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970" w:rsidRPr="003871EE" w:rsidRDefault="00930970" w:rsidP="002D2280">
      <w:pPr>
        <w:widowControl w:val="0"/>
        <w:autoSpaceDE w:val="0"/>
        <w:autoSpaceDN w:val="0"/>
        <w:adjustRightInd w:val="0"/>
        <w:spacing w:line="228" w:lineRule="auto"/>
        <w:ind w:firstLine="284"/>
        <w:jc w:val="both"/>
        <w:rPr>
          <w:b/>
          <w:bCs/>
          <w:color w:val="0000FF"/>
          <w:spacing w:val="-4"/>
          <w:sz w:val="21"/>
          <w:szCs w:val="21"/>
        </w:rPr>
      </w:pPr>
      <w:bookmarkStart w:id="0" w:name="_GoBack"/>
      <w:bookmarkEnd w:id="0"/>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ПУТЬ</w:t>
      </w:r>
      <w:r w:rsidR="00E75E46" w:rsidRPr="003871EE">
        <w:rPr>
          <w:b/>
          <w:bCs/>
          <w:spacing w:val="-4"/>
          <w:sz w:val="21"/>
          <w:szCs w:val="21"/>
        </w:rPr>
        <w:t xml:space="preserve"> </w:t>
      </w:r>
      <w:r w:rsidRPr="003871EE">
        <w:rPr>
          <w:b/>
          <w:bCs/>
          <w:spacing w:val="-4"/>
          <w:sz w:val="21"/>
          <w:szCs w:val="21"/>
        </w:rPr>
        <w:t>К</w:t>
      </w:r>
      <w:r w:rsidR="00E75E46" w:rsidRPr="003871EE">
        <w:rPr>
          <w:b/>
          <w:bCs/>
          <w:spacing w:val="-4"/>
          <w:sz w:val="21"/>
          <w:szCs w:val="21"/>
        </w:rPr>
        <w:t xml:space="preserve"> </w:t>
      </w:r>
      <w:r w:rsidRPr="003871EE">
        <w:rPr>
          <w:b/>
          <w:bCs/>
          <w:spacing w:val="-4"/>
          <w:sz w:val="21"/>
          <w:szCs w:val="21"/>
        </w:rPr>
        <w:t>УСПЕХУ</w:t>
      </w:r>
    </w:p>
    <w:p w:rsidR="007309DF"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Анохина И</w:t>
      </w:r>
      <w:r w:rsidR="002875ED" w:rsidRPr="003871EE">
        <w:rPr>
          <w:b/>
          <w:bCs/>
          <w:spacing w:val="-4"/>
          <w:sz w:val="21"/>
          <w:szCs w:val="21"/>
        </w:rPr>
        <w:t>.</w:t>
      </w:r>
      <w:r w:rsidRPr="003871EE">
        <w:rPr>
          <w:b/>
          <w:bCs/>
          <w:spacing w:val="-4"/>
          <w:sz w:val="21"/>
          <w:szCs w:val="21"/>
        </w:rPr>
        <w:t>Э</w:t>
      </w:r>
      <w:r w:rsidR="007309DF" w:rsidRPr="003871EE">
        <w:rPr>
          <w:b/>
          <w:bCs/>
          <w:spacing w:val="-4"/>
          <w:sz w:val="21"/>
          <w:szCs w:val="21"/>
        </w:rPr>
        <w:t>.</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лицей им</w:t>
      </w:r>
      <w:r w:rsidR="00D14D27" w:rsidRPr="003871EE">
        <w:rPr>
          <w:i/>
          <w:spacing w:val="-4"/>
          <w:sz w:val="21"/>
          <w:szCs w:val="21"/>
        </w:rPr>
        <w:t xml:space="preserve">. </w:t>
      </w:r>
      <w:r w:rsidRPr="003871EE">
        <w:rPr>
          <w:i/>
          <w:spacing w:val="-4"/>
          <w:sz w:val="21"/>
          <w:szCs w:val="21"/>
        </w:rPr>
        <w:t>дважды Героя Социалистического Труда В</w:t>
      </w:r>
      <w:r w:rsidR="002875ED" w:rsidRPr="003871EE">
        <w:rPr>
          <w:i/>
          <w:spacing w:val="-4"/>
          <w:sz w:val="21"/>
          <w:szCs w:val="21"/>
        </w:rPr>
        <w:t>.</w:t>
      </w:r>
      <w:r w:rsidRPr="003871EE">
        <w:rPr>
          <w:i/>
          <w:spacing w:val="-4"/>
          <w:sz w:val="21"/>
          <w:szCs w:val="21"/>
        </w:rPr>
        <w:t>Ф</w:t>
      </w:r>
      <w:r w:rsidR="00D14D27" w:rsidRPr="003871EE">
        <w:rPr>
          <w:i/>
          <w:spacing w:val="-4"/>
          <w:sz w:val="21"/>
          <w:szCs w:val="21"/>
        </w:rPr>
        <w:t xml:space="preserve">. </w:t>
      </w:r>
      <w:r w:rsidRPr="003871EE">
        <w:rPr>
          <w:i/>
          <w:spacing w:val="-4"/>
          <w:sz w:val="21"/>
          <w:szCs w:val="21"/>
        </w:rPr>
        <w:t>Резникова, станица Каневская, Краснодарский край</w:t>
      </w:r>
    </w:p>
    <w:p w:rsidR="00930970" w:rsidRPr="003871EE" w:rsidRDefault="00930970" w:rsidP="002D2280">
      <w:pPr>
        <w:widowControl w:val="0"/>
        <w:spacing w:line="228" w:lineRule="auto"/>
        <w:ind w:firstLine="284"/>
        <w:jc w:val="both"/>
        <w:rPr>
          <w:i/>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В данной статье описаны методы формирования исследовательского поведения ребёнка, так как именно исследовательская деятельность стала актуальным инструментом в воспитании и обучении всесторонне развитой личности</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Когда моя дочь, будучи ученицей 1 класса, спросила: </w:t>
      </w:r>
      <w:r w:rsidR="008A33F9" w:rsidRPr="003871EE">
        <w:rPr>
          <w:spacing w:val="-4"/>
          <w:sz w:val="21"/>
          <w:szCs w:val="21"/>
        </w:rPr>
        <w:t>«</w:t>
      </w:r>
      <w:r w:rsidRPr="003871EE">
        <w:rPr>
          <w:spacing w:val="-4"/>
          <w:sz w:val="21"/>
          <w:szCs w:val="21"/>
        </w:rPr>
        <w:t xml:space="preserve">Мама, а почему так говорят: </w:t>
      </w:r>
      <w:r w:rsidR="008A33F9" w:rsidRPr="003871EE">
        <w:rPr>
          <w:spacing w:val="-4"/>
          <w:sz w:val="21"/>
          <w:szCs w:val="21"/>
        </w:rPr>
        <w:t>«</w:t>
      </w:r>
      <w:r w:rsidRPr="003871EE">
        <w:rPr>
          <w:spacing w:val="-4"/>
          <w:sz w:val="21"/>
          <w:szCs w:val="21"/>
        </w:rPr>
        <w:t>Строить мост будем вдоль или поперёк?</w:t>
      </w:r>
      <w:r w:rsidR="008A33F9" w:rsidRPr="003871EE">
        <w:rPr>
          <w:spacing w:val="-4"/>
          <w:sz w:val="21"/>
          <w:szCs w:val="21"/>
        </w:rPr>
        <w:t>»</w:t>
      </w:r>
      <w:r w:rsidRPr="003871EE">
        <w:rPr>
          <w:spacing w:val="-4"/>
          <w:sz w:val="21"/>
          <w:szCs w:val="21"/>
        </w:rPr>
        <w:t xml:space="preserve"> Я ей пыталась что-то объяснить, сама не задумываясь об этом</w:t>
      </w:r>
      <w:r w:rsidR="00D14D27" w:rsidRPr="003871EE">
        <w:rPr>
          <w:spacing w:val="-4"/>
          <w:sz w:val="21"/>
          <w:szCs w:val="21"/>
        </w:rPr>
        <w:t xml:space="preserve">. </w:t>
      </w:r>
      <w:r w:rsidRPr="003871EE">
        <w:rPr>
          <w:spacing w:val="-4"/>
          <w:sz w:val="21"/>
          <w:szCs w:val="21"/>
        </w:rPr>
        <w:t>И только, спустя много лет, осваивая</w:t>
      </w:r>
      <w:r w:rsidR="00E75E46" w:rsidRPr="003871EE">
        <w:rPr>
          <w:spacing w:val="-4"/>
          <w:sz w:val="21"/>
          <w:szCs w:val="21"/>
        </w:rPr>
        <w:t xml:space="preserve"> </w:t>
      </w:r>
      <w:r w:rsidRPr="003871EE">
        <w:rPr>
          <w:spacing w:val="-4"/>
          <w:sz w:val="21"/>
          <w:szCs w:val="21"/>
        </w:rPr>
        <w:t>методику развивающего обучения Леонида</w:t>
      </w:r>
      <w:r w:rsidR="00E75E46" w:rsidRPr="003871EE">
        <w:rPr>
          <w:spacing w:val="-4"/>
          <w:sz w:val="21"/>
          <w:szCs w:val="21"/>
        </w:rPr>
        <w:t xml:space="preserve"> </w:t>
      </w:r>
      <w:r w:rsidRPr="003871EE">
        <w:rPr>
          <w:spacing w:val="-4"/>
          <w:sz w:val="21"/>
          <w:szCs w:val="21"/>
        </w:rPr>
        <w:t>Владимировича</w:t>
      </w:r>
      <w:r w:rsidR="00E75E46" w:rsidRPr="003871EE">
        <w:rPr>
          <w:spacing w:val="-4"/>
          <w:sz w:val="21"/>
          <w:szCs w:val="21"/>
        </w:rPr>
        <w:t xml:space="preserve"> </w:t>
      </w:r>
      <w:r w:rsidRPr="003871EE">
        <w:rPr>
          <w:spacing w:val="-4"/>
          <w:sz w:val="21"/>
          <w:szCs w:val="21"/>
        </w:rPr>
        <w:t>Занкова, вместе со своими учениками, отвечая на многие вопросы:</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Почему дует ветер?</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Где живут воробьи?</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Кто раскрасил радугу?</w:t>
      </w:r>
    </w:p>
    <w:p w:rsidR="00E75E46"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Почему ручьи и реки всё время текут и никогда не останавливаются?</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я поняла, что дети могут всегда предложить наиболее оригинальное решение любой задачи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Тем б</w:t>
      </w:r>
      <w:r w:rsidR="003646BF" w:rsidRPr="003871EE">
        <w:rPr>
          <w:spacing w:val="-4"/>
          <w:sz w:val="21"/>
          <w:szCs w:val="21"/>
        </w:rPr>
        <w:t>о</w:t>
      </w:r>
      <w:r w:rsidRPr="003871EE">
        <w:rPr>
          <w:spacing w:val="-4"/>
          <w:sz w:val="21"/>
          <w:szCs w:val="21"/>
        </w:rPr>
        <w:t>л</w:t>
      </w:r>
      <w:r w:rsidR="003646BF" w:rsidRPr="003871EE">
        <w:rPr>
          <w:spacing w:val="-4"/>
          <w:sz w:val="21"/>
          <w:szCs w:val="21"/>
        </w:rPr>
        <w:t>ее</w:t>
      </w:r>
      <w:r w:rsidRPr="003871EE">
        <w:rPr>
          <w:spacing w:val="-4"/>
          <w:sz w:val="21"/>
          <w:szCs w:val="21"/>
        </w:rPr>
        <w:t xml:space="preserve"> в р</w:t>
      </w:r>
      <w:r w:rsidR="003646BF" w:rsidRPr="003871EE">
        <w:rPr>
          <w:spacing w:val="-4"/>
          <w:sz w:val="21"/>
          <w:szCs w:val="21"/>
        </w:rPr>
        <w:t>а</w:t>
      </w:r>
      <w:r w:rsidRPr="003871EE">
        <w:rPr>
          <w:spacing w:val="-4"/>
          <w:sz w:val="21"/>
          <w:szCs w:val="21"/>
        </w:rPr>
        <w:t>мк</w:t>
      </w:r>
      <w:r w:rsidR="003646BF" w:rsidRPr="003871EE">
        <w:rPr>
          <w:spacing w:val="-4"/>
          <w:sz w:val="21"/>
          <w:szCs w:val="21"/>
        </w:rPr>
        <w:t>а</w:t>
      </w:r>
      <w:r w:rsidR="00E75E46" w:rsidRPr="003871EE">
        <w:rPr>
          <w:spacing w:val="-4"/>
          <w:sz w:val="21"/>
          <w:szCs w:val="21"/>
        </w:rPr>
        <w:t xml:space="preserve">х </w:t>
      </w:r>
      <w:r w:rsidRPr="003871EE">
        <w:rPr>
          <w:spacing w:val="-4"/>
          <w:sz w:val="21"/>
          <w:szCs w:val="21"/>
        </w:rPr>
        <w:t>ФГ</w:t>
      </w:r>
      <w:r w:rsidR="003646BF" w:rsidRPr="003871EE">
        <w:rPr>
          <w:spacing w:val="-4"/>
          <w:sz w:val="21"/>
          <w:szCs w:val="21"/>
        </w:rPr>
        <w:t>ОС</w:t>
      </w:r>
      <w:r w:rsidR="00E75E46" w:rsidRPr="003871EE">
        <w:rPr>
          <w:spacing w:val="-4"/>
          <w:sz w:val="21"/>
          <w:szCs w:val="21"/>
        </w:rPr>
        <w:t xml:space="preserve">, где </w:t>
      </w:r>
      <w:r w:rsidRPr="003871EE">
        <w:rPr>
          <w:spacing w:val="-4"/>
          <w:sz w:val="21"/>
          <w:szCs w:val="21"/>
        </w:rPr>
        <w:t>н</w:t>
      </w:r>
      <w:r w:rsidR="003646BF" w:rsidRPr="003871EE">
        <w:rPr>
          <w:spacing w:val="-4"/>
          <w:sz w:val="21"/>
          <w:szCs w:val="21"/>
        </w:rPr>
        <w:t>а</w:t>
      </w:r>
      <w:r w:rsidRPr="003871EE">
        <w:rPr>
          <w:spacing w:val="-4"/>
          <w:sz w:val="21"/>
          <w:szCs w:val="21"/>
        </w:rPr>
        <w:t xml:space="preserve"> п</w:t>
      </w:r>
      <w:r w:rsidR="003646BF" w:rsidRPr="003871EE">
        <w:rPr>
          <w:spacing w:val="-4"/>
          <w:sz w:val="21"/>
          <w:szCs w:val="21"/>
        </w:rPr>
        <w:t>е</w:t>
      </w:r>
      <w:r w:rsidRPr="003871EE">
        <w:rPr>
          <w:spacing w:val="-4"/>
          <w:sz w:val="21"/>
          <w:szCs w:val="21"/>
        </w:rPr>
        <w:t>рвый пл</w:t>
      </w:r>
      <w:r w:rsidR="003646BF" w:rsidRPr="003871EE">
        <w:rPr>
          <w:spacing w:val="-4"/>
          <w:sz w:val="21"/>
          <w:szCs w:val="21"/>
        </w:rPr>
        <w:t>а</w:t>
      </w:r>
      <w:r w:rsidRPr="003871EE">
        <w:rPr>
          <w:spacing w:val="-4"/>
          <w:sz w:val="21"/>
          <w:szCs w:val="21"/>
        </w:rPr>
        <w:t>н, н</w:t>
      </w:r>
      <w:r w:rsidR="003646BF" w:rsidRPr="003871EE">
        <w:rPr>
          <w:spacing w:val="-4"/>
          <w:sz w:val="21"/>
          <w:szCs w:val="21"/>
        </w:rPr>
        <w:t>а</w:t>
      </w:r>
      <w:r w:rsidRPr="003871EE">
        <w:rPr>
          <w:spacing w:val="-4"/>
          <w:sz w:val="21"/>
          <w:szCs w:val="21"/>
        </w:rPr>
        <w:t>ряд</w:t>
      </w:r>
      <w:r w:rsidR="003646BF" w:rsidRPr="003871EE">
        <w:rPr>
          <w:spacing w:val="-4"/>
          <w:sz w:val="21"/>
          <w:szCs w:val="21"/>
        </w:rPr>
        <w:t>у</w:t>
      </w:r>
      <w:r w:rsidRPr="003871EE">
        <w:rPr>
          <w:spacing w:val="-4"/>
          <w:sz w:val="21"/>
          <w:szCs w:val="21"/>
        </w:rPr>
        <w:t xml:space="preserve"> с </w:t>
      </w:r>
      <w:r w:rsidR="003646BF" w:rsidRPr="003871EE">
        <w:rPr>
          <w:spacing w:val="-4"/>
          <w:sz w:val="21"/>
          <w:szCs w:val="21"/>
        </w:rPr>
        <w:t>о</w:t>
      </w:r>
      <w:r w:rsidRPr="003871EE">
        <w:rPr>
          <w:spacing w:val="-4"/>
          <w:sz w:val="21"/>
          <w:szCs w:val="21"/>
        </w:rPr>
        <w:t>бщ</w:t>
      </w:r>
      <w:r w:rsidR="003646BF" w:rsidRPr="003871EE">
        <w:rPr>
          <w:spacing w:val="-4"/>
          <w:sz w:val="21"/>
          <w:szCs w:val="21"/>
        </w:rPr>
        <w:t>е</w:t>
      </w:r>
      <w:r w:rsidRPr="003871EE">
        <w:rPr>
          <w:spacing w:val="-4"/>
          <w:sz w:val="21"/>
          <w:szCs w:val="21"/>
        </w:rPr>
        <w:t>й гр</w:t>
      </w:r>
      <w:r w:rsidR="003646BF" w:rsidRPr="003871EE">
        <w:rPr>
          <w:spacing w:val="-4"/>
          <w:sz w:val="21"/>
          <w:szCs w:val="21"/>
        </w:rPr>
        <w:t>а</w:t>
      </w:r>
      <w:r w:rsidRPr="003871EE">
        <w:rPr>
          <w:spacing w:val="-4"/>
          <w:sz w:val="21"/>
          <w:szCs w:val="21"/>
        </w:rPr>
        <w:t>м</w:t>
      </w:r>
      <w:r w:rsidR="003646BF" w:rsidRPr="003871EE">
        <w:rPr>
          <w:spacing w:val="-4"/>
          <w:sz w:val="21"/>
          <w:szCs w:val="21"/>
        </w:rPr>
        <w:t>о</w:t>
      </w:r>
      <w:r w:rsidRPr="003871EE">
        <w:rPr>
          <w:spacing w:val="-4"/>
          <w:sz w:val="21"/>
          <w:szCs w:val="21"/>
        </w:rPr>
        <w:t>тн</w:t>
      </w:r>
      <w:r w:rsidR="003646BF" w:rsidRPr="003871EE">
        <w:rPr>
          <w:spacing w:val="-4"/>
          <w:sz w:val="21"/>
          <w:szCs w:val="21"/>
        </w:rPr>
        <w:t>ос</w:t>
      </w:r>
      <w:r w:rsidRPr="003871EE">
        <w:rPr>
          <w:spacing w:val="-4"/>
          <w:sz w:val="21"/>
          <w:szCs w:val="21"/>
        </w:rPr>
        <w:t>тью, вы</w:t>
      </w:r>
      <w:r w:rsidR="003646BF" w:rsidRPr="003871EE">
        <w:rPr>
          <w:spacing w:val="-4"/>
          <w:sz w:val="21"/>
          <w:szCs w:val="21"/>
        </w:rPr>
        <w:t>с</w:t>
      </w:r>
      <w:r w:rsidRPr="003871EE">
        <w:rPr>
          <w:spacing w:val="-4"/>
          <w:sz w:val="21"/>
          <w:szCs w:val="21"/>
        </w:rPr>
        <w:t>т</w:t>
      </w:r>
      <w:r w:rsidR="003646BF" w:rsidRPr="003871EE">
        <w:rPr>
          <w:spacing w:val="-4"/>
          <w:sz w:val="21"/>
          <w:szCs w:val="21"/>
        </w:rPr>
        <w:t>у</w:t>
      </w:r>
      <w:r w:rsidRPr="003871EE">
        <w:rPr>
          <w:spacing w:val="-4"/>
          <w:sz w:val="21"/>
          <w:szCs w:val="21"/>
        </w:rPr>
        <w:t>п</w:t>
      </w:r>
      <w:r w:rsidR="003646BF" w:rsidRPr="003871EE">
        <w:rPr>
          <w:spacing w:val="-4"/>
          <w:sz w:val="21"/>
          <w:szCs w:val="21"/>
        </w:rPr>
        <w:t>ае</w:t>
      </w:r>
      <w:r w:rsidRPr="003871EE">
        <w:rPr>
          <w:spacing w:val="-4"/>
          <w:sz w:val="21"/>
          <w:szCs w:val="21"/>
        </w:rPr>
        <w:t>т личн</w:t>
      </w:r>
      <w:r w:rsidR="003646BF" w:rsidRPr="003871EE">
        <w:rPr>
          <w:spacing w:val="-4"/>
          <w:sz w:val="21"/>
          <w:szCs w:val="21"/>
        </w:rPr>
        <w:t>о</w:t>
      </w:r>
      <w:r w:rsidRPr="003871EE">
        <w:rPr>
          <w:spacing w:val="-4"/>
          <w:sz w:val="21"/>
          <w:szCs w:val="21"/>
        </w:rPr>
        <w:t>стн</w:t>
      </w:r>
      <w:r w:rsidR="003646BF" w:rsidRPr="003871EE">
        <w:rPr>
          <w:spacing w:val="-4"/>
          <w:sz w:val="21"/>
          <w:szCs w:val="21"/>
        </w:rPr>
        <w:t>ое</w:t>
      </w:r>
      <w:r w:rsidRPr="003871EE">
        <w:rPr>
          <w:spacing w:val="-4"/>
          <w:sz w:val="21"/>
          <w:szCs w:val="21"/>
        </w:rPr>
        <w:t xml:space="preserve">, </w:t>
      </w:r>
      <w:r w:rsidR="003646BF" w:rsidRPr="003871EE">
        <w:rPr>
          <w:spacing w:val="-4"/>
          <w:sz w:val="21"/>
          <w:szCs w:val="21"/>
        </w:rPr>
        <w:t>со</w:t>
      </w:r>
      <w:r w:rsidRPr="003871EE">
        <w:rPr>
          <w:spacing w:val="-4"/>
          <w:sz w:val="21"/>
          <w:szCs w:val="21"/>
        </w:rPr>
        <w:t>ци</w:t>
      </w:r>
      <w:r w:rsidR="003646BF" w:rsidRPr="003871EE">
        <w:rPr>
          <w:spacing w:val="-4"/>
          <w:sz w:val="21"/>
          <w:szCs w:val="21"/>
        </w:rPr>
        <w:t>а</w:t>
      </w:r>
      <w:r w:rsidRPr="003871EE">
        <w:rPr>
          <w:spacing w:val="-4"/>
          <w:sz w:val="21"/>
          <w:szCs w:val="21"/>
        </w:rPr>
        <w:t>льн</w:t>
      </w:r>
      <w:r w:rsidR="003646BF" w:rsidRPr="003871EE">
        <w:rPr>
          <w:spacing w:val="-4"/>
          <w:sz w:val="21"/>
          <w:szCs w:val="21"/>
        </w:rPr>
        <w:t>ое</w:t>
      </w:r>
      <w:r w:rsidRPr="003871EE">
        <w:rPr>
          <w:spacing w:val="-4"/>
          <w:sz w:val="21"/>
          <w:szCs w:val="21"/>
        </w:rPr>
        <w:t>, п</w:t>
      </w:r>
      <w:r w:rsidR="003646BF" w:rsidRPr="003871EE">
        <w:rPr>
          <w:spacing w:val="-4"/>
          <w:sz w:val="21"/>
          <w:szCs w:val="21"/>
        </w:rPr>
        <w:t>о</w:t>
      </w:r>
      <w:r w:rsidRPr="003871EE">
        <w:rPr>
          <w:spacing w:val="-4"/>
          <w:sz w:val="21"/>
          <w:szCs w:val="21"/>
        </w:rPr>
        <w:t>знавательно</w:t>
      </w:r>
      <w:r w:rsidR="003646BF" w:rsidRPr="003871EE">
        <w:rPr>
          <w:spacing w:val="-4"/>
          <w:sz w:val="21"/>
          <w:szCs w:val="21"/>
        </w:rPr>
        <w:t>е</w:t>
      </w:r>
      <w:r w:rsidRPr="003871EE">
        <w:rPr>
          <w:spacing w:val="-4"/>
          <w:sz w:val="21"/>
          <w:szCs w:val="21"/>
        </w:rPr>
        <w:t xml:space="preserve"> и к</w:t>
      </w:r>
      <w:r w:rsidR="003646BF" w:rsidRPr="003871EE">
        <w:rPr>
          <w:spacing w:val="-4"/>
          <w:sz w:val="21"/>
          <w:szCs w:val="21"/>
        </w:rPr>
        <w:t>о</w:t>
      </w:r>
      <w:r w:rsidRPr="003871EE">
        <w:rPr>
          <w:spacing w:val="-4"/>
          <w:sz w:val="21"/>
          <w:szCs w:val="21"/>
        </w:rPr>
        <w:t>ммуникативн</w:t>
      </w:r>
      <w:r w:rsidR="003646BF" w:rsidRPr="003871EE">
        <w:rPr>
          <w:spacing w:val="-4"/>
          <w:sz w:val="21"/>
          <w:szCs w:val="21"/>
        </w:rPr>
        <w:t>ое</w:t>
      </w:r>
      <w:r w:rsidRPr="003871EE">
        <w:rPr>
          <w:spacing w:val="-4"/>
          <w:sz w:val="21"/>
          <w:szCs w:val="21"/>
        </w:rPr>
        <w:t xml:space="preserve"> р</w:t>
      </w:r>
      <w:r w:rsidR="003646BF" w:rsidRPr="003871EE">
        <w:rPr>
          <w:spacing w:val="-4"/>
          <w:sz w:val="21"/>
          <w:szCs w:val="21"/>
        </w:rPr>
        <w:t>а</w:t>
      </w:r>
      <w:r w:rsidRPr="003871EE">
        <w:rPr>
          <w:spacing w:val="-4"/>
          <w:sz w:val="21"/>
          <w:szCs w:val="21"/>
        </w:rPr>
        <w:t>звити</w:t>
      </w:r>
      <w:r w:rsidR="003646BF" w:rsidRPr="003871EE">
        <w:rPr>
          <w:spacing w:val="-4"/>
          <w:sz w:val="21"/>
          <w:szCs w:val="21"/>
        </w:rPr>
        <w:t>е</w:t>
      </w:r>
      <w:r w:rsidRPr="003871EE">
        <w:rPr>
          <w:spacing w:val="-4"/>
          <w:sz w:val="21"/>
          <w:szCs w:val="21"/>
        </w:rPr>
        <w:t xml:space="preserve"> личн</w:t>
      </w:r>
      <w:r w:rsidR="003646BF" w:rsidRPr="003871EE">
        <w:rPr>
          <w:spacing w:val="-4"/>
          <w:sz w:val="21"/>
          <w:szCs w:val="21"/>
        </w:rPr>
        <w:t>о</w:t>
      </w:r>
      <w:r w:rsidRPr="003871EE">
        <w:rPr>
          <w:spacing w:val="-4"/>
          <w:sz w:val="21"/>
          <w:szCs w:val="21"/>
        </w:rPr>
        <w:t>сти р</w:t>
      </w:r>
      <w:r w:rsidR="003646BF" w:rsidRPr="003871EE">
        <w:rPr>
          <w:spacing w:val="-4"/>
          <w:sz w:val="21"/>
          <w:szCs w:val="21"/>
        </w:rPr>
        <w:t>е</w:t>
      </w:r>
      <w:r w:rsidRPr="003871EE">
        <w:rPr>
          <w:spacing w:val="-4"/>
          <w:sz w:val="21"/>
          <w:szCs w:val="21"/>
        </w:rPr>
        <w:t>бёнк</w:t>
      </w:r>
      <w:r w:rsidR="003646BF" w:rsidRPr="003871EE">
        <w:rPr>
          <w:spacing w:val="-4"/>
          <w:sz w:val="21"/>
          <w:szCs w:val="21"/>
        </w:rPr>
        <w:t>а</w:t>
      </w:r>
      <w:r w:rsidRPr="003871EE">
        <w:rPr>
          <w:spacing w:val="-4"/>
          <w:sz w:val="21"/>
          <w:szCs w:val="21"/>
        </w:rPr>
        <w:t xml:space="preserve"> и</w:t>
      </w:r>
      <w:r w:rsidR="00E75E46" w:rsidRPr="003871EE">
        <w:rPr>
          <w:spacing w:val="-4"/>
          <w:sz w:val="21"/>
          <w:szCs w:val="21"/>
        </w:rPr>
        <w:t xml:space="preserve"> </w:t>
      </w:r>
      <w:r w:rsidRPr="003871EE">
        <w:rPr>
          <w:spacing w:val="-4"/>
          <w:sz w:val="21"/>
          <w:szCs w:val="21"/>
        </w:rPr>
        <w:t>п</w:t>
      </w:r>
      <w:r w:rsidR="003646BF" w:rsidRPr="003871EE">
        <w:rPr>
          <w:spacing w:val="-4"/>
          <w:sz w:val="21"/>
          <w:szCs w:val="21"/>
        </w:rPr>
        <w:t>е</w:t>
      </w:r>
      <w:r w:rsidR="00E75E46" w:rsidRPr="003871EE">
        <w:rPr>
          <w:spacing w:val="-4"/>
          <w:sz w:val="21"/>
          <w:szCs w:val="21"/>
        </w:rPr>
        <w:t xml:space="preserve">дагогам </w:t>
      </w:r>
      <w:r w:rsidRPr="003871EE">
        <w:rPr>
          <w:spacing w:val="-4"/>
          <w:sz w:val="21"/>
          <w:szCs w:val="21"/>
        </w:rPr>
        <w:t>н</w:t>
      </w:r>
      <w:r w:rsidR="003646BF" w:rsidRPr="003871EE">
        <w:rPr>
          <w:spacing w:val="-4"/>
          <w:sz w:val="21"/>
          <w:szCs w:val="21"/>
        </w:rPr>
        <w:t>е</w:t>
      </w:r>
      <w:r w:rsidRPr="003871EE">
        <w:rPr>
          <w:spacing w:val="-4"/>
          <w:sz w:val="21"/>
          <w:szCs w:val="21"/>
        </w:rPr>
        <w:t>обх</w:t>
      </w:r>
      <w:r w:rsidR="003646BF" w:rsidRPr="003871EE">
        <w:rPr>
          <w:spacing w:val="-4"/>
          <w:sz w:val="21"/>
          <w:szCs w:val="21"/>
        </w:rPr>
        <w:t>о</w:t>
      </w:r>
      <w:r w:rsidRPr="003871EE">
        <w:rPr>
          <w:spacing w:val="-4"/>
          <w:sz w:val="21"/>
          <w:szCs w:val="21"/>
        </w:rPr>
        <w:t>димо прим</w:t>
      </w:r>
      <w:r w:rsidR="003646BF" w:rsidRPr="003871EE">
        <w:rPr>
          <w:spacing w:val="-4"/>
          <w:sz w:val="21"/>
          <w:szCs w:val="21"/>
        </w:rPr>
        <w:t>е</w:t>
      </w:r>
      <w:r w:rsidRPr="003871EE">
        <w:rPr>
          <w:spacing w:val="-4"/>
          <w:sz w:val="21"/>
          <w:szCs w:val="21"/>
        </w:rPr>
        <w:t>нять специальны</w:t>
      </w:r>
      <w:r w:rsidR="003646BF" w:rsidRPr="003871EE">
        <w:rPr>
          <w:spacing w:val="-4"/>
          <w:sz w:val="21"/>
          <w:szCs w:val="21"/>
        </w:rPr>
        <w:t>е</w:t>
      </w:r>
      <w:r w:rsidRPr="003871EE">
        <w:rPr>
          <w:spacing w:val="-4"/>
          <w:sz w:val="21"/>
          <w:szCs w:val="21"/>
        </w:rPr>
        <w:t xml:space="preserve"> </w:t>
      </w:r>
      <w:r w:rsidR="003646BF" w:rsidRPr="003871EE">
        <w:rPr>
          <w:spacing w:val="-4"/>
          <w:sz w:val="21"/>
          <w:szCs w:val="21"/>
        </w:rPr>
        <w:t>а</w:t>
      </w:r>
      <w:r w:rsidRPr="003871EE">
        <w:rPr>
          <w:spacing w:val="-4"/>
          <w:sz w:val="21"/>
          <w:szCs w:val="21"/>
        </w:rPr>
        <w:t>ктивные, д</w:t>
      </w:r>
      <w:r w:rsidR="003646BF" w:rsidRPr="003871EE">
        <w:rPr>
          <w:spacing w:val="-4"/>
          <w:sz w:val="21"/>
          <w:szCs w:val="21"/>
        </w:rPr>
        <w:t>е</w:t>
      </w:r>
      <w:r w:rsidRPr="003871EE">
        <w:rPr>
          <w:spacing w:val="-4"/>
          <w:sz w:val="21"/>
          <w:szCs w:val="21"/>
        </w:rPr>
        <w:t>ятельностны</w:t>
      </w:r>
      <w:r w:rsidR="003646BF" w:rsidRPr="003871EE">
        <w:rPr>
          <w:spacing w:val="-4"/>
          <w:sz w:val="21"/>
          <w:szCs w:val="21"/>
        </w:rPr>
        <w:t>е</w:t>
      </w:r>
      <w:r w:rsidRPr="003871EE">
        <w:rPr>
          <w:spacing w:val="-4"/>
          <w:sz w:val="21"/>
          <w:szCs w:val="21"/>
        </w:rPr>
        <w:t>, личностн</w:t>
      </w:r>
      <w:r w:rsidR="003646BF" w:rsidRPr="003871EE">
        <w:rPr>
          <w:spacing w:val="-4"/>
          <w:sz w:val="21"/>
          <w:szCs w:val="21"/>
        </w:rPr>
        <w:t>о</w:t>
      </w:r>
      <w:r w:rsidRPr="003871EE">
        <w:rPr>
          <w:spacing w:val="-4"/>
          <w:sz w:val="21"/>
          <w:szCs w:val="21"/>
        </w:rPr>
        <w:t>-</w:t>
      </w:r>
      <w:r w:rsidR="003646BF" w:rsidRPr="003871EE">
        <w:rPr>
          <w:spacing w:val="-4"/>
          <w:sz w:val="21"/>
          <w:szCs w:val="21"/>
        </w:rPr>
        <w:t>о</w:t>
      </w:r>
      <w:r w:rsidRPr="003871EE">
        <w:rPr>
          <w:spacing w:val="-4"/>
          <w:sz w:val="21"/>
          <w:szCs w:val="21"/>
        </w:rPr>
        <w:t>риентированны</w:t>
      </w:r>
      <w:r w:rsidR="003646BF" w:rsidRPr="003871EE">
        <w:rPr>
          <w:spacing w:val="-4"/>
          <w:sz w:val="21"/>
          <w:szCs w:val="21"/>
        </w:rPr>
        <w:t>е</w:t>
      </w:r>
      <w:r w:rsidRPr="003871EE">
        <w:rPr>
          <w:spacing w:val="-4"/>
          <w:sz w:val="21"/>
          <w:szCs w:val="21"/>
        </w:rPr>
        <w:t>, развивающи</w:t>
      </w:r>
      <w:r w:rsidR="003646BF" w:rsidRPr="003871EE">
        <w:rPr>
          <w:spacing w:val="-4"/>
          <w:sz w:val="21"/>
          <w:szCs w:val="21"/>
        </w:rPr>
        <w:t>е</w:t>
      </w:r>
      <w:r w:rsidRPr="003871EE">
        <w:rPr>
          <w:spacing w:val="-4"/>
          <w:sz w:val="21"/>
          <w:szCs w:val="21"/>
        </w:rPr>
        <w:t xml:space="preserve"> </w:t>
      </w:r>
      <w:r w:rsidR="003646BF" w:rsidRPr="003871EE">
        <w:rPr>
          <w:spacing w:val="-4"/>
          <w:sz w:val="21"/>
          <w:szCs w:val="21"/>
        </w:rPr>
        <w:t>о</w:t>
      </w:r>
      <w:r w:rsidRPr="003871EE">
        <w:rPr>
          <w:spacing w:val="-4"/>
          <w:sz w:val="21"/>
          <w:szCs w:val="21"/>
        </w:rPr>
        <w:t>бразовательны</w:t>
      </w:r>
      <w:r w:rsidR="003646BF" w:rsidRPr="003871EE">
        <w:rPr>
          <w:spacing w:val="-4"/>
          <w:sz w:val="21"/>
          <w:szCs w:val="21"/>
        </w:rPr>
        <w:t>е</w:t>
      </w:r>
      <w:r w:rsidR="00E75E46" w:rsidRPr="003871EE">
        <w:rPr>
          <w:spacing w:val="-4"/>
          <w:sz w:val="21"/>
          <w:szCs w:val="21"/>
        </w:rPr>
        <w:t xml:space="preserve"> </w:t>
      </w:r>
      <w:r w:rsidRPr="003871EE">
        <w:rPr>
          <w:spacing w:val="-4"/>
          <w:sz w:val="21"/>
          <w:szCs w:val="21"/>
        </w:rPr>
        <w:t>т</w:t>
      </w:r>
      <w:r w:rsidR="003646BF" w:rsidRPr="003871EE">
        <w:rPr>
          <w:spacing w:val="-4"/>
          <w:sz w:val="21"/>
          <w:szCs w:val="21"/>
        </w:rPr>
        <w:t>ех</w:t>
      </w:r>
      <w:r w:rsidRPr="003871EE">
        <w:rPr>
          <w:spacing w:val="-4"/>
          <w:sz w:val="21"/>
          <w:szCs w:val="21"/>
        </w:rPr>
        <w:t>нол</w:t>
      </w:r>
      <w:r w:rsidR="003646BF" w:rsidRPr="003871EE">
        <w:rPr>
          <w:spacing w:val="-4"/>
          <w:sz w:val="21"/>
          <w:szCs w:val="21"/>
        </w:rPr>
        <w:t>о</w:t>
      </w:r>
      <w:r w:rsidRPr="003871EE">
        <w:rPr>
          <w:spacing w:val="-4"/>
          <w:sz w:val="21"/>
          <w:szCs w:val="21"/>
        </w:rPr>
        <w:t>гии</w:t>
      </w:r>
      <w:r w:rsidR="00D14D27" w:rsidRPr="003871EE">
        <w:rPr>
          <w:spacing w:val="-4"/>
          <w:sz w:val="21"/>
          <w:szCs w:val="21"/>
        </w:rPr>
        <w:t xml:space="preserve">. </w:t>
      </w:r>
      <w:r w:rsidRPr="003871EE">
        <w:rPr>
          <w:spacing w:val="-4"/>
          <w:sz w:val="21"/>
          <w:szCs w:val="21"/>
        </w:rPr>
        <w:t>Овладевая которыми, я определила одну из проблем моего педагогического поиска:</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Как найти правильное решение возникшей проблемы?</w:t>
      </w:r>
    </w:p>
    <w:p w:rsidR="00930970" w:rsidRPr="003871EE" w:rsidRDefault="008A33F9"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Так как же строить мост? Вдоль или поперёк?</w:t>
      </w:r>
      <w:r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Гипотеза: </w:t>
      </w:r>
      <w:r w:rsidRPr="003871EE">
        <w:rPr>
          <w:i/>
          <w:spacing w:val="-4"/>
          <w:sz w:val="21"/>
          <w:szCs w:val="21"/>
        </w:rPr>
        <w:t>возможны варианты все!</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 каком условии?</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Если знать путь к успеху, то есть – </w:t>
      </w:r>
      <w:r w:rsidRPr="003871EE">
        <w:rPr>
          <w:i/>
          <w:spacing w:val="-4"/>
          <w:sz w:val="21"/>
          <w:szCs w:val="21"/>
        </w:rPr>
        <w:t>методы формирования исследовательского поведения ребёнка</w:t>
      </w:r>
      <w:r w:rsidR="00D14D27" w:rsidRPr="003871EE">
        <w:rPr>
          <w:spacing w:val="-4"/>
          <w:sz w:val="21"/>
          <w:szCs w:val="21"/>
        </w:rPr>
        <w:t xml:space="preserve">. </w:t>
      </w:r>
      <w:r w:rsidRPr="003871EE">
        <w:rPr>
          <w:spacing w:val="-4"/>
          <w:sz w:val="21"/>
          <w:szCs w:val="21"/>
        </w:rPr>
        <w:t>Ведь исследование – характерная для ребёнка деятельность, так как он познаёт мир, он ему интересен</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Практика использования методов исследовательского обучения в учебном процессе современной школы находит всё большее применение</w:t>
      </w:r>
      <w:r w:rsidR="00D14D27" w:rsidRPr="003871EE">
        <w:rPr>
          <w:spacing w:val="-4"/>
          <w:sz w:val="21"/>
          <w:szCs w:val="21"/>
        </w:rPr>
        <w:t xml:space="preserve">. </w:t>
      </w:r>
      <w:r w:rsidRPr="003871EE">
        <w:rPr>
          <w:spacing w:val="-4"/>
          <w:sz w:val="21"/>
          <w:szCs w:val="21"/>
        </w:rPr>
        <w:t>Учитель-новатор уже в начальной школе всё чаще стремится предлагать задания, включающие детей в самостоятельный творческий поиск</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w:t>
      </w:r>
      <w:r w:rsidR="003646BF" w:rsidRPr="003871EE">
        <w:rPr>
          <w:spacing w:val="-4"/>
          <w:sz w:val="21"/>
          <w:szCs w:val="21"/>
        </w:rPr>
        <w:t>о</w:t>
      </w:r>
      <w:r w:rsidRPr="003871EE">
        <w:rPr>
          <w:spacing w:val="-4"/>
          <w:sz w:val="21"/>
          <w:szCs w:val="21"/>
        </w:rPr>
        <w:t>прос о т</w:t>
      </w:r>
      <w:r w:rsidR="003646BF" w:rsidRPr="003871EE">
        <w:rPr>
          <w:spacing w:val="-4"/>
          <w:sz w:val="21"/>
          <w:szCs w:val="21"/>
        </w:rPr>
        <w:t>о</w:t>
      </w:r>
      <w:r w:rsidRPr="003871EE">
        <w:rPr>
          <w:spacing w:val="-4"/>
          <w:sz w:val="21"/>
          <w:szCs w:val="21"/>
        </w:rPr>
        <w:t>м, к</w:t>
      </w:r>
      <w:r w:rsidR="003646BF" w:rsidRPr="003871EE">
        <w:rPr>
          <w:spacing w:val="-4"/>
          <w:sz w:val="21"/>
          <w:szCs w:val="21"/>
        </w:rPr>
        <w:t>о</w:t>
      </w:r>
      <w:r w:rsidRPr="003871EE">
        <w:rPr>
          <w:spacing w:val="-4"/>
          <w:sz w:val="21"/>
          <w:szCs w:val="21"/>
        </w:rPr>
        <w:t>гда и</w:t>
      </w:r>
      <w:r w:rsidR="003646BF" w:rsidRPr="003871EE">
        <w:rPr>
          <w:spacing w:val="-4"/>
          <w:sz w:val="21"/>
          <w:szCs w:val="21"/>
        </w:rPr>
        <w:t>сс</w:t>
      </w:r>
      <w:r w:rsidRPr="003871EE">
        <w:rPr>
          <w:spacing w:val="-4"/>
          <w:sz w:val="21"/>
          <w:szCs w:val="21"/>
        </w:rPr>
        <w:t>л</w:t>
      </w:r>
      <w:r w:rsidR="003646BF" w:rsidRPr="003871EE">
        <w:rPr>
          <w:spacing w:val="-4"/>
          <w:sz w:val="21"/>
          <w:szCs w:val="21"/>
        </w:rPr>
        <w:t>е</w:t>
      </w:r>
      <w:r w:rsidRPr="003871EE">
        <w:rPr>
          <w:spacing w:val="-4"/>
          <w:sz w:val="21"/>
          <w:szCs w:val="21"/>
        </w:rPr>
        <w:t>д</w:t>
      </w:r>
      <w:r w:rsidR="003646BF" w:rsidRPr="003871EE">
        <w:rPr>
          <w:spacing w:val="-4"/>
          <w:sz w:val="21"/>
          <w:szCs w:val="21"/>
        </w:rPr>
        <w:t>о</w:t>
      </w:r>
      <w:r w:rsidRPr="003871EE">
        <w:rPr>
          <w:spacing w:val="-4"/>
          <w:sz w:val="21"/>
          <w:szCs w:val="21"/>
        </w:rPr>
        <w:t>вательский м</w:t>
      </w:r>
      <w:r w:rsidR="003646BF" w:rsidRPr="003871EE">
        <w:rPr>
          <w:spacing w:val="-4"/>
          <w:sz w:val="21"/>
          <w:szCs w:val="21"/>
        </w:rPr>
        <w:t>е</w:t>
      </w:r>
      <w:r w:rsidRPr="003871EE">
        <w:rPr>
          <w:spacing w:val="-4"/>
          <w:sz w:val="21"/>
          <w:szCs w:val="21"/>
        </w:rPr>
        <w:t>т</w:t>
      </w:r>
      <w:r w:rsidR="003646BF" w:rsidRPr="003871EE">
        <w:rPr>
          <w:spacing w:val="-4"/>
          <w:sz w:val="21"/>
          <w:szCs w:val="21"/>
        </w:rPr>
        <w:t>о</w:t>
      </w:r>
      <w:r w:rsidRPr="003871EE">
        <w:rPr>
          <w:spacing w:val="-4"/>
          <w:sz w:val="21"/>
          <w:szCs w:val="21"/>
        </w:rPr>
        <w:t xml:space="preserve">д </w:t>
      </w:r>
      <w:r w:rsidR="003646BF" w:rsidRPr="003871EE">
        <w:rPr>
          <w:spacing w:val="-4"/>
          <w:sz w:val="21"/>
          <w:szCs w:val="21"/>
        </w:rPr>
        <w:t>о</w:t>
      </w:r>
      <w:r w:rsidRPr="003871EE">
        <w:rPr>
          <w:spacing w:val="-4"/>
          <w:sz w:val="21"/>
          <w:szCs w:val="21"/>
        </w:rPr>
        <w:t>бучения ст</w:t>
      </w:r>
      <w:r w:rsidR="003646BF" w:rsidRPr="003871EE">
        <w:rPr>
          <w:spacing w:val="-4"/>
          <w:sz w:val="21"/>
          <w:szCs w:val="21"/>
        </w:rPr>
        <w:t>а</w:t>
      </w:r>
      <w:r w:rsidRPr="003871EE">
        <w:rPr>
          <w:spacing w:val="-4"/>
          <w:sz w:val="21"/>
          <w:szCs w:val="21"/>
        </w:rPr>
        <w:t>л и</w:t>
      </w:r>
      <w:r w:rsidR="003646BF" w:rsidRPr="003871EE">
        <w:rPr>
          <w:spacing w:val="-4"/>
          <w:sz w:val="21"/>
          <w:szCs w:val="21"/>
        </w:rPr>
        <w:t>с</w:t>
      </w:r>
      <w:r w:rsidRPr="003871EE">
        <w:rPr>
          <w:spacing w:val="-4"/>
          <w:sz w:val="21"/>
          <w:szCs w:val="21"/>
        </w:rPr>
        <w:t>п</w:t>
      </w:r>
      <w:r w:rsidR="003646BF" w:rsidRPr="003871EE">
        <w:rPr>
          <w:spacing w:val="-4"/>
          <w:sz w:val="21"/>
          <w:szCs w:val="21"/>
        </w:rPr>
        <w:t>о</w:t>
      </w:r>
      <w:r w:rsidRPr="003871EE">
        <w:rPr>
          <w:spacing w:val="-4"/>
          <w:sz w:val="21"/>
          <w:szCs w:val="21"/>
        </w:rPr>
        <w:t xml:space="preserve">льзоваться в </w:t>
      </w:r>
      <w:r w:rsidR="003646BF" w:rsidRPr="003871EE">
        <w:rPr>
          <w:spacing w:val="-4"/>
          <w:sz w:val="21"/>
          <w:szCs w:val="21"/>
        </w:rPr>
        <w:t>о</w:t>
      </w:r>
      <w:r w:rsidRPr="003871EE">
        <w:rPr>
          <w:spacing w:val="-4"/>
          <w:sz w:val="21"/>
          <w:szCs w:val="21"/>
        </w:rPr>
        <w:t>бр</w:t>
      </w:r>
      <w:r w:rsidR="003646BF" w:rsidRPr="003871EE">
        <w:rPr>
          <w:spacing w:val="-4"/>
          <w:sz w:val="21"/>
          <w:szCs w:val="21"/>
        </w:rPr>
        <w:t>а</w:t>
      </w:r>
      <w:r w:rsidRPr="003871EE">
        <w:rPr>
          <w:spacing w:val="-4"/>
          <w:sz w:val="21"/>
          <w:szCs w:val="21"/>
        </w:rPr>
        <w:t>зовательной пр</w:t>
      </w:r>
      <w:r w:rsidR="003646BF" w:rsidRPr="003871EE">
        <w:rPr>
          <w:spacing w:val="-4"/>
          <w:sz w:val="21"/>
          <w:szCs w:val="21"/>
        </w:rPr>
        <w:t>а</w:t>
      </w:r>
      <w:r w:rsidRPr="003871EE">
        <w:rPr>
          <w:spacing w:val="-4"/>
          <w:sz w:val="21"/>
          <w:szCs w:val="21"/>
        </w:rPr>
        <w:t>ктик</w:t>
      </w:r>
      <w:r w:rsidR="003646BF" w:rsidRPr="003871EE">
        <w:rPr>
          <w:spacing w:val="-4"/>
          <w:sz w:val="21"/>
          <w:szCs w:val="21"/>
        </w:rPr>
        <w:t>е</w:t>
      </w:r>
      <w:r w:rsidRPr="003871EE">
        <w:rPr>
          <w:spacing w:val="-4"/>
          <w:sz w:val="21"/>
          <w:szCs w:val="21"/>
        </w:rPr>
        <w:t>, им</w:t>
      </w:r>
      <w:r w:rsidR="003646BF" w:rsidRPr="003871EE">
        <w:rPr>
          <w:spacing w:val="-4"/>
          <w:sz w:val="21"/>
          <w:szCs w:val="21"/>
        </w:rPr>
        <w:t>ее</w:t>
      </w:r>
      <w:r w:rsidRPr="003871EE">
        <w:rPr>
          <w:spacing w:val="-4"/>
          <w:sz w:val="21"/>
          <w:szCs w:val="21"/>
        </w:rPr>
        <w:t>т я</w:t>
      </w:r>
      <w:r w:rsidR="003646BF" w:rsidRPr="003871EE">
        <w:rPr>
          <w:spacing w:val="-4"/>
          <w:sz w:val="21"/>
          <w:szCs w:val="21"/>
        </w:rPr>
        <w:t>с</w:t>
      </w:r>
      <w:r w:rsidRPr="003871EE">
        <w:rPr>
          <w:spacing w:val="-4"/>
          <w:sz w:val="21"/>
          <w:szCs w:val="21"/>
        </w:rPr>
        <w:t>ный и вп</w:t>
      </w:r>
      <w:r w:rsidR="003646BF" w:rsidRPr="003871EE">
        <w:rPr>
          <w:spacing w:val="-4"/>
          <w:sz w:val="21"/>
          <w:szCs w:val="21"/>
        </w:rPr>
        <w:t>о</w:t>
      </w:r>
      <w:r w:rsidRPr="003871EE">
        <w:rPr>
          <w:spacing w:val="-4"/>
          <w:sz w:val="21"/>
          <w:szCs w:val="21"/>
        </w:rPr>
        <w:t>лн</w:t>
      </w:r>
      <w:r w:rsidR="003646BF" w:rsidRPr="003871EE">
        <w:rPr>
          <w:spacing w:val="-4"/>
          <w:sz w:val="21"/>
          <w:szCs w:val="21"/>
        </w:rPr>
        <w:t>е</w:t>
      </w:r>
      <w:r w:rsidRPr="003871EE">
        <w:rPr>
          <w:spacing w:val="-4"/>
          <w:sz w:val="21"/>
          <w:szCs w:val="21"/>
        </w:rPr>
        <w:t xml:space="preserve"> </w:t>
      </w:r>
      <w:r w:rsidRPr="003871EE">
        <w:rPr>
          <w:spacing w:val="-4"/>
          <w:sz w:val="21"/>
          <w:szCs w:val="21"/>
        </w:rPr>
        <w:lastRenderedPageBreak/>
        <w:t>т</w:t>
      </w:r>
      <w:r w:rsidR="003646BF" w:rsidRPr="003871EE">
        <w:rPr>
          <w:spacing w:val="-4"/>
          <w:sz w:val="21"/>
          <w:szCs w:val="21"/>
        </w:rPr>
        <w:t>о</w:t>
      </w:r>
      <w:r w:rsidRPr="003871EE">
        <w:rPr>
          <w:spacing w:val="-4"/>
          <w:sz w:val="21"/>
          <w:szCs w:val="21"/>
        </w:rPr>
        <w:t xml:space="preserve">чный </w:t>
      </w:r>
      <w:r w:rsidR="003646BF" w:rsidRPr="003871EE">
        <w:rPr>
          <w:spacing w:val="-4"/>
          <w:sz w:val="21"/>
          <w:szCs w:val="21"/>
        </w:rPr>
        <w:t>о</w:t>
      </w:r>
      <w:r w:rsidRPr="003871EE">
        <w:rPr>
          <w:spacing w:val="-4"/>
          <w:sz w:val="21"/>
          <w:szCs w:val="21"/>
        </w:rPr>
        <w:t>тв</w:t>
      </w:r>
      <w:r w:rsidR="003646BF" w:rsidRPr="003871EE">
        <w:rPr>
          <w:spacing w:val="-4"/>
          <w:sz w:val="21"/>
          <w:szCs w:val="21"/>
        </w:rPr>
        <w:t>е</w:t>
      </w:r>
      <w:r w:rsidRPr="003871EE">
        <w:rPr>
          <w:spacing w:val="-4"/>
          <w:sz w:val="21"/>
          <w:szCs w:val="21"/>
        </w:rPr>
        <w:t>т</w:t>
      </w:r>
      <w:r w:rsidR="007D02D3" w:rsidRPr="003871EE">
        <w:rPr>
          <w:spacing w:val="-4"/>
          <w:sz w:val="21"/>
          <w:szCs w:val="21"/>
        </w:rPr>
        <w:t xml:space="preserve"> – </w:t>
      </w:r>
      <w:r w:rsidRPr="003871EE">
        <w:rPr>
          <w:spacing w:val="-4"/>
          <w:sz w:val="21"/>
          <w:szCs w:val="21"/>
        </w:rPr>
        <w:t>он исп</w:t>
      </w:r>
      <w:r w:rsidR="003646BF" w:rsidRPr="003871EE">
        <w:rPr>
          <w:spacing w:val="-4"/>
          <w:sz w:val="21"/>
          <w:szCs w:val="21"/>
        </w:rPr>
        <w:t>о</w:t>
      </w:r>
      <w:r w:rsidRPr="003871EE">
        <w:rPr>
          <w:spacing w:val="-4"/>
          <w:sz w:val="21"/>
          <w:szCs w:val="21"/>
        </w:rPr>
        <w:t>льзу</w:t>
      </w:r>
      <w:r w:rsidR="003646BF" w:rsidRPr="003871EE">
        <w:rPr>
          <w:spacing w:val="-4"/>
          <w:sz w:val="21"/>
          <w:szCs w:val="21"/>
        </w:rPr>
        <w:t>е</w:t>
      </w:r>
      <w:r w:rsidRPr="003871EE">
        <w:rPr>
          <w:spacing w:val="-4"/>
          <w:sz w:val="21"/>
          <w:szCs w:val="21"/>
        </w:rPr>
        <w:t xml:space="preserve">тся </w:t>
      </w:r>
      <w:r w:rsidR="003646BF" w:rsidRPr="003871EE">
        <w:rPr>
          <w:spacing w:val="-4"/>
          <w:sz w:val="21"/>
          <w:szCs w:val="21"/>
        </w:rPr>
        <w:t>с</w:t>
      </w:r>
      <w:r w:rsidRPr="003871EE">
        <w:rPr>
          <w:spacing w:val="-4"/>
          <w:sz w:val="21"/>
          <w:szCs w:val="21"/>
        </w:rPr>
        <w:t xml:space="preserve"> т</w:t>
      </w:r>
      <w:r w:rsidR="003646BF" w:rsidRPr="003871EE">
        <w:rPr>
          <w:spacing w:val="-4"/>
          <w:sz w:val="21"/>
          <w:szCs w:val="21"/>
        </w:rPr>
        <w:t>о</w:t>
      </w:r>
      <w:r w:rsidRPr="003871EE">
        <w:rPr>
          <w:spacing w:val="-4"/>
          <w:sz w:val="21"/>
          <w:szCs w:val="21"/>
        </w:rPr>
        <w:t>г</w:t>
      </w:r>
      <w:r w:rsidR="003646BF" w:rsidRPr="003871EE">
        <w:rPr>
          <w:spacing w:val="-4"/>
          <w:sz w:val="21"/>
          <w:szCs w:val="21"/>
        </w:rPr>
        <w:t>о</w:t>
      </w:r>
      <w:r w:rsidRPr="003871EE">
        <w:rPr>
          <w:spacing w:val="-4"/>
          <w:sz w:val="21"/>
          <w:szCs w:val="21"/>
        </w:rPr>
        <w:t xml:space="preserve"> м</w:t>
      </w:r>
      <w:r w:rsidR="003646BF" w:rsidRPr="003871EE">
        <w:rPr>
          <w:spacing w:val="-4"/>
          <w:sz w:val="21"/>
          <w:szCs w:val="21"/>
        </w:rPr>
        <w:t>о</w:t>
      </w:r>
      <w:r w:rsidRPr="003871EE">
        <w:rPr>
          <w:spacing w:val="-4"/>
          <w:sz w:val="21"/>
          <w:szCs w:val="21"/>
        </w:rPr>
        <w:t>м</w:t>
      </w:r>
      <w:r w:rsidR="003646BF" w:rsidRPr="003871EE">
        <w:rPr>
          <w:spacing w:val="-4"/>
          <w:sz w:val="21"/>
          <w:szCs w:val="21"/>
        </w:rPr>
        <w:t>е</w:t>
      </w:r>
      <w:r w:rsidRPr="003871EE">
        <w:rPr>
          <w:spacing w:val="-4"/>
          <w:sz w:val="21"/>
          <w:szCs w:val="21"/>
        </w:rPr>
        <w:t>нта, к</w:t>
      </w:r>
      <w:r w:rsidR="003646BF" w:rsidRPr="003871EE">
        <w:rPr>
          <w:spacing w:val="-4"/>
          <w:sz w:val="21"/>
          <w:szCs w:val="21"/>
        </w:rPr>
        <w:t>а</w:t>
      </w:r>
      <w:r w:rsidRPr="003871EE">
        <w:rPr>
          <w:spacing w:val="-4"/>
          <w:sz w:val="21"/>
          <w:szCs w:val="21"/>
        </w:rPr>
        <w:t>к п</w:t>
      </w:r>
      <w:r w:rsidR="003646BF" w:rsidRPr="003871EE">
        <w:rPr>
          <w:spacing w:val="-4"/>
          <w:sz w:val="21"/>
          <w:szCs w:val="21"/>
        </w:rPr>
        <w:t>о</w:t>
      </w:r>
      <w:r w:rsidRPr="003871EE">
        <w:rPr>
          <w:spacing w:val="-4"/>
          <w:sz w:val="21"/>
          <w:szCs w:val="21"/>
        </w:rPr>
        <w:t>явил</w:t>
      </w:r>
      <w:r w:rsidR="003646BF" w:rsidRPr="003871EE">
        <w:rPr>
          <w:spacing w:val="-4"/>
          <w:sz w:val="21"/>
          <w:szCs w:val="21"/>
        </w:rPr>
        <w:t>ас</w:t>
      </w:r>
      <w:r w:rsidRPr="003871EE">
        <w:rPr>
          <w:spacing w:val="-4"/>
          <w:sz w:val="21"/>
          <w:szCs w:val="21"/>
        </w:rPr>
        <w:t xml:space="preserve">ь </w:t>
      </w:r>
      <w:r w:rsidR="003646BF" w:rsidRPr="003871EE">
        <w:rPr>
          <w:spacing w:val="-4"/>
          <w:sz w:val="21"/>
          <w:szCs w:val="21"/>
        </w:rPr>
        <w:t>са</w:t>
      </w:r>
      <w:r w:rsidRPr="003871EE">
        <w:rPr>
          <w:spacing w:val="-4"/>
          <w:sz w:val="21"/>
          <w:szCs w:val="21"/>
        </w:rPr>
        <w:t>м</w:t>
      </w:r>
      <w:r w:rsidR="003646BF" w:rsidRPr="003871EE">
        <w:rPr>
          <w:spacing w:val="-4"/>
          <w:sz w:val="21"/>
          <w:szCs w:val="21"/>
        </w:rPr>
        <w:t>а</w:t>
      </w:r>
      <w:r w:rsidRPr="003871EE">
        <w:rPr>
          <w:spacing w:val="-4"/>
          <w:sz w:val="21"/>
          <w:szCs w:val="21"/>
        </w:rPr>
        <w:t xml:space="preserve"> п</w:t>
      </w:r>
      <w:r w:rsidR="003646BF" w:rsidRPr="003871EE">
        <w:rPr>
          <w:spacing w:val="-4"/>
          <w:sz w:val="21"/>
          <w:szCs w:val="21"/>
        </w:rPr>
        <w:t>о</w:t>
      </w:r>
      <w:r w:rsidRPr="003871EE">
        <w:rPr>
          <w:spacing w:val="-4"/>
          <w:sz w:val="21"/>
          <w:szCs w:val="21"/>
        </w:rPr>
        <w:t>тр</w:t>
      </w:r>
      <w:r w:rsidR="003646BF" w:rsidRPr="003871EE">
        <w:rPr>
          <w:spacing w:val="-4"/>
          <w:sz w:val="21"/>
          <w:szCs w:val="21"/>
        </w:rPr>
        <w:t>е</w:t>
      </w:r>
      <w:r w:rsidRPr="003871EE">
        <w:rPr>
          <w:spacing w:val="-4"/>
          <w:sz w:val="21"/>
          <w:szCs w:val="21"/>
        </w:rPr>
        <w:t>бн</w:t>
      </w:r>
      <w:r w:rsidR="003646BF" w:rsidRPr="003871EE">
        <w:rPr>
          <w:spacing w:val="-4"/>
          <w:sz w:val="21"/>
          <w:szCs w:val="21"/>
        </w:rPr>
        <w:t>ос</w:t>
      </w:r>
      <w:r w:rsidRPr="003871EE">
        <w:rPr>
          <w:spacing w:val="-4"/>
          <w:sz w:val="21"/>
          <w:szCs w:val="21"/>
        </w:rPr>
        <w:t xml:space="preserve">ть в </w:t>
      </w:r>
      <w:r w:rsidR="003646BF" w:rsidRPr="003871EE">
        <w:rPr>
          <w:spacing w:val="-4"/>
          <w:sz w:val="21"/>
          <w:szCs w:val="21"/>
        </w:rPr>
        <w:t>о</w:t>
      </w:r>
      <w:r w:rsidRPr="003871EE">
        <w:rPr>
          <w:spacing w:val="-4"/>
          <w:sz w:val="21"/>
          <w:szCs w:val="21"/>
        </w:rPr>
        <w:t>б</w:t>
      </w:r>
      <w:r w:rsidR="003646BF" w:rsidRPr="003871EE">
        <w:rPr>
          <w:spacing w:val="-4"/>
          <w:sz w:val="21"/>
          <w:szCs w:val="21"/>
        </w:rPr>
        <w:t>у</w:t>
      </w:r>
      <w:r w:rsidRPr="003871EE">
        <w:rPr>
          <w:spacing w:val="-4"/>
          <w:sz w:val="21"/>
          <w:szCs w:val="21"/>
        </w:rPr>
        <w:t>ч</w:t>
      </w:r>
      <w:r w:rsidR="003646BF" w:rsidRPr="003871EE">
        <w:rPr>
          <w:spacing w:val="-4"/>
          <w:sz w:val="21"/>
          <w:szCs w:val="21"/>
        </w:rPr>
        <w:t>е</w:t>
      </w:r>
      <w:r w:rsidRPr="003871EE">
        <w:rPr>
          <w:spacing w:val="-4"/>
          <w:sz w:val="21"/>
          <w:szCs w:val="21"/>
        </w:rPr>
        <w:t>нии</w:t>
      </w:r>
      <w:r w:rsidR="00D14D27" w:rsidRPr="003871EE">
        <w:rPr>
          <w:spacing w:val="-4"/>
          <w:sz w:val="21"/>
          <w:szCs w:val="21"/>
        </w:rPr>
        <w:t xml:space="preserve">. </w:t>
      </w:r>
      <w:r w:rsidR="003646BF" w:rsidRPr="003871EE">
        <w:rPr>
          <w:spacing w:val="-4"/>
          <w:sz w:val="21"/>
          <w:szCs w:val="21"/>
        </w:rPr>
        <w:t>О</w:t>
      </w:r>
      <w:r w:rsidRPr="003871EE">
        <w:rPr>
          <w:spacing w:val="-4"/>
          <w:sz w:val="21"/>
          <w:szCs w:val="21"/>
        </w:rPr>
        <w:t>дним из п</w:t>
      </w:r>
      <w:r w:rsidR="003646BF" w:rsidRPr="003871EE">
        <w:rPr>
          <w:spacing w:val="-4"/>
          <w:sz w:val="21"/>
          <w:szCs w:val="21"/>
        </w:rPr>
        <w:t>е</w:t>
      </w:r>
      <w:r w:rsidRPr="003871EE">
        <w:rPr>
          <w:spacing w:val="-4"/>
          <w:sz w:val="21"/>
          <w:szCs w:val="21"/>
        </w:rPr>
        <w:t>рвых изв</w:t>
      </w:r>
      <w:r w:rsidR="003646BF" w:rsidRPr="003871EE">
        <w:rPr>
          <w:spacing w:val="-4"/>
          <w:sz w:val="21"/>
          <w:szCs w:val="21"/>
        </w:rPr>
        <w:t>е</w:t>
      </w:r>
      <w:r w:rsidRPr="003871EE">
        <w:rPr>
          <w:spacing w:val="-4"/>
          <w:sz w:val="21"/>
          <w:szCs w:val="21"/>
        </w:rPr>
        <w:t>стных н</w:t>
      </w:r>
      <w:r w:rsidR="003646BF" w:rsidRPr="003871EE">
        <w:rPr>
          <w:spacing w:val="-4"/>
          <w:sz w:val="21"/>
          <w:szCs w:val="21"/>
        </w:rPr>
        <w:t>а</w:t>
      </w:r>
      <w:r w:rsidRPr="003871EE">
        <w:rPr>
          <w:spacing w:val="-4"/>
          <w:sz w:val="21"/>
          <w:szCs w:val="21"/>
        </w:rPr>
        <w:t xml:space="preserve">м </w:t>
      </w:r>
      <w:r w:rsidR="003646BF" w:rsidRPr="003871EE">
        <w:rPr>
          <w:spacing w:val="-4"/>
          <w:sz w:val="21"/>
          <w:szCs w:val="21"/>
        </w:rPr>
        <w:t>у</w:t>
      </w:r>
      <w:r w:rsidRPr="003871EE">
        <w:rPr>
          <w:spacing w:val="-4"/>
          <w:sz w:val="21"/>
          <w:szCs w:val="21"/>
        </w:rPr>
        <w:t xml:space="preserve">чёных, </w:t>
      </w:r>
      <w:r w:rsidR="003646BF" w:rsidRPr="003871EE">
        <w:rPr>
          <w:spacing w:val="-4"/>
          <w:sz w:val="21"/>
          <w:szCs w:val="21"/>
        </w:rPr>
        <w:t>а</w:t>
      </w:r>
      <w:r w:rsidRPr="003871EE">
        <w:rPr>
          <w:spacing w:val="-4"/>
          <w:sz w:val="21"/>
          <w:szCs w:val="21"/>
        </w:rPr>
        <w:t>ктивн</w:t>
      </w:r>
      <w:r w:rsidR="003646BF" w:rsidRPr="003871EE">
        <w:rPr>
          <w:spacing w:val="-4"/>
          <w:sz w:val="21"/>
          <w:szCs w:val="21"/>
        </w:rPr>
        <w:t>о</w:t>
      </w:r>
      <w:r w:rsidRPr="003871EE">
        <w:rPr>
          <w:spacing w:val="-4"/>
          <w:sz w:val="21"/>
          <w:szCs w:val="21"/>
        </w:rPr>
        <w:t xml:space="preserve"> вн</w:t>
      </w:r>
      <w:r w:rsidR="003646BF" w:rsidRPr="003871EE">
        <w:rPr>
          <w:spacing w:val="-4"/>
          <w:sz w:val="21"/>
          <w:szCs w:val="21"/>
        </w:rPr>
        <w:t>е</w:t>
      </w:r>
      <w:r w:rsidRPr="003871EE">
        <w:rPr>
          <w:spacing w:val="-4"/>
          <w:sz w:val="21"/>
          <w:szCs w:val="21"/>
        </w:rPr>
        <w:t>дрявшим в пр</w:t>
      </w:r>
      <w:r w:rsidR="003646BF" w:rsidRPr="003871EE">
        <w:rPr>
          <w:spacing w:val="-4"/>
          <w:sz w:val="21"/>
          <w:szCs w:val="21"/>
        </w:rPr>
        <w:t>а</w:t>
      </w:r>
      <w:r w:rsidRPr="003871EE">
        <w:rPr>
          <w:spacing w:val="-4"/>
          <w:sz w:val="21"/>
          <w:szCs w:val="21"/>
        </w:rPr>
        <w:t>ктик</w:t>
      </w:r>
      <w:r w:rsidR="003646BF" w:rsidRPr="003871EE">
        <w:rPr>
          <w:spacing w:val="-4"/>
          <w:sz w:val="21"/>
          <w:szCs w:val="21"/>
        </w:rPr>
        <w:t>у</w:t>
      </w:r>
      <w:r w:rsidRPr="003871EE">
        <w:rPr>
          <w:spacing w:val="-4"/>
          <w:sz w:val="21"/>
          <w:szCs w:val="21"/>
        </w:rPr>
        <w:t xml:space="preserve"> </w:t>
      </w:r>
      <w:r w:rsidR="003646BF" w:rsidRPr="003871EE">
        <w:rPr>
          <w:spacing w:val="-4"/>
          <w:sz w:val="21"/>
          <w:szCs w:val="21"/>
        </w:rPr>
        <w:t>о</w:t>
      </w:r>
      <w:r w:rsidRPr="003871EE">
        <w:rPr>
          <w:spacing w:val="-4"/>
          <w:sz w:val="21"/>
          <w:szCs w:val="21"/>
        </w:rPr>
        <w:t>буч</w:t>
      </w:r>
      <w:r w:rsidR="003646BF" w:rsidRPr="003871EE">
        <w:rPr>
          <w:spacing w:val="-4"/>
          <w:sz w:val="21"/>
          <w:szCs w:val="21"/>
        </w:rPr>
        <w:t>е</w:t>
      </w:r>
      <w:r w:rsidRPr="003871EE">
        <w:rPr>
          <w:spacing w:val="-4"/>
          <w:sz w:val="21"/>
          <w:szCs w:val="21"/>
        </w:rPr>
        <w:t>ния и</w:t>
      </w:r>
      <w:r w:rsidR="003646BF" w:rsidRPr="003871EE">
        <w:rPr>
          <w:spacing w:val="-4"/>
          <w:sz w:val="21"/>
          <w:szCs w:val="21"/>
        </w:rPr>
        <w:t>сс</w:t>
      </w:r>
      <w:r w:rsidRPr="003871EE">
        <w:rPr>
          <w:spacing w:val="-4"/>
          <w:sz w:val="21"/>
          <w:szCs w:val="21"/>
        </w:rPr>
        <w:t>л</w:t>
      </w:r>
      <w:r w:rsidR="003646BF" w:rsidRPr="003871EE">
        <w:rPr>
          <w:spacing w:val="-4"/>
          <w:sz w:val="21"/>
          <w:szCs w:val="21"/>
        </w:rPr>
        <w:t>е</w:t>
      </w:r>
      <w:r w:rsidRPr="003871EE">
        <w:rPr>
          <w:spacing w:val="-4"/>
          <w:sz w:val="21"/>
          <w:szCs w:val="21"/>
        </w:rPr>
        <w:t>д</w:t>
      </w:r>
      <w:r w:rsidR="003646BF" w:rsidRPr="003871EE">
        <w:rPr>
          <w:spacing w:val="-4"/>
          <w:sz w:val="21"/>
          <w:szCs w:val="21"/>
        </w:rPr>
        <w:t>о</w:t>
      </w:r>
      <w:r w:rsidRPr="003871EE">
        <w:rPr>
          <w:spacing w:val="-4"/>
          <w:sz w:val="21"/>
          <w:szCs w:val="21"/>
        </w:rPr>
        <w:t>в</w:t>
      </w:r>
      <w:r w:rsidR="003646BF" w:rsidRPr="003871EE">
        <w:rPr>
          <w:spacing w:val="-4"/>
          <w:sz w:val="21"/>
          <w:szCs w:val="21"/>
        </w:rPr>
        <w:t>а</w:t>
      </w:r>
      <w:r w:rsidRPr="003871EE">
        <w:rPr>
          <w:spacing w:val="-4"/>
          <w:sz w:val="21"/>
          <w:szCs w:val="21"/>
        </w:rPr>
        <w:t>т</w:t>
      </w:r>
      <w:r w:rsidR="003646BF" w:rsidRPr="003871EE">
        <w:rPr>
          <w:spacing w:val="-4"/>
          <w:sz w:val="21"/>
          <w:szCs w:val="21"/>
        </w:rPr>
        <w:t>е</w:t>
      </w:r>
      <w:r w:rsidRPr="003871EE">
        <w:rPr>
          <w:spacing w:val="-4"/>
          <w:sz w:val="21"/>
          <w:szCs w:val="21"/>
        </w:rPr>
        <w:t>ль</w:t>
      </w:r>
      <w:r w:rsidR="003646BF" w:rsidRPr="003871EE">
        <w:rPr>
          <w:spacing w:val="-4"/>
          <w:sz w:val="21"/>
          <w:szCs w:val="21"/>
        </w:rPr>
        <w:t>с</w:t>
      </w:r>
      <w:r w:rsidRPr="003871EE">
        <w:rPr>
          <w:spacing w:val="-4"/>
          <w:sz w:val="21"/>
          <w:szCs w:val="21"/>
        </w:rPr>
        <w:t>ки</w:t>
      </w:r>
      <w:r w:rsidR="003646BF" w:rsidRPr="003871EE">
        <w:rPr>
          <w:spacing w:val="-4"/>
          <w:sz w:val="21"/>
          <w:szCs w:val="21"/>
        </w:rPr>
        <w:t>е</w:t>
      </w:r>
      <w:r w:rsidRPr="003871EE">
        <w:rPr>
          <w:spacing w:val="-4"/>
          <w:sz w:val="21"/>
          <w:szCs w:val="21"/>
        </w:rPr>
        <w:t xml:space="preserve"> м</w:t>
      </w:r>
      <w:r w:rsidR="003646BF" w:rsidRPr="003871EE">
        <w:rPr>
          <w:spacing w:val="-4"/>
          <w:sz w:val="21"/>
          <w:szCs w:val="21"/>
        </w:rPr>
        <w:t>е</w:t>
      </w:r>
      <w:r w:rsidRPr="003871EE">
        <w:rPr>
          <w:spacing w:val="-4"/>
          <w:sz w:val="21"/>
          <w:szCs w:val="21"/>
        </w:rPr>
        <w:t>т</w:t>
      </w:r>
      <w:r w:rsidR="003646BF" w:rsidRPr="003871EE">
        <w:rPr>
          <w:spacing w:val="-4"/>
          <w:sz w:val="21"/>
          <w:szCs w:val="21"/>
        </w:rPr>
        <w:t>о</w:t>
      </w:r>
      <w:r w:rsidRPr="003871EE">
        <w:rPr>
          <w:spacing w:val="-4"/>
          <w:sz w:val="21"/>
          <w:szCs w:val="21"/>
        </w:rPr>
        <w:t xml:space="preserve">ды, был </w:t>
      </w:r>
      <w:r w:rsidR="003646BF" w:rsidRPr="003871EE">
        <w:rPr>
          <w:spacing w:val="-4"/>
          <w:sz w:val="21"/>
          <w:szCs w:val="21"/>
        </w:rPr>
        <w:t>Со</w:t>
      </w:r>
      <w:r w:rsidRPr="003871EE">
        <w:rPr>
          <w:spacing w:val="-4"/>
          <w:sz w:val="21"/>
          <w:szCs w:val="21"/>
        </w:rPr>
        <w:t>кр</w:t>
      </w:r>
      <w:r w:rsidR="003646BF" w:rsidRPr="003871EE">
        <w:rPr>
          <w:spacing w:val="-4"/>
          <w:sz w:val="21"/>
          <w:szCs w:val="21"/>
        </w:rPr>
        <w:t>а</w:t>
      </w:r>
      <w:r w:rsidRPr="003871EE">
        <w:rPr>
          <w:spacing w:val="-4"/>
          <w:sz w:val="21"/>
          <w:szCs w:val="21"/>
        </w:rPr>
        <w:t>т</w:t>
      </w:r>
      <w:r w:rsidR="00D14D27" w:rsidRPr="003871EE">
        <w:rPr>
          <w:spacing w:val="-4"/>
          <w:sz w:val="21"/>
          <w:szCs w:val="21"/>
        </w:rPr>
        <w:t xml:space="preserve">. </w:t>
      </w:r>
      <w:r w:rsidRPr="003871EE">
        <w:rPr>
          <w:spacing w:val="-4"/>
          <w:sz w:val="21"/>
          <w:szCs w:val="21"/>
        </w:rPr>
        <w:t>[1]</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Исследовательская деятельность способствует развитию познавательной активности школьников, учит их мыслить и делать самостоятельные умозаключения</w:t>
      </w:r>
      <w:r w:rsidR="00D14D27" w:rsidRPr="003871EE">
        <w:rPr>
          <w:spacing w:val="-4"/>
          <w:sz w:val="21"/>
          <w:szCs w:val="21"/>
        </w:rPr>
        <w:t xml:space="preserve">. </w:t>
      </w:r>
      <w:r w:rsidRPr="003871EE">
        <w:rPr>
          <w:spacing w:val="-4"/>
          <w:sz w:val="21"/>
          <w:szCs w:val="21"/>
        </w:rPr>
        <w:t>Недостаток фундаментальных знаний порой не позволяет детям правильно оценить результат своего исследования, особенно если результат получился отрицательным</w:t>
      </w:r>
      <w:r w:rsidR="00D14D27" w:rsidRPr="003871EE">
        <w:rPr>
          <w:spacing w:val="-4"/>
          <w:sz w:val="21"/>
          <w:szCs w:val="21"/>
        </w:rPr>
        <w:t xml:space="preserve">. </w:t>
      </w:r>
      <w:r w:rsidRPr="003871EE">
        <w:rPr>
          <w:spacing w:val="-4"/>
          <w:sz w:val="21"/>
          <w:szCs w:val="21"/>
        </w:rPr>
        <w:t>Деликатная помощь педагога здесь необходима не только для того, чтобы выяснить возможные причины неудачи, но и для того, чтобы убедить ребёнка не разочаровываться и продолжить исследование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w:t>
      </w:r>
      <w:r w:rsidR="003646BF" w:rsidRPr="003871EE">
        <w:rPr>
          <w:spacing w:val="-4"/>
          <w:sz w:val="21"/>
          <w:szCs w:val="21"/>
        </w:rPr>
        <w:t>сс</w:t>
      </w:r>
      <w:r w:rsidRPr="003871EE">
        <w:rPr>
          <w:spacing w:val="-4"/>
          <w:sz w:val="21"/>
          <w:szCs w:val="21"/>
        </w:rPr>
        <w:t>лед</w:t>
      </w:r>
      <w:r w:rsidR="003646BF" w:rsidRPr="003871EE">
        <w:rPr>
          <w:spacing w:val="-4"/>
          <w:sz w:val="21"/>
          <w:szCs w:val="21"/>
        </w:rPr>
        <w:t>о</w:t>
      </w:r>
      <w:r w:rsidRPr="003871EE">
        <w:rPr>
          <w:spacing w:val="-4"/>
          <w:sz w:val="21"/>
          <w:szCs w:val="21"/>
        </w:rPr>
        <w:t>вательск</w:t>
      </w:r>
      <w:r w:rsidR="003646BF" w:rsidRPr="003871EE">
        <w:rPr>
          <w:spacing w:val="-4"/>
          <w:sz w:val="21"/>
          <w:szCs w:val="21"/>
        </w:rPr>
        <w:t>ое</w:t>
      </w:r>
      <w:r w:rsidRPr="003871EE">
        <w:rPr>
          <w:spacing w:val="-4"/>
          <w:sz w:val="21"/>
          <w:szCs w:val="21"/>
        </w:rPr>
        <w:t xml:space="preserve"> п</w:t>
      </w:r>
      <w:r w:rsidR="003646BF" w:rsidRPr="003871EE">
        <w:rPr>
          <w:spacing w:val="-4"/>
          <w:sz w:val="21"/>
          <w:szCs w:val="21"/>
        </w:rPr>
        <w:t>о</w:t>
      </w:r>
      <w:r w:rsidRPr="003871EE">
        <w:rPr>
          <w:spacing w:val="-4"/>
          <w:sz w:val="21"/>
          <w:szCs w:val="21"/>
        </w:rPr>
        <w:t>вед</w:t>
      </w:r>
      <w:r w:rsidR="003646BF" w:rsidRPr="003871EE">
        <w:rPr>
          <w:spacing w:val="-4"/>
          <w:sz w:val="21"/>
          <w:szCs w:val="21"/>
        </w:rPr>
        <w:t>е</w:t>
      </w:r>
      <w:r w:rsidRPr="003871EE">
        <w:rPr>
          <w:spacing w:val="-4"/>
          <w:sz w:val="21"/>
          <w:szCs w:val="21"/>
        </w:rPr>
        <w:t>ние р</w:t>
      </w:r>
      <w:r w:rsidR="003646BF" w:rsidRPr="003871EE">
        <w:rPr>
          <w:spacing w:val="-4"/>
          <w:sz w:val="21"/>
          <w:szCs w:val="21"/>
        </w:rPr>
        <w:t>е</w:t>
      </w:r>
      <w:r w:rsidRPr="003871EE">
        <w:rPr>
          <w:spacing w:val="-4"/>
          <w:sz w:val="21"/>
          <w:szCs w:val="21"/>
        </w:rPr>
        <w:t xml:space="preserve">бёнка </w:t>
      </w:r>
      <w:r w:rsidR="003646BF" w:rsidRPr="003871EE">
        <w:rPr>
          <w:spacing w:val="-4"/>
          <w:sz w:val="21"/>
          <w:szCs w:val="21"/>
        </w:rPr>
        <w:t>у</w:t>
      </w:r>
      <w:r w:rsidRPr="003871EE">
        <w:rPr>
          <w:spacing w:val="-4"/>
          <w:sz w:val="21"/>
          <w:szCs w:val="21"/>
        </w:rPr>
        <w:t>никальн</w:t>
      </w:r>
      <w:r w:rsidR="003646BF" w:rsidRPr="003871EE">
        <w:rPr>
          <w:spacing w:val="-4"/>
          <w:sz w:val="21"/>
          <w:szCs w:val="21"/>
        </w:rPr>
        <w:t>о</w:t>
      </w:r>
      <w:r w:rsidRPr="003871EE">
        <w:rPr>
          <w:spacing w:val="-4"/>
          <w:sz w:val="21"/>
          <w:szCs w:val="21"/>
        </w:rPr>
        <w:t xml:space="preserve"> и р</w:t>
      </w:r>
      <w:r w:rsidR="003646BF" w:rsidRPr="003871EE">
        <w:rPr>
          <w:spacing w:val="-4"/>
          <w:sz w:val="21"/>
          <w:szCs w:val="21"/>
        </w:rPr>
        <w:t>еа</w:t>
      </w:r>
      <w:r w:rsidRPr="003871EE">
        <w:rPr>
          <w:spacing w:val="-4"/>
          <w:sz w:val="21"/>
          <w:szCs w:val="21"/>
        </w:rPr>
        <w:t>лизу</w:t>
      </w:r>
      <w:r w:rsidR="003646BF" w:rsidRPr="003871EE">
        <w:rPr>
          <w:spacing w:val="-4"/>
          <w:sz w:val="21"/>
          <w:szCs w:val="21"/>
        </w:rPr>
        <w:t>е</w:t>
      </w:r>
      <w:r w:rsidRPr="003871EE">
        <w:rPr>
          <w:spacing w:val="-4"/>
          <w:sz w:val="21"/>
          <w:szCs w:val="21"/>
        </w:rPr>
        <w:t>тся в</w:t>
      </w:r>
      <w:r w:rsidR="003646BF" w:rsidRPr="003871EE">
        <w:rPr>
          <w:spacing w:val="-4"/>
          <w:sz w:val="21"/>
          <w:szCs w:val="21"/>
        </w:rPr>
        <w:t>о</w:t>
      </w:r>
      <w:r w:rsidRPr="003871EE">
        <w:rPr>
          <w:spacing w:val="-4"/>
          <w:sz w:val="21"/>
          <w:szCs w:val="21"/>
        </w:rPr>
        <w:t xml:space="preserve"> вс</w:t>
      </w:r>
      <w:r w:rsidR="003646BF" w:rsidRPr="003871EE">
        <w:rPr>
          <w:spacing w:val="-4"/>
          <w:sz w:val="21"/>
          <w:szCs w:val="21"/>
        </w:rPr>
        <w:t>е</w:t>
      </w:r>
      <w:r w:rsidRPr="003871EE">
        <w:rPr>
          <w:spacing w:val="-4"/>
          <w:sz w:val="21"/>
          <w:szCs w:val="21"/>
        </w:rPr>
        <w:t>х вид</w:t>
      </w:r>
      <w:r w:rsidR="003646BF" w:rsidRPr="003871EE">
        <w:rPr>
          <w:spacing w:val="-4"/>
          <w:sz w:val="21"/>
          <w:szCs w:val="21"/>
        </w:rPr>
        <w:t>а</w:t>
      </w:r>
      <w:r w:rsidRPr="003871EE">
        <w:rPr>
          <w:spacing w:val="-4"/>
          <w:sz w:val="21"/>
          <w:szCs w:val="21"/>
        </w:rPr>
        <w:t>х вз</w:t>
      </w:r>
      <w:r w:rsidR="003646BF" w:rsidRPr="003871EE">
        <w:rPr>
          <w:spacing w:val="-4"/>
          <w:sz w:val="21"/>
          <w:szCs w:val="21"/>
        </w:rPr>
        <w:t>а</w:t>
      </w:r>
      <w:r w:rsidRPr="003871EE">
        <w:rPr>
          <w:spacing w:val="-4"/>
          <w:sz w:val="21"/>
          <w:szCs w:val="21"/>
        </w:rPr>
        <w:t>имод</w:t>
      </w:r>
      <w:r w:rsidR="003646BF" w:rsidRPr="003871EE">
        <w:rPr>
          <w:spacing w:val="-4"/>
          <w:sz w:val="21"/>
          <w:szCs w:val="21"/>
        </w:rPr>
        <w:t>е</w:t>
      </w:r>
      <w:r w:rsidRPr="003871EE">
        <w:rPr>
          <w:spacing w:val="-4"/>
          <w:sz w:val="21"/>
          <w:szCs w:val="21"/>
        </w:rPr>
        <w:t>йствия р</w:t>
      </w:r>
      <w:r w:rsidR="003646BF" w:rsidRPr="003871EE">
        <w:rPr>
          <w:spacing w:val="-4"/>
          <w:sz w:val="21"/>
          <w:szCs w:val="21"/>
        </w:rPr>
        <w:t>е</w:t>
      </w:r>
      <w:r w:rsidRPr="003871EE">
        <w:rPr>
          <w:spacing w:val="-4"/>
          <w:sz w:val="21"/>
          <w:szCs w:val="21"/>
        </w:rPr>
        <w:t xml:space="preserve">бёнка </w:t>
      </w:r>
      <w:r w:rsidR="003646BF" w:rsidRPr="003871EE">
        <w:rPr>
          <w:spacing w:val="-4"/>
          <w:sz w:val="21"/>
          <w:szCs w:val="21"/>
        </w:rPr>
        <w:t>с</w:t>
      </w:r>
      <w:r w:rsidRPr="003871EE">
        <w:rPr>
          <w:spacing w:val="-4"/>
          <w:sz w:val="21"/>
          <w:szCs w:val="21"/>
        </w:rPr>
        <w:t xml:space="preserve"> мир</w:t>
      </w:r>
      <w:r w:rsidR="003646BF" w:rsidRPr="003871EE">
        <w:rPr>
          <w:spacing w:val="-4"/>
          <w:sz w:val="21"/>
          <w:szCs w:val="21"/>
        </w:rPr>
        <w:t>о</w:t>
      </w:r>
      <w:r w:rsidRPr="003871EE">
        <w:rPr>
          <w:spacing w:val="-4"/>
          <w:sz w:val="21"/>
          <w:szCs w:val="21"/>
        </w:rPr>
        <w:t>м, в люб</w:t>
      </w:r>
      <w:r w:rsidR="003646BF" w:rsidRPr="003871EE">
        <w:rPr>
          <w:spacing w:val="-4"/>
          <w:sz w:val="21"/>
          <w:szCs w:val="21"/>
        </w:rPr>
        <w:t>о</w:t>
      </w:r>
      <w:r w:rsidRPr="003871EE">
        <w:rPr>
          <w:spacing w:val="-4"/>
          <w:sz w:val="21"/>
          <w:szCs w:val="21"/>
        </w:rPr>
        <w:t>й пр</w:t>
      </w:r>
      <w:r w:rsidR="003646BF" w:rsidRPr="003871EE">
        <w:rPr>
          <w:spacing w:val="-4"/>
          <w:sz w:val="21"/>
          <w:szCs w:val="21"/>
        </w:rPr>
        <w:t>е</w:t>
      </w:r>
      <w:r w:rsidRPr="003871EE">
        <w:rPr>
          <w:spacing w:val="-4"/>
          <w:sz w:val="21"/>
          <w:szCs w:val="21"/>
        </w:rPr>
        <w:t>дм</w:t>
      </w:r>
      <w:r w:rsidR="003646BF" w:rsidRPr="003871EE">
        <w:rPr>
          <w:spacing w:val="-4"/>
          <w:sz w:val="21"/>
          <w:szCs w:val="21"/>
        </w:rPr>
        <w:t>е</w:t>
      </w:r>
      <w:r w:rsidRPr="003871EE">
        <w:rPr>
          <w:spacing w:val="-4"/>
          <w:sz w:val="21"/>
          <w:szCs w:val="21"/>
        </w:rPr>
        <w:t>тн</w:t>
      </w:r>
      <w:r w:rsidR="003646BF" w:rsidRPr="003871EE">
        <w:rPr>
          <w:spacing w:val="-4"/>
          <w:sz w:val="21"/>
          <w:szCs w:val="21"/>
        </w:rPr>
        <w:t>о</w:t>
      </w:r>
      <w:r w:rsidRPr="003871EE">
        <w:rPr>
          <w:spacing w:val="-4"/>
          <w:sz w:val="21"/>
          <w:szCs w:val="21"/>
        </w:rPr>
        <w:t xml:space="preserve">й </w:t>
      </w:r>
      <w:r w:rsidR="003646BF" w:rsidRPr="003871EE">
        <w:rPr>
          <w:spacing w:val="-4"/>
          <w:sz w:val="21"/>
          <w:szCs w:val="21"/>
        </w:rPr>
        <w:t>с</w:t>
      </w:r>
      <w:r w:rsidRPr="003871EE">
        <w:rPr>
          <w:spacing w:val="-4"/>
          <w:sz w:val="21"/>
          <w:szCs w:val="21"/>
        </w:rPr>
        <w:t>ф</w:t>
      </w:r>
      <w:r w:rsidR="003646BF" w:rsidRPr="003871EE">
        <w:rPr>
          <w:spacing w:val="-4"/>
          <w:sz w:val="21"/>
          <w:szCs w:val="21"/>
        </w:rPr>
        <w:t>е</w:t>
      </w:r>
      <w:r w:rsidRPr="003871EE">
        <w:rPr>
          <w:spacing w:val="-4"/>
          <w:sz w:val="21"/>
          <w:szCs w:val="21"/>
        </w:rPr>
        <w:t>р</w:t>
      </w:r>
      <w:r w:rsidR="003646BF" w:rsidRPr="003871EE">
        <w:rPr>
          <w:spacing w:val="-4"/>
          <w:sz w:val="21"/>
          <w:szCs w:val="21"/>
        </w:rPr>
        <w:t>е</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физич</w:t>
      </w:r>
      <w:r w:rsidR="003646BF" w:rsidRPr="003871EE">
        <w:rPr>
          <w:spacing w:val="-4"/>
          <w:sz w:val="21"/>
          <w:szCs w:val="21"/>
        </w:rPr>
        <w:t>е</w:t>
      </w:r>
      <w:r w:rsidR="00930970" w:rsidRPr="003871EE">
        <w:rPr>
          <w:spacing w:val="-4"/>
          <w:sz w:val="21"/>
          <w:szCs w:val="21"/>
        </w:rPr>
        <w:t xml:space="preserve">ской </w:t>
      </w:r>
      <w:r w:rsidR="003646BF" w:rsidRPr="003871EE">
        <w:rPr>
          <w:spacing w:val="-4"/>
          <w:sz w:val="21"/>
          <w:szCs w:val="21"/>
        </w:rPr>
        <w:t>а</w:t>
      </w:r>
      <w:r w:rsidR="00930970" w:rsidRPr="003871EE">
        <w:rPr>
          <w:spacing w:val="-4"/>
          <w:sz w:val="21"/>
          <w:szCs w:val="21"/>
        </w:rPr>
        <w:t>ктивности;</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изуч</w:t>
      </w:r>
      <w:r w:rsidR="003646BF" w:rsidRPr="003871EE">
        <w:rPr>
          <w:spacing w:val="-4"/>
          <w:sz w:val="21"/>
          <w:szCs w:val="21"/>
        </w:rPr>
        <w:t>е</w:t>
      </w:r>
      <w:r w:rsidR="00930970" w:rsidRPr="003871EE">
        <w:rPr>
          <w:spacing w:val="-4"/>
          <w:sz w:val="21"/>
          <w:szCs w:val="21"/>
        </w:rPr>
        <w:t>нии прир</w:t>
      </w:r>
      <w:r w:rsidR="003646BF" w:rsidRPr="003871EE">
        <w:rPr>
          <w:spacing w:val="-4"/>
          <w:sz w:val="21"/>
          <w:szCs w:val="21"/>
        </w:rPr>
        <w:t>о</w:t>
      </w:r>
      <w:r w:rsidR="00930970" w:rsidRPr="003871EE">
        <w:rPr>
          <w:spacing w:val="-4"/>
          <w:sz w:val="21"/>
          <w:szCs w:val="21"/>
        </w:rPr>
        <w:t>ды;</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в </w:t>
      </w:r>
      <w:r w:rsidR="003646BF" w:rsidRPr="003871EE">
        <w:rPr>
          <w:spacing w:val="-4"/>
          <w:sz w:val="21"/>
          <w:szCs w:val="21"/>
        </w:rPr>
        <w:t>о</w:t>
      </w:r>
      <w:r w:rsidR="00930970" w:rsidRPr="003871EE">
        <w:rPr>
          <w:spacing w:val="-4"/>
          <w:sz w:val="21"/>
          <w:szCs w:val="21"/>
        </w:rPr>
        <w:t>бщ</w:t>
      </w:r>
      <w:r w:rsidR="003646BF" w:rsidRPr="003871EE">
        <w:rPr>
          <w:spacing w:val="-4"/>
          <w:sz w:val="21"/>
          <w:szCs w:val="21"/>
        </w:rPr>
        <w:t>е</w:t>
      </w:r>
      <w:r w:rsidR="00930970" w:rsidRPr="003871EE">
        <w:rPr>
          <w:spacing w:val="-4"/>
          <w:sz w:val="21"/>
          <w:szCs w:val="21"/>
        </w:rPr>
        <w:t>нии и игр</w:t>
      </w:r>
      <w:r w:rsidR="003646BF" w:rsidRPr="003871EE">
        <w:rPr>
          <w:spacing w:val="-4"/>
          <w:sz w:val="21"/>
          <w:szCs w:val="21"/>
        </w:rPr>
        <w:t>а</w:t>
      </w:r>
      <w:r w:rsidR="00930970" w:rsidRPr="003871EE">
        <w:rPr>
          <w:spacing w:val="-4"/>
          <w:sz w:val="21"/>
          <w:szCs w:val="21"/>
        </w:rPr>
        <w:t>х с</w:t>
      </w:r>
      <w:r w:rsidR="003646BF" w:rsidRPr="003871EE">
        <w:rPr>
          <w:spacing w:val="-4"/>
          <w:sz w:val="21"/>
          <w:szCs w:val="21"/>
        </w:rPr>
        <w:t>о</w:t>
      </w:r>
      <w:r w:rsidR="00930970" w:rsidRPr="003871EE">
        <w:rPr>
          <w:spacing w:val="-4"/>
          <w:sz w:val="21"/>
          <w:szCs w:val="21"/>
        </w:rPr>
        <w:t xml:space="preserve"> </w:t>
      </w:r>
      <w:r w:rsidR="003646BF" w:rsidRPr="003871EE">
        <w:rPr>
          <w:spacing w:val="-4"/>
          <w:sz w:val="21"/>
          <w:szCs w:val="21"/>
        </w:rPr>
        <w:t>с</w:t>
      </w:r>
      <w:r w:rsidR="00930970" w:rsidRPr="003871EE">
        <w:rPr>
          <w:spacing w:val="-4"/>
          <w:sz w:val="21"/>
          <w:szCs w:val="21"/>
        </w:rPr>
        <w:t>в</w:t>
      </w:r>
      <w:r w:rsidR="003646BF" w:rsidRPr="003871EE">
        <w:rPr>
          <w:spacing w:val="-4"/>
          <w:sz w:val="21"/>
          <w:szCs w:val="21"/>
        </w:rPr>
        <w:t>е</w:t>
      </w:r>
      <w:r w:rsidR="00930970" w:rsidRPr="003871EE">
        <w:rPr>
          <w:spacing w:val="-4"/>
          <w:sz w:val="21"/>
          <w:szCs w:val="21"/>
        </w:rPr>
        <w:t>рстник</w:t>
      </w:r>
      <w:r w:rsidR="003646BF" w:rsidRPr="003871EE">
        <w:rPr>
          <w:spacing w:val="-4"/>
          <w:sz w:val="21"/>
          <w:szCs w:val="21"/>
        </w:rPr>
        <w:t>а</w:t>
      </w:r>
      <w:r w:rsidR="00930970" w:rsidRPr="003871EE">
        <w:rPr>
          <w:spacing w:val="-4"/>
          <w:sz w:val="21"/>
          <w:szCs w:val="21"/>
        </w:rPr>
        <w:t>ми и взр</w:t>
      </w:r>
      <w:r w:rsidR="003646BF" w:rsidRPr="003871EE">
        <w:rPr>
          <w:spacing w:val="-4"/>
          <w:sz w:val="21"/>
          <w:szCs w:val="21"/>
        </w:rPr>
        <w:t>о</w:t>
      </w:r>
      <w:r w:rsidR="00930970" w:rsidRPr="003871EE">
        <w:rPr>
          <w:spacing w:val="-4"/>
          <w:sz w:val="21"/>
          <w:szCs w:val="21"/>
        </w:rPr>
        <w:t>слыми;</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w:t>
      </w:r>
      <w:r w:rsidR="003646BF" w:rsidRPr="003871EE">
        <w:rPr>
          <w:spacing w:val="-4"/>
          <w:sz w:val="21"/>
          <w:szCs w:val="21"/>
        </w:rPr>
        <w:t>о</w:t>
      </w:r>
      <w:r w:rsidR="00930970" w:rsidRPr="003871EE">
        <w:rPr>
          <w:spacing w:val="-4"/>
          <w:sz w:val="21"/>
          <w:szCs w:val="21"/>
        </w:rPr>
        <w:t>нструир</w:t>
      </w:r>
      <w:r w:rsidR="003646BF" w:rsidRPr="003871EE">
        <w:rPr>
          <w:spacing w:val="-4"/>
          <w:sz w:val="21"/>
          <w:szCs w:val="21"/>
        </w:rPr>
        <w:t>о</w:t>
      </w:r>
      <w:r w:rsidR="00930970" w:rsidRPr="003871EE">
        <w:rPr>
          <w:spacing w:val="-4"/>
          <w:sz w:val="21"/>
          <w:szCs w:val="21"/>
        </w:rPr>
        <w:t>в</w:t>
      </w:r>
      <w:r w:rsidR="003646BF" w:rsidRPr="003871EE">
        <w:rPr>
          <w:spacing w:val="-4"/>
          <w:sz w:val="21"/>
          <w:szCs w:val="21"/>
        </w:rPr>
        <w:t>а</w:t>
      </w:r>
      <w:r w:rsidR="00930970" w:rsidRPr="003871EE">
        <w:rPr>
          <w:spacing w:val="-4"/>
          <w:sz w:val="21"/>
          <w:szCs w:val="21"/>
        </w:rPr>
        <w:t>нии и ри</w:t>
      </w:r>
      <w:r w:rsidR="003646BF" w:rsidRPr="003871EE">
        <w:rPr>
          <w:spacing w:val="-4"/>
          <w:sz w:val="21"/>
          <w:szCs w:val="21"/>
        </w:rPr>
        <w:t>со</w:t>
      </w:r>
      <w:r w:rsidR="00930970" w:rsidRPr="003871EE">
        <w:rPr>
          <w:spacing w:val="-4"/>
          <w:sz w:val="21"/>
          <w:szCs w:val="21"/>
        </w:rPr>
        <w:t>в</w:t>
      </w:r>
      <w:r w:rsidR="003646BF" w:rsidRPr="003871EE">
        <w:rPr>
          <w:spacing w:val="-4"/>
          <w:sz w:val="21"/>
          <w:szCs w:val="21"/>
        </w:rPr>
        <w:t>а</w:t>
      </w:r>
      <w:r w:rsidR="00930970" w:rsidRPr="003871EE">
        <w:rPr>
          <w:spacing w:val="-4"/>
          <w:sz w:val="21"/>
          <w:szCs w:val="21"/>
        </w:rPr>
        <w:t>нии, а т</w:t>
      </w:r>
      <w:r w:rsidR="003646BF" w:rsidRPr="003871EE">
        <w:rPr>
          <w:spacing w:val="-4"/>
          <w:sz w:val="21"/>
          <w:szCs w:val="21"/>
        </w:rPr>
        <w:t>а</w:t>
      </w:r>
      <w:r w:rsidR="00930970" w:rsidRPr="003871EE">
        <w:rPr>
          <w:spacing w:val="-4"/>
          <w:sz w:val="21"/>
          <w:szCs w:val="21"/>
        </w:rPr>
        <w:t>кже в других вид</w:t>
      </w:r>
      <w:r w:rsidR="003646BF" w:rsidRPr="003871EE">
        <w:rPr>
          <w:spacing w:val="-4"/>
          <w:sz w:val="21"/>
          <w:szCs w:val="21"/>
        </w:rPr>
        <w:t>а</w:t>
      </w:r>
      <w:r w:rsidR="00930970" w:rsidRPr="003871EE">
        <w:rPr>
          <w:spacing w:val="-4"/>
          <w:sz w:val="21"/>
          <w:szCs w:val="21"/>
        </w:rPr>
        <w:t>х д</w:t>
      </w:r>
      <w:r w:rsidR="003646BF" w:rsidRPr="003871EE">
        <w:rPr>
          <w:spacing w:val="-4"/>
          <w:sz w:val="21"/>
          <w:szCs w:val="21"/>
        </w:rPr>
        <w:t>е</w:t>
      </w:r>
      <w:r w:rsidR="00930970" w:rsidRPr="003871EE">
        <w:rPr>
          <w:spacing w:val="-4"/>
          <w:sz w:val="21"/>
          <w:szCs w:val="21"/>
        </w:rPr>
        <w:t>ятельн</w:t>
      </w:r>
      <w:r w:rsidR="003646BF" w:rsidRPr="003871EE">
        <w:rPr>
          <w:spacing w:val="-4"/>
          <w:sz w:val="21"/>
          <w:szCs w:val="21"/>
        </w:rPr>
        <w:t>о</w:t>
      </w:r>
      <w:r w:rsidR="00930970" w:rsidRPr="003871EE">
        <w:rPr>
          <w:spacing w:val="-4"/>
          <w:sz w:val="21"/>
          <w:szCs w:val="21"/>
        </w:rPr>
        <w:t>сти</w:t>
      </w:r>
      <w:r w:rsidRPr="003871EE">
        <w:rPr>
          <w:spacing w:val="-4"/>
          <w:sz w:val="21"/>
          <w:szCs w:val="21"/>
        </w:rPr>
        <w:t>.</w:t>
      </w:r>
    </w:p>
    <w:p w:rsidR="00930970" w:rsidRPr="003871EE" w:rsidRDefault="003646B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w:t>
      </w:r>
      <w:r w:rsidR="00930970" w:rsidRPr="003871EE">
        <w:rPr>
          <w:spacing w:val="-4"/>
          <w:sz w:val="21"/>
          <w:szCs w:val="21"/>
        </w:rPr>
        <w:t xml:space="preserve"> </w:t>
      </w:r>
      <w:r w:rsidRPr="003871EE">
        <w:rPr>
          <w:spacing w:val="-4"/>
          <w:sz w:val="21"/>
          <w:szCs w:val="21"/>
        </w:rPr>
        <w:t>о</w:t>
      </w:r>
      <w:r w:rsidR="00930970" w:rsidRPr="003871EE">
        <w:rPr>
          <w:spacing w:val="-4"/>
          <w:sz w:val="21"/>
          <w:szCs w:val="21"/>
        </w:rPr>
        <w:t>бщ</w:t>
      </w:r>
      <w:r w:rsidRPr="003871EE">
        <w:rPr>
          <w:spacing w:val="-4"/>
          <w:sz w:val="21"/>
          <w:szCs w:val="21"/>
        </w:rPr>
        <w:t>е</w:t>
      </w:r>
      <w:r w:rsidR="00930970" w:rsidRPr="003871EE">
        <w:rPr>
          <w:spacing w:val="-4"/>
          <w:sz w:val="21"/>
          <w:szCs w:val="21"/>
        </w:rPr>
        <w:t>ственн</w:t>
      </w:r>
      <w:r w:rsidRPr="003871EE">
        <w:rPr>
          <w:spacing w:val="-4"/>
          <w:sz w:val="21"/>
          <w:szCs w:val="21"/>
        </w:rPr>
        <w:t>о</w:t>
      </w:r>
      <w:r w:rsidR="00930970" w:rsidRPr="003871EE">
        <w:rPr>
          <w:spacing w:val="-4"/>
          <w:sz w:val="21"/>
          <w:szCs w:val="21"/>
        </w:rPr>
        <w:t xml:space="preserve">м </w:t>
      </w:r>
      <w:r w:rsidRPr="003871EE">
        <w:rPr>
          <w:spacing w:val="-4"/>
          <w:sz w:val="21"/>
          <w:szCs w:val="21"/>
        </w:rPr>
        <w:t>со</w:t>
      </w:r>
      <w:r w:rsidR="00930970" w:rsidRPr="003871EE">
        <w:rPr>
          <w:spacing w:val="-4"/>
          <w:sz w:val="21"/>
          <w:szCs w:val="21"/>
        </w:rPr>
        <w:t>зн</w:t>
      </w:r>
      <w:r w:rsidRPr="003871EE">
        <w:rPr>
          <w:spacing w:val="-4"/>
          <w:sz w:val="21"/>
          <w:szCs w:val="21"/>
        </w:rPr>
        <w:t>а</w:t>
      </w:r>
      <w:r w:rsidR="00930970" w:rsidRPr="003871EE">
        <w:rPr>
          <w:spacing w:val="-4"/>
          <w:sz w:val="21"/>
          <w:szCs w:val="21"/>
        </w:rPr>
        <w:t>нии и пр</w:t>
      </w:r>
      <w:r w:rsidRPr="003871EE">
        <w:rPr>
          <w:spacing w:val="-4"/>
          <w:sz w:val="21"/>
          <w:szCs w:val="21"/>
        </w:rPr>
        <w:t>о</w:t>
      </w:r>
      <w:r w:rsidR="00930970" w:rsidRPr="003871EE">
        <w:rPr>
          <w:spacing w:val="-4"/>
          <w:sz w:val="21"/>
          <w:szCs w:val="21"/>
        </w:rPr>
        <w:t>фе</w:t>
      </w:r>
      <w:r w:rsidRPr="003871EE">
        <w:rPr>
          <w:spacing w:val="-4"/>
          <w:sz w:val="21"/>
          <w:szCs w:val="21"/>
        </w:rPr>
        <w:t>сс</w:t>
      </w:r>
      <w:r w:rsidR="00930970" w:rsidRPr="003871EE">
        <w:rPr>
          <w:spacing w:val="-4"/>
          <w:sz w:val="21"/>
          <w:szCs w:val="21"/>
        </w:rPr>
        <w:t>и</w:t>
      </w:r>
      <w:r w:rsidRPr="003871EE">
        <w:rPr>
          <w:spacing w:val="-4"/>
          <w:sz w:val="21"/>
          <w:szCs w:val="21"/>
        </w:rPr>
        <w:t>о</w:t>
      </w:r>
      <w:r w:rsidR="00930970" w:rsidRPr="003871EE">
        <w:rPr>
          <w:spacing w:val="-4"/>
          <w:sz w:val="21"/>
          <w:szCs w:val="21"/>
        </w:rPr>
        <w:t>н</w:t>
      </w:r>
      <w:r w:rsidRPr="003871EE">
        <w:rPr>
          <w:spacing w:val="-4"/>
          <w:sz w:val="21"/>
          <w:szCs w:val="21"/>
        </w:rPr>
        <w:t>а</w:t>
      </w:r>
      <w:r w:rsidR="00930970" w:rsidRPr="003871EE">
        <w:rPr>
          <w:spacing w:val="-4"/>
          <w:sz w:val="21"/>
          <w:szCs w:val="21"/>
        </w:rPr>
        <w:t>льном п</w:t>
      </w:r>
      <w:r w:rsidRPr="003871EE">
        <w:rPr>
          <w:spacing w:val="-4"/>
          <w:sz w:val="21"/>
          <w:szCs w:val="21"/>
        </w:rPr>
        <w:t>е</w:t>
      </w:r>
      <w:r w:rsidR="00930970" w:rsidRPr="003871EE">
        <w:rPr>
          <w:spacing w:val="-4"/>
          <w:sz w:val="21"/>
          <w:szCs w:val="21"/>
        </w:rPr>
        <w:t>д</w:t>
      </w:r>
      <w:r w:rsidRPr="003871EE">
        <w:rPr>
          <w:spacing w:val="-4"/>
          <w:sz w:val="21"/>
          <w:szCs w:val="21"/>
        </w:rPr>
        <w:t>а</w:t>
      </w:r>
      <w:r w:rsidR="00930970" w:rsidRPr="003871EE">
        <w:rPr>
          <w:spacing w:val="-4"/>
          <w:sz w:val="21"/>
          <w:szCs w:val="21"/>
        </w:rPr>
        <w:t>г</w:t>
      </w:r>
      <w:r w:rsidRPr="003871EE">
        <w:rPr>
          <w:spacing w:val="-4"/>
          <w:sz w:val="21"/>
          <w:szCs w:val="21"/>
        </w:rPr>
        <w:t>о</w:t>
      </w:r>
      <w:r w:rsidR="00930970" w:rsidRPr="003871EE">
        <w:rPr>
          <w:spacing w:val="-4"/>
          <w:sz w:val="21"/>
          <w:szCs w:val="21"/>
        </w:rPr>
        <w:t>гич</w:t>
      </w:r>
      <w:r w:rsidRPr="003871EE">
        <w:rPr>
          <w:spacing w:val="-4"/>
          <w:sz w:val="21"/>
          <w:szCs w:val="21"/>
        </w:rPr>
        <w:t>е</w:t>
      </w:r>
      <w:r w:rsidR="00930970" w:rsidRPr="003871EE">
        <w:rPr>
          <w:spacing w:val="-4"/>
          <w:sz w:val="21"/>
          <w:szCs w:val="21"/>
        </w:rPr>
        <w:t>ск</w:t>
      </w:r>
      <w:r w:rsidRPr="003871EE">
        <w:rPr>
          <w:spacing w:val="-4"/>
          <w:sz w:val="21"/>
          <w:szCs w:val="21"/>
        </w:rPr>
        <w:t>о</w:t>
      </w:r>
      <w:r w:rsidR="00930970" w:rsidRPr="003871EE">
        <w:rPr>
          <w:spacing w:val="-4"/>
          <w:sz w:val="21"/>
          <w:szCs w:val="21"/>
        </w:rPr>
        <w:t>м мышл</w:t>
      </w:r>
      <w:r w:rsidRPr="003871EE">
        <w:rPr>
          <w:spacing w:val="-4"/>
          <w:sz w:val="21"/>
          <w:szCs w:val="21"/>
        </w:rPr>
        <w:t>е</w:t>
      </w:r>
      <w:r w:rsidR="00930970" w:rsidRPr="003871EE">
        <w:rPr>
          <w:spacing w:val="-4"/>
          <w:sz w:val="21"/>
          <w:szCs w:val="21"/>
        </w:rPr>
        <w:t>нии пр</w:t>
      </w:r>
      <w:r w:rsidRPr="003871EE">
        <w:rPr>
          <w:spacing w:val="-4"/>
          <w:sz w:val="21"/>
          <w:szCs w:val="21"/>
        </w:rPr>
        <w:t>о</w:t>
      </w:r>
      <w:r w:rsidR="00930970" w:rsidRPr="003871EE">
        <w:rPr>
          <w:spacing w:val="-4"/>
          <w:sz w:val="21"/>
          <w:szCs w:val="21"/>
        </w:rPr>
        <w:t>чн</w:t>
      </w:r>
      <w:r w:rsidRPr="003871EE">
        <w:rPr>
          <w:spacing w:val="-4"/>
          <w:sz w:val="21"/>
          <w:szCs w:val="21"/>
        </w:rPr>
        <w:t>о</w:t>
      </w:r>
      <w:r w:rsidR="00930970" w:rsidRPr="003871EE">
        <w:rPr>
          <w:spacing w:val="-4"/>
          <w:sz w:val="21"/>
          <w:szCs w:val="21"/>
        </w:rPr>
        <w:t xml:space="preserve"> </w:t>
      </w:r>
      <w:r w:rsidRPr="003871EE">
        <w:rPr>
          <w:spacing w:val="-4"/>
          <w:sz w:val="21"/>
          <w:szCs w:val="21"/>
        </w:rPr>
        <w:t>у</w:t>
      </w:r>
      <w:r w:rsidR="00930970" w:rsidRPr="003871EE">
        <w:rPr>
          <w:spacing w:val="-4"/>
          <w:sz w:val="21"/>
          <w:szCs w:val="21"/>
        </w:rPr>
        <w:t>тв</w:t>
      </w:r>
      <w:r w:rsidRPr="003871EE">
        <w:rPr>
          <w:spacing w:val="-4"/>
          <w:sz w:val="21"/>
          <w:szCs w:val="21"/>
        </w:rPr>
        <w:t>е</w:t>
      </w:r>
      <w:r w:rsidR="00930970" w:rsidRPr="003871EE">
        <w:rPr>
          <w:spacing w:val="-4"/>
          <w:sz w:val="21"/>
          <w:szCs w:val="21"/>
        </w:rPr>
        <w:t xml:space="preserve">рдился миф </w:t>
      </w:r>
      <w:r w:rsidRPr="003871EE">
        <w:rPr>
          <w:spacing w:val="-4"/>
          <w:sz w:val="21"/>
          <w:szCs w:val="21"/>
        </w:rPr>
        <w:t>о</w:t>
      </w:r>
      <w:r w:rsidR="00930970" w:rsidRPr="003871EE">
        <w:rPr>
          <w:spacing w:val="-4"/>
          <w:sz w:val="21"/>
          <w:szCs w:val="21"/>
        </w:rPr>
        <w:t xml:space="preserve"> т</w:t>
      </w:r>
      <w:r w:rsidRPr="003871EE">
        <w:rPr>
          <w:spacing w:val="-4"/>
          <w:sz w:val="21"/>
          <w:szCs w:val="21"/>
        </w:rPr>
        <w:t>о</w:t>
      </w:r>
      <w:r w:rsidR="00930970" w:rsidRPr="003871EE">
        <w:rPr>
          <w:spacing w:val="-4"/>
          <w:sz w:val="21"/>
          <w:szCs w:val="21"/>
        </w:rPr>
        <w:t>м, что с</w:t>
      </w:r>
      <w:r w:rsidRPr="003871EE">
        <w:rPr>
          <w:spacing w:val="-4"/>
          <w:sz w:val="21"/>
          <w:szCs w:val="21"/>
        </w:rPr>
        <w:t>о</w:t>
      </w:r>
      <w:r w:rsidR="00930970" w:rsidRPr="003871EE">
        <w:rPr>
          <w:spacing w:val="-4"/>
          <w:sz w:val="21"/>
          <w:szCs w:val="21"/>
        </w:rPr>
        <w:t>бств</w:t>
      </w:r>
      <w:r w:rsidRPr="003871EE">
        <w:rPr>
          <w:spacing w:val="-4"/>
          <w:sz w:val="21"/>
          <w:szCs w:val="21"/>
        </w:rPr>
        <w:t>е</w:t>
      </w:r>
      <w:r w:rsidR="00930970" w:rsidRPr="003871EE">
        <w:rPr>
          <w:spacing w:val="-4"/>
          <w:sz w:val="21"/>
          <w:szCs w:val="21"/>
        </w:rPr>
        <w:t>нный и</w:t>
      </w:r>
      <w:r w:rsidRPr="003871EE">
        <w:rPr>
          <w:spacing w:val="-4"/>
          <w:sz w:val="21"/>
          <w:szCs w:val="21"/>
        </w:rPr>
        <w:t>сс</w:t>
      </w:r>
      <w:r w:rsidR="00930970" w:rsidRPr="003871EE">
        <w:rPr>
          <w:spacing w:val="-4"/>
          <w:sz w:val="21"/>
          <w:szCs w:val="21"/>
        </w:rPr>
        <w:t>л</w:t>
      </w:r>
      <w:r w:rsidRPr="003871EE">
        <w:rPr>
          <w:spacing w:val="-4"/>
          <w:sz w:val="21"/>
          <w:szCs w:val="21"/>
        </w:rPr>
        <w:t>е</w:t>
      </w:r>
      <w:r w:rsidR="00930970" w:rsidRPr="003871EE">
        <w:rPr>
          <w:spacing w:val="-4"/>
          <w:sz w:val="21"/>
          <w:szCs w:val="21"/>
        </w:rPr>
        <w:t>д</w:t>
      </w:r>
      <w:r w:rsidRPr="003871EE">
        <w:rPr>
          <w:spacing w:val="-4"/>
          <w:sz w:val="21"/>
          <w:szCs w:val="21"/>
        </w:rPr>
        <w:t>о</w:t>
      </w:r>
      <w:r w:rsidR="00930970" w:rsidRPr="003871EE">
        <w:rPr>
          <w:spacing w:val="-4"/>
          <w:sz w:val="21"/>
          <w:szCs w:val="21"/>
        </w:rPr>
        <w:t>ват</w:t>
      </w:r>
      <w:r w:rsidRPr="003871EE">
        <w:rPr>
          <w:spacing w:val="-4"/>
          <w:sz w:val="21"/>
          <w:szCs w:val="21"/>
        </w:rPr>
        <w:t>е</w:t>
      </w:r>
      <w:r w:rsidR="00930970" w:rsidRPr="003871EE">
        <w:rPr>
          <w:spacing w:val="-4"/>
          <w:sz w:val="21"/>
          <w:szCs w:val="21"/>
        </w:rPr>
        <w:t>льский п</w:t>
      </w:r>
      <w:r w:rsidRPr="003871EE">
        <w:rPr>
          <w:spacing w:val="-4"/>
          <w:sz w:val="21"/>
          <w:szCs w:val="21"/>
        </w:rPr>
        <w:t>о</w:t>
      </w:r>
      <w:r w:rsidR="00930970" w:rsidRPr="003871EE">
        <w:rPr>
          <w:spacing w:val="-4"/>
          <w:sz w:val="21"/>
          <w:szCs w:val="21"/>
        </w:rPr>
        <w:t>и</w:t>
      </w:r>
      <w:r w:rsidRPr="003871EE">
        <w:rPr>
          <w:spacing w:val="-4"/>
          <w:sz w:val="21"/>
          <w:szCs w:val="21"/>
        </w:rPr>
        <w:t>с</w:t>
      </w:r>
      <w:r w:rsidR="00930970" w:rsidRPr="003871EE">
        <w:rPr>
          <w:spacing w:val="-4"/>
          <w:sz w:val="21"/>
          <w:szCs w:val="21"/>
        </w:rPr>
        <w:t>к сл</w:t>
      </w:r>
      <w:r w:rsidRPr="003871EE">
        <w:rPr>
          <w:spacing w:val="-4"/>
          <w:sz w:val="21"/>
          <w:szCs w:val="21"/>
        </w:rPr>
        <w:t>е</w:t>
      </w:r>
      <w:r w:rsidR="00930970" w:rsidRPr="003871EE">
        <w:rPr>
          <w:spacing w:val="-4"/>
          <w:sz w:val="21"/>
          <w:szCs w:val="21"/>
        </w:rPr>
        <w:t>д</w:t>
      </w:r>
      <w:r w:rsidRPr="003871EE">
        <w:rPr>
          <w:spacing w:val="-4"/>
          <w:sz w:val="21"/>
          <w:szCs w:val="21"/>
        </w:rPr>
        <w:t>у</w:t>
      </w:r>
      <w:r w:rsidR="00930970" w:rsidRPr="003871EE">
        <w:rPr>
          <w:spacing w:val="-4"/>
          <w:sz w:val="21"/>
          <w:szCs w:val="21"/>
        </w:rPr>
        <w:t>ет н</w:t>
      </w:r>
      <w:r w:rsidRPr="003871EE">
        <w:rPr>
          <w:spacing w:val="-4"/>
          <w:sz w:val="21"/>
          <w:szCs w:val="21"/>
        </w:rPr>
        <w:t>а</w:t>
      </w:r>
      <w:r w:rsidR="00930970" w:rsidRPr="003871EE">
        <w:rPr>
          <w:spacing w:val="-4"/>
          <w:sz w:val="21"/>
          <w:szCs w:val="21"/>
        </w:rPr>
        <w:t>чин</w:t>
      </w:r>
      <w:r w:rsidRPr="003871EE">
        <w:rPr>
          <w:spacing w:val="-4"/>
          <w:sz w:val="21"/>
          <w:szCs w:val="21"/>
        </w:rPr>
        <w:t>а</w:t>
      </w:r>
      <w:r w:rsidR="00930970" w:rsidRPr="003871EE">
        <w:rPr>
          <w:spacing w:val="-4"/>
          <w:sz w:val="21"/>
          <w:szCs w:val="21"/>
        </w:rPr>
        <w:t>ть лишь т</w:t>
      </w:r>
      <w:r w:rsidRPr="003871EE">
        <w:rPr>
          <w:spacing w:val="-4"/>
          <w:sz w:val="21"/>
          <w:szCs w:val="21"/>
        </w:rPr>
        <w:t>о</w:t>
      </w:r>
      <w:r w:rsidR="00930970" w:rsidRPr="003871EE">
        <w:rPr>
          <w:spacing w:val="-4"/>
          <w:sz w:val="21"/>
          <w:szCs w:val="21"/>
        </w:rPr>
        <w:t>гда, к</w:t>
      </w:r>
      <w:r w:rsidRPr="003871EE">
        <w:rPr>
          <w:spacing w:val="-4"/>
          <w:sz w:val="21"/>
          <w:szCs w:val="21"/>
        </w:rPr>
        <w:t>о</w:t>
      </w:r>
      <w:r w:rsidR="00930970" w:rsidRPr="003871EE">
        <w:rPr>
          <w:spacing w:val="-4"/>
          <w:sz w:val="21"/>
          <w:szCs w:val="21"/>
        </w:rPr>
        <w:t>гда ч</w:t>
      </w:r>
      <w:r w:rsidRPr="003871EE">
        <w:rPr>
          <w:spacing w:val="-4"/>
          <w:sz w:val="21"/>
          <w:szCs w:val="21"/>
        </w:rPr>
        <w:t>е</w:t>
      </w:r>
      <w:r w:rsidR="00930970" w:rsidRPr="003871EE">
        <w:rPr>
          <w:spacing w:val="-4"/>
          <w:sz w:val="21"/>
          <w:szCs w:val="21"/>
        </w:rPr>
        <w:t>л</w:t>
      </w:r>
      <w:r w:rsidRPr="003871EE">
        <w:rPr>
          <w:spacing w:val="-4"/>
          <w:sz w:val="21"/>
          <w:szCs w:val="21"/>
        </w:rPr>
        <w:t>о</w:t>
      </w:r>
      <w:r w:rsidR="00930970" w:rsidRPr="003871EE">
        <w:rPr>
          <w:spacing w:val="-4"/>
          <w:sz w:val="21"/>
          <w:szCs w:val="21"/>
        </w:rPr>
        <w:t>в</w:t>
      </w:r>
      <w:r w:rsidRPr="003871EE">
        <w:rPr>
          <w:spacing w:val="-4"/>
          <w:sz w:val="21"/>
          <w:szCs w:val="21"/>
        </w:rPr>
        <w:t>е</w:t>
      </w:r>
      <w:r w:rsidR="00930970" w:rsidRPr="003871EE">
        <w:rPr>
          <w:spacing w:val="-4"/>
          <w:sz w:val="21"/>
          <w:szCs w:val="21"/>
        </w:rPr>
        <w:t>к</w:t>
      </w:r>
      <w:r w:rsidR="00E75E46" w:rsidRPr="003871EE">
        <w:rPr>
          <w:spacing w:val="-4"/>
          <w:sz w:val="21"/>
          <w:szCs w:val="21"/>
        </w:rPr>
        <w:t xml:space="preserve"> </w:t>
      </w:r>
      <w:r w:rsidRPr="003871EE">
        <w:rPr>
          <w:spacing w:val="-4"/>
          <w:sz w:val="21"/>
          <w:szCs w:val="21"/>
        </w:rPr>
        <w:t>о</w:t>
      </w:r>
      <w:r w:rsidR="00930970" w:rsidRPr="003871EE">
        <w:rPr>
          <w:spacing w:val="-4"/>
          <w:sz w:val="21"/>
          <w:szCs w:val="21"/>
        </w:rPr>
        <w:t>б</w:t>
      </w:r>
      <w:r w:rsidRPr="003871EE">
        <w:rPr>
          <w:spacing w:val="-4"/>
          <w:sz w:val="21"/>
          <w:szCs w:val="21"/>
        </w:rPr>
        <w:t>о</w:t>
      </w:r>
      <w:r w:rsidR="00930970" w:rsidRPr="003871EE">
        <w:rPr>
          <w:spacing w:val="-4"/>
          <w:sz w:val="21"/>
          <w:szCs w:val="21"/>
        </w:rPr>
        <w:t>г</w:t>
      </w:r>
      <w:r w:rsidRPr="003871EE">
        <w:rPr>
          <w:spacing w:val="-4"/>
          <w:sz w:val="21"/>
          <w:szCs w:val="21"/>
        </w:rPr>
        <w:t>а</w:t>
      </w:r>
      <w:r w:rsidR="00930970" w:rsidRPr="003871EE">
        <w:rPr>
          <w:spacing w:val="-4"/>
          <w:sz w:val="21"/>
          <w:szCs w:val="21"/>
        </w:rPr>
        <w:t xml:space="preserve">тит </w:t>
      </w:r>
      <w:r w:rsidRPr="003871EE">
        <w:rPr>
          <w:spacing w:val="-4"/>
          <w:sz w:val="21"/>
          <w:szCs w:val="21"/>
        </w:rPr>
        <w:t>с</w:t>
      </w:r>
      <w:r w:rsidR="00930970" w:rsidRPr="003871EE">
        <w:rPr>
          <w:spacing w:val="-4"/>
          <w:sz w:val="21"/>
          <w:szCs w:val="21"/>
        </w:rPr>
        <w:t>в</w:t>
      </w:r>
      <w:r w:rsidRPr="003871EE">
        <w:rPr>
          <w:spacing w:val="-4"/>
          <w:sz w:val="21"/>
          <w:szCs w:val="21"/>
        </w:rPr>
        <w:t>о</w:t>
      </w:r>
      <w:r w:rsidR="00930970" w:rsidRPr="003871EE">
        <w:rPr>
          <w:spacing w:val="-4"/>
          <w:sz w:val="21"/>
          <w:szCs w:val="21"/>
        </w:rPr>
        <w:t>ю п</w:t>
      </w:r>
      <w:r w:rsidRPr="003871EE">
        <w:rPr>
          <w:spacing w:val="-4"/>
          <w:sz w:val="21"/>
          <w:szCs w:val="21"/>
        </w:rPr>
        <w:t>а</w:t>
      </w:r>
      <w:r w:rsidR="00930970" w:rsidRPr="003871EE">
        <w:rPr>
          <w:spacing w:val="-4"/>
          <w:sz w:val="21"/>
          <w:szCs w:val="21"/>
        </w:rPr>
        <w:t>мять зн</w:t>
      </w:r>
      <w:r w:rsidRPr="003871EE">
        <w:rPr>
          <w:spacing w:val="-4"/>
          <w:sz w:val="21"/>
          <w:szCs w:val="21"/>
        </w:rPr>
        <w:t>а</w:t>
      </w:r>
      <w:r w:rsidR="00930970" w:rsidRPr="003871EE">
        <w:rPr>
          <w:spacing w:val="-4"/>
          <w:sz w:val="21"/>
          <w:szCs w:val="21"/>
        </w:rPr>
        <w:t>ниями, кот</w:t>
      </w:r>
      <w:r w:rsidRPr="003871EE">
        <w:rPr>
          <w:spacing w:val="-4"/>
          <w:sz w:val="21"/>
          <w:szCs w:val="21"/>
        </w:rPr>
        <w:t>о</w:t>
      </w:r>
      <w:r w:rsidR="00930970" w:rsidRPr="003871EE">
        <w:rPr>
          <w:spacing w:val="-4"/>
          <w:sz w:val="21"/>
          <w:szCs w:val="21"/>
        </w:rPr>
        <w:t>ры</w:t>
      </w:r>
      <w:r w:rsidRPr="003871EE">
        <w:rPr>
          <w:spacing w:val="-4"/>
          <w:sz w:val="21"/>
          <w:szCs w:val="21"/>
        </w:rPr>
        <w:t>е</w:t>
      </w:r>
      <w:r w:rsidR="00930970" w:rsidRPr="003871EE">
        <w:rPr>
          <w:spacing w:val="-4"/>
          <w:sz w:val="21"/>
          <w:szCs w:val="21"/>
        </w:rPr>
        <w:t xml:space="preserve"> н</w:t>
      </w:r>
      <w:r w:rsidRPr="003871EE">
        <w:rPr>
          <w:spacing w:val="-4"/>
          <w:sz w:val="21"/>
          <w:szCs w:val="21"/>
        </w:rPr>
        <w:t>а</w:t>
      </w:r>
      <w:r w:rsidR="00930970" w:rsidRPr="003871EE">
        <w:rPr>
          <w:spacing w:val="-4"/>
          <w:sz w:val="21"/>
          <w:szCs w:val="21"/>
        </w:rPr>
        <w:t>копил</w:t>
      </w:r>
      <w:r w:rsidRPr="003871EE">
        <w:rPr>
          <w:spacing w:val="-4"/>
          <w:sz w:val="21"/>
          <w:szCs w:val="21"/>
        </w:rPr>
        <w:t>о</w:t>
      </w:r>
      <w:r w:rsidR="00930970" w:rsidRPr="003871EE">
        <w:rPr>
          <w:spacing w:val="-4"/>
          <w:sz w:val="21"/>
          <w:szCs w:val="21"/>
        </w:rPr>
        <w:t xml:space="preserve"> ч</w:t>
      </w:r>
      <w:r w:rsidRPr="003871EE">
        <w:rPr>
          <w:spacing w:val="-4"/>
          <w:sz w:val="21"/>
          <w:szCs w:val="21"/>
        </w:rPr>
        <w:t>е</w:t>
      </w:r>
      <w:r w:rsidR="00930970" w:rsidRPr="003871EE">
        <w:rPr>
          <w:spacing w:val="-4"/>
          <w:sz w:val="21"/>
          <w:szCs w:val="21"/>
        </w:rPr>
        <w:t>ловеч</w:t>
      </w:r>
      <w:r w:rsidRPr="003871EE">
        <w:rPr>
          <w:spacing w:val="-4"/>
          <w:sz w:val="21"/>
          <w:szCs w:val="21"/>
        </w:rPr>
        <w:t>ес</w:t>
      </w:r>
      <w:r w:rsidR="00930970" w:rsidRPr="003871EE">
        <w:rPr>
          <w:spacing w:val="-4"/>
          <w:sz w:val="21"/>
          <w:szCs w:val="21"/>
        </w:rPr>
        <w:t>тв</w:t>
      </w:r>
      <w:r w:rsidRPr="003871EE">
        <w:rPr>
          <w:spacing w:val="-4"/>
          <w:sz w:val="21"/>
          <w:szCs w:val="21"/>
        </w:rPr>
        <w:t>о</w:t>
      </w:r>
      <w:r w:rsidR="00D14D27" w:rsidRPr="003871EE">
        <w:rPr>
          <w:spacing w:val="-4"/>
          <w:sz w:val="21"/>
          <w:szCs w:val="21"/>
        </w:rPr>
        <w:t xml:space="preserve">. </w:t>
      </w:r>
      <w:r w:rsidR="00930970" w:rsidRPr="003871EE">
        <w:rPr>
          <w:spacing w:val="-4"/>
          <w:sz w:val="21"/>
          <w:szCs w:val="21"/>
        </w:rPr>
        <w:t>Мн</w:t>
      </w:r>
      <w:r w:rsidRPr="003871EE">
        <w:rPr>
          <w:spacing w:val="-4"/>
          <w:sz w:val="21"/>
          <w:szCs w:val="21"/>
        </w:rPr>
        <w:t>о</w:t>
      </w:r>
      <w:r w:rsidR="00930970" w:rsidRPr="003871EE">
        <w:rPr>
          <w:spacing w:val="-4"/>
          <w:sz w:val="21"/>
          <w:szCs w:val="21"/>
        </w:rPr>
        <w:t>гим из н</w:t>
      </w:r>
      <w:r w:rsidRPr="003871EE">
        <w:rPr>
          <w:spacing w:val="-4"/>
          <w:sz w:val="21"/>
          <w:szCs w:val="21"/>
        </w:rPr>
        <w:t>ас</w:t>
      </w:r>
      <w:r w:rsidR="00930970" w:rsidRPr="003871EE">
        <w:rPr>
          <w:spacing w:val="-4"/>
          <w:sz w:val="21"/>
          <w:szCs w:val="21"/>
        </w:rPr>
        <w:t xml:space="preserve"> д</w:t>
      </w:r>
      <w:r w:rsidRPr="003871EE">
        <w:rPr>
          <w:spacing w:val="-4"/>
          <w:sz w:val="21"/>
          <w:szCs w:val="21"/>
        </w:rPr>
        <w:t>а</w:t>
      </w:r>
      <w:r w:rsidR="00930970" w:rsidRPr="003871EE">
        <w:rPr>
          <w:spacing w:val="-4"/>
          <w:sz w:val="21"/>
          <w:szCs w:val="21"/>
        </w:rPr>
        <w:t>ж</w:t>
      </w:r>
      <w:r w:rsidRPr="003871EE">
        <w:rPr>
          <w:spacing w:val="-4"/>
          <w:sz w:val="21"/>
          <w:szCs w:val="21"/>
        </w:rPr>
        <w:t>е</w:t>
      </w:r>
      <w:r w:rsidR="00930970" w:rsidRPr="003871EE">
        <w:rPr>
          <w:spacing w:val="-4"/>
          <w:sz w:val="21"/>
          <w:szCs w:val="21"/>
        </w:rPr>
        <w:t xml:space="preserve"> в г</w:t>
      </w:r>
      <w:r w:rsidRPr="003871EE">
        <w:rPr>
          <w:spacing w:val="-4"/>
          <w:sz w:val="21"/>
          <w:szCs w:val="21"/>
        </w:rPr>
        <w:t>о</w:t>
      </w:r>
      <w:r w:rsidR="00930970" w:rsidRPr="003871EE">
        <w:rPr>
          <w:spacing w:val="-4"/>
          <w:sz w:val="21"/>
          <w:szCs w:val="21"/>
        </w:rPr>
        <w:t>лов</w:t>
      </w:r>
      <w:r w:rsidRPr="003871EE">
        <w:rPr>
          <w:spacing w:val="-4"/>
          <w:sz w:val="21"/>
          <w:szCs w:val="21"/>
        </w:rPr>
        <w:t>у</w:t>
      </w:r>
      <w:r w:rsidR="00930970" w:rsidRPr="003871EE">
        <w:rPr>
          <w:spacing w:val="-4"/>
          <w:sz w:val="21"/>
          <w:szCs w:val="21"/>
        </w:rPr>
        <w:t xml:space="preserve"> н</w:t>
      </w:r>
      <w:r w:rsidRPr="003871EE">
        <w:rPr>
          <w:spacing w:val="-4"/>
          <w:sz w:val="21"/>
          <w:szCs w:val="21"/>
        </w:rPr>
        <w:t>е</w:t>
      </w:r>
      <w:r w:rsidR="00930970" w:rsidRPr="003871EE">
        <w:rPr>
          <w:spacing w:val="-4"/>
          <w:sz w:val="21"/>
          <w:szCs w:val="21"/>
        </w:rPr>
        <w:t xml:space="preserve"> при</w:t>
      </w:r>
      <w:r w:rsidRPr="003871EE">
        <w:rPr>
          <w:spacing w:val="-4"/>
          <w:sz w:val="21"/>
          <w:szCs w:val="21"/>
        </w:rPr>
        <w:t>хо</w:t>
      </w:r>
      <w:r w:rsidR="00930970" w:rsidRPr="003871EE">
        <w:rPr>
          <w:spacing w:val="-4"/>
          <w:sz w:val="21"/>
          <w:szCs w:val="21"/>
        </w:rPr>
        <w:t>дит, чт</w:t>
      </w:r>
      <w:r w:rsidRPr="003871EE">
        <w:rPr>
          <w:spacing w:val="-4"/>
          <w:sz w:val="21"/>
          <w:szCs w:val="21"/>
        </w:rPr>
        <w:t>о</w:t>
      </w:r>
      <w:r w:rsidR="00930970" w:rsidRPr="003871EE">
        <w:rPr>
          <w:spacing w:val="-4"/>
          <w:sz w:val="21"/>
          <w:szCs w:val="21"/>
        </w:rPr>
        <w:t xml:space="preserve"> тв</w:t>
      </w:r>
      <w:r w:rsidRPr="003871EE">
        <w:rPr>
          <w:spacing w:val="-4"/>
          <w:sz w:val="21"/>
          <w:szCs w:val="21"/>
        </w:rPr>
        <w:t>о</w:t>
      </w:r>
      <w:r w:rsidR="00930970" w:rsidRPr="003871EE">
        <w:rPr>
          <w:spacing w:val="-4"/>
          <w:sz w:val="21"/>
          <w:szCs w:val="21"/>
        </w:rPr>
        <w:t>р</w:t>
      </w:r>
      <w:r w:rsidRPr="003871EE">
        <w:rPr>
          <w:spacing w:val="-4"/>
          <w:sz w:val="21"/>
          <w:szCs w:val="21"/>
        </w:rPr>
        <w:t>е</w:t>
      </w:r>
      <w:r w:rsidR="00930970" w:rsidRPr="003871EE">
        <w:rPr>
          <w:spacing w:val="-4"/>
          <w:sz w:val="21"/>
          <w:szCs w:val="21"/>
        </w:rPr>
        <w:t>ц, и</w:t>
      </w:r>
      <w:r w:rsidRPr="003871EE">
        <w:rPr>
          <w:spacing w:val="-4"/>
          <w:sz w:val="21"/>
          <w:szCs w:val="21"/>
        </w:rPr>
        <w:t>сс</w:t>
      </w:r>
      <w:r w:rsidR="00930970" w:rsidRPr="003871EE">
        <w:rPr>
          <w:spacing w:val="-4"/>
          <w:sz w:val="21"/>
          <w:szCs w:val="21"/>
        </w:rPr>
        <w:t>л</w:t>
      </w:r>
      <w:r w:rsidRPr="003871EE">
        <w:rPr>
          <w:spacing w:val="-4"/>
          <w:sz w:val="21"/>
          <w:szCs w:val="21"/>
        </w:rPr>
        <w:t>е</w:t>
      </w:r>
      <w:r w:rsidR="00930970" w:rsidRPr="003871EE">
        <w:rPr>
          <w:spacing w:val="-4"/>
          <w:sz w:val="21"/>
          <w:szCs w:val="21"/>
        </w:rPr>
        <w:t>дов</w:t>
      </w:r>
      <w:r w:rsidRPr="003871EE">
        <w:rPr>
          <w:spacing w:val="-4"/>
          <w:sz w:val="21"/>
          <w:szCs w:val="21"/>
        </w:rPr>
        <w:t>а</w:t>
      </w:r>
      <w:r w:rsidR="00930970" w:rsidRPr="003871EE">
        <w:rPr>
          <w:spacing w:val="-4"/>
          <w:sz w:val="21"/>
          <w:szCs w:val="21"/>
        </w:rPr>
        <w:t>т</w:t>
      </w:r>
      <w:r w:rsidRPr="003871EE">
        <w:rPr>
          <w:spacing w:val="-4"/>
          <w:sz w:val="21"/>
          <w:szCs w:val="21"/>
        </w:rPr>
        <w:t>е</w:t>
      </w:r>
      <w:r w:rsidR="00930970" w:rsidRPr="003871EE">
        <w:rPr>
          <w:spacing w:val="-4"/>
          <w:sz w:val="21"/>
          <w:szCs w:val="21"/>
        </w:rPr>
        <w:t>ль ф</w:t>
      </w:r>
      <w:r w:rsidRPr="003871EE">
        <w:rPr>
          <w:spacing w:val="-4"/>
          <w:sz w:val="21"/>
          <w:szCs w:val="21"/>
        </w:rPr>
        <w:t>о</w:t>
      </w:r>
      <w:r w:rsidR="00930970" w:rsidRPr="003871EE">
        <w:rPr>
          <w:spacing w:val="-4"/>
          <w:sz w:val="21"/>
          <w:szCs w:val="21"/>
        </w:rPr>
        <w:t>рмируется н</w:t>
      </w:r>
      <w:r w:rsidRPr="003871EE">
        <w:rPr>
          <w:spacing w:val="-4"/>
          <w:sz w:val="21"/>
          <w:szCs w:val="21"/>
        </w:rPr>
        <w:t>е</w:t>
      </w:r>
      <w:r w:rsidR="00930970" w:rsidRPr="003871EE">
        <w:rPr>
          <w:spacing w:val="-4"/>
          <w:sz w:val="21"/>
          <w:szCs w:val="21"/>
        </w:rPr>
        <w:t xml:space="preserve"> на тр</w:t>
      </w:r>
      <w:r w:rsidRPr="003871EE">
        <w:rPr>
          <w:spacing w:val="-4"/>
          <w:sz w:val="21"/>
          <w:szCs w:val="21"/>
        </w:rPr>
        <w:t>е</w:t>
      </w:r>
      <w:r w:rsidR="00930970" w:rsidRPr="003871EE">
        <w:rPr>
          <w:spacing w:val="-4"/>
          <w:sz w:val="21"/>
          <w:szCs w:val="21"/>
        </w:rPr>
        <w:t>ть</w:t>
      </w:r>
      <w:r w:rsidRPr="003871EE">
        <w:rPr>
          <w:spacing w:val="-4"/>
          <w:sz w:val="21"/>
          <w:szCs w:val="21"/>
        </w:rPr>
        <w:t>е</w:t>
      </w:r>
      <w:r w:rsidR="00930970" w:rsidRPr="003871EE">
        <w:rPr>
          <w:spacing w:val="-4"/>
          <w:sz w:val="21"/>
          <w:szCs w:val="21"/>
        </w:rPr>
        <w:t>м д</w:t>
      </w:r>
      <w:r w:rsidRPr="003871EE">
        <w:rPr>
          <w:spacing w:val="-4"/>
          <w:sz w:val="21"/>
          <w:szCs w:val="21"/>
        </w:rPr>
        <w:t>ес</w:t>
      </w:r>
      <w:r w:rsidR="00930970" w:rsidRPr="003871EE">
        <w:rPr>
          <w:spacing w:val="-4"/>
          <w:sz w:val="21"/>
          <w:szCs w:val="21"/>
        </w:rPr>
        <w:t>ятк</w:t>
      </w:r>
      <w:r w:rsidRPr="003871EE">
        <w:rPr>
          <w:spacing w:val="-4"/>
          <w:sz w:val="21"/>
          <w:szCs w:val="21"/>
        </w:rPr>
        <w:t>е</w:t>
      </w:r>
      <w:r w:rsidR="00930970" w:rsidRPr="003871EE">
        <w:rPr>
          <w:spacing w:val="-4"/>
          <w:sz w:val="21"/>
          <w:szCs w:val="21"/>
        </w:rPr>
        <w:t xml:space="preserve"> л</w:t>
      </w:r>
      <w:r w:rsidRPr="003871EE">
        <w:rPr>
          <w:spacing w:val="-4"/>
          <w:sz w:val="21"/>
          <w:szCs w:val="21"/>
        </w:rPr>
        <w:t>е</w:t>
      </w:r>
      <w:r w:rsidR="00930970" w:rsidRPr="003871EE">
        <w:rPr>
          <w:spacing w:val="-4"/>
          <w:sz w:val="21"/>
          <w:szCs w:val="21"/>
        </w:rPr>
        <w:t xml:space="preserve">т </w:t>
      </w:r>
      <w:r w:rsidRPr="003871EE">
        <w:rPr>
          <w:spacing w:val="-4"/>
          <w:sz w:val="21"/>
          <w:szCs w:val="21"/>
        </w:rPr>
        <w:t>со</w:t>
      </w:r>
      <w:r w:rsidR="00930970" w:rsidRPr="003871EE">
        <w:rPr>
          <w:spacing w:val="-4"/>
          <w:sz w:val="21"/>
          <w:szCs w:val="21"/>
        </w:rPr>
        <w:t>бств</w:t>
      </w:r>
      <w:r w:rsidRPr="003871EE">
        <w:rPr>
          <w:spacing w:val="-4"/>
          <w:sz w:val="21"/>
          <w:szCs w:val="21"/>
        </w:rPr>
        <w:t>е</w:t>
      </w:r>
      <w:r w:rsidR="00930970" w:rsidRPr="003871EE">
        <w:rPr>
          <w:spacing w:val="-4"/>
          <w:sz w:val="21"/>
          <w:szCs w:val="21"/>
        </w:rPr>
        <w:t>нной жизни, к</w:t>
      </w:r>
      <w:r w:rsidRPr="003871EE">
        <w:rPr>
          <w:spacing w:val="-4"/>
          <w:sz w:val="21"/>
          <w:szCs w:val="21"/>
        </w:rPr>
        <w:t>о</w:t>
      </w:r>
      <w:r w:rsidR="00930970" w:rsidRPr="003871EE">
        <w:rPr>
          <w:spacing w:val="-4"/>
          <w:sz w:val="21"/>
          <w:szCs w:val="21"/>
        </w:rPr>
        <w:t>гда п</w:t>
      </w:r>
      <w:r w:rsidRPr="003871EE">
        <w:rPr>
          <w:spacing w:val="-4"/>
          <w:sz w:val="21"/>
          <w:szCs w:val="21"/>
        </w:rPr>
        <w:t>о</w:t>
      </w:r>
      <w:r w:rsidR="00930970" w:rsidRPr="003871EE">
        <w:rPr>
          <w:spacing w:val="-4"/>
          <w:sz w:val="21"/>
          <w:szCs w:val="21"/>
        </w:rPr>
        <w:t>ступ</w:t>
      </w:r>
      <w:r w:rsidRPr="003871EE">
        <w:rPr>
          <w:spacing w:val="-4"/>
          <w:sz w:val="21"/>
          <w:szCs w:val="21"/>
        </w:rPr>
        <w:t>ае</w:t>
      </w:r>
      <w:r w:rsidR="00930970" w:rsidRPr="003871EE">
        <w:rPr>
          <w:spacing w:val="-4"/>
          <w:sz w:val="21"/>
          <w:szCs w:val="21"/>
        </w:rPr>
        <w:t xml:space="preserve">т в </w:t>
      </w:r>
      <w:r w:rsidRPr="003871EE">
        <w:rPr>
          <w:spacing w:val="-4"/>
          <w:sz w:val="21"/>
          <w:szCs w:val="21"/>
        </w:rPr>
        <w:t>а</w:t>
      </w:r>
      <w:r w:rsidR="00930970" w:rsidRPr="003871EE">
        <w:rPr>
          <w:spacing w:val="-4"/>
          <w:sz w:val="21"/>
          <w:szCs w:val="21"/>
        </w:rPr>
        <w:t>спир</w:t>
      </w:r>
      <w:r w:rsidRPr="003871EE">
        <w:rPr>
          <w:spacing w:val="-4"/>
          <w:sz w:val="21"/>
          <w:szCs w:val="21"/>
        </w:rPr>
        <w:t>а</w:t>
      </w:r>
      <w:r w:rsidR="00930970" w:rsidRPr="003871EE">
        <w:rPr>
          <w:spacing w:val="-4"/>
          <w:sz w:val="21"/>
          <w:szCs w:val="21"/>
        </w:rPr>
        <w:t>нтуру, а зн</w:t>
      </w:r>
      <w:r w:rsidRPr="003871EE">
        <w:rPr>
          <w:spacing w:val="-4"/>
          <w:sz w:val="21"/>
          <w:szCs w:val="21"/>
        </w:rPr>
        <w:t>а</w:t>
      </w:r>
      <w:r w:rsidR="00930970" w:rsidRPr="003871EE">
        <w:rPr>
          <w:spacing w:val="-4"/>
          <w:sz w:val="21"/>
          <w:szCs w:val="21"/>
        </w:rPr>
        <w:t>чительн</w:t>
      </w:r>
      <w:r w:rsidRPr="003871EE">
        <w:rPr>
          <w:spacing w:val="-4"/>
          <w:sz w:val="21"/>
          <w:szCs w:val="21"/>
        </w:rPr>
        <w:t>о</w:t>
      </w:r>
      <w:r w:rsidR="00930970" w:rsidRPr="003871EE">
        <w:rPr>
          <w:spacing w:val="-4"/>
          <w:sz w:val="21"/>
          <w:szCs w:val="21"/>
        </w:rPr>
        <w:t xml:space="preserve"> р</w:t>
      </w:r>
      <w:r w:rsidRPr="003871EE">
        <w:rPr>
          <w:spacing w:val="-4"/>
          <w:sz w:val="21"/>
          <w:szCs w:val="21"/>
        </w:rPr>
        <w:t>а</w:t>
      </w:r>
      <w:r w:rsidR="00930970" w:rsidRPr="003871EE">
        <w:rPr>
          <w:spacing w:val="-4"/>
          <w:sz w:val="21"/>
          <w:szCs w:val="21"/>
        </w:rPr>
        <w:t>ньш</w:t>
      </w:r>
      <w:r w:rsidRPr="003871EE">
        <w:rPr>
          <w:spacing w:val="-4"/>
          <w:sz w:val="21"/>
          <w:szCs w:val="21"/>
        </w:rPr>
        <w:t>е</w:t>
      </w:r>
      <w:r w:rsidR="00930970" w:rsidRPr="003871EE">
        <w:rPr>
          <w:spacing w:val="-4"/>
          <w:sz w:val="21"/>
          <w:szCs w:val="21"/>
        </w:rPr>
        <w:t xml:space="preserve"> т</w:t>
      </w:r>
      <w:r w:rsidRPr="003871EE">
        <w:rPr>
          <w:spacing w:val="-4"/>
          <w:sz w:val="21"/>
          <w:szCs w:val="21"/>
        </w:rPr>
        <w:t>о</w:t>
      </w:r>
      <w:r w:rsidR="00930970" w:rsidRPr="003871EE">
        <w:rPr>
          <w:spacing w:val="-4"/>
          <w:sz w:val="21"/>
          <w:szCs w:val="21"/>
        </w:rPr>
        <w:t>г</w:t>
      </w:r>
      <w:r w:rsidRPr="003871EE">
        <w:rPr>
          <w:spacing w:val="-4"/>
          <w:sz w:val="21"/>
          <w:szCs w:val="21"/>
        </w:rPr>
        <w:t>о</w:t>
      </w:r>
      <w:r w:rsidR="00930970" w:rsidRPr="003871EE">
        <w:rPr>
          <w:spacing w:val="-4"/>
          <w:sz w:val="21"/>
          <w:szCs w:val="21"/>
        </w:rPr>
        <w:t xml:space="preserve"> вр</w:t>
      </w:r>
      <w:r w:rsidRPr="003871EE">
        <w:rPr>
          <w:spacing w:val="-4"/>
          <w:sz w:val="21"/>
          <w:szCs w:val="21"/>
        </w:rPr>
        <w:t>е</w:t>
      </w:r>
      <w:r w:rsidR="00930970" w:rsidRPr="003871EE">
        <w:rPr>
          <w:spacing w:val="-4"/>
          <w:sz w:val="21"/>
          <w:szCs w:val="21"/>
        </w:rPr>
        <w:t>м</w:t>
      </w:r>
      <w:r w:rsidRPr="003871EE">
        <w:rPr>
          <w:spacing w:val="-4"/>
          <w:sz w:val="21"/>
          <w:szCs w:val="21"/>
        </w:rPr>
        <w:t>е</w:t>
      </w:r>
      <w:r w:rsidR="00930970" w:rsidRPr="003871EE">
        <w:rPr>
          <w:spacing w:val="-4"/>
          <w:sz w:val="21"/>
          <w:szCs w:val="21"/>
        </w:rPr>
        <w:t>ни, к</w:t>
      </w:r>
      <w:r w:rsidRPr="003871EE">
        <w:rPr>
          <w:spacing w:val="-4"/>
          <w:sz w:val="21"/>
          <w:szCs w:val="21"/>
        </w:rPr>
        <w:t>о</w:t>
      </w:r>
      <w:r w:rsidR="00930970" w:rsidRPr="003871EE">
        <w:rPr>
          <w:spacing w:val="-4"/>
          <w:sz w:val="21"/>
          <w:szCs w:val="21"/>
        </w:rPr>
        <w:t>гд</w:t>
      </w:r>
      <w:r w:rsidRPr="003871EE">
        <w:rPr>
          <w:spacing w:val="-4"/>
          <w:sz w:val="21"/>
          <w:szCs w:val="21"/>
        </w:rPr>
        <w:t>а</w:t>
      </w:r>
      <w:r w:rsidR="00930970" w:rsidRPr="003871EE">
        <w:rPr>
          <w:spacing w:val="-4"/>
          <w:sz w:val="21"/>
          <w:szCs w:val="21"/>
        </w:rPr>
        <w:t xml:space="preserve"> р</w:t>
      </w:r>
      <w:r w:rsidRPr="003871EE">
        <w:rPr>
          <w:spacing w:val="-4"/>
          <w:sz w:val="21"/>
          <w:szCs w:val="21"/>
        </w:rPr>
        <w:t>о</w:t>
      </w:r>
      <w:r w:rsidR="00930970" w:rsidRPr="003871EE">
        <w:rPr>
          <w:spacing w:val="-4"/>
          <w:sz w:val="21"/>
          <w:szCs w:val="21"/>
        </w:rPr>
        <w:t>дит</w:t>
      </w:r>
      <w:r w:rsidRPr="003871EE">
        <w:rPr>
          <w:spacing w:val="-4"/>
          <w:sz w:val="21"/>
          <w:szCs w:val="21"/>
        </w:rPr>
        <w:t>е</w:t>
      </w:r>
      <w:r w:rsidR="00930970" w:rsidRPr="003871EE">
        <w:rPr>
          <w:spacing w:val="-4"/>
          <w:sz w:val="21"/>
          <w:szCs w:val="21"/>
        </w:rPr>
        <w:t>ли вп</w:t>
      </w:r>
      <w:r w:rsidRPr="003871EE">
        <w:rPr>
          <w:spacing w:val="-4"/>
          <w:sz w:val="21"/>
          <w:szCs w:val="21"/>
        </w:rPr>
        <w:t>е</w:t>
      </w:r>
      <w:r w:rsidR="00930970" w:rsidRPr="003871EE">
        <w:rPr>
          <w:spacing w:val="-4"/>
          <w:sz w:val="21"/>
          <w:szCs w:val="21"/>
        </w:rPr>
        <w:t>рвы</w:t>
      </w:r>
      <w:r w:rsidRPr="003871EE">
        <w:rPr>
          <w:spacing w:val="-4"/>
          <w:sz w:val="21"/>
          <w:szCs w:val="21"/>
        </w:rPr>
        <w:t>е</w:t>
      </w:r>
      <w:r w:rsidR="00930970" w:rsidRPr="003871EE">
        <w:rPr>
          <w:spacing w:val="-4"/>
          <w:sz w:val="21"/>
          <w:szCs w:val="21"/>
        </w:rPr>
        <w:t xml:space="preserve"> прив</w:t>
      </w:r>
      <w:r w:rsidRPr="003871EE">
        <w:rPr>
          <w:spacing w:val="-4"/>
          <w:sz w:val="21"/>
          <w:szCs w:val="21"/>
        </w:rPr>
        <w:t>о</w:t>
      </w:r>
      <w:r w:rsidR="00930970" w:rsidRPr="003871EE">
        <w:rPr>
          <w:spacing w:val="-4"/>
          <w:sz w:val="21"/>
          <w:szCs w:val="21"/>
        </w:rPr>
        <w:t xml:space="preserve">дят </w:t>
      </w:r>
      <w:r w:rsidRPr="003871EE">
        <w:rPr>
          <w:spacing w:val="-4"/>
          <w:sz w:val="21"/>
          <w:szCs w:val="21"/>
        </w:rPr>
        <w:t>е</w:t>
      </w:r>
      <w:r w:rsidR="00930970" w:rsidRPr="003871EE">
        <w:rPr>
          <w:spacing w:val="-4"/>
          <w:sz w:val="21"/>
          <w:szCs w:val="21"/>
        </w:rPr>
        <w:t>г</w:t>
      </w:r>
      <w:r w:rsidRPr="003871EE">
        <w:rPr>
          <w:spacing w:val="-4"/>
          <w:sz w:val="21"/>
          <w:szCs w:val="21"/>
        </w:rPr>
        <w:t>о</w:t>
      </w:r>
      <w:r w:rsidR="00930970" w:rsidRPr="003871EE">
        <w:rPr>
          <w:spacing w:val="-4"/>
          <w:sz w:val="21"/>
          <w:szCs w:val="21"/>
        </w:rPr>
        <w:t xml:space="preserve"> в д</w:t>
      </w:r>
      <w:r w:rsidRPr="003871EE">
        <w:rPr>
          <w:spacing w:val="-4"/>
          <w:sz w:val="21"/>
          <w:szCs w:val="21"/>
        </w:rPr>
        <w:t>е</w:t>
      </w:r>
      <w:r w:rsidR="00930970" w:rsidRPr="003871EE">
        <w:rPr>
          <w:spacing w:val="-4"/>
          <w:sz w:val="21"/>
          <w:szCs w:val="21"/>
        </w:rPr>
        <w:t>т</w:t>
      </w:r>
      <w:r w:rsidRPr="003871EE">
        <w:rPr>
          <w:spacing w:val="-4"/>
          <w:sz w:val="21"/>
          <w:szCs w:val="21"/>
        </w:rPr>
        <w:t>с</w:t>
      </w:r>
      <w:r w:rsidR="00930970" w:rsidRPr="003871EE">
        <w:rPr>
          <w:spacing w:val="-4"/>
          <w:sz w:val="21"/>
          <w:szCs w:val="21"/>
        </w:rPr>
        <w:t>кий с</w:t>
      </w:r>
      <w:r w:rsidRPr="003871EE">
        <w:rPr>
          <w:spacing w:val="-4"/>
          <w:sz w:val="21"/>
          <w:szCs w:val="21"/>
        </w:rPr>
        <w:t>а</w:t>
      </w:r>
      <w:r w:rsidR="00930970" w:rsidRPr="003871EE">
        <w:rPr>
          <w:spacing w:val="-4"/>
          <w:sz w:val="21"/>
          <w:szCs w:val="21"/>
        </w:rPr>
        <w:t>д</w:t>
      </w:r>
      <w:r w:rsidR="00D14D27" w:rsidRPr="003871EE">
        <w:rPr>
          <w:spacing w:val="-4"/>
          <w:sz w:val="21"/>
          <w:szCs w:val="21"/>
        </w:rPr>
        <w:t xml:space="preserve">. </w:t>
      </w:r>
      <w:r w:rsidRPr="003871EE">
        <w:rPr>
          <w:spacing w:val="-4"/>
          <w:sz w:val="21"/>
          <w:szCs w:val="21"/>
        </w:rPr>
        <w:t>Ва</w:t>
      </w:r>
      <w:r w:rsidR="00930970" w:rsidRPr="003871EE">
        <w:rPr>
          <w:spacing w:val="-4"/>
          <w:sz w:val="21"/>
          <w:szCs w:val="21"/>
        </w:rPr>
        <w:t>жно п</w:t>
      </w:r>
      <w:r w:rsidRPr="003871EE">
        <w:rPr>
          <w:spacing w:val="-4"/>
          <w:sz w:val="21"/>
          <w:szCs w:val="21"/>
        </w:rPr>
        <w:t>о</w:t>
      </w:r>
      <w:r w:rsidR="00930970" w:rsidRPr="003871EE">
        <w:rPr>
          <w:spacing w:val="-4"/>
          <w:sz w:val="21"/>
          <w:szCs w:val="21"/>
        </w:rPr>
        <w:t>ним</w:t>
      </w:r>
      <w:r w:rsidRPr="003871EE">
        <w:rPr>
          <w:spacing w:val="-4"/>
          <w:sz w:val="21"/>
          <w:szCs w:val="21"/>
        </w:rPr>
        <w:t>а</w:t>
      </w:r>
      <w:r w:rsidR="00930970" w:rsidRPr="003871EE">
        <w:rPr>
          <w:spacing w:val="-4"/>
          <w:sz w:val="21"/>
          <w:szCs w:val="21"/>
        </w:rPr>
        <w:t>ть, чт</w:t>
      </w:r>
      <w:r w:rsidRPr="003871EE">
        <w:rPr>
          <w:spacing w:val="-4"/>
          <w:sz w:val="21"/>
          <w:szCs w:val="21"/>
        </w:rPr>
        <w:t>о</w:t>
      </w:r>
      <w:r w:rsidR="00930970" w:rsidRPr="003871EE">
        <w:rPr>
          <w:spacing w:val="-4"/>
          <w:sz w:val="21"/>
          <w:szCs w:val="21"/>
        </w:rPr>
        <w:t xml:space="preserve"> в с</w:t>
      </w:r>
      <w:r w:rsidRPr="003871EE">
        <w:rPr>
          <w:spacing w:val="-4"/>
          <w:sz w:val="21"/>
          <w:szCs w:val="21"/>
        </w:rPr>
        <w:t>о</w:t>
      </w:r>
      <w:r w:rsidR="00930970" w:rsidRPr="003871EE">
        <w:rPr>
          <w:spacing w:val="-4"/>
          <w:sz w:val="21"/>
          <w:szCs w:val="21"/>
        </w:rPr>
        <w:t>вр</w:t>
      </w:r>
      <w:r w:rsidRPr="003871EE">
        <w:rPr>
          <w:spacing w:val="-4"/>
          <w:sz w:val="21"/>
          <w:szCs w:val="21"/>
        </w:rPr>
        <w:t>е</w:t>
      </w:r>
      <w:r w:rsidR="00930970" w:rsidRPr="003871EE">
        <w:rPr>
          <w:spacing w:val="-4"/>
          <w:sz w:val="21"/>
          <w:szCs w:val="21"/>
        </w:rPr>
        <w:t>менн</w:t>
      </w:r>
      <w:r w:rsidRPr="003871EE">
        <w:rPr>
          <w:spacing w:val="-4"/>
          <w:sz w:val="21"/>
          <w:szCs w:val="21"/>
        </w:rPr>
        <w:t>о</w:t>
      </w:r>
      <w:r w:rsidR="00930970" w:rsidRPr="003871EE">
        <w:rPr>
          <w:spacing w:val="-4"/>
          <w:sz w:val="21"/>
          <w:szCs w:val="21"/>
        </w:rPr>
        <w:t>м мир</w:t>
      </w:r>
      <w:r w:rsidRPr="003871EE">
        <w:rPr>
          <w:spacing w:val="-4"/>
          <w:sz w:val="21"/>
          <w:szCs w:val="21"/>
        </w:rPr>
        <w:t>е</w:t>
      </w:r>
      <w:r w:rsidR="00930970" w:rsidRPr="003871EE">
        <w:rPr>
          <w:spacing w:val="-4"/>
          <w:sz w:val="21"/>
          <w:szCs w:val="21"/>
        </w:rPr>
        <w:t xml:space="preserve"> </w:t>
      </w:r>
      <w:r w:rsidRPr="003871EE">
        <w:rPr>
          <w:spacing w:val="-4"/>
          <w:sz w:val="21"/>
          <w:szCs w:val="21"/>
        </w:rPr>
        <w:t>у</w:t>
      </w:r>
      <w:r w:rsidR="00930970" w:rsidRPr="003871EE">
        <w:rPr>
          <w:spacing w:val="-4"/>
          <w:sz w:val="21"/>
          <w:szCs w:val="21"/>
        </w:rPr>
        <w:t>м</w:t>
      </w:r>
      <w:r w:rsidRPr="003871EE">
        <w:rPr>
          <w:spacing w:val="-4"/>
          <w:sz w:val="21"/>
          <w:szCs w:val="21"/>
        </w:rPr>
        <w:t>е</w:t>
      </w:r>
      <w:r w:rsidR="00930970" w:rsidRPr="003871EE">
        <w:rPr>
          <w:spacing w:val="-4"/>
          <w:sz w:val="21"/>
          <w:szCs w:val="21"/>
        </w:rPr>
        <w:t>ния и н</w:t>
      </w:r>
      <w:r w:rsidRPr="003871EE">
        <w:rPr>
          <w:spacing w:val="-4"/>
          <w:sz w:val="21"/>
          <w:szCs w:val="21"/>
        </w:rPr>
        <w:t>а</w:t>
      </w:r>
      <w:r w:rsidR="00930970" w:rsidRPr="003871EE">
        <w:rPr>
          <w:spacing w:val="-4"/>
          <w:sz w:val="21"/>
          <w:szCs w:val="21"/>
        </w:rPr>
        <w:t>выки и</w:t>
      </w:r>
      <w:r w:rsidRPr="003871EE">
        <w:rPr>
          <w:spacing w:val="-4"/>
          <w:sz w:val="21"/>
          <w:szCs w:val="21"/>
        </w:rPr>
        <w:t>сс</w:t>
      </w:r>
      <w:r w:rsidR="00930970" w:rsidRPr="003871EE">
        <w:rPr>
          <w:spacing w:val="-4"/>
          <w:sz w:val="21"/>
          <w:szCs w:val="21"/>
        </w:rPr>
        <w:t>лед</w:t>
      </w:r>
      <w:r w:rsidRPr="003871EE">
        <w:rPr>
          <w:spacing w:val="-4"/>
          <w:sz w:val="21"/>
          <w:szCs w:val="21"/>
        </w:rPr>
        <w:t>о</w:t>
      </w:r>
      <w:r w:rsidR="00930970" w:rsidRPr="003871EE">
        <w:rPr>
          <w:spacing w:val="-4"/>
          <w:sz w:val="21"/>
          <w:szCs w:val="21"/>
        </w:rPr>
        <w:t>в</w:t>
      </w:r>
      <w:r w:rsidRPr="003871EE">
        <w:rPr>
          <w:spacing w:val="-4"/>
          <w:sz w:val="21"/>
          <w:szCs w:val="21"/>
        </w:rPr>
        <w:t>а</w:t>
      </w:r>
      <w:r w:rsidR="00930970" w:rsidRPr="003871EE">
        <w:rPr>
          <w:spacing w:val="-4"/>
          <w:sz w:val="21"/>
          <w:szCs w:val="21"/>
        </w:rPr>
        <w:t>тельск</w:t>
      </w:r>
      <w:r w:rsidRPr="003871EE">
        <w:rPr>
          <w:spacing w:val="-4"/>
          <w:sz w:val="21"/>
          <w:szCs w:val="21"/>
        </w:rPr>
        <w:t>о</w:t>
      </w:r>
      <w:r w:rsidR="00930970" w:rsidRPr="003871EE">
        <w:rPr>
          <w:spacing w:val="-4"/>
          <w:sz w:val="21"/>
          <w:szCs w:val="21"/>
        </w:rPr>
        <w:t>г</w:t>
      </w:r>
      <w:r w:rsidRPr="003871EE">
        <w:rPr>
          <w:spacing w:val="-4"/>
          <w:sz w:val="21"/>
          <w:szCs w:val="21"/>
        </w:rPr>
        <w:t>о</w:t>
      </w:r>
      <w:r w:rsidR="00930970" w:rsidRPr="003871EE">
        <w:rPr>
          <w:spacing w:val="-4"/>
          <w:sz w:val="21"/>
          <w:szCs w:val="21"/>
        </w:rPr>
        <w:t xml:space="preserve"> п</w:t>
      </w:r>
      <w:r w:rsidRPr="003871EE">
        <w:rPr>
          <w:spacing w:val="-4"/>
          <w:sz w:val="21"/>
          <w:szCs w:val="21"/>
        </w:rPr>
        <w:t>о</w:t>
      </w:r>
      <w:r w:rsidR="00930970" w:rsidRPr="003871EE">
        <w:rPr>
          <w:spacing w:val="-4"/>
          <w:sz w:val="21"/>
          <w:szCs w:val="21"/>
        </w:rPr>
        <w:t>иск</w:t>
      </w:r>
      <w:r w:rsidRPr="003871EE">
        <w:rPr>
          <w:spacing w:val="-4"/>
          <w:sz w:val="21"/>
          <w:szCs w:val="21"/>
        </w:rPr>
        <w:t>а</w:t>
      </w:r>
      <w:r w:rsidR="00930970" w:rsidRPr="003871EE">
        <w:rPr>
          <w:spacing w:val="-4"/>
          <w:sz w:val="21"/>
          <w:szCs w:val="21"/>
        </w:rPr>
        <w:t xml:space="preserve"> н</w:t>
      </w:r>
      <w:r w:rsidRPr="003871EE">
        <w:rPr>
          <w:spacing w:val="-4"/>
          <w:sz w:val="21"/>
          <w:szCs w:val="21"/>
        </w:rPr>
        <w:t>ео</w:t>
      </w:r>
      <w:r w:rsidR="00930970" w:rsidRPr="003871EE">
        <w:rPr>
          <w:spacing w:val="-4"/>
          <w:sz w:val="21"/>
          <w:szCs w:val="21"/>
        </w:rPr>
        <w:t>бходимы не т</w:t>
      </w:r>
      <w:r w:rsidRPr="003871EE">
        <w:rPr>
          <w:spacing w:val="-4"/>
          <w:sz w:val="21"/>
          <w:szCs w:val="21"/>
        </w:rPr>
        <w:t>о</w:t>
      </w:r>
      <w:r w:rsidR="00930970" w:rsidRPr="003871EE">
        <w:rPr>
          <w:spacing w:val="-4"/>
          <w:sz w:val="21"/>
          <w:szCs w:val="21"/>
        </w:rPr>
        <w:t>льк</w:t>
      </w:r>
      <w:r w:rsidRPr="003871EE">
        <w:rPr>
          <w:spacing w:val="-4"/>
          <w:sz w:val="21"/>
          <w:szCs w:val="21"/>
        </w:rPr>
        <w:t>о</w:t>
      </w:r>
      <w:r w:rsidR="00930970" w:rsidRPr="003871EE">
        <w:rPr>
          <w:spacing w:val="-4"/>
          <w:sz w:val="21"/>
          <w:szCs w:val="21"/>
        </w:rPr>
        <w:t xml:space="preserve"> т</w:t>
      </w:r>
      <w:r w:rsidRPr="003871EE">
        <w:rPr>
          <w:spacing w:val="-4"/>
          <w:sz w:val="21"/>
          <w:szCs w:val="21"/>
        </w:rPr>
        <w:t>е</w:t>
      </w:r>
      <w:r w:rsidR="00930970" w:rsidRPr="003871EE">
        <w:rPr>
          <w:spacing w:val="-4"/>
          <w:sz w:val="21"/>
          <w:szCs w:val="21"/>
        </w:rPr>
        <w:t>м, чья жизнь связ</w:t>
      </w:r>
      <w:r w:rsidRPr="003871EE">
        <w:rPr>
          <w:spacing w:val="-4"/>
          <w:sz w:val="21"/>
          <w:szCs w:val="21"/>
        </w:rPr>
        <w:t>а</w:t>
      </w:r>
      <w:r w:rsidR="00930970" w:rsidRPr="003871EE">
        <w:rPr>
          <w:spacing w:val="-4"/>
          <w:sz w:val="21"/>
          <w:szCs w:val="21"/>
        </w:rPr>
        <w:t>н</w:t>
      </w:r>
      <w:r w:rsidRPr="003871EE">
        <w:rPr>
          <w:spacing w:val="-4"/>
          <w:sz w:val="21"/>
          <w:szCs w:val="21"/>
        </w:rPr>
        <w:t>а</w:t>
      </w:r>
      <w:r w:rsidR="00930970" w:rsidRPr="003871EE">
        <w:rPr>
          <w:spacing w:val="-4"/>
          <w:sz w:val="21"/>
          <w:szCs w:val="21"/>
        </w:rPr>
        <w:t xml:space="preserve"> </w:t>
      </w:r>
      <w:r w:rsidRPr="003871EE">
        <w:rPr>
          <w:spacing w:val="-4"/>
          <w:sz w:val="21"/>
          <w:szCs w:val="21"/>
        </w:rPr>
        <w:t>с</w:t>
      </w:r>
      <w:r w:rsidR="00930970" w:rsidRPr="003871EE">
        <w:rPr>
          <w:spacing w:val="-4"/>
          <w:sz w:val="21"/>
          <w:szCs w:val="21"/>
        </w:rPr>
        <w:t xml:space="preserve"> н</w:t>
      </w:r>
      <w:r w:rsidRPr="003871EE">
        <w:rPr>
          <w:spacing w:val="-4"/>
          <w:sz w:val="21"/>
          <w:szCs w:val="21"/>
        </w:rPr>
        <w:t>ау</w:t>
      </w:r>
      <w:r w:rsidR="00930970" w:rsidRPr="003871EE">
        <w:rPr>
          <w:spacing w:val="-4"/>
          <w:sz w:val="21"/>
          <w:szCs w:val="21"/>
        </w:rPr>
        <w:t>чн</w:t>
      </w:r>
      <w:r w:rsidRPr="003871EE">
        <w:rPr>
          <w:spacing w:val="-4"/>
          <w:sz w:val="21"/>
          <w:szCs w:val="21"/>
        </w:rPr>
        <w:t>о</w:t>
      </w:r>
      <w:r w:rsidR="00930970" w:rsidRPr="003871EE">
        <w:rPr>
          <w:spacing w:val="-4"/>
          <w:sz w:val="21"/>
          <w:szCs w:val="21"/>
        </w:rPr>
        <w:t>й р</w:t>
      </w:r>
      <w:r w:rsidRPr="003871EE">
        <w:rPr>
          <w:spacing w:val="-4"/>
          <w:sz w:val="21"/>
          <w:szCs w:val="21"/>
        </w:rPr>
        <w:t>а</w:t>
      </w:r>
      <w:r w:rsidR="00930970" w:rsidRPr="003871EE">
        <w:rPr>
          <w:spacing w:val="-4"/>
          <w:sz w:val="21"/>
          <w:szCs w:val="21"/>
        </w:rPr>
        <w:t>б</w:t>
      </w:r>
      <w:r w:rsidRPr="003871EE">
        <w:rPr>
          <w:spacing w:val="-4"/>
          <w:sz w:val="21"/>
          <w:szCs w:val="21"/>
        </w:rPr>
        <w:t>о</w:t>
      </w:r>
      <w:r w:rsidR="00930970" w:rsidRPr="003871EE">
        <w:rPr>
          <w:spacing w:val="-4"/>
          <w:sz w:val="21"/>
          <w:szCs w:val="21"/>
        </w:rPr>
        <w:t>т</w:t>
      </w:r>
      <w:r w:rsidRPr="003871EE">
        <w:rPr>
          <w:spacing w:val="-4"/>
          <w:sz w:val="21"/>
          <w:szCs w:val="21"/>
        </w:rPr>
        <w:t>о</w:t>
      </w:r>
      <w:r w:rsidR="00930970" w:rsidRPr="003871EE">
        <w:rPr>
          <w:spacing w:val="-4"/>
          <w:sz w:val="21"/>
          <w:szCs w:val="21"/>
        </w:rPr>
        <w:t>й, эт</w:t>
      </w:r>
      <w:r w:rsidRPr="003871EE">
        <w:rPr>
          <w:spacing w:val="-4"/>
          <w:sz w:val="21"/>
          <w:szCs w:val="21"/>
        </w:rPr>
        <w:t>о</w:t>
      </w:r>
      <w:r w:rsidR="00930970" w:rsidRPr="003871EE">
        <w:rPr>
          <w:spacing w:val="-4"/>
          <w:sz w:val="21"/>
          <w:szCs w:val="21"/>
        </w:rPr>
        <w:t xml:space="preserve"> тр</w:t>
      </w:r>
      <w:r w:rsidRPr="003871EE">
        <w:rPr>
          <w:spacing w:val="-4"/>
          <w:sz w:val="21"/>
          <w:szCs w:val="21"/>
        </w:rPr>
        <w:t>е</w:t>
      </w:r>
      <w:r w:rsidR="00930970" w:rsidRPr="003871EE">
        <w:rPr>
          <w:spacing w:val="-4"/>
          <w:sz w:val="21"/>
          <w:szCs w:val="21"/>
        </w:rPr>
        <w:t>б</w:t>
      </w:r>
      <w:r w:rsidRPr="003871EE">
        <w:rPr>
          <w:spacing w:val="-4"/>
          <w:sz w:val="21"/>
          <w:szCs w:val="21"/>
        </w:rPr>
        <w:t>у</w:t>
      </w:r>
      <w:r w:rsidR="00930970" w:rsidRPr="003871EE">
        <w:rPr>
          <w:spacing w:val="-4"/>
          <w:sz w:val="21"/>
          <w:szCs w:val="21"/>
        </w:rPr>
        <w:t>ется к</w:t>
      </w:r>
      <w:r w:rsidRPr="003871EE">
        <w:rPr>
          <w:spacing w:val="-4"/>
          <w:sz w:val="21"/>
          <w:szCs w:val="21"/>
        </w:rPr>
        <w:t>а</w:t>
      </w:r>
      <w:r w:rsidR="00930970" w:rsidRPr="003871EE">
        <w:rPr>
          <w:spacing w:val="-4"/>
          <w:sz w:val="21"/>
          <w:szCs w:val="21"/>
        </w:rPr>
        <w:t>ждом</w:t>
      </w:r>
      <w:r w:rsidRPr="003871EE">
        <w:rPr>
          <w:spacing w:val="-4"/>
          <w:sz w:val="21"/>
          <w:szCs w:val="21"/>
        </w:rPr>
        <w:t>у</w:t>
      </w:r>
      <w:r w:rsidR="00930970" w:rsidRPr="003871EE">
        <w:rPr>
          <w:spacing w:val="-4"/>
          <w:sz w:val="21"/>
          <w:szCs w:val="21"/>
        </w:rPr>
        <w:t xml:space="preserve"> ч</w:t>
      </w:r>
      <w:r w:rsidRPr="003871EE">
        <w:rPr>
          <w:spacing w:val="-4"/>
          <w:sz w:val="21"/>
          <w:szCs w:val="21"/>
        </w:rPr>
        <w:t>е</w:t>
      </w:r>
      <w:r w:rsidR="00930970" w:rsidRPr="003871EE">
        <w:rPr>
          <w:spacing w:val="-4"/>
          <w:sz w:val="21"/>
          <w:szCs w:val="21"/>
        </w:rPr>
        <w:t>ловек</w:t>
      </w:r>
      <w:r w:rsidRPr="003871EE">
        <w:rPr>
          <w:spacing w:val="-4"/>
          <w:sz w:val="21"/>
          <w:szCs w:val="21"/>
        </w:rPr>
        <w:t>у</w:t>
      </w:r>
      <w:r w:rsidR="00D14D27" w:rsidRPr="003871EE">
        <w:rPr>
          <w:spacing w:val="-4"/>
          <w:sz w:val="21"/>
          <w:szCs w:val="21"/>
        </w:rPr>
        <w:t xml:space="preserve">. </w:t>
      </w:r>
      <w:r w:rsidR="00930970" w:rsidRPr="003871EE">
        <w:rPr>
          <w:spacing w:val="-4"/>
          <w:sz w:val="21"/>
          <w:szCs w:val="21"/>
        </w:rPr>
        <w:t>Унив</w:t>
      </w:r>
      <w:r w:rsidRPr="003871EE">
        <w:rPr>
          <w:spacing w:val="-4"/>
          <w:sz w:val="21"/>
          <w:szCs w:val="21"/>
        </w:rPr>
        <w:t>е</w:t>
      </w:r>
      <w:r w:rsidR="00930970" w:rsidRPr="003871EE">
        <w:rPr>
          <w:spacing w:val="-4"/>
          <w:sz w:val="21"/>
          <w:szCs w:val="21"/>
        </w:rPr>
        <w:t>рс</w:t>
      </w:r>
      <w:r w:rsidRPr="003871EE">
        <w:rPr>
          <w:spacing w:val="-4"/>
          <w:sz w:val="21"/>
          <w:szCs w:val="21"/>
        </w:rPr>
        <w:t>а</w:t>
      </w:r>
      <w:r w:rsidR="00930970" w:rsidRPr="003871EE">
        <w:rPr>
          <w:spacing w:val="-4"/>
          <w:sz w:val="21"/>
          <w:szCs w:val="21"/>
        </w:rPr>
        <w:t>льны</w:t>
      </w:r>
      <w:r w:rsidRPr="003871EE">
        <w:rPr>
          <w:spacing w:val="-4"/>
          <w:sz w:val="21"/>
          <w:szCs w:val="21"/>
        </w:rPr>
        <w:t>е</w:t>
      </w:r>
      <w:r w:rsidR="00930970" w:rsidRPr="003871EE">
        <w:rPr>
          <w:spacing w:val="-4"/>
          <w:sz w:val="21"/>
          <w:szCs w:val="21"/>
        </w:rPr>
        <w:t xml:space="preserve"> </w:t>
      </w:r>
      <w:r w:rsidRPr="003871EE">
        <w:rPr>
          <w:spacing w:val="-4"/>
          <w:sz w:val="21"/>
          <w:szCs w:val="21"/>
        </w:rPr>
        <w:t>у</w:t>
      </w:r>
      <w:r w:rsidR="00930970" w:rsidRPr="003871EE">
        <w:rPr>
          <w:spacing w:val="-4"/>
          <w:sz w:val="21"/>
          <w:szCs w:val="21"/>
        </w:rPr>
        <w:t>мения и н</w:t>
      </w:r>
      <w:r w:rsidRPr="003871EE">
        <w:rPr>
          <w:spacing w:val="-4"/>
          <w:sz w:val="21"/>
          <w:szCs w:val="21"/>
        </w:rPr>
        <w:t>а</w:t>
      </w:r>
      <w:r w:rsidR="00930970" w:rsidRPr="003871EE">
        <w:rPr>
          <w:spacing w:val="-4"/>
          <w:sz w:val="21"/>
          <w:szCs w:val="21"/>
        </w:rPr>
        <w:t>выки и</w:t>
      </w:r>
      <w:r w:rsidRPr="003871EE">
        <w:rPr>
          <w:spacing w:val="-4"/>
          <w:sz w:val="21"/>
          <w:szCs w:val="21"/>
        </w:rPr>
        <w:t>сс</w:t>
      </w:r>
      <w:r w:rsidR="00930970" w:rsidRPr="003871EE">
        <w:rPr>
          <w:spacing w:val="-4"/>
          <w:sz w:val="21"/>
          <w:szCs w:val="21"/>
        </w:rPr>
        <w:t>л</w:t>
      </w:r>
      <w:r w:rsidRPr="003871EE">
        <w:rPr>
          <w:spacing w:val="-4"/>
          <w:sz w:val="21"/>
          <w:szCs w:val="21"/>
        </w:rPr>
        <w:t>е</w:t>
      </w:r>
      <w:r w:rsidR="00930970" w:rsidRPr="003871EE">
        <w:rPr>
          <w:spacing w:val="-4"/>
          <w:sz w:val="21"/>
          <w:szCs w:val="21"/>
        </w:rPr>
        <w:t>д</w:t>
      </w:r>
      <w:r w:rsidRPr="003871EE">
        <w:rPr>
          <w:spacing w:val="-4"/>
          <w:sz w:val="21"/>
          <w:szCs w:val="21"/>
        </w:rPr>
        <w:t>о</w:t>
      </w:r>
      <w:r w:rsidR="00930970" w:rsidRPr="003871EE">
        <w:rPr>
          <w:spacing w:val="-4"/>
          <w:sz w:val="21"/>
          <w:szCs w:val="21"/>
        </w:rPr>
        <w:t>в</w:t>
      </w:r>
      <w:r w:rsidRPr="003871EE">
        <w:rPr>
          <w:spacing w:val="-4"/>
          <w:sz w:val="21"/>
          <w:szCs w:val="21"/>
        </w:rPr>
        <w:t>а</w:t>
      </w:r>
      <w:r w:rsidR="00930970" w:rsidRPr="003871EE">
        <w:rPr>
          <w:spacing w:val="-4"/>
          <w:sz w:val="21"/>
          <w:szCs w:val="21"/>
        </w:rPr>
        <w:t>тельск</w:t>
      </w:r>
      <w:r w:rsidRPr="003871EE">
        <w:rPr>
          <w:spacing w:val="-4"/>
          <w:sz w:val="21"/>
          <w:szCs w:val="21"/>
        </w:rPr>
        <w:t>о</w:t>
      </w:r>
      <w:r w:rsidR="00930970" w:rsidRPr="003871EE">
        <w:rPr>
          <w:spacing w:val="-4"/>
          <w:sz w:val="21"/>
          <w:szCs w:val="21"/>
        </w:rPr>
        <w:t>г</w:t>
      </w:r>
      <w:r w:rsidRPr="003871EE">
        <w:rPr>
          <w:spacing w:val="-4"/>
          <w:sz w:val="21"/>
          <w:szCs w:val="21"/>
        </w:rPr>
        <w:t>о</w:t>
      </w:r>
      <w:r w:rsidR="00930970" w:rsidRPr="003871EE">
        <w:rPr>
          <w:spacing w:val="-4"/>
          <w:sz w:val="21"/>
          <w:szCs w:val="21"/>
        </w:rPr>
        <w:t xml:space="preserve"> п</w:t>
      </w:r>
      <w:r w:rsidRPr="003871EE">
        <w:rPr>
          <w:spacing w:val="-4"/>
          <w:sz w:val="21"/>
          <w:szCs w:val="21"/>
        </w:rPr>
        <w:t>о</w:t>
      </w:r>
      <w:r w:rsidR="00930970" w:rsidRPr="003871EE">
        <w:rPr>
          <w:spacing w:val="-4"/>
          <w:sz w:val="21"/>
          <w:szCs w:val="21"/>
        </w:rPr>
        <w:t>в</w:t>
      </w:r>
      <w:r w:rsidRPr="003871EE">
        <w:rPr>
          <w:spacing w:val="-4"/>
          <w:sz w:val="21"/>
          <w:szCs w:val="21"/>
        </w:rPr>
        <w:t>е</w:t>
      </w:r>
      <w:r w:rsidR="00930970" w:rsidRPr="003871EE">
        <w:rPr>
          <w:spacing w:val="-4"/>
          <w:sz w:val="21"/>
          <w:szCs w:val="21"/>
        </w:rPr>
        <w:t>д</w:t>
      </w:r>
      <w:r w:rsidRPr="003871EE">
        <w:rPr>
          <w:spacing w:val="-4"/>
          <w:sz w:val="21"/>
          <w:szCs w:val="21"/>
        </w:rPr>
        <w:t>е</w:t>
      </w:r>
      <w:r w:rsidR="00930970" w:rsidRPr="003871EE">
        <w:rPr>
          <w:spacing w:val="-4"/>
          <w:sz w:val="21"/>
          <w:szCs w:val="21"/>
        </w:rPr>
        <w:t>ния тр</w:t>
      </w:r>
      <w:r w:rsidRPr="003871EE">
        <w:rPr>
          <w:spacing w:val="-4"/>
          <w:sz w:val="21"/>
          <w:szCs w:val="21"/>
        </w:rPr>
        <w:t>е</w:t>
      </w:r>
      <w:r w:rsidR="00930970" w:rsidRPr="003871EE">
        <w:rPr>
          <w:spacing w:val="-4"/>
          <w:sz w:val="21"/>
          <w:szCs w:val="21"/>
        </w:rPr>
        <w:t>б</w:t>
      </w:r>
      <w:r w:rsidRPr="003871EE">
        <w:rPr>
          <w:spacing w:val="-4"/>
          <w:sz w:val="21"/>
          <w:szCs w:val="21"/>
        </w:rPr>
        <w:t>у</w:t>
      </w:r>
      <w:r w:rsidR="00930970" w:rsidRPr="003871EE">
        <w:rPr>
          <w:spacing w:val="-4"/>
          <w:sz w:val="21"/>
          <w:szCs w:val="21"/>
        </w:rPr>
        <w:t xml:space="preserve">ются </w:t>
      </w:r>
      <w:r w:rsidRPr="003871EE">
        <w:rPr>
          <w:spacing w:val="-4"/>
          <w:sz w:val="21"/>
          <w:szCs w:val="21"/>
        </w:rPr>
        <w:t>о</w:t>
      </w:r>
      <w:r w:rsidR="00930970" w:rsidRPr="003871EE">
        <w:rPr>
          <w:spacing w:val="-4"/>
          <w:sz w:val="21"/>
          <w:szCs w:val="21"/>
        </w:rPr>
        <w:t xml:space="preserve">т </w:t>
      </w:r>
      <w:r w:rsidRPr="003871EE">
        <w:rPr>
          <w:spacing w:val="-4"/>
          <w:sz w:val="21"/>
          <w:szCs w:val="21"/>
        </w:rPr>
        <w:t>со</w:t>
      </w:r>
      <w:r w:rsidR="00930970" w:rsidRPr="003871EE">
        <w:rPr>
          <w:spacing w:val="-4"/>
          <w:sz w:val="21"/>
          <w:szCs w:val="21"/>
        </w:rPr>
        <w:t>вр</w:t>
      </w:r>
      <w:r w:rsidRPr="003871EE">
        <w:rPr>
          <w:spacing w:val="-4"/>
          <w:sz w:val="21"/>
          <w:szCs w:val="21"/>
        </w:rPr>
        <w:t>е</w:t>
      </w:r>
      <w:r w:rsidR="00930970" w:rsidRPr="003871EE">
        <w:rPr>
          <w:spacing w:val="-4"/>
          <w:sz w:val="21"/>
          <w:szCs w:val="21"/>
        </w:rPr>
        <w:t>м</w:t>
      </w:r>
      <w:r w:rsidRPr="003871EE">
        <w:rPr>
          <w:spacing w:val="-4"/>
          <w:sz w:val="21"/>
          <w:szCs w:val="21"/>
        </w:rPr>
        <w:t>е</w:t>
      </w:r>
      <w:r w:rsidR="00930970" w:rsidRPr="003871EE">
        <w:rPr>
          <w:spacing w:val="-4"/>
          <w:sz w:val="21"/>
          <w:szCs w:val="21"/>
        </w:rPr>
        <w:t>нн</w:t>
      </w:r>
      <w:r w:rsidRPr="003871EE">
        <w:rPr>
          <w:spacing w:val="-4"/>
          <w:sz w:val="21"/>
          <w:szCs w:val="21"/>
        </w:rPr>
        <w:t>о</w:t>
      </w:r>
      <w:r w:rsidR="00930970" w:rsidRPr="003871EE">
        <w:rPr>
          <w:spacing w:val="-4"/>
          <w:sz w:val="21"/>
          <w:szCs w:val="21"/>
        </w:rPr>
        <w:t>г</w:t>
      </w:r>
      <w:r w:rsidRPr="003871EE">
        <w:rPr>
          <w:spacing w:val="-4"/>
          <w:sz w:val="21"/>
          <w:szCs w:val="21"/>
        </w:rPr>
        <w:t>о</w:t>
      </w:r>
      <w:r w:rsidR="00930970" w:rsidRPr="003871EE">
        <w:rPr>
          <w:spacing w:val="-4"/>
          <w:sz w:val="21"/>
          <w:szCs w:val="21"/>
        </w:rPr>
        <w:t xml:space="preserve"> ч</w:t>
      </w:r>
      <w:r w:rsidRPr="003871EE">
        <w:rPr>
          <w:spacing w:val="-4"/>
          <w:sz w:val="21"/>
          <w:szCs w:val="21"/>
        </w:rPr>
        <w:t>е</w:t>
      </w:r>
      <w:r w:rsidR="00930970" w:rsidRPr="003871EE">
        <w:rPr>
          <w:spacing w:val="-4"/>
          <w:sz w:val="21"/>
          <w:szCs w:val="21"/>
        </w:rPr>
        <w:t>л</w:t>
      </w:r>
      <w:r w:rsidRPr="003871EE">
        <w:rPr>
          <w:spacing w:val="-4"/>
          <w:sz w:val="21"/>
          <w:szCs w:val="21"/>
        </w:rPr>
        <w:t>о</w:t>
      </w:r>
      <w:r w:rsidR="00930970" w:rsidRPr="003871EE">
        <w:rPr>
          <w:spacing w:val="-4"/>
          <w:sz w:val="21"/>
          <w:szCs w:val="21"/>
        </w:rPr>
        <w:t>в</w:t>
      </w:r>
      <w:r w:rsidRPr="003871EE">
        <w:rPr>
          <w:spacing w:val="-4"/>
          <w:sz w:val="21"/>
          <w:szCs w:val="21"/>
        </w:rPr>
        <w:t>е</w:t>
      </w:r>
      <w:r w:rsidR="00930970" w:rsidRPr="003871EE">
        <w:rPr>
          <w:spacing w:val="-4"/>
          <w:sz w:val="21"/>
          <w:szCs w:val="21"/>
        </w:rPr>
        <w:t>к</w:t>
      </w:r>
      <w:r w:rsidRPr="003871EE">
        <w:rPr>
          <w:spacing w:val="-4"/>
          <w:sz w:val="21"/>
          <w:szCs w:val="21"/>
        </w:rPr>
        <w:t>а</w:t>
      </w:r>
      <w:r w:rsidR="00930970" w:rsidRPr="003871EE">
        <w:rPr>
          <w:spacing w:val="-4"/>
          <w:sz w:val="21"/>
          <w:szCs w:val="21"/>
        </w:rPr>
        <w:t xml:space="preserve"> в </w:t>
      </w:r>
      <w:r w:rsidRPr="003871EE">
        <w:rPr>
          <w:spacing w:val="-4"/>
          <w:sz w:val="21"/>
          <w:szCs w:val="21"/>
        </w:rPr>
        <w:t>са</w:t>
      </w:r>
      <w:r w:rsidR="00930970" w:rsidRPr="003871EE">
        <w:rPr>
          <w:spacing w:val="-4"/>
          <w:sz w:val="21"/>
          <w:szCs w:val="21"/>
        </w:rPr>
        <w:t>мых р</w:t>
      </w:r>
      <w:r w:rsidRPr="003871EE">
        <w:rPr>
          <w:spacing w:val="-4"/>
          <w:sz w:val="21"/>
          <w:szCs w:val="21"/>
        </w:rPr>
        <w:t>а</w:t>
      </w:r>
      <w:r w:rsidR="00930970" w:rsidRPr="003871EE">
        <w:rPr>
          <w:spacing w:val="-4"/>
          <w:sz w:val="21"/>
          <w:szCs w:val="21"/>
        </w:rPr>
        <w:t xml:space="preserve">зных </w:t>
      </w:r>
      <w:r w:rsidRPr="003871EE">
        <w:rPr>
          <w:spacing w:val="-4"/>
          <w:sz w:val="21"/>
          <w:szCs w:val="21"/>
        </w:rPr>
        <w:t>с</w:t>
      </w:r>
      <w:r w:rsidR="00930970" w:rsidRPr="003871EE">
        <w:rPr>
          <w:spacing w:val="-4"/>
          <w:sz w:val="21"/>
          <w:szCs w:val="21"/>
        </w:rPr>
        <w:t>ф</w:t>
      </w:r>
      <w:r w:rsidRPr="003871EE">
        <w:rPr>
          <w:spacing w:val="-4"/>
          <w:sz w:val="21"/>
          <w:szCs w:val="21"/>
        </w:rPr>
        <w:t>е</w:t>
      </w:r>
      <w:r w:rsidR="00930970" w:rsidRPr="003871EE">
        <w:rPr>
          <w:spacing w:val="-4"/>
          <w:sz w:val="21"/>
          <w:szCs w:val="21"/>
        </w:rPr>
        <w:t>р</w:t>
      </w:r>
      <w:r w:rsidRPr="003871EE">
        <w:rPr>
          <w:spacing w:val="-4"/>
          <w:sz w:val="21"/>
          <w:szCs w:val="21"/>
        </w:rPr>
        <w:t>а</w:t>
      </w:r>
      <w:r w:rsidR="00930970" w:rsidRPr="003871EE">
        <w:rPr>
          <w:spacing w:val="-4"/>
          <w:sz w:val="21"/>
          <w:szCs w:val="21"/>
        </w:rPr>
        <w:t>х жизни</w:t>
      </w:r>
      <w:r w:rsidR="00D14D27" w:rsidRPr="003871EE">
        <w:rPr>
          <w:spacing w:val="-4"/>
          <w:sz w:val="21"/>
          <w:szCs w:val="21"/>
        </w:rPr>
        <w:t xml:space="preserve">. </w:t>
      </w:r>
      <w:r w:rsidR="00930970" w:rsidRPr="003871EE">
        <w:rPr>
          <w:spacing w:val="-4"/>
          <w:sz w:val="21"/>
          <w:szCs w:val="21"/>
        </w:rPr>
        <w:t>[2]</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Дети младшего школьного возраста по природе своей исследователи и с большим интересом участвуют в различных исследовательских делах</w:t>
      </w:r>
      <w:r w:rsidR="00D14D27" w:rsidRPr="003871EE">
        <w:rPr>
          <w:spacing w:val="-4"/>
          <w:sz w:val="21"/>
          <w:szCs w:val="21"/>
        </w:rPr>
        <w:t xml:space="preserve">. </w:t>
      </w:r>
      <w:r w:rsidRPr="003871EE">
        <w:rPr>
          <w:spacing w:val="-4"/>
          <w:sz w:val="21"/>
          <w:szCs w:val="21"/>
        </w:rPr>
        <w:t>Успех исследования во многом зависит от его организации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Организуя учебно-исследовательскую деятельность младших школьников, необходимо следовать методологии</w:t>
      </w:r>
      <w:r w:rsidR="00D14D27" w:rsidRPr="003871EE">
        <w:rPr>
          <w:spacing w:val="-4"/>
          <w:sz w:val="21"/>
          <w:szCs w:val="21"/>
        </w:rPr>
        <w:t xml:space="preserve">. </w:t>
      </w:r>
      <w:r w:rsidRPr="003871EE">
        <w:rPr>
          <w:spacing w:val="-4"/>
          <w:sz w:val="21"/>
          <w:szCs w:val="21"/>
        </w:rPr>
        <w:t>Поставленная проблема и обозначенная тема должны быть актуальными для ребёнка, исследовательская работа должна выполняться им добровольно и быть обеспечена необходимым оборудованием, средствами и материалами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w:t>
      </w:r>
      <w:r w:rsidR="003646BF" w:rsidRPr="003871EE">
        <w:rPr>
          <w:spacing w:val="-4"/>
          <w:sz w:val="21"/>
          <w:szCs w:val="21"/>
        </w:rPr>
        <w:t>сс</w:t>
      </w:r>
      <w:r w:rsidRPr="003871EE">
        <w:rPr>
          <w:spacing w:val="-4"/>
          <w:sz w:val="21"/>
          <w:szCs w:val="21"/>
        </w:rPr>
        <w:t>л</w:t>
      </w:r>
      <w:r w:rsidR="003646BF" w:rsidRPr="003871EE">
        <w:rPr>
          <w:spacing w:val="-4"/>
          <w:sz w:val="21"/>
          <w:szCs w:val="21"/>
        </w:rPr>
        <w:t>е</w:t>
      </w:r>
      <w:r w:rsidRPr="003871EE">
        <w:rPr>
          <w:spacing w:val="-4"/>
          <w:sz w:val="21"/>
          <w:szCs w:val="21"/>
        </w:rPr>
        <w:t>д</w:t>
      </w:r>
      <w:r w:rsidR="003646BF" w:rsidRPr="003871EE">
        <w:rPr>
          <w:spacing w:val="-4"/>
          <w:sz w:val="21"/>
          <w:szCs w:val="21"/>
        </w:rPr>
        <w:t>о</w:t>
      </w:r>
      <w:r w:rsidRPr="003871EE">
        <w:rPr>
          <w:spacing w:val="-4"/>
          <w:sz w:val="21"/>
          <w:szCs w:val="21"/>
        </w:rPr>
        <w:t>в</w:t>
      </w:r>
      <w:r w:rsidR="003646BF" w:rsidRPr="003871EE">
        <w:rPr>
          <w:spacing w:val="-4"/>
          <w:sz w:val="21"/>
          <w:szCs w:val="21"/>
        </w:rPr>
        <w:t>а</w:t>
      </w:r>
      <w:r w:rsidRPr="003871EE">
        <w:rPr>
          <w:spacing w:val="-4"/>
          <w:sz w:val="21"/>
          <w:szCs w:val="21"/>
        </w:rPr>
        <w:t>т</w:t>
      </w:r>
      <w:r w:rsidR="003646BF" w:rsidRPr="003871EE">
        <w:rPr>
          <w:spacing w:val="-4"/>
          <w:sz w:val="21"/>
          <w:szCs w:val="21"/>
        </w:rPr>
        <w:t>е</w:t>
      </w:r>
      <w:r w:rsidRPr="003871EE">
        <w:rPr>
          <w:spacing w:val="-4"/>
          <w:sz w:val="21"/>
          <w:szCs w:val="21"/>
        </w:rPr>
        <w:t>льский м</w:t>
      </w:r>
      <w:r w:rsidR="003646BF" w:rsidRPr="003871EE">
        <w:rPr>
          <w:spacing w:val="-4"/>
          <w:sz w:val="21"/>
          <w:szCs w:val="21"/>
        </w:rPr>
        <w:t>е</w:t>
      </w:r>
      <w:r w:rsidRPr="003871EE">
        <w:rPr>
          <w:spacing w:val="-4"/>
          <w:sz w:val="21"/>
          <w:szCs w:val="21"/>
        </w:rPr>
        <w:t>т</w:t>
      </w:r>
      <w:r w:rsidR="003646BF" w:rsidRPr="003871EE">
        <w:rPr>
          <w:spacing w:val="-4"/>
          <w:sz w:val="21"/>
          <w:szCs w:val="21"/>
        </w:rPr>
        <w:t>о</w:t>
      </w:r>
      <w:r w:rsidRPr="003871EE">
        <w:rPr>
          <w:spacing w:val="-4"/>
          <w:sz w:val="21"/>
          <w:szCs w:val="21"/>
        </w:rPr>
        <w:t xml:space="preserve">д </w:t>
      </w:r>
      <w:r w:rsidR="003646BF" w:rsidRPr="003871EE">
        <w:rPr>
          <w:spacing w:val="-4"/>
          <w:sz w:val="21"/>
          <w:szCs w:val="21"/>
        </w:rPr>
        <w:t>о</w:t>
      </w:r>
      <w:r w:rsidRPr="003871EE">
        <w:rPr>
          <w:spacing w:val="-4"/>
          <w:sz w:val="21"/>
          <w:szCs w:val="21"/>
        </w:rPr>
        <w:t>буч</w:t>
      </w:r>
      <w:r w:rsidR="003646BF" w:rsidRPr="003871EE">
        <w:rPr>
          <w:spacing w:val="-4"/>
          <w:sz w:val="21"/>
          <w:szCs w:val="21"/>
        </w:rPr>
        <w:t>е</w:t>
      </w:r>
      <w:r w:rsidRPr="003871EE">
        <w:rPr>
          <w:spacing w:val="-4"/>
          <w:sz w:val="21"/>
          <w:szCs w:val="21"/>
        </w:rPr>
        <w:t>ния пр</w:t>
      </w:r>
      <w:r w:rsidR="003646BF" w:rsidRPr="003871EE">
        <w:rPr>
          <w:spacing w:val="-4"/>
          <w:sz w:val="21"/>
          <w:szCs w:val="21"/>
        </w:rPr>
        <w:t>е</w:t>
      </w:r>
      <w:r w:rsidRPr="003871EE">
        <w:rPr>
          <w:spacing w:val="-4"/>
          <w:sz w:val="21"/>
          <w:szCs w:val="21"/>
        </w:rPr>
        <w:t>дп</w:t>
      </w:r>
      <w:r w:rsidR="003646BF" w:rsidRPr="003871EE">
        <w:rPr>
          <w:spacing w:val="-4"/>
          <w:sz w:val="21"/>
          <w:szCs w:val="21"/>
        </w:rPr>
        <w:t>о</w:t>
      </w:r>
      <w:r w:rsidRPr="003871EE">
        <w:rPr>
          <w:spacing w:val="-4"/>
          <w:sz w:val="21"/>
          <w:szCs w:val="21"/>
        </w:rPr>
        <w:t>лаг</w:t>
      </w:r>
      <w:r w:rsidR="003646BF" w:rsidRPr="003871EE">
        <w:rPr>
          <w:spacing w:val="-4"/>
          <w:sz w:val="21"/>
          <w:szCs w:val="21"/>
        </w:rPr>
        <w:t>а</w:t>
      </w:r>
      <w:r w:rsidRPr="003871EE">
        <w:rPr>
          <w:spacing w:val="-4"/>
          <w:sz w:val="21"/>
          <w:szCs w:val="21"/>
        </w:rPr>
        <w:t>ет:</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делать шаг в неизведанное (т</w:t>
      </w:r>
      <w:r w:rsidR="00D14D27" w:rsidRPr="003871EE">
        <w:rPr>
          <w:spacing w:val="-4"/>
          <w:sz w:val="21"/>
          <w:szCs w:val="21"/>
        </w:rPr>
        <w:t xml:space="preserve">. </w:t>
      </w:r>
      <w:r w:rsidR="00930970" w:rsidRPr="003871EE">
        <w:rPr>
          <w:spacing w:val="-4"/>
          <w:sz w:val="21"/>
          <w:szCs w:val="21"/>
        </w:rPr>
        <w:t>е</w:t>
      </w:r>
      <w:r w:rsidR="00D14D27" w:rsidRPr="003871EE">
        <w:rPr>
          <w:spacing w:val="-4"/>
          <w:sz w:val="21"/>
          <w:szCs w:val="21"/>
        </w:rPr>
        <w:t xml:space="preserve">. </w:t>
      </w:r>
      <w:r w:rsidR="00930970" w:rsidRPr="003871EE">
        <w:rPr>
          <w:spacing w:val="-4"/>
          <w:sz w:val="21"/>
          <w:szCs w:val="21"/>
        </w:rPr>
        <w:t>умение видеть проблемы);</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строи</w:t>
      </w:r>
      <w:r w:rsidR="004C7ACD" w:rsidRPr="003871EE">
        <w:rPr>
          <w:spacing w:val="-4"/>
          <w:sz w:val="21"/>
          <w:szCs w:val="21"/>
        </w:rPr>
        <w:t>ть догадки (выдвигать гипотезы)</w:t>
      </w:r>
      <w:r w:rsidR="00930970"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lastRenderedPageBreak/>
        <w:t xml:space="preserve">– </w:t>
      </w:r>
      <w:r w:rsidR="00930970" w:rsidRPr="003871EE">
        <w:rPr>
          <w:spacing w:val="-4"/>
          <w:sz w:val="21"/>
          <w:szCs w:val="21"/>
        </w:rPr>
        <w:t>участвовать в исследовательском поиске (задавать вопросы, наблюдать, проводить эксперименты);</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анализировать и обобщать полученные результаты (приходить к решению)</w:t>
      </w:r>
      <w:r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Обобщая сказанн</w:t>
      </w:r>
      <w:r w:rsidR="003646BF" w:rsidRPr="003871EE">
        <w:rPr>
          <w:spacing w:val="-4"/>
          <w:sz w:val="21"/>
          <w:szCs w:val="21"/>
        </w:rPr>
        <w:t>ое</w:t>
      </w:r>
      <w:r w:rsidRPr="003871EE">
        <w:rPr>
          <w:spacing w:val="-4"/>
          <w:sz w:val="21"/>
          <w:szCs w:val="21"/>
        </w:rPr>
        <w:t>, пр</w:t>
      </w:r>
      <w:r w:rsidR="003646BF" w:rsidRPr="003871EE">
        <w:rPr>
          <w:spacing w:val="-4"/>
          <w:sz w:val="21"/>
          <w:szCs w:val="21"/>
        </w:rPr>
        <w:t>е</w:t>
      </w:r>
      <w:r w:rsidRPr="003871EE">
        <w:rPr>
          <w:spacing w:val="-4"/>
          <w:sz w:val="21"/>
          <w:szCs w:val="21"/>
        </w:rPr>
        <w:t>дставим эт</w:t>
      </w:r>
      <w:r w:rsidR="003646BF" w:rsidRPr="003871EE">
        <w:rPr>
          <w:spacing w:val="-4"/>
          <w:sz w:val="21"/>
          <w:szCs w:val="21"/>
        </w:rPr>
        <w:t>о</w:t>
      </w:r>
      <w:r w:rsidRPr="003871EE">
        <w:rPr>
          <w:spacing w:val="-4"/>
          <w:sz w:val="21"/>
          <w:szCs w:val="21"/>
        </w:rPr>
        <w:t xml:space="preserve"> в вид</w:t>
      </w:r>
      <w:r w:rsidR="003646BF" w:rsidRPr="003871EE">
        <w:rPr>
          <w:spacing w:val="-4"/>
          <w:sz w:val="21"/>
          <w:szCs w:val="21"/>
        </w:rPr>
        <w:t>е</w:t>
      </w:r>
      <w:r w:rsidRPr="003871EE">
        <w:rPr>
          <w:spacing w:val="-4"/>
          <w:sz w:val="21"/>
          <w:szCs w:val="21"/>
        </w:rPr>
        <w:t xml:space="preserve"> схемы:</w:t>
      </w:r>
    </w:p>
    <w:p w:rsidR="00930970" w:rsidRPr="003871EE" w:rsidRDefault="00930970"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проблема – гипотеза – исследование</w:t>
      </w:r>
      <w:r w:rsidR="007D02D3" w:rsidRPr="003871EE">
        <w:rPr>
          <w:i/>
          <w:spacing w:val="-4"/>
          <w:sz w:val="21"/>
          <w:szCs w:val="21"/>
        </w:rPr>
        <w:t xml:space="preserve"> – </w:t>
      </w:r>
      <w:r w:rsidRPr="003871EE">
        <w:rPr>
          <w:i/>
          <w:spacing w:val="-4"/>
          <w:sz w:val="21"/>
          <w:szCs w:val="21"/>
        </w:rPr>
        <w:t>решение</w:t>
      </w:r>
    </w:p>
    <w:p w:rsidR="007309DF" w:rsidRPr="003871EE" w:rsidRDefault="003646B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w:t>
      </w:r>
      <w:r w:rsidR="00930970" w:rsidRPr="003871EE">
        <w:rPr>
          <w:spacing w:val="-4"/>
          <w:sz w:val="21"/>
          <w:szCs w:val="21"/>
        </w:rPr>
        <w:t xml:space="preserve"> ф</w:t>
      </w:r>
      <w:r w:rsidRPr="003871EE">
        <w:rPr>
          <w:spacing w:val="-4"/>
          <w:sz w:val="21"/>
          <w:szCs w:val="21"/>
        </w:rPr>
        <w:t>о</w:t>
      </w:r>
      <w:r w:rsidR="00930970" w:rsidRPr="003871EE">
        <w:rPr>
          <w:spacing w:val="-4"/>
          <w:sz w:val="21"/>
          <w:szCs w:val="21"/>
        </w:rPr>
        <w:t>рмир</w:t>
      </w:r>
      <w:r w:rsidRPr="003871EE">
        <w:rPr>
          <w:spacing w:val="-4"/>
          <w:sz w:val="21"/>
          <w:szCs w:val="21"/>
        </w:rPr>
        <w:t>о</w:t>
      </w:r>
      <w:r w:rsidR="00930970" w:rsidRPr="003871EE">
        <w:rPr>
          <w:spacing w:val="-4"/>
          <w:sz w:val="21"/>
          <w:szCs w:val="21"/>
        </w:rPr>
        <w:t xml:space="preserve">вании </w:t>
      </w:r>
      <w:r w:rsidRPr="003871EE">
        <w:rPr>
          <w:spacing w:val="-4"/>
          <w:sz w:val="21"/>
          <w:szCs w:val="21"/>
        </w:rPr>
        <w:t>о</w:t>
      </w:r>
      <w:r w:rsidR="00930970" w:rsidRPr="003871EE">
        <w:rPr>
          <w:spacing w:val="-4"/>
          <w:sz w:val="21"/>
          <w:szCs w:val="21"/>
        </w:rPr>
        <w:t>б</w:t>
      </w:r>
      <w:r w:rsidRPr="003871EE">
        <w:rPr>
          <w:spacing w:val="-4"/>
          <w:sz w:val="21"/>
          <w:szCs w:val="21"/>
        </w:rPr>
        <w:t>о</w:t>
      </w:r>
      <w:r w:rsidR="00930970" w:rsidRPr="003871EE">
        <w:rPr>
          <w:spacing w:val="-4"/>
          <w:sz w:val="21"/>
          <w:szCs w:val="21"/>
        </w:rPr>
        <w:t>знач</w:t>
      </w:r>
      <w:r w:rsidRPr="003871EE">
        <w:rPr>
          <w:spacing w:val="-4"/>
          <w:sz w:val="21"/>
          <w:szCs w:val="21"/>
        </w:rPr>
        <w:t>е</w:t>
      </w:r>
      <w:r w:rsidR="00930970" w:rsidRPr="003871EE">
        <w:rPr>
          <w:spacing w:val="-4"/>
          <w:sz w:val="21"/>
          <w:szCs w:val="21"/>
        </w:rPr>
        <w:t xml:space="preserve">нных </w:t>
      </w:r>
      <w:r w:rsidRPr="003871EE">
        <w:rPr>
          <w:spacing w:val="-4"/>
          <w:sz w:val="21"/>
          <w:szCs w:val="21"/>
        </w:rPr>
        <w:t>у</w:t>
      </w:r>
      <w:r w:rsidR="00930970" w:rsidRPr="003871EE">
        <w:rPr>
          <w:spacing w:val="-4"/>
          <w:sz w:val="21"/>
          <w:szCs w:val="21"/>
        </w:rPr>
        <w:t>м</w:t>
      </w:r>
      <w:r w:rsidRPr="003871EE">
        <w:rPr>
          <w:spacing w:val="-4"/>
          <w:sz w:val="21"/>
          <w:szCs w:val="21"/>
        </w:rPr>
        <w:t>е</w:t>
      </w:r>
      <w:r w:rsidR="00930970" w:rsidRPr="003871EE">
        <w:rPr>
          <w:spacing w:val="-4"/>
          <w:sz w:val="21"/>
          <w:szCs w:val="21"/>
        </w:rPr>
        <w:t>ний б</w:t>
      </w:r>
      <w:r w:rsidRPr="003871EE">
        <w:rPr>
          <w:spacing w:val="-4"/>
          <w:sz w:val="21"/>
          <w:szCs w:val="21"/>
        </w:rPr>
        <w:t>есс</w:t>
      </w:r>
      <w:r w:rsidR="00930970" w:rsidRPr="003871EE">
        <w:rPr>
          <w:spacing w:val="-4"/>
          <w:sz w:val="21"/>
          <w:szCs w:val="21"/>
        </w:rPr>
        <w:t>порн</w:t>
      </w:r>
      <w:r w:rsidRPr="003871EE">
        <w:rPr>
          <w:spacing w:val="-4"/>
          <w:sz w:val="21"/>
          <w:szCs w:val="21"/>
        </w:rPr>
        <w:t>о</w:t>
      </w:r>
      <w:r w:rsidR="00930970" w:rsidRPr="003871EE">
        <w:rPr>
          <w:spacing w:val="-4"/>
          <w:sz w:val="21"/>
          <w:szCs w:val="21"/>
        </w:rPr>
        <w:t xml:space="preserve"> в</w:t>
      </w:r>
      <w:r w:rsidRPr="003871EE">
        <w:rPr>
          <w:spacing w:val="-4"/>
          <w:sz w:val="21"/>
          <w:szCs w:val="21"/>
        </w:rPr>
        <w:t>а</w:t>
      </w:r>
      <w:r w:rsidR="00930970" w:rsidRPr="003871EE">
        <w:rPr>
          <w:spacing w:val="-4"/>
          <w:sz w:val="21"/>
          <w:szCs w:val="21"/>
        </w:rPr>
        <w:t>жн</w:t>
      </w:r>
      <w:r w:rsidRPr="003871EE">
        <w:rPr>
          <w:spacing w:val="-4"/>
          <w:sz w:val="21"/>
          <w:szCs w:val="21"/>
        </w:rPr>
        <w:t>ое</w:t>
      </w:r>
      <w:r w:rsidR="00930970" w:rsidRPr="003871EE">
        <w:rPr>
          <w:spacing w:val="-4"/>
          <w:sz w:val="21"/>
          <w:szCs w:val="21"/>
        </w:rPr>
        <w:t xml:space="preserve"> м</w:t>
      </w:r>
      <w:r w:rsidRPr="003871EE">
        <w:rPr>
          <w:spacing w:val="-4"/>
          <w:sz w:val="21"/>
          <w:szCs w:val="21"/>
        </w:rPr>
        <w:t>е</w:t>
      </w:r>
      <w:r w:rsidR="00930970" w:rsidRPr="003871EE">
        <w:rPr>
          <w:spacing w:val="-4"/>
          <w:sz w:val="21"/>
          <w:szCs w:val="21"/>
        </w:rPr>
        <w:t xml:space="preserve">сто </w:t>
      </w:r>
      <w:r w:rsidRPr="003871EE">
        <w:rPr>
          <w:spacing w:val="-4"/>
          <w:sz w:val="21"/>
          <w:szCs w:val="21"/>
        </w:rPr>
        <w:t>о</w:t>
      </w:r>
      <w:r w:rsidR="00930970" w:rsidRPr="003871EE">
        <w:rPr>
          <w:spacing w:val="-4"/>
          <w:sz w:val="21"/>
          <w:szCs w:val="21"/>
        </w:rPr>
        <w:t>тводится конв</w:t>
      </w:r>
      <w:r w:rsidRPr="003871EE">
        <w:rPr>
          <w:spacing w:val="-4"/>
          <w:sz w:val="21"/>
          <w:szCs w:val="21"/>
        </w:rPr>
        <w:t>е</w:t>
      </w:r>
      <w:r w:rsidR="00930970" w:rsidRPr="003871EE">
        <w:rPr>
          <w:spacing w:val="-4"/>
          <w:sz w:val="21"/>
          <w:szCs w:val="21"/>
        </w:rPr>
        <w:t>рг</w:t>
      </w:r>
      <w:r w:rsidRPr="003871EE">
        <w:rPr>
          <w:spacing w:val="-4"/>
          <w:sz w:val="21"/>
          <w:szCs w:val="21"/>
        </w:rPr>
        <w:t>е</w:t>
      </w:r>
      <w:r w:rsidR="00930970" w:rsidRPr="003871EE">
        <w:rPr>
          <w:spacing w:val="-4"/>
          <w:sz w:val="21"/>
          <w:szCs w:val="21"/>
        </w:rPr>
        <w:t>нтным и див</w:t>
      </w:r>
      <w:r w:rsidRPr="003871EE">
        <w:rPr>
          <w:spacing w:val="-4"/>
          <w:sz w:val="21"/>
          <w:szCs w:val="21"/>
        </w:rPr>
        <w:t>е</w:t>
      </w:r>
      <w:r w:rsidR="00930970" w:rsidRPr="003871EE">
        <w:rPr>
          <w:spacing w:val="-4"/>
          <w:sz w:val="21"/>
          <w:szCs w:val="21"/>
        </w:rPr>
        <w:t>рг</w:t>
      </w:r>
      <w:r w:rsidRPr="003871EE">
        <w:rPr>
          <w:spacing w:val="-4"/>
          <w:sz w:val="21"/>
          <w:szCs w:val="21"/>
        </w:rPr>
        <w:t>е</w:t>
      </w:r>
      <w:r w:rsidR="00930970" w:rsidRPr="003871EE">
        <w:rPr>
          <w:spacing w:val="-4"/>
          <w:sz w:val="21"/>
          <w:szCs w:val="21"/>
        </w:rPr>
        <w:t>нтным з</w:t>
      </w:r>
      <w:r w:rsidRPr="003871EE">
        <w:rPr>
          <w:spacing w:val="-4"/>
          <w:sz w:val="21"/>
          <w:szCs w:val="21"/>
        </w:rPr>
        <w:t>а</w:t>
      </w:r>
      <w:r w:rsidR="00930970" w:rsidRPr="003871EE">
        <w:rPr>
          <w:spacing w:val="-4"/>
          <w:sz w:val="21"/>
          <w:szCs w:val="21"/>
        </w:rPr>
        <w:t>д</w:t>
      </w:r>
      <w:r w:rsidRPr="003871EE">
        <w:rPr>
          <w:spacing w:val="-4"/>
          <w:sz w:val="21"/>
          <w:szCs w:val="21"/>
        </w:rPr>
        <w:t>а</w:t>
      </w:r>
      <w:r w:rsidR="00930970" w:rsidRPr="003871EE">
        <w:rPr>
          <w:spacing w:val="-4"/>
          <w:sz w:val="21"/>
          <w:szCs w:val="21"/>
        </w:rPr>
        <w:t>ч</w:t>
      </w:r>
      <w:r w:rsidRPr="003871EE">
        <w:rPr>
          <w:spacing w:val="-4"/>
          <w:sz w:val="21"/>
          <w:szCs w:val="21"/>
        </w:rPr>
        <w:t>а</w:t>
      </w:r>
      <w:r w:rsidR="00930970" w:rsidRPr="003871EE">
        <w:rPr>
          <w:spacing w:val="-4"/>
          <w:sz w:val="21"/>
          <w:szCs w:val="21"/>
        </w:rPr>
        <w:t>м</w:t>
      </w:r>
      <w:r w:rsidR="00D14D27" w:rsidRPr="003871EE">
        <w:rPr>
          <w:spacing w:val="-4"/>
          <w:sz w:val="21"/>
          <w:szCs w:val="21"/>
        </w:rPr>
        <w:t xml:space="preserve">. </w:t>
      </w:r>
      <w:r w:rsidR="00930970" w:rsidRPr="003871EE">
        <w:rPr>
          <w:spacing w:val="-4"/>
          <w:sz w:val="21"/>
          <w:szCs w:val="21"/>
        </w:rPr>
        <w:t>Тв</w:t>
      </w:r>
      <w:r w:rsidRPr="003871EE">
        <w:rPr>
          <w:spacing w:val="-4"/>
          <w:sz w:val="21"/>
          <w:szCs w:val="21"/>
        </w:rPr>
        <w:t>о</w:t>
      </w:r>
      <w:r w:rsidR="00930970" w:rsidRPr="003871EE">
        <w:rPr>
          <w:spacing w:val="-4"/>
          <w:sz w:val="21"/>
          <w:szCs w:val="21"/>
        </w:rPr>
        <w:t xml:space="preserve">рцов </w:t>
      </w:r>
      <w:r w:rsidRPr="003871EE">
        <w:rPr>
          <w:spacing w:val="-4"/>
          <w:sz w:val="21"/>
          <w:szCs w:val="21"/>
        </w:rPr>
        <w:t>о</w:t>
      </w:r>
      <w:r w:rsidR="00930970" w:rsidRPr="003871EE">
        <w:rPr>
          <w:spacing w:val="-4"/>
          <w:sz w:val="21"/>
          <w:szCs w:val="21"/>
        </w:rPr>
        <w:t>тлич</w:t>
      </w:r>
      <w:r w:rsidRPr="003871EE">
        <w:rPr>
          <w:spacing w:val="-4"/>
          <w:sz w:val="21"/>
          <w:szCs w:val="21"/>
        </w:rPr>
        <w:t>ае</w:t>
      </w:r>
      <w:r w:rsidR="00930970" w:rsidRPr="003871EE">
        <w:rPr>
          <w:spacing w:val="-4"/>
          <w:sz w:val="21"/>
          <w:szCs w:val="21"/>
        </w:rPr>
        <w:t>т т</w:t>
      </w:r>
      <w:r w:rsidRPr="003871EE">
        <w:rPr>
          <w:spacing w:val="-4"/>
          <w:sz w:val="21"/>
          <w:szCs w:val="21"/>
        </w:rPr>
        <w:t>о</w:t>
      </w:r>
      <w:r w:rsidR="00930970" w:rsidRPr="003871EE">
        <w:rPr>
          <w:spacing w:val="-4"/>
          <w:sz w:val="21"/>
          <w:szCs w:val="21"/>
        </w:rPr>
        <w:t>, чт</w:t>
      </w:r>
      <w:r w:rsidRPr="003871EE">
        <w:rPr>
          <w:spacing w:val="-4"/>
          <w:sz w:val="21"/>
          <w:szCs w:val="21"/>
        </w:rPr>
        <w:t>о</w:t>
      </w:r>
      <w:r w:rsidR="00930970" w:rsidRPr="003871EE">
        <w:rPr>
          <w:spacing w:val="-4"/>
          <w:sz w:val="21"/>
          <w:szCs w:val="21"/>
        </w:rPr>
        <w:t xml:space="preserve"> </w:t>
      </w:r>
      <w:r w:rsidRPr="003871EE">
        <w:rPr>
          <w:spacing w:val="-4"/>
          <w:sz w:val="21"/>
          <w:szCs w:val="21"/>
        </w:rPr>
        <w:t>о</w:t>
      </w:r>
      <w:r w:rsidR="00930970" w:rsidRPr="003871EE">
        <w:rPr>
          <w:spacing w:val="-4"/>
          <w:sz w:val="21"/>
          <w:szCs w:val="21"/>
        </w:rPr>
        <w:t>ни н</w:t>
      </w:r>
      <w:r w:rsidRPr="003871EE">
        <w:rPr>
          <w:spacing w:val="-4"/>
          <w:sz w:val="21"/>
          <w:szCs w:val="21"/>
        </w:rPr>
        <w:t>е</w:t>
      </w:r>
      <w:r w:rsidR="00930970" w:rsidRPr="003871EE">
        <w:rPr>
          <w:spacing w:val="-4"/>
          <w:sz w:val="21"/>
          <w:szCs w:val="21"/>
        </w:rPr>
        <w:t xml:space="preserve"> б</w:t>
      </w:r>
      <w:r w:rsidRPr="003871EE">
        <w:rPr>
          <w:spacing w:val="-4"/>
          <w:sz w:val="21"/>
          <w:szCs w:val="21"/>
        </w:rPr>
        <w:t>о</w:t>
      </w:r>
      <w:r w:rsidR="00930970" w:rsidRPr="003871EE">
        <w:rPr>
          <w:spacing w:val="-4"/>
          <w:sz w:val="21"/>
          <w:szCs w:val="21"/>
        </w:rPr>
        <w:t>ятся с д</w:t>
      </w:r>
      <w:r w:rsidRPr="003871EE">
        <w:rPr>
          <w:spacing w:val="-4"/>
          <w:sz w:val="21"/>
          <w:szCs w:val="21"/>
        </w:rPr>
        <w:t>е</w:t>
      </w:r>
      <w:r w:rsidR="00930970" w:rsidRPr="003871EE">
        <w:rPr>
          <w:spacing w:val="-4"/>
          <w:sz w:val="21"/>
          <w:szCs w:val="21"/>
        </w:rPr>
        <w:t>тства див</w:t>
      </w:r>
      <w:r w:rsidRPr="003871EE">
        <w:rPr>
          <w:spacing w:val="-4"/>
          <w:sz w:val="21"/>
          <w:szCs w:val="21"/>
        </w:rPr>
        <w:t>е</w:t>
      </w:r>
      <w:r w:rsidR="00930970" w:rsidRPr="003871EE">
        <w:rPr>
          <w:spacing w:val="-4"/>
          <w:sz w:val="21"/>
          <w:szCs w:val="21"/>
        </w:rPr>
        <w:t>рг</w:t>
      </w:r>
      <w:r w:rsidRPr="003871EE">
        <w:rPr>
          <w:spacing w:val="-4"/>
          <w:sz w:val="21"/>
          <w:szCs w:val="21"/>
        </w:rPr>
        <w:t>е</w:t>
      </w:r>
      <w:r w:rsidR="00930970" w:rsidRPr="003871EE">
        <w:rPr>
          <w:spacing w:val="-4"/>
          <w:sz w:val="21"/>
          <w:szCs w:val="21"/>
        </w:rPr>
        <w:t>нтных з</w:t>
      </w:r>
      <w:r w:rsidRPr="003871EE">
        <w:rPr>
          <w:spacing w:val="-4"/>
          <w:sz w:val="21"/>
          <w:szCs w:val="21"/>
        </w:rPr>
        <w:t>а</w:t>
      </w:r>
      <w:r w:rsidR="00930970" w:rsidRPr="003871EE">
        <w:rPr>
          <w:spacing w:val="-4"/>
          <w:sz w:val="21"/>
          <w:szCs w:val="21"/>
        </w:rPr>
        <w:t>д</w:t>
      </w:r>
      <w:r w:rsidRPr="003871EE">
        <w:rPr>
          <w:spacing w:val="-4"/>
          <w:sz w:val="21"/>
          <w:szCs w:val="21"/>
        </w:rPr>
        <w:t>а</w:t>
      </w:r>
      <w:r w:rsidR="00930970" w:rsidRPr="003871EE">
        <w:rPr>
          <w:spacing w:val="-4"/>
          <w:sz w:val="21"/>
          <w:szCs w:val="21"/>
        </w:rPr>
        <w:t>ч</w:t>
      </w:r>
      <w:r w:rsidR="00D14D27" w:rsidRPr="003871EE">
        <w:rPr>
          <w:spacing w:val="-4"/>
          <w:sz w:val="21"/>
          <w:szCs w:val="21"/>
        </w:rPr>
        <w:t xml:space="preserve">. </w:t>
      </w:r>
      <w:r w:rsidR="00930970" w:rsidRPr="003871EE">
        <w:rPr>
          <w:spacing w:val="-4"/>
          <w:sz w:val="21"/>
          <w:szCs w:val="21"/>
        </w:rPr>
        <w:t>Т</w:t>
      </w:r>
      <w:r w:rsidRPr="003871EE">
        <w:rPr>
          <w:spacing w:val="-4"/>
          <w:sz w:val="21"/>
          <w:szCs w:val="21"/>
        </w:rPr>
        <w:t>а</w:t>
      </w:r>
      <w:r w:rsidR="00930970" w:rsidRPr="003871EE">
        <w:rPr>
          <w:spacing w:val="-4"/>
          <w:sz w:val="21"/>
          <w:szCs w:val="21"/>
        </w:rPr>
        <w:t>к усл</w:t>
      </w:r>
      <w:r w:rsidRPr="003871EE">
        <w:rPr>
          <w:spacing w:val="-4"/>
          <w:sz w:val="21"/>
          <w:szCs w:val="21"/>
        </w:rPr>
        <w:t>о</w:t>
      </w:r>
      <w:r w:rsidR="00930970" w:rsidRPr="003871EE">
        <w:rPr>
          <w:spacing w:val="-4"/>
          <w:sz w:val="21"/>
          <w:szCs w:val="21"/>
        </w:rPr>
        <w:t>вно н</w:t>
      </w:r>
      <w:r w:rsidRPr="003871EE">
        <w:rPr>
          <w:spacing w:val="-4"/>
          <w:sz w:val="21"/>
          <w:szCs w:val="21"/>
        </w:rPr>
        <w:t>а</w:t>
      </w:r>
      <w:r w:rsidR="00930970" w:rsidRPr="003871EE">
        <w:rPr>
          <w:spacing w:val="-4"/>
          <w:sz w:val="21"/>
          <w:szCs w:val="21"/>
        </w:rPr>
        <w:t>зываются з</w:t>
      </w:r>
      <w:r w:rsidRPr="003871EE">
        <w:rPr>
          <w:spacing w:val="-4"/>
          <w:sz w:val="21"/>
          <w:szCs w:val="21"/>
        </w:rPr>
        <w:t>а</w:t>
      </w:r>
      <w:r w:rsidR="00930970" w:rsidRPr="003871EE">
        <w:rPr>
          <w:spacing w:val="-4"/>
          <w:sz w:val="21"/>
          <w:szCs w:val="21"/>
        </w:rPr>
        <w:t>дачи, имеющи</w:t>
      </w:r>
      <w:r w:rsidRPr="003871EE">
        <w:rPr>
          <w:spacing w:val="-4"/>
          <w:sz w:val="21"/>
          <w:szCs w:val="21"/>
        </w:rPr>
        <w:t>е</w:t>
      </w:r>
      <w:r w:rsidR="00930970" w:rsidRPr="003871EE">
        <w:rPr>
          <w:spacing w:val="-4"/>
          <w:sz w:val="21"/>
          <w:szCs w:val="21"/>
        </w:rPr>
        <w:t xml:space="preserve"> н</w:t>
      </w:r>
      <w:r w:rsidRPr="003871EE">
        <w:rPr>
          <w:spacing w:val="-4"/>
          <w:sz w:val="21"/>
          <w:szCs w:val="21"/>
        </w:rPr>
        <w:t>е</w:t>
      </w:r>
      <w:r w:rsidR="00930970" w:rsidRPr="003871EE">
        <w:rPr>
          <w:spacing w:val="-4"/>
          <w:sz w:val="21"/>
          <w:szCs w:val="21"/>
        </w:rPr>
        <w:t xml:space="preserve"> </w:t>
      </w:r>
      <w:r w:rsidRPr="003871EE">
        <w:rPr>
          <w:spacing w:val="-4"/>
          <w:sz w:val="21"/>
          <w:szCs w:val="21"/>
        </w:rPr>
        <w:t>о</w:t>
      </w:r>
      <w:r w:rsidR="00930970" w:rsidRPr="003871EE">
        <w:rPr>
          <w:spacing w:val="-4"/>
          <w:sz w:val="21"/>
          <w:szCs w:val="21"/>
        </w:rPr>
        <w:t>дин, а мн</w:t>
      </w:r>
      <w:r w:rsidRPr="003871EE">
        <w:rPr>
          <w:spacing w:val="-4"/>
          <w:sz w:val="21"/>
          <w:szCs w:val="21"/>
        </w:rPr>
        <w:t>о</w:t>
      </w:r>
      <w:r w:rsidR="00930970" w:rsidRPr="003871EE">
        <w:rPr>
          <w:spacing w:val="-4"/>
          <w:sz w:val="21"/>
          <w:szCs w:val="21"/>
        </w:rPr>
        <w:t>жеств</w:t>
      </w:r>
      <w:r w:rsidRPr="003871EE">
        <w:rPr>
          <w:spacing w:val="-4"/>
          <w:sz w:val="21"/>
          <w:szCs w:val="21"/>
        </w:rPr>
        <w:t>о</w:t>
      </w:r>
      <w:r w:rsidR="00930970" w:rsidRPr="003871EE">
        <w:rPr>
          <w:spacing w:val="-4"/>
          <w:sz w:val="21"/>
          <w:szCs w:val="21"/>
        </w:rPr>
        <w:t xml:space="preserve"> пр</w:t>
      </w:r>
      <w:r w:rsidRPr="003871EE">
        <w:rPr>
          <w:spacing w:val="-4"/>
          <w:sz w:val="21"/>
          <w:szCs w:val="21"/>
        </w:rPr>
        <w:t>а</w:t>
      </w:r>
      <w:r w:rsidR="00930970" w:rsidRPr="003871EE">
        <w:rPr>
          <w:spacing w:val="-4"/>
          <w:sz w:val="21"/>
          <w:szCs w:val="21"/>
        </w:rPr>
        <w:t xml:space="preserve">вильных </w:t>
      </w:r>
      <w:r w:rsidRPr="003871EE">
        <w:rPr>
          <w:spacing w:val="-4"/>
          <w:sz w:val="21"/>
          <w:szCs w:val="21"/>
        </w:rPr>
        <w:t>о</w:t>
      </w:r>
      <w:r w:rsidR="00930970" w:rsidRPr="003871EE">
        <w:rPr>
          <w:spacing w:val="-4"/>
          <w:sz w:val="21"/>
          <w:szCs w:val="21"/>
        </w:rPr>
        <w:t>тветов</w:t>
      </w:r>
      <w:r w:rsidR="00D14D27" w:rsidRPr="003871EE">
        <w:rPr>
          <w:spacing w:val="-4"/>
          <w:sz w:val="21"/>
          <w:szCs w:val="21"/>
        </w:rPr>
        <w:t xml:space="preserve">. </w:t>
      </w:r>
      <w:r w:rsidR="00930970" w:rsidRPr="003871EE">
        <w:rPr>
          <w:spacing w:val="-4"/>
          <w:sz w:val="21"/>
          <w:szCs w:val="21"/>
        </w:rPr>
        <w:t>Люди н</w:t>
      </w:r>
      <w:r w:rsidRPr="003871EE">
        <w:rPr>
          <w:spacing w:val="-4"/>
          <w:sz w:val="21"/>
          <w:szCs w:val="21"/>
        </w:rPr>
        <w:t>е</w:t>
      </w:r>
      <w:r w:rsidR="00930970" w:rsidRPr="003871EE">
        <w:rPr>
          <w:spacing w:val="-4"/>
          <w:sz w:val="21"/>
          <w:szCs w:val="21"/>
        </w:rPr>
        <w:t xml:space="preserve"> скл</w:t>
      </w:r>
      <w:r w:rsidRPr="003871EE">
        <w:rPr>
          <w:spacing w:val="-4"/>
          <w:sz w:val="21"/>
          <w:szCs w:val="21"/>
        </w:rPr>
        <w:t>о</w:t>
      </w:r>
      <w:r w:rsidR="00930970" w:rsidRPr="003871EE">
        <w:rPr>
          <w:spacing w:val="-4"/>
          <w:sz w:val="21"/>
          <w:szCs w:val="21"/>
        </w:rPr>
        <w:t>нны</w:t>
      </w:r>
      <w:r w:rsidRPr="003871EE">
        <w:rPr>
          <w:spacing w:val="-4"/>
          <w:sz w:val="21"/>
          <w:szCs w:val="21"/>
        </w:rPr>
        <w:t>е</w:t>
      </w:r>
      <w:r w:rsidR="00930970" w:rsidRPr="003871EE">
        <w:rPr>
          <w:spacing w:val="-4"/>
          <w:sz w:val="21"/>
          <w:szCs w:val="21"/>
        </w:rPr>
        <w:t xml:space="preserve"> к тв</w:t>
      </w:r>
      <w:r w:rsidRPr="003871EE">
        <w:rPr>
          <w:spacing w:val="-4"/>
          <w:sz w:val="21"/>
          <w:szCs w:val="21"/>
        </w:rPr>
        <w:t>о</w:t>
      </w:r>
      <w:r w:rsidR="00930970" w:rsidRPr="003871EE">
        <w:rPr>
          <w:spacing w:val="-4"/>
          <w:sz w:val="21"/>
          <w:szCs w:val="21"/>
        </w:rPr>
        <w:t>рч</w:t>
      </w:r>
      <w:r w:rsidRPr="003871EE">
        <w:rPr>
          <w:spacing w:val="-4"/>
          <w:sz w:val="21"/>
          <w:szCs w:val="21"/>
        </w:rPr>
        <w:t>е</w:t>
      </w:r>
      <w:r w:rsidR="00930970" w:rsidRPr="003871EE">
        <w:rPr>
          <w:spacing w:val="-4"/>
          <w:sz w:val="21"/>
          <w:szCs w:val="21"/>
        </w:rPr>
        <w:t>ству пр</w:t>
      </w:r>
      <w:r w:rsidRPr="003871EE">
        <w:rPr>
          <w:spacing w:val="-4"/>
          <w:sz w:val="21"/>
          <w:szCs w:val="21"/>
        </w:rPr>
        <w:t>е</w:t>
      </w:r>
      <w:r w:rsidR="00930970" w:rsidRPr="003871EE">
        <w:rPr>
          <w:spacing w:val="-4"/>
          <w:sz w:val="21"/>
          <w:szCs w:val="21"/>
        </w:rPr>
        <w:t>дпочит</w:t>
      </w:r>
      <w:r w:rsidRPr="003871EE">
        <w:rPr>
          <w:spacing w:val="-4"/>
          <w:sz w:val="21"/>
          <w:szCs w:val="21"/>
        </w:rPr>
        <w:t>а</w:t>
      </w:r>
      <w:r w:rsidR="00930970" w:rsidRPr="003871EE">
        <w:rPr>
          <w:spacing w:val="-4"/>
          <w:sz w:val="21"/>
          <w:szCs w:val="21"/>
        </w:rPr>
        <w:t>ют зад</w:t>
      </w:r>
      <w:r w:rsidRPr="003871EE">
        <w:rPr>
          <w:spacing w:val="-4"/>
          <w:sz w:val="21"/>
          <w:szCs w:val="21"/>
        </w:rPr>
        <w:t>а</w:t>
      </w:r>
      <w:r w:rsidR="00930970" w:rsidRPr="003871EE">
        <w:rPr>
          <w:spacing w:val="-4"/>
          <w:sz w:val="21"/>
          <w:szCs w:val="21"/>
        </w:rPr>
        <w:t>чи к</w:t>
      </w:r>
      <w:r w:rsidRPr="003871EE">
        <w:rPr>
          <w:spacing w:val="-4"/>
          <w:sz w:val="21"/>
          <w:szCs w:val="21"/>
        </w:rPr>
        <w:t>о</w:t>
      </w:r>
      <w:r w:rsidR="00930970" w:rsidRPr="003871EE">
        <w:rPr>
          <w:spacing w:val="-4"/>
          <w:sz w:val="21"/>
          <w:szCs w:val="21"/>
        </w:rPr>
        <w:t>нвергентны</w:t>
      </w:r>
      <w:r w:rsidRPr="003871EE">
        <w:rPr>
          <w:spacing w:val="-4"/>
          <w:sz w:val="21"/>
          <w:szCs w:val="21"/>
        </w:rPr>
        <w:t>е</w:t>
      </w:r>
      <w:r w:rsidR="00930970" w:rsidRPr="003871EE">
        <w:rPr>
          <w:spacing w:val="-4"/>
          <w:sz w:val="21"/>
          <w:szCs w:val="21"/>
        </w:rPr>
        <w:t>, имеющи</w:t>
      </w:r>
      <w:r w:rsidRPr="003871EE">
        <w:rPr>
          <w:spacing w:val="-4"/>
          <w:sz w:val="21"/>
          <w:szCs w:val="21"/>
        </w:rPr>
        <w:t>е</w:t>
      </w:r>
      <w:r w:rsidR="00930970" w:rsidRPr="003871EE">
        <w:rPr>
          <w:spacing w:val="-4"/>
          <w:sz w:val="21"/>
          <w:szCs w:val="21"/>
        </w:rPr>
        <w:t xml:space="preserve"> ясны</w:t>
      </w:r>
      <w:r w:rsidRPr="003871EE">
        <w:rPr>
          <w:spacing w:val="-4"/>
          <w:sz w:val="21"/>
          <w:szCs w:val="21"/>
        </w:rPr>
        <w:t>е</w:t>
      </w:r>
      <w:r w:rsidR="00930970" w:rsidRPr="003871EE">
        <w:rPr>
          <w:spacing w:val="-4"/>
          <w:sz w:val="21"/>
          <w:szCs w:val="21"/>
        </w:rPr>
        <w:t xml:space="preserve"> </w:t>
      </w:r>
      <w:r w:rsidRPr="003871EE">
        <w:rPr>
          <w:spacing w:val="-4"/>
          <w:sz w:val="21"/>
          <w:szCs w:val="21"/>
        </w:rPr>
        <w:t>а</w:t>
      </w:r>
      <w:r w:rsidR="00930970" w:rsidRPr="003871EE">
        <w:rPr>
          <w:spacing w:val="-4"/>
          <w:sz w:val="21"/>
          <w:szCs w:val="21"/>
        </w:rPr>
        <w:t>лгоритмы р</w:t>
      </w:r>
      <w:r w:rsidRPr="003871EE">
        <w:rPr>
          <w:spacing w:val="-4"/>
          <w:sz w:val="21"/>
          <w:szCs w:val="21"/>
        </w:rPr>
        <w:t>е</w:t>
      </w:r>
      <w:r w:rsidR="00930970" w:rsidRPr="003871EE">
        <w:rPr>
          <w:spacing w:val="-4"/>
          <w:sz w:val="21"/>
          <w:szCs w:val="21"/>
        </w:rPr>
        <w:t>ш</w:t>
      </w:r>
      <w:r w:rsidRPr="003871EE">
        <w:rPr>
          <w:spacing w:val="-4"/>
          <w:sz w:val="21"/>
          <w:szCs w:val="21"/>
        </w:rPr>
        <w:t>е</w:t>
      </w:r>
      <w:r w:rsidR="00930970" w:rsidRPr="003871EE">
        <w:rPr>
          <w:spacing w:val="-4"/>
          <w:sz w:val="21"/>
          <w:szCs w:val="21"/>
        </w:rPr>
        <w:t xml:space="preserve">ния и </w:t>
      </w:r>
      <w:r w:rsidRPr="003871EE">
        <w:rPr>
          <w:spacing w:val="-4"/>
          <w:sz w:val="21"/>
          <w:szCs w:val="21"/>
        </w:rPr>
        <w:t>о</w:t>
      </w:r>
      <w:r w:rsidR="00930970" w:rsidRPr="003871EE">
        <w:rPr>
          <w:spacing w:val="-4"/>
          <w:sz w:val="21"/>
          <w:szCs w:val="21"/>
        </w:rPr>
        <w:t xml:space="preserve">дин </w:t>
      </w:r>
      <w:r w:rsidRPr="003871EE">
        <w:rPr>
          <w:spacing w:val="-4"/>
          <w:sz w:val="21"/>
          <w:szCs w:val="21"/>
        </w:rPr>
        <w:t>е</w:t>
      </w:r>
      <w:r w:rsidR="00930970" w:rsidRPr="003871EE">
        <w:rPr>
          <w:spacing w:val="-4"/>
          <w:sz w:val="21"/>
          <w:szCs w:val="21"/>
        </w:rPr>
        <w:t>динств</w:t>
      </w:r>
      <w:r w:rsidRPr="003871EE">
        <w:rPr>
          <w:spacing w:val="-4"/>
          <w:sz w:val="21"/>
          <w:szCs w:val="21"/>
        </w:rPr>
        <w:t>е</w:t>
      </w:r>
      <w:r w:rsidR="00930970" w:rsidRPr="003871EE">
        <w:rPr>
          <w:spacing w:val="-4"/>
          <w:sz w:val="21"/>
          <w:szCs w:val="21"/>
        </w:rPr>
        <w:t>нный пр</w:t>
      </w:r>
      <w:r w:rsidRPr="003871EE">
        <w:rPr>
          <w:spacing w:val="-4"/>
          <w:sz w:val="21"/>
          <w:szCs w:val="21"/>
        </w:rPr>
        <w:t>а</w:t>
      </w:r>
      <w:r w:rsidR="00930970" w:rsidRPr="003871EE">
        <w:rPr>
          <w:spacing w:val="-4"/>
          <w:sz w:val="21"/>
          <w:szCs w:val="21"/>
        </w:rPr>
        <w:t xml:space="preserve">вильный </w:t>
      </w:r>
      <w:r w:rsidRPr="003871EE">
        <w:rPr>
          <w:spacing w:val="-4"/>
          <w:sz w:val="21"/>
          <w:szCs w:val="21"/>
        </w:rPr>
        <w:t>о</w:t>
      </w:r>
      <w:r w:rsidR="00930970" w:rsidRPr="003871EE">
        <w:rPr>
          <w:spacing w:val="-4"/>
          <w:sz w:val="21"/>
          <w:szCs w:val="21"/>
        </w:rPr>
        <w:t>твет</w:t>
      </w:r>
      <w:r w:rsidR="00D14D27" w:rsidRPr="003871EE">
        <w:rPr>
          <w:spacing w:val="-4"/>
          <w:sz w:val="21"/>
          <w:szCs w:val="21"/>
        </w:rPr>
        <w:t xml:space="preserve">. </w:t>
      </w:r>
      <w:r w:rsidR="00930970" w:rsidRPr="003871EE">
        <w:rPr>
          <w:spacing w:val="-4"/>
          <w:sz w:val="21"/>
          <w:szCs w:val="21"/>
        </w:rPr>
        <w:t>Т</w:t>
      </w:r>
      <w:r w:rsidRPr="003871EE">
        <w:rPr>
          <w:spacing w:val="-4"/>
          <w:sz w:val="21"/>
          <w:szCs w:val="21"/>
        </w:rPr>
        <w:t>а</w:t>
      </w:r>
      <w:r w:rsidR="00930970" w:rsidRPr="003871EE">
        <w:rPr>
          <w:spacing w:val="-4"/>
          <w:sz w:val="21"/>
          <w:szCs w:val="21"/>
        </w:rPr>
        <w:t xml:space="preserve">ким </w:t>
      </w:r>
      <w:r w:rsidRPr="003871EE">
        <w:rPr>
          <w:spacing w:val="-4"/>
          <w:sz w:val="21"/>
          <w:szCs w:val="21"/>
        </w:rPr>
        <w:t>о</w:t>
      </w:r>
      <w:r w:rsidR="00930970" w:rsidRPr="003871EE">
        <w:rPr>
          <w:spacing w:val="-4"/>
          <w:sz w:val="21"/>
          <w:szCs w:val="21"/>
        </w:rPr>
        <w:t>бразом, им</w:t>
      </w:r>
      <w:r w:rsidRPr="003871EE">
        <w:rPr>
          <w:spacing w:val="-4"/>
          <w:sz w:val="21"/>
          <w:szCs w:val="21"/>
        </w:rPr>
        <w:t>е</w:t>
      </w:r>
      <w:r w:rsidR="00930970" w:rsidRPr="003871EE">
        <w:rPr>
          <w:spacing w:val="-4"/>
          <w:sz w:val="21"/>
          <w:szCs w:val="21"/>
        </w:rPr>
        <w:t>нно див</w:t>
      </w:r>
      <w:r w:rsidRPr="003871EE">
        <w:rPr>
          <w:spacing w:val="-4"/>
          <w:sz w:val="21"/>
          <w:szCs w:val="21"/>
        </w:rPr>
        <w:t>е</w:t>
      </w:r>
      <w:r w:rsidR="00930970" w:rsidRPr="003871EE">
        <w:rPr>
          <w:spacing w:val="-4"/>
          <w:sz w:val="21"/>
          <w:szCs w:val="21"/>
        </w:rPr>
        <w:t>ргентны</w:t>
      </w:r>
      <w:r w:rsidRPr="003871EE">
        <w:rPr>
          <w:spacing w:val="-4"/>
          <w:sz w:val="21"/>
          <w:szCs w:val="21"/>
        </w:rPr>
        <w:t>е</w:t>
      </w:r>
      <w:r w:rsidR="00930970" w:rsidRPr="003871EE">
        <w:rPr>
          <w:spacing w:val="-4"/>
          <w:sz w:val="21"/>
          <w:szCs w:val="21"/>
        </w:rPr>
        <w:t xml:space="preserve"> з</w:t>
      </w:r>
      <w:r w:rsidRPr="003871EE">
        <w:rPr>
          <w:spacing w:val="-4"/>
          <w:sz w:val="21"/>
          <w:szCs w:val="21"/>
        </w:rPr>
        <w:t>а</w:t>
      </w:r>
      <w:r w:rsidR="00930970" w:rsidRPr="003871EE">
        <w:rPr>
          <w:spacing w:val="-4"/>
          <w:sz w:val="21"/>
          <w:szCs w:val="21"/>
        </w:rPr>
        <w:t>д</w:t>
      </w:r>
      <w:r w:rsidRPr="003871EE">
        <w:rPr>
          <w:spacing w:val="-4"/>
          <w:sz w:val="21"/>
          <w:szCs w:val="21"/>
        </w:rPr>
        <w:t>а</w:t>
      </w:r>
      <w:r w:rsidR="00930970" w:rsidRPr="003871EE">
        <w:rPr>
          <w:spacing w:val="-4"/>
          <w:sz w:val="21"/>
          <w:szCs w:val="21"/>
        </w:rPr>
        <w:t>чи сп</w:t>
      </w:r>
      <w:r w:rsidRPr="003871EE">
        <w:rPr>
          <w:spacing w:val="-4"/>
          <w:sz w:val="21"/>
          <w:szCs w:val="21"/>
        </w:rPr>
        <w:t>о</w:t>
      </w:r>
      <w:r w:rsidR="00930970" w:rsidRPr="003871EE">
        <w:rPr>
          <w:spacing w:val="-4"/>
          <w:sz w:val="21"/>
          <w:szCs w:val="21"/>
        </w:rPr>
        <w:t>собств</w:t>
      </w:r>
      <w:r w:rsidRPr="003871EE">
        <w:rPr>
          <w:spacing w:val="-4"/>
          <w:sz w:val="21"/>
          <w:szCs w:val="21"/>
        </w:rPr>
        <w:t>у</w:t>
      </w:r>
      <w:r w:rsidR="00930970" w:rsidRPr="003871EE">
        <w:rPr>
          <w:spacing w:val="-4"/>
          <w:sz w:val="21"/>
          <w:szCs w:val="21"/>
        </w:rPr>
        <w:t>ют ф</w:t>
      </w:r>
      <w:r w:rsidRPr="003871EE">
        <w:rPr>
          <w:spacing w:val="-4"/>
          <w:sz w:val="21"/>
          <w:szCs w:val="21"/>
        </w:rPr>
        <w:t>о</w:t>
      </w:r>
      <w:r w:rsidR="00930970" w:rsidRPr="003871EE">
        <w:rPr>
          <w:spacing w:val="-4"/>
          <w:sz w:val="21"/>
          <w:szCs w:val="21"/>
        </w:rPr>
        <w:t>рмированию и</w:t>
      </w:r>
      <w:r w:rsidRPr="003871EE">
        <w:rPr>
          <w:spacing w:val="-4"/>
          <w:sz w:val="21"/>
          <w:szCs w:val="21"/>
        </w:rPr>
        <w:t>сс</w:t>
      </w:r>
      <w:r w:rsidR="00930970" w:rsidRPr="003871EE">
        <w:rPr>
          <w:spacing w:val="-4"/>
          <w:sz w:val="21"/>
          <w:szCs w:val="21"/>
        </w:rPr>
        <w:t>ледовательског</w:t>
      </w:r>
      <w:r w:rsidRPr="003871EE">
        <w:rPr>
          <w:spacing w:val="-4"/>
          <w:sz w:val="21"/>
          <w:szCs w:val="21"/>
        </w:rPr>
        <w:t>о</w:t>
      </w:r>
      <w:r w:rsidR="00930970" w:rsidRPr="003871EE">
        <w:rPr>
          <w:spacing w:val="-4"/>
          <w:sz w:val="21"/>
          <w:szCs w:val="21"/>
        </w:rPr>
        <w:t xml:space="preserve"> п</w:t>
      </w:r>
      <w:r w:rsidRPr="003871EE">
        <w:rPr>
          <w:spacing w:val="-4"/>
          <w:sz w:val="21"/>
          <w:szCs w:val="21"/>
        </w:rPr>
        <w:t>о</w:t>
      </w:r>
      <w:r w:rsidR="00930970" w:rsidRPr="003871EE">
        <w:rPr>
          <w:spacing w:val="-4"/>
          <w:sz w:val="21"/>
          <w:szCs w:val="21"/>
        </w:rPr>
        <w:t>ведения</w:t>
      </w:r>
      <w:r w:rsidR="007309DF" w:rsidRPr="003871EE">
        <w:rPr>
          <w:spacing w:val="-4"/>
          <w:sz w:val="21"/>
          <w:szCs w:val="21"/>
        </w:rPr>
        <w:t>.</w:t>
      </w:r>
    </w:p>
    <w:p w:rsidR="007309DF" w:rsidRPr="003871EE" w:rsidRDefault="003646B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А</w:t>
      </w:r>
      <w:r w:rsidR="00930970" w:rsidRPr="003871EE">
        <w:rPr>
          <w:spacing w:val="-4"/>
          <w:sz w:val="21"/>
          <w:szCs w:val="21"/>
        </w:rPr>
        <w:t xml:space="preserve"> теп</w:t>
      </w:r>
      <w:r w:rsidRPr="003871EE">
        <w:rPr>
          <w:spacing w:val="-4"/>
          <w:sz w:val="21"/>
          <w:szCs w:val="21"/>
        </w:rPr>
        <w:t>е</w:t>
      </w:r>
      <w:r w:rsidR="00930970" w:rsidRPr="003871EE">
        <w:rPr>
          <w:spacing w:val="-4"/>
          <w:sz w:val="21"/>
          <w:szCs w:val="21"/>
        </w:rPr>
        <w:t>рь, остановимся более подробн</w:t>
      </w:r>
      <w:r w:rsidRPr="003871EE">
        <w:rPr>
          <w:spacing w:val="-4"/>
          <w:sz w:val="21"/>
          <w:szCs w:val="21"/>
        </w:rPr>
        <w:t>о</w:t>
      </w:r>
      <w:r w:rsidR="00930970" w:rsidRPr="003871EE">
        <w:rPr>
          <w:spacing w:val="-4"/>
          <w:sz w:val="21"/>
          <w:szCs w:val="21"/>
        </w:rPr>
        <w:t xml:space="preserve"> на раскрытии сп</w:t>
      </w:r>
      <w:r w:rsidRPr="003871EE">
        <w:rPr>
          <w:spacing w:val="-4"/>
          <w:sz w:val="21"/>
          <w:szCs w:val="21"/>
        </w:rPr>
        <w:t>о</w:t>
      </w:r>
      <w:r w:rsidR="00930970" w:rsidRPr="003871EE">
        <w:rPr>
          <w:spacing w:val="-4"/>
          <w:sz w:val="21"/>
          <w:szCs w:val="21"/>
        </w:rPr>
        <w:t>собов ф</w:t>
      </w:r>
      <w:r w:rsidRPr="003871EE">
        <w:rPr>
          <w:spacing w:val="-4"/>
          <w:sz w:val="21"/>
          <w:szCs w:val="21"/>
        </w:rPr>
        <w:t>о</w:t>
      </w:r>
      <w:r w:rsidR="00930970" w:rsidRPr="003871EE">
        <w:rPr>
          <w:spacing w:val="-4"/>
          <w:sz w:val="21"/>
          <w:szCs w:val="21"/>
        </w:rPr>
        <w:t>рмирования исследовательског</w:t>
      </w:r>
      <w:r w:rsidRPr="003871EE">
        <w:rPr>
          <w:spacing w:val="-4"/>
          <w:sz w:val="21"/>
          <w:szCs w:val="21"/>
        </w:rPr>
        <w:t>о</w:t>
      </w:r>
      <w:r w:rsidR="00930970" w:rsidRPr="003871EE">
        <w:rPr>
          <w:spacing w:val="-4"/>
          <w:sz w:val="21"/>
          <w:szCs w:val="21"/>
        </w:rPr>
        <w:t xml:space="preserve"> пов</w:t>
      </w:r>
      <w:r w:rsidRPr="003871EE">
        <w:rPr>
          <w:spacing w:val="-4"/>
          <w:sz w:val="21"/>
          <w:szCs w:val="21"/>
        </w:rPr>
        <w:t>е</w:t>
      </w:r>
      <w:r w:rsidR="00930970" w:rsidRPr="003871EE">
        <w:rPr>
          <w:spacing w:val="-4"/>
          <w:sz w:val="21"/>
          <w:szCs w:val="21"/>
        </w:rPr>
        <w:t>дения ребёнка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Как уже указывалось, здесь отводится важное место к</w:t>
      </w:r>
      <w:r w:rsidR="003646BF" w:rsidRPr="003871EE">
        <w:rPr>
          <w:spacing w:val="-4"/>
          <w:sz w:val="21"/>
          <w:szCs w:val="21"/>
        </w:rPr>
        <w:t>о</w:t>
      </w:r>
      <w:r w:rsidRPr="003871EE">
        <w:rPr>
          <w:spacing w:val="-4"/>
          <w:sz w:val="21"/>
          <w:szCs w:val="21"/>
        </w:rPr>
        <w:t>нверг</w:t>
      </w:r>
      <w:r w:rsidR="003646BF" w:rsidRPr="003871EE">
        <w:rPr>
          <w:spacing w:val="-4"/>
          <w:sz w:val="21"/>
          <w:szCs w:val="21"/>
        </w:rPr>
        <w:t>е</w:t>
      </w:r>
      <w:r w:rsidRPr="003871EE">
        <w:rPr>
          <w:spacing w:val="-4"/>
          <w:sz w:val="21"/>
          <w:szCs w:val="21"/>
        </w:rPr>
        <w:t>нтным и див</w:t>
      </w:r>
      <w:r w:rsidR="003646BF" w:rsidRPr="003871EE">
        <w:rPr>
          <w:spacing w:val="-4"/>
          <w:sz w:val="21"/>
          <w:szCs w:val="21"/>
        </w:rPr>
        <w:t>е</w:t>
      </w:r>
      <w:r w:rsidRPr="003871EE">
        <w:rPr>
          <w:spacing w:val="-4"/>
          <w:sz w:val="21"/>
          <w:szCs w:val="21"/>
        </w:rPr>
        <w:t>рг</w:t>
      </w:r>
      <w:r w:rsidR="003646BF" w:rsidRPr="003871EE">
        <w:rPr>
          <w:spacing w:val="-4"/>
          <w:sz w:val="21"/>
          <w:szCs w:val="21"/>
        </w:rPr>
        <w:t>е</w:t>
      </w:r>
      <w:r w:rsidRPr="003871EE">
        <w:rPr>
          <w:spacing w:val="-4"/>
          <w:sz w:val="21"/>
          <w:szCs w:val="21"/>
        </w:rPr>
        <w:t>нтным з</w:t>
      </w:r>
      <w:r w:rsidR="003646BF" w:rsidRPr="003871EE">
        <w:rPr>
          <w:spacing w:val="-4"/>
          <w:sz w:val="21"/>
          <w:szCs w:val="21"/>
        </w:rPr>
        <w:t>а</w:t>
      </w:r>
      <w:r w:rsidRPr="003871EE">
        <w:rPr>
          <w:spacing w:val="-4"/>
          <w:sz w:val="21"/>
          <w:szCs w:val="21"/>
        </w:rPr>
        <w:t>дачам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див</w:t>
      </w:r>
      <w:r w:rsidR="003646BF" w:rsidRPr="003871EE">
        <w:rPr>
          <w:spacing w:val="-4"/>
          <w:sz w:val="21"/>
          <w:szCs w:val="21"/>
        </w:rPr>
        <w:t>е</w:t>
      </w:r>
      <w:r w:rsidRPr="003871EE">
        <w:rPr>
          <w:spacing w:val="-4"/>
          <w:sz w:val="21"/>
          <w:szCs w:val="21"/>
        </w:rPr>
        <w:t>ргентные зад</w:t>
      </w:r>
      <w:r w:rsidR="003646BF" w:rsidRPr="003871EE">
        <w:rPr>
          <w:spacing w:val="-4"/>
          <w:sz w:val="21"/>
          <w:szCs w:val="21"/>
        </w:rPr>
        <w:t>а</w:t>
      </w:r>
      <w:r w:rsidRPr="003871EE">
        <w:rPr>
          <w:spacing w:val="-4"/>
          <w:sz w:val="21"/>
          <w:szCs w:val="21"/>
        </w:rPr>
        <w:t>чи сп</w:t>
      </w:r>
      <w:r w:rsidR="003646BF" w:rsidRPr="003871EE">
        <w:rPr>
          <w:spacing w:val="-4"/>
          <w:sz w:val="21"/>
          <w:szCs w:val="21"/>
        </w:rPr>
        <w:t>о</w:t>
      </w:r>
      <w:r w:rsidRPr="003871EE">
        <w:rPr>
          <w:spacing w:val="-4"/>
          <w:sz w:val="21"/>
          <w:szCs w:val="21"/>
        </w:rPr>
        <w:t>собствуют ф</w:t>
      </w:r>
      <w:r w:rsidR="003646BF" w:rsidRPr="003871EE">
        <w:rPr>
          <w:spacing w:val="-4"/>
          <w:sz w:val="21"/>
          <w:szCs w:val="21"/>
        </w:rPr>
        <w:t>о</w:t>
      </w:r>
      <w:r w:rsidRPr="003871EE">
        <w:rPr>
          <w:spacing w:val="-4"/>
          <w:sz w:val="21"/>
          <w:szCs w:val="21"/>
        </w:rPr>
        <w:t xml:space="preserve">рмированию </w:t>
      </w:r>
      <w:r w:rsidR="003646BF" w:rsidRPr="003871EE">
        <w:rPr>
          <w:spacing w:val="-4"/>
          <w:sz w:val="21"/>
          <w:szCs w:val="21"/>
        </w:rPr>
        <w:t>о</w:t>
      </w:r>
      <w:r w:rsidRPr="003871EE">
        <w:rPr>
          <w:spacing w:val="-4"/>
          <w:sz w:val="21"/>
          <w:szCs w:val="21"/>
        </w:rPr>
        <w:t>ригинальног</w:t>
      </w:r>
      <w:r w:rsidR="003646BF" w:rsidRPr="003871EE">
        <w:rPr>
          <w:spacing w:val="-4"/>
          <w:sz w:val="21"/>
          <w:szCs w:val="21"/>
        </w:rPr>
        <w:t>о</w:t>
      </w:r>
      <w:r w:rsidRPr="003871EE">
        <w:rPr>
          <w:spacing w:val="-4"/>
          <w:sz w:val="21"/>
          <w:szCs w:val="21"/>
        </w:rPr>
        <w:t>, гибког</w:t>
      </w:r>
      <w:r w:rsidR="003646BF" w:rsidRPr="003871EE">
        <w:rPr>
          <w:spacing w:val="-4"/>
          <w:sz w:val="21"/>
          <w:szCs w:val="21"/>
        </w:rPr>
        <w:t>о</w:t>
      </w:r>
      <w:r w:rsidRPr="003871EE">
        <w:rPr>
          <w:spacing w:val="-4"/>
          <w:sz w:val="21"/>
          <w:szCs w:val="21"/>
        </w:rPr>
        <w:t xml:space="preserve"> и продуктивног</w:t>
      </w:r>
      <w:r w:rsidR="003646BF" w:rsidRPr="003871EE">
        <w:rPr>
          <w:spacing w:val="-4"/>
          <w:sz w:val="21"/>
          <w:szCs w:val="21"/>
        </w:rPr>
        <w:t>о</w:t>
      </w:r>
      <w:r w:rsidRPr="003871EE">
        <w:rPr>
          <w:spacing w:val="-4"/>
          <w:sz w:val="21"/>
          <w:szCs w:val="21"/>
        </w:rPr>
        <w:t xml:space="preserve"> мышл</w:t>
      </w:r>
      <w:r w:rsidR="003646BF" w:rsidRPr="003871EE">
        <w:rPr>
          <w:spacing w:val="-4"/>
          <w:sz w:val="21"/>
          <w:szCs w:val="21"/>
        </w:rPr>
        <w:t>е</w:t>
      </w:r>
      <w:r w:rsidRPr="003871EE">
        <w:rPr>
          <w:spacing w:val="-4"/>
          <w:sz w:val="21"/>
          <w:szCs w:val="21"/>
        </w:rPr>
        <w:t>ния</w:t>
      </w:r>
      <w:r w:rsidR="00D14D27" w:rsidRPr="003871EE">
        <w:rPr>
          <w:spacing w:val="-4"/>
          <w:sz w:val="21"/>
          <w:szCs w:val="21"/>
        </w:rPr>
        <w:t xml:space="preserve">. </w:t>
      </w:r>
      <w:r w:rsidRPr="003871EE">
        <w:rPr>
          <w:spacing w:val="-4"/>
          <w:sz w:val="21"/>
          <w:szCs w:val="21"/>
        </w:rPr>
        <w:t>Это з</w:t>
      </w:r>
      <w:r w:rsidR="003646BF" w:rsidRPr="003871EE">
        <w:rPr>
          <w:spacing w:val="-4"/>
          <w:sz w:val="21"/>
          <w:szCs w:val="21"/>
        </w:rPr>
        <w:t>а</w:t>
      </w:r>
      <w:r w:rsidRPr="003871EE">
        <w:rPr>
          <w:spacing w:val="-4"/>
          <w:sz w:val="21"/>
          <w:szCs w:val="21"/>
        </w:rPr>
        <w:t>дачи на:</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w:t>
      </w:r>
      <w:r w:rsidR="003646BF" w:rsidRPr="003871EE">
        <w:rPr>
          <w:spacing w:val="-4"/>
          <w:sz w:val="21"/>
          <w:szCs w:val="21"/>
        </w:rPr>
        <w:t>о</w:t>
      </w:r>
      <w:r w:rsidR="00930970" w:rsidRPr="003871EE">
        <w:rPr>
          <w:spacing w:val="-4"/>
          <w:sz w:val="21"/>
          <w:szCs w:val="21"/>
        </w:rPr>
        <w:t>иск причин с</w:t>
      </w:r>
      <w:r w:rsidR="003646BF" w:rsidRPr="003871EE">
        <w:rPr>
          <w:spacing w:val="-4"/>
          <w:sz w:val="21"/>
          <w:szCs w:val="21"/>
        </w:rPr>
        <w:t>о</w:t>
      </w:r>
      <w:r w:rsidR="00930970" w:rsidRPr="003871EE">
        <w:rPr>
          <w:spacing w:val="-4"/>
          <w:sz w:val="21"/>
          <w:szCs w:val="21"/>
        </w:rPr>
        <w:t>бытий;</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3646BF" w:rsidRPr="003871EE">
        <w:rPr>
          <w:spacing w:val="-4"/>
          <w:sz w:val="21"/>
          <w:szCs w:val="21"/>
        </w:rPr>
        <w:t>асс</w:t>
      </w:r>
      <w:r w:rsidR="00930970" w:rsidRPr="003871EE">
        <w:rPr>
          <w:spacing w:val="-4"/>
          <w:sz w:val="21"/>
          <w:szCs w:val="21"/>
        </w:rPr>
        <w:t>оциирование;</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3646BF" w:rsidRPr="003871EE">
        <w:rPr>
          <w:spacing w:val="-4"/>
          <w:sz w:val="21"/>
          <w:szCs w:val="21"/>
        </w:rPr>
        <w:t>со</w:t>
      </w:r>
      <w:r w:rsidR="00930970" w:rsidRPr="003871EE">
        <w:rPr>
          <w:spacing w:val="-4"/>
          <w:sz w:val="21"/>
          <w:szCs w:val="21"/>
        </w:rPr>
        <w:t>чинительство;</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w:t>
      </w:r>
      <w:r w:rsidR="003646BF" w:rsidRPr="003871EE">
        <w:rPr>
          <w:spacing w:val="-4"/>
          <w:sz w:val="21"/>
          <w:szCs w:val="21"/>
        </w:rPr>
        <w:t>о</w:t>
      </w:r>
      <w:r w:rsidR="00930970" w:rsidRPr="003871EE">
        <w:rPr>
          <w:spacing w:val="-4"/>
          <w:sz w:val="21"/>
          <w:szCs w:val="21"/>
        </w:rPr>
        <w:t>нструировани</w:t>
      </w:r>
      <w:r w:rsidR="003646BF" w:rsidRPr="003871EE">
        <w:rPr>
          <w:spacing w:val="-4"/>
          <w:sz w:val="21"/>
          <w:szCs w:val="21"/>
        </w:rPr>
        <w:t>е</w:t>
      </w:r>
      <w:r w:rsidR="00930970" w:rsidRPr="003871EE">
        <w:rPr>
          <w:spacing w:val="-4"/>
          <w:sz w:val="21"/>
          <w:szCs w:val="21"/>
        </w:rPr>
        <w:t xml:space="preserve"> сказок</w:t>
      </w:r>
      <w:r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А также див</w:t>
      </w:r>
      <w:r w:rsidR="003646BF" w:rsidRPr="003871EE">
        <w:rPr>
          <w:spacing w:val="-4"/>
          <w:sz w:val="21"/>
          <w:szCs w:val="21"/>
        </w:rPr>
        <w:t>е</w:t>
      </w:r>
      <w:r w:rsidRPr="003871EE">
        <w:rPr>
          <w:spacing w:val="-4"/>
          <w:sz w:val="21"/>
          <w:szCs w:val="21"/>
        </w:rPr>
        <w:t>ргентны</w:t>
      </w:r>
      <w:r w:rsidR="003646BF" w:rsidRPr="003871EE">
        <w:rPr>
          <w:spacing w:val="-4"/>
          <w:sz w:val="21"/>
          <w:szCs w:val="21"/>
        </w:rPr>
        <w:t>е</w:t>
      </w:r>
      <w:r w:rsidRPr="003871EE">
        <w:rPr>
          <w:spacing w:val="-4"/>
          <w:sz w:val="21"/>
          <w:szCs w:val="21"/>
        </w:rPr>
        <w:t xml:space="preserve"> задачи на основ</w:t>
      </w:r>
      <w:r w:rsidR="003646BF" w:rsidRPr="003871EE">
        <w:rPr>
          <w:spacing w:val="-4"/>
          <w:sz w:val="21"/>
          <w:szCs w:val="21"/>
        </w:rPr>
        <w:t>е</w:t>
      </w:r>
      <w:r w:rsidRPr="003871EE">
        <w:rPr>
          <w:spacing w:val="-4"/>
          <w:sz w:val="21"/>
          <w:szCs w:val="21"/>
        </w:rPr>
        <w:t xml:space="preserve"> приём</w:t>
      </w:r>
      <w:r w:rsidR="003646BF" w:rsidRPr="003871EE">
        <w:rPr>
          <w:spacing w:val="-4"/>
          <w:sz w:val="21"/>
          <w:szCs w:val="21"/>
        </w:rPr>
        <w:t>о</w:t>
      </w:r>
      <w:r w:rsidRPr="003871EE">
        <w:rPr>
          <w:spacing w:val="-4"/>
          <w:sz w:val="21"/>
          <w:szCs w:val="21"/>
        </w:rPr>
        <w:t>в тв</w:t>
      </w:r>
      <w:r w:rsidR="003646BF" w:rsidRPr="003871EE">
        <w:rPr>
          <w:spacing w:val="-4"/>
          <w:sz w:val="21"/>
          <w:szCs w:val="21"/>
        </w:rPr>
        <w:t>о</w:t>
      </w:r>
      <w:r w:rsidRPr="003871EE">
        <w:rPr>
          <w:spacing w:val="-4"/>
          <w:sz w:val="21"/>
          <w:szCs w:val="21"/>
        </w:rPr>
        <w:t>рческого в</w:t>
      </w:r>
      <w:r w:rsidR="003646BF" w:rsidRPr="003871EE">
        <w:rPr>
          <w:spacing w:val="-4"/>
          <w:sz w:val="21"/>
          <w:szCs w:val="21"/>
        </w:rPr>
        <w:t>оо</w:t>
      </w:r>
      <w:r w:rsidRPr="003871EE">
        <w:rPr>
          <w:spacing w:val="-4"/>
          <w:sz w:val="21"/>
          <w:szCs w:val="21"/>
        </w:rPr>
        <w:t xml:space="preserve">бражения: </w:t>
      </w:r>
      <w:r w:rsidR="003646BF" w:rsidRPr="003871EE">
        <w:rPr>
          <w:spacing w:val="-4"/>
          <w:sz w:val="21"/>
          <w:szCs w:val="21"/>
        </w:rPr>
        <w:t>а</w:t>
      </w:r>
      <w:r w:rsidRPr="003871EE">
        <w:rPr>
          <w:spacing w:val="-4"/>
          <w:sz w:val="21"/>
          <w:szCs w:val="21"/>
        </w:rPr>
        <w:t>гглютинации (склеивание), пр</w:t>
      </w:r>
      <w:r w:rsidR="003646BF" w:rsidRPr="003871EE">
        <w:rPr>
          <w:spacing w:val="-4"/>
          <w:sz w:val="21"/>
          <w:szCs w:val="21"/>
        </w:rPr>
        <w:t>е</w:t>
      </w:r>
      <w:r w:rsidRPr="003871EE">
        <w:rPr>
          <w:spacing w:val="-4"/>
          <w:sz w:val="21"/>
          <w:szCs w:val="21"/>
        </w:rPr>
        <w:t>увеличение, пр</w:t>
      </w:r>
      <w:r w:rsidR="003646BF" w:rsidRPr="003871EE">
        <w:rPr>
          <w:spacing w:val="-4"/>
          <w:sz w:val="21"/>
          <w:szCs w:val="21"/>
        </w:rPr>
        <w:t>еу</w:t>
      </w:r>
      <w:r w:rsidRPr="003871EE">
        <w:rPr>
          <w:spacing w:val="-4"/>
          <w:sz w:val="21"/>
          <w:szCs w:val="21"/>
        </w:rPr>
        <w:t xml:space="preserve">меньшение, </w:t>
      </w:r>
      <w:r w:rsidR="003646BF" w:rsidRPr="003871EE">
        <w:rPr>
          <w:spacing w:val="-4"/>
          <w:sz w:val="21"/>
          <w:szCs w:val="21"/>
        </w:rPr>
        <w:t>а</w:t>
      </w:r>
      <w:r w:rsidRPr="003871EE">
        <w:rPr>
          <w:spacing w:val="-4"/>
          <w:sz w:val="21"/>
          <w:szCs w:val="21"/>
        </w:rPr>
        <w:t>налогии, типиз</w:t>
      </w:r>
      <w:r w:rsidR="003646BF" w:rsidRPr="003871EE">
        <w:rPr>
          <w:spacing w:val="-4"/>
          <w:sz w:val="21"/>
          <w:szCs w:val="21"/>
        </w:rPr>
        <w:t>а</w:t>
      </w:r>
      <w:r w:rsidRPr="003871EE">
        <w:rPr>
          <w:spacing w:val="-4"/>
          <w:sz w:val="21"/>
          <w:szCs w:val="21"/>
        </w:rPr>
        <w:t xml:space="preserve">ция, </w:t>
      </w:r>
      <w:r w:rsidR="003646BF" w:rsidRPr="003871EE">
        <w:rPr>
          <w:spacing w:val="-4"/>
          <w:sz w:val="21"/>
          <w:szCs w:val="21"/>
        </w:rPr>
        <w:t>а</w:t>
      </w:r>
      <w:r w:rsidRPr="003871EE">
        <w:rPr>
          <w:spacing w:val="-4"/>
          <w:sz w:val="21"/>
          <w:szCs w:val="21"/>
        </w:rPr>
        <w:t>кцентирование</w:t>
      </w:r>
      <w:r w:rsidR="00D14D27" w:rsidRPr="003871EE">
        <w:rPr>
          <w:spacing w:val="-4"/>
          <w:sz w:val="21"/>
          <w:szCs w:val="21"/>
        </w:rPr>
        <w:t xml:space="preserve">. </w:t>
      </w:r>
      <w:r w:rsidRPr="003871EE">
        <w:rPr>
          <w:spacing w:val="-4"/>
          <w:sz w:val="21"/>
          <w:szCs w:val="21"/>
        </w:rPr>
        <w:t>[3]</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Приведём некоторые примеры</w:t>
      </w:r>
      <w:r w:rsidR="007309DF" w:rsidRPr="003871EE">
        <w:rPr>
          <w:spacing w:val="-4"/>
          <w:sz w:val="21"/>
          <w:szCs w:val="21"/>
        </w:rPr>
        <w:t>.</w:t>
      </w:r>
    </w:p>
    <w:p w:rsidR="007309DF" w:rsidRPr="003871EE" w:rsidRDefault="00930970" w:rsidP="002D2280">
      <w:pPr>
        <w:widowControl w:val="0"/>
        <w:numPr>
          <w:ilvl w:val="0"/>
          <w:numId w:val="1"/>
        </w:numPr>
        <w:autoSpaceDE w:val="0"/>
        <w:autoSpaceDN w:val="0"/>
        <w:adjustRightInd w:val="0"/>
        <w:spacing w:line="228" w:lineRule="auto"/>
        <w:ind w:left="0" w:firstLine="284"/>
        <w:jc w:val="both"/>
        <w:rPr>
          <w:spacing w:val="-4"/>
          <w:sz w:val="21"/>
          <w:szCs w:val="21"/>
        </w:rPr>
      </w:pPr>
      <w:r w:rsidRPr="003871EE">
        <w:rPr>
          <w:spacing w:val="-4"/>
          <w:sz w:val="21"/>
          <w:szCs w:val="21"/>
        </w:rPr>
        <w:t>Ассоциирование – связь, между отдельными представлениями, при которой одно из представлений вызывает другое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Умозаключения по аналогии базируются на сопоставлениях</w:t>
      </w:r>
      <w:r w:rsidR="00D14D27" w:rsidRPr="003871EE">
        <w:rPr>
          <w:spacing w:val="-4"/>
          <w:sz w:val="21"/>
          <w:szCs w:val="21"/>
        </w:rPr>
        <w:t xml:space="preserve">. </w:t>
      </w:r>
      <w:r w:rsidRPr="003871EE">
        <w:rPr>
          <w:spacing w:val="-4"/>
          <w:sz w:val="21"/>
          <w:szCs w:val="21"/>
        </w:rPr>
        <w:t>Они требуют не только ума, но и богатого воображения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Назови характерные черты животных, предметов, явлений</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Кот – полосатый, большой, хищный, отважный, игривый, весёлый…</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Слон – огромный, …</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Утро</w:t>
      </w:r>
      <w:r w:rsidR="007D02D3" w:rsidRPr="003871EE">
        <w:rPr>
          <w:spacing w:val="-4"/>
          <w:sz w:val="21"/>
          <w:szCs w:val="21"/>
        </w:rPr>
        <w:t xml:space="preserve"> – </w:t>
      </w:r>
      <w:r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Апрель</w:t>
      </w:r>
      <w:r w:rsidR="007D02D3" w:rsidRPr="003871EE">
        <w:rPr>
          <w:spacing w:val="-4"/>
          <w:sz w:val="21"/>
          <w:szCs w:val="21"/>
        </w:rPr>
        <w:t xml:space="preserve"> – </w:t>
      </w:r>
      <w:r w:rsidRPr="003871EE">
        <w:rPr>
          <w:spacing w:val="-4"/>
          <w:sz w:val="21"/>
          <w:szCs w:val="21"/>
        </w:rPr>
        <w:t>…</w:t>
      </w:r>
    </w:p>
    <w:p w:rsidR="007309DF" w:rsidRPr="003871EE" w:rsidRDefault="00930970" w:rsidP="002D2280">
      <w:pPr>
        <w:widowControl w:val="0"/>
        <w:numPr>
          <w:ilvl w:val="0"/>
          <w:numId w:val="1"/>
        </w:numPr>
        <w:autoSpaceDE w:val="0"/>
        <w:autoSpaceDN w:val="0"/>
        <w:adjustRightInd w:val="0"/>
        <w:spacing w:line="228" w:lineRule="auto"/>
        <w:ind w:left="0" w:firstLine="284"/>
        <w:jc w:val="both"/>
        <w:rPr>
          <w:spacing w:val="-4"/>
          <w:sz w:val="21"/>
          <w:szCs w:val="21"/>
        </w:rPr>
      </w:pPr>
      <w:r w:rsidRPr="003871EE">
        <w:rPr>
          <w:spacing w:val="-4"/>
          <w:sz w:val="21"/>
          <w:szCs w:val="21"/>
        </w:rPr>
        <w:t>Аналогии – эффективное средство развития логического мышления</w:t>
      </w:r>
      <w:r w:rsidR="00D14D27" w:rsidRPr="003871EE">
        <w:rPr>
          <w:spacing w:val="-4"/>
          <w:sz w:val="21"/>
          <w:szCs w:val="21"/>
        </w:rPr>
        <w:t xml:space="preserve">. </w:t>
      </w:r>
      <w:r w:rsidRPr="003871EE">
        <w:rPr>
          <w:spacing w:val="-4"/>
          <w:sz w:val="21"/>
          <w:szCs w:val="21"/>
        </w:rPr>
        <w:t>Сходство в каком-нибудь отношении между явлениями, предметами, понятиями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Какие объекты изобрели люди, используя аналогии с живой природой?</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Птица – самолёт</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lastRenderedPageBreak/>
        <w:t>Стрекоза – вертолёт</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Жираф – подъёмный кран</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Кит – подводная лодка</w:t>
      </w:r>
      <w:r w:rsidR="007309DF" w:rsidRPr="003871EE">
        <w:rPr>
          <w:spacing w:val="-4"/>
          <w:sz w:val="21"/>
          <w:szCs w:val="21"/>
        </w:rPr>
        <w:t>.</w:t>
      </w:r>
    </w:p>
    <w:p w:rsidR="007309DF" w:rsidRPr="003871EE" w:rsidRDefault="00930970" w:rsidP="002D2280">
      <w:pPr>
        <w:widowControl w:val="0"/>
        <w:numPr>
          <w:ilvl w:val="0"/>
          <w:numId w:val="1"/>
        </w:numPr>
        <w:autoSpaceDE w:val="0"/>
        <w:autoSpaceDN w:val="0"/>
        <w:adjustRightInd w:val="0"/>
        <w:spacing w:line="228" w:lineRule="auto"/>
        <w:ind w:left="0" w:firstLine="284"/>
        <w:jc w:val="both"/>
        <w:rPr>
          <w:spacing w:val="-4"/>
          <w:sz w:val="21"/>
          <w:szCs w:val="21"/>
        </w:rPr>
      </w:pPr>
      <w:r w:rsidRPr="003871EE">
        <w:rPr>
          <w:spacing w:val="-4"/>
          <w:sz w:val="21"/>
          <w:szCs w:val="21"/>
        </w:rPr>
        <w:t>Аглютинации (склеивание)</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Рисование или моделирование фантастических животных (туловище кенгуру, голова лошади, лапы волка – лошакенгуволк; туловище черепахи, голова носорога, лапы гуся – череносогусь,…), рисование или моделирование фантастического транспорта, жилища…</w:t>
      </w:r>
    </w:p>
    <w:p w:rsidR="007309DF" w:rsidRPr="003871EE" w:rsidRDefault="00930970" w:rsidP="002D2280">
      <w:pPr>
        <w:widowControl w:val="0"/>
        <w:numPr>
          <w:ilvl w:val="0"/>
          <w:numId w:val="1"/>
        </w:numPr>
        <w:autoSpaceDE w:val="0"/>
        <w:autoSpaceDN w:val="0"/>
        <w:adjustRightInd w:val="0"/>
        <w:spacing w:line="228" w:lineRule="auto"/>
        <w:ind w:left="0" w:firstLine="284"/>
        <w:jc w:val="both"/>
        <w:rPr>
          <w:spacing w:val="-4"/>
          <w:sz w:val="21"/>
          <w:szCs w:val="21"/>
        </w:rPr>
      </w:pPr>
      <w:r w:rsidRPr="003871EE">
        <w:rPr>
          <w:spacing w:val="-4"/>
          <w:sz w:val="21"/>
          <w:szCs w:val="21"/>
        </w:rPr>
        <w:t>Типизация</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Какие выражения наиболее типичны для людей весёлых, общительных, сердитых, грустных?</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Из предложенных различных мимических типов лиц выбираются соответствующие вышеуказанным типам людей мимики</w:t>
      </w:r>
      <w:r w:rsidR="007309DF" w:rsidRPr="003871EE">
        <w:rPr>
          <w:spacing w:val="-4"/>
          <w:sz w:val="21"/>
          <w:szCs w:val="21"/>
        </w:rPr>
        <w:t>.</w:t>
      </w:r>
    </w:p>
    <w:p w:rsidR="007309DF" w:rsidRPr="003871EE" w:rsidRDefault="00930970" w:rsidP="002D2280">
      <w:pPr>
        <w:widowControl w:val="0"/>
        <w:numPr>
          <w:ilvl w:val="0"/>
          <w:numId w:val="1"/>
        </w:numPr>
        <w:autoSpaceDE w:val="0"/>
        <w:autoSpaceDN w:val="0"/>
        <w:adjustRightInd w:val="0"/>
        <w:spacing w:line="228" w:lineRule="auto"/>
        <w:ind w:left="0" w:firstLine="284"/>
        <w:jc w:val="both"/>
        <w:rPr>
          <w:spacing w:val="-4"/>
          <w:sz w:val="21"/>
          <w:szCs w:val="21"/>
        </w:rPr>
      </w:pPr>
      <w:r w:rsidRPr="003871EE">
        <w:rPr>
          <w:spacing w:val="-4"/>
          <w:sz w:val="21"/>
          <w:szCs w:val="21"/>
        </w:rPr>
        <w:t>Сочинительство</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Здесь ребёнок реализует свои </w:t>
      </w:r>
      <w:r w:rsidR="008A33F9" w:rsidRPr="003871EE">
        <w:rPr>
          <w:spacing w:val="-4"/>
          <w:sz w:val="21"/>
          <w:szCs w:val="21"/>
        </w:rPr>
        <w:t>«</w:t>
      </w:r>
      <w:r w:rsidRPr="003871EE">
        <w:rPr>
          <w:spacing w:val="-4"/>
          <w:sz w:val="21"/>
          <w:szCs w:val="21"/>
        </w:rPr>
        <w:t>полёты мыслей</w:t>
      </w:r>
      <w:r w:rsidR="008A33F9" w:rsidRPr="003871EE">
        <w:rPr>
          <w:spacing w:val="-4"/>
          <w:sz w:val="21"/>
          <w:szCs w:val="21"/>
        </w:rPr>
        <w:t>»</w:t>
      </w:r>
      <w:r w:rsidRPr="003871EE">
        <w:rPr>
          <w:spacing w:val="-4"/>
          <w:sz w:val="21"/>
          <w:szCs w:val="21"/>
        </w:rPr>
        <w:t xml:space="preserve"> в свободной форме, а также на заданную тему в различных жанрах</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
          <w:spacing w:val="-4"/>
          <w:sz w:val="21"/>
          <w:szCs w:val="21"/>
        </w:rPr>
      </w:pPr>
      <w:r w:rsidRPr="003871EE">
        <w:rPr>
          <w:b/>
          <w:spacing w:val="-4"/>
          <w:sz w:val="21"/>
          <w:szCs w:val="21"/>
        </w:rPr>
        <w:t>Сказка</w:t>
      </w:r>
    </w:p>
    <w:p w:rsidR="00930970" w:rsidRPr="003871EE" w:rsidRDefault="008A33F9" w:rsidP="002D2280">
      <w:pPr>
        <w:widowControl w:val="0"/>
        <w:autoSpaceDE w:val="0"/>
        <w:autoSpaceDN w:val="0"/>
        <w:adjustRightInd w:val="0"/>
        <w:spacing w:line="228" w:lineRule="auto"/>
        <w:ind w:firstLine="284"/>
        <w:jc w:val="both"/>
        <w:rPr>
          <w:b/>
          <w:spacing w:val="-4"/>
          <w:sz w:val="21"/>
          <w:szCs w:val="21"/>
        </w:rPr>
      </w:pPr>
      <w:r w:rsidRPr="003871EE">
        <w:rPr>
          <w:b/>
          <w:spacing w:val="-4"/>
          <w:sz w:val="21"/>
          <w:szCs w:val="21"/>
        </w:rPr>
        <w:t>«</w:t>
      </w:r>
      <w:r w:rsidR="00930970" w:rsidRPr="003871EE">
        <w:rPr>
          <w:b/>
          <w:spacing w:val="-4"/>
          <w:sz w:val="21"/>
          <w:szCs w:val="21"/>
        </w:rPr>
        <w:t>Путешествие Капельки</w:t>
      </w:r>
      <w:r w:rsidRPr="003871EE">
        <w:rPr>
          <w:b/>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Было это за тридевять земель в небесном царстве</w:t>
      </w:r>
      <w:r w:rsidR="00D14D27" w:rsidRPr="003871EE">
        <w:rPr>
          <w:spacing w:val="-4"/>
          <w:sz w:val="21"/>
          <w:szCs w:val="21"/>
        </w:rPr>
        <w:t xml:space="preserve">. </w:t>
      </w:r>
      <w:r w:rsidRPr="003871EE">
        <w:rPr>
          <w:spacing w:val="-4"/>
          <w:sz w:val="21"/>
          <w:szCs w:val="21"/>
        </w:rPr>
        <w:t>Жила поживала в облачке Капелька со своими сестрицами</w:t>
      </w:r>
      <w:r w:rsidR="00D14D27" w:rsidRPr="003871EE">
        <w:rPr>
          <w:spacing w:val="-4"/>
          <w:sz w:val="21"/>
          <w:szCs w:val="21"/>
        </w:rPr>
        <w:t xml:space="preserve">. </w:t>
      </w:r>
      <w:r w:rsidRPr="003871EE">
        <w:rPr>
          <w:spacing w:val="-4"/>
          <w:sz w:val="21"/>
          <w:szCs w:val="21"/>
        </w:rPr>
        <w:t>Была она маленькой, невесомой</w:t>
      </w:r>
      <w:r w:rsidR="00D14D27" w:rsidRPr="003871EE">
        <w:rPr>
          <w:spacing w:val="-4"/>
          <w:sz w:val="21"/>
          <w:szCs w:val="21"/>
        </w:rPr>
        <w:t xml:space="preserve">. </w:t>
      </w:r>
      <w:r w:rsidRPr="003871EE">
        <w:rPr>
          <w:spacing w:val="-4"/>
          <w:sz w:val="21"/>
          <w:szCs w:val="21"/>
        </w:rPr>
        <w:t>Взрослея, капелька становилась больше и тяжелее</w:t>
      </w:r>
      <w:r w:rsidR="00D14D27" w:rsidRPr="003871EE">
        <w:rPr>
          <w:spacing w:val="-4"/>
          <w:sz w:val="21"/>
          <w:szCs w:val="21"/>
        </w:rPr>
        <w:t xml:space="preserve">. </w:t>
      </w:r>
      <w:r w:rsidRPr="003871EE">
        <w:rPr>
          <w:spacing w:val="-4"/>
          <w:sz w:val="21"/>
          <w:szCs w:val="21"/>
        </w:rPr>
        <w:t>Поглядывала Капелька вниз, рассказывала сестрицам новости с земли</w:t>
      </w:r>
      <w:r w:rsidR="00D14D27" w:rsidRPr="003871EE">
        <w:rPr>
          <w:spacing w:val="-4"/>
          <w:sz w:val="21"/>
          <w:szCs w:val="21"/>
        </w:rPr>
        <w:t xml:space="preserve">. </w:t>
      </w:r>
      <w:r w:rsidRPr="003871EE">
        <w:rPr>
          <w:spacing w:val="-4"/>
          <w:sz w:val="21"/>
          <w:szCs w:val="21"/>
        </w:rPr>
        <w:t>Вдруг заметила она клубы чёрного дыма</w:t>
      </w:r>
      <w:r w:rsidR="00D14D27" w:rsidRPr="003871EE">
        <w:rPr>
          <w:spacing w:val="-4"/>
          <w:sz w:val="21"/>
          <w:szCs w:val="21"/>
        </w:rPr>
        <w:t xml:space="preserve">. </w:t>
      </w:r>
      <w:r w:rsidRPr="003871EE">
        <w:rPr>
          <w:spacing w:val="-4"/>
          <w:sz w:val="21"/>
          <w:szCs w:val="21"/>
        </w:rPr>
        <w:t>Горел лес</w:t>
      </w:r>
      <w:r w:rsidR="00D14D27" w:rsidRPr="003871EE">
        <w:rPr>
          <w:spacing w:val="-4"/>
          <w:sz w:val="21"/>
          <w:szCs w:val="21"/>
        </w:rPr>
        <w:t xml:space="preserve">. </w:t>
      </w:r>
      <w:r w:rsidRPr="003871EE">
        <w:rPr>
          <w:spacing w:val="-4"/>
          <w:sz w:val="21"/>
          <w:szCs w:val="21"/>
        </w:rPr>
        <w:t>Капелька трубит S</w:t>
      </w:r>
      <w:r w:rsidR="003646BF" w:rsidRPr="003871EE">
        <w:rPr>
          <w:spacing w:val="-4"/>
          <w:sz w:val="21"/>
          <w:szCs w:val="21"/>
        </w:rPr>
        <w:t>О</w:t>
      </w:r>
      <w:r w:rsidRPr="003871EE">
        <w:rPr>
          <w:spacing w:val="-4"/>
          <w:sz w:val="21"/>
          <w:szCs w:val="21"/>
        </w:rPr>
        <w:t>S! Покинула она родительский дом</w:t>
      </w:r>
      <w:r w:rsidR="00D14D27" w:rsidRPr="003871EE">
        <w:rPr>
          <w:spacing w:val="-4"/>
          <w:sz w:val="21"/>
          <w:szCs w:val="21"/>
        </w:rPr>
        <w:t xml:space="preserve">. </w:t>
      </w:r>
      <w:r w:rsidRPr="003871EE">
        <w:rPr>
          <w:spacing w:val="-4"/>
          <w:sz w:val="21"/>
          <w:szCs w:val="21"/>
        </w:rPr>
        <w:t>Пролилась она с сестрицами на землю дождём</w:t>
      </w:r>
      <w:r w:rsidR="00D14D27" w:rsidRPr="003871EE">
        <w:rPr>
          <w:spacing w:val="-4"/>
          <w:sz w:val="21"/>
          <w:szCs w:val="21"/>
        </w:rPr>
        <w:t xml:space="preserve">. </w:t>
      </w:r>
      <w:r w:rsidRPr="003871EE">
        <w:rPr>
          <w:spacing w:val="-4"/>
          <w:sz w:val="21"/>
          <w:szCs w:val="21"/>
        </w:rPr>
        <w:t>Пожар погас</w:t>
      </w:r>
      <w:r w:rsidR="00D14D27" w:rsidRPr="003871EE">
        <w:rPr>
          <w:spacing w:val="-4"/>
          <w:sz w:val="21"/>
          <w:szCs w:val="21"/>
        </w:rPr>
        <w:t xml:space="preserve">. </w:t>
      </w:r>
      <w:r w:rsidRPr="003871EE">
        <w:rPr>
          <w:spacing w:val="-4"/>
          <w:sz w:val="21"/>
          <w:szCs w:val="21"/>
        </w:rPr>
        <w:t>Капелька путешествует в подземном царстве</w:t>
      </w:r>
      <w:r w:rsidR="00D14D27" w:rsidRPr="003871EE">
        <w:rPr>
          <w:spacing w:val="-4"/>
          <w:sz w:val="21"/>
          <w:szCs w:val="21"/>
        </w:rPr>
        <w:t xml:space="preserve">. </w:t>
      </w:r>
      <w:r w:rsidRPr="003871EE">
        <w:rPr>
          <w:spacing w:val="-4"/>
          <w:sz w:val="21"/>
          <w:szCs w:val="21"/>
        </w:rPr>
        <w:t>Она нашла дорогу к ручейку</w:t>
      </w:r>
      <w:r w:rsidR="00D14D27" w:rsidRPr="003871EE">
        <w:rPr>
          <w:spacing w:val="-4"/>
          <w:sz w:val="21"/>
          <w:szCs w:val="21"/>
        </w:rPr>
        <w:t xml:space="preserve">. </w:t>
      </w:r>
      <w:r w:rsidRPr="003871EE">
        <w:rPr>
          <w:spacing w:val="-4"/>
          <w:sz w:val="21"/>
          <w:szCs w:val="21"/>
        </w:rPr>
        <w:t>Вместе с подземными водами очутилась наша героиня в реке</w:t>
      </w:r>
      <w:r w:rsidR="00D14D27" w:rsidRPr="003871EE">
        <w:rPr>
          <w:spacing w:val="-4"/>
          <w:sz w:val="21"/>
          <w:szCs w:val="21"/>
        </w:rPr>
        <w:t xml:space="preserve">. </w:t>
      </w:r>
      <w:r w:rsidRPr="003871EE">
        <w:rPr>
          <w:spacing w:val="-4"/>
          <w:sz w:val="21"/>
          <w:szCs w:val="21"/>
        </w:rPr>
        <w:t>Вот обрадовались лесные жители! Ведь Капелька спасла их от гибели в обмелевшей реке</w:t>
      </w:r>
      <w:r w:rsidR="00D14D27" w:rsidRPr="003871EE">
        <w:rPr>
          <w:spacing w:val="-4"/>
          <w:sz w:val="21"/>
          <w:szCs w:val="21"/>
        </w:rPr>
        <w:t xml:space="preserve">. </w:t>
      </w:r>
      <w:r w:rsidRPr="003871EE">
        <w:rPr>
          <w:spacing w:val="-4"/>
          <w:sz w:val="21"/>
          <w:szCs w:val="21"/>
        </w:rPr>
        <w:t>Солнышко превратило Капельку в пар, который поднялся в небо</w:t>
      </w:r>
      <w:r w:rsidR="00D14D27" w:rsidRPr="003871EE">
        <w:rPr>
          <w:spacing w:val="-4"/>
          <w:sz w:val="21"/>
          <w:szCs w:val="21"/>
        </w:rPr>
        <w:t xml:space="preserve">. </w:t>
      </w:r>
      <w:r w:rsidRPr="003871EE">
        <w:rPr>
          <w:spacing w:val="-4"/>
          <w:sz w:val="21"/>
          <w:szCs w:val="21"/>
        </w:rPr>
        <w:t>Повстречалась она с сестрицами по пути домой</w:t>
      </w:r>
      <w:r w:rsidR="00D14D27" w:rsidRPr="003871EE">
        <w:rPr>
          <w:spacing w:val="-4"/>
          <w:sz w:val="21"/>
          <w:szCs w:val="21"/>
        </w:rPr>
        <w:t xml:space="preserve">. </w:t>
      </w:r>
      <w:r w:rsidRPr="003871EE">
        <w:rPr>
          <w:spacing w:val="-4"/>
          <w:sz w:val="21"/>
          <w:szCs w:val="21"/>
        </w:rPr>
        <w:t>Гонется за ними ветер</w:t>
      </w:r>
      <w:r w:rsidR="00D14D27" w:rsidRPr="003871EE">
        <w:rPr>
          <w:spacing w:val="-4"/>
          <w:sz w:val="21"/>
          <w:szCs w:val="21"/>
        </w:rPr>
        <w:t xml:space="preserve">. </w:t>
      </w:r>
      <w:r w:rsidRPr="003871EE">
        <w:rPr>
          <w:spacing w:val="-4"/>
          <w:sz w:val="21"/>
          <w:szCs w:val="21"/>
        </w:rPr>
        <w:t>От страха жмутся капельки друг к другу</w:t>
      </w:r>
      <w:r w:rsidR="00D14D27" w:rsidRPr="003871EE">
        <w:rPr>
          <w:spacing w:val="-4"/>
          <w:sz w:val="21"/>
          <w:szCs w:val="21"/>
        </w:rPr>
        <w:t xml:space="preserve">. </w:t>
      </w:r>
      <w:r w:rsidRPr="003871EE">
        <w:rPr>
          <w:spacing w:val="-4"/>
          <w:sz w:val="21"/>
          <w:szCs w:val="21"/>
        </w:rPr>
        <w:t>Скорей в родительский дом</w:t>
      </w:r>
      <w:r w:rsidR="007D02D3" w:rsidRPr="003871EE">
        <w:rPr>
          <w:spacing w:val="-4"/>
          <w:sz w:val="21"/>
          <w:szCs w:val="21"/>
        </w:rPr>
        <w:t xml:space="preserve"> – </w:t>
      </w:r>
      <w:r w:rsidRPr="003871EE">
        <w:rPr>
          <w:spacing w:val="-4"/>
          <w:sz w:val="21"/>
          <w:szCs w:val="21"/>
        </w:rPr>
        <w:t>облачко!</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Для того чтобы материалы, собранные в ходе исследования, не забылись и не потерялись, их надо фиксировать</w:t>
      </w:r>
      <w:r w:rsidR="00D14D27" w:rsidRPr="003871EE">
        <w:rPr>
          <w:spacing w:val="-4"/>
          <w:sz w:val="21"/>
          <w:szCs w:val="21"/>
        </w:rPr>
        <w:t xml:space="preserve">. </w:t>
      </w:r>
      <w:r w:rsidRPr="003871EE">
        <w:rPr>
          <w:spacing w:val="-4"/>
          <w:sz w:val="21"/>
          <w:szCs w:val="21"/>
        </w:rPr>
        <w:t>Взрослый исследователь обычно их записывает, но учёные особенно любят схемы</w:t>
      </w:r>
      <w:r w:rsidR="00D14D27" w:rsidRPr="003871EE">
        <w:rPr>
          <w:spacing w:val="-4"/>
          <w:sz w:val="21"/>
          <w:szCs w:val="21"/>
        </w:rPr>
        <w:t xml:space="preserve">. </w:t>
      </w:r>
      <w:r w:rsidRPr="003871EE">
        <w:rPr>
          <w:spacing w:val="-4"/>
          <w:sz w:val="21"/>
          <w:szCs w:val="21"/>
        </w:rPr>
        <w:t>Это не случайно, графическая схема обычно даёт значительно более ясную картину явления</w:t>
      </w:r>
      <w:r w:rsidR="00D14D27" w:rsidRPr="003871EE">
        <w:rPr>
          <w:spacing w:val="-4"/>
          <w:sz w:val="21"/>
          <w:szCs w:val="21"/>
        </w:rPr>
        <w:t xml:space="preserve">. </w:t>
      </w:r>
      <w:r w:rsidRPr="003871EE">
        <w:rPr>
          <w:spacing w:val="-4"/>
          <w:sz w:val="21"/>
          <w:szCs w:val="21"/>
        </w:rPr>
        <w:t>Ребёнок уже в дошкольном и раннем школьном возрасте учится читать пиктограммы, изобретать свои собственные и, с помощью этих знаков, выражать мысль</w:t>
      </w:r>
      <w:r w:rsidR="00D14D27" w:rsidRPr="003871EE">
        <w:rPr>
          <w:spacing w:val="-4"/>
          <w:sz w:val="21"/>
          <w:szCs w:val="21"/>
        </w:rPr>
        <w:t xml:space="preserve">. </w:t>
      </w:r>
      <w:r w:rsidRPr="003871EE">
        <w:rPr>
          <w:spacing w:val="-4"/>
          <w:sz w:val="21"/>
          <w:szCs w:val="21"/>
        </w:rPr>
        <w:t>Тем более, что такие значки-пиктограммы мы встречаем повсюду: в учебниках, компьютерах, дорожных знаках, этикетках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Это особенно важно в начальной школе, когда ребёнок не владеет навыками быстрого письма</w:t>
      </w:r>
      <w:r w:rsidR="00D14D27" w:rsidRPr="003871EE">
        <w:rPr>
          <w:spacing w:val="-4"/>
          <w:sz w:val="21"/>
          <w:szCs w:val="21"/>
        </w:rPr>
        <w:t xml:space="preserve">. </w:t>
      </w:r>
      <w:r w:rsidRPr="003871EE">
        <w:rPr>
          <w:spacing w:val="-4"/>
          <w:sz w:val="21"/>
          <w:szCs w:val="21"/>
        </w:rPr>
        <w:t>Таким образом, мы приучаем учащихся, с помощью пиктограмм, делать записи, причём не концентрируем внимание на правильности изображения</w:t>
      </w:r>
      <w:r w:rsidR="00D14D27" w:rsidRPr="003871EE">
        <w:rPr>
          <w:spacing w:val="-4"/>
          <w:sz w:val="21"/>
          <w:szCs w:val="21"/>
        </w:rPr>
        <w:t xml:space="preserve">. </w:t>
      </w:r>
      <w:r w:rsidRPr="003871EE">
        <w:rPr>
          <w:spacing w:val="-4"/>
          <w:sz w:val="21"/>
          <w:szCs w:val="21"/>
        </w:rPr>
        <w:lastRenderedPageBreak/>
        <w:t>Чтобы ребёнок изображал эти значки быстро, он должен действовать раскованно и свободно</w:t>
      </w:r>
      <w:r w:rsidR="00D14D27" w:rsidRPr="003871EE">
        <w:rPr>
          <w:spacing w:val="-4"/>
          <w:sz w:val="21"/>
          <w:szCs w:val="21"/>
        </w:rPr>
        <w:t xml:space="preserve">. </w:t>
      </w:r>
      <w:r w:rsidRPr="003871EE">
        <w:rPr>
          <w:spacing w:val="-4"/>
          <w:sz w:val="21"/>
          <w:szCs w:val="21"/>
        </w:rPr>
        <w:t>[4]</w:t>
      </w:r>
    </w:p>
    <w:p w:rsidR="007309DF" w:rsidRPr="003871EE" w:rsidRDefault="00930970" w:rsidP="002D2280">
      <w:pPr>
        <w:widowControl w:val="0"/>
        <w:autoSpaceDE w:val="0"/>
        <w:autoSpaceDN w:val="0"/>
        <w:adjustRightInd w:val="0"/>
        <w:spacing w:line="228" w:lineRule="auto"/>
        <w:ind w:firstLine="284"/>
        <w:jc w:val="both"/>
        <w:rPr>
          <w:b/>
          <w:i/>
          <w:spacing w:val="-4"/>
          <w:sz w:val="21"/>
          <w:szCs w:val="21"/>
        </w:rPr>
      </w:pPr>
      <w:r w:rsidRPr="003871EE">
        <w:rPr>
          <w:spacing w:val="-4"/>
          <w:sz w:val="21"/>
          <w:szCs w:val="21"/>
        </w:rPr>
        <w:t>Практическую значимость опыта представим как алгоритм проведения учебного занятия, а именно: последовательные этапы самостоятельного учебного исследования ученика:</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b/>
          <w:i/>
          <w:spacing w:val="-4"/>
          <w:sz w:val="21"/>
          <w:szCs w:val="21"/>
        </w:rPr>
        <w:t xml:space="preserve">– </w:t>
      </w:r>
      <w:r w:rsidR="00930970" w:rsidRPr="003871EE">
        <w:rPr>
          <w:i/>
          <w:spacing w:val="-4"/>
          <w:sz w:val="21"/>
          <w:szCs w:val="21"/>
        </w:rPr>
        <w:t>подумать;</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спросить у другого человека;</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посмотреть в книге;</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понаблюдать;</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провести эксперимент;</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обратиться к специалисту;</w:t>
      </w:r>
    </w:p>
    <w:p w:rsidR="007309DF" w:rsidRPr="003871EE" w:rsidRDefault="007309DF"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посмотреть в компьютере</w:t>
      </w:r>
      <w:r w:rsidRPr="003871EE">
        <w:rPr>
          <w:i/>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Такая педагогическая технология может быть использована на всех предметных занятиях</w:t>
      </w:r>
      <w:r w:rsidR="00D14D27" w:rsidRPr="003871EE">
        <w:rPr>
          <w:spacing w:val="-4"/>
          <w:sz w:val="21"/>
          <w:szCs w:val="21"/>
        </w:rPr>
        <w:t xml:space="preserve">. </w:t>
      </w:r>
      <w:r w:rsidRPr="003871EE">
        <w:rPr>
          <w:spacing w:val="-4"/>
          <w:sz w:val="21"/>
          <w:szCs w:val="21"/>
        </w:rPr>
        <w:t>Она даёт большой простор для развития творческого, критического мышления, речи ребёнка, расширяет его кругозор, создавая ему условия для активного изучения самой разной проблематики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Вышеобозначенные этапы изучения любой темы позволяют привести ученика к таким умениям как систематизация информации и последующий выход на связное сообщение, доклад</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Исследовательская работа опирается на следующие понятия:</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t>Проблема</w:t>
      </w:r>
      <w:r w:rsidRPr="003871EE">
        <w:rPr>
          <w:spacing w:val="-4"/>
          <w:sz w:val="21"/>
          <w:szCs w:val="21"/>
        </w:rPr>
        <w:t xml:space="preserve"> как категория предлагает исследование неизвестного в науке: что предстоит открыть, доказать, изучить с новых позиций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t>Тема</w:t>
      </w:r>
      <w:r w:rsidRPr="003871EE">
        <w:rPr>
          <w:spacing w:val="-4"/>
          <w:sz w:val="21"/>
          <w:szCs w:val="21"/>
        </w:rPr>
        <w:t xml:space="preserve"> исследования отражает проблему в её характерных чертах</w:t>
      </w:r>
      <w:r w:rsidR="00D14D27" w:rsidRPr="003871EE">
        <w:rPr>
          <w:spacing w:val="-4"/>
          <w:sz w:val="21"/>
          <w:szCs w:val="21"/>
        </w:rPr>
        <w:t xml:space="preserve">. </w:t>
      </w:r>
      <w:r w:rsidRPr="003871EE">
        <w:rPr>
          <w:spacing w:val="-4"/>
          <w:sz w:val="21"/>
          <w:szCs w:val="21"/>
        </w:rPr>
        <w:t>Удачная, чёткая в смысловом значении формулировка темы уточняет проблему, очерчивает рамки исследования, конкретизирует основной смысл, создавая тем самым предпосылки успеха работы в целом</w:t>
      </w:r>
      <w:r w:rsidR="00D14D27" w:rsidRPr="003871EE">
        <w:rPr>
          <w:spacing w:val="-4"/>
          <w:sz w:val="21"/>
          <w:szCs w:val="21"/>
        </w:rPr>
        <w:t xml:space="preserve">. </w:t>
      </w:r>
      <w:r w:rsidRPr="003871EE">
        <w:rPr>
          <w:spacing w:val="-4"/>
          <w:sz w:val="21"/>
          <w:szCs w:val="21"/>
        </w:rPr>
        <w:t>Какие виды тем могут быть предметом исследовательской работы?</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Фантастические – темы, ориентированные на разработку несуществующих объектов и явлений</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Имперические – темы, тесно связанные с практикой и предполагающие проведение собственных наблюдений и экспериментов</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Теоретические – темы, ориентированные на работу по изучению и обобщению фактов и материалов, содержащихся в разных теоретических источниках</w:t>
      </w:r>
      <w:r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t>Актуальность</w:t>
      </w:r>
      <w:r w:rsidRPr="003871EE">
        <w:rPr>
          <w:spacing w:val="-4"/>
          <w:sz w:val="21"/>
          <w:szCs w:val="21"/>
        </w:rPr>
        <w:t xml:space="preserve"> выбранной темы обосновывает необходимость проведения исследования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t>Цель</w:t>
      </w:r>
      <w:r w:rsidRPr="003871EE">
        <w:rPr>
          <w:spacing w:val="-4"/>
          <w:sz w:val="21"/>
          <w:szCs w:val="21"/>
        </w:rPr>
        <w:t xml:space="preserve"> формулируется кратко и предельно точно, в смысловом отношении, выражая то основное, что намеревается сделать исследователь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t>Объект</w:t>
      </w:r>
      <w:r w:rsidRPr="003871EE">
        <w:rPr>
          <w:spacing w:val="-4"/>
          <w:sz w:val="21"/>
          <w:szCs w:val="21"/>
        </w:rPr>
        <w:t xml:space="preserve"> исследования – это область, в рамках которой ведётся исследование совокупностей связей, отношений свойств как источника необходимой для исследования информации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spacing w:val="-4"/>
          <w:sz w:val="21"/>
          <w:szCs w:val="21"/>
        </w:rPr>
        <w:lastRenderedPageBreak/>
        <w:t>Предмет</w:t>
      </w:r>
      <w:r w:rsidRPr="003871EE">
        <w:rPr>
          <w:spacing w:val="-4"/>
          <w:sz w:val="21"/>
          <w:szCs w:val="21"/>
        </w:rPr>
        <w:t xml:space="preserve"> исследования более конкретен и включает только те связи и отношения, которые подлежат непосредственному изучению в данной работе, он устанавливает границы научного поиска в каждом объекте</w:t>
      </w:r>
      <w:r w:rsidR="00D14D27" w:rsidRPr="003871EE">
        <w:rPr>
          <w:spacing w:val="-4"/>
          <w:sz w:val="21"/>
          <w:szCs w:val="21"/>
        </w:rPr>
        <w:t xml:space="preserve">. </w:t>
      </w:r>
      <w:r w:rsidRPr="003871EE">
        <w:rPr>
          <w:spacing w:val="-4"/>
          <w:sz w:val="21"/>
          <w:szCs w:val="21"/>
        </w:rPr>
        <w:t>Предмет всегда изучается в рамках какого-то объекта</w:t>
      </w:r>
      <w:r w:rsidR="00D14D27" w:rsidRPr="003871EE">
        <w:rPr>
          <w:spacing w:val="-4"/>
          <w:sz w:val="21"/>
          <w:szCs w:val="21"/>
        </w:rPr>
        <w:t xml:space="preserve">. </w:t>
      </w:r>
      <w:r w:rsidRPr="003871EE">
        <w:rPr>
          <w:spacing w:val="-4"/>
          <w:sz w:val="21"/>
          <w:szCs w:val="21"/>
        </w:rPr>
        <w:t>[5]</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Итогом исследовательской работы и главным этапом обучения юного исследователя является выступление на детской конференции, где необходимо создать </w:t>
      </w:r>
      <w:r w:rsidR="008A33F9" w:rsidRPr="003871EE">
        <w:rPr>
          <w:spacing w:val="-4"/>
          <w:sz w:val="21"/>
          <w:szCs w:val="21"/>
        </w:rPr>
        <w:t>«</w:t>
      </w:r>
      <w:r w:rsidRPr="003871EE">
        <w:rPr>
          <w:spacing w:val="-4"/>
          <w:sz w:val="21"/>
          <w:szCs w:val="21"/>
        </w:rPr>
        <w:t>ситуацию успеха</w:t>
      </w:r>
      <w:r w:rsidR="008A33F9" w:rsidRPr="003871EE">
        <w:rPr>
          <w:spacing w:val="-4"/>
          <w:sz w:val="21"/>
          <w:szCs w:val="21"/>
        </w:rPr>
        <w:t>»</w:t>
      </w:r>
      <w:r w:rsidRPr="003871EE">
        <w:rPr>
          <w:spacing w:val="-4"/>
          <w:sz w:val="21"/>
          <w:szCs w:val="21"/>
        </w:rPr>
        <w:t xml:space="preserve"> для каждого школьника</w:t>
      </w:r>
      <w:r w:rsidR="00D14D27" w:rsidRPr="003871EE">
        <w:rPr>
          <w:spacing w:val="-4"/>
          <w:sz w:val="21"/>
          <w:szCs w:val="21"/>
        </w:rPr>
        <w:t xml:space="preserve">. </w:t>
      </w:r>
      <w:r w:rsidRPr="003871EE">
        <w:rPr>
          <w:spacing w:val="-4"/>
          <w:sz w:val="21"/>
          <w:szCs w:val="21"/>
        </w:rPr>
        <w:t>Все работы, независимо от их качества необходимо похвалить, чтобы у детей возникло желание продолжать исследовательскую деятельность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Таким образом, мы приходим к выводу:</w:t>
      </w:r>
    </w:p>
    <w:p w:rsidR="00E75E46" w:rsidRPr="003871EE" w:rsidRDefault="007309DF" w:rsidP="002D2280">
      <w:pPr>
        <w:widowControl w:val="0"/>
        <w:autoSpaceDE w:val="0"/>
        <w:autoSpaceDN w:val="0"/>
        <w:adjustRightInd w:val="0"/>
        <w:spacing w:line="228" w:lineRule="auto"/>
        <w:ind w:firstLine="284"/>
        <w:jc w:val="both"/>
        <w:rPr>
          <w:bCs/>
          <w:i/>
          <w:iCs/>
          <w:spacing w:val="-4"/>
          <w:sz w:val="21"/>
          <w:szCs w:val="21"/>
        </w:rPr>
      </w:pPr>
      <w:r w:rsidRPr="003871EE">
        <w:rPr>
          <w:spacing w:val="-4"/>
          <w:sz w:val="21"/>
          <w:szCs w:val="21"/>
        </w:rPr>
        <w:t xml:space="preserve">– </w:t>
      </w:r>
      <w:r w:rsidR="00930970" w:rsidRPr="003871EE">
        <w:rPr>
          <w:bCs/>
          <w:i/>
          <w:iCs/>
          <w:spacing w:val="-4"/>
          <w:sz w:val="21"/>
          <w:szCs w:val="21"/>
        </w:rPr>
        <w:t>исследовательское</w:t>
      </w:r>
      <w:r w:rsidR="00E75E46" w:rsidRPr="003871EE">
        <w:rPr>
          <w:bCs/>
          <w:i/>
          <w:iCs/>
          <w:spacing w:val="-4"/>
          <w:sz w:val="21"/>
          <w:szCs w:val="21"/>
        </w:rPr>
        <w:t xml:space="preserve"> </w:t>
      </w:r>
      <w:r w:rsidR="00930970" w:rsidRPr="003871EE">
        <w:rPr>
          <w:bCs/>
          <w:i/>
          <w:iCs/>
          <w:spacing w:val="-4"/>
          <w:sz w:val="21"/>
          <w:szCs w:val="21"/>
        </w:rPr>
        <w:t>поведение -</w:t>
      </w:r>
    </w:p>
    <w:p w:rsidR="007309DF" w:rsidRPr="003871EE" w:rsidRDefault="00930970"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стиль жизни современного человека;</w:t>
      </w:r>
    </w:p>
    <w:p w:rsidR="00E75E46" w:rsidRPr="003871EE" w:rsidRDefault="007309DF"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 xml:space="preserve">– </w:t>
      </w:r>
      <w:r w:rsidR="00930970" w:rsidRPr="003871EE">
        <w:rPr>
          <w:bCs/>
          <w:i/>
          <w:iCs/>
          <w:spacing w:val="-4"/>
          <w:sz w:val="21"/>
          <w:szCs w:val="21"/>
        </w:rPr>
        <w:t>главный инструмент –</w:t>
      </w:r>
    </w:p>
    <w:p w:rsidR="007309DF" w:rsidRPr="003871EE" w:rsidRDefault="00930970"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исследовательский метод обучения;</w:t>
      </w:r>
    </w:p>
    <w:p w:rsidR="00E75E46" w:rsidRPr="003871EE" w:rsidRDefault="007309DF"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 xml:space="preserve">– </w:t>
      </w:r>
      <w:r w:rsidR="00930970" w:rsidRPr="003871EE">
        <w:rPr>
          <w:bCs/>
          <w:i/>
          <w:iCs/>
          <w:spacing w:val="-4"/>
          <w:sz w:val="21"/>
          <w:szCs w:val="21"/>
        </w:rPr>
        <w:t>исследовательский метод –</w:t>
      </w:r>
    </w:p>
    <w:p w:rsidR="007309DF" w:rsidRPr="003871EE" w:rsidRDefault="00930970"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творческий исследовательский</w:t>
      </w:r>
      <w:r w:rsidR="00E75E46" w:rsidRPr="003871EE">
        <w:rPr>
          <w:bCs/>
          <w:i/>
          <w:iCs/>
          <w:spacing w:val="-4"/>
          <w:sz w:val="21"/>
          <w:szCs w:val="21"/>
        </w:rPr>
        <w:t xml:space="preserve"> </w:t>
      </w:r>
      <w:r w:rsidRPr="003871EE">
        <w:rPr>
          <w:bCs/>
          <w:i/>
          <w:iCs/>
          <w:spacing w:val="-4"/>
          <w:sz w:val="21"/>
          <w:szCs w:val="21"/>
        </w:rPr>
        <w:t>поиск;</w:t>
      </w:r>
    </w:p>
    <w:p w:rsidR="00E75E46" w:rsidRPr="003871EE" w:rsidRDefault="007309DF"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 xml:space="preserve">– </w:t>
      </w:r>
      <w:r w:rsidR="00930970" w:rsidRPr="003871EE">
        <w:rPr>
          <w:bCs/>
          <w:i/>
          <w:iCs/>
          <w:spacing w:val="-4"/>
          <w:sz w:val="21"/>
          <w:szCs w:val="21"/>
        </w:rPr>
        <w:t>творческий поиск –</w:t>
      </w:r>
    </w:p>
    <w:p w:rsidR="00E75E46" w:rsidRPr="003871EE" w:rsidRDefault="00930970"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познание окружающего мира,</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которое и позволяет прийти ребёнку к собственному решению</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E75E46" w:rsidRPr="003871EE" w:rsidRDefault="00E75E46" w:rsidP="002D2280">
      <w:pPr>
        <w:widowControl w:val="0"/>
        <w:autoSpaceDE w:val="0"/>
        <w:autoSpaceDN w:val="0"/>
        <w:adjustRightInd w:val="0"/>
        <w:spacing w:line="228" w:lineRule="auto"/>
        <w:ind w:firstLine="284"/>
        <w:jc w:val="both"/>
        <w:rPr>
          <w:b/>
          <w:bCs/>
          <w:i/>
          <w:iCs/>
          <w:color w:val="0000FF"/>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i/>
          <w:iCs/>
          <w:color w:val="0000FF"/>
          <w:spacing w:val="-4"/>
          <w:sz w:val="21"/>
          <w:szCs w:val="21"/>
        </w:rPr>
      </w:pPr>
      <w:r w:rsidRPr="003871EE">
        <w:rPr>
          <w:spacing w:val="-4"/>
          <w:sz w:val="21"/>
          <w:szCs w:val="21"/>
        </w:rPr>
        <w:tab/>
        <w:t>Литература:</w:t>
      </w:r>
    </w:p>
    <w:p w:rsidR="00E75E46" w:rsidRPr="003871EE" w:rsidRDefault="00930970" w:rsidP="002D2280">
      <w:pPr>
        <w:widowControl w:val="0"/>
        <w:autoSpaceDE w:val="0"/>
        <w:autoSpaceDN w:val="0"/>
        <w:adjustRightInd w:val="0"/>
        <w:spacing w:line="228" w:lineRule="auto"/>
        <w:ind w:firstLine="284"/>
        <w:jc w:val="both"/>
        <w:rPr>
          <w:b/>
          <w:bCs/>
          <w:i/>
          <w:iCs/>
          <w:color w:val="0000FF"/>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Савенков А</w:t>
      </w:r>
      <w:r w:rsidR="002875ED"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Путь к одаренности С-П, 2009</w:t>
      </w:r>
    </w:p>
    <w:p w:rsidR="00930970" w:rsidRPr="003871EE" w:rsidRDefault="00930970" w:rsidP="002D2280">
      <w:pPr>
        <w:widowControl w:val="0"/>
        <w:autoSpaceDE w:val="0"/>
        <w:autoSpaceDN w:val="0"/>
        <w:adjustRightInd w:val="0"/>
        <w:spacing w:line="228" w:lineRule="auto"/>
        <w:ind w:firstLine="284"/>
        <w:jc w:val="both"/>
        <w:rPr>
          <w:b/>
          <w:bCs/>
          <w:i/>
          <w:iCs/>
          <w:color w:val="0000FF"/>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Калмыкова З</w:t>
      </w:r>
      <w:r w:rsidR="002875ED"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Продуктивное мышление как основа обучаемости, М</w:t>
      </w:r>
      <w:r w:rsidR="00D14D27" w:rsidRPr="003871EE">
        <w:rPr>
          <w:spacing w:val="-4"/>
          <w:sz w:val="21"/>
          <w:szCs w:val="21"/>
        </w:rPr>
        <w:t xml:space="preserve">. </w:t>
      </w:r>
      <w:r w:rsidRPr="003871EE">
        <w:rPr>
          <w:spacing w:val="-4"/>
          <w:sz w:val="21"/>
          <w:szCs w:val="21"/>
        </w:rPr>
        <w:t>1981</w:t>
      </w:r>
    </w:p>
    <w:p w:rsidR="00930970" w:rsidRPr="003871EE" w:rsidRDefault="00930970" w:rsidP="002D2280">
      <w:pPr>
        <w:widowControl w:val="0"/>
        <w:autoSpaceDE w:val="0"/>
        <w:autoSpaceDN w:val="0"/>
        <w:adjustRightInd w:val="0"/>
        <w:spacing w:line="228" w:lineRule="auto"/>
        <w:ind w:firstLine="284"/>
        <w:jc w:val="both"/>
        <w:rPr>
          <w:b/>
          <w:bCs/>
          <w:i/>
          <w:iCs/>
          <w:color w:val="0000FF"/>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Аверина И</w:t>
      </w:r>
      <w:r w:rsidR="002875ED"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 Щебланова Е</w:t>
      </w:r>
      <w:r w:rsidR="002875ED"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Пособие для школьных психологов</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2009</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Белова Е</w:t>
      </w:r>
      <w:r w:rsidR="002875ED"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Одаренность малыша, М 1998</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Кривобок Е</w:t>
      </w:r>
      <w:r w:rsidR="002875ED"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 Соронюк О</w:t>
      </w:r>
      <w:r w:rsidR="002875ED" w:rsidRPr="003871EE">
        <w:rPr>
          <w:spacing w:val="-4"/>
          <w:sz w:val="21"/>
          <w:szCs w:val="21"/>
        </w:rPr>
        <w:t>.</w:t>
      </w:r>
      <w:r w:rsidRPr="003871EE">
        <w:rPr>
          <w:spacing w:val="-4"/>
          <w:sz w:val="21"/>
          <w:szCs w:val="21"/>
        </w:rPr>
        <w:t>Ю</w:t>
      </w:r>
      <w:r w:rsidR="00D14D27" w:rsidRPr="003871EE">
        <w:rPr>
          <w:spacing w:val="-4"/>
          <w:sz w:val="21"/>
          <w:szCs w:val="21"/>
        </w:rPr>
        <w:t xml:space="preserve">. </w:t>
      </w:r>
      <w:r w:rsidRPr="003871EE">
        <w:rPr>
          <w:spacing w:val="-4"/>
          <w:sz w:val="21"/>
          <w:szCs w:val="21"/>
        </w:rPr>
        <w:t>Исследовательская деятельность младших школьников</w:t>
      </w:r>
      <w:r w:rsidR="007309DF" w:rsidRPr="003871EE">
        <w:rPr>
          <w:spacing w:val="-4"/>
          <w:sz w:val="21"/>
          <w:szCs w:val="21"/>
        </w:rPr>
        <w:t>.</w:t>
      </w:r>
    </w:p>
    <w:p w:rsidR="00E75E46"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Волгоград</w:t>
      </w:r>
      <w:r w:rsidR="0005728C" w:rsidRPr="003871EE">
        <w:rPr>
          <w:spacing w:val="-4"/>
          <w:sz w:val="21"/>
          <w:szCs w:val="21"/>
        </w:rPr>
        <w:t>:</w:t>
      </w:r>
      <w:r w:rsidR="00930970" w:rsidRPr="003871EE">
        <w:rPr>
          <w:spacing w:val="-4"/>
          <w:sz w:val="21"/>
          <w:szCs w:val="21"/>
        </w:rPr>
        <w:t xml:space="preserve"> Учитель, 2014</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rStyle w:val="apple-style-span"/>
          <w:spacing w:val="-4"/>
          <w:sz w:val="21"/>
          <w:szCs w:val="21"/>
        </w:rPr>
        <w:t>Р</w:t>
      </w:r>
      <w:r w:rsidRPr="003871EE">
        <w:rPr>
          <w:b/>
          <w:spacing w:val="-4"/>
          <w:sz w:val="21"/>
          <w:szCs w:val="21"/>
        </w:rPr>
        <w:t>азвитие и воспитание духовно-нравственных качеств личности ученика через деятельностный подход в обучении на уроках музыки</w:t>
      </w:r>
      <w:r w:rsidR="007309DF" w:rsidRPr="003871EE">
        <w:rPr>
          <w:b/>
          <w:spacing w:val="-4"/>
          <w:sz w:val="21"/>
          <w:szCs w:val="21"/>
        </w:rPr>
        <w:t>.</w:t>
      </w:r>
    </w:p>
    <w:p w:rsidR="003646BF" w:rsidRPr="003871EE" w:rsidRDefault="003646BF" w:rsidP="002D2280">
      <w:pPr>
        <w:widowControl w:val="0"/>
        <w:spacing w:line="228" w:lineRule="auto"/>
        <w:ind w:firstLine="284"/>
        <w:jc w:val="both"/>
        <w:rPr>
          <w:bCs/>
          <w:spacing w:val="-4"/>
          <w:sz w:val="21"/>
          <w:szCs w:val="21"/>
        </w:rPr>
      </w:pPr>
    </w:p>
    <w:p w:rsidR="003646BF" w:rsidRPr="003871EE" w:rsidRDefault="003646BF" w:rsidP="002D2280">
      <w:pPr>
        <w:widowControl w:val="0"/>
        <w:spacing w:line="228" w:lineRule="auto"/>
        <w:ind w:firstLine="284"/>
        <w:jc w:val="both"/>
        <w:rPr>
          <w:bCs/>
          <w:spacing w:val="-4"/>
          <w:sz w:val="21"/>
          <w:szCs w:val="21"/>
        </w:rPr>
      </w:pP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Баркова Ю</w:t>
      </w:r>
      <w:r w:rsidR="00126FE7" w:rsidRPr="003871EE">
        <w:rPr>
          <w:bCs/>
          <w:spacing w:val="-4"/>
          <w:sz w:val="21"/>
          <w:szCs w:val="21"/>
        </w:rPr>
        <w:t>.</w:t>
      </w:r>
      <w:r w:rsidRPr="003871EE">
        <w:rPr>
          <w:bCs/>
          <w:spacing w:val="-4"/>
          <w:sz w:val="21"/>
          <w:szCs w:val="21"/>
        </w:rPr>
        <w:t>Н</w:t>
      </w:r>
      <w:r w:rsidR="007309DF" w:rsidRPr="003871EE">
        <w:rPr>
          <w:bCs/>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МАОУ Гимназия №2 города Асино Томской области</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В статье рассказывается о приобщении школьников к общечеловеческим духовно-нравственным ценностям,</w:t>
      </w:r>
      <w:r w:rsidR="00E75E46" w:rsidRPr="003871EE">
        <w:rPr>
          <w:bCs/>
          <w:spacing w:val="-4"/>
          <w:sz w:val="21"/>
          <w:szCs w:val="21"/>
        </w:rPr>
        <w:t xml:space="preserve"> </w:t>
      </w:r>
      <w:r w:rsidRPr="003871EE">
        <w:rPr>
          <w:bCs/>
          <w:spacing w:val="-4"/>
          <w:sz w:val="21"/>
          <w:szCs w:val="21"/>
        </w:rPr>
        <w:t>при которых формируется</w:t>
      </w:r>
      <w:r w:rsidR="00E75E46" w:rsidRPr="003871EE">
        <w:rPr>
          <w:bCs/>
          <w:spacing w:val="-4"/>
          <w:sz w:val="21"/>
          <w:szCs w:val="21"/>
        </w:rPr>
        <w:t xml:space="preserve"> </w:t>
      </w:r>
      <w:r w:rsidRPr="003871EE">
        <w:rPr>
          <w:bCs/>
          <w:spacing w:val="-4"/>
          <w:sz w:val="21"/>
          <w:szCs w:val="21"/>
        </w:rPr>
        <w:t xml:space="preserve">личность духовно компетентная, с коммуникативными </w:t>
      </w:r>
      <w:r w:rsidRPr="003871EE">
        <w:rPr>
          <w:bCs/>
          <w:spacing w:val="-4"/>
          <w:sz w:val="21"/>
          <w:szCs w:val="21"/>
        </w:rPr>
        <w:lastRenderedPageBreak/>
        <w:t>навыками, готовая к постоянному самообразованию и решению проблем, выстраивающая социальные отношения с</w:t>
      </w:r>
      <w:r w:rsidR="00E75E46" w:rsidRPr="003871EE">
        <w:rPr>
          <w:bCs/>
          <w:spacing w:val="-4"/>
          <w:sz w:val="21"/>
          <w:szCs w:val="21"/>
        </w:rPr>
        <w:t xml:space="preserve"> </w:t>
      </w:r>
      <w:r w:rsidRPr="003871EE">
        <w:rPr>
          <w:bCs/>
          <w:spacing w:val="-4"/>
          <w:sz w:val="21"/>
          <w:szCs w:val="21"/>
        </w:rPr>
        <w:t>обществом</w:t>
      </w:r>
      <w:r w:rsidR="007309DF" w:rsidRPr="003871EE">
        <w:rPr>
          <w:bCs/>
          <w:spacing w:val="-4"/>
          <w:sz w:val="21"/>
          <w:szCs w:val="21"/>
        </w:rPr>
        <w:t>.</w:t>
      </w:r>
    </w:p>
    <w:p w:rsidR="007309DF" w:rsidRPr="003871EE" w:rsidRDefault="008A33F9" w:rsidP="002D2280">
      <w:pPr>
        <w:widowControl w:val="0"/>
        <w:spacing w:line="228" w:lineRule="auto"/>
        <w:ind w:firstLine="284"/>
        <w:jc w:val="both"/>
        <w:rPr>
          <w:rFonts w:eastAsia="Calibri"/>
          <w:iCs/>
          <w:spacing w:val="-4"/>
          <w:sz w:val="21"/>
          <w:szCs w:val="21"/>
        </w:rPr>
      </w:pPr>
      <w:r w:rsidRPr="003871EE">
        <w:rPr>
          <w:rFonts w:eastAsia="Calibri"/>
          <w:iCs/>
          <w:spacing w:val="-4"/>
          <w:sz w:val="21"/>
          <w:szCs w:val="21"/>
        </w:rPr>
        <w:t>«</w:t>
      </w:r>
      <w:r w:rsidR="00930970" w:rsidRPr="003871EE">
        <w:rPr>
          <w:rFonts w:eastAsia="Calibri"/>
          <w:iCs/>
          <w:spacing w:val="-4"/>
          <w:sz w:val="21"/>
          <w:szCs w:val="21"/>
        </w:rPr>
        <w:t>Прекрасное пробуждает доброе</w:t>
      </w:r>
      <w:r w:rsidRPr="003871EE">
        <w:rPr>
          <w:rFonts w:eastAsia="Calibri"/>
          <w:iCs/>
          <w:spacing w:val="-4"/>
          <w:sz w:val="21"/>
          <w:szCs w:val="21"/>
        </w:rPr>
        <w:t>»</w:t>
      </w:r>
      <w:r w:rsidR="007309DF" w:rsidRPr="003871EE">
        <w:rPr>
          <w:rFonts w:eastAsia="Calibri"/>
          <w:iCs/>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Д</w:t>
      </w:r>
      <w:r w:rsidR="00126FE7" w:rsidRPr="003871EE">
        <w:rPr>
          <w:rFonts w:eastAsia="Calibri"/>
          <w:spacing w:val="-4"/>
          <w:sz w:val="21"/>
          <w:szCs w:val="21"/>
        </w:rPr>
        <w:t>.</w:t>
      </w:r>
      <w:r w:rsidRPr="003871EE">
        <w:rPr>
          <w:rFonts w:eastAsia="Calibri"/>
          <w:spacing w:val="-4"/>
          <w:sz w:val="21"/>
          <w:szCs w:val="21"/>
        </w:rPr>
        <w:t>Б</w:t>
      </w:r>
      <w:r w:rsidR="00D14D27" w:rsidRPr="003871EE">
        <w:rPr>
          <w:rFonts w:eastAsia="Calibri"/>
          <w:spacing w:val="-4"/>
          <w:sz w:val="21"/>
          <w:szCs w:val="21"/>
        </w:rPr>
        <w:t xml:space="preserve">. </w:t>
      </w:r>
      <w:r w:rsidRPr="003871EE">
        <w:rPr>
          <w:rFonts w:eastAsia="Calibri"/>
          <w:spacing w:val="-4"/>
          <w:sz w:val="21"/>
          <w:szCs w:val="21"/>
        </w:rPr>
        <w:t>Кабалевский</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Люди, жившие в разные эпохи, в разных странах, в разных культурных средах, всегда высоко ценили нравственную воспитанность</w:t>
      </w:r>
      <w:r w:rsidR="00D14D27" w:rsidRPr="003871EE">
        <w:rPr>
          <w:rFonts w:eastAsia="Calibri"/>
          <w:spacing w:val="-4"/>
          <w:sz w:val="21"/>
          <w:szCs w:val="21"/>
        </w:rPr>
        <w:t xml:space="preserve">. </w:t>
      </w:r>
      <w:r w:rsidRPr="003871EE">
        <w:rPr>
          <w:rFonts w:eastAsia="Calibri"/>
          <w:spacing w:val="-4"/>
          <w:sz w:val="21"/>
          <w:szCs w:val="21"/>
        </w:rPr>
        <w:t>И в настоящее время развитие нравственных чувств, нравственного сознания, нравственного поведения, формирование детской души на основе традиционных ценностей отечественной культуры является наиболее актуальной задачей воспитания</w:t>
      </w:r>
      <w:r w:rsidR="00D14D27" w:rsidRPr="003871EE">
        <w:rPr>
          <w:rFonts w:eastAsia="Calibri"/>
          <w:spacing w:val="-4"/>
          <w:sz w:val="21"/>
          <w:szCs w:val="21"/>
        </w:rPr>
        <w:t xml:space="preserve">. </w:t>
      </w:r>
      <w:r w:rsidRPr="003871EE">
        <w:rPr>
          <w:rFonts w:eastAsia="Calibri"/>
          <w:spacing w:val="-4"/>
          <w:sz w:val="21"/>
          <w:szCs w:val="21"/>
        </w:rPr>
        <w:t>В современных условиях учитель должен найти в себе силы, знания, мудрость, чтобы решать задачи возрождения духовности и нравственности в нашей жизни в воспитании детей</w:t>
      </w:r>
      <w:r w:rsidR="00D14D27" w:rsidRPr="003871EE">
        <w:rPr>
          <w:rFonts w:eastAsia="Calibri"/>
          <w:spacing w:val="-4"/>
          <w:sz w:val="21"/>
          <w:szCs w:val="21"/>
        </w:rPr>
        <w:t xml:space="preserve">. </w:t>
      </w:r>
      <w:r w:rsidRPr="003871EE">
        <w:rPr>
          <w:rFonts w:eastAsia="Calibri"/>
          <w:spacing w:val="-4"/>
          <w:sz w:val="21"/>
          <w:szCs w:val="21"/>
        </w:rPr>
        <w:t>Если мы хотим, чтобы у нас было достойное будущее, необходимо усвоить высокие идеалы добра, красоты, любви к людям и Отечеству</w:t>
      </w:r>
      <w:r w:rsidR="007309DF" w:rsidRPr="003871EE">
        <w:rPr>
          <w:rFonts w:eastAsia="Calibri"/>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Основным содержанием духовно-нравственного развития, воспитания и социализации являются базовые национальные ценности: Родина, наш многонациональный народ и гражданское общество, семья, труд, искусство, наука, религия, природа¸ человечество</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Эти ценности мы храним в культурных и семейных традициях, передаем от поколения к поколению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Опора на эти ценности помогает человеку противостоять разрушительным влияниям</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 всегда являлась самым чудодейственным тонким средством привлечения к добру, красоте, человечности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Уроки музыкального искусства в общеобразовательной школе занимают особое место в воспитании духовной нравственности учащихся, благодаря их комплексному воздействию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Кроме того, музыкальная деятельность в силу ее эмоциональности привлекательна для ребенка</w:t>
      </w:r>
      <w:r w:rsidR="007309DF" w:rsidRPr="003871EE">
        <w:rPr>
          <w:rFonts w:ascii="Times New Roman" w:eastAsia="Calibri" w:hAnsi="Times New Roman" w:cs="Times New Roman"/>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Цель общего музыкального образования и</w:t>
      </w:r>
      <w:r w:rsidR="00E75E46" w:rsidRPr="003871EE">
        <w:rPr>
          <w:rFonts w:eastAsia="Calibri"/>
          <w:spacing w:val="-4"/>
          <w:sz w:val="21"/>
          <w:szCs w:val="21"/>
        </w:rPr>
        <w:t xml:space="preserve"> </w:t>
      </w:r>
      <w:r w:rsidRPr="003871EE">
        <w:rPr>
          <w:rFonts w:eastAsia="Calibri"/>
          <w:spacing w:val="-4"/>
          <w:sz w:val="21"/>
          <w:szCs w:val="21"/>
        </w:rPr>
        <w:t>воспитания наиболее полно отражает заинтересованность современного общества в возрождении духовности, обеспечивает формирование целостного мировосприятия учащихся, их умения ориентироваться в жизненном информационном пространстве</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Через уроки музыки проходят основные направления духовно-нравственного воспитания, обозначенные в Концепции</w:t>
      </w:r>
      <w:r w:rsidR="007309DF" w:rsidRPr="003871EE">
        <w:rPr>
          <w:rFonts w:eastAsia="Calibri"/>
          <w:spacing w:val="-4"/>
          <w:sz w:val="21"/>
          <w:szCs w:val="21"/>
        </w:rPr>
        <w:t>.</w:t>
      </w:r>
    </w:p>
    <w:p w:rsidR="007309DF" w:rsidRPr="003871EE" w:rsidRDefault="008A33F9"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Родной край, его история</w:t>
      </w:r>
      <w:r w:rsidRPr="003871EE">
        <w:rPr>
          <w:rFonts w:eastAsia="Calibri"/>
          <w:spacing w:val="-4"/>
          <w:sz w:val="21"/>
          <w:szCs w:val="21"/>
        </w:rPr>
        <w:t>»</w:t>
      </w:r>
      <w:r w:rsidR="00930970" w:rsidRPr="003871EE">
        <w:rPr>
          <w:rFonts w:eastAsia="Calibri"/>
          <w:spacing w:val="-4"/>
          <w:sz w:val="21"/>
          <w:szCs w:val="21"/>
        </w:rPr>
        <w:t xml:space="preserve">, – писал академик Дмитрий Сергеевич Лихачев, – </w:t>
      </w:r>
      <w:r w:rsidRPr="003871EE">
        <w:rPr>
          <w:rFonts w:eastAsia="Calibri"/>
          <w:spacing w:val="-4"/>
          <w:sz w:val="21"/>
          <w:szCs w:val="21"/>
        </w:rPr>
        <w:t>«</w:t>
      </w:r>
      <w:r w:rsidR="00930970" w:rsidRPr="003871EE">
        <w:rPr>
          <w:rFonts w:eastAsia="Calibri"/>
          <w:spacing w:val="-4"/>
          <w:sz w:val="21"/>
          <w:szCs w:val="21"/>
        </w:rPr>
        <w:t>основа, на которой только и может осуществляться рост духовной культуры всего общества</w:t>
      </w:r>
      <w:r w:rsidRPr="003871EE">
        <w:rPr>
          <w:rFonts w:eastAsia="Calibri"/>
          <w:spacing w:val="-4"/>
          <w:sz w:val="21"/>
          <w:szCs w:val="21"/>
        </w:rPr>
        <w:t>»</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Основной источник нравственного опыта – это, прежде всего, учебная деятельность</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Внедрение Федерального государственного стандарта образования предусматривает использование системно-деятельностного подхода и </w:t>
      </w:r>
      <w:r w:rsidRPr="003871EE">
        <w:rPr>
          <w:rFonts w:eastAsia="Calibri"/>
          <w:spacing w:val="-4"/>
          <w:sz w:val="21"/>
          <w:szCs w:val="21"/>
        </w:rPr>
        <w:lastRenderedPageBreak/>
        <w:t>личностно-ориентированных технологий обучения</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Принцип деятельности заключается в том, что формирование личности ученика и продвижение его в развитии осуществляется в процессе его собственной деятельности, направленной на </w:t>
      </w:r>
      <w:r w:rsidR="008A33F9" w:rsidRPr="003871EE">
        <w:rPr>
          <w:rFonts w:eastAsia="Calibri"/>
          <w:spacing w:val="-4"/>
          <w:sz w:val="21"/>
          <w:szCs w:val="21"/>
        </w:rPr>
        <w:t>«</w:t>
      </w:r>
      <w:r w:rsidRPr="003871EE">
        <w:rPr>
          <w:rFonts w:eastAsia="Calibri"/>
          <w:spacing w:val="-4"/>
          <w:sz w:val="21"/>
          <w:szCs w:val="21"/>
        </w:rPr>
        <w:t>открытие нового знания</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 xml:space="preserve">Китайская мудрость гласит </w:t>
      </w:r>
      <w:r w:rsidR="008A33F9" w:rsidRPr="003871EE">
        <w:rPr>
          <w:rFonts w:eastAsia="Calibri"/>
          <w:spacing w:val="-4"/>
          <w:sz w:val="21"/>
          <w:szCs w:val="21"/>
        </w:rPr>
        <w:t>«</w:t>
      </w:r>
      <w:r w:rsidRPr="003871EE">
        <w:rPr>
          <w:rFonts w:eastAsia="Calibri"/>
          <w:spacing w:val="-4"/>
          <w:sz w:val="21"/>
          <w:szCs w:val="21"/>
        </w:rPr>
        <w:t>Я слышу – я забываю, я вижу – я запоминаю, я делаю – я усваиваю</w:t>
      </w:r>
      <w:r w:rsidR="008A33F9" w:rsidRPr="003871EE">
        <w:rPr>
          <w:rFonts w:eastAsia="Calibri"/>
          <w:spacing w:val="-4"/>
          <w:sz w:val="21"/>
          <w:szCs w:val="21"/>
        </w:rPr>
        <w:t>»</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Процесс духовно-нравственного воспитание и развития один из самых сложных и длительных</w:t>
      </w:r>
      <w:r w:rsidR="00D14D27" w:rsidRPr="003871EE">
        <w:rPr>
          <w:rFonts w:eastAsia="Calibri"/>
          <w:spacing w:val="-4"/>
          <w:sz w:val="21"/>
          <w:szCs w:val="21"/>
        </w:rPr>
        <w:t xml:space="preserve">. </w:t>
      </w:r>
      <w:r w:rsidRPr="003871EE">
        <w:rPr>
          <w:rFonts w:eastAsia="Calibri"/>
          <w:spacing w:val="-4"/>
          <w:sz w:val="21"/>
          <w:szCs w:val="21"/>
        </w:rPr>
        <w:t>Результаты кажутся незаметными, сразу не обнаруживаются</w:t>
      </w:r>
      <w:r w:rsidR="00D14D27" w:rsidRPr="003871EE">
        <w:rPr>
          <w:rFonts w:eastAsia="Calibri"/>
          <w:spacing w:val="-4"/>
          <w:sz w:val="21"/>
          <w:szCs w:val="21"/>
        </w:rPr>
        <w:t xml:space="preserve">. </w:t>
      </w:r>
      <w:r w:rsidRPr="003871EE">
        <w:rPr>
          <w:rFonts w:eastAsia="Calibri"/>
          <w:spacing w:val="-4"/>
          <w:sz w:val="21"/>
          <w:szCs w:val="21"/>
        </w:rPr>
        <w:t>Это скрытый процесс, это тайна, совершенно индивидуальная работа души и мысли</w:t>
      </w:r>
      <w:r w:rsidR="00D14D27" w:rsidRPr="003871EE">
        <w:rPr>
          <w:rFonts w:eastAsia="Calibri"/>
          <w:spacing w:val="-4"/>
          <w:sz w:val="21"/>
          <w:szCs w:val="21"/>
        </w:rPr>
        <w:t xml:space="preserve">. </w:t>
      </w:r>
      <w:r w:rsidRPr="003871EE">
        <w:rPr>
          <w:rFonts w:eastAsia="Calibri"/>
          <w:spacing w:val="-4"/>
          <w:sz w:val="21"/>
          <w:szCs w:val="21"/>
        </w:rPr>
        <w:t>Результаты духовно-нравственного развития отдалены во времени, совершенно невозможно сразу измерить его эффективность и продуктивность</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Процесс обучения направляю на постижение закономерностей возникновения и развития музыкального искусства в его связи с жизнью, разнообразия форм его проявления и бытования в окружающем мире, специфики воздействия на</w:t>
      </w:r>
      <w:r w:rsidR="00E75E46" w:rsidRPr="003871EE">
        <w:rPr>
          <w:rFonts w:eastAsia="Calibri"/>
          <w:spacing w:val="-4"/>
          <w:sz w:val="21"/>
          <w:szCs w:val="21"/>
        </w:rPr>
        <w:t xml:space="preserve"> </w:t>
      </w:r>
      <w:r w:rsidRPr="003871EE">
        <w:rPr>
          <w:rFonts w:eastAsia="Calibri"/>
          <w:spacing w:val="-4"/>
          <w:sz w:val="21"/>
          <w:szCs w:val="21"/>
        </w:rPr>
        <w:t>духовный мир человека на основе проникновения в интонационно-временную природу музыки, её жанрово-стилистические особенности</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Духовно-нравственное развитие школьников на занятиях осуществляю через содержание программного и дидактического материала, самой организацией занятия: урок-путешествие, урок-прогулка, урок-концерт, урок-экскурсия, урок-сказка, урок-прелюдия</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Другим важным источником нравственного опыта обучающихся является разнообразная внеклассная работа</w:t>
      </w:r>
      <w:r w:rsidR="00D14D27" w:rsidRPr="003871EE">
        <w:rPr>
          <w:rFonts w:eastAsia="Calibri"/>
          <w:spacing w:val="-4"/>
          <w:sz w:val="21"/>
          <w:szCs w:val="21"/>
        </w:rPr>
        <w:t xml:space="preserve">. </w:t>
      </w:r>
      <w:r w:rsidRPr="003871EE">
        <w:rPr>
          <w:rFonts w:eastAsia="Calibri"/>
          <w:spacing w:val="-4"/>
          <w:sz w:val="21"/>
          <w:szCs w:val="21"/>
        </w:rPr>
        <w:t>В ней создаю условия для включения обучающихся в систему реальных нравственных отношений взаимопомощи, ответственности, принципиальной требовательности</w:t>
      </w:r>
      <w:r w:rsidR="00D14D27" w:rsidRPr="003871EE">
        <w:rPr>
          <w:rFonts w:eastAsia="Calibri"/>
          <w:spacing w:val="-4"/>
          <w:sz w:val="21"/>
          <w:szCs w:val="21"/>
        </w:rPr>
        <w:t xml:space="preserve">. </w:t>
      </w:r>
      <w:r w:rsidRPr="003871EE">
        <w:rPr>
          <w:rFonts w:eastAsia="Calibri"/>
          <w:spacing w:val="-4"/>
          <w:sz w:val="21"/>
          <w:szCs w:val="21"/>
        </w:rPr>
        <w:t>Внеурочная деятельность способствует и развитию индивидуальных склонностей, творческих способностей</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Известно, что такие нравственные черты личности, как мужество, ответственность, гражданская активность, единство слова и дела нельзя воспитать только в рамках учебного процесса</w:t>
      </w:r>
      <w:r w:rsidR="00D14D27" w:rsidRPr="003871EE">
        <w:rPr>
          <w:rFonts w:eastAsia="Calibri"/>
          <w:spacing w:val="-4"/>
          <w:sz w:val="21"/>
          <w:szCs w:val="21"/>
        </w:rPr>
        <w:t xml:space="preserve">. </w:t>
      </w:r>
      <w:r w:rsidRPr="003871EE">
        <w:rPr>
          <w:rFonts w:eastAsia="Calibri"/>
          <w:spacing w:val="-4"/>
          <w:sz w:val="21"/>
          <w:szCs w:val="21"/>
        </w:rPr>
        <w:t>Для становления этих качеств необходимы жизненные ситуации, требующие непосредственного проявления ответственности, принципиальности и инициативы</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Пути реализации духовно-нравственной стороны воспитания:</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1</w:t>
      </w:r>
      <w:r w:rsidR="00D14D27" w:rsidRPr="003871EE">
        <w:rPr>
          <w:rFonts w:eastAsia="Calibri"/>
          <w:spacing w:val="-4"/>
          <w:sz w:val="21"/>
          <w:szCs w:val="21"/>
        </w:rPr>
        <w:t xml:space="preserve">. </w:t>
      </w:r>
      <w:r w:rsidRPr="003871EE">
        <w:rPr>
          <w:rFonts w:eastAsia="Calibri"/>
          <w:spacing w:val="-4"/>
          <w:sz w:val="21"/>
          <w:szCs w:val="21"/>
        </w:rPr>
        <w:t>Нравственные знания</w:t>
      </w:r>
      <w:r w:rsidR="00D14D27" w:rsidRPr="003871EE">
        <w:rPr>
          <w:rFonts w:eastAsia="Calibri"/>
          <w:spacing w:val="-4"/>
          <w:sz w:val="21"/>
          <w:szCs w:val="21"/>
        </w:rPr>
        <w:t xml:space="preserve">. </w:t>
      </w:r>
      <w:r w:rsidRPr="003871EE">
        <w:rPr>
          <w:rFonts w:eastAsia="Calibri"/>
          <w:spacing w:val="-4"/>
          <w:sz w:val="21"/>
          <w:szCs w:val="21"/>
        </w:rPr>
        <w:t>Их можно дать детям как знакомство со многими примерами из искусства, отечественной истории, раскрывающих тему бескорыстного служения Родине, людям</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2</w:t>
      </w:r>
      <w:r w:rsidR="00D14D27" w:rsidRPr="003871EE">
        <w:rPr>
          <w:rFonts w:eastAsia="Calibri"/>
          <w:spacing w:val="-4"/>
          <w:sz w:val="21"/>
          <w:szCs w:val="21"/>
        </w:rPr>
        <w:t xml:space="preserve">. </w:t>
      </w:r>
      <w:r w:rsidRPr="003871EE">
        <w:rPr>
          <w:rFonts w:eastAsia="Calibri"/>
          <w:spacing w:val="-4"/>
          <w:sz w:val="21"/>
          <w:szCs w:val="21"/>
        </w:rPr>
        <w:t>Нравственное поведение</w:t>
      </w:r>
      <w:r w:rsidR="00D14D27" w:rsidRPr="003871EE">
        <w:rPr>
          <w:rFonts w:eastAsia="Calibri"/>
          <w:spacing w:val="-4"/>
          <w:sz w:val="21"/>
          <w:szCs w:val="21"/>
        </w:rPr>
        <w:t xml:space="preserve">. </w:t>
      </w:r>
      <w:r w:rsidRPr="003871EE">
        <w:rPr>
          <w:rFonts w:eastAsia="Calibri"/>
          <w:spacing w:val="-4"/>
          <w:sz w:val="21"/>
          <w:szCs w:val="21"/>
        </w:rPr>
        <w:t>Показать детям применение этических знаний в жизни и вести их к осмыслению необходимости (или возможности) применения этих знаний в своей жизни</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3</w:t>
      </w:r>
      <w:r w:rsidR="00D14D27" w:rsidRPr="003871EE">
        <w:rPr>
          <w:rFonts w:eastAsia="Calibri"/>
          <w:spacing w:val="-4"/>
          <w:sz w:val="21"/>
          <w:szCs w:val="21"/>
        </w:rPr>
        <w:t xml:space="preserve">. </w:t>
      </w:r>
      <w:r w:rsidRPr="003871EE">
        <w:rPr>
          <w:rFonts w:eastAsia="Calibri"/>
          <w:spacing w:val="-4"/>
          <w:sz w:val="21"/>
          <w:szCs w:val="21"/>
        </w:rPr>
        <w:t>Исполнение ребенком нравственных норм</w:t>
      </w:r>
      <w:r w:rsidR="00D14D27" w:rsidRPr="003871EE">
        <w:rPr>
          <w:rFonts w:eastAsia="Calibri"/>
          <w:spacing w:val="-4"/>
          <w:sz w:val="21"/>
          <w:szCs w:val="21"/>
        </w:rPr>
        <w:t xml:space="preserve">. </w:t>
      </w:r>
      <w:r w:rsidRPr="003871EE">
        <w:rPr>
          <w:rFonts w:eastAsia="Calibri"/>
          <w:spacing w:val="-4"/>
          <w:sz w:val="21"/>
          <w:szCs w:val="21"/>
        </w:rPr>
        <w:t xml:space="preserve">Это необходимый уровень педагогической работы, так как только при достижении этого </w:t>
      </w:r>
      <w:r w:rsidRPr="003871EE">
        <w:rPr>
          <w:rFonts w:eastAsia="Calibri"/>
          <w:spacing w:val="-4"/>
          <w:sz w:val="21"/>
          <w:szCs w:val="21"/>
        </w:rPr>
        <w:lastRenderedPageBreak/>
        <w:t>этапа можно говорить о реализации воспитательных задач</w:t>
      </w:r>
      <w:r w:rsidR="00D14D27" w:rsidRPr="003871EE">
        <w:rPr>
          <w:rFonts w:eastAsia="Calibri"/>
          <w:spacing w:val="-4"/>
          <w:sz w:val="21"/>
          <w:szCs w:val="21"/>
        </w:rPr>
        <w:t xml:space="preserve">. </w:t>
      </w:r>
      <w:r w:rsidRPr="003871EE">
        <w:rPr>
          <w:rFonts w:eastAsia="Calibri"/>
          <w:spacing w:val="-4"/>
          <w:sz w:val="21"/>
          <w:szCs w:val="21"/>
        </w:rPr>
        <w:t>Педагог должен стараться довести ребенка до этого этапа</w:t>
      </w:r>
      <w:r w:rsidR="00D14D27" w:rsidRPr="003871EE">
        <w:rPr>
          <w:rFonts w:eastAsia="Calibri"/>
          <w:spacing w:val="-4"/>
          <w:sz w:val="21"/>
          <w:szCs w:val="21"/>
        </w:rPr>
        <w:t xml:space="preserve">. </w:t>
      </w:r>
      <w:r w:rsidRPr="003871EE">
        <w:rPr>
          <w:rFonts w:eastAsia="Calibri"/>
          <w:spacing w:val="-4"/>
          <w:sz w:val="21"/>
          <w:szCs w:val="21"/>
        </w:rPr>
        <w:t>Критерием уровня духовно-нравственной воспитанности является сформированная система отношений ребенка с миром (с людьми, с собой, с природой) на основе общепринятых нравственных норм</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Чтобы приблизиться к третьему этапу этого пути, необходимо искать такие методы, формы работы, при которых знания духовно-нравственного содержания не будут представлены на уровне абстрактного изложения или отвлеченного нравоучения</w:t>
      </w:r>
      <w:r w:rsidR="00D14D27" w:rsidRPr="003871EE">
        <w:rPr>
          <w:rFonts w:eastAsia="Calibri"/>
          <w:spacing w:val="-4"/>
          <w:sz w:val="21"/>
          <w:szCs w:val="21"/>
        </w:rPr>
        <w:t xml:space="preserve">. </w:t>
      </w:r>
      <w:r w:rsidRPr="003871EE">
        <w:rPr>
          <w:rFonts w:eastAsia="Calibri"/>
          <w:spacing w:val="-4"/>
          <w:sz w:val="21"/>
          <w:szCs w:val="21"/>
        </w:rPr>
        <w:t>Новое время, новые проблемы духовно-нравственного состояния современного общества требует новых подходов и в системе воспитания, новых технологий</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Актуальным становится и поиск новых технологий обучения, которые должны помогать учителю организовывать учебную деятельность так, чтобы обучающиеся являлись субъектами собственной деятельности: осознавали и сами могли вычленить проблему, сами могли поставить цель изучения того или иного вопроса, сами формулировали задачи, решали их, применяли полученные знания на практике</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Первая проблема – обновление содержания</w:t>
      </w:r>
      <w:r w:rsidR="007309DF" w:rsidRPr="003871EE">
        <w:rPr>
          <w:rFonts w:eastAsia="Calibri"/>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Программа по музыке Г</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Сергеевой, Е</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Критской позволяет мне в решении обозначенной проблемы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Содержание программы, основанное на обширном материале, охватывающем различные виды искусств, что дает возможность детям осваивать духовный опыт поколений, нравственно-эстетические ценности мировой художественной культуры</w:t>
      </w:r>
      <w:r w:rsidR="007309DF" w:rsidRPr="003871EE">
        <w:rPr>
          <w:rFonts w:ascii="Times New Roman" w:eastAsia="Calibri" w:hAnsi="Times New Roman" w:cs="Times New Roman"/>
          <w:spacing w:val="-4"/>
          <w:sz w:val="21"/>
          <w:szCs w:val="21"/>
        </w:rPr>
        <w:t>.</w:t>
      </w:r>
    </w:p>
    <w:p w:rsidR="00E75E46"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На уроках раскрываю наиболее значимые для формирования личностных качеств ребёнка вечные темы искусства: добро и зло, любовь и ненависть, жизнь и смерть, материнство, защита Отечества и другие, запечатленные в художественных образах</w:t>
      </w:r>
      <w:r w:rsidR="00D14D27" w:rsidRPr="003871EE">
        <w:rPr>
          <w:rFonts w:eastAsia="Calibri"/>
          <w:spacing w:val="-4"/>
          <w:sz w:val="21"/>
          <w:szCs w:val="21"/>
        </w:rPr>
        <w:t xml:space="preserve">. </w:t>
      </w:r>
      <w:r w:rsidRPr="003871EE">
        <w:rPr>
          <w:rFonts w:eastAsia="Calibri"/>
          <w:spacing w:val="-4"/>
          <w:sz w:val="21"/>
          <w:szCs w:val="21"/>
        </w:rPr>
        <w:t xml:space="preserve">Включаясь в разнообразные виды деятельности, ребёнок осмысливает музыку в соответствии с общечеловеческими ценностями, ведёт постоянный поиск ответа на вопрос </w:t>
      </w:r>
      <w:r w:rsidR="008A33F9" w:rsidRPr="003871EE">
        <w:rPr>
          <w:rFonts w:eastAsia="Calibri"/>
          <w:spacing w:val="-4"/>
          <w:sz w:val="21"/>
          <w:szCs w:val="21"/>
        </w:rPr>
        <w:t>«</w:t>
      </w:r>
      <w:r w:rsidRPr="003871EE">
        <w:rPr>
          <w:rFonts w:eastAsia="Calibri"/>
          <w:spacing w:val="-4"/>
          <w:sz w:val="21"/>
          <w:szCs w:val="21"/>
        </w:rPr>
        <w:t>Что есть истина, добро и красота в окружающем мире?</w:t>
      </w:r>
      <w:r w:rsidR="008A33F9" w:rsidRPr="003871EE">
        <w:rPr>
          <w:rFonts w:eastAsia="Calibri"/>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Содержание программы, основанное на обширном материале, охватывающем различные виды искусств, дает возможность детям осваивать духовный опыт поколений, нравственно-эстетические ценности мировой художественной культуры</w:t>
      </w:r>
      <w:r w:rsidR="007309DF" w:rsidRPr="003871EE">
        <w:rPr>
          <w:rFonts w:ascii="Times New Roman" w:eastAsia="Calibri"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На уроках раскрываю наиболее значимые для формирования личностных качеств ребёнка вечные темы искусства: добро и зло, любовь и ненависть, жизнь и смерть, материнство, защита Отечества и другие, запечатленные в художественных образах</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Включаясь в разнообразные виды деятельности, ребёнок осмысливает музыку в соответствии с общечеловеческими ценностями, ведёт постоянный поиск ответа на вопрос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Что есть истина, добро и красота в окружающем </w:t>
      </w:r>
      <w:r w:rsidRPr="003871EE">
        <w:rPr>
          <w:rFonts w:ascii="Times New Roman" w:eastAsia="Calibri" w:hAnsi="Times New Roman" w:cs="Times New Roman"/>
          <w:spacing w:val="-4"/>
          <w:sz w:val="21"/>
          <w:szCs w:val="21"/>
        </w:rPr>
        <w:lastRenderedPageBreak/>
        <w:t>мире?</w:t>
      </w:r>
      <w:r w:rsidR="008A33F9"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Обучение направляю на постижение закономерностей возникновения и развития музыкального искусства в его связи с жизнью, разнообразия форм его проявления и бытования в окружающем мире, специфики воздействия на</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духовный мир человека на основе проникновения в интонационно-временную природу музыки, её жанрово-стилистические особенности</w:t>
      </w:r>
      <w:r w:rsidR="007309DF" w:rsidRPr="003871EE">
        <w:rPr>
          <w:rFonts w:ascii="Times New Roman" w:eastAsia="Calibri" w:hAnsi="Times New Roman" w:cs="Times New Roman"/>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Изучаемые на уроках музыки сочинения представляют </w:t>
      </w:r>
      <w:r w:rsidR="008A33F9" w:rsidRPr="003871EE">
        <w:rPr>
          <w:rFonts w:eastAsia="Calibri"/>
          <w:spacing w:val="-4"/>
          <w:sz w:val="21"/>
          <w:szCs w:val="21"/>
        </w:rPr>
        <w:t>«</w:t>
      </w:r>
      <w:r w:rsidRPr="003871EE">
        <w:rPr>
          <w:rFonts w:eastAsia="Calibri"/>
          <w:spacing w:val="-4"/>
          <w:sz w:val="21"/>
          <w:szCs w:val="21"/>
        </w:rPr>
        <w:t>золотой фонд</w:t>
      </w:r>
      <w:r w:rsidR="008A33F9" w:rsidRPr="003871EE">
        <w:rPr>
          <w:rFonts w:eastAsia="Calibri"/>
          <w:spacing w:val="-4"/>
          <w:sz w:val="21"/>
          <w:szCs w:val="21"/>
        </w:rPr>
        <w:t>»</w:t>
      </w:r>
      <w:r w:rsidRPr="003871EE">
        <w:rPr>
          <w:rFonts w:eastAsia="Calibri"/>
          <w:spacing w:val="-4"/>
          <w:sz w:val="21"/>
          <w:szCs w:val="21"/>
        </w:rPr>
        <w:t xml:space="preserve"> мирового музыкального наследия прошлого и настоящего времени</w:t>
      </w:r>
      <w:r w:rsidR="00D14D27" w:rsidRPr="003871EE">
        <w:rPr>
          <w:rFonts w:eastAsia="Calibri"/>
          <w:spacing w:val="-4"/>
          <w:sz w:val="21"/>
          <w:szCs w:val="21"/>
        </w:rPr>
        <w:t xml:space="preserve">. </w:t>
      </w:r>
      <w:r w:rsidRPr="003871EE">
        <w:rPr>
          <w:rFonts w:eastAsia="Calibri"/>
          <w:spacing w:val="-4"/>
          <w:sz w:val="21"/>
          <w:szCs w:val="21"/>
        </w:rPr>
        <w:t>Проблемы человеческого бытия раскрываются в них языком художественных образов</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К основным элементам научного знания относят:</w:t>
      </w:r>
    </w:p>
    <w:p w:rsidR="00E75E46"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теорию интонационной природы музыки,</w:t>
      </w:r>
    </w:p>
    <w:p w:rsidR="00E75E46"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музыковедческие категории – образ, жанр, стиль, язык;</w:t>
      </w:r>
    </w:p>
    <w:p w:rsidR="00E75E46"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композитор – исполнитель – слушатель;</w:t>
      </w:r>
    </w:p>
    <w:p w:rsidR="00E75E46"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 народная и профессиональная;</w:t>
      </w:r>
    </w:p>
    <w:p w:rsidR="00E75E46"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социальные функции музыки и др</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w:t>
      </w:r>
    </w:p>
    <w:p w:rsidR="007309DF" w:rsidRPr="003871EE" w:rsidRDefault="00930970" w:rsidP="002D2280">
      <w:pPr>
        <w:pStyle w:val="a7"/>
        <w:widowControl w:val="0"/>
        <w:numPr>
          <w:ilvl w:val="0"/>
          <w:numId w:val="3"/>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а также основные положения музыкально-педагогической концепции Д</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Кабалевского, в которой задачи воспитательной направленности предмета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Музыка</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решаются на основе усвоения основных закономерностей музыкального искусства</w:t>
      </w:r>
      <w:r w:rsidR="007309DF" w:rsidRPr="003871EE">
        <w:rPr>
          <w:rFonts w:ascii="Times New Roman" w:eastAsia="Calibri"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Основные категории и понятия ФГОС осваиваются учащимися с позиций содержания общего музыкального образования и воспитания, базирующегося на таких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пластах</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музыкальной культуры как:</w:t>
      </w:r>
    </w:p>
    <w:p w:rsidR="00E75E46" w:rsidRPr="003871EE" w:rsidRDefault="00930970" w:rsidP="002D2280">
      <w:pPr>
        <w:pStyle w:val="a5"/>
        <w:widowControl w:val="0"/>
        <w:numPr>
          <w:ilvl w:val="0"/>
          <w:numId w:val="4"/>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фольклор;</w:t>
      </w:r>
    </w:p>
    <w:p w:rsidR="00930970" w:rsidRPr="003871EE" w:rsidRDefault="00930970" w:rsidP="002D2280">
      <w:pPr>
        <w:pStyle w:val="a5"/>
        <w:widowControl w:val="0"/>
        <w:numPr>
          <w:ilvl w:val="0"/>
          <w:numId w:val="4"/>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 религиозной традиции;</w:t>
      </w:r>
    </w:p>
    <w:p w:rsidR="00930970" w:rsidRPr="003871EE" w:rsidRDefault="00930970" w:rsidP="002D2280">
      <w:pPr>
        <w:pStyle w:val="a5"/>
        <w:widowControl w:val="0"/>
        <w:numPr>
          <w:ilvl w:val="0"/>
          <w:numId w:val="4"/>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шедевры композиторов-классиков (русских и зарубежных);</w:t>
      </w:r>
    </w:p>
    <w:p w:rsidR="007309DF" w:rsidRPr="003871EE" w:rsidRDefault="00930970" w:rsidP="002D2280">
      <w:pPr>
        <w:pStyle w:val="a5"/>
        <w:widowControl w:val="0"/>
        <w:numPr>
          <w:ilvl w:val="0"/>
          <w:numId w:val="4"/>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современная (академическая и популярная) музыка</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Музыкальный фольклор позволяет ввести учащихся основной школы в мир традиционной народной культуры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Фольклор предстает</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на музыкальных занятиях</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как</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искусство синкретичное, в котором сочетаются напев и</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слово, движение и</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звучание народного инструментария, элементы костюма и</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среда бытования тех или иных образцов народного творчества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Народные обряды, традиции и праздники стали предметом изучения, как на уроках музыки, так и во внеурочной деятельности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Фольклор рассматриваем и как исток творчества композиторов-классиков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Народность интонаций, тем, образов музыки служат предметом изучения многих произведений мировой музыкальной культуры</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Моя цель занятий с детьми народной музыкой не только познакомить с образцами фольклора (прибаутками, небылицами, скороговорками, игровыми и плясовыми песнями, играми и хороводами), но и привить любовь к родной природе, чувствовать её, соприкасаться с ней, </w:t>
      </w:r>
      <w:r w:rsidRPr="003871EE">
        <w:rPr>
          <w:rFonts w:ascii="Times New Roman" w:eastAsia="Calibri" w:hAnsi="Times New Roman" w:cs="Times New Roman"/>
          <w:spacing w:val="-4"/>
          <w:sz w:val="21"/>
          <w:szCs w:val="21"/>
        </w:rPr>
        <w:lastRenderedPageBreak/>
        <w:t>эмоционально переживать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Знакомство с традициями и историей народной музыки обуславливает творческий, познавательный, духовно-нравственный и увлекательный характер процесса музыкального развития детей и его результативность</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Народная музыка, народная сказка, былины, сказания легли в основу многих произведений великих русских композиторов: М</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Глинка, П</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 Чайковский, М</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Мусорский, А</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Бородин, Н</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Римский-Корсаков, оркестровые произведения А</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Лядова: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Баба-Яга</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Кикимора</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Музыка религиозной традиции изучается на основе культурологического подхода, как часть культуры того или иного народа, как часть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храмового синтеза искусств</w:t>
      </w:r>
      <w:r w:rsidR="008A33F9"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Так освоение</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музыкальной культуры русской</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Православной церкви основывается на доступных школьникам сочинениях,</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их воплощении в классической музыке, церковных праздниках</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Что даёт</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детям приобщение к православной музыке? Во-первых, знание истории и истоков культуры своей страны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Во-вторых, духовная музыка – это синтез религии и искусства, служит средством эстетического воспитания, она обращает</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детей к совести, добру, красоте, благородству, внутренней дисциплине, философскому осмыслению окружающего мира,</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способствует</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развитию чувства любви и сострадания к человеку, внимательному и бережному отношению к природе, милосердию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Через духовную музыку дети раскроют для себя высшую гармонию мироздания</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Значительное место в программе </w:t>
      </w:r>
      <w:r w:rsidR="004C7ACD" w:rsidRPr="003871EE">
        <w:rPr>
          <w:rFonts w:ascii="Times New Roman" w:eastAsia="Calibri" w:hAnsi="Times New Roman" w:cs="Times New Roman"/>
          <w:spacing w:val="-4"/>
          <w:sz w:val="21"/>
          <w:szCs w:val="21"/>
        </w:rPr>
        <w:t xml:space="preserve">занимает раздел </w:t>
      </w:r>
      <w:r w:rsidR="008A33F9" w:rsidRPr="003871EE">
        <w:rPr>
          <w:rFonts w:ascii="Times New Roman" w:eastAsia="Calibri" w:hAnsi="Times New Roman" w:cs="Times New Roman"/>
          <w:spacing w:val="-4"/>
          <w:sz w:val="21"/>
          <w:szCs w:val="21"/>
        </w:rPr>
        <w:t>«</w:t>
      </w:r>
      <w:r w:rsidR="004C7ACD" w:rsidRPr="003871EE">
        <w:rPr>
          <w:rFonts w:ascii="Times New Roman" w:eastAsia="Calibri" w:hAnsi="Times New Roman" w:cs="Times New Roman"/>
          <w:spacing w:val="-4"/>
          <w:sz w:val="21"/>
          <w:szCs w:val="21"/>
        </w:rPr>
        <w:t>О России петь –</w:t>
      </w:r>
      <w:r w:rsidRPr="003871EE">
        <w:rPr>
          <w:rFonts w:ascii="Times New Roman" w:eastAsia="Calibri" w:hAnsi="Times New Roman" w:cs="Times New Roman"/>
          <w:spacing w:val="-4"/>
          <w:sz w:val="21"/>
          <w:szCs w:val="21"/>
        </w:rPr>
        <w:t xml:space="preserve"> что стремиться в храм</w:t>
      </w:r>
      <w:r w:rsidR="008A33F9"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Уроки этой темы знакомят учащихся со святыми земли русской и их благородными поступками для людей и страны; с песнопениями в их честь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Свой жизненный опыт ребята раскрывают на уроках знакомства с православными праздникам: Рождество, Пасха, Троица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Учитывая, что в современной России</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эти праздники являются не только церковными, но также и государственными, появилась возможность раскрывать содержание этих праздников в посвященных им произведениях духовной певческой культуры – колядках и кантах, гимнах и песнопениях, ораториях и тропарях</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Чтобы восполнить недостаток настоящего, высокого, мы часто обращаемся к описанию жизни известных людей, восхищаемся</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их стойкостью, мужеством в</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трудных жизненных ситуациях</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Также поучительным является для учащихся знакомство с жизнью и творчеством великих композиторов и музыкантов, чему на уроках музыки уделяется большое внимание: П</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Чайковский, Л</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Бетховен, 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Моцарт, Ф</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Шопен и др</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Главное, заботиться о том, чтобы в духовную жизнь детей вошло все лучшее из музыкальных сокровищ человечества, чтобы слушание одного и того же произведения давало эстетическое наслаждение, накладывало </w:t>
      </w:r>
      <w:r w:rsidRPr="003871EE">
        <w:rPr>
          <w:rFonts w:ascii="Times New Roman" w:eastAsia="Calibri" w:hAnsi="Times New Roman" w:cs="Times New Roman"/>
          <w:spacing w:val="-4"/>
          <w:sz w:val="21"/>
          <w:szCs w:val="21"/>
        </w:rPr>
        <w:lastRenderedPageBreak/>
        <w:t>отпечаток на мышление и эмоциональную жизнь</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Классическое наследие составляет значительную часть музыкального материала программ по музыке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Именно знакомство учащихся с лучшими хрестоматийными образцами классической музыки позволяет формировать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иммунитет против пошлости</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(Д</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Кабалевский), закладывать в сознание школьников понимание тех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вечных тем</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искусства и жизни, которые воплощаются в музыкальных образах</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Это –</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любовь и ненависть, добро и зло, мир и война, жизнь и смерть, отношение к Отчизне, матери, природе, культуре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Нравственная основа произведений классической музыки позволяет развивать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родственное отношение к миру</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Пришвин), находить ориентиры, помогающие школьникам противостоять натиску современной</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низкопробной популярной культуры</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Дети в младшем школьном возрасте предпочитают слушать классическую музыку потому, что в начальных классах на уроках звучит много музыкальной классики (Бетховен, Шуман, Чайковский, Прокофьев, Кабалевский и др</w:t>
      </w:r>
      <w:r w:rsidR="00D14D27" w:rsidRPr="003871EE">
        <w:rPr>
          <w:rFonts w:ascii="Times New Roman" w:eastAsia="Calibri" w:hAnsi="Times New Roman" w:cs="Times New Roman"/>
          <w:spacing w:val="-4"/>
          <w:sz w:val="21"/>
          <w:szCs w:val="21"/>
        </w:rPr>
        <w:t>.</w:t>
      </w:r>
      <w:r w:rsidR="00F630B5"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Сколько композиторов классиков внесли свой вклад в мировую копилку духовно-нравственного развития детей своими произведениями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Чайковский</w:t>
      </w:r>
      <w:r w:rsidR="004C7ACD" w:rsidRPr="003871EE">
        <w:rPr>
          <w:rFonts w:ascii="Times New Roman" w:eastAsia="Calibri" w:hAnsi="Times New Roman" w:cs="Times New Roman"/>
          <w:spacing w:val="-4"/>
          <w:sz w:val="21"/>
          <w:szCs w:val="21"/>
        </w:rPr>
        <w:t xml:space="preserve"> П</w:t>
      </w:r>
      <w:r w:rsidR="00126FE7" w:rsidRPr="003871EE">
        <w:rPr>
          <w:rFonts w:ascii="Times New Roman" w:eastAsia="Calibri" w:hAnsi="Times New Roman" w:cs="Times New Roman"/>
          <w:spacing w:val="-4"/>
          <w:sz w:val="21"/>
          <w:szCs w:val="21"/>
        </w:rPr>
        <w:t>.</w:t>
      </w:r>
      <w:r w:rsidR="004C7ACD" w:rsidRPr="003871EE">
        <w:rPr>
          <w:rFonts w:ascii="Times New Roman" w:eastAsia="Calibri" w:hAnsi="Times New Roman" w:cs="Times New Roman"/>
          <w:spacing w:val="-4"/>
          <w:sz w:val="21"/>
          <w:szCs w:val="21"/>
        </w:rPr>
        <w:t>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Детский альбом</w:t>
      </w:r>
      <w:r w:rsidR="008A33F9"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Его произведения заставляют детей переживать все эмоции: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Болезнь куклы</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 первая по-настоящему печальная пьеса в цикле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 трогательной мелодии слышатся как бы стоны, мольба</w:t>
      </w:r>
      <w:r w:rsidR="00D14D27"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Утренняя молитва</w:t>
      </w:r>
      <w:r w:rsidR="008A33F9" w:rsidRPr="003871EE">
        <w:rPr>
          <w:rFonts w:ascii="Times New Roman" w:eastAsia="Calibri" w:hAnsi="Times New Roman" w:cs="Times New Roman"/>
          <w:spacing w:val="-4"/>
          <w:sz w:val="21"/>
          <w:szCs w:val="21"/>
        </w:rPr>
        <w:t>»</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пьеса образец музыкального выражения покоя и возвышенного созерцания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 музыке слышится звучание детского хора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Мелодия соткана из живых как бы говорящих интонаций</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Светотени гармонического развития помогают почувствовать в музыке оттенки душеных волнений, следовать за тончайшими нюансами в сменах настроений</w:t>
      </w:r>
      <w:r w:rsidR="00D14D27"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Зимнее утро</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 призрачно-просветленная музыка рисует туманное морозное утро</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 как всегда у Чайковского, развивается очень естественно, поэтому она легко воспринимается и запоминается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Все эти произведения высокого духовного содержания, раскрывают перед ребёнком мир прекрасного, нравственного</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Большое внимание на уроках музыки уделяю патриотическому воспитанию, направленному на формирование уважительного отношения к</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Родине, родным местам, историческому прошлому, родной культуре, собственному народу и народам России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Патриотическая тема проходит</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во всех классах</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Уже в первом классе есть тема урока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Край, в котором ты живешь</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где первоклассники разучивают песни о Родине, родном крае, читают стихи, рассматривают пейзажи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Красота природы и бережное к ней отношение</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рассматривается многогранно: поэтические строки, пейзажи русских художников; вокальные произведения; образы природы в </w:t>
      </w:r>
      <w:r w:rsidRPr="003871EE">
        <w:rPr>
          <w:rFonts w:ascii="Times New Roman" w:eastAsia="Calibri" w:hAnsi="Times New Roman" w:cs="Times New Roman"/>
          <w:spacing w:val="-4"/>
          <w:sz w:val="21"/>
          <w:szCs w:val="21"/>
        </w:rPr>
        <w:lastRenderedPageBreak/>
        <w:t>произведениях композиторов: Чайковского, Рахманинова, Свиридова</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В начальных классах дети слушают и исполняют музыку природы, которая является важнейшим источником эмоциональной окраски слова, ключом к пониманию и переживанию красоты мелодии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Слушая музыку природы, дети эмоционально готовятся к хоровому пению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Важно добиться того, чтобы они различали в природе музыку, созвучную песне, которую мы будем петь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 лесу можно услышать музыку восходящего солнца, солнечного полдня, тихий шелест листьев на высоких деревьях, стук дятла, кукование кукушки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Чувства, навеянные этой музыкой, открывают перед детьми красоту песни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Первые уроки учебного года начинаю с разговора о Родине, о значении малой родины для каждого человека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Раскрываю эту тему через восприятие образов природы, как в музыке, так и живописи, и литературе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Разучиваются песни о школе, учителях</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На песенном материале воспитываю любовь к маме, уважительное отношение к старшему поколению</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На протяжении веков большое значение имели, и будут иметь былины о славных русских богатырях</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Их образы, наделённые самыми возвышенными чертами, являются символом истинного патриотизма</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Красота подвига во имя Родины – это высшее проявление силы и благородства человеческого духа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Любимая школьниками тема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Богатыри земли русской</w:t>
      </w:r>
      <w:r w:rsidR="008A33F9"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Знакомство с</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былинами делает это тему привлекательной для детей</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Образы богатырей рассматриваются по картинам 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Васнецова, Н</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Рериха, 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Билибина и музыкальным произведениям 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Бородина, 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Мусоргского, С</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Прокофьева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Подвиг Ивана Сусанина, увековеченный в опере</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Глинки – кульминационная точка в этой теме</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Разговор о силе духа, мужестве продолжается при знакомстве с произведениями о Великой Отечественной войне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Звучит музыка С</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Прокофьва, 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Шостаковича; рассматривается живопись и плакатное искусство;</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анализируются и исполняются песни этого периода: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Шёл Ленинградский паренёк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Баллада о солдате</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Дороги</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День Победы</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и др</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Современная музыка представлена в содержании музыкального образования как академическим направлением, развивающим лучшие традиции классики, так и произведениями массовой популярной музыки – оперетта, мюзикл, джаз, рок-опера, нью-фолк, эстрадная, авторская песня</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Внимание на музыкальных занятиях акцентирую на личностном развитии, нравственно-эстетическом воспитании, формировании культуры мировосприятия младших школьников через эмпатию, идентификацию, эмоционально-эстетический отклик на музыку</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Ученики познают чувства и мысли человека, его духовно-нравственное </w:t>
      </w:r>
      <w:r w:rsidRPr="003871EE">
        <w:rPr>
          <w:rFonts w:ascii="Times New Roman" w:eastAsia="Calibri" w:hAnsi="Times New Roman" w:cs="Times New Roman"/>
          <w:spacing w:val="-4"/>
          <w:sz w:val="21"/>
          <w:szCs w:val="21"/>
        </w:rPr>
        <w:lastRenderedPageBreak/>
        <w:t>становление, учатся сопереживать, вставать на позицию другого человека, вести диалог, обсуждать явления жизни и искусства, сотрудничать со сверстниками и взрослыми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Вторая проблема – обновление средств обучения</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Ведущими признаками, определяющими духовно-нравственное развитие личности, являются участие в музыкальном творчестве посредством различных форм музыкальной деятельности, развитие нравственно-эстетических сторон личности под влиянием ее музыкально-культурного потенциала, высокий уровень знаний и оценочных представлений о музыке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Еще Сократ говорил о том, что научиться играть на флейте можно только, играя самому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Поэтому освоение музыкального искусства на уроках должно приобрести деятельностный характер и стать сферой выражения личной и творческой инициативы школьников, результатом художественного сотрудничества, музыкальных впечатлений и эстетических представлений об окружающем мире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складывается в систему универсальных учебных действий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уроках музыки в основной школе используются разнообразные виды музыкально-практической деятельности школьников как основы формирования УУД</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 ним относятся:</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восприятие музыки и размышления о ней (устные и письменные);</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хоровое, ансамблевое, сольное пение;</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музицирование (включая игру на различных инструментах, включая синтезаторы и миди-клавиатуры);</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музыкально-ритмические движения и пластическое интонирование,</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инсценировки и драматизации музыкальных произведений,</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выявление ассоциативно-образных связей музыки с другими видами искусств;</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проектно-исследовательская деятельность школьников, использование информационно-коммуникационных технологий и электронных образовательных ресурсов,</w:t>
      </w:r>
    </w:p>
    <w:p w:rsidR="00E75E46"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самообразование, саморазвитие в области музыкальной культуры и искусства;</w:t>
      </w:r>
    </w:p>
    <w:p w:rsidR="00930970"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применение разнообразных способов творческой деятельности вне урока, в системе воспитательной работы;</w:t>
      </w:r>
    </w:p>
    <w:p w:rsidR="007309DF" w:rsidRPr="003871EE" w:rsidRDefault="00930970" w:rsidP="002D2280">
      <w:pPr>
        <w:pStyle w:val="a7"/>
        <w:widowControl w:val="0"/>
        <w:numPr>
          <w:ilvl w:val="0"/>
          <w:numId w:val="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перенесение полученных знаний, способов деятельности в досуговую сферу</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своих уроках музыки я</w:t>
      </w:r>
      <w:r w:rsidR="00E75E46" w:rsidRPr="003871EE">
        <w:rPr>
          <w:spacing w:val="-4"/>
          <w:sz w:val="21"/>
          <w:szCs w:val="21"/>
        </w:rPr>
        <w:t xml:space="preserve"> </w:t>
      </w:r>
      <w:r w:rsidRPr="003871EE">
        <w:rPr>
          <w:spacing w:val="-4"/>
          <w:sz w:val="21"/>
          <w:szCs w:val="21"/>
        </w:rPr>
        <w:t>использую следующие технологии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Технология развития процессов восприятия</w:t>
      </w:r>
      <w:r w:rsidRPr="003871EE">
        <w:rPr>
          <w:spacing w:val="-4"/>
          <w:sz w:val="21"/>
          <w:szCs w:val="21"/>
        </w:rPr>
        <w:t xml:space="preserve"> пронизывает все виды музыкально-практической деятельности учащихся: слушание музыки и </w:t>
      </w:r>
      <w:r w:rsidRPr="003871EE">
        <w:rPr>
          <w:spacing w:val="-4"/>
          <w:sz w:val="21"/>
          <w:szCs w:val="21"/>
        </w:rPr>
        <w:lastRenderedPageBreak/>
        <w:t>размышления о ней, певческое развитие школьников, пластическое интонирование и музыкально-ритмические движения, инструментальное музицирование и разного рода импровизации (речевые, вокальные, ритмические, пластические, художественные)</w:t>
      </w:r>
      <w:r w:rsidR="007309DF" w:rsidRPr="003871EE">
        <w:rPr>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Активное слушания музыки лежит в основе духовно-нравственного воспитания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Ребенку легче ощутить доброе начало, если оно дается в противопоставлении злу, легче и глубже воспринять радость, если она оттенена грустью,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Контрастное сопоставление материала облегчает восприятие творений искусства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Внимание школьника направлено на поиск идентичного или противоположного эмоционального состояния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 результате незаметно преодолевается барьер специфической художественно-образной выразительности отдельных видов искусства, что помогает познать многомерность, разобраться в положительных или отрицательных эмоциях</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Формирование музыкального мышления способствует общему интеллектуальному развитию ребенка</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Благодаря беседе о музыке, дети пополняют свой багаж новыми знаниями, интересными сведениями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Детский словарный запас обогащается новыми словами, выражениями, характеризующими настроение, характер, чувства переданные в музыке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Дети подбирают к веселой музыке слова – веселая, радостная, забавная, смешная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 грустной – нежная, задумчивая, плавная, ласковая, грустная</w:t>
      </w:r>
      <w:r w:rsidR="007309DF" w:rsidRPr="003871EE">
        <w:rPr>
          <w:rFonts w:ascii="Times New Roman" w:eastAsia="Calibri"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Восприятие музыки (эмоциональное и осознанное) наиболее полно формируется в процессе использования методики интонационно-образного и жанрово-стилевого анализа музыкальных произведений</w:t>
      </w:r>
      <w:r w:rsidR="007309DF" w:rsidRPr="003871EE">
        <w:rPr>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Уже в детские годы у ребенка появляются любимые мелодии, среди которых возможно есть такие, как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Песня жаворонка</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Подснежник</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Чайковского,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Колыбельная</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Моцарта,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Смелый всадник</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Р</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Шумана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Перед слушанием музыки рассказываю о той реальной действительности или фантастических картинах, которые отражены в музыкальном произведении, настраиваю детей на восприятие музыки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Знакомство с балетом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Щелкунчик</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Чайковского</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сопровождаю</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рассказом сказки Э</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Гофмана, сюжет которой композитор положил в основу балета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Сюита</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Э</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Грига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Пер Гюнт</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сопровождается содержанием одноименной пьесы Г</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Ибсена и пейзажами Норвегии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Рассуждая над судьбой Пер Гюнта, скитавшегося многие годы в поисках богатства и славы, вдали от матери, родного дома и любимой Сольвейг, говорим о любви к ближнему, о сострадании, прощении и покаянии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Дети слушают музыку, воображение рисует пруды, фонтаны, тенистые рощи и таинственные пещеры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Фантастические образы пробуждают желание еще раз послушать музыку</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Развить чувство прекрасного можно и нужно не столько путем объяснения, сколько через </w:t>
      </w:r>
      <w:r w:rsidRPr="003871EE">
        <w:rPr>
          <w:rFonts w:ascii="Times New Roman" w:eastAsia="Calibri" w:hAnsi="Times New Roman" w:cs="Times New Roman"/>
          <w:spacing w:val="-4"/>
          <w:sz w:val="21"/>
          <w:szCs w:val="21"/>
        </w:rPr>
        <w:lastRenderedPageBreak/>
        <w:t>процесс активного наблюдения-переживания окружающего мира в доступных для детей формах</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Используя данную методику, включаю в процесс восприятия выявление: жанровых признаков (песенность, танцевальность, маршевость – по Д</w:t>
      </w:r>
      <w:r w:rsidR="00126FE7"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Б</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Кабалевскому); признаков стиля (народная – композиторская, старинная – современная, русская – зарубежная музыка); опыт слежения за развитием интонации (интонация – тема – музыкальный образ – музыкальная драматургия); формирование словаря эмоциональных переживаний (В</w:t>
      </w:r>
      <w:r w:rsidR="00126FE7"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Ражников); опыт восприятия знакомых интонаций в новых ситуациях; осознание смысла интонации в содержании произведения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 каждой интонации спрятан человек</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 В</w:t>
      </w:r>
      <w:r w:rsidR="00126FE7"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Медушевский)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hAnsi="Times New Roman" w:cs="Times New Roman"/>
          <w:b/>
          <w:spacing w:val="-4"/>
          <w:sz w:val="21"/>
          <w:szCs w:val="21"/>
        </w:rPr>
        <w:t>Развивая певческую культуры учащихся</w:t>
      </w:r>
      <w:r w:rsidRPr="003871EE">
        <w:rPr>
          <w:rFonts w:ascii="Times New Roman" w:hAnsi="Times New Roman" w:cs="Times New Roman"/>
          <w:spacing w:val="-4"/>
          <w:sz w:val="21"/>
          <w:szCs w:val="21"/>
        </w:rPr>
        <w:t xml:space="preserve">, обращаюсь к традициям отечественного </w:t>
      </w:r>
      <w:r w:rsidRPr="003871EE">
        <w:rPr>
          <w:rFonts w:ascii="Times New Roman" w:eastAsia="Calibri" w:hAnsi="Times New Roman" w:cs="Times New Roman"/>
          <w:spacing w:val="-4"/>
          <w:sz w:val="21"/>
          <w:szCs w:val="21"/>
        </w:rPr>
        <w:t>хорового пения, использую современные методики развития слуха и голоса, включая многообразные частные авторские методики (В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Емельянов, Г</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Струве,</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 др</w:t>
      </w:r>
      <w:r w:rsidR="00D14D27" w:rsidRPr="003871EE">
        <w:rPr>
          <w:rFonts w:ascii="Times New Roman" w:eastAsia="Calibri" w:hAnsi="Times New Roman" w:cs="Times New Roman"/>
          <w:spacing w:val="-4"/>
          <w:sz w:val="21"/>
          <w:szCs w:val="21"/>
        </w:rPr>
        <w:t>.</w:t>
      </w:r>
      <w:r w:rsidR="00F630B5" w:rsidRPr="003871EE">
        <w:rPr>
          <w:rFonts w:ascii="Times New Roman" w:eastAsia="Calibri" w:hAnsi="Times New Roman" w:cs="Times New Roman"/>
          <w:spacing w:val="-4"/>
          <w:sz w:val="21"/>
          <w:szCs w:val="21"/>
        </w:rPr>
        <w:t>)</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Учитывая возрастные особенности школьников, применяю игровые приемы обучения, тщательно отбираю вокально-хоровой репертуар</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Использую коллективные, ансамблевые и сольные формы хорового исполнительства</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В начальных классах дети слушают и исполняют музыку природы, которая является важнейшим источником эмоциональной окраски слова, ключом к пониманию и переживанию красоты мелодии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Слушая музыку природы, дети эмоционально готовятся к хоровому пению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Важно добиться того, чтобы они различали в природе музыку, созвучную песне, которую мы будем петь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В лесу можно услышать музыку восходящего солнца, солнечного полдня, тихий шелест листьев на высоких деревьях, стук дятла, кукование кукушки и т</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Чувства, навеянные этой музыкой, открывают перед детьми красоту песни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У детей вырабатывается потребность собираться вместе, чтобы попеть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Песня входит в их духовную жизнь, придавая яркую эмоциональную окраску их мыслям, пробуждает чувство любви к Родине, к красоте окружающего мира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Только песня может раскрыть красоту души народа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Мелодия и слово родной песни – это могучая воспитательная сила, раскрывающая перед ребенком народные идеалы и чаяния</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Пение, и прежде всего репертуар, является одним из основных механизмов, влияющих на формирование общечеловеческих ценностей детей</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Прикосновение к бессмертным музыкальным произведениям, а тем более их активное художественное освоение, несет в себе эстетический заряд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Музыкальные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тексты</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входящие в сокровищницу мировой культуры, обладают высоким и богатым духовным содержанием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Это в полной мере можно сказать об операх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Князь </w:t>
      </w:r>
      <w:r w:rsidRPr="003871EE">
        <w:rPr>
          <w:rFonts w:ascii="Times New Roman" w:eastAsia="Calibri" w:hAnsi="Times New Roman" w:cs="Times New Roman"/>
          <w:spacing w:val="-4"/>
          <w:sz w:val="21"/>
          <w:szCs w:val="21"/>
        </w:rPr>
        <w:lastRenderedPageBreak/>
        <w:t>Игорь</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Иван Сусанин</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Борис Годунов</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симфонической драме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Пер Гюнт</w:t>
      </w:r>
      <w:r w:rsidR="008A33F9" w:rsidRPr="003871EE">
        <w:rPr>
          <w:rFonts w:ascii="Times New Roman" w:eastAsia="Calibri" w:hAnsi="Times New Roman" w:cs="Times New Roman"/>
          <w:spacing w:val="-4"/>
          <w:sz w:val="21"/>
          <w:szCs w:val="21"/>
        </w:rPr>
        <w:t>»</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Песенный жанр способствует эмоциональной отзывчивости ребёнка, творческому самовыражению в сольном, ансамблевом и хоровом одноголосном и двухголосном исполнении образцов вокальной классической музыки, народных и современных песен с сопровождением и без сопровождения, в том числе основных тем инструментальных произведений; в поисках вариантов их исполнительской трактовки</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Обогащает опыт вокальной импровизации</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 xml:space="preserve">В новых образовательных стандартах задача сохранения и укрепления здоровья впервые выдвинута на передний план образовательной политики, а </w:t>
      </w:r>
      <w:r w:rsidRPr="003871EE">
        <w:rPr>
          <w:rFonts w:ascii="Times New Roman" w:eastAsia="Calibri" w:hAnsi="Times New Roman" w:cs="Times New Roman"/>
          <w:b/>
          <w:spacing w:val="-4"/>
          <w:sz w:val="21"/>
          <w:szCs w:val="21"/>
        </w:rPr>
        <w:t xml:space="preserve">здоровьесбережение </w:t>
      </w:r>
      <w:r w:rsidRPr="003871EE">
        <w:rPr>
          <w:rFonts w:ascii="Times New Roman" w:eastAsia="Calibri" w:hAnsi="Times New Roman" w:cs="Times New Roman"/>
          <w:spacing w:val="-4"/>
          <w:sz w:val="21"/>
          <w:szCs w:val="21"/>
        </w:rPr>
        <w:t>становится одним из критериев качества работы школы</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 обладает сильным эмоциональным воздействием на психоэмоциональную сферу человека, то она может служить немедицинским лекарством от различных эмоциональных расстройств</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Школьники в течение всего дня подвержены различным эмоциональным воздействиям: перевозбуждение, неспокойность, эмоциональное расстройство</w:t>
      </w:r>
      <w:r w:rsidR="007309DF" w:rsidRPr="003871EE">
        <w:rPr>
          <w:rFonts w:ascii="Times New Roman" w:eastAsia="Calibri"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Из мероприятий, направленных на оздоровление обучающихся,</w:t>
      </w:r>
      <w:r w:rsidR="00E75E46"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на уроках музыки и во внеурочной деятельности я применяю:</w:t>
      </w:r>
    </w:p>
    <w:p w:rsidR="00930970" w:rsidRPr="003871EE" w:rsidRDefault="00930970" w:rsidP="002D2280">
      <w:pPr>
        <w:pStyle w:val="a7"/>
        <w:widowControl w:val="0"/>
        <w:numPr>
          <w:ilvl w:val="0"/>
          <w:numId w:val="5"/>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дыхательную гимнастику;</w:t>
      </w:r>
    </w:p>
    <w:p w:rsidR="00930970" w:rsidRPr="003871EE" w:rsidRDefault="00930970" w:rsidP="002D2280">
      <w:pPr>
        <w:pStyle w:val="a7"/>
        <w:widowControl w:val="0"/>
        <w:numPr>
          <w:ilvl w:val="0"/>
          <w:numId w:val="5"/>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гимнастику для глаз;</w:t>
      </w:r>
    </w:p>
    <w:p w:rsidR="00E75E46" w:rsidRPr="003871EE" w:rsidRDefault="00930970" w:rsidP="002D2280">
      <w:pPr>
        <w:pStyle w:val="a7"/>
        <w:widowControl w:val="0"/>
        <w:numPr>
          <w:ilvl w:val="0"/>
          <w:numId w:val="5"/>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музыкальные физминутки, формирующие правильную осанку и направленные, подвижные игры;</w:t>
      </w:r>
    </w:p>
    <w:p w:rsidR="007309DF" w:rsidRPr="003871EE" w:rsidRDefault="00930970" w:rsidP="002D2280">
      <w:pPr>
        <w:pStyle w:val="a7"/>
        <w:widowControl w:val="0"/>
        <w:numPr>
          <w:ilvl w:val="0"/>
          <w:numId w:val="5"/>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мышечную релаксацию, игры психотерапевтической направленности</w:t>
      </w:r>
      <w:r w:rsidR="007309DF" w:rsidRPr="003871EE">
        <w:rPr>
          <w:rFonts w:ascii="Times New Roman" w:eastAsia="Calibri"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Технологии развития ассоциативно-образного мышления</w:t>
      </w:r>
      <w:r w:rsidRPr="003871EE">
        <w:rPr>
          <w:spacing w:val="-4"/>
          <w:sz w:val="21"/>
          <w:szCs w:val="21"/>
        </w:rPr>
        <w:t xml:space="preserve"> школьников на уроках музыки базируются на интеграции музыки с другими видами искусства –</w:t>
      </w:r>
      <w:r w:rsidR="00E75E46" w:rsidRPr="003871EE">
        <w:rPr>
          <w:spacing w:val="-4"/>
          <w:sz w:val="21"/>
          <w:szCs w:val="21"/>
        </w:rPr>
        <w:t xml:space="preserve"> </w:t>
      </w:r>
      <w:r w:rsidRPr="003871EE">
        <w:rPr>
          <w:spacing w:val="-4"/>
          <w:sz w:val="21"/>
          <w:szCs w:val="21"/>
        </w:rPr>
        <w:t>литературой, изобразительном искусством,</w:t>
      </w:r>
      <w:r w:rsidR="00E75E46" w:rsidRPr="003871EE">
        <w:rPr>
          <w:spacing w:val="-4"/>
          <w:sz w:val="21"/>
          <w:szCs w:val="21"/>
        </w:rPr>
        <w:t xml:space="preserve"> </w:t>
      </w:r>
      <w:r w:rsidRPr="003871EE">
        <w:rPr>
          <w:spacing w:val="-4"/>
          <w:sz w:val="21"/>
          <w:szCs w:val="21"/>
        </w:rPr>
        <w:t>кино, театром</w:t>
      </w:r>
      <w:r w:rsidR="00D14D27" w:rsidRPr="003871EE">
        <w:rPr>
          <w:spacing w:val="-4"/>
          <w:sz w:val="21"/>
          <w:szCs w:val="21"/>
        </w:rPr>
        <w:t xml:space="preserve">. </w:t>
      </w:r>
      <w:r w:rsidRPr="003871EE">
        <w:rPr>
          <w:spacing w:val="-4"/>
          <w:sz w:val="21"/>
          <w:szCs w:val="21"/>
        </w:rPr>
        <w:t xml:space="preserve">Интеграция искусств на уроке музыки дает возможность детям осваивать язык музыки на основе выявления его </w:t>
      </w:r>
      <w:r w:rsidR="008A33F9" w:rsidRPr="003871EE">
        <w:rPr>
          <w:spacing w:val="-4"/>
          <w:sz w:val="21"/>
          <w:szCs w:val="21"/>
        </w:rPr>
        <w:t>«</w:t>
      </w:r>
      <w:r w:rsidRPr="003871EE">
        <w:rPr>
          <w:spacing w:val="-4"/>
          <w:sz w:val="21"/>
          <w:szCs w:val="21"/>
        </w:rPr>
        <w:t>сходства и различия</w:t>
      </w:r>
      <w:r w:rsidR="008A33F9" w:rsidRPr="003871EE">
        <w:rPr>
          <w:spacing w:val="-4"/>
          <w:sz w:val="21"/>
          <w:szCs w:val="21"/>
        </w:rPr>
        <w:t>»</w:t>
      </w:r>
      <w:r w:rsidRPr="003871EE">
        <w:rPr>
          <w:spacing w:val="-4"/>
          <w:sz w:val="21"/>
          <w:szCs w:val="21"/>
        </w:rPr>
        <w:t xml:space="preserve"> с языком других искусств</w:t>
      </w:r>
      <w:r w:rsidR="00D14D27" w:rsidRPr="003871EE">
        <w:rPr>
          <w:spacing w:val="-4"/>
          <w:sz w:val="21"/>
          <w:szCs w:val="21"/>
        </w:rPr>
        <w:t xml:space="preserve">. </w:t>
      </w:r>
      <w:r w:rsidRPr="003871EE">
        <w:rPr>
          <w:spacing w:val="-4"/>
          <w:sz w:val="21"/>
          <w:szCs w:val="21"/>
        </w:rPr>
        <w:t xml:space="preserve">Наиболее полно эта технология применяется в 5 классе, где изучается две темы: </w:t>
      </w:r>
      <w:r w:rsidR="008A33F9" w:rsidRPr="003871EE">
        <w:rPr>
          <w:spacing w:val="-4"/>
          <w:sz w:val="21"/>
          <w:szCs w:val="21"/>
        </w:rPr>
        <w:t>«</w:t>
      </w:r>
      <w:r w:rsidRPr="003871EE">
        <w:rPr>
          <w:spacing w:val="-4"/>
          <w:sz w:val="21"/>
          <w:szCs w:val="21"/>
        </w:rPr>
        <w:t>Музыка и литература</w:t>
      </w:r>
      <w:r w:rsidR="008A33F9" w:rsidRPr="003871EE">
        <w:rPr>
          <w:spacing w:val="-4"/>
          <w:sz w:val="21"/>
          <w:szCs w:val="21"/>
        </w:rPr>
        <w:t>»</w:t>
      </w:r>
      <w:r w:rsidRPr="003871EE">
        <w:rPr>
          <w:spacing w:val="-4"/>
          <w:sz w:val="21"/>
          <w:szCs w:val="21"/>
        </w:rPr>
        <w:t xml:space="preserve"> и </w:t>
      </w:r>
      <w:r w:rsidR="008A33F9" w:rsidRPr="003871EE">
        <w:rPr>
          <w:spacing w:val="-4"/>
          <w:sz w:val="21"/>
          <w:szCs w:val="21"/>
        </w:rPr>
        <w:t>«</w:t>
      </w:r>
      <w:r w:rsidRPr="003871EE">
        <w:rPr>
          <w:spacing w:val="-4"/>
          <w:sz w:val="21"/>
          <w:szCs w:val="21"/>
        </w:rPr>
        <w:t>Музыка и изобразительное искусство</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Ученические исследовательские проекты как технология</w:t>
      </w:r>
      <w:r w:rsidRPr="003871EE">
        <w:rPr>
          <w:spacing w:val="-4"/>
          <w:sz w:val="21"/>
          <w:szCs w:val="21"/>
        </w:rPr>
        <w:t xml:space="preserve"> развития познавательных интересов школьников, их социализации приобретает сегодня широкое распространение на уроках музыки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Например, тема урока в 5 классе</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Музыка на мольберте</w:t>
      </w:r>
      <w:r w:rsidR="008A33F9" w:rsidRPr="003871EE">
        <w:rPr>
          <w:spacing w:val="-4"/>
          <w:sz w:val="21"/>
          <w:szCs w:val="21"/>
        </w:rPr>
        <w:t>»</w:t>
      </w:r>
      <w:r w:rsidRPr="003871EE">
        <w:rPr>
          <w:spacing w:val="-4"/>
          <w:sz w:val="21"/>
          <w:szCs w:val="21"/>
        </w:rPr>
        <w:t xml:space="preserve"> (интеграция музыки и ИЗО), коллективное выдвижение гипотезы: </w:t>
      </w:r>
      <w:r w:rsidR="008A33F9" w:rsidRPr="003871EE">
        <w:rPr>
          <w:spacing w:val="-4"/>
          <w:sz w:val="21"/>
          <w:szCs w:val="21"/>
        </w:rPr>
        <w:t>«</w:t>
      </w:r>
      <w:r w:rsidRPr="003871EE">
        <w:rPr>
          <w:spacing w:val="-4"/>
          <w:sz w:val="21"/>
          <w:szCs w:val="21"/>
        </w:rPr>
        <w:t>Мы предполагаем, что музыку можно нарисовать</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 xml:space="preserve">методами сбора информации будут музыкальные произведения и другие литературные источники, которые позволят ответить на вопросы: </w:t>
      </w:r>
      <w:r w:rsidR="008A33F9" w:rsidRPr="003871EE">
        <w:rPr>
          <w:spacing w:val="-4"/>
          <w:sz w:val="21"/>
          <w:szCs w:val="21"/>
        </w:rPr>
        <w:t>«</w:t>
      </w:r>
      <w:r w:rsidRPr="003871EE">
        <w:rPr>
          <w:spacing w:val="-4"/>
          <w:sz w:val="21"/>
          <w:szCs w:val="21"/>
        </w:rPr>
        <w:t xml:space="preserve">Кто рисовал </w:t>
      </w:r>
      <w:r w:rsidRPr="003871EE">
        <w:rPr>
          <w:spacing w:val="-4"/>
          <w:sz w:val="21"/>
          <w:szCs w:val="21"/>
        </w:rPr>
        <w:lastRenderedPageBreak/>
        <w:t>музыку?</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Как нарисовать музыку?</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Зачем музыку рисовать?</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Дети сами создают рисунки – исследование принимает экспериментальную форму</w:t>
      </w:r>
      <w:r w:rsidR="00D14D27" w:rsidRPr="003871EE">
        <w:rPr>
          <w:spacing w:val="-4"/>
          <w:sz w:val="21"/>
          <w:szCs w:val="21"/>
        </w:rPr>
        <w:t xml:space="preserve">. </w:t>
      </w:r>
      <w:r w:rsidRPr="003871EE">
        <w:rPr>
          <w:spacing w:val="-4"/>
          <w:sz w:val="21"/>
          <w:szCs w:val="21"/>
        </w:rPr>
        <w:t>Вывод работы:</w:t>
      </w:r>
      <w:r w:rsidR="00E75E46" w:rsidRPr="003871EE">
        <w:rPr>
          <w:spacing w:val="-4"/>
          <w:sz w:val="21"/>
          <w:szCs w:val="21"/>
        </w:rPr>
        <w:t xml:space="preserve"> </w:t>
      </w:r>
      <w:r w:rsidRPr="003871EE">
        <w:rPr>
          <w:spacing w:val="-4"/>
          <w:sz w:val="21"/>
          <w:szCs w:val="21"/>
        </w:rPr>
        <w:t>восприятие музыки вызывает в нашем воображении образы, которые можно передать в рисунке</w:t>
      </w:r>
      <w:r w:rsidR="007309DF" w:rsidRPr="003871EE">
        <w:rPr>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 xml:space="preserve">Тема во 2 классе </w:t>
      </w:r>
      <w:r w:rsidR="008A33F9" w:rsidRPr="003871EE">
        <w:rPr>
          <w:rStyle w:val="c1"/>
          <w:spacing w:val="-4"/>
          <w:sz w:val="21"/>
          <w:szCs w:val="21"/>
        </w:rPr>
        <w:t>«</w:t>
      </w:r>
      <w:r w:rsidRPr="003871EE">
        <w:rPr>
          <w:rStyle w:val="c1"/>
          <w:spacing w:val="-4"/>
          <w:sz w:val="21"/>
          <w:szCs w:val="21"/>
        </w:rPr>
        <w:t>Музыкальные инструменты</w:t>
      </w:r>
      <w:r w:rsidR="008A33F9" w:rsidRPr="003871EE">
        <w:rPr>
          <w:rStyle w:val="c1"/>
          <w:spacing w:val="-4"/>
          <w:sz w:val="21"/>
          <w:szCs w:val="21"/>
        </w:rPr>
        <w:t>»</w:t>
      </w:r>
      <w:r w:rsidRPr="003871EE">
        <w:rPr>
          <w:rStyle w:val="c1"/>
          <w:spacing w:val="-4"/>
          <w:sz w:val="21"/>
          <w:szCs w:val="21"/>
        </w:rPr>
        <w:t xml:space="preserve"> становится экспериментом в исследовании предметов, издающих различные звуки</w:t>
      </w:r>
      <w:r w:rsidR="00D14D27" w:rsidRPr="003871EE">
        <w:rPr>
          <w:rStyle w:val="c1"/>
          <w:spacing w:val="-4"/>
          <w:sz w:val="21"/>
          <w:szCs w:val="21"/>
        </w:rPr>
        <w:t xml:space="preserve">. </w:t>
      </w:r>
      <w:r w:rsidRPr="003871EE">
        <w:rPr>
          <w:rStyle w:val="c1"/>
          <w:spacing w:val="-4"/>
          <w:sz w:val="21"/>
          <w:szCs w:val="21"/>
        </w:rPr>
        <w:t>Гремят баночки из-под чипсов Спринглс, стучат крышечки от бутылок с минеральной водой, футляры Киндер-сюрприза, шуршит крупа в металлических банках Нескафе</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spacing w:val="-4"/>
          <w:sz w:val="21"/>
          <w:szCs w:val="21"/>
          <w:shd w:val="clear" w:color="auto" w:fill="FFFFFF"/>
        </w:rPr>
      </w:pPr>
      <w:r w:rsidRPr="003871EE">
        <w:rPr>
          <w:rStyle w:val="c1"/>
          <w:spacing w:val="-4"/>
          <w:sz w:val="21"/>
          <w:szCs w:val="21"/>
        </w:rPr>
        <w:t xml:space="preserve">Проблема: </w:t>
      </w:r>
      <w:r w:rsidR="008A33F9" w:rsidRPr="003871EE">
        <w:rPr>
          <w:rStyle w:val="c1"/>
          <w:spacing w:val="-4"/>
          <w:sz w:val="21"/>
          <w:szCs w:val="21"/>
        </w:rPr>
        <w:t>«</w:t>
      </w:r>
      <w:r w:rsidRPr="003871EE">
        <w:rPr>
          <w:rStyle w:val="c1"/>
          <w:spacing w:val="-4"/>
          <w:sz w:val="21"/>
          <w:szCs w:val="21"/>
        </w:rPr>
        <w:t>Что стало бы с музыкой, если бы не было литературы?</w:t>
      </w:r>
      <w:r w:rsidR="008A33F9" w:rsidRPr="003871EE">
        <w:rPr>
          <w:rStyle w:val="c1"/>
          <w:spacing w:val="-4"/>
          <w:sz w:val="21"/>
          <w:szCs w:val="21"/>
        </w:rPr>
        <w:t>»</w:t>
      </w:r>
      <w:r w:rsidR="00D14D27" w:rsidRPr="003871EE">
        <w:rPr>
          <w:rStyle w:val="c1"/>
          <w:spacing w:val="-4"/>
          <w:sz w:val="21"/>
          <w:szCs w:val="21"/>
        </w:rPr>
        <w:t xml:space="preserve">. </w:t>
      </w:r>
      <w:r w:rsidRPr="003871EE">
        <w:rPr>
          <w:rStyle w:val="c1"/>
          <w:spacing w:val="-4"/>
          <w:sz w:val="21"/>
          <w:szCs w:val="21"/>
        </w:rPr>
        <w:t>Её решаем несколько уроков</w:t>
      </w:r>
      <w:r w:rsidR="00D14D27" w:rsidRPr="003871EE">
        <w:rPr>
          <w:rStyle w:val="c1"/>
          <w:spacing w:val="-4"/>
          <w:sz w:val="21"/>
          <w:szCs w:val="21"/>
        </w:rPr>
        <w:t xml:space="preserve">. </w:t>
      </w:r>
      <w:r w:rsidRPr="003871EE">
        <w:rPr>
          <w:spacing w:val="-4"/>
          <w:sz w:val="21"/>
          <w:szCs w:val="21"/>
          <w:shd w:val="clear" w:color="auto" w:fill="FFFFFF"/>
        </w:rPr>
        <w:t>В ходе исследования ребята слушают и исполняют произведения и</w:t>
      </w:r>
      <w:r w:rsidR="00E75E46" w:rsidRPr="003871EE">
        <w:rPr>
          <w:spacing w:val="-4"/>
          <w:sz w:val="21"/>
          <w:szCs w:val="21"/>
          <w:shd w:val="clear" w:color="auto" w:fill="FFFFFF"/>
        </w:rPr>
        <w:t xml:space="preserve"> </w:t>
      </w:r>
      <w:r w:rsidRPr="003871EE">
        <w:rPr>
          <w:spacing w:val="-4"/>
          <w:sz w:val="21"/>
          <w:szCs w:val="21"/>
          <w:shd w:val="clear" w:color="auto" w:fill="FFFFFF"/>
        </w:rPr>
        <w:t>находят черты сходства поэзии и музыки: интонация, паузы, ритм,</w:t>
      </w:r>
      <w:r w:rsidR="00E75E46" w:rsidRPr="003871EE">
        <w:rPr>
          <w:spacing w:val="-4"/>
          <w:sz w:val="21"/>
          <w:szCs w:val="21"/>
          <w:shd w:val="clear" w:color="auto" w:fill="FFFFFF"/>
        </w:rPr>
        <w:t xml:space="preserve"> </w:t>
      </w:r>
      <w:r w:rsidRPr="003871EE">
        <w:rPr>
          <w:spacing w:val="-4"/>
          <w:sz w:val="21"/>
          <w:szCs w:val="21"/>
          <w:shd w:val="clear" w:color="auto" w:fill="FFFFFF"/>
        </w:rPr>
        <w:t>рифма, темп, динамика, мелодичность фраз,</w:t>
      </w:r>
      <w:r w:rsidR="00E75E46" w:rsidRPr="003871EE">
        <w:rPr>
          <w:spacing w:val="-4"/>
          <w:sz w:val="21"/>
          <w:szCs w:val="21"/>
          <w:shd w:val="clear" w:color="auto" w:fill="FFFFFF"/>
        </w:rPr>
        <w:t xml:space="preserve"> </w:t>
      </w:r>
      <w:r w:rsidRPr="003871EE">
        <w:rPr>
          <w:spacing w:val="-4"/>
          <w:sz w:val="21"/>
          <w:szCs w:val="21"/>
          <w:shd w:val="clear" w:color="auto" w:fill="FFFFFF"/>
        </w:rPr>
        <w:t>виды развития</w:t>
      </w:r>
      <w:r w:rsidR="00D14D27" w:rsidRPr="003871EE">
        <w:rPr>
          <w:spacing w:val="-4"/>
          <w:sz w:val="21"/>
          <w:szCs w:val="21"/>
          <w:shd w:val="clear" w:color="auto" w:fill="FFFFFF"/>
        </w:rPr>
        <w:t xml:space="preserve">. </w:t>
      </w:r>
      <w:r w:rsidRPr="003871EE">
        <w:rPr>
          <w:spacing w:val="-4"/>
          <w:sz w:val="21"/>
          <w:szCs w:val="21"/>
          <w:shd w:val="clear" w:color="auto" w:fill="FFFFFF"/>
        </w:rPr>
        <w:t>Вывод: благодаря литературе музыка становится богаче, сильнее воздействует на слушателей, делается более понятной и доступной огромному количеству людей</w:t>
      </w:r>
      <w:r w:rsidR="007309DF" w:rsidRPr="003871EE">
        <w:rPr>
          <w:spacing w:val="-4"/>
          <w:sz w:val="21"/>
          <w:szCs w:val="21"/>
          <w:shd w:val="clear" w:color="auto" w:fill="FFFFFF"/>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Исследование может быть домашним заданием</w:t>
      </w:r>
      <w:r w:rsidR="00D14D27" w:rsidRPr="003871EE">
        <w:rPr>
          <w:rStyle w:val="c1"/>
          <w:spacing w:val="-4"/>
          <w:sz w:val="21"/>
          <w:szCs w:val="21"/>
        </w:rPr>
        <w:t xml:space="preserve">. </w:t>
      </w:r>
      <w:r w:rsidRPr="003871EE">
        <w:rPr>
          <w:rStyle w:val="c1"/>
          <w:spacing w:val="-4"/>
          <w:sz w:val="21"/>
          <w:szCs w:val="21"/>
        </w:rPr>
        <w:t>В результате самостоятельного поиска ответов на поставленную задачу, ребёнок осуществляет творческую работу и оформляет результаты в виде рисунка, письменной работе или в виде флэш-презентации</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Таким образом,</w:t>
      </w:r>
      <w:r w:rsidR="00E75E46" w:rsidRPr="003871EE">
        <w:rPr>
          <w:rStyle w:val="c1"/>
          <w:spacing w:val="-4"/>
          <w:sz w:val="21"/>
          <w:szCs w:val="21"/>
        </w:rPr>
        <w:t xml:space="preserve"> </w:t>
      </w:r>
      <w:r w:rsidRPr="003871EE">
        <w:rPr>
          <w:rStyle w:val="c1"/>
          <w:spacing w:val="-4"/>
          <w:sz w:val="21"/>
          <w:szCs w:val="21"/>
        </w:rPr>
        <w:t>исследовательский метод</w:t>
      </w:r>
      <w:r w:rsidR="00E75E46" w:rsidRPr="003871EE">
        <w:rPr>
          <w:rStyle w:val="c1"/>
          <w:spacing w:val="-4"/>
          <w:sz w:val="21"/>
          <w:szCs w:val="21"/>
        </w:rPr>
        <w:t xml:space="preserve"> </w:t>
      </w:r>
      <w:r w:rsidRPr="003871EE">
        <w:rPr>
          <w:rStyle w:val="c1"/>
          <w:spacing w:val="-4"/>
          <w:sz w:val="21"/>
          <w:szCs w:val="21"/>
        </w:rPr>
        <w:t>позволяет решать детям проблемы самостоятельно, осуществляя творческий поиск путей её решения</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Style w:val="c1"/>
          <w:spacing w:val="-4"/>
          <w:sz w:val="21"/>
          <w:szCs w:val="21"/>
        </w:rPr>
        <w:t>В отличие от исследовательского метода, результатом проектной работы</w:t>
      </w:r>
      <w:r w:rsidR="00E75E46" w:rsidRPr="003871EE">
        <w:rPr>
          <w:rStyle w:val="c1"/>
          <w:spacing w:val="-4"/>
          <w:sz w:val="21"/>
          <w:szCs w:val="21"/>
        </w:rPr>
        <w:t xml:space="preserve"> </w:t>
      </w:r>
      <w:r w:rsidRPr="003871EE">
        <w:rPr>
          <w:rStyle w:val="c1"/>
          <w:spacing w:val="-4"/>
          <w:sz w:val="21"/>
          <w:szCs w:val="21"/>
        </w:rPr>
        <w:t>должен стать продукт</w:t>
      </w:r>
      <w:r w:rsidR="00D14D27" w:rsidRPr="003871EE">
        <w:rPr>
          <w:rStyle w:val="c1"/>
          <w:spacing w:val="-4"/>
          <w:sz w:val="21"/>
          <w:szCs w:val="21"/>
        </w:rPr>
        <w:t xml:space="preserve">. </w:t>
      </w:r>
      <w:r w:rsidRPr="003871EE">
        <w:rPr>
          <w:spacing w:val="-4"/>
          <w:sz w:val="21"/>
          <w:szCs w:val="21"/>
        </w:rPr>
        <w:t>Проектная деятельность способствует формированию у школьников умения планировать свою деятельность, определять её цели и задачи, структурировать действия и операции, необходимые для реализации общего замысла, что требует определенных волевых усилий, сочетание интереса и формирует произвольность психических процессов</w:t>
      </w:r>
      <w:r w:rsidR="007309DF" w:rsidRPr="003871EE">
        <w:rPr>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Приведу пример урока в</w:t>
      </w:r>
      <w:r w:rsidR="00E75E46" w:rsidRPr="003871EE">
        <w:rPr>
          <w:rStyle w:val="c1"/>
          <w:spacing w:val="-4"/>
          <w:sz w:val="21"/>
          <w:szCs w:val="21"/>
        </w:rPr>
        <w:t xml:space="preserve"> </w:t>
      </w:r>
      <w:r w:rsidRPr="003871EE">
        <w:rPr>
          <w:rStyle w:val="c1"/>
          <w:spacing w:val="-4"/>
          <w:sz w:val="21"/>
          <w:szCs w:val="21"/>
        </w:rPr>
        <w:t>1 классе:</w:t>
      </w:r>
      <w:r w:rsidR="00E75E46" w:rsidRPr="003871EE">
        <w:rPr>
          <w:rStyle w:val="c1"/>
          <w:spacing w:val="-4"/>
          <w:sz w:val="21"/>
          <w:szCs w:val="21"/>
        </w:rPr>
        <w:t xml:space="preserve"> </w:t>
      </w:r>
      <w:r w:rsidRPr="003871EE">
        <w:rPr>
          <w:rStyle w:val="c1"/>
          <w:spacing w:val="-4"/>
          <w:sz w:val="21"/>
          <w:szCs w:val="21"/>
        </w:rPr>
        <w:t xml:space="preserve">Тема </w:t>
      </w:r>
      <w:r w:rsidR="008A33F9" w:rsidRPr="003871EE">
        <w:rPr>
          <w:rStyle w:val="c1"/>
          <w:spacing w:val="-4"/>
          <w:sz w:val="21"/>
          <w:szCs w:val="21"/>
        </w:rPr>
        <w:t>«</w:t>
      </w:r>
      <w:r w:rsidRPr="003871EE">
        <w:rPr>
          <w:rStyle w:val="c1"/>
          <w:spacing w:val="-4"/>
          <w:sz w:val="21"/>
          <w:szCs w:val="21"/>
        </w:rPr>
        <w:t>Край, в котором ты живешь</w:t>
      </w:r>
      <w:r w:rsidR="008A33F9" w:rsidRPr="003871EE">
        <w:rPr>
          <w:rStyle w:val="c1"/>
          <w:spacing w:val="-4"/>
          <w:sz w:val="21"/>
          <w:szCs w:val="21"/>
        </w:rPr>
        <w:t>»</w:t>
      </w:r>
      <w:r w:rsidR="00D14D27" w:rsidRPr="003871EE">
        <w:rPr>
          <w:rStyle w:val="c1"/>
          <w:spacing w:val="-4"/>
          <w:sz w:val="21"/>
          <w:szCs w:val="21"/>
        </w:rPr>
        <w:t xml:space="preserve">. </w:t>
      </w:r>
      <w:r w:rsidRPr="003871EE">
        <w:rPr>
          <w:spacing w:val="-4"/>
          <w:sz w:val="21"/>
          <w:szCs w:val="21"/>
          <w:shd w:val="clear" w:color="auto" w:fill="FFFFFF"/>
        </w:rPr>
        <w:t>Цель</w:t>
      </w:r>
      <w:r w:rsidR="00E75E46" w:rsidRPr="003871EE">
        <w:rPr>
          <w:spacing w:val="-4"/>
          <w:sz w:val="21"/>
          <w:szCs w:val="21"/>
          <w:shd w:val="clear" w:color="auto" w:fill="FFFFFF"/>
        </w:rPr>
        <w:t xml:space="preserve"> </w:t>
      </w:r>
      <w:r w:rsidRPr="003871EE">
        <w:rPr>
          <w:bCs/>
          <w:spacing w:val="-4"/>
          <w:sz w:val="21"/>
          <w:szCs w:val="21"/>
          <w:shd w:val="clear" w:color="auto" w:fill="FFFFFF"/>
        </w:rPr>
        <w:t>урока</w:t>
      </w:r>
      <w:r w:rsidRPr="003871EE">
        <w:rPr>
          <w:spacing w:val="-4"/>
          <w:sz w:val="21"/>
          <w:szCs w:val="21"/>
          <w:shd w:val="clear" w:color="auto" w:fill="FFFFFF"/>
        </w:rPr>
        <w:t>: воспитание у обучающихся патриотизма,</w:t>
      </w:r>
      <w:r w:rsidR="00E75E46" w:rsidRPr="003871EE">
        <w:rPr>
          <w:rStyle w:val="apple-converted-space"/>
          <w:spacing w:val="-4"/>
          <w:sz w:val="21"/>
          <w:szCs w:val="21"/>
          <w:shd w:val="clear" w:color="auto" w:fill="FFFFFF"/>
        </w:rPr>
        <w:t xml:space="preserve"> </w:t>
      </w:r>
      <w:r w:rsidRPr="003871EE">
        <w:rPr>
          <w:spacing w:val="-4"/>
          <w:sz w:val="21"/>
          <w:szCs w:val="21"/>
          <w:shd w:val="clear" w:color="auto" w:fill="FFFFFF"/>
        </w:rPr>
        <w:t>гражданственности, интереса к истории родного</w:t>
      </w:r>
      <w:r w:rsidR="00E75E46" w:rsidRPr="003871EE">
        <w:rPr>
          <w:rStyle w:val="apple-converted-space"/>
          <w:spacing w:val="-4"/>
          <w:sz w:val="21"/>
          <w:szCs w:val="21"/>
          <w:shd w:val="clear" w:color="auto" w:fill="FFFFFF"/>
        </w:rPr>
        <w:t xml:space="preserve"> </w:t>
      </w:r>
      <w:r w:rsidRPr="003871EE">
        <w:rPr>
          <w:bCs/>
          <w:spacing w:val="-4"/>
          <w:sz w:val="21"/>
          <w:szCs w:val="21"/>
          <w:shd w:val="clear" w:color="auto" w:fill="FFFFFF"/>
        </w:rPr>
        <w:t>края, через музыкальную деятельность</w:t>
      </w:r>
      <w:r w:rsidR="00D14D27" w:rsidRPr="003871EE">
        <w:rPr>
          <w:bCs/>
          <w:spacing w:val="-4"/>
          <w:sz w:val="21"/>
          <w:szCs w:val="21"/>
          <w:shd w:val="clear" w:color="auto" w:fill="FFFFFF"/>
        </w:rPr>
        <w:t xml:space="preserve">. </w:t>
      </w:r>
      <w:r w:rsidRPr="003871EE">
        <w:rPr>
          <w:rStyle w:val="c1"/>
          <w:spacing w:val="-4"/>
          <w:sz w:val="21"/>
          <w:szCs w:val="21"/>
        </w:rPr>
        <w:t xml:space="preserve">Проблема: </w:t>
      </w:r>
      <w:r w:rsidR="008A33F9" w:rsidRPr="003871EE">
        <w:rPr>
          <w:rStyle w:val="c1"/>
          <w:spacing w:val="-4"/>
          <w:sz w:val="21"/>
          <w:szCs w:val="21"/>
        </w:rPr>
        <w:t>«</w:t>
      </w:r>
      <w:r w:rsidRPr="003871EE">
        <w:rPr>
          <w:rStyle w:val="c1"/>
          <w:spacing w:val="-4"/>
          <w:sz w:val="21"/>
          <w:szCs w:val="21"/>
        </w:rPr>
        <w:t>Как сохранить природу родного края?</w:t>
      </w:r>
      <w:r w:rsidR="008A33F9" w:rsidRPr="003871EE">
        <w:rPr>
          <w:rStyle w:val="c1"/>
          <w:spacing w:val="-4"/>
          <w:sz w:val="21"/>
          <w:szCs w:val="21"/>
        </w:rPr>
        <w:t>»</w:t>
      </w:r>
      <w:r w:rsidR="00D14D27" w:rsidRPr="003871EE">
        <w:rPr>
          <w:rStyle w:val="c1"/>
          <w:spacing w:val="-4"/>
          <w:sz w:val="21"/>
          <w:szCs w:val="21"/>
        </w:rPr>
        <w:t xml:space="preserve">. </w:t>
      </w:r>
      <w:r w:rsidRPr="003871EE">
        <w:rPr>
          <w:rStyle w:val="c1"/>
          <w:spacing w:val="-4"/>
          <w:sz w:val="21"/>
          <w:szCs w:val="21"/>
        </w:rPr>
        <w:t>Рассматриваем картины живописи, читаем стихи, слушаем и исполняем песни о родном крае</w:t>
      </w:r>
      <w:r w:rsidR="00D14D27" w:rsidRPr="003871EE">
        <w:rPr>
          <w:rStyle w:val="c1"/>
          <w:spacing w:val="-4"/>
          <w:sz w:val="21"/>
          <w:szCs w:val="21"/>
        </w:rPr>
        <w:t xml:space="preserve">. </w:t>
      </w:r>
      <w:r w:rsidRPr="003871EE">
        <w:rPr>
          <w:rStyle w:val="c1"/>
          <w:spacing w:val="-4"/>
          <w:sz w:val="21"/>
          <w:szCs w:val="21"/>
        </w:rPr>
        <w:t>Вывод, к которому приходят ребята: необходимо беречь и охранять природу</w:t>
      </w:r>
      <w:r w:rsidR="00D14D27" w:rsidRPr="003871EE">
        <w:rPr>
          <w:rStyle w:val="c1"/>
          <w:spacing w:val="-4"/>
          <w:sz w:val="21"/>
          <w:szCs w:val="21"/>
        </w:rPr>
        <w:t xml:space="preserve">. </w:t>
      </w:r>
      <w:r w:rsidRPr="003871EE">
        <w:rPr>
          <w:rStyle w:val="c1"/>
          <w:spacing w:val="-4"/>
          <w:sz w:val="21"/>
          <w:szCs w:val="21"/>
        </w:rPr>
        <w:t>Продуктом становится</w:t>
      </w:r>
      <w:r w:rsidR="00E75E46" w:rsidRPr="003871EE">
        <w:rPr>
          <w:rStyle w:val="c1"/>
          <w:spacing w:val="-4"/>
          <w:sz w:val="21"/>
          <w:szCs w:val="21"/>
        </w:rPr>
        <w:t xml:space="preserve"> </w:t>
      </w:r>
      <w:r w:rsidRPr="003871EE">
        <w:rPr>
          <w:rStyle w:val="c1"/>
          <w:spacing w:val="-4"/>
          <w:sz w:val="21"/>
          <w:szCs w:val="21"/>
        </w:rPr>
        <w:t>альбом рисунков, на которых первоклассники показывают красоту окружающей природы</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 xml:space="preserve">Праздник </w:t>
      </w:r>
      <w:r w:rsidR="008A33F9" w:rsidRPr="003871EE">
        <w:rPr>
          <w:rStyle w:val="c1"/>
          <w:spacing w:val="-4"/>
          <w:sz w:val="21"/>
          <w:szCs w:val="21"/>
        </w:rPr>
        <w:t>«</w:t>
      </w:r>
      <w:r w:rsidRPr="003871EE">
        <w:rPr>
          <w:rStyle w:val="c1"/>
          <w:spacing w:val="-4"/>
          <w:sz w:val="21"/>
          <w:szCs w:val="21"/>
        </w:rPr>
        <w:t>Весёлая масленица</w:t>
      </w:r>
      <w:r w:rsidR="008A33F9" w:rsidRPr="003871EE">
        <w:rPr>
          <w:rStyle w:val="c1"/>
          <w:spacing w:val="-4"/>
          <w:sz w:val="21"/>
          <w:szCs w:val="21"/>
        </w:rPr>
        <w:t>»</w:t>
      </w:r>
      <w:r w:rsidRPr="003871EE">
        <w:rPr>
          <w:rStyle w:val="c1"/>
          <w:spacing w:val="-4"/>
          <w:sz w:val="21"/>
          <w:szCs w:val="21"/>
        </w:rPr>
        <w:t xml:space="preserve"> в 3 классе – это</w:t>
      </w:r>
      <w:r w:rsidR="00E75E46" w:rsidRPr="003871EE">
        <w:rPr>
          <w:rStyle w:val="c1"/>
          <w:spacing w:val="-4"/>
          <w:sz w:val="21"/>
          <w:szCs w:val="21"/>
        </w:rPr>
        <w:t xml:space="preserve"> </w:t>
      </w:r>
      <w:r w:rsidRPr="003871EE">
        <w:rPr>
          <w:rStyle w:val="c1"/>
          <w:spacing w:val="-4"/>
          <w:sz w:val="21"/>
          <w:szCs w:val="21"/>
        </w:rPr>
        <w:t>итог знакомства с традициями и обычаями народного праздника</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Изучение в 4 классе жизни</w:t>
      </w:r>
      <w:r w:rsidR="00E75E46" w:rsidRPr="003871EE">
        <w:rPr>
          <w:rStyle w:val="c1"/>
          <w:spacing w:val="-4"/>
          <w:sz w:val="21"/>
          <w:szCs w:val="21"/>
        </w:rPr>
        <w:t xml:space="preserve"> </w:t>
      </w:r>
      <w:r w:rsidRPr="003871EE">
        <w:rPr>
          <w:rStyle w:val="c1"/>
          <w:spacing w:val="-4"/>
          <w:sz w:val="21"/>
          <w:szCs w:val="21"/>
        </w:rPr>
        <w:t xml:space="preserve">Святых земли русской, завершается созданием буклета о людях Асиновского района, совершивших </w:t>
      </w:r>
      <w:r w:rsidRPr="003871EE">
        <w:rPr>
          <w:rStyle w:val="c1"/>
          <w:spacing w:val="-4"/>
          <w:sz w:val="21"/>
          <w:szCs w:val="21"/>
        </w:rPr>
        <w:lastRenderedPageBreak/>
        <w:t>героический поступок в наши дни</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 xml:space="preserve">В 5 классе создаём сборник сказок </w:t>
      </w:r>
      <w:r w:rsidR="008A33F9" w:rsidRPr="003871EE">
        <w:rPr>
          <w:rStyle w:val="c1"/>
          <w:spacing w:val="-4"/>
          <w:sz w:val="21"/>
          <w:szCs w:val="21"/>
        </w:rPr>
        <w:t>«</w:t>
      </w:r>
      <w:r w:rsidRPr="003871EE">
        <w:rPr>
          <w:rStyle w:val="c1"/>
          <w:spacing w:val="-4"/>
          <w:sz w:val="21"/>
          <w:szCs w:val="21"/>
        </w:rPr>
        <w:t>Музыкальные сказки</w:t>
      </w:r>
      <w:r w:rsidR="008A33F9" w:rsidRPr="003871EE">
        <w:rPr>
          <w:rStyle w:val="c1"/>
          <w:spacing w:val="-4"/>
          <w:sz w:val="21"/>
          <w:szCs w:val="21"/>
        </w:rPr>
        <w:t>»</w:t>
      </w:r>
      <w:r w:rsidRPr="003871EE">
        <w:rPr>
          <w:rStyle w:val="c1"/>
          <w:spacing w:val="-4"/>
          <w:sz w:val="21"/>
          <w:szCs w:val="21"/>
        </w:rPr>
        <w:t>, которые ребята сочиняют сами, подчёркивая роль музыки в жизни людей</w:t>
      </w:r>
      <w:r w:rsidR="00E75E46" w:rsidRPr="003871EE">
        <w:rPr>
          <w:rStyle w:val="c1"/>
          <w:spacing w:val="-4"/>
          <w:sz w:val="21"/>
          <w:szCs w:val="21"/>
        </w:rPr>
        <w:t xml:space="preserve"> </w:t>
      </w:r>
      <w:r w:rsidRPr="003871EE">
        <w:rPr>
          <w:rStyle w:val="c1"/>
          <w:spacing w:val="-4"/>
          <w:sz w:val="21"/>
          <w:szCs w:val="21"/>
        </w:rPr>
        <w:t>или оформляем презентации при групповой работе</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rStyle w:val="c1"/>
          <w:spacing w:val="-4"/>
          <w:sz w:val="21"/>
          <w:szCs w:val="21"/>
        </w:rPr>
      </w:pPr>
      <w:r w:rsidRPr="003871EE">
        <w:rPr>
          <w:rStyle w:val="c1"/>
          <w:spacing w:val="-4"/>
          <w:sz w:val="21"/>
          <w:szCs w:val="21"/>
        </w:rPr>
        <w:t xml:space="preserve">В 7 классе после изучения темы </w:t>
      </w:r>
      <w:r w:rsidR="008A33F9" w:rsidRPr="003871EE">
        <w:rPr>
          <w:rStyle w:val="c1"/>
          <w:spacing w:val="-4"/>
          <w:sz w:val="21"/>
          <w:szCs w:val="21"/>
        </w:rPr>
        <w:t>«</w:t>
      </w:r>
      <w:r w:rsidRPr="003871EE">
        <w:rPr>
          <w:rStyle w:val="c1"/>
          <w:spacing w:val="-4"/>
          <w:sz w:val="21"/>
          <w:szCs w:val="21"/>
        </w:rPr>
        <w:t>В музыкальном театре</w:t>
      </w:r>
      <w:r w:rsidR="008A33F9" w:rsidRPr="003871EE">
        <w:rPr>
          <w:rStyle w:val="c1"/>
          <w:spacing w:val="-4"/>
          <w:sz w:val="21"/>
          <w:szCs w:val="21"/>
        </w:rPr>
        <w:t>»</w:t>
      </w:r>
      <w:r w:rsidRPr="003871EE">
        <w:rPr>
          <w:rStyle w:val="c1"/>
          <w:spacing w:val="-4"/>
          <w:sz w:val="21"/>
          <w:szCs w:val="21"/>
        </w:rPr>
        <w:t>, предлагаю написать либретто к небольшой опере, в котором необходимо показать связь искусства театра, литературы, музыки</w:t>
      </w:r>
      <w:r w:rsidR="00D14D27" w:rsidRPr="003871EE">
        <w:rPr>
          <w:rStyle w:val="c1"/>
          <w:spacing w:val="-4"/>
          <w:sz w:val="21"/>
          <w:szCs w:val="21"/>
        </w:rPr>
        <w:t xml:space="preserve">. </w:t>
      </w:r>
      <w:r w:rsidRPr="003871EE">
        <w:rPr>
          <w:rStyle w:val="c1"/>
          <w:spacing w:val="-4"/>
          <w:sz w:val="21"/>
          <w:szCs w:val="21"/>
        </w:rPr>
        <w:t xml:space="preserve">Изучение темы </w:t>
      </w:r>
      <w:r w:rsidR="008A33F9" w:rsidRPr="003871EE">
        <w:rPr>
          <w:rStyle w:val="c1"/>
          <w:spacing w:val="-4"/>
          <w:sz w:val="21"/>
          <w:szCs w:val="21"/>
        </w:rPr>
        <w:t>«</w:t>
      </w:r>
      <w:r w:rsidRPr="003871EE">
        <w:rPr>
          <w:rStyle w:val="c1"/>
          <w:spacing w:val="-4"/>
          <w:sz w:val="21"/>
          <w:szCs w:val="21"/>
        </w:rPr>
        <w:t>Балет</w:t>
      </w:r>
      <w:r w:rsidR="008A33F9" w:rsidRPr="003871EE">
        <w:rPr>
          <w:rStyle w:val="c1"/>
          <w:spacing w:val="-4"/>
          <w:sz w:val="21"/>
          <w:szCs w:val="21"/>
        </w:rPr>
        <w:t>»</w:t>
      </w:r>
      <w:r w:rsidRPr="003871EE">
        <w:rPr>
          <w:rStyle w:val="c1"/>
          <w:spacing w:val="-4"/>
          <w:sz w:val="21"/>
          <w:szCs w:val="21"/>
        </w:rPr>
        <w:t xml:space="preserve"> завершаем созданием эскизов афиши, декораций, костюмов</w:t>
      </w:r>
      <w:r w:rsidR="007309DF" w:rsidRPr="003871EE">
        <w:rPr>
          <w:rStyle w:val="c1"/>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Использую коллективные, групповые, индивидуальные формы подготовки и защиты проектов</w:t>
      </w:r>
      <w:r w:rsidR="00D14D27" w:rsidRPr="003871EE">
        <w:rPr>
          <w:spacing w:val="-4"/>
          <w:sz w:val="21"/>
          <w:szCs w:val="21"/>
        </w:rPr>
        <w:t xml:space="preserve">. </w:t>
      </w:r>
      <w:r w:rsidRPr="003871EE">
        <w:rPr>
          <w:spacing w:val="-4"/>
          <w:sz w:val="21"/>
          <w:szCs w:val="21"/>
        </w:rPr>
        <w:t>Проектная деятельность учащихся выступает и как форма промежуточного и</w:t>
      </w:r>
      <w:r w:rsidR="00E75E46" w:rsidRPr="003871EE">
        <w:rPr>
          <w:spacing w:val="-4"/>
          <w:sz w:val="21"/>
          <w:szCs w:val="21"/>
        </w:rPr>
        <w:t xml:space="preserve"> </w:t>
      </w:r>
      <w:r w:rsidRPr="003871EE">
        <w:rPr>
          <w:spacing w:val="-4"/>
          <w:sz w:val="21"/>
          <w:szCs w:val="21"/>
        </w:rPr>
        <w:t>итогового контроля усвоения учебного материала</w:t>
      </w:r>
      <w:r w:rsidR="00D14D27" w:rsidRPr="003871EE">
        <w:rPr>
          <w:spacing w:val="-4"/>
          <w:sz w:val="21"/>
          <w:szCs w:val="21"/>
        </w:rPr>
        <w:t xml:space="preserve">. </w:t>
      </w:r>
      <w:r w:rsidRPr="003871EE">
        <w:rPr>
          <w:spacing w:val="-4"/>
          <w:sz w:val="21"/>
          <w:szCs w:val="21"/>
        </w:rPr>
        <w:t>Публичная защита проекта перед одноклассниками,</w:t>
      </w:r>
      <w:r w:rsidR="00E75E46" w:rsidRPr="003871EE">
        <w:rPr>
          <w:spacing w:val="-4"/>
          <w:sz w:val="21"/>
          <w:szCs w:val="21"/>
        </w:rPr>
        <w:t xml:space="preserve"> </w:t>
      </w:r>
      <w:r w:rsidRPr="003871EE">
        <w:rPr>
          <w:spacing w:val="-4"/>
          <w:sz w:val="21"/>
          <w:szCs w:val="21"/>
        </w:rPr>
        <w:t>родителями приобретает значение</w:t>
      </w:r>
      <w:r w:rsidR="00E75E46" w:rsidRPr="003871EE">
        <w:rPr>
          <w:spacing w:val="-4"/>
          <w:sz w:val="21"/>
          <w:szCs w:val="21"/>
        </w:rPr>
        <w:t xml:space="preserve"> </w:t>
      </w:r>
      <w:r w:rsidRPr="003871EE">
        <w:rPr>
          <w:spacing w:val="-4"/>
          <w:sz w:val="21"/>
          <w:szCs w:val="21"/>
        </w:rPr>
        <w:t>подлинно художественного события в жизни ребенка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Информационные компьютерные технологии</w:t>
      </w:r>
      <w:r w:rsidRPr="003871EE">
        <w:rPr>
          <w:spacing w:val="-4"/>
          <w:sz w:val="21"/>
          <w:szCs w:val="21"/>
        </w:rPr>
        <w:t xml:space="preserve"> важнейшая составляющая всех направлений деятельности современного учителя, способствующая оптимизации и интеграции учебной</w:t>
      </w:r>
      <w:r w:rsidR="00E75E46" w:rsidRPr="003871EE">
        <w:rPr>
          <w:spacing w:val="-4"/>
          <w:sz w:val="21"/>
          <w:szCs w:val="21"/>
        </w:rPr>
        <w:t xml:space="preserve"> </w:t>
      </w:r>
      <w:r w:rsidRPr="003871EE">
        <w:rPr>
          <w:spacing w:val="-4"/>
          <w:sz w:val="21"/>
          <w:szCs w:val="21"/>
        </w:rPr>
        <w:t>и внеучебной деятельности</w:t>
      </w:r>
      <w:r w:rsidR="00D14D27" w:rsidRPr="003871EE">
        <w:rPr>
          <w:spacing w:val="-4"/>
          <w:sz w:val="21"/>
          <w:szCs w:val="21"/>
        </w:rPr>
        <w:t xml:space="preserve">. </w:t>
      </w:r>
      <w:r w:rsidRPr="003871EE">
        <w:rPr>
          <w:spacing w:val="-4"/>
          <w:sz w:val="21"/>
          <w:szCs w:val="21"/>
        </w:rPr>
        <w:t>Дополняя широкий спектр образовательных технологий, ИКТ помогают решать вопросы формирования общей коммуникативной компетенции – условия успешной социализации выпускников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Мой кабинет оборудован мультимедийной аппаратурой, имеется постоянный доступ к сети Int</w:t>
      </w:r>
      <w:r w:rsidR="003646BF" w:rsidRPr="003871EE">
        <w:rPr>
          <w:spacing w:val="-4"/>
          <w:sz w:val="21"/>
          <w:szCs w:val="21"/>
        </w:rPr>
        <w:t>е</w:t>
      </w:r>
      <w:r w:rsidRPr="003871EE">
        <w:rPr>
          <w:spacing w:val="-4"/>
          <w:sz w:val="21"/>
          <w:szCs w:val="21"/>
        </w:rPr>
        <w:t>rn</w:t>
      </w:r>
      <w:r w:rsidR="003646BF" w:rsidRPr="003871EE">
        <w:rPr>
          <w:spacing w:val="-4"/>
          <w:sz w:val="21"/>
          <w:szCs w:val="21"/>
        </w:rPr>
        <w:t>е</w:t>
      </w:r>
      <w:r w:rsidRPr="003871EE">
        <w:rPr>
          <w:spacing w:val="-4"/>
          <w:sz w:val="21"/>
          <w:szCs w:val="21"/>
        </w:rPr>
        <w:t>t</w:t>
      </w:r>
      <w:r w:rsidR="00E75E46" w:rsidRPr="003871EE">
        <w:rPr>
          <w:spacing w:val="-4"/>
          <w:sz w:val="21"/>
          <w:szCs w:val="21"/>
        </w:rPr>
        <w:t xml:space="preserve"> </w:t>
      </w:r>
      <w:r w:rsidRPr="003871EE">
        <w:rPr>
          <w:spacing w:val="-4"/>
          <w:sz w:val="21"/>
          <w:szCs w:val="21"/>
        </w:rPr>
        <w:t>что позволяет систематично использовать обучающие мультимедийные программы</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rFonts w:eastAsiaTheme="minorHAnsi"/>
          <w:spacing w:val="-4"/>
          <w:sz w:val="21"/>
          <w:szCs w:val="21"/>
          <w:lang w:eastAsia="en-US"/>
        </w:rPr>
      </w:pPr>
      <w:r w:rsidRPr="003871EE">
        <w:rPr>
          <w:rFonts w:eastAsiaTheme="minorHAnsi"/>
          <w:spacing w:val="-4"/>
          <w:sz w:val="21"/>
          <w:szCs w:val="21"/>
          <w:lang w:eastAsia="en-US"/>
        </w:rPr>
        <w:t>Одним из инструментов внедрения информационных технологий является программа P</w:t>
      </w:r>
      <w:r w:rsidR="003646BF" w:rsidRPr="003871EE">
        <w:rPr>
          <w:rFonts w:eastAsiaTheme="minorHAnsi"/>
          <w:spacing w:val="-4"/>
          <w:sz w:val="21"/>
          <w:szCs w:val="21"/>
          <w:lang w:eastAsia="en-US"/>
        </w:rPr>
        <w:t>о</w:t>
      </w:r>
      <w:r w:rsidRPr="003871EE">
        <w:rPr>
          <w:rFonts w:eastAsiaTheme="minorHAnsi"/>
          <w:spacing w:val="-4"/>
          <w:sz w:val="21"/>
          <w:szCs w:val="21"/>
          <w:lang w:eastAsia="en-US"/>
        </w:rPr>
        <w:t>w</w:t>
      </w:r>
      <w:r w:rsidR="003646BF" w:rsidRPr="003871EE">
        <w:rPr>
          <w:rFonts w:eastAsiaTheme="minorHAnsi"/>
          <w:spacing w:val="-4"/>
          <w:sz w:val="21"/>
          <w:szCs w:val="21"/>
          <w:lang w:eastAsia="en-US"/>
        </w:rPr>
        <w:t>е</w:t>
      </w:r>
      <w:r w:rsidRPr="003871EE">
        <w:rPr>
          <w:rFonts w:eastAsiaTheme="minorHAnsi"/>
          <w:spacing w:val="-4"/>
          <w:sz w:val="21"/>
          <w:szCs w:val="21"/>
          <w:lang w:eastAsia="en-US"/>
        </w:rPr>
        <w:t>r P</w:t>
      </w:r>
      <w:r w:rsidR="003646BF" w:rsidRPr="003871EE">
        <w:rPr>
          <w:rFonts w:eastAsiaTheme="minorHAnsi"/>
          <w:spacing w:val="-4"/>
          <w:sz w:val="21"/>
          <w:szCs w:val="21"/>
          <w:lang w:eastAsia="en-US"/>
        </w:rPr>
        <w:t>о</w:t>
      </w:r>
      <w:r w:rsidRPr="003871EE">
        <w:rPr>
          <w:rFonts w:eastAsiaTheme="minorHAnsi"/>
          <w:spacing w:val="-4"/>
          <w:sz w:val="21"/>
          <w:szCs w:val="21"/>
          <w:lang w:eastAsia="en-US"/>
        </w:rPr>
        <w:t>int, которая</w:t>
      </w:r>
      <w:r w:rsidR="00E75E46" w:rsidRPr="003871EE">
        <w:rPr>
          <w:rFonts w:eastAsiaTheme="minorHAnsi"/>
          <w:spacing w:val="-4"/>
          <w:sz w:val="21"/>
          <w:szCs w:val="21"/>
          <w:lang w:eastAsia="en-US"/>
        </w:rPr>
        <w:t xml:space="preserve"> </w:t>
      </w:r>
      <w:r w:rsidRPr="003871EE">
        <w:rPr>
          <w:rFonts w:eastAsiaTheme="minorHAnsi"/>
          <w:spacing w:val="-4"/>
          <w:sz w:val="21"/>
          <w:szCs w:val="21"/>
          <w:lang w:eastAsia="en-US"/>
        </w:rPr>
        <w:t>способствует повышению интереса к изучению предмета</w:t>
      </w:r>
      <w:r w:rsidR="00D14D27" w:rsidRPr="003871EE">
        <w:rPr>
          <w:rFonts w:eastAsiaTheme="minorHAnsi"/>
          <w:spacing w:val="-4"/>
          <w:sz w:val="21"/>
          <w:szCs w:val="21"/>
          <w:lang w:eastAsia="en-US"/>
        </w:rPr>
        <w:t xml:space="preserve">. </w:t>
      </w:r>
      <w:r w:rsidRPr="003871EE">
        <w:rPr>
          <w:rFonts w:eastAsiaTheme="minorHAnsi"/>
          <w:spacing w:val="-4"/>
          <w:sz w:val="21"/>
          <w:szCs w:val="21"/>
          <w:lang w:eastAsia="en-US"/>
        </w:rPr>
        <w:t>Данный вид деятельности дает мне возможность, как</w:t>
      </w:r>
      <w:r w:rsidR="00E75E46" w:rsidRPr="003871EE">
        <w:rPr>
          <w:rFonts w:eastAsiaTheme="minorHAnsi"/>
          <w:spacing w:val="-4"/>
          <w:sz w:val="21"/>
          <w:szCs w:val="21"/>
          <w:lang w:eastAsia="en-US"/>
        </w:rPr>
        <w:t xml:space="preserve"> </w:t>
      </w:r>
      <w:r w:rsidRPr="003871EE">
        <w:rPr>
          <w:rFonts w:eastAsiaTheme="minorHAnsi"/>
          <w:spacing w:val="-4"/>
          <w:sz w:val="21"/>
          <w:szCs w:val="21"/>
          <w:lang w:eastAsia="en-US"/>
        </w:rPr>
        <w:t>учителю, и ученику проявить творчество, индивидуальность, избежать формального подхода к проведению уроков</w:t>
      </w:r>
      <w:r w:rsidR="007309DF" w:rsidRPr="003871EE">
        <w:rPr>
          <w:rFonts w:eastAsiaTheme="minorHAnsi"/>
          <w:spacing w:val="-4"/>
          <w:sz w:val="21"/>
          <w:szCs w:val="21"/>
          <w:lang w:eastAsia="en-US"/>
        </w:rPr>
        <w:t>.</w:t>
      </w:r>
    </w:p>
    <w:p w:rsidR="007309DF" w:rsidRPr="003871EE" w:rsidRDefault="00930970" w:rsidP="002D2280">
      <w:pPr>
        <w:pStyle w:val="a9"/>
        <w:widowControl w:val="0"/>
        <w:spacing w:before="0" w:beforeAutospacing="0" w:after="0" w:afterAutospacing="0" w:line="228" w:lineRule="auto"/>
        <w:ind w:firstLine="284"/>
        <w:jc w:val="both"/>
        <w:rPr>
          <w:rFonts w:eastAsiaTheme="minorHAnsi"/>
          <w:spacing w:val="-4"/>
          <w:sz w:val="21"/>
          <w:szCs w:val="21"/>
          <w:lang w:eastAsia="en-US"/>
        </w:rPr>
      </w:pPr>
      <w:r w:rsidRPr="003871EE">
        <w:rPr>
          <w:rFonts w:eastAsiaTheme="minorHAnsi"/>
          <w:spacing w:val="-4"/>
          <w:sz w:val="21"/>
          <w:szCs w:val="21"/>
          <w:lang w:eastAsia="en-US"/>
        </w:rPr>
        <w:t>Презентация позволяет сопровождать рассказ красочными иллюстрациями, фотографиями, диаграммами, видеофрагментами и, конечно же, звуковыми фрагментами</w:t>
      </w:r>
      <w:r w:rsidR="00D14D27" w:rsidRPr="003871EE">
        <w:rPr>
          <w:rFonts w:eastAsiaTheme="minorHAnsi"/>
          <w:spacing w:val="-4"/>
          <w:sz w:val="21"/>
          <w:szCs w:val="21"/>
          <w:lang w:eastAsia="en-US"/>
        </w:rPr>
        <w:t xml:space="preserve">. </w:t>
      </w:r>
      <w:r w:rsidRPr="003871EE">
        <w:rPr>
          <w:rFonts w:eastAsiaTheme="minorHAnsi"/>
          <w:spacing w:val="-4"/>
          <w:sz w:val="21"/>
          <w:szCs w:val="21"/>
          <w:lang w:eastAsia="en-US"/>
        </w:rPr>
        <w:t>Чаще всего это уроки, посвящённые творчеству композитора или слайд-шоу к произведениям музыкально-сценического жанра</w:t>
      </w:r>
      <w:r w:rsidR="007309DF" w:rsidRPr="003871EE">
        <w:rPr>
          <w:rFonts w:eastAsiaTheme="minorHAnsi"/>
          <w:spacing w:val="-4"/>
          <w:sz w:val="21"/>
          <w:szCs w:val="21"/>
          <w:lang w:eastAsia="en-US"/>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Огромную и неоценимую помощь оказывают ИКТ при выполнении творческих заданий и исследовательских работ</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contextualSpacing/>
        <w:jc w:val="both"/>
        <w:rPr>
          <w:spacing w:val="-4"/>
          <w:sz w:val="21"/>
          <w:szCs w:val="21"/>
        </w:rPr>
      </w:pPr>
      <w:r w:rsidRPr="003871EE">
        <w:rPr>
          <w:spacing w:val="-4"/>
          <w:sz w:val="21"/>
          <w:szCs w:val="21"/>
        </w:rPr>
        <w:t>Информационно-коммуникативные технологии предоставляют большие возможности для прочного усвоения материала, тренировки и контроля над умениями и навыками, что позволяет дифференцированно планировать работу по коррекции знаний учащихся</w:t>
      </w:r>
      <w:r w:rsidR="00D14D27" w:rsidRPr="003871EE">
        <w:rPr>
          <w:spacing w:val="-4"/>
          <w:sz w:val="21"/>
          <w:szCs w:val="21"/>
        </w:rPr>
        <w:t xml:space="preserve">. </w:t>
      </w:r>
      <w:r w:rsidRPr="003871EE">
        <w:rPr>
          <w:spacing w:val="-4"/>
          <w:sz w:val="21"/>
          <w:szCs w:val="21"/>
        </w:rPr>
        <w:t>А процесс обучения становится более интересным, мобильным, следовательно, качественным</w:t>
      </w:r>
      <w:r w:rsidR="00E75E46" w:rsidRPr="003871EE">
        <w:rPr>
          <w:spacing w:val="-4"/>
          <w:sz w:val="21"/>
          <w:szCs w:val="21"/>
        </w:rPr>
        <w:t xml:space="preserve"> </w:t>
      </w:r>
      <w:r w:rsidRPr="003871EE">
        <w:rPr>
          <w:spacing w:val="-4"/>
          <w:sz w:val="21"/>
          <w:szCs w:val="21"/>
        </w:rPr>
        <w:t>и эффективным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 xml:space="preserve">Технологии диагностики уровня развития музыкальной </w:t>
      </w:r>
      <w:r w:rsidRPr="003871EE">
        <w:rPr>
          <w:b/>
          <w:spacing w:val="-4"/>
          <w:sz w:val="21"/>
          <w:szCs w:val="21"/>
        </w:rPr>
        <w:lastRenderedPageBreak/>
        <w:t>культуры</w:t>
      </w:r>
      <w:r w:rsidRPr="003871EE">
        <w:rPr>
          <w:spacing w:val="-4"/>
          <w:sz w:val="21"/>
          <w:szCs w:val="21"/>
        </w:rPr>
        <w:t xml:space="preserve"> школьников использую в целях выявления: выявления личностных, метапредметных и предметных результатов обучения, качества формирования УУД, степени эмоционального восприятия явлений</w:t>
      </w:r>
      <w:r w:rsidR="00E75E46" w:rsidRPr="003871EE">
        <w:rPr>
          <w:spacing w:val="-4"/>
          <w:sz w:val="21"/>
          <w:szCs w:val="21"/>
        </w:rPr>
        <w:t xml:space="preserve"> </w:t>
      </w:r>
      <w:r w:rsidRPr="003871EE">
        <w:rPr>
          <w:spacing w:val="-4"/>
          <w:sz w:val="21"/>
          <w:szCs w:val="21"/>
        </w:rPr>
        <w:t xml:space="preserve">музыкальной культуры, осознанного отношения к изучаемым произведениям через систему усвоения основных понятий и категорий музыки, ее стилей, жанров, языка; представлений школьников о духовных ценностях музыкального искусства; индивидуально-оценочных суждений о роли и месте музыки в жизни человека, общества; </w:t>
      </w:r>
      <w:r w:rsidR="008A33F9" w:rsidRPr="003871EE">
        <w:rPr>
          <w:spacing w:val="-4"/>
          <w:sz w:val="21"/>
          <w:szCs w:val="21"/>
        </w:rPr>
        <w:t>«</w:t>
      </w:r>
      <w:r w:rsidRPr="003871EE">
        <w:rPr>
          <w:spacing w:val="-4"/>
          <w:sz w:val="21"/>
          <w:szCs w:val="21"/>
        </w:rPr>
        <w:t>воспроизведения</w:t>
      </w:r>
      <w:r w:rsidR="008A33F9" w:rsidRPr="003871EE">
        <w:rPr>
          <w:spacing w:val="-4"/>
          <w:sz w:val="21"/>
          <w:szCs w:val="21"/>
        </w:rPr>
        <w:t>»</w:t>
      </w:r>
      <w:r w:rsidRPr="003871EE">
        <w:rPr>
          <w:spacing w:val="-4"/>
          <w:sz w:val="21"/>
          <w:szCs w:val="21"/>
        </w:rPr>
        <w:t xml:space="preserve"> полученных знаний, практических умений и навыков, приобретенных нравственных установок в процессе учебной работы, внеурочной деятельности, повседневной жизни, организации</w:t>
      </w:r>
      <w:r w:rsidR="00E75E46" w:rsidRPr="003871EE">
        <w:rPr>
          <w:spacing w:val="-4"/>
          <w:sz w:val="21"/>
          <w:szCs w:val="21"/>
        </w:rPr>
        <w:t xml:space="preserve"> </w:t>
      </w:r>
      <w:r w:rsidRPr="003871EE">
        <w:rPr>
          <w:spacing w:val="-4"/>
          <w:sz w:val="21"/>
          <w:szCs w:val="21"/>
        </w:rPr>
        <w:t>досуга, адаптации к социокультурным условиям, в творческой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Универсальные учебные действия (УУД) выступают обязательной основой образовательного и воспитательного процесса в области музыкального образования и воспитания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УУД на музыкальных занятиях классифицируются на</w:t>
      </w:r>
    </w:p>
    <w:p w:rsidR="00E75E46" w:rsidRPr="003871EE" w:rsidRDefault="00930970" w:rsidP="002D2280">
      <w:pPr>
        <w:pStyle w:val="a7"/>
        <w:widowControl w:val="0"/>
        <w:numPr>
          <w:ilvl w:val="0"/>
          <w:numId w:val="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личностные (осознание жизненного смысла музыкальных образов, триединства деятельности композитора – исполнителя – слушателя, выявление нравственных норм, этических и эстетических принципов их творчества, усвоение социальных функций музыки в жизни человека, общества);</w:t>
      </w:r>
    </w:p>
    <w:p w:rsidR="00E75E46" w:rsidRPr="003871EE" w:rsidRDefault="00930970" w:rsidP="002D2280">
      <w:pPr>
        <w:pStyle w:val="a7"/>
        <w:widowControl w:val="0"/>
        <w:numPr>
          <w:ilvl w:val="0"/>
          <w:numId w:val="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познавательные (осознание музыки как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искусства интонируемого смысла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по Б</w:t>
      </w:r>
      <w:r w:rsidR="00D5299B"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Асафьеву, усвоение особенностей музыкального жанра, стилей, языка как средств создания музыкального образа, структурирование и обобщение знаний о различных явлениях музыкального искусства, умение осознанно строить речевое высказывание-размышление о музыке в форме монолога и диалога, оценка восприятия и исполнения музыкального произведения и др</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E75E46" w:rsidRPr="003871EE" w:rsidRDefault="00930970" w:rsidP="002D2280">
      <w:pPr>
        <w:pStyle w:val="a7"/>
        <w:widowControl w:val="0"/>
        <w:numPr>
          <w:ilvl w:val="0"/>
          <w:numId w:val="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регулятивные (опора в процессе познания музыки на имеющий жизненно-музыкальный опыт, работа над исполнением сочинения на основе исполнительского плана, оценка воздействия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музыкального сочинения на мысли и чувства людей, собственные переживания и др</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E75E46" w:rsidRPr="003871EE" w:rsidRDefault="00930970" w:rsidP="002D2280">
      <w:pPr>
        <w:pStyle w:val="a7"/>
        <w:widowControl w:val="0"/>
        <w:numPr>
          <w:ilvl w:val="0"/>
          <w:numId w:val="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коммуникативные (учет позиций одноклассников, умение вступать в диалог со сверстниками, учителями, родителями, создателями музыкальных сочинений, сотрудничество в процессе выполнения учебных заданий, разработки и защиты исследовательских проектов и др</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информационные (умение работы с компьютером, музыкальным центром, проектором, интерактивной доской, умение извлекать необходимую для уроков музыки, проектно-исследовательской, внеурочной деятельности информацию из поисковых сетей Интернета, </w:t>
      </w:r>
      <w:r w:rsidRPr="003871EE">
        <w:rPr>
          <w:rFonts w:ascii="Times New Roman" w:hAnsi="Times New Roman" w:cs="Times New Roman"/>
          <w:spacing w:val="-4"/>
          <w:sz w:val="21"/>
          <w:szCs w:val="21"/>
        </w:rPr>
        <w:lastRenderedPageBreak/>
        <w:t>создавать компьютерные презентации и др</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Главная моя цель, как учителя музыки, не в воспитании отдельных талантов, а в том, чтобы все ученики полюбили музыку, чтобы для всех она стала духовной потребностью</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То, что упущено в детстве, никогда не возместить в годы юности и тем более в зрелом возрасте</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Чуткость, восприимчивость к красоте в детские годы несравненно глубже, чем в более поздние периоды развития личности</w:t>
      </w:r>
      <w:r w:rsidR="007309DF" w:rsidRPr="003871EE">
        <w:rPr>
          <w:rFonts w:ascii="Times New Roman" w:eastAsia="Calibri" w:hAnsi="Times New Roman" w:cs="Times New Roman"/>
          <w:spacing w:val="-4"/>
          <w:sz w:val="21"/>
          <w:szCs w:val="21"/>
        </w:rPr>
        <w:t>.</w:t>
      </w:r>
    </w:p>
    <w:p w:rsidR="00930970" w:rsidRPr="00750163" w:rsidRDefault="00930970" w:rsidP="00750163">
      <w:pPr>
        <w:pStyle w:val="a5"/>
        <w:widowControl w:val="0"/>
        <w:spacing w:after="0" w:line="228" w:lineRule="auto"/>
        <w:ind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Учитель музыки должен воспитать потребность в красивом, которая во многом определит весь строй духовной жизни ребенка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Потребность в красивом утверждает моральную красоту, рождая непримиримость и нетерпимость ко всему пошлому, уродливому</w:t>
      </w:r>
      <w:r w:rsidR="00D14D27"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Держа в руках скрипку, человек не способен совершить плохого</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 гласит старинная мудрость</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Зло и подлинная красота несовместимы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Учитель должен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дать в руки каждому ребенку скрипку</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xml:space="preserve"> и научить чувствовать, как рождается и живет музыка</w:t>
      </w:r>
      <w:r w:rsidR="007309DF" w:rsidRPr="003871EE">
        <w:rPr>
          <w:rFonts w:ascii="Times New Roman" w:eastAsia="Calibri" w:hAnsi="Times New Roman" w:cs="Times New Roman"/>
          <w:spacing w:val="-4"/>
          <w:sz w:val="21"/>
          <w:szCs w:val="21"/>
        </w:rPr>
        <w:t>.</w:t>
      </w:r>
    </w:p>
    <w:p w:rsidR="00930970" w:rsidRPr="003871EE" w:rsidRDefault="00930970" w:rsidP="002D2280">
      <w:pPr>
        <w:widowControl w:val="0"/>
        <w:tabs>
          <w:tab w:val="left" w:pos="-180"/>
        </w:tabs>
        <w:spacing w:line="228" w:lineRule="auto"/>
        <w:ind w:firstLine="284"/>
        <w:jc w:val="both"/>
        <w:rPr>
          <w:i/>
          <w:spacing w:val="-4"/>
          <w:sz w:val="21"/>
          <w:szCs w:val="21"/>
        </w:rPr>
      </w:pPr>
      <w:r w:rsidRPr="003871EE">
        <w:rPr>
          <w:i/>
          <w:spacing w:val="-4"/>
          <w:sz w:val="21"/>
          <w:szCs w:val="21"/>
        </w:rPr>
        <w:t>Литература</w:t>
      </w:r>
    </w:p>
    <w:p w:rsidR="007309DF" w:rsidRPr="003871EE" w:rsidRDefault="00930970" w:rsidP="002D2280">
      <w:pPr>
        <w:pStyle w:val="a5"/>
        <w:widowControl w:val="0"/>
        <w:numPr>
          <w:ilvl w:val="0"/>
          <w:numId w:val="2"/>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Сергеева Г</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музыка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1-4- классы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Рабочие программы</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Предметная линия Г</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Сергеевой, Е</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Критской: пособие для учителей – 3-е изд</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Просвещение 2012</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64 с</w:t>
      </w:r>
      <w:r w:rsidR="007309DF" w:rsidRPr="003871EE">
        <w:rPr>
          <w:rFonts w:ascii="Times New Roman" w:eastAsia="Calibri" w:hAnsi="Times New Roman" w:cs="Times New Roman"/>
          <w:spacing w:val="-4"/>
          <w:sz w:val="21"/>
          <w:szCs w:val="21"/>
        </w:rPr>
        <w:t>.</w:t>
      </w:r>
    </w:p>
    <w:p w:rsidR="007309DF" w:rsidRPr="003871EE" w:rsidRDefault="00930970" w:rsidP="002D2280">
      <w:pPr>
        <w:pStyle w:val="a5"/>
        <w:widowControl w:val="0"/>
        <w:numPr>
          <w:ilvl w:val="0"/>
          <w:numId w:val="2"/>
        </w:numPr>
        <w:spacing w:after="0" w:line="228" w:lineRule="auto"/>
        <w:ind w:left="0" w:firstLine="284"/>
        <w:jc w:val="both"/>
        <w:rPr>
          <w:rFonts w:ascii="Times New Roman" w:eastAsia="Calibri" w:hAnsi="Times New Roman" w:cs="Times New Roman"/>
          <w:spacing w:val="-4"/>
          <w:sz w:val="21"/>
          <w:szCs w:val="21"/>
        </w:rPr>
      </w:pPr>
      <w:r w:rsidRPr="003871EE">
        <w:rPr>
          <w:rFonts w:ascii="Times New Roman" w:eastAsia="Calibri" w:hAnsi="Times New Roman" w:cs="Times New Roman"/>
          <w:spacing w:val="-4"/>
          <w:sz w:val="21"/>
          <w:szCs w:val="21"/>
        </w:rPr>
        <w:t>Данилюк А</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Кондаков А</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Тишков В</w:t>
      </w:r>
      <w:r w:rsidR="00126FE7"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А</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Концепция духовно-нравственного развития и воспитания</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М</w:t>
      </w:r>
      <w:r w:rsidR="00D14D27" w:rsidRPr="003871EE">
        <w:rPr>
          <w:rFonts w:ascii="Times New Roman" w:eastAsia="Calibri" w:hAnsi="Times New Roman" w:cs="Times New Roman"/>
          <w:spacing w:val="-4"/>
          <w:sz w:val="21"/>
          <w:szCs w:val="21"/>
        </w:rPr>
        <w:t xml:space="preserve">. </w:t>
      </w:r>
      <w:r w:rsidRPr="003871EE">
        <w:rPr>
          <w:rFonts w:ascii="Times New Roman" w:eastAsia="Calibri" w:hAnsi="Times New Roman" w:cs="Times New Roman"/>
          <w:spacing w:val="-4"/>
          <w:sz w:val="21"/>
          <w:szCs w:val="21"/>
        </w:rPr>
        <w:t xml:space="preserve">, </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Просвещение</w:t>
      </w:r>
      <w:r w:rsidR="008A33F9" w:rsidRPr="003871EE">
        <w:rPr>
          <w:rFonts w:ascii="Times New Roman" w:eastAsia="Calibri" w:hAnsi="Times New Roman" w:cs="Times New Roman"/>
          <w:spacing w:val="-4"/>
          <w:sz w:val="21"/>
          <w:szCs w:val="21"/>
        </w:rPr>
        <w:t>»</w:t>
      </w:r>
      <w:r w:rsidRPr="003871EE">
        <w:rPr>
          <w:rFonts w:ascii="Times New Roman" w:eastAsia="Calibri" w:hAnsi="Times New Roman" w:cs="Times New Roman"/>
          <w:spacing w:val="-4"/>
          <w:sz w:val="21"/>
          <w:szCs w:val="21"/>
        </w:rPr>
        <w:t>, 2009</w:t>
      </w:r>
      <w:r w:rsidR="007309DF" w:rsidRPr="003871EE">
        <w:rPr>
          <w:rFonts w:ascii="Times New Roman" w:eastAsia="Calibri" w:hAnsi="Times New Roman" w:cs="Times New Roman"/>
          <w:spacing w:val="-4"/>
          <w:sz w:val="21"/>
          <w:szCs w:val="21"/>
        </w:rPr>
        <w:t>.</w:t>
      </w:r>
    </w:p>
    <w:p w:rsidR="00930970" w:rsidRPr="003871EE" w:rsidRDefault="0010134E" w:rsidP="002D2280">
      <w:pPr>
        <w:pStyle w:val="a5"/>
        <w:widowControl w:val="0"/>
        <w:numPr>
          <w:ilvl w:val="0"/>
          <w:numId w:val="2"/>
        </w:numPr>
        <w:spacing w:after="0" w:line="228" w:lineRule="auto"/>
        <w:ind w:left="0" w:firstLine="284"/>
        <w:jc w:val="both"/>
        <w:rPr>
          <w:rFonts w:ascii="Times New Roman" w:eastAsia="Calibri" w:hAnsi="Times New Roman" w:cs="Times New Roman"/>
          <w:spacing w:val="-4"/>
          <w:sz w:val="21"/>
          <w:szCs w:val="21"/>
        </w:rPr>
      </w:pPr>
      <w:hyperlink r:id="rId8" w:history="1">
        <w:r w:rsidR="00930970" w:rsidRPr="003871EE">
          <w:rPr>
            <w:rStyle w:val="ab"/>
            <w:rFonts w:ascii="Times New Roman" w:eastAsia="Calibri" w:hAnsi="Times New Roman" w:cs="Times New Roman"/>
            <w:spacing w:val="-4"/>
            <w:sz w:val="21"/>
            <w:szCs w:val="21"/>
            <w:u w:val="none"/>
          </w:rPr>
          <w:t>http://m</w:t>
        </w:r>
        <w:r w:rsidR="003646BF" w:rsidRPr="003871EE">
          <w:rPr>
            <w:rStyle w:val="ab"/>
            <w:rFonts w:ascii="Times New Roman" w:eastAsia="Calibri" w:hAnsi="Times New Roman" w:cs="Times New Roman"/>
            <w:spacing w:val="-4"/>
            <w:sz w:val="21"/>
            <w:szCs w:val="21"/>
            <w:u w:val="none"/>
          </w:rPr>
          <w:t>о</w:t>
        </w:r>
        <w:r w:rsidR="00930970" w:rsidRPr="003871EE">
          <w:rPr>
            <w:rStyle w:val="ab"/>
            <w:rFonts w:ascii="Times New Roman" w:eastAsia="Calibri" w:hAnsi="Times New Roman" w:cs="Times New Roman"/>
            <w:spacing w:val="-4"/>
            <w:sz w:val="21"/>
            <w:szCs w:val="21"/>
            <w:u w:val="none"/>
          </w:rPr>
          <w:t>i-mummi</w:t>
        </w:r>
        <w:r w:rsidR="00D14D27" w:rsidRPr="003871EE">
          <w:rPr>
            <w:rStyle w:val="ab"/>
            <w:rFonts w:ascii="Times New Roman" w:eastAsia="Calibri" w:hAnsi="Times New Roman" w:cs="Times New Roman"/>
            <w:spacing w:val="-4"/>
            <w:sz w:val="21"/>
            <w:szCs w:val="21"/>
            <w:u w:val="none"/>
          </w:rPr>
          <w:t xml:space="preserve">. </w:t>
        </w:r>
        <w:r w:rsidR="00930970" w:rsidRPr="003871EE">
          <w:rPr>
            <w:rStyle w:val="ab"/>
            <w:rFonts w:ascii="Times New Roman" w:eastAsia="Calibri" w:hAnsi="Times New Roman" w:cs="Times New Roman"/>
            <w:spacing w:val="-4"/>
            <w:sz w:val="21"/>
            <w:szCs w:val="21"/>
            <w:u w:val="none"/>
          </w:rPr>
          <w:t>ru/</w:t>
        </w:r>
      </w:hyperlink>
    </w:p>
    <w:p w:rsidR="007309DF" w:rsidRPr="00750163" w:rsidRDefault="00930970" w:rsidP="00750163">
      <w:pPr>
        <w:widowControl w:val="0"/>
        <w:spacing w:line="228" w:lineRule="auto"/>
        <w:jc w:val="both"/>
        <w:rPr>
          <w:spacing w:val="-4"/>
          <w:sz w:val="21"/>
          <w:szCs w:val="21"/>
        </w:rPr>
      </w:pPr>
      <w:r w:rsidRPr="003871EE">
        <w:rPr>
          <w:rFonts w:eastAsia="Calibri"/>
          <w:b/>
          <w:spacing w:val="-4"/>
          <w:sz w:val="21"/>
          <w:szCs w:val="21"/>
        </w:rPr>
        <w:t xml:space="preserve">ПРИМЕНЕНИЕ ТЕХНОЛОГИИ </w:t>
      </w:r>
      <w:r w:rsidR="008A33F9" w:rsidRPr="003871EE">
        <w:rPr>
          <w:rFonts w:eastAsia="Calibri"/>
          <w:b/>
          <w:spacing w:val="-4"/>
          <w:sz w:val="21"/>
          <w:szCs w:val="21"/>
        </w:rPr>
        <w:t>«</w:t>
      </w:r>
      <w:r w:rsidRPr="003871EE">
        <w:rPr>
          <w:rFonts w:eastAsia="Calibri"/>
          <w:b/>
          <w:spacing w:val="-4"/>
          <w:sz w:val="21"/>
          <w:szCs w:val="21"/>
        </w:rPr>
        <w:t>РАЗВИТИЕ КРИТИЧЕСКОГО МЫШЛЕНИЯ ЧЕРЕЗ ЧТЕНИЕ И ПИСЬМО</w:t>
      </w:r>
      <w:r w:rsidR="008A33F9" w:rsidRPr="003871EE">
        <w:rPr>
          <w:rFonts w:eastAsia="Calibri"/>
          <w:b/>
          <w:spacing w:val="-4"/>
          <w:sz w:val="21"/>
          <w:szCs w:val="21"/>
        </w:rPr>
        <w:t>»</w:t>
      </w:r>
      <w:r w:rsidRPr="003871EE">
        <w:rPr>
          <w:rFonts w:eastAsia="Calibri"/>
          <w:b/>
          <w:spacing w:val="-4"/>
          <w:sz w:val="21"/>
          <w:szCs w:val="21"/>
        </w:rPr>
        <w:t xml:space="preserve"> НА УРОКАХ В НАЧАЛЬНОЙ ШКОЛЕ</w:t>
      </w:r>
      <w:r w:rsidR="007309DF" w:rsidRPr="003871EE">
        <w:rPr>
          <w:rFonts w:eastAsia="Calibri"/>
          <w:b/>
          <w:spacing w:val="-4"/>
          <w:sz w:val="21"/>
          <w:szCs w:val="21"/>
        </w:rPr>
        <w:t>.</w:t>
      </w:r>
    </w:p>
    <w:p w:rsidR="007309DF" w:rsidRPr="003871EE" w:rsidRDefault="00930970" w:rsidP="002D2280">
      <w:pPr>
        <w:widowControl w:val="0"/>
        <w:spacing w:line="228" w:lineRule="auto"/>
        <w:ind w:firstLine="284"/>
        <w:jc w:val="both"/>
        <w:rPr>
          <w:rFonts w:eastAsia="Calibri"/>
          <w:b/>
          <w:spacing w:val="-4"/>
          <w:sz w:val="21"/>
          <w:szCs w:val="21"/>
        </w:rPr>
      </w:pPr>
      <w:r w:rsidRPr="003871EE">
        <w:rPr>
          <w:rFonts w:eastAsia="Calibri"/>
          <w:b/>
          <w:spacing w:val="-4"/>
          <w:sz w:val="21"/>
          <w:szCs w:val="21"/>
        </w:rPr>
        <w:t>Батурина</w:t>
      </w:r>
      <w:r w:rsidR="00E75E46" w:rsidRPr="003871EE">
        <w:rPr>
          <w:rFonts w:eastAsia="Calibri"/>
          <w:b/>
          <w:spacing w:val="-4"/>
          <w:sz w:val="21"/>
          <w:szCs w:val="21"/>
        </w:rPr>
        <w:t xml:space="preserve"> </w:t>
      </w:r>
      <w:r w:rsidRPr="003871EE">
        <w:rPr>
          <w:rFonts w:eastAsia="Calibri"/>
          <w:b/>
          <w:spacing w:val="-4"/>
          <w:sz w:val="21"/>
          <w:szCs w:val="21"/>
        </w:rPr>
        <w:t>В</w:t>
      </w:r>
      <w:r w:rsidR="00D5299B" w:rsidRPr="003871EE">
        <w:rPr>
          <w:rFonts w:eastAsia="Calibri"/>
          <w:b/>
          <w:spacing w:val="-4"/>
          <w:sz w:val="21"/>
          <w:szCs w:val="21"/>
        </w:rPr>
        <w:t>.</w:t>
      </w:r>
      <w:r w:rsidRPr="003871EE">
        <w:rPr>
          <w:rFonts w:eastAsia="Calibri"/>
          <w:b/>
          <w:spacing w:val="-4"/>
          <w:sz w:val="21"/>
          <w:szCs w:val="21"/>
        </w:rPr>
        <w:t>В</w:t>
      </w:r>
      <w:r w:rsidR="007309DF" w:rsidRPr="003871EE">
        <w:rPr>
          <w:rFonts w:eastAsia="Calibri"/>
          <w:b/>
          <w:spacing w:val="-4"/>
          <w:sz w:val="21"/>
          <w:szCs w:val="21"/>
        </w:rPr>
        <w:t>.</w:t>
      </w:r>
    </w:p>
    <w:p w:rsidR="00930970" w:rsidRPr="003871EE" w:rsidRDefault="00930970" w:rsidP="002D2280">
      <w:pPr>
        <w:widowControl w:val="0"/>
        <w:spacing w:line="228" w:lineRule="auto"/>
        <w:ind w:firstLine="284"/>
        <w:jc w:val="both"/>
        <w:rPr>
          <w:rFonts w:eastAsia="Calibri"/>
          <w:i/>
          <w:spacing w:val="-4"/>
          <w:sz w:val="21"/>
          <w:szCs w:val="21"/>
        </w:rPr>
      </w:pPr>
      <w:r w:rsidRPr="003871EE">
        <w:rPr>
          <w:rFonts w:eastAsia="Calibri"/>
          <w:i/>
          <w:spacing w:val="-4"/>
          <w:sz w:val="21"/>
          <w:szCs w:val="21"/>
        </w:rPr>
        <w:t xml:space="preserve">МБОУ </w:t>
      </w:r>
      <w:r w:rsidR="008A33F9" w:rsidRPr="003871EE">
        <w:rPr>
          <w:rFonts w:eastAsia="Calibri"/>
          <w:i/>
          <w:spacing w:val="-4"/>
          <w:sz w:val="21"/>
          <w:szCs w:val="21"/>
        </w:rPr>
        <w:t>«</w:t>
      </w:r>
      <w:r w:rsidRPr="003871EE">
        <w:rPr>
          <w:rFonts w:eastAsia="Calibri"/>
          <w:i/>
          <w:spacing w:val="-4"/>
          <w:sz w:val="21"/>
          <w:szCs w:val="21"/>
        </w:rPr>
        <w:t>Зональненская СОШ</w:t>
      </w:r>
      <w:r w:rsidR="008A33F9" w:rsidRPr="003871EE">
        <w:rPr>
          <w:rFonts w:eastAsia="Calibri"/>
          <w:i/>
          <w:spacing w:val="-4"/>
          <w:sz w:val="21"/>
          <w:szCs w:val="21"/>
        </w:rPr>
        <w:t>»</w:t>
      </w:r>
      <w:r w:rsidRPr="003871EE">
        <w:rPr>
          <w:rFonts w:eastAsia="Calibri"/>
          <w:i/>
          <w:spacing w:val="-4"/>
          <w:sz w:val="21"/>
          <w:szCs w:val="21"/>
        </w:rPr>
        <w:t xml:space="preserve"> Томского района Томской области</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В данной статье освещаются положительные моменты применения технологии </w:t>
      </w:r>
      <w:r w:rsidR="008A33F9" w:rsidRPr="003871EE">
        <w:rPr>
          <w:rFonts w:eastAsia="Calibri"/>
          <w:spacing w:val="-4"/>
          <w:sz w:val="21"/>
          <w:szCs w:val="21"/>
        </w:rPr>
        <w:t>«</w:t>
      </w:r>
      <w:r w:rsidRPr="003871EE">
        <w:rPr>
          <w:rFonts w:eastAsia="Calibri"/>
          <w:spacing w:val="-4"/>
          <w:sz w:val="21"/>
          <w:szCs w:val="21"/>
        </w:rPr>
        <w:t>Развития критического мышления через чтение и письмо</w:t>
      </w:r>
      <w:r w:rsidR="008A33F9" w:rsidRPr="003871EE">
        <w:rPr>
          <w:rFonts w:eastAsia="Calibri"/>
          <w:spacing w:val="-4"/>
          <w:sz w:val="21"/>
          <w:szCs w:val="21"/>
        </w:rPr>
        <w:t>»</w:t>
      </w:r>
      <w:r w:rsidRPr="003871EE">
        <w:rPr>
          <w:rFonts w:eastAsia="Calibri"/>
          <w:spacing w:val="-4"/>
          <w:sz w:val="21"/>
          <w:szCs w:val="21"/>
        </w:rPr>
        <w:t xml:space="preserve"> на уроках литературного чтения, окружающего мира и русского языка в начальной школе</w:t>
      </w:r>
      <w:r w:rsidR="007309DF" w:rsidRPr="003871EE">
        <w:rPr>
          <w:rFonts w:eastAsia="Calibri"/>
          <w:spacing w:val="-4"/>
          <w:sz w:val="21"/>
          <w:szCs w:val="21"/>
        </w:rPr>
        <w:t>.</w:t>
      </w:r>
    </w:p>
    <w:p w:rsidR="007309DF" w:rsidRPr="003871EE" w:rsidRDefault="008A33F9"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Всё, чего я достиг в жизни, стало возможным, благодаря книге</w:t>
      </w:r>
      <w:r w:rsidRPr="003871EE">
        <w:rPr>
          <w:rFonts w:eastAsia="Calibri"/>
          <w:spacing w:val="-4"/>
          <w:sz w:val="21"/>
          <w:szCs w:val="21"/>
        </w:rPr>
        <w:t>»</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Ричард Бах</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Значение книги в жизни человека велико</w:t>
      </w:r>
      <w:r w:rsidR="00D14D27" w:rsidRPr="003871EE">
        <w:rPr>
          <w:rFonts w:eastAsia="Calibri"/>
          <w:spacing w:val="-4"/>
          <w:sz w:val="21"/>
          <w:szCs w:val="21"/>
        </w:rPr>
        <w:t xml:space="preserve">. </w:t>
      </w:r>
      <w:r w:rsidRPr="003871EE">
        <w:rPr>
          <w:rFonts w:eastAsia="Calibri"/>
          <w:spacing w:val="-4"/>
          <w:sz w:val="21"/>
          <w:szCs w:val="21"/>
        </w:rPr>
        <w:t>В век компьютеров и высоких технологий человек не может обойтись без чтения</w:t>
      </w:r>
      <w:r w:rsidR="00D14D27" w:rsidRPr="003871EE">
        <w:rPr>
          <w:rFonts w:eastAsia="Calibri"/>
          <w:spacing w:val="-4"/>
          <w:sz w:val="21"/>
          <w:szCs w:val="21"/>
        </w:rPr>
        <w:t xml:space="preserve">. </w:t>
      </w:r>
      <w:r w:rsidRPr="003871EE">
        <w:rPr>
          <w:rFonts w:eastAsia="Calibri"/>
          <w:spacing w:val="-4"/>
          <w:sz w:val="21"/>
          <w:szCs w:val="21"/>
        </w:rPr>
        <w:t>Человек воспринимает 70% информации посредством чтения</w:t>
      </w:r>
      <w:r w:rsidR="00D14D27" w:rsidRPr="003871EE">
        <w:rPr>
          <w:rFonts w:eastAsia="Calibri"/>
          <w:spacing w:val="-4"/>
          <w:sz w:val="21"/>
          <w:szCs w:val="21"/>
        </w:rPr>
        <w:t xml:space="preserve">. </w:t>
      </w:r>
      <w:r w:rsidRPr="003871EE">
        <w:rPr>
          <w:rFonts w:eastAsia="Calibri"/>
          <w:spacing w:val="-4"/>
          <w:sz w:val="21"/>
          <w:szCs w:val="21"/>
        </w:rPr>
        <w:t>К 1980 году объём информации удваивался каждые 5-7 лет, к 1990 году удвоение происходило ежегодно, в 2013 году объём информации, по сравнению с 1990 годом возрос в 4 раза, к 2040 – увеличится в 32 раза</w:t>
      </w:r>
      <w:r w:rsidR="00D14D27" w:rsidRPr="003871EE">
        <w:rPr>
          <w:rFonts w:eastAsia="Calibri"/>
          <w:spacing w:val="-4"/>
          <w:sz w:val="21"/>
          <w:szCs w:val="21"/>
        </w:rPr>
        <w:t xml:space="preserve">. </w:t>
      </w:r>
      <w:r w:rsidRPr="003871EE">
        <w:rPr>
          <w:rFonts w:eastAsia="Calibri"/>
          <w:spacing w:val="-4"/>
          <w:sz w:val="21"/>
          <w:szCs w:val="21"/>
        </w:rPr>
        <w:t>Учёные утверждают, что наш современник, для того, чтобы быть в курсе научных новостей, в год должен прочитывать столько, сколько раньше он прочитывал за всю жизнь</w:t>
      </w:r>
      <w:r w:rsidR="00D14D27" w:rsidRPr="003871EE">
        <w:rPr>
          <w:rFonts w:eastAsia="Calibri"/>
          <w:spacing w:val="-4"/>
          <w:sz w:val="21"/>
          <w:szCs w:val="21"/>
        </w:rPr>
        <w:t xml:space="preserve">. </w:t>
      </w:r>
      <w:r w:rsidRPr="003871EE">
        <w:rPr>
          <w:rFonts w:eastAsia="Calibri"/>
          <w:spacing w:val="-4"/>
          <w:sz w:val="21"/>
          <w:szCs w:val="21"/>
        </w:rPr>
        <w:t xml:space="preserve">Работа над техникой чтения – процесс </w:t>
      </w:r>
      <w:r w:rsidRPr="003871EE">
        <w:rPr>
          <w:rFonts w:eastAsia="Calibri"/>
          <w:spacing w:val="-4"/>
          <w:sz w:val="21"/>
          <w:szCs w:val="21"/>
        </w:rPr>
        <w:lastRenderedPageBreak/>
        <w:t>достаточно длительный и не всегда привлекательный для детей</w:t>
      </w:r>
      <w:r w:rsidR="00D14D27" w:rsidRPr="003871EE">
        <w:rPr>
          <w:rFonts w:eastAsia="Calibri"/>
          <w:spacing w:val="-4"/>
          <w:sz w:val="21"/>
          <w:szCs w:val="21"/>
        </w:rPr>
        <w:t xml:space="preserve">. </w:t>
      </w:r>
      <w:r w:rsidRPr="003871EE">
        <w:rPr>
          <w:rFonts w:eastAsia="Calibri"/>
          <w:spacing w:val="-4"/>
          <w:sz w:val="21"/>
          <w:szCs w:val="21"/>
        </w:rPr>
        <w:t>В своей педагогической деятельности, я применяла разные формы и методы для повышения техники чтения обучающихся, но все они были мало эффективны</w:t>
      </w:r>
      <w:r w:rsidR="00D14D27" w:rsidRPr="003871EE">
        <w:rPr>
          <w:rFonts w:eastAsia="Calibri"/>
          <w:spacing w:val="-4"/>
          <w:sz w:val="21"/>
          <w:szCs w:val="21"/>
        </w:rPr>
        <w:t xml:space="preserve">. </w:t>
      </w:r>
      <w:r w:rsidRPr="003871EE">
        <w:rPr>
          <w:rFonts w:eastAsia="Calibri"/>
          <w:spacing w:val="-4"/>
          <w:sz w:val="21"/>
          <w:szCs w:val="21"/>
        </w:rPr>
        <w:t xml:space="preserve">Ситуация изменилась после того, как я познакомилась с технологией </w:t>
      </w:r>
      <w:r w:rsidR="008A33F9" w:rsidRPr="003871EE">
        <w:rPr>
          <w:rFonts w:eastAsia="Calibri"/>
          <w:spacing w:val="-4"/>
          <w:sz w:val="21"/>
          <w:szCs w:val="21"/>
        </w:rPr>
        <w:t>«</w:t>
      </w:r>
      <w:r w:rsidRPr="003871EE">
        <w:rPr>
          <w:rFonts w:eastAsia="Calibri"/>
          <w:spacing w:val="-4"/>
          <w:sz w:val="21"/>
          <w:szCs w:val="21"/>
        </w:rPr>
        <w:t>Развитие критического мышления через чтение и письмо</w:t>
      </w:r>
      <w:r w:rsidR="008A33F9" w:rsidRPr="003871EE">
        <w:rPr>
          <w:rFonts w:eastAsia="Calibri"/>
          <w:spacing w:val="-4"/>
          <w:sz w:val="21"/>
          <w:szCs w:val="21"/>
        </w:rPr>
        <w:t>»</w:t>
      </w:r>
      <w:r w:rsidRPr="003871EE">
        <w:rPr>
          <w:rFonts w:eastAsia="Calibri"/>
          <w:spacing w:val="-4"/>
          <w:sz w:val="21"/>
          <w:szCs w:val="21"/>
        </w:rPr>
        <w:t xml:space="preserve"> и успешно стала применять её на уроках литературного чтения, окружающего мира и русского языка</w:t>
      </w:r>
      <w:r w:rsidR="00D14D27" w:rsidRPr="003871EE">
        <w:rPr>
          <w:rFonts w:eastAsia="Calibri"/>
          <w:spacing w:val="-4"/>
          <w:sz w:val="21"/>
          <w:szCs w:val="21"/>
        </w:rPr>
        <w:t xml:space="preserve">. </w:t>
      </w:r>
      <w:r w:rsidRPr="003871EE">
        <w:rPr>
          <w:rFonts w:eastAsia="Calibri"/>
          <w:spacing w:val="-4"/>
          <w:sz w:val="21"/>
          <w:szCs w:val="21"/>
        </w:rPr>
        <w:t>Авторы данной технологии американские учёные Ч</w:t>
      </w:r>
      <w:r w:rsidR="00D14D27" w:rsidRPr="003871EE">
        <w:rPr>
          <w:rFonts w:eastAsia="Calibri"/>
          <w:spacing w:val="-4"/>
          <w:sz w:val="21"/>
          <w:szCs w:val="21"/>
        </w:rPr>
        <w:t xml:space="preserve">. </w:t>
      </w:r>
      <w:r w:rsidRPr="003871EE">
        <w:rPr>
          <w:rFonts w:eastAsia="Calibri"/>
          <w:spacing w:val="-4"/>
          <w:sz w:val="21"/>
          <w:szCs w:val="21"/>
        </w:rPr>
        <w:t>Темпл, К</w:t>
      </w:r>
      <w:r w:rsidR="00D14D27" w:rsidRPr="003871EE">
        <w:rPr>
          <w:rFonts w:eastAsia="Calibri"/>
          <w:spacing w:val="-4"/>
          <w:sz w:val="21"/>
          <w:szCs w:val="21"/>
        </w:rPr>
        <w:t xml:space="preserve">. </w:t>
      </w:r>
      <w:r w:rsidRPr="003871EE">
        <w:rPr>
          <w:rFonts w:eastAsia="Calibri"/>
          <w:spacing w:val="-4"/>
          <w:sz w:val="21"/>
          <w:szCs w:val="21"/>
        </w:rPr>
        <w:t>Мередит, Дж</w:t>
      </w:r>
      <w:r w:rsidR="00D14D27" w:rsidRPr="003871EE">
        <w:rPr>
          <w:rFonts w:eastAsia="Calibri"/>
          <w:spacing w:val="-4"/>
          <w:sz w:val="21"/>
          <w:szCs w:val="21"/>
        </w:rPr>
        <w:t xml:space="preserve">. </w:t>
      </w:r>
      <w:r w:rsidRPr="003871EE">
        <w:rPr>
          <w:rFonts w:eastAsia="Calibri"/>
          <w:spacing w:val="-4"/>
          <w:sz w:val="21"/>
          <w:szCs w:val="21"/>
        </w:rPr>
        <w:t>Стил, С</w:t>
      </w:r>
      <w:r w:rsidR="00D14D27" w:rsidRPr="003871EE">
        <w:rPr>
          <w:rFonts w:eastAsia="Calibri"/>
          <w:spacing w:val="-4"/>
          <w:sz w:val="21"/>
          <w:szCs w:val="21"/>
        </w:rPr>
        <w:t xml:space="preserve">. </w:t>
      </w:r>
      <w:r w:rsidRPr="003871EE">
        <w:rPr>
          <w:rFonts w:eastAsia="Calibri"/>
          <w:spacing w:val="-4"/>
          <w:sz w:val="21"/>
          <w:szCs w:val="21"/>
        </w:rPr>
        <w:t>Уолтер</w:t>
      </w:r>
      <w:r w:rsidR="00D14D27" w:rsidRPr="003871EE">
        <w:rPr>
          <w:rFonts w:eastAsia="Calibri"/>
          <w:spacing w:val="-4"/>
          <w:sz w:val="21"/>
          <w:szCs w:val="21"/>
        </w:rPr>
        <w:t xml:space="preserve">. </w:t>
      </w:r>
      <w:r w:rsidRPr="003871EE">
        <w:rPr>
          <w:rFonts w:eastAsia="Calibri"/>
          <w:spacing w:val="-4"/>
          <w:sz w:val="21"/>
          <w:szCs w:val="21"/>
        </w:rPr>
        <w:t>В данной технологии меня привлекает то, что она полностью опирается на самостоятельную активную учебную деятельность, направленную на работу с текстом</w:t>
      </w:r>
      <w:r w:rsidR="00D14D27" w:rsidRPr="003871EE">
        <w:rPr>
          <w:rFonts w:eastAsia="Calibri"/>
          <w:spacing w:val="-4"/>
          <w:sz w:val="21"/>
          <w:szCs w:val="21"/>
        </w:rPr>
        <w:t xml:space="preserve">. </w:t>
      </w:r>
      <w:r w:rsidRPr="003871EE">
        <w:rPr>
          <w:rFonts w:eastAsia="Calibri"/>
          <w:spacing w:val="-4"/>
          <w:sz w:val="21"/>
          <w:szCs w:val="21"/>
        </w:rPr>
        <w:t>Учащимся приходится прочитывать текст, запоминать, фиксировать основные моменты в технологических картах, доносить изученный материал одноклассникам</w:t>
      </w:r>
      <w:r w:rsidR="00D14D27" w:rsidRPr="003871EE">
        <w:rPr>
          <w:rFonts w:eastAsia="Calibri"/>
          <w:spacing w:val="-4"/>
          <w:sz w:val="21"/>
          <w:szCs w:val="21"/>
        </w:rPr>
        <w:t xml:space="preserve">. </w:t>
      </w:r>
      <w:r w:rsidRPr="003871EE">
        <w:rPr>
          <w:rFonts w:eastAsia="Calibri"/>
          <w:spacing w:val="-4"/>
          <w:sz w:val="21"/>
          <w:szCs w:val="21"/>
        </w:rPr>
        <w:t>Это очень важно ещё потому, что новый ФГОС для начальной школы, опираясь на системно-деятельностный и личностно-ориентированные подходы, ставит во главу угла не знания, а умения, учащихся находить информацию и использовать ее для решения личностно значимых задач</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iCs/>
          <w:color w:val="000000"/>
          <w:spacing w:val="-4"/>
          <w:kern w:val="24"/>
          <w:sz w:val="21"/>
          <w:szCs w:val="21"/>
        </w:rPr>
      </w:pPr>
      <w:r w:rsidRPr="003871EE">
        <w:rPr>
          <w:rFonts w:eastAsia="Calibri"/>
          <w:spacing w:val="-4"/>
          <w:sz w:val="21"/>
          <w:szCs w:val="21"/>
        </w:rPr>
        <w:t xml:space="preserve">Выпускник начальной школы </w:t>
      </w:r>
      <w:r w:rsidR="0005728C" w:rsidRPr="003871EE">
        <w:rPr>
          <w:rFonts w:eastAsia="Calibri"/>
          <w:spacing w:val="-4"/>
          <w:sz w:val="21"/>
          <w:szCs w:val="21"/>
        </w:rPr>
        <w:t>–</w:t>
      </w:r>
      <w:r w:rsidRPr="003871EE">
        <w:rPr>
          <w:rFonts w:eastAsia="Calibri"/>
          <w:spacing w:val="-4"/>
          <w:sz w:val="21"/>
          <w:szCs w:val="21"/>
        </w:rPr>
        <w:t xml:space="preserve"> это школьник, владеющий основами умения учиться, способный к организации собственной деятельности</w:t>
      </w:r>
      <w:r w:rsidR="00D14D27" w:rsidRPr="003871EE">
        <w:rPr>
          <w:rFonts w:eastAsia="Calibri"/>
          <w:spacing w:val="-4"/>
          <w:sz w:val="21"/>
          <w:szCs w:val="21"/>
        </w:rPr>
        <w:t xml:space="preserve">. </w:t>
      </w:r>
      <w:r w:rsidRPr="003871EE">
        <w:rPr>
          <w:rFonts w:eastAsia="Calibri"/>
          <w:spacing w:val="-4"/>
          <w:sz w:val="21"/>
          <w:szCs w:val="21"/>
        </w:rPr>
        <w:t>Как же научить школьника учиться? Как научить организовывать собственную деятельность</w:t>
      </w:r>
      <w:r w:rsidR="00D14D27" w:rsidRPr="003871EE">
        <w:rPr>
          <w:rFonts w:eastAsia="Calibri"/>
          <w:spacing w:val="-4"/>
          <w:sz w:val="21"/>
          <w:szCs w:val="21"/>
        </w:rPr>
        <w:t xml:space="preserve">. </w:t>
      </w:r>
      <w:r w:rsidRPr="003871EE">
        <w:rPr>
          <w:rFonts w:eastAsia="Calibri"/>
          <w:spacing w:val="-4"/>
          <w:sz w:val="21"/>
          <w:szCs w:val="21"/>
        </w:rPr>
        <w:t>Перед каждым педагогом встаёт необходимость освоения новых педагогических методов, средств, технологий</w:t>
      </w:r>
      <w:r w:rsidR="00D14D27" w:rsidRPr="003871EE">
        <w:rPr>
          <w:rFonts w:eastAsia="Calibri"/>
          <w:spacing w:val="-4"/>
          <w:sz w:val="21"/>
          <w:szCs w:val="21"/>
        </w:rPr>
        <w:t xml:space="preserve">. </w:t>
      </w:r>
      <w:r w:rsidRPr="003871EE">
        <w:rPr>
          <w:rFonts w:eastAsia="Calibri"/>
          <w:spacing w:val="-4"/>
          <w:sz w:val="21"/>
          <w:szCs w:val="21"/>
        </w:rPr>
        <w:t xml:space="preserve">Для меня такой технологией стала технология </w:t>
      </w:r>
      <w:r w:rsidR="008A33F9" w:rsidRPr="003871EE">
        <w:rPr>
          <w:rFonts w:eastAsia="Calibri"/>
          <w:spacing w:val="-4"/>
          <w:sz w:val="21"/>
          <w:szCs w:val="21"/>
        </w:rPr>
        <w:t>«</w:t>
      </w:r>
      <w:r w:rsidRPr="003871EE">
        <w:rPr>
          <w:rFonts w:eastAsia="Calibri"/>
          <w:spacing w:val="-4"/>
          <w:sz w:val="21"/>
          <w:szCs w:val="21"/>
        </w:rPr>
        <w:t>Развитие критического мышления через чтение и письмо</w:t>
      </w:r>
      <w:r w:rsidR="008A33F9" w:rsidRPr="003871EE">
        <w:rPr>
          <w:rFonts w:eastAsia="Calibri"/>
          <w:spacing w:val="-4"/>
          <w:sz w:val="21"/>
          <w:szCs w:val="21"/>
        </w:rPr>
        <w:t>»</w:t>
      </w:r>
      <w:r w:rsidRPr="003871EE">
        <w:rPr>
          <w:rFonts w:eastAsia="Calibri"/>
          <w:spacing w:val="-4"/>
          <w:sz w:val="21"/>
          <w:szCs w:val="21"/>
        </w:rPr>
        <w:t>, которая способствует организации самостоятельной активной учебной деятельности, повышению техники чтения и орфографической зоркости</w:t>
      </w:r>
      <w:r w:rsidR="00D14D27" w:rsidRPr="003871EE">
        <w:rPr>
          <w:rFonts w:eastAsia="Calibri"/>
          <w:spacing w:val="-4"/>
          <w:sz w:val="21"/>
          <w:szCs w:val="21"/>
        </w:rPr>
        <w:t xml:space="preserve">. </w:t>
      </w:r>
      <w:r w:rsidRPr="003871EE">
        <w:rPr>
          <w:b/>
          <w:bCs/>
          <w:color w:val="000000"/>
          <w:spacing w:val="-4"/>
          <w:kern w:val="24"/>
          <w:sz w:val="21"/>
          <w:szCs w:val="21"/>
        </w:rPr>
        <w:t>Критическое мышление</w:t>
      </w:r>
      <w:r w:rsidR="007D02D3" w:rsidRPr="003871EE">
        <w:rPr>
          <w:b/>
          <w:bCs/>
          <w:color w:val="000000"/>
          <w:spacing w:val="-4"/>
          <w:kern w:val="24"/>
          <w:sz w:val="21"/>
          <w:szCs w:val="21"/>
        </w:rPr>
        <w:t xml:space="preserve"> – </w:t>
      </w:r>
      <w:r w:rsidRPr="003871EE">
        <w:rPr>
          <w:color w:val="000000"/>
          <w:spacing w:val="-4"/>
          <w:kern w:val="24"/>
          <w:sz w:val="21"/>
          <w:szCs w:val="21"/>
        </w:rPr>
        <w:t>это умение занять свою позицию по обсуждаемому вопросу и умение</w:t>
      </w:r>
      <w:r w:rsidR="00E75E46" w:rsidRPr="003871EE">
        <w:rPr>
          <w:color w:val="000000"/>
          <w:spacing w:val="-4"/>
          <w:kern w:val="24"/>
          <w:sz w:val="21"/>
          <w:szCs w:val="21"/>
        </w:rPr>
        <w:t xml:space="preserve"> </w:t>
      </w:r>
      <w:r w:rsidRPr="003871EE">
        <w:rPr>
          <w:color w:val="000000"/>
          <w:spacing w:val="-4"/>
          <w:kern w:val="24"/>
          <w:sz w:val="21"/>
          <w:szCs w:val="21"/>
        </w:rPr>
        <w:t>обосновать ее, способность выслушать собеседника, тщательно обдумать аргументы и проанализировать их логику</w:t>
      </w:r>
      <w:r w:rsidR="00D14D27" w:rsidRPr="003871EE">
        <w:rPr>
          <w:color w:val="000000"/>
          <w:spacing w:val="-4"/>
          <w:kern w:val="24"/>
          <w:sz w:val="21"/>
          <w:szCs w:val="21"/>
        </w:rPr>
        <w:t xml:space="preserve">. </w:t>
      </w:r>
      <w:r w:rsidRPr="003871EE">
        <w:rPr>
          <w:bCs/>
          <w:color w:val="000000"/>
          <w:spacing w:val="-4"/>
          <w:kern w:val="24"/>
          <w:sz w:val="21"/>
          <w:szCs w:val="21"/>
        </w:rPr>
        <w:t>Удобна и проста</w:t>
      </w:r>
      <w:r w:rsidRPr="003871EE">
        <w:rPr>
          <w:b/>
          <w:bCs/>
          <w:color w:val="000000"/>
          <w:spacing w:val="-4"/>
          <w:kern w:val="24"/>
          <w:sz w:val="21"/>
          <w:szCs w:val="21"/>
        </w:rPr>
        <w:t xml:space="preserve"> </w:t>
      </w:r>
      <w:r w:rsidRPr="003871EE">
        <w:rPr>
          <w:bCs/>
          <w:color w:val="000000"/>
          <w:spacing w:val="-4"/>
          <w:kern w:val="24"/>
          <w:sz w:val="21"/>
          <w:szCs w:val="21"/>
        </w:rPr>
        <w:t xml:space="preserve">модель урока с применением данной технологии и выглядит следующим образом: </w:t>
      </w:r>
      <w:r w:rsidRPr="003871EE">
        <w:rPr>
          <w:color w:val="000000"/>
          <w:spacing w:val="-4"/>
          <w:kern w:val="24"/>
          <w:sz w:val="21"/>
          <w:szCs w:val="21"/>
        </w:rPr>
        <w:t>Фаза вызова (актуализация знаний, отклик на новую информацию</w:t>
      </w:r>
      <w:r w:rsidRPr="003871EE">
        <w:rPr>
          <w:i/>
          <w:iCs/>
          <w:color w:val="000000"/>
          <w:spacing w:val="-4"/>
          <w:kern w:val="24"/>
          <w:sz w:val="21"/>
          <w:szCs w:val="21"/>
        </w:rPr>
        <w:t>)</w:t>
      </w:r>
      <w:r w:rsidR="00D14D27" w:rsidRPr="003871EE">
        <w:rPr>
          <w:i/>
          <w:iCs/>
          <w:color w:val="000000"/>
          <w:spacing w:val="-4"/>
          <w:kern w:val="24"/>
          <w:sz w:val="21"/>
          <w:szCs w:val="21"/>
        </w:rPr>
        <w:t xml:space="preserve">. </w:t>
      </w:r>
      <w:r w:rsidRPr="003871EE">
        <w:rPr>
          <w:iCs/>
          <w:color w:val="000000"/>
          <w:spacing w:val="-4"/>
          <w:kern w:val="24"/>
          <w:sz w:val="21"/>
          <w:szCs w:val="21"/>
        </w:rPr>
        <w:t>Фаза осмысления (введение новой информации, поиск ответов на вопросы)</w:t>
      </w:r>
      <w:r w:rsidR="00D14D27" w:rsidRPr="003871EE">
        <w:rPr>
          <w:iCs/>
          <w:color w:val="000000"/>
          <w:spacing w:val="-4"/>
          <w:kern w:val="24"/>
          <w:sz w:val="21"/>
          <w:szCs w:val="21"/>
        </w:rPr>
        <w:t xml:space="preserve">. </w:t>
      </w:r>
      <w:r w:rsidRPr="003871EE">
        <w:rPr>
          <w:iCs/>
          <w:color w:val="000000"/>
          <w:spacing w:val="-4"/>
          <w:kern w:val="24"/>
          <w:sz w:val="21"/>
          <w:szCs w:val="21"/>
        </w:rPr>
        <w:t>Фаза рефлексии (соединение новой информации со старыми знаниями в ходе групповой и индивидуальной деятельности)</w:t>
      </w:r>
      <w:r w:rsidR="007309DF" w:rsidRPr="003871EE">
        <w:rPr>
          <w:iCs/>
          <w:color w:val="000000"/>
          <w:spacing w:val="-4"/>
          <w:kern w:val="24"/>
          <w:sz w:val="21"/>
          <w:szCs w:val="21"/>
        </w:rPr>
        <w:t>.</w:t>
      </w:r>
    </w:p>
    <w:p w:rsidR="007309DF" w:rsidRPr="003871EE" w:rsidRDefault="00930970" w:rsidP="002D2280">
      <w:pPr>
        <w:widowControl w:val="0"/>
        <w:spacing w:line="228" w:lineRule="auto"/>
        <w:ind w:firstLine="284"/>
        <w:jc w:val="both"/>
        <w:rPr>
          <w:color w:val="000000"/>
          <w:spacing w:val="-4"/>
          <w:kern w:val="24"/>
          <w:sz w:val="21"/>
          <w:szCs w:val="21"/>
        </w:rPr>
      </w:pPr>
      <w:r w:rsidRPr="003871EE">
        <w:rPr>
          <w:bCs/>
          <w:color w:val="000000"/>
          <w:spacing w:val="-4"/>
          <w:kern w:val="24"/>
          <w:sz w:val="21"/>
          <w:szCs w:val="21"/>
        </w:rPr>
        <w:t xml:space="preserve">Первая стадия – вызов (побуждение) </w:t>
      </w:r>
      <w:r w:rsidRPr="003871EE">
        <w:rPr>
          <w:color w:val="000000"/>
          <w:spacing w:val="-4"/>
          <w:kern w:val="24"/>
          <w:sz w:val="21"/>
          <w:szCs w:val="21"/>
        </w:rPr>
        <w:t>Определяется тема урока, происходит</w:t>
      </w:r>
      <w:r w:rsidR="00E75E46" w:rsidRPr="003871EE">
        <w:rPr>
          <w:color w:val="000000"/>
          <w:spacing w:val="-4"/>
          <w:kern w:val="24"/>
          <w:sz w:val="21"/>
          <w:szCs w:val="21"/>
        </w:rPr>
        <w:t xml:space="preserve"> </w:t>
      </w:r>
      <w:r w:rsidRPr="003871EE">
        <w:rPr>
          <w:color w:val="000000"/>
          <w:spacing w:val="-4"/>
          <w:kern w:val="24"/>
          <w:sz w:val="21"/>
          <w:szCs w:val="21"/>
        </w:rPr>
        <w:t>актуализация имеющихся знаний по теме, выясняется, что дети уже знают об этом или думают, что хотят узнать, или что нужно узнать, и для чего это нужно знать</w:t>
      </w:r>
      <w:r w:rsidR="00D14D27" w:rsidRPr="003871EE">
        <w:rPr>
          <w:color w:val="000000"/>
          <w:spacing w:val="-4"/>
          <w:kern w:val="24"/>
          <w:sz w:val="21"/>
          <w:szCs w:val="21"/>
        </w:rPr>
        <w:t xml:space="preserve">. </w:t>
      </w:r>
      <w:r w:rsidRPr="003871EE">
        <w:rPr>
          <w:color w:val="000000"/>
          <w:spacing w:val="-4"/>
          <w:kern w:val="24"/>
          <w:sz w:val="21"/>
          <w:szCs w:val="21"/>
        </w:rPr>
        <w:t>С этой целью используются разные приемы обучения, например, составление кластера или ассоциации, где наглядно видна связь ключевого слова темы урока с другими понятиями или явлениями</w:t>
      </w:r>
      <w:r w:rsidR="00D14D27" w:rsidRPr="003871EE">
        <w:rPr>
          <w:color w:val="000000"/>
          <w:spacing w:val="-4"/>
          <w:kern w:val="24"/>
          <w:sz w:val="21"/>
          <w:szCs w:val="21"/>
        </w:rPr>
        <w:t xml:space="preserve">. </w:t>
      </w:r>
      <w:r w:rsidRPr="003871EE">
        <w:rPr>
          <w:color w:val="000000"/>
          <w:spacing w:val="-4"/>
          <w:kern w:val="24"/>
          <w:sz w:val="21"/>
          <w:szCs w:val="21"/>
        </w:rPr>
        <w:t>Роль учителя на этом этапе невелика, дети должны чувствовать себя комфортно</w:t>
      </w:r>
      <w:r w:rsidR="00D14D27" w:rsidRPr="003871EE">
        <w:rPr>
          <w:color w:val="000000"/>
          <w:spacing w:val="-4"/>
          <w:kern w:val="24"/>
          <w:sz w:val="21"/>
          <w:szCs w:val="21"/>
        </w:rPr>
        <w:t xml:space="preserve">. </w:t>
      </w:r>
      <w:r w:rsidRPr="003871EE">
        <w:rPr>
          <w:color w:val="000000"/>
          <w:spacing w:val="-4"/>
          <w:kern w:val="24"/>
          <w:sz w:val="21"/>
          <w:szCs w:val="21"/>
        </w:rPr>
        <w:t xml:space="preserve">На этой стадии используется прием </w:t>
      </w:r>
      <w:r w:rsidR="008A33F9" w:rsidRPr="003871EE">
        <w:rPr>
          <w:color w:val="000000"/>
          <w:spacing w:val="-4"/>
          <w:kern w:val="24"/>
          <w:sz w:val="21"/>
          <w:szCs w:val="21"/>
        </w:rPr>
        <w:lastRenderedPageBreak/>
        <w:t>«</w:t>
      </w:r>
      <w:r w:rsidRPr="003871EE">
        <w:rPr>
          <w:color w:val="000000"/>
          <w:spacing w:val="-4"/>
          <w:kern w:val="24"/>
          <w:sz w:val="21"/>
          <w:szCs w:val="21"/>
        </w:rPr>
        <w:t>мозгового штурма</w:t>
      </w:r>
      <w:r w:rsidR="008A33F9" w:rsidRPr="003871EE">
        <w:rPr>
          <w:color w:val="000000"/>
          <w:spacing w:val="-4"/>
          <w:kern w:val="24"/>
          <w:sz w:val="21"/>
          <w:szCs w:val="21"/>
        </w:rPr>
        <w:t>»</w:t>
      </w:r>
      <w:r w:rsidRPr="003871EE">
        <w:rPr>
          <w:color w:val="000000"/>
          <w:spacing w:val="-4"/>
          <w:kern w:val="24"/>
          <w:sz w:val="21"/>
          <w:szCs w:val="21"/>
        </w:rPr>
        <w:t>, который активизирует внимание всех учеников (и слабых, и сильных)</w:t>
      </w:r>
      <w:r w:rsidR="00D14D27" w:rsidRPr="003871EE">
        <w:rPr>
          <w:color w:val="000000"/>
          <w:spacing w:val="-4"/>
          <w:kern w:val="24"/>
          <w:sz w:val="21"/>
          <w:szCs w:val="21"/>
        </w:rPr>
        <w:t xml:space="preserve">. </w:t>
      </w:r>
      <w:r w:rsidRPr="003871EE">
        <w:rPr>
          <w:color w:val="000000"/>
          <w:spacing w:val="-4"/>
          <w:kern w:val="24"/>
          <w:sz w:val="21"/>
          <w:szCs w:val="21"/>
        </w:rPr>
        <w:t>У детей появляется интерес к предмету разговора</w:t>
      </w:r>
      <w:r w:rsidR="00D14D27" w:rsidRPr="003871EE">
        <w:rPr>
          <w:color w:val="000000"/>
          <w:spacing w:val="-4"/>
          <w:kern w:val="24"/>
          <w:sz w:val="21"/>
          <w:szCs w:val="21"/>
        </w:rPr>
        <w:t xml:space="preserve">. </w:t>
      </w:r>
      <w:r w:rsidRPr="003871EE">
        <w:rPr>
          <w:color w:val="000000"/>
          <w:spacing w:val="-4"/>
          <w:kern w:val="24"/>
          <w:sz w:val="21"/>
          <w:szCs w:val="21"/>
        </w:rPr>
        <w:t>На стадии вызова у учащихся есть возможность, используя свои предыдущие знания, строить прогнозы, самостоятельно определить цели познавательной деятельности на данном уроке</w:t>
      </w:r>
      <w:r w:rsidR="007309DF" w:rsidRPr="003871EE">
        <w:rPr>
          <w:color w:val="000000"/>
          <w:spacing w:val="-4"/>
          <w:kern w:val="2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bCs/>
          <w:color w:val="000000"/>
          <w:spacing w:val="-4"/>
          <w:kern w:val="24"/>
          <w:sz w:val="21"/>
          <w:szCs w:val="21"/>
        </w:rPr>
        <w:t xml:space="preserve">Вторая стадия – осмысление (поиск ответов) </w:t>
      </w:r>
      <w:r w:rsidRPr="003871EE">
        <w:rPr>
          <w:spacing w:val="-4"/>
          <w:sz w:val="21"/>
          <w:szCs w:val="21"/>
        </w:rPr>
        <w:t>Поиск ответов на вопросы, поставленные в начале урока</w:t>
      </w:r>
      <w:r w:rsidR="00D14D27" w:rsidRPr="003871EE">
        <w:rPr>
          <w:spacing w:val="-4"/>
          <w:sz w:val="21"/>
          <w:szCs w:val="21"/>
        </w:rPr>
        <w:t xml:space="preserve">. </w:t>
      </w:r>
      <w:r w:rsidRPr="003871EE">
        <w:rPr>
          <w:spacing w:val="-4"/>
          <w:sz w:val="21"/>
          <w:szCs w:val="21"/>
        </w:rPr>
        <w:t>Ребенок больше работает самостоятельно, в парах или группах</w:t>
      </w:r>
      <w:r w:rsidR="00D14D27" w:rsidRPr="003871EE">
        <w:rPr>
          <w:spacing w:val="-4"/>
          <w:sz w:val="21"/>
          <w:szCs w:val="21"/>
        </w:rPr>
        <w:t xml:space="preserve">. </w:t>
      </w:r>
      <w:r w:rsidRPr="003871EE">
        <w:rPr>
          <w:spacing w:val="-4"/>
          <w:sz w:val="21"/>
          <w:szCs w:val="21"/>
        </w:rPr>
        <w:t>Если что-то не понятно, то он может обратиться за помощью к учителю</w:t>
      </w:r>
      <w:r w:rsidR="00D14D27" w:rsidRPr="003871EE">
        <w:rPr>
          <w:spacing w:val="-4"/>
          <w:sz w:val="21"/>
          <w:szCs w:val="21"/>
        </w:rPr>
        <w:t xml:space="preserve">. </w:t>
      </w:r>
      <w:r w:rsidRPr="003871EE">
        <w:rPr>
          <w:spacing w:val="-4"/>
          <w:sz w:val="21"/>
          <w:szCs w:val="21"/>
        </w:rPr>
        <w:t>Это этап познания, где учащиеся получают возможность познакомиться с новой информацией, идеями или понятиями, связать их с уже имеющимися знаниями, активно отслеживая своё понимание</w:t>
      </w:r>
      <w:r w:rsidR="00D14D27" w:rsidRPr="003871EE">
        <w:rPr>
          <w:spacing w:val="-4"/>
          <w:sz w:val="21"/>
          <w:szCs w:val="21"/>
        </w:rPr>
        <w:t xml:space="preserve">. </w:t>
      </w:r>
      <w:r w:rsidRPr="003871EE">
        <w:rPr>
          <w:spacing w:val="-4"/>
          <w:sz w:val="21"/>
          <w:szCs w:val="21"/>
        </w:rPr>
        <w:t xml:space="preserve">Для этого используются самые разнообразные приемы: чтение текста с остановками; составление таблиц, дневников двойной записи; развивающая лекция, изложение в паре, </w:t>
      </w:r>
      <w:r w:rsidR="008A33F9" w:rsidRPr="003871EE">
        <w:rPr>
          <w:spacing w:val="-4"/>
          <w:sz w:val="21"/>
          <w:szCs w:val="21"/>
        </w:rPr>
        <w:t>«</w:t>
      </w:r>
      <w:r w:rsidRPr="003871EE">
        <w:rPr>
          <w:spacing w:val="-4"/>
          <w:sz w:val="21"/>
          <w:szCs w:val="21"/>
        </w:rPr>
        <w:t>инсерт</w:t>
      </w:r>
      <w:r w:rsidR="008A33F9" w:rsidRPr="003871EE">
        <w:rPr>
          <w:spacing w:val="-4"/>
          <w:sz w:val="21"/>
          <w:szCs w:val="21"/>
        </w:rPr>
        <w:t>»</w:t>
      </w:r>
      <w:r w:rsidRPr="003871EE">
        <w:rPr>
          <w:spacing w:val="-4"/>
          <w:sz w:val="21"/>
          <w:szCs w:val="21"/>
        </w:rPr>
        <w:t xml:space="preserve"> – чтение текста с пометками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mj-ea"/>
          <w:bCs/>
          <w:color w:val="000000"/>
          <w:spacing w:val="-4"/>
          <w:kern w:val="24"/>
          <w:sz w:val="21"/>
          <w:szCs w:val="21"/>
        </w:rPr>
        <w:t>Третья стадия – размышление (рефлексия)</w:t>
      </w:r>
      <w:r w:rsidR="007D02D3" w:rsidRPr="003871EE">
        <w:rPr>
          <w:rFonts w:eastAsia="+mj-ea"/>
          <w:bCs/>
          <w:color w:val="000000"/>
          <w:spacing w:val="-4"/>
          <w:kern w:val="24"/>
          <w:sz w:val="21"/>
          <w:szCs w:val="21"/>
        </w:rPr>
        <w:t xml:space="preserve"> – </w:t>
      </w:r>
      <w:r w:rsidRPr="003871EE">
        <w:rPr>
          <w:color w:val="000000"/>
          <w:spacing w:val="-4"/>
          <w:kern w:val="24"/>
          <w:sz w:val="21"/>
          <w:szCs w:val="21"/>
        </w:rPr>
        <w:t>позволяет выяснить, насколько ребенок понял тему</w:t>
      </w:r>
      <w:r w:rsidR="00D14D27" w:rsidRPr="003871EE">
        <w:rPr>
          <w:color w:val="000000"/>
          <w:spacing w:val="-4"/>
          <w:kern w:val="24"/>
          <w:sz w:val="21"/>
          <w:szCs w:val="21"/>
        </w:rPr>
        <w:t xml:space="preserve">. </w:t>
      </w:r>
      <w:r w:rsidRPr="003871EE">
        <w:rPr>
          <w:color w:val="000000"/>
          <w:spacing w:val="-4"/>
          <w:kern w:val="24"/>
          <w:sz w:val="21"/>
          <w:szCs w:val="21"/>
        </w:rPr>
        <w:t>Задаются как закрытые (выражающие одно мнение), так и открытые (выражающие несколько мнений) вопросы</w:t>
      </w:r>
      <w:r w:rsidR="00D14D27" w:rsidRPr="003871EE">
        <w:rPr>
          <w:color w:val="000000"/>
          <w:spacing w:val="-4"/>
          <w:kern w:val="24"/>
          <w:sz w:val="21"/>
          <w:szCs w:val="21"/>
        </w:rPr>
        <w:t xml:space="preserve">. </w:t>
      </w:r>
      <w:r w:rsidRPr="003871EE">
        <w:rPr>
          <w:color w:val="000000"/>
          <w:spacing w:val="-4"/>
          <w:kern w:val="24"/>
          <w:sz w:val="21"/>
          <w:szCs w:val="21"/>
        </w:rPr>
        <w:t>Ответы должны быть по возможности полными и расширенными</w:t>
      </w:r>
      <w:r w:rsidR="00D14D27" w:rsidRPr="003871EE">
        <w:rPr>
          <w:color w:val="000000"/>
          <w:spacing w:val="-4"/>
          <w:kern w:val="24"/>
          <w:sz w:val="21"/>
          <w:szCs w:val="21"/>
        </w:rPr>
        <w:t xml:space="preserve">. </w:t>
      </w:r>
      <w:r w:rsidRPr="003871EE">
        <w:rPr>
          <w:color w:val="000000"/>
          <w:spacing w:val="-4"/>
          <w:kern w:val="24"/>
          <w:sz w:val="21"/>
          <w:szCs w:val="21"/>
        </w:rPr>
        <w:t>Учащиеся осмысливают все то, что они изучали на уроке, выражают мысли и понятия через информацию, которую они получили</w:t>
      </w:r>
      <w:r w:rsidR="00D14D27" w:rsidRPr="003871EE">
        <w:rPr>
          <w:color w:val="000000"/>
          <w:spacing w:val="-4"/>
          <w:kern w:val="24"/>
          <w:sz w:val="21"/>
          <w:szCs w:val="21"/>
        </w:rPr>
        <w:t xml:space="preserve">. </w:t>
      </w:r>
      <w:r w:rsidRPr="003871EE">
        <w:rPr>
          <w:color w:val="000000"/>
          <w:spacing w:val="-4"/>
          <w:kern w:val="24"/>
          <w:sz w:val="21"/>
          <w:szCs w:val="21"/>
        </w:rPr>
        <w:t>Эта стадия реализуется также с помощью различных приемов (стратегий): групповой дискуссии, написания мини-сочинения или эссе, пятистишия – синквейна, кластера (</w:t>
      </w:r>
      <w:r w:rsidR="008A33F9" w:rsidRPr="003871EE">
        <w:rPr>
          <w:color w:val="000000"/>
          <w:spacing w:val="-4"/>
          <w:kern w:val="24"/>
          <w:sz w:val="21"/>
          <w:szCs w:val="21"/>
        </w:rPr>
        <w:t>«</w:t>
      </w:r>
      <w:r w:rsidRPr="003871EE">
        <w:rPr>
          <w:color w:val="000000"/>
          <w:spacing w:val="-4"/>
          <w:kern w:val="24"/>
          <w:sz w:val="21"/>
          <w:szCs w:val="21"/>
        </w:rPr>
        <w:t>пучок</w:t>
      </w:r>
      <w:r w:rsidR="008A33F9" w:rsidRPr="003871EE">
        <w:rPr>
          <w:color w:val="000000"/>
          <w:spacing w:val="-4"/>
          <w:kern w:val="24"/>
          <w:sz w:val="21"/>
          <w:szCs w:val="21"/>
        </w:rPr>
        <w:t>»</w:t>
      </w:r>
      <w:r w:rsidRPr="003871EE">
        <w:rPr>
          <w:color w:val="000000"/>
          <w:spacing w:val="-4"/>
          <w:kern w:val="24"/>
          <w:sz w:val="21"/>
          <w:szCs w:val="21"/>
        </w:rPr>
        <w:t>)</w:t>
      </w:r>
      <w:r w:rsidR="00D14D27" w:rsidRPr="003871EE">
        <w:rPr>
          <w:color w:val="000000"/>
          <w:spacing w:val="-4"/>
          <w:kern w:val="24"/>
          <w:sz w:val="21"/>
          <w:szCs w:val="21"/>
        </w:rPr>
        <w:t xml:space="preserve">. </w:t>
      </w:r>
      <w:r w:rsidRPr="003871EE">
        <w:rPr>
          <w:color w:val="000000"/>
          <w:spacing w:val="-4"/>
          <w:kern w:val="24"/>
          <w:sz w:val="21"/>
          <w:szCs w:val="21"/>
        </w:rPr>
        <w:t>Происходит целостное осмысление, обобщение и присвоение полученной информации, выработка собственного отношения к изучаемому материалу, выявление еще непознанного</w:t>
      </w:r>
      <w:r w:rsidR="00D14D27" w:rsidRPr="003871EE">
        <w:rPr>
          <w:color w:val="000000"/>
          <w:spacing w:val="-4"/>
          <w:kern w:val="24"/>
          <w:sz w:val="21"/>
          <w:szCs w:val="21"/>
        </w:rPr>
        <w:t xml:space="preserve">. </w:t>
      </w:r>
      <w:r w:rsidRPr="003871EE">
        <w:rPr>
          <w:rFonts w:eastAsia="Calibri"/>
          <w:spacing w:val="-4"/>
          <w:sz w:val="21"/>
          <w:szCs w:val="21"/>
        </w:rPr>
        <w:t xml:space="preserve">На уроках я применяла разнообразные приёмы, но самым эффективным оказался приём </w:t>
      </w:r>
      <w:r w:rsidR="008A33F9" w:rsidRPr="003871EE">
        <w:rPr>
          <w:rFonts w:eastAsia="Calibri"/>
          <w:spacing w:val="-4"/>
          <w:sz w:val="21"/>
          <w:szCs w:val="21"/>
        </w:rPr>
        <w:t>«</w:t>
      </w:r>
      <w:r w:rsidRPr="003871EE">
        <w:rPr>
          <w:rFonts w:eastAsia="Calibri"/>
          <w:spacing w:val="-4"/>
          <w:sz w:val="21"/>
          <w:szCs w:val="21"/>
        </w:rPr>
        <w:t>Зигзаг</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Хорошие результаты даёт применение данного приёма при чтении текстов по чтению и окружающему миру, а также написание изложений по русскому языку</w:t>
      </w:r>
      <w:r w:rsidR="00D14D27" w:rsidRPr="003871EE">
        <w:rPr>
          <w:rFonts w:eastAsia="Calibri"/>
          <w:spacing w:val="-4"/>
          <w:sz w:val="21"/>
          <w:szCs w:val="21"/>
        </w:rPr>
        <w:t xml:space="preserve">. </w:t>
      </w:r>
      <w:r w:rsidRPr="003871EE">
        <w:rPr>
          <w:rFonts w:eastAsia="Calibri"/>
          <w:spacing w:val="-4"/>
          <w:sz w:val="21"/>
          <w:szCs w:val="21"/>
        </w:rPr>
        <w:t>Это приём обучения сообща, когда каждый член группы становится экспертом в определённой области изучаемой темы и поочерёдно учат друг друга, все члены группы овладевают темой в полном объёме</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Перед началом работы необходимо разделить класс на несколько групп и предложить рассчитаться на 1 2 3 4</w:t>
      </w:r>
      <w:r w:rsidR="00D14D27" w:rsidRPr="003871EE">
        <w:rPr>
          <w:rFonts w:eastAsia="Calibri"/>
          <w:spacing w:val="-4"/>
          <w:sz w:val="21"/>
          <w:szCs w:val="21"/>
        </w:rPr>
        <w:t xml:space="preserve">. </w:t>
      </w:r>
      <w:r w:rsidRPr="003871EE">
        <w:rPr>
          <w:rFonts w:eastAsia="Calibri"/>
          <w:spacing w:val="-4"/>
          <w:sz w:val="21"/>
          <w:szCs w:val="21"/>
        </w:rPr>
        <w:t>У каждого члена группы появится номер</w:t>
      </w:r>
      <w:r w:rsidR="00D14D27" w:rsidRPr="003871EE">
        <w:rPr>
          <w:rFonts w:eastAsia="Calibri"/>
          <w:spacing w:val="-4"/>
          <w:sz w:val="21"/>
          <w:szCs w:val="21"/>
        </w:rPr>
        <w:t xml:space="preserve">. </w:t>
      </w:r>
      <w:r w:rsidRPr="003871EE">
        <w:rPr>
          <w:rFonts w:eastAsia="Calibri"/>
          <w:spacing w:val="-4"/>
          <w:sz w:val="21"/>
          <w:szCs w:val="21"/>
        </w:rPr>
        <w:t>Изучаемая статья делится на 4 части</w:t>
      </w:r>
      <w:r w:rsidR="00D14D27" w:rsidRPr="003871EE">
        <w:rPr>
          <w:rFonts w:eastAsia="Calibri"/>
          <w:spacing w:val="-4"/>
          <w:sz w:val="21"/>
          <w:szCs w:val="21"/>
        </w:rPr>
        <w:t xml:space="preserve">. </w:t>
      </w:r>
      <w:r w:rsidRPr="003871EE">
        <w:rPr>
          <w:rFonts w:eastAsia="Calibri"/>
          <w:spacing w:val="-4"/>
          <w:sz w:val="21"/>
          <w:szCs w:val="21"/>
        </w:rPr>
        <w:t>Первые номера каждой группы будут отвечать за первую часть, вторые – за вторую, и так далее</w:t>
      </w:r>
      <w:r w:rsidR="00D14D27" w:rsidRPr="003871EE">
        <w:rPr>
          <w:rFonts w:eastAsia="Calibri"/>
          <w:spacing w:val="-4"/>
          <w:sz w:val="21"/>
          <w:szCs w:val="21"/>
        </w:rPr>
        <w:t xml:space="preserve">. </w:t>
      </w:r>
      <w:r w:rsidRPr="003871EE">
        <w:rPr>
          <w:rFonts w:eastAsia="Calibri"/>
          <w:spacing w:val="-4"/>
          <w:sz w:val="21"/>
          <w:szCs w:val="21"/>
        </w:rPr>
        <w:t>Далее поясняю, что задача каждого разобраться в данной статье, каждый член группы должен понять статью целиком</w:t>
      </w:r>
      <w:r w:rsidR="00D14D27" w:rsidRPr="003871EE">
        <w:rPr>
          <w:rFonts w:eastAsia="Calibri"/>
          <w:spacing w:val="-4"/>
          <w:sz w:val="21"/>
          <w:szCs w:val="21"/>
        </w:rPr>
        <w:t xml:space="preserve">. </w:t>
      </w:r>
      <w:r w:rsidRPr="003871EE">
        <w:rPr>
          <w:rFonts w:eastAsia="Calibri"/>
          <w:spacing w:val="-4"/>
          <w:sz w:val="21"/>
          <w:szCs w:val="21"/>
        </w:rPr>
        <w:t>Однако растолковывать её друг другу коллеги будут по частям, в результате чего группа и сможет понять её целиком</w:t>
      </w:r>
      <w:r w:rsidR="00D14D27" w:rsidRPr="003871EE">
        <w:rPr>
          <w:rFonts w:eastAsia="Calibri"/>
          <w:spacing w:val="-4"/>
          <w:sz w:val="21"/>
          <w:szCs w:val="21"/>
        </w:rPr>
        <w:t xml:space="preserve">. </w:t>
      </w:r>
      <w:r w:rsidRPr="003871EE">
        <w:rPr>
          <w:rFonts w:eastAsia="Calibri"/>
          <w:spacing w:val="-4"/>
          <w:sz w:val="21"/>
          <w:szCs w:val="21"/>
        </w:rPr>
        <w:t>После данного инструктажа необходимо пересадить учеников: все первые номера собираются вместе, вторые тоже и так далее</w:t>
      </w:r>
      <w:r w:rsidR="00D14D27" w:rsidRPr="003871EE">
        <w:rPr>
          <w:rFonts w:eastAsia="Calibri"/>
          <w:spacing w:val="-4"/>
          <w:sz w:val="21"/>
          <w:szCs w:val="21"/>
        </w:rPr>
        <w:t xml:space="preserve">. </w:t>
      </w:r>
      <w:r w:rsidRPr="003871EE">
        <w:rPr>
          <w:rFonts w:eastAsia="Calibri"/>
          <w:spacing w:val="-4"/>
          <w:sz w:val="21"/>
          <w:szCs w:val="21"/>
        </w:rPr>
        <w:t>Группы первых, вторых и т</w:t>
      </w:r>
      <w:r w:rsidR="00D14D27" w:rsidRPr="003871EE">
        <w:rPr>
          <w:rFonts w:eastAsia="Calibri"/>
          <w:spacing w:val="-4"/>
          <w:sz w:val="21"/>
          <w:szCs w:val="21"/>
        </w:rPr>
        <w:t xml:space="preserve">. </w:t>
      </w:r>
      <w:r w:rsidRPr="003871EE">
        <w:rPr>
          <w:rFonts w:eastAsia="Calibri"/>
          <w:spacing w:val="-4"/>
          <w:sz w:val="21"/>
          <w:szCs w:val="21"/>
        </w:rPr>
        <w:t>д</w:t>
      </w:r>
      <w:r w:rsidR="00D14D27" w:rsidRPr="003871EE">
        <w:rPr>
          <w:rFonts w:eastAsia="Calibri"/>
          <w:spacing w:val="-4"/>
          <w:sz w:val="21"/>
          <w:szCs w:val="21"/>
        </w:rPr>
        <w:t xml:space="preserve">. </w:t>
      </w:r>
      <w:r w:rsidRPr="003871EE">
        <w:rPr>
          <w:rFonts w:eastAsia="Calibri"/>
          <w:spacing w:val="-4"/>
          <w:sz w:val="21"/>
          <w:szCs w:val="21"/>
        </w:rPr>
        <w:t xml:space="preserve">номеров </w:t>
      </w:r>
      <w:r w:rsidRPr="003871EE">
        <w:rPr>
          <w:rFonts w:eastAsia="Calibri"/>
          <w:spacing w:val="-4"/>
          <w:sz w:val="21"/>
          <w:szCs w:val="21"/>
        </w:rPr>
        <w:lastRenderedPageBreak/>
        <w:t>называются экспертными группами</w:t>
      </w:r>
      <w:r w:rsidR="00D14D27" w:rsidRPr="003871EE">
        <w:rPr>
          <w:rFonts w:eastAsia="Calibri"/>
          <w:spacing w:val="-4"/>
          <w:sz w:val="21"/>
          <w:szCs w:val="21"/>
        </w:rPr>
        <w:t xml:space="preserve">. </w:t>
      </w:r>
      <w:r w:rsidRPr="003871EE">
        <w:rPr>
          <w:rFonts w:eastAsia="Calibri"/>
          <w:spacing w:val="-4"/>
          <w:sz w:val="21"/>
          <w:szCs w:val="21"/>
        </w:rPr>
        <w:t>Их задача тщательно изучить материал, помещённый в их разделе статьи</w:t>
      </w:r>
      <w:r w:rsidR="00D14D27" w:rsidRPr="003871EE">
        <w:rPr>
          <w:rFonts w:eastAsia="Calibri"/>
          <w:spacing w:val="-4"/>
          <w:sz w:val="21"/>
          <w:szCs w:val="21"/>
        </w:rPr>
        <w:t xml:space="preserve">. </w:t>
      </w:r>
      <w:r w:rsidRPr="003871EE">
        <w:rPr>
          <w:rFonts w:eastAsia="Calibri"/>
          <w:spacing w:val="-4"/>
          <w:sz w:val="21"/>
          <w:szCs w:val="21"/>
        </w:rPr>
        <w:t>Они должны прочитать свой раздел, обсудить его содержание и убедиться, что досконально во всём разобрались</w:t>
      </w:r>
      <w:r w:rsidR="00D14D27" w:rsidRPr="003871EE">
        <w:rPr>
          <w:rFonts w:eastAsia="Calibri"/>
          <w:spacing w:val="-4"/>
          <w:sz w:val="21"/>
          <w:szCs w:val="21"/>
        </w:rPr>
        <w:t xml:space="preserve">. </w:t>
      </w:r>
      <w:r w:rsidRPr="003871EE">
        <w:rPr>
          <w:rFonts w:eastAsia="Calibri"/>
          <w:spacing w:val="-4"/>
          <w:sz w:val="21"/>
          <w:szCs w:val="21"/>
        </w:rPr>
        <w:t>Затем им следует решить, как лучше объяснить этот материал, чтобы вернувшись в группу, они смогли достойно преподать коллегам содержание своего раздела</w:t>
      </w:r>
      <w:r w:rsidR="00D14D27" w:rsidRPr="003871EE">
        <w:rPr>
          <w:rFonts w:eastAsia="Calibri"/>
          <w:spacing w:val="-4"/>
          <w:sz w:val="21"/>
          <w:szCs w:val="21"/>
        </w:rPr>
        <w:t xml:space="preserve">. </w:t>
      </w:r>
      <w:r w:rsidRPr="003871EE">
        <w:rPr>
          <w:rFonts w:eastAsia="Calibri"/>
          <w:spacing w:val="-4"/>
          <w:sz w:val="21"/>
          <w:szCs w:val="21"/>
        </w:rPr>
        <w:t>Важно, чтобы каждый член экспертной группы понял, что ему предстоит объяснять содержание своего раздела коллегам по группе</w:t>
      </w:r>
      <w:r w:rsidR="00D14D27" w:rsidRPr="003871EE">
        <w:rPr>
          <w:rFonts w:eastAsia="Calibri"/>
          <w:spacing w:val="-4"/>
          <w:sz w:val="21"/>
          <w:szCs w:val="21"/>
        </w:rPr>
        <w:t xml:space="preserve">. </w:t>
      </w:r>
      <w:r w:rsidRPr="003871EE">
        <w:rPr>
          <w:rFonts w:eastAsia="Calibri"/>
          <w:spacing w:val="-4"/>
          <w:sz w:val="21"/>
          <w:szCs w:val="21"/>
        </w:rPr>
        <w:t>Далее экспертные группы приступают к работе, которая займёт изрядное количество времени</w:t>
      </w:r>
      <w:r w:rsidR="00D14D27" w:rsidRPr="003871EE">
        <w:rPr>
          <w:rFonts w:eastAsia="Calibri"/>
          <w:spacing w:val="-4"/>
          <w:sz w:val="21"/>
          <w:szCs w:val="21"/>
        </w:rPr>
        <w:t xml:space="preserve">. </w:t>
      </w:r>
      <w:r w:rsidRPr="003871EE">
        <w:rPr>
          <w:rFonts w:eastAsia="Calibri"/>
          <w:spacing w:val="-4"/>
          <w:sz w:val="21"/>
          <w:szCs w:val="21"/>
        </w:rPr>
        <w:t>По завершению работы экспертных групп они расходятся по своим родным группам и принимаются обучать своих коллег</w:t>
      </w:r>
      <w:r w:rsidR="00D14D27" w:rsidRPr="003871EE">
        <w:rPr>
          <w:rFonts w:eastAsia="Calibri"/>
          <w:spacing w:val="-4"/>
          <w:sz w:val="21"/>
          <w:szCs w:val="21"/>
        </w:rPr>
        <w:t xml:space="preserve">. </w:t>
      </w:r>
      <w:r w:rsidRPr="003871EE">
        <w:rPr>
          <w:rFonts w:eastAsia="Calibri"/>
          <w:spacing w:val="-4"/>
          <w:sz w:val="21"/>
          <w:szCs w:val="21"/>
        </w:rPr>
        <w:t>Учителю необходимо фиксировать весь обучающий процесс, чтобы удостовериться, что информация изложена хорошо и возникающие вопросы получают достойное разъяснение</w:t>
      </w:r>
      <w:r w:rsidR="00D14D27" w:rsidRPr="003871EE">
        <w:rPr>
          <w:rFonts w:eastAsia="Calibri"/>
          <w:spacing w:val="-4"/>
          <w:sz w:val="21"/>
          <w:szCs w:val="21"/>
        </w:rPr>
        <w:t xml:space="preserve">. </w:t>
      </w:r>
      <w:r w:rsidRPr="003871EE">
        <w:rPr>
          <w:rFonts w:eastAsia="Calibri"/>
          <w:spacing w:val="-4"/>
          <w:sz w:val="21"/>
          <w:szCs w:val="21"/>
        </w:rPr>
        <w:t>Если же группы стали в тупик, учитель может им помочь разобраться с непонятным местом в тексте</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Фрагмент урока окружающего мира с применением технологии РКМЧП</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Тема урока: </w:t>
      </w:r>
      <w:r w:rsidR="008A33F9" w:rsidRPr="003871EE">
        <w:rPr>
          <w:rFonts w:eastAsia="Calibri"/>
          <w:spacing w:val="-4"/>
          <w:sz w:val="21"/>
          <w:szCs w:val="21"/>
        </w:rPr>
        <w:t>«</w:t>
      </w:r>
      <w:r w:rsidRPr="003871EE">
        <w:rPr>
          <w:rFonts w:eastAsia="Calibri"/>
          <w:spacing w:val="-4"/>
          <w:sz w:val="21"/>
          <w:szCs w:val="21"/>
        </w:rPr>
        <w:t>Смешанный лес</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i/>
          <w:spacing w:val="-4"/>
          <w:sz w:val="21"/>
          <w:szCs w:val="21"/>
        </w:rPr>
        <w:t>Цели:</w:t>
      </w:r>
      <w:r w:rsidRPr="003871EE">
        <w:rPr>
          <w:rFonts w:eastAsia="Calibri"/>
          <w:spacing w:val="-4"/>
          <w:sz w:val="21"/>
          <w:szCs w:val="21"/>
        </w:rPr>
        <w:t xml:space="preserve"> 1</w:t>
      </w:r>
      <w:r w:rsidR="00D14D27" w:rsidRPr="003871EE">
        <w:rPr>
          <w:rFonts w:eastAsia="Calibri"/>
          <w:spacing w:val="-4"/>
          <w:sz w:val="21"/>
          <w:szCs w:val="21"/>
        </w:rPr>
        <w:t xml:space="preserve">. </w:t>
      </w:r>
      <w:r w:rsidRPr="003871EE">
        <w:rPr>
          <w:rFonts w:eastAsia="Calibri"/>
          <w:spacing w:val="-4"/>
          <w:sz w:val="21"/>
          <w:szCs w:val="21"/>
        </w:rPr>
        <w:t xml:space="preserve">Познакомить с понятием </w:t>
      </w:r>
      <w:r w:rsidR="008A33F9" w:rsidRPr="003871EE">
        <w:rPr>
          <w:rFonts w:eastAsia="Calibri"/>
          <w:spacing w:val="-4"/>
          <w:sz w:val="21"/>
          <w:szCs w:val="21"/>
        </w:rPr>
        <w:t>«</w:t>
      </w:r>
      <w:r w:rsidRPr="003871EE">
        <w:rPr>
          <w:rFonts w:eastAsia="Calibri"/>
          <w:spacing w:val="-4"/>
          <w:sz w:val="21"/>
          <w:szCs w:val="21"/>
        </w:rPr>
        <w:t>ярусность</w:t>
      </w:r>
      <w:r w:rsidR="008A33F9"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2</w:t>
      </w:r>
      <w:r w:rsidR="00D14D27" w:rsidRPr="003871EE">
        <w:rPr>
          <w:rFonts w:eastAsia="Calibri"/>
          <w:spacing w:val="-4"/>
          <w:sz w:val="21"/>
          <w:szCs w:val="21"/>
        </w:rPr>
        <w:t xml:space="preserve">. </w:t>
      </w:r>
      <w:r w:rsidRPr="003871EE">
        <w:rPr>
          <w:rFonts w:eastAsia="Calibri"/>
          <w:spacing w:val="-4"/>
          <w:sz w:val="21"/>
          <w:szCs w:val="21"/>
        </w:rPr>
        <w:t>Расширить и углубить представления, учащихся о природной зоне лесов</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3</w:t>
      </w:r>
      <w:r w:rsidR="00D14D27" w:rsidRPr="003871EE">
        <w:rPr>
          <w:rFonts w:eastAsia="Calibri"/>
          <w:spacing w:val="-4"/>
          <w:sz w:val="21"/>
          <w:szCs w:val="21"/>
        </w:rPr>
        <w:t xml:space="preserve">. </w:t>
      </w:r>
      <w:r w:rsidRPr="003871EE">
        <w:rPr>
          <w:rFonts w:eastAsia="Calibri"/>
          <w:spacing w:val="-4"/>
          <w:sz w:val="21"/>
          <w:szCs w:val="21"/>
        </w:rPr>
        <w:t>Воспитывать любознательность, бережное отношение к природе</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i/>
          <w:spacing w:val="-4"/>
          <w:sz w:val="21"/>
          <w:szCs w:val="21"/>
        </w:rPr>
        <w:t>Оборудование:</w:t>
      </w:r>
      <w:r w:rsidRPr="003871EE">
        <w:rPr>
          <w:rFonts w:eastAsia="Calibri"/>
          <w:spacing w:val="-4"/>
          <w:sz w:val="21"/>
          <w:szCs w:val="21"/>
        </w:rPr>
        <w:t xml:space="preserve"> карта природных зон, кроссворды </w:t>
      </w:r>
      <w:r w:rsidR="008A33F9" w:rsidRPr="003871EE">
        <w:rPr>
          <w:rFonts w:eastAsia="Calibri"/>
          <w:spacing w:val="-4"/>
          <w:sz w:val="21"/>
          <w:szCs w:val="21"/>
        </w:rPr>
        <w:t>«</w:t>
      </w:r>
      <w:r w:rsidRPr="003871EE">
        <w:rPr>
          <w:rFonts w:eastAsia="Calibri"/>
          <w:spacing w:val="-4"/>
          <w:sz w:val="21"/>
          <w:szCs w:val="21"/>
        </w:rPr>
        <w:t>Растения леса</w:t>
      </w:r>
      <w:r w:rsidR="008A33F9" w:rsidRPr="003871EE">
        <w:rPr>
          <w:rFonts w:eastAsia="Calibri"/>
          <w:spacing w:val="-4"/>
          <w:sz w:val="21"/>
          <w:szCs w:val="21"/>
        </w:rPr>
        <w:t>»</w:t>
      </w:r>
      <w:r w:rsidRPr="003871EE">
        <w:rPr>
          <w:rFonts w:eastAsia="Calibri"/>
          <w:spacing w:val="-4"/>
          <w:sz w:val="21"/>
          <w:szCs w:val="21"/>
        </w:rPr>
        <w:t xml:space="preserve">, </w:t>
      </w:r>
      <w:r w:rsidR="008A33F9" w:rsidRPr="003871EE">
        <w:rPr>
          <w:rFonts w:eastAsia="Calibri"/>
          <w:spacing w:val="-4"/>
          <w:sz w:val="21"/>
          <w:szCs w:val="21"/>
        </w:rPr>
        <w:t>«</w:t>
      </w:r>
      <w:r w:rsidRPr="003871EE">
        <w:rPr>
          <w:rFonts w:eastAsia="Calibri"/>
          <w:spacing w:val="-4"/>
          <w:sz w:val="21"/>
          <w:szCs w:val="21"/>
        </w:rPr>
        <w:t>Животные леса</w:t>
      </w:r>
      <w:r w:rsidR="008A33F9" w:rsidRPr="003871EE">
        <w:rPr>
          <w:rFonts w:eastAsia="Calibri"/>
          <w:spacing w:val="-4"/>
          <w:sz w:val="21"/>
          <w:szCs w:val="21"/>
        </w:rPr>
        <w:t>»</w:t>
      </w:r>
      <w:r w:rsidRPr="003871EE">
        <w:rPr>
          <w:rFonts w:eastAsia="Calibri"/>
          <w:spacing w:val="-4"/>
          <w:sz w:val="21"/>
          <w:szCs w:val="21"/>
        </w:rPr>
        <w:t xml:space="preserve">, иллюстрации животных и растений, запись </w:t>
      </w:r>
      <w:r w:rsidR="008A33F9" w:rsidRPr="003871EE">
        <w:rPr>
          <w:rFonts w:eastAsia="Calibri"/>
          <w:spacing w:val="-4"/>
          <w:sz w:val="21"/>
          <w:szCs w:val="21"/>
        </w:rPr>
        <w:t>«</w:t>
      </w:r>
      <w:r w:rsidRPr="003871EE">
        <w:rPr>
          <w:rFonts w:eastAsia="Calibri"/>
          <w:spacing w:val="-4"/>
          <w:sz w:val="21"/>
          <w:szCs w:val="21"/>
        </w:rPr>
        <w:t>Голоса птиц</w:t>
      </w:r>
      <w:r w:rsidR="008A33F9" w:rsidRPr="003871EE">
        <w:rPr>
          <w:rFonts w:eastAsia="Calibri"/>
          <w:spacing w:val="-4"/>
          <w:sz w:val="21"/>
          <w:szCs w:val="21"/>
        </w:rPr>
        <w:t>»</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p>
    <w:tbl>
      <w:tblPr>
        <w:tblStyle w:val="11"/>
        <w:tblW w:w="5000" w:type="pct"/>
        <w:tblLayout w:type="fixed"/>
        <w:tblCellMar>
          <w:left w:w="28" w:type="dxa"/>
          <w:right w:w="28" w:type="dxa"/>
        </w:tblCellMar>
        <w:tblLook w:val="04A0" w:firstRow="1" w:lastRow="0" w:firstColumn="1" w:lastColumn="0" w:noHBand="0" w:noVBand="1"/>
      </w:tblPr>
      <w:tblGrid>
        <w:gridCol w:w="1251"/>
        <w:gridCol w:w="3049"/>
        <w:gridCol w:w="2105"/>
      </w:tblGrid>
      <w:tr w:rsidR="00930970" w:rsidRPr="003871EE" w:rsidTr="004B22F9">
        <w:tc>
          <w:tcPr>
            <w:tcW w:w="1838" w:type="dxa"/>
          </w:tcPr>
          <w:p w:rsidR="00930970" w:rsidRPr="003871EE" w:rsidRDefault="00930970" w:rsidP="00442652">
            <w:pPr>
              <w:widowControl w:val="0"/>
              <w:spacing w:line="228" w:lineRule="auto"/>
              <w:jc w:val="both"/>
              <w:rPr>
                <w:rFonts w:eastAsia="Calibri"/>
                <w:b/>
                <w:spacing w:val="-4"/>
                <w:sz w:val="21"/>
                <w:szCs w:val="21"/>
              </w:rPr>
            </w:pPr>
            <w:r w:rsidRPr="003871EE">
              <w:rPr>
                <w:rFonts w:eastAsia="Calibri"/>
                <w:b/>
                <w:spacing w:val="-4"/>
                <w:sz w:val="21"/>
                <w:szCs w:val="21"/>
              </w:rPr>
              <w:t>Фазы урока</w:t>
            </w:r>
          </w:p>
        </w:tc>
        <w:tc>
          <w:tcPr>
            <w:tcW w:w="4536" w:type="dxa"/>
          </w:tcPr>
          <w:p w:rsidR="00930970" w:rsidRPr="003871EE" w:rsidRDefault="00930970" w:rsidP="00442652">
            <w:pPr>
              <w:widowControl w:val="0"/>
              <w:spacing w:line="228" w:lineRule="auto"/>
              <w:jc w:val="both"/>
              <w:rPr>
                <w:rFonts w:eastAsia="Calibri"/>
                <w:b/>
                <w:spacing w:val="-4"/>
                <w:sz w:val="21"/>
                <w:szCs w:val="21"/>
              </w:rPr>
            </w:pPr>
            <w:r w:rsidRPr="003871EE">
              <w:rPr>
                <w:rFonts w:eastAsia="Calibri"/>
                <w:b/>
                <w:spacing w:val="-4"/>
                <w:sz w:val="21"/>
                <w:szCs w:val="21"/>
              </w:rPr>
              <w:t>Деятельность педагога и обучающихся на уроке</w:t>
            </w:r>
          </w:p>
        </w:tc>
        <w:tc>
          <w:tcPr>
            <w:tcW w:w="3119" w:type="dxa"/>
          </w:tcPr>
          <w:p w:rsidR="00930970" w:rsidRPr="003871EE" w:rsidRDefault="00930970" w:rsidP="00442652">
            <w:pPr>
              <w:widowControl w:val="0"/>
              <w:spacing w:line="228" w:lineRule="auto"/>
              <w:jc w:val="both"/>
              <w:rPr>
                <w:rFonts w:eastAsia="Calibri"/>
                <w:b/>
                <w:spacing w:val="-4"/>
                <w:sz w:val="21"/>
                <w:szCs w:val="21"/>
              </w:rPr>
            </w:pPr>
            <w:r w:rsidRPr="003871EE">
              <w:rPr>
                <w:rFonts w:eastAsia="Calibri"/>
                <w:b/>
                <w:spacing w:val="-4"/>
                <w:sz w:val="21"/>
                <w:szCs w:val="21"/>
              </w:rPr>
              <w:t>Приёмы и цели</w:t>
            </w:r>
          </w:p>
        </w:tc>
      </w:tr>
      <w:tr w:rsidR="00930970" w:rsidRPr="003871EE" w:rsidTr="00750163">
        <w:trPr>
          <w:trHeight w:val="1701"/>
        </w:trPr>
        <w:tc>
          <w:tcPr>
            <w:tcW w:w="1838"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Фаза вызова</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(8 мин)</w:t>
            </w:r>
          </w:p>
        </w:tc>
        <w:tc>
          <w:tcPr>
            <w:tcW w:w="4536"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Дети рассаживаются по группам</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 xml:space="preserve">Звучит запись </w:t>
            </w:r>
            <w:r w:rsidR="008A33F9" w:rsidRPr="003871EE">
              <w:rPr>
                <w:rFonts w:eastAsia="Calibri"/>
                <w:spacing w:val="-4"/>
                <w:sz w:val="21"/>
                <w:szCs w:val="21"/>
              </w:rPr>
              <w:t>«</w:t>
            </w:r>
            <w:r w:rsidRPr="003871EE">
              <w:rPr>
                <w:rFonts w:eastAsia="Calibri"/>
                <w:spacing w:val="-4"/>
                <w:sz w:val="21"/>
                <w:szCs w:val="21"/>
              </w:rPr>
              <w:t>Голоса птиц</w:t>
            </w:r>
            <w:r w:rsidR="008A33F9"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Где можно услышать такое замечательное пение птиц? (в лесу)</w:t>
            </w:r>
            <w:r w:rsidR="00D14D27" w:rsidRPr="003871EE">
              <w:rPr>
                <w:rFonts w:eastAsia="Calibri"/>
                <w:spacing w:val="-4"/>
                <w:sz w:val="21"/>
                <w:szCs w:val="21"/>
              </w:rPr>
              <w:t xml:space="preserve">. </w:t>
            </w:r>
            <w:r w:rsidRPr="003871EE">
              <w:rPr>
                <w:rFonts w:eastAsia="Calibri"/>
                <w:spacing w:val="-4"/>
                <w:sz w:val="21"/>
                <w:szCs w:val="21"/>
              </w:rPr>
              <w:t>Какие деревья растут в лесу? А как называется такой лес? Что бы вам хотелось о лесе узнать?</w:t>
            </w:r>
          </w:p>
        </w:tc>
        <w:tc>
          <w:tcPr>
            <w:tcW w:w="3119"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 xml:space="preserve">Используется приём </w:t>
            </w:r>
            <w:r w:rsidR="008A33F9" w:rsidRPr="003871EE">
              <w:rPr>
                <w:rFonts w:eastAsia="Calibri"/>
                <w:spacing w:val="-4"/>
                <w:sz w:val="21"/>
                <w:szCs w:val="21"/>
              </w:rPr>
              <w:t>«</w:t>
            </w:r>
            <w:r w:rsidRPr="003871EE">
              <w:rPr>
                <w:rFonts w:eastAsia="Calibri"/>
                <w:spacing w:val="-4"/>
                <w:sz w:val="21"/>
                <w:szCs w:val="21"/>
              </w:rPr>
              <w:t>Мозговой штурм</w:t>
            </w:r>
            <w:r w:rsidR="008A33F9" w:rsidRPr="003871EE">
              <w:rPr>
                <w:rFonts w:eastAsia="Calibri"/>
                <w:spacing w:val="-4"/>
                <w:sz w:val="21"/>
                <w:szCs w:val="21"/>
              </w:rPr>
              <w:t>»</w:t>
            </w:r>
            <w:r w:rsidRPr="003871EE">
              <w:rPr>
                <w:rFonts w:eastAsia="Calibri"/>
                <w:spacing w:val="-4"/>
                <w:sz w:val="21"/>
                <w:szCs w:val="21"/>
              </w:rPr>
              <w:t xml:space="preserve"> с целю активизации умственной деятельности, определения темы урока и целеполагания</w:t>
            </w:r>
            <w:r w:rsidR="00D14D27" w:rsidRPr="003871EE">
              <w:rPr>
                <w:rFonts w:eastAsia="Calibri"/>
                <w:spacing w:val="-4"/>
                <w:sz w:val="21"/>
                <w:szCs w:val="21"/>
              </w:rPr>
              <w:t xml:space="preserve">. </w:t>
            </w:r>
          </w:p>
        </w:tc>
      </w:tr>
      <w:tr w:rsidR="00930970" w:rsidRPr="003871EE" w:rsidTr="004B22F9">
        <w:tc>
          <w:tcPr>
            <w:tcW w:w="1838"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Фаза осмысления</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Открытие нового знания</w:t>
            </w:r>
            <w:r w:rsidR="007309DF" w:rsidRPr="003871EE">
              <w:rPr>
                <w:rFonts w:eastAsia="Calibri"/>
                <w:spacing w:val="-4"/>
                <w:sz w:val="21"/>
                <w:szCs w:val="21"/>
              </w:rPr>
              <w:t>.</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 xml:space="preserve">Проработка </w:t>
            </w:r>
            <w:r w:rsidRPr="003871EE">
              <w:rPr>
                <w:rFonts w:eastAsia="Calibri"/>
                <w:spacing w:val="-4"/>
                <w:sz w:val="21"/>
                <w:szCs w:val="21"/>
              </w:rPr>
              <w:lastRenderedPageBreak/>
              <w:t>содержания темы</w:t>
            </w:r>
            <w:r w:rsidR="007309DF" w:rsidRPr="003871EE">
              <w:rPr>
                <w:rFonts w:eastAsia="Calibri"/>
                <w:spacing w:val="-4"/>
                <w:sz w:val="21"/>
                <w:szCs w:val="21"/>
              </w:rPr>
              <w:t>.</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Первичное закрепление полученных знаний</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(30 мин)</w:t>
            </w:r>
          </w:p>
        </w:tc>
        <w:tc>
          <w:tcPr>
            <w:tcW w:w="4536"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lastRenderedPageBreak/>
              <w:t>Текст разбит на 4 части:</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Какие растения растут?</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Животный мир леса</w:t>
            </w:r>
            <w:r w:rsidR="00D14D27" w:rsidRPr="003871EE">
              <w:rPr>
                <w:rFonts w:eastAsia="Calibri"/>
                <w:spacing w:val="-4"/>
                <w:sz w:val="21"/>
                <w:szCs w:val="21"/>
              </w:rPr>
              <w:t xml:space="preserve">. </w:t>
            </w:r>
            <w:r w:rsidRPr="003871EE">
              <w:rPr>
                <w:rFonts w:eastAsia="Calibri"/>
                <w:spacing w:val="-4"/>
                <w:sz w:val="21"/>
                <w:szCs w:val="21"/>
              </w:rPr>
              <w:t>Бобры</w:t>
            </w:r>
            <w:r w:rsidR="00D14D27" w:rsidRPr="003871EE">
              <w:rPr>
                <w:rFonts w:eastAsia="Calibri"/>
                <w:spacing w:val="-4"/>
                <w:sz w:val="21"/>
                <w:szCs w:val="21"/>
              </w:rPr>
              <w:t xml:space="preserve">. </w:t>
            </w:r>
            <w:r w:rsidRPr="003871EE">
              <w:rPr>
                <w:rFonts w:eastAsia="Calibri"/>
                <w:spacing w:val="-4"/>
                <w:sz w:val="21"/>
                <w:szCs w:val="21"/>
              </w:rPr>
              <w:t>Этажи в лесу</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Работа с текстом по группам:</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 xml:space="preserve">1 группа – этажи леса, 2 группа – </w:t>
            </w:r>
            <w:r w:rsidRPr="003871EE">
              <w:rPr>
                <w:rFonts w:eastAsia="Calibri"/>
                <w:spacing w:val="-4"/>
                <w:sz w:val="21"/>
                <w:szCs w:val="21"/>
              </w:rPr>
              <w:lastRenderedPageBreak/>
              <w:t>растения леса, 3 группа – животный мир, 4 группа – бобры</w:t>
            </w:r>
            <w:r w:rsidR="007309DF" w:rsidRPr="003871EE">
              <w:rPr>
                <w:rFonts w:eastAsia="Calibri"/>
                <w:spacing w:val="-4"/>
                <w:sz w:val="21"/>
                <w:szCs w:val="21"/>
              </w:rPr>
              <w:t>.</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Возвращаются на свои места</w:t>
            </w:r>
            <w:r w:rsidR="00D14D27" w:rsidRPr="003871EE">
              <w:rPr>
                <w:rFonts w:eastAsia="Calibri"/>
                <w:spacing w:val="-4"/>
                <w:sz w:val="21"/>
                <w:szCs w:val="21"/>
              </w:rPr>
              <w:t xml:space="preserve">. </w:t>
            </w:r>
            <w:r w:rsidRPr="003871EE">
              <w:rPr>
                <w:rFonts w:eastAsia="Calibri"/>
                <w:spacing w:val="-4"/>
                <w:sz w:val="21"/>
                <w:szCs w:val="21"/>
              </w:rPr>
              <w:t>Пересказывают каждый свою часть</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Выслушиваем ответы по 1 представителю от каждой группы</w:t>
            </w:r>
            <w:r w:rsidR="00D14D27" w:rsidRPr="003871EE">
              <w:rPr>
                <w:rFonts w:eastAsia="Calibri"/>
                <w:spacing w:val="-4"/>
                <w:sz w:val="21"/>
                <w:szCs w:val="21"/>
              </w:rPr>
              <w:t xml:space="preserve">. </w:t>
            </w:r>
          </w:p>
        </w:tc>
        <w:tc>
          <w:tcPr>
            <w:tcW w:w="3119"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lastRenderedPageBreak/>
              <w:t>Работа в группе</w:t>
            </w:r>
          </w:p>
          <w:p w:rsidR="00930970" w:rsidRPr="003871EE" w:rsidRDefault="00930970" w:rsidP="00442652">
            <w:pPr>
              <w:widowControl w:val="0"/>
              <w:spacing w:line="228" w:lineRule="auto"/>
              <w:jc w:val="both"/>
              <w:rPr>
                <w:rFonts w:eastAsia="Calibri"/>
                <w:spacing w:val="-4"/>
                <w:sz w:val="21"/>
                <w:szCs w:val="21"/>
              </w:rPr>
            </w:pPr>
          </w:p>
        </w:tc>
      </w:tr>
      <w:tr w:rsidR="00930970" w:rsidRPr="003871EE" w:rsidTr="004B22F9">
        <w:tc>
          <w:tcPr>
            <w:tcW w:w="1838"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lastRenderedPageBreak/>
              <w:t>Фаза рефлексии</w:t>
            </w:r>
          </w:p>
        </w:tc>
        <w:tc>
          <w:tcPr>
            <w:tcW w:w="4536" w:type="dxa"/>
          </w:tcPr>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Итог</w:t>
            </w:r>
            <w:r w:rsidR="00D14D27" w:rsidRPr="003871EE">
              <w:rPr>
                <w:rFonts w:eastAsia="Calibri"/>
                <w:spacing w:val="-4"/>
                <w:sz w:val="21"/>
                <w:szCs w:val="21"/>
              </w:rPr>
              <w:t xml:space="preserve">. </w:t>
            </w:r>
            <w:r w:rsidRPr="003871EE">
              <w:rPr>
                <w:rFonts w:eastAsia="Calibri"/>
                <w:spacing w:val="-4"/>
                <w:sz w:val="21"/>
                <w:szCs w:val="21"/>
              </w:rPr>
              <w:t>Синквейн</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Лес</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2 прилагательных</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3 глагола</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4 слова о том, что узнали на уроке</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Выразить своё отношение, одним словом</w:t>
            </w:r>
            <w:r w:rsidR="00D14D27" w:rsidRPr="003871EE">
              <w:rPr>
                <w:rFonts w:eastAsia="Calibri"/>
                <w:spacing w:val="-4"/>
                <w:sz w:val="21"/>
                <w:szCs w:val="21"/>
              </w:rPr>
              <w:t xml:space="preserve">. </w:t>
            </w:r>
          </w:p>
        </w:tc>
        <w:tc>
          <w:tcPr>
            <w:tcW w:w="3119" w:type="dxa"/>
          </w:tcPr>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Синквейн: Лес</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Загадочный, дремучий</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Кормит,согревает, удивляет</w:t>
            </w:r>
            <w:r w:rsidR="007309DF" w:rsidRPr="003871EE">
              <w:rPr>
                <w:rFonts w:eastAsia="Calibri"/>
                <w:spacing w:val="-4"/>
                <w:sz w:val="21"/>
                <w:szCs w:val="21"/>
              </w:rPr>
              <w:t>.</w:t>
            </w:r>
          </w:p>
          <w:p w:rsidR="007309DF"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Интересные животные живут в лесу</w:t>
            </w:r>
            <w:r w:rsidR="007309DF" w:rsidRPr="003871EE">
              <w:rPr>
                <w:rFonts w:eastAsia="Calibri"/>
                <w:spacing w:val="-4"/>
                <w:sz w:val="21"/>
                <w:szCs w:val="21"/>
              </w:rPr>
              <w:t>.</w:t>
            </w:r>
          </w:p>
          <w:p w:rsidR="00930970" w:rsidRPr="003871EE" w:rsidRDefault="00930970" w:rsidP="00442652">
            <w:pPr>
              <w:widowControl w:val="0"/>
              <w:spacing w:line="228" w:lineRule="auto"/>
              <w:jc w:val="both"/>
              <w:rPr>
                <w:rFonts w:eastAsia="Calibri"/>
                <w:spacing w:val="-4"/>
                <w:sz w:val="21"/>
                <w:szCs w:val="21"/>
              </w:rPr>
            </w:pPr>
            <w:r w:rsidRPr="003871EE">
              <w:rPr>
                <w:rFonts w:eastAsia="Calibri"/>
                <w:spacing w:val="-4"/>
                <w:sz w:val="21"/>
                <w:szCs w:val="21"/>
              </w:rPr>
              <w:t>Интересно!</w:t>
            </w:r>
          </w:p>
        </w:tc>
      </w:tr>
    </w:tbl>
    <w:p w:rsidR="00A13103" w:rsidRPr="003871EE" w:rsidRDefault="00A13103" w:rsidP="002D2280">
      <w:pPr>
        <w:widowControl w:val="0"/>
        <w:spacing w:line="228" w:lineRule="auto"/>
        <w:ind w:firstLine="284"/>
        <w:contextualSpacing/>
        <w:jc w:val="both"/>
        <w:rPr>
          <w:rFonts w:eastAsia="Calibri"/>
          <w:spacing w:val="-4"/>
          <w:sz w:val="21"/>
          <w:szCs w:val="21"/>
        </w:rPr>
      </w:pPr>
    </w:p>
    <w:p w:rsidR="00126FE7"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На уроках используем и другие приёмы данной технологии</w:t>
      </w:r>
      <w:r w:rsidR="00D14D27" w:rsidRPr="003871EE">
        <w:rPr>
          <w:rFonts w:eastAsia="Calibri"/>
          <w:spacing w:val="-4"/>
          <w:sz w:val="21"/>
          <w:szCs w:val="21"/>
        </w:rPr>
        <w:t xml:space="preserve">. </w:t>
      </w:r>
      <w:r w:rsidRPr="003871EE">
        <w:rPr>
          <w:rFonts w:eastAsia="Calibri"/>
          <w:spacing w:val="-4"/>
          <w:sz w:val="21"/>
          <w:szCs w:val="21"/>
        </w:rPr>
        <w:t xml:space="preserve">Прием </w:t>
      </w:r>
      <w:r w:rsidR="008A33F9" w:rsidRPr="003871EE">
        <w:rPr>
          <w:rFonts w:eastAsia="Calibri"/>
          <w:b/>
          <w:spacing w:val="-4"/>
          <w:sz w:val="21"/>
          <w:szCs w:val="21"/>
        </w:rPr>
        <w:t>«</w:t>
      </w:r>
      <w:r w:rsidRPr="003871EE">
        <w:rPr>
          <w:rFonts w:eastAsia="Calibri"/>
          <w:b/>
          <w:spacing w:val="-4"/>
          <w:sz w:val="21"/>
          <w:szCs w:val="21"/>
        </w:rPr>
        <w:t>Ключевые слова</w:t>
      </w:r>
      <w:r w:rsidR="008A33F9" w:rsidRPr="003871EE">
        <w:rPr>
          <w:rFonts w:eastAsia="Calibri"/>
          <w:b/>
          <w:spacing w:val="-4"/>
          <w:sz w:val="21"/>
          <w:szCs w:val="21"/>
        </w:rPr>
        <w:t>»</w:t>
      </w:r>
      <w:r w:rsidR="00D14D27" w:rsidRPr="003871EE">
        <w:rPr>
          <w:rFonts w:eastAsia="Calibri"/>
          <w:b/>
          <w:spacing w:val="-4"/>
          <w:sz w:val="21"/>
          <w:szCs w:val="21"/>
        </w:rPr>
        <w:t xml:space="preserve">. </w:t>
      </w:r>
      <w:r w:rsidRPr="003871EE">
        <w:rPr>
          <w:rFonts w:eastAsia="Calibri"/>
          <w:spacing w:val="-4"/>
          <w:sz w:val="21"/>
          <w:szCs w:val="21"/>
        </w:rPr>
        <w:t>На стадии вызова по предложенным словам можно придумать рассказ или расставить их в определенной последовательности, а затем, на стадии осмысления искать подтверждение своим предположениям, расширяя материал</w:t>
      </w:r>
      <w:r w:rsidR="00D14D27" w:rsidRPr="003871EE">
        <w:rPr>
          <w:rFonts w:eastAsia="Calibri"/>
          <w:spacing w:val="-4"/>
          <w:sz w:val="21"/>
          <w:szCs w:val="21"/>
        </w:rPr>
        <w:t xml:space="preserve">. </w:t>
      </w:r>
      <w:r w:rsidRPr="003871EE">
        <w:rPr>
          <w:rFonts w:eastAsia="Calibri"/>
          <w:spacing w:val="-4"/>
          <w:sz w:val="21"/>
          <w:szCs w:val="21"/>
        </w:rPr>
        <w:t xml:space="preserve">Прием </w:t>
      </w:r>
      <w:r w:rsidR="008A33F9" w:rsidRPr="003871EE">
        <w:rPr>
          <w:rFonts w:eastAsia="Calibri"/>
          <w:b/>
          <w:spacing w:val="-4"/>
          <w:sz w:val="21"/>
          <w:szCs w:val="21"/>
        </w:rPr>
        <w:t>«</w:t>
      </w:r>
      <w:r w:rsidRPr="003871EE">
        <w:rPr>
          <w:rFonts w:eastAsia="Calibri"/>
          <w:b/>
          <w:spacing w:val="-4"/>
          <w:sz w:val="21"/>
          <w:szCs w:val="21"/>
        </w:rPr>
        <w:t>Лови ошибку</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Заранее подготавливаем текст, содержащий ошибочную информацию, и предлагаем учащимся выявить допущенные ошибки</w:t>
      </w:r>
      <w:r w:rsidR="00D14D27" w:rsidRPr="003871EE">
        <w:rPr>
          <w:rFonts w:eastAsia="Calibri"/>
          <w:spacing w:val="-4"/>
          <w:sz w:val="21"/>
          <w:szCs w:val="21"/>
        </w:rPr>
        <w:t xml:space="preserve">. </w:t>
      </w:r>
      <w:r w:rsidRPr="003871EE">
        <w:rPr>
          <w:rFonts w:eastAsia="Calibri"/>
          <w:spacing w:val="-4"/>
          <w:sz w:val="21"/>
          <w:szCs w:val="21"/>
        </w:rPr>
        <w:t>Важно, чтобы задание содержало в себе ошибки 2 уровней: 1) явные, которые достаточно легко выявляются учащимися, исходя из их личного опыта и знаний; 2) скрытые, которые можно установить, только изучив новый материал</w:t>
      </w:r>
      <w:r w:rsidR="00D14D27" w:rsidRPr="003871EE">
        <w:rPr>
          <w:rFonts w:eastAsia="Calibri"/>
          <w:spacing w:val="-4"/>
          <w:sz w:val="21"/>
          <w:szCs w:val="21"/>
        </w:rPr>
        <w:t xml:space="preserve">. </w:t>
      </w:r>
      <w:r w:rsidRPr="003871EE">
        <w:rPr>
          <w:rFonts w:eastAsia="Calibri"/>
          <w:spacing w:val="-4"/>
          <w:sz w:val="21"/>
          <w:szCs w:val="21"/>
        </w:rPr>
        <w:t>Учащиеся анализируют предложенный текст, пытаются выявить ошибки, аргументируют свои выводы</w:t>
      </w:r>
      <w:r w:rsidR="00D14D27" w:rsidRPr="003871EE">
        <w:rPr>
          <w:rFonts w:eastAsia="Calibri"/>
          <w:spacing w:val="-4"/>
          <w:sz w:val="21"/>
          <w:szCs w:val="21"/>
        </w:rPr>
        <w:t xml:space="preserve">. </w:t>
      </w:r>
      <w:r w:rsidRPr="003871EE">
        <w:rPr>
          <w:rFonts w:eastAsia="Calibri"/>
          <w:spacing w:val="-4"/>
          <w:sz w:val="21"/>
          <w:szCs w:val="21"/>
        </w:rPr>
        <w:t>Затем изучают новый материал, после чего возвращаются к тексту и исправляют те ошибки, которые не удалось выявить в начале урока</w:t>
      </w:r>
      <w:r w:rsidR="00D14D27" w:rsidRPr="003871EE">
        <w:rPr>
          <w:rFonts w:eastAsia="Calibri"/>
          <w:spacing w:val="-4"/>
          <w:sz w:val="21"/>
          <w:szCs w:val="21"/>
        </w:rPr>
        <w:t xml:space="preserve">. </w:t>
      </w:r>
      <w:r w:rsidRPr="003871EE">
        <w:rPr>
          <w:rFonts w:eastAsia="Calibri"/>
          <w:spacing w:val="-4"/>
          <w:sz w:val="21"/>
          <w:szCs w:val="21"/>
        </w:rPr>
        <w:t xml:space="preserve">Прием </w:t>
      </w:r>
      <w:r w:rsidR="008A33F9" w:rsidRPr="003871EE">
        <w:rPr>
          <w:rFonts w:eastAsia="Calibri"/>
          <w:b/>
          <w:spacing w:val="-4"/>
          <w:sz w:val="21"/>
          <w:szCs w:val="21"/>
        </w:rPr>
        <w:t>«</w:t>
      </w:r>
      <w:r w:rsidRPr="003871EE">
        <w:rPr>
          <w:rFonts w:eastAsia="Calibri"/>
          <w:b/>
          <w:spacing w:val="-4"/>
          <w:sz w:val="21"/>
          <w:szCs w:val="21"/>
        </w:rPr>
        <w:t>Письмо по кругу</w:t>
      </w:r>
      <w:r w:rsidR="008A33F9" w:rsidRPr="003871EE">
        <w:rPr>
          <w:rFonts w:eastAsia="Calibri"/>
          <w:b/>
          <w:spacing w:val="-4"/>
          <w:sz w:val="21"/>
          <w:szCs w:val="21"/>
        </w:rPr>
        <w:t>»</w:t>
      </w:r>
      <w:r w:rsidRPr="003871EE">
        <w:rPr>
          <w:rFonts w:eastAsia="Calibri"/>
          <w:spacing w:val="-4"/>
          <w:sz w:val="21"/>
          <w:szCs w:val="21"/>
        </w:rPr>
        <w:t xml:space="preserve"> предполагает групповую форму работы</w:t>
      </w:r>
      <w:r w:rsidR="00D14D27" w:rsidRPr="003871EE">
        <w:rPr>
          <w:rFonts w:eastAsia="Calibri"/>
          <w:spacing w:val="-4"/>
          <w:sz w:val="21"/>
          <w:szCs w:val="21"/>
        </w:rPr>
        <w:t xml:space="preserve">. </w:t>
      </w:r>
      <w:r w:rsidRPr="003871EE">
        <w:rPr>
          <w:rFonts w:eastAsia="Calibri"/>
          <w:spacing w:val="-4"/>
          <w:sz w:val="21"/>
          <w:szCs w:val="21"/>
        </w:rPr>
        <w:t>У каждого ученика должен быть лист бумаги</w:t>
      </w:r>
      <w:r w:rsidR="00D14D27" w:rsidRPr="003871EE">
        <w:rPr>
          <w:rFonts w:eastAsia="Calibri"/>
          <w:spacing w:val="-4"/>
          <w:sz w:val="21"/>
          <w:szCs w:val="21"/>
        </w:rPr>
        <w:t xml:space="preserve">. </w:t>
      </w:r>
      <w:r w:rsidRPr="003871EE">
        <w:rPr>
          <w:rFonts w:eastAsia="Calibri"/>
          <w:spacing w:val="-4"/>
          <w:sz w:val="21"/>
          <w:szCs w:val="21"/>
        </w:rPr>
        <w:t>Детям нужно не только поразмышлять на заданную тему, но и согласовывать свое мнение с членами группы</w:t>
      </w:r>
      <w:r w:rsidR="00D14D27" w:rsidRPr="003871EE">
        <w:rPr>
          <w:rFonts w:eastAsia="Calibri"/>
          <w:spacing w:val="-4"/>
          <w:sz w:val="21"/>
          <w:szCs w:val="21"/>
        </w:rPr>
        <w:t xml:space="preserve">. </w:t>
      </w:r>
      <w:r w:rsidRPr="003871EE">
        <w:rPr>
          <w:rFonts w:eastAsia="Calibri"/>
          <w:spacing w:val="-4"/>
          <w:sz w:val="21"/>
          <w:szCs w:val="21"/>
        </w:rPr>
        <w:t>Каждый член группы записывает несколько предложений на заданную тему, затем передает свой листок соседу</w:t>
      </w:r>
      <w:r w:rsidR="00D14D27" w:rsidRPr="003871EE">
        <w:rPr>
          <w:rFonts w:eastAsia="Calibri"/>
          <w:spacing w:val="-4"/>
          <w:sz w:val="21"/>
          <w:szCs w:val="21"/>
        </w:rPr>
        <w:t xml:space="preserve">. </w:t>
      </w:r>
      <w:r w:rsidRPr="003871EE">
        <w:rPr>
          <w:rFonts w:eastAsia="Calibri"/>
          <w:spacing w:val="-4"/>
          <w:sz w:val="21"/>
          <w:szCs w:val="21"/>
        </w:rPr>
        <w:t>Получив листок, сосед продолжает его размышления</w:t>
      </w:r>
      <w:r w:rsidR="00D14D27" w:rsidRPr="003871EE">
        <w:rPr>
          <w:rFonts w:eastAsia="Calibri"/>
          <w:spacing w:val="-4"/>
          <w:sz w:val="21"/>
          <w:szCs w:val="21"/>
        </w:rPr>
        <w:t xml:space="preserve">. </w:t>
      </w:r>
      <w:r w:rsidRPr="003871EE">
        <w:rPr>
          <w:rFonts w:eastAsia="Calibri"/>
          <w:spacing w:val="-4"/>
          <w:sz w:val="21"/>
          <w:szCs w:val="21"/>
        </w:rPr>
        <w:t>Листочки двигаются до тех пор, пока к каждому не вернется листок, в котором были написаны его первые предложения</w:t>
      </w:r>
      <w:r w:rsidR="00D14D27" w:rsidRPr="003871EE">
        <w:rPr>
          <w:rFonts w:eastAsia="Calibri"/>
          <w:spacing w:val="-4"/>
          <w:sz w:val="21"/>
          <w:szCs w:val="21"/>
        </w:rPr>
        <w:t xml:space="preserve">. </w:t>
      </w:r>
      <w:r w:rsidRPr="003871EE">
        <w:rPr>
          <w:rFonts w:eastAsia="Calibri"/>
          <w:spacing w:val="-4"/>
          <w:sz w:val="21"/>
          <w:szCs w:val="21"/>
        </w:rPr>
        <w:t xml:space="preserve">Прием </w:t>
      </w:r>
      <w:r w:rsidR="008A33F9" w:rsidRPr="003871EE">
        <w:rPr>
          <w:rFonts w:eastAsia="Calibri"/>
          <w:b/>
          <w:spacing w:val="-4"/>
          <w:sz w:val="21"/>
          <w:szCs w:val="21"/>
        </w:rPr>
        <w:t>«</w:t>
      </w:r>
      <w:r w:rsidRPr="003871EE">
        <w:rPr>
          <w:rFonts w:eastAsia="Calibri"/>
          <w:b/>
          <w:spacing w:val="-4"/>
          <w:sz w:val="21"/>
          <w:szCs w:val="21"/>
        </w:rPr>
        <w:t>Пометки на полях</w:t>
      </w:r>
      <w:r w:rsidR="008A33F9" w:rsidRPr="003871EE">
        <w:rPr>
          <w:rFonts w:eastAsia="Calibri"/>
          <w:b/>
          <w:spacing w:val="-4"/>
          <w:sz w:val="21"/>
          <w:szCs w:val="21"/>
        </w:rPr>
        <w:t>»</w:t>
      </w:r>
      <w:r w:rsidRPr="003871EE">
        <w:rPr>
          <w:rFonts w:eastAsia="Calibri"/>
          <w:spacing w:val="-4"/>
          <w:sz w:val="21"/>
          <w:szCs w:val="21"/>
        </w:rPr>
        <w:t xml:space="preserve"> работает на стадии осмысления</w:t>
      </w:r>
      <w:r w:rsidR="00D14D27" w:rsidRPr="003871EE">
        <w:rPr>
          <w:rFonts w:eastAsia="Calibri"/>
          <w:spacing w:val="-4"/>
          <w:sz w:val="21"/>
          <w:szCs w:val="21"/>
        </w:rPr>
        <w:t xml:space="preserve">. </w:t>
      </w:r>
      <w:r w:rsidRPr="003871EE">
        <w:rPr>
          <w:rFonts w:eastAsia="Calibri"/>
          <w:spacing w:val="-4"/>
          <w:sz w:val="21"/>
          <w:szCs w:val="21"/>
        </w:rPr>
        <w:t>Во время чтения учебного текста дается целевая установка: по ходу чтения статьи делать в тексте пометки</w:t>
      </w:r>
      <w:r w:rsidR="00D14D27" w:rsidRPr="003871EE">
        <w:rPr>
          <w:rFonts w:eastAsia="Calibri"/>
          <w:spacing w:val="-4"/>
          <w:sz w:val="21"/>
          <w:szCs w:val="21"/>
        </w:rPr>
        <w:t xml:space="preserve">. </w:t>
      </w:r>
      <w:r w:rsidRPr="003871EE">
        <w:rPr>
          <w:rFonts w:eastAsia="Calibri"/>
          <w:spacing w:val="-4"/>
          <w:sz w:val="21"/>
          <w:szCs w:val="21"/>
        </w:rPr>
        <w:t xml:space="preserve">Приходится, предварительно определить текст или его фрагмент для чтения с пометками, напомнить правила расстановки маркировочных знаков, </w:t>
      </w:r>
      <w:r w:rsidRPr="003871EE">
        <w:rPr>
          <w:rFonts w:eastAsia="Calibri"/>
          <w:spacing w:val="-4"/>
          <w:sz w:val="21"/>
          <w:szCs w:val="21"/>
        </w:rPr>
        <w:lastRenderedPageBreak/>
        <w:t>обозначить время, отведенное на работу, проверить работу</w:t>
      </w:r>
      <w:r w:rsidR="00D14D27" w:rsidRPr="003871EE">
        <w:rPr>
          <w:rFonts w:eastAsia="Calibri"/>
          <w:spacing w:val="-4"/>
          <w:sz w:val="21"/>
          <w:szCs w:val="21"/>
        </w:rPr>
        <w:t xml:space="preserve">. </w:t>
      </w:r>
      <w:r w:rsidRPr="003871EE">
        <w:rPr>
          <w:rFonts w:eastAsia="Calibri"/>
          <w:spacing w:val="-4"/>
          <w:sz w:val="21"/>
          <w:szCs w:val="21"/>
        </w:rPr>
        <w:t xml:space="preserve">Маркировочные пометки: знаком </w:t>
      </w:r>
      <w:r w:rsidR="008A33F9" w:rsidRPr="003871EE">
        <w:rPr>
          <w:rFonts w:eastAsia="Calibri"/>
          <w:spacing w:val="-4"/>
          <w:sz w:val="21"/>
          <w:szCs w:val="21"/>
        </w:rPr>
        <w:t>«</w:t>
      </w:r>
      <w:r w:rsidRPr="003871EE">
        <w:rPr>
          <w:rFonts w:eastAsia="Calibri"/>
          <w:spacing w:val="-4"/>
          <w:sz w:val="21"/>
          <w:szCs w:val="21"/>
        </w:rPr>
        <w:t>V</w:t>
      </w:r>
      <w:r w:rsidR="008A33F9" w:rsidRPr="003871EE">
        <w:rPr>
          <w:rFonts w:eastAsia="Calibri"/>
          <w:spacing w:val="-4"/>
          <w:sz w:val="21"/>
          <w:szCs w:val="21"/>
        </w:rPr>
        <w:t>»</w:t>
      </w:r>
      <w:r w:rsidRPr="003871EE">
        <w:rPr>
          <w:rFonts w:eastAsia="Calibri"/>
          <w:spacing w:val="-4"/>
          <w:sz w:val="21"/>
          <w:szCs w:val="21"/>
        </w:rPr>
        <w:t xml:space="preserve"> отмечают информацию, которая известна ученику; знаком </w:t>
      </w:r>
      <w:r w:rsidR="008A33F9" w:rsidRPr="003871EE">
        <w:rPr>
          <w:rFonts w:eastAsia="Calibri"/>
          <w:spacing w:val="-4"/>
          <w:sz w:val="21"/>
          <w:szCs w:val="21"/>
        </w:rPr>
        <w:t>«</w:t>
      </w:r>
      <w:r w:rsidRPr="003871EE">
        <w:rPr>
          <w:rFonts w:eastAsia="Calibri"/>
          <w:spacing w:val="-4"/>
          <w:sz w:val="21"/>
          <w:szCs w:val="21"/>
        </w:rPr>
        <w:t>+</w:t>
      </w:r>
      <w:r w:rsidR="008A33F9" w:rsidRPr="003871EE">
        <w:rPr>
          <w:rFonts w:eastAsia="Calibri"/>
          <w:spacing w:val="-4"/>
          <w:sz w:val="21"/>
          <w:szCs w:val="21"/>
        </w:rPr>
        <w:t>»</w:t>
      </w:r>
      <w:r w:rsidRPr="003871EE">
        <w:rPr>
          <w:rFonts w:eastAsia="Calibri"/>
          <w:spacing w:val="-4"/>
          <w:sz w:val="21"/>
          <w:szCs w:val="21"/>
        </w:rPr>
        <w:t xml:space="preserve"> отмечают новую информацию, новые знания; знаком </w:t>
      </w:r>
      <w:r w:rsidR="008A33F9" w:rsidRPr="003871EE">
        <w:rPr>
          <w:rFonts w:eastAsia="Calibri"/>
          <w:spacing w:val="-4"/>
          <w:sz w:val="21"/>
          <w:szCs w:val="21"/>
        </w:rPr>
        <w:t>«</w:t>
      </w:r>
      <w:r w:rsidRPr="003871EE">
        <w:rPr>
          <w:rFonts w:eastAsia="Calibri"/>
          <w:spacing w:val="-4"/>
          <w:sz w:val="21"/>
          <w:szCs w:val="21"/>
        </w:rPr>
        <w:t>?</w:t>
      </w:r>
      <w:r w:rsidR="008A33F9" w:rsidRPr="003871EE">
        <w:rPr>
          <w:rFonts w:eastAsia="Calibri"/>
          <w:spacing w:val="-4"/>
          <w:sz w:val="21"/>
          <w:szCs w:val="21"/>
        </w:rPr>
        <w:t>»</w:t>
      </w:r>
      <w:r w:rsidRPr="003871EE">
        <w:rPr>
          <w:rFonts w:eastAsia="Calibri"/>
          <w:spacing w:val="-4"/>
          <w:sz w:val="21"/>
          <w:szCs w:val="21"/>
        </w:rPr>
        <w:t xml:space="preserve"> отмечается то, что осталось непонятно и требует дополнительных сведений</w:t>
      </w:r>
      <w:r w:rsidR="00D14D27" w:rsidRPr="003871EE">
        <w:rPr>
          <w:rFonts w:eastAsia="Calibri"/>
          <w:spacing w:val="-4"/>
          <w:sz w:val="21"/>
          <w:szCs w:val="21"/>
        </w:rPr>
        <w:t xml:space="preserve">. </w:t>
      </w:r>
      <w:r w:rsidRPr="003871EE">
        <w:rPr>
          <w:rFonts w:eastAsia="Calibri"/>
          <w:spacing w:val="-4"/>
          <w:sz w:val="21"/>
          <w:szCs w:val="21"/>
        </w:rPr>
        <w:t>После прочтения текста, учащиеся заполняют таблицу, количество граф которой соответствует числу знаков маркировки</w:t>
      </w:r>
      <w:r w:rsidR="00D14D27" w:rsidRPr="003871EE">
        <w:rPr>
          <w:rFonts w:eastAsia="Calibri"/>
          <w:spacing w:val="-4"/>
          <w:sz w:val="21"/>
          <w:szCs w:val="21"/>
        </w:rPr>
        <w:t xml:space="preserve">. </w:t>
      </w:r>
      <w:r w:rsidRPr="003871EE">
        <w:rPr>
          <w:rFonts w:eastAsia="Calibri"/>
          <w:spacing w:val="-4"/>
          <w:sz w:val="21"/>
          <w:szCs w:val="21"/>
        </w:rPr>
        <w:t xml:space="preserve">Прием </w:t>
      </w:r>
      <w:r w:rsidR="008A33F9" w:rsidRPr="003871EE">
        <w:rPr>
          <w:rFonts w:eastAsia="Calibri"/>
          <w:b/>
          <w:spacing w:val="-4"/>
          <w:sz w:val="21"/>
          <w:szCs w:val="21"/>
        </w:rPr>
        <w:t>«</w:t>
      </w:r>
      <w:r w:rsidRPr="003871EE">
        <w:rPr>
          <w:rFonts w:eastAsia="Calibri"/>
          <w:b/>
          <w:spacing w:val="-4"/>
          <w:sz w:val="21"/>
          <w:szCs w:val="21"/>
        </w:rPr>
        <w:t>Написание эссе</w:t>
      </w:r>
      <w:r w:rsidR="008A33F9" w:rsidRPr="003871EE">
        <w:rPr>
          <w:rFonts w:eastAsia="Calibri"/>
          <w:b/>
          <w:spacing w:val="-4"/>
          <w:sz w:val="21"/>
          <w:szCs w:val="21"/>
        </w:rPr>
        <w:t>»</w:t>
      </w:r>
      <w:r w:rsidRPr="003871EE">
        <w:rPr>
          <w:rFonts w:eastAsia="Calibri"/>
          <w:spacing w:val="-4"/>
          <w:sz w:val="21"/>
          <w:szCs w:val="21"/>
        </w:rPr>
        <w:t xml:space="preserve"> реализуется на стадии рефлексии</w:t>
      </w:r>
      <w:r w:rsidR="00D14D27" w:rsidRPr="003871EE">
        <w:rPr>
          <w:rFonts w:eastAsia="Calibri"/>
          <w:spacing w:val="-4"/>
          <w:sz w:val="21"/>
          <w:szCs w:val="21"/>
        </w:rPr>
        <w:t xml:space="preserve">. </w:t>
      </w:r>
      <w:r w:rsidRPr="003871EE">
        <w:rPr>
          <w:rFonts w:eastAsia="Calibri"/>
          <w:spacing w:val="-4"/>
          <w:sz w:val="21"/>
          <w:szCs w:val="21"/>
        </w:rPr>
        <w:t>Эссе</w:t>
      </w:r>
      <w:r w:rsidR="007D02D3" w:rsidRPr="003871EE">
        <w:rPr>
          <w:rFonts w:eastAsia="Calibri"/>
          <w:spacing w:val="-4"/>
          <w:sz w:val="21"/>
          <w:szCs w:val="21"/>
        </w:rPr>
        <w:t xml:space="preserve"> – </w:t>
      </w:r>
      <w:r w:rsidRPr="003871EE">
        <w:rPr>
          <w:rFonts w:eastAsia="Calibri"/>
          <w:spacing w:val="-4"/>
          <w:sz w:val="21"/>
          <w:szCs w:val="21"/>
        </w:rPr>
        <w:t>это произведение небольшого объема, раскрывающее конкретную тему и имеющее подчеркнуто субъективную трактовку, свободную композицию, ориентацию на разговорную речь, склонность к парадоксам</w:t>
      </w:r>
      <w:r w:rsidR="00D14D27" w:rsidRPr="003871EE">
        <w:rPr>
          <w:rFonts w:eastAsia="Calibri"/>
          <w:spacing w:val="-4"/>
          <w:sz w:val="21"/>
          <w:szCs w:val="21"/>
        </w:rPr>
        <w:t xml:space="preserve">. </w:t>
      </w:r>
      <w:r w:rsidRPr="003871EE">
        <w:rPr>
          <w:rFonts w:eastAsia="Calibri"/>
          <w:spacing w:val="-4"/>
          <w:sz w:val="21"/>
          <w:szCs w:val="21"/>
        </w:rPr>
        <w:t>Если работа проходит на уроке, заранее оговариваются временные границы ее выполнения: 5, 10, 15, 20 минут</w:t>
      </w:r>
      <w:r w:rsidR="00D14D27" w:rsidRPr="003871EE">
        <w:rPr>
          <w:rFonts w:eastAsia="Calibri"/>
          <w:spacing w:val="-4"/>
          <w:sz w:val="21"/>
          <w:szCs w:val="21"/>
        </w:rPr>
        <w:t xml:space="preserve">. </w:t>
      </w:r>
      <w:r w:rsidRPr="003871EE">
        <w:rPr>
          <w:rFonts w:eastAsia="Calibri"/>
          <w:spacing w:val="-4"/>
          <w:sz w:val="21"/>
          <w:szCs w:val="21"/>
        </w:rPr>
        <w:t>В зависимости от цели написания отбирается и содержание</w:t>
      </w:r>
      <w:r w:rsidR="00D14D27" w:rsidRPr="003871EE">
        <w:rPr>
          <w:rFonts w:eastAsia="Calibri"/>
          <w:spacing w:val="-4"/>
          <w:sz w:val="21"/>
          <w:szCs w:val="21"/>
        </w:rPr>
        <w:t xml:space="preserve">. </w:t>
      </w:r>
      <w:r w:rsidRPr="003871EE">
        <w:rPr>
          <w:rFonts w:eastAsia="Calibri"/>
          <w:spacing w:val="-4"/>
          <w:sz w:val="21"/>
          <w:szCs w:val="21"/>
        </w:rPr>
        <w:t>В любом случае эссе</w:t>
      </w:r>
      <w:r w:rsidR="007D02D3" w:rsidRPr="003871EE">
        <w:rPr>
          <w:rFonts w:eastAsia="Calibri"/>
          <w:spacing w:val="-4"/>
          <w:sz w:val="21"/>
          <w:szCs w:val="21"/>
        </w:rPr>
        <w:t xml:space="preserve"> – </w:t>
      </w:r>
      <w:r w:rsidRPr="003871EE">
        <w:rPr>
          <w:rFonts w:eastAsia="Calibri"/>
          <w:spacing w:val="-4"/>
          <w:sz w:val="21"/>
          <w:szCs w:val="21"/>
        </w:rPr>
        <w:t>художественная форма размышления, подталкивающая ученика обратиться к собственному, может быть и противоречивому, опыту</w:t>
      </w:r>
      <w:r w:rsidR="00D14D27" w:rsidRPr="003871EE">
        <w:rPr>
          <w:rFonts w:eastAsia="Calibri"/>
          <w:spacing w:val="-4"/>
          <w:sz w:val="21"/>
          <w:szCs w:val="21"/>
        </w:rPr>
        <w:t xml:space="preserve">. </w:t>
      </w:r>
      <w:r w:rsidRPr="003871EE">
        <w:rPr>
          <w:rFonts w:eastAsia="Calibri"/>
          <w:b/>
          <w:spacing w:val="-4"/>
          <w:sz w:val="21"/>
          <w:szCs w:val="21"/>
        </w:rPr>
        <w:t>Кластеры</w:t>
      </w:r>
      <w:r w:rsidR="007D02D3" w:rsidRPr="003871EE">
        <w:rPr>
          <w:rFonts w:eastAsia="Calibri"/>
          <w:b/>
          <w:spacing w:val="-4"/>
          <w:sz w:val="21"/>
          <w:szCs w:val="21"/>
        </w:rPr>
        <w:t xml:space="preserve"> – </w:t>
      </w:r>
      <w:r w:rsidRPr="003871EE">
        <w:rPr>
          <w:rFonts w:eastAsia="Calibri"/>
          <w:spacing w:val="-4"/>
          <w:sz w:val="21"/>
          <w:szCs w:val="21"/>
        </w:rPr>
        <w:t>Разбивка на кластеры – это педагогическая стратегия, которая помогает учащимся свободно и открыто думать по поводу какой-либо темы</w:t>
      </w:r>
      <w:r w:rsidR="00D14D27" w:rsidRPr="003871EE">
        <w:rPr>
          <w:rFonts w:eastAsia="Calibri"/>
          <w:spacing w:val="-4"/>
          <w:sz w:val="21"/>
          <w:szCs w:val="21"/>
        </w:rPr>
        <w:t xml:space="preserve">. </w:t>
      </w:r>
      <w:r w:rsidRPr="003871EE">
        <w:rPr>
          <w:rFonts w:eastAsia="Calibri"/>
          <w:spacing w:val="-4"/>
          <w:sz w:val="21"/>
          <w:szCs w:val="21"/>
        </w:rPr>
        <w:t>Она требует выделения лишь тех структур, которые дают возможность стимулировать размышления о связях между идеями</w:t>
      </w:r>
      <w:r w:rsidR="00D14D27" w:rsidRPr="003871EE">
        <w:rPr>
          <w:rFonts w:eastAsia="Calibri"/>
          <w:spacing w:val="-4"/>
          <w:sz w:val="21"/>
          <w:szCs w:val="21"/>
        </w:rPr>
        <w:t xml:space="preserve">. </w:t>
      </w:r>
      <w:r w:rsidRPr="003871EE">
        <w:rPr>
          <w:rFonts w:eastAsia="Calibri"/>
          <w:spacing w:val="-4"/>
          <w:sz w:val="21"/>
          <w:szCs w:val="21"/>
        </w:rPr>
        <w:t>Это нелинейная форма мышления</w:t>
      </w:r>
      <w:r w:rsidR="00D14D27" w:rsidRPr="003871EE">
        <w:rPr>
          <w:rFonts w:eastAsia="Calibri"/>
          <w:spacing w:val="-4"/>
          <w:sz w:val="21"/>
          <w:szCs w:val="21"/>
        </w:rPr>
        <w:t xml:space="preserve">. </w:t>
      </w:r>
      <w:r w:rsidRPr="003871EE">
        <w:rPr>
          <w:rFonts w:eastAsia="Calibri"/>
          <w:spacing w:val="-4"/>
          <w:sz w:val="21"/>
          <w:szCs w:val="21"/>
        </w:rPr>
        <w:t xml:space="preserve">Недаром этот прием в российской практике называется </w:t>
      </w:r>
      <w:r w:rsidR="008A33F9" w:rsidRPr="003871EE">
        <w:rPr>
          <w:rFonts w:eastAsia="Calibri"/>
          <w:spacing w:val="-4"/>
          <w:sz w:val="21"/>
          <w:szCs w:val="21"/>
        </w:rPr>
        <w:t>«</w:t>
      </w:r>
      <w:r w:rsidRPr="003871EE">
        <w:rPr>
          <w:rFonts w:eastAsia="Calibri"/>
          <w:spacing w:val="-4"/>
          <w:sz w:val="21"/>
          <w:szCs w:val="21"/>
        </w:rPr>
        <w:t>гроздью</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Разбивка на кластеры используется на стадиях вызова и рефлексии</w:t>
      </w:r>
      <w:r w:rsidR="00D14D27" w:rsidRPr="003871EE">
        <w:rPr>
          <w:rFonts w:eastAsia="Calibri"/>
          <w:spacing w:val="-4"/>
          <w:sz w:val="21"/>
          <w:szCs w:val="21"/>
        </w:rPr>
        <w:t xml:space="preserve">. </w:t>
      </w:r>
      <w:r w:rsidRPr="003871EE">
        <w:rPr>
          <w:rFonts w:eastAsia="Calibri"/>
          <w:spacing w:val="-4"/>
          <w:sz w:val="21"/>
          <w:szCs w:val="21"/>
        </w:rPr>
        <w:t>Это письменный род деятельности, который может служить мощным инструментом на начальном этапе обучения письменной речи, особенно среди тех учащихся, которые писать не любят</w:t>
      </w:r>
      <w:r w:rsidR="00D14D27" w:rsidRPr="003871EE">
        <w:rPr>
          <w:rFonts w:eastAsia="Calibri"/>
          <w:spacing w:val="-4"/>
          <w:sz w:val="21"/>
          <w:szCs w:val="21"/>
        </w:rPr>
        <w:t xml:space="preserve">. </w:t>
      </w:r>
      <w:r w:rsidRPr="003871EE">
        <w:rPr>
          <w:rFonts w:eastAsia="Calibri"/>
          <w:spacing w:val="-4"/>
          <w:sz w:val="21"/>
          <w:szCs w:val="21"/>
        </w:rPr>
        <w:t>Это стратегия, которая дает доступ к собственным знаниям, или к собственному пониманию какой-либо темы</w:t>
      </w:r>
      <w:r w:rsidR="00D14D27" w:rsidRPr="003871EE">
        <w:rPr>
          <w:rFonts w:eastAsia="Calibri"/>
          <w:spacing w:val="-4"/>
          <w:sz w:val="21"/>
          <w:szCs w:val="21"/>
        </w:rPr>
        <w:t xml:space="preserve">. </w:t>
      </w:r>
    </w:p>
    <w:p w:rsidR="00930970" w:rsidRPr="003871EE" w:rsidRDefault="00930970" w:rsidP="002D2280">
      <w:pPr>
        <w:widowControl w:val="0"/>
        <w:spacing w:line="228" w:lineRule="auto"/>
        <w:ind w:firstLine="284"/>
        <w:contextualSpacing/>
        <w:jc w:val="both"/>
        <w:rPr>
          <w:rFonts w:eastAsia="Calibri"/>
          <w:b/>
          <w:spacing w:val="-4"/>
          <w:sz w:val="21"/>
          <w:szCs w:val="21"/>
        </w:rPr>
      </w:pPr>
      <w:r w:rsidRPr="003871EE">
        <w:rPr>
          <w:rFonts w:eastAsia="Calibri"/>
          <w:b/>
          <w:spacing w:val="-4"/>
          <w:sz w:val="21"/>
          <w:szCs w:val="21"/>
        </w:rPr>
        <w:t>ИНСЕРТ</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В русскоязычном варианте часто именуется как чтение с условными значками или просто </w:t>
      </w:r>
      <w:r w:rsidR="008A33F9" w:rsidRPr="003871EE">
        <w:rPr>
          <w:rFonts w:eastAsia="Calibri"/>
          <w:spacing w:val="-4"/>
          <w:sz w:val="21"/>
          <w:szCs w:val="21"/>
        </w:rPr>
        <w:t>«</w:t>
      </w:r>
      <w:r w:rsidRPr="003871EE">
        <w:rPr>
          <w:rFonts w:eastAsia="Calibri"/>
          <w:spacing w:val="-4"/>
          <w:sz w:val="21"/>
          <w:szCs w:val="21"/>
        </w:rPr>
        <w:t>условные значки</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Используется для работы с информационными и познавательными текстами</w:t>
      </w:r>
      <w:r w:rsidR="00D14D27" w:rsidRPr="003871EE">
        <w:rPr>
          <w:rFonts w:eastAsia="Calibri"/>
          <w:spacing w:val="-4"/>
          <w:sz w:val="21"/>
          <w:szCs w:val="21"/>
        </w:rPr>
        <w:t xml:space="preserve">. </w:t>
      </w:r>
      <w:r w:rsidRPr="003871EE">
        <w:rPr>
          <w:rFonts w:eastAsia="Calibri"/>
          <w:spacing w:val="-4"/>
          <w:sz w:val="21"/>
          <w:szCs w:val="21"/>
        </w:rPr>
        <w:t>Используется на стадии осмысления и рефлексии</w:t>
      </w:r>
      <w:r w:rsidR="00D14D27" w:rsidRPr="003871EE">
        <w:rPr>
          <w:rFonts w:eastAsia="Calibri"/>
          <w:spacing w:val="-4"/>
          <w:sz w:val="21"/>
          <w:szCs w:val="21"/>
        </w:rPr>
        <w:t xml:space="preserve">. </w:t>
      </w:r>
      <w:r w:rsidRPr="003871EE">
        <w:rPr>
          <w:rFonts w:eastAsia="Calibri"/>
          <w:spacing w:val="-4"/>
          <w:sz w:val="21"/>
          <w:szCs w:val="21"/>
        </w:rPr>
        <w:t>Позволяет удерживать внимание на протяжении всего чтения</w:t>
      </w:r>
      <w:r w:rsidR="00D14D27" w:rsidRPr="003871EE">
        <w:rPr>
          <w:rFonts w:eastAsia="Calibri"/>
          <w:spacing w:val="-4"/>
          <w:sz w:val="21"/>
          <w:szCs w:val="21"/>
        </w:rPr>
        <w:t xml:space="preserve">. </w:t>
      </w:r>
      <w:r w:rsidRPr="003871EE">
        <w:rPr>
          <w:rFonts w:eastAsia="Calibri"/>
          <w:spacing w:val="-4"/>
          <w:sz w:val="21"/>
          <w:szCs w:val="21"/>
        </w:rPr>
        <w:t>Чтение с остановками (со стопом)</w:t>
      </w:r>
      <w:r w:rsidR="00D14D27" w:rsidRPr="003871EE">
        <w:rPr>
          <w:rFonts w:eastAsia="Calibri"/>
          <w:spacing w:val="-4"/>
          <w:sz w:val="21"/>
          <w:szCs w:val="21"/>
        </w:rPr>
        <w:t xml:space="preserve">. </w:t>
      </w:r>
      <w:r w:rsidRPr="003871EE">
        <w:rPr>
          <w:rFonts w:eastAsia="Calibri"/>
          <w:spacing w:val="-4"/>
          <w:sz w:val="21"/>
          <w:szCs w:val="21"/>
        </w:rPr>
        <w:t>Этот прием используется на стадии вызова или осмысления</w:t>
      </w:r>
      <w:r w:rsidR="00D14D27" w:rsidRPr="003871EE">
        <w:rPr>
          <w:rFonts w:eastAsia="Calibri"/>
          <w:spacing w:val="-4"/>
          <w:sz w:val="21"/>
          <w:szCs w:val="21"/>
        </w:rPr>
        <w:t xml:space="preserve">. </w:t>
      </w:r>
      <w:r w:rsidRPr="003871EE">
        <w:rPr>
          <w:rFonts w:eastAsia="Calibri"/>
          <w:spacing w:val="-4"/>
          <w:sz w:val="21"/>
          <w:szCs w:val="21"/>
        </w:rPr>
        <w:t>Наиболее эффективен при чтении художественных текстов</w:t>
      </w:r>
      <w:r w:rsidR="00D14D27" w:rsidRPr="003871EE">
        <w:rPr>
          <w:rFonts w:eastAsia="Calibri"/>
          <w:spacing w:val="-4"/>
          <w:sz w:val="21"/>
          <w:szCs w:val="21"/>
        </w:rPr>
        <w:t xml:space="preserve">. </w:t>
      </w:r>
      <w:r w:rsidRPr="003871EE">
        <w:rPr>
          <w:rFonts w:eastAsia="Calibri"/>
          <w:spacing w:val="-4"/>
          <w:sz w:val="21"/>
          <w:szCs w:val="21"/>
        </w:rPr>
        <w:t>Текст читается фронтально, учитель в момент остановок задает вопросы</w:t>
      </w:r>
      <w:r w:rsidR="00D14D27" w:rsidRPr="003871EE">
        <w:rPr>
          <w:rFonts w:eastAsia="Calibri"/>
          <w:spacing w:val="-4"/>
          <w:sz w:val="21"/>
          <w:szCs w:val="21"/>
        </w:rPr>
        <w:t xml:space="preserve">. </w:t>
      </w:r>
      <w:r w:rsidRPr="003871EE">
        <w:rPr>
          <w:rFonts w:eastAsia="Calibri"/>
          <w:spacing w:val="-4"/>
          <w:sz w:val="21"/>
          <w:szCs w:val="21"/>
        </w:rPr>
        <w:t>Важно отвести место для вопросов на прогнозирование, понимание и интерпретацию</w:t>
      </w:r>
      <w:r w:rsidR="00D14D27" w:rsidRPr="003871EE">
        <w:rPr>
          <w:rFonts w:eastAsia="Calibri"/>
          <w:spacing w:val="-4"/>
          <w:sz w:val="21"/>
          <w:szCs w:val="21"/>
        </w:rPr>
        <w:t xml:space="preserve">. </w:t>
      </w:r>
      <w:r w:rsidRPr="003871EE">
        <w:rPr>
          <w:rFonts w:eastAsia="Calibri"/>
          <w:b/>
          <w:spacing w:val="-4"/>
          <w:sz w:val="21"/>
          <w:szCs w:val="21"/>
        </w:rPr>
        <w:t>Синквейн (</w:t>
      </w:r>
      <w:r w:rsidR="008A33F9" w:rsidRPr="003871EE">
        <w:rPr>
          <w:rFonts w:eastAsia="Calibri"/>
          <w:b/>
          <w:spacing w:val="-4"/>
          <w:sz w:val="21"/>
          <w:szCs w:val="21"/>
        </w:rPr>
        <w:t>«</w:t>
      </w:r>
      <w:r w:rsidRPr="003871EE">
        <w:rPr>
          <w:rFonts w:eastAsia="Calibri"/>
          <w:b/>
          <w:spacing w:val="-4"/>
          <w:sz w:val="21"/>
          <w:szCs w:val="21"/>
        </w:rPr>
        <w:t>пять строк</w:t>
      </w:r>
      <w:r w:rsidR="008A33F9" w:rsidRPr="003871EE">
        <w:rPr>
          <w:rFonts w:eastAsia="Calibri"/>
          <w:b/>
          <w:spacing w:val="-4"/>
          <w:sz w:val="21"/>
          <w:szCs w:val="21"/>
        </w:rPr>
        <w:t>»</w:t>
      </w:r>
      <w:r w:rsidRPr="003871EE">
        <w:rPr>
          <w:rFonts w:eastAsia="Calibri"/>
          <w:b/>
          <w:spacing w:val="-4"/>
          <w:sz w:val="21"/>
          <w:szCs w:val="21"/>
        </w:rPr>
        <w:t>)</w:t>
      </w:r>
      <w:r w:rsidR="00D14D27" w:rsidRPr="003871EE">
        <w:rPr>
          <w:rFonts w:eastAsia="Calibri"/>
          <w:b/>
          <w:spacing w:val="-4"/>
          <w:sz w:val="21"/>
          <w:szCs w:val="21"/>
        </w:rPr>
        <w:t xml:space="preserve">. </w:t>
      </w:r>
      <w:r w:rsidRPr="003871EE">
        <w:rPr>
          <w:rFonts w:eastAsia="Calibri"/>
          <w:spacing w:val="-4"/>
          <w:sz w:val="21"/>
          <w:szCs w:val="21"/>
        </w:rPr>
        <w:t>Прием, позволяющий развивать способность резюмировать информацию, излагать сложные идеи и представления в нескольких словах, развивает авторское восприятие прочитанного (изученного)</w:t>
      </w:r>
      <w:r w:rsidR="00D14D27" w:rsidRPr="003871EE">
        <w:rPr>
          <w:rFonts w:eastAsia="Calibri"/>
          <w:spacing w:val="-4"/>
          <w:sz w:val="21"/>
          <w:szCs w:val="21"/>
        </w:rPr>
        <w:t xml:space="preserve">. </w:t>
      </w:r>
      <w:r w:rsidRPr="003871EE">
        <w:rPr>
          <w:rFonts w:eastAsia="Calibri"/>
          <w:spacing w:val="-4"/>
          <w:sz w:val="21"/>
          <w:szCs w:val="21"/>
        </w:rPr>
        <w:t>Требует вдумчивой рефлексии, основанной на богатом понятийном запасе</w:t>
      </w:r>
      <w:r w:rsidR="00D14D27" w:rsidRPr="003871EE">
        <w:rPr>
          <w:rFonts w:eastAsia="Calibri"/>
          <w:spacing w:val="-4"/>
          <w:sz w:val="21"/>
          <w:szCs w:val="21"/>
        </w:rPr>
        <w:t xml:space="preserve">. </w:t>
      </w:r>
      <w:r w:rsidRPr="003871EE">
        <w:rPr>
          <w:rFonts w:eastAsia="Calibri"/>
          <w:spacing w:val="-4"/>
          <w:sz w:val="21"/>
          <w:szCs w:val="21"/>
        </w:rPr>
        <w:t>Тренирует навыки работы со смысловыми конструкциями текста</w:t>
      </w:r>
      <w:r w:rsidR="00D14D27" w:rsidRPr="003871EE">
        <w:rPr>
          <w:rFonts w:eastAsia="Calibri"/>
          <w:spacing w:val="-4"/>
          <w:sz w:val="21"/>
          <w:szCs w:val="21"/>
        </w:rPr>
        <w:t xml:space="preserve">. </w:t>
      </w:r>
      <w:r w:rsidRPr="003871EE">
        <w:rPr>
          <w:rFonts w:eastAsia="Calibri"/>
          <w:spacing w:val="-4"/>
          <w:sz w:val="21"/>
          <w:szCs w:val="21"/>
        </w:rPr>
        <w:t>Используется на стадии рефлексии</w:t>
      </w:r>
      <w:r w:rsidR="00D14D27" w:rsidRPr="003871EE">
        <w:rPr>
          <w:rFonts w:eastAsia="Calibri"/>
          <w:spacing w:val="-4"/>
          <w:sz w:val="21"/>
          <w:szCs w:val="21"/>
        </w:rPr>
        <w:t xml:space="preserve">. </w:t>
      </w:r>
      <w:r w:rsidRPr="003871EE">
        <w:rPr>
          <w:rFonts w:eastAsia="Calibri"/>
          <w:spacing w:val="-4"/>
          <w:sz w:val="21"/>
          <w:szCs w:val="21"/>
        </w:rPr>
        <w:t xml:space="preserve">Синквейн в переводе с французского языка </w:t>
      </w:r>
      <w:r w:rsidR="008A33F9" w:rsidRPr="003871EE">
        <w:rPr>
          <w:rFonts w:eastAsia="Calibri"/>
          <w:spacing w:val="-4"/>
          <w:sz w:val="21"/>
          <w:szCs w:val="21"/>
        </w:rPr>
        <w:t>«</w:t>
      </w:r>
      <w:r w:rsidRPr="003871EE">
        <w:rPr>
          <w:rFonts w:eastAsia="Calibri"/>
          <w:spacing w:val="-4"/>
          <w:sz w:val="21"/>
          <w:szCs w:val="21"/>
        </w:rPr>
        <w:t>пять строк</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 xml:space="preserve">Это стихотворение, в </w:t>
      </w:r>
      <w:r w:rsidRPr="003871EE">
        <w:rPr>
          <w:rFonts w:eastAsia="Calibri"/>
          <w:spacing w:val="-4"/>
          <w:sz w:val="21"/>
          <w:szCs w:val="21"/>
        </w:rPr>
        <w:lastRenderedPageBreak/>
        <w:t>котором 1 строка – слово или словосочетание, обозначающее предмет размышлений; 2 строка – два слова, описывающие этот предмет (прилагательные, определения); 3 строка – три слова, выражающее смысл слова через действие, 4 строка короткая фраза, выражающая отношение к теме</w:t>
      </w:r>
      <w:r w:rsidR="00D14D27" w:rsidRPr="003871EE">
        <w:rPr>
          <w:rFonts w:eastAsia="Calibri"/>
          <w:spacing w:val="-4"/>
          <w:sz w:val="21"/>
          <w:szCs w:val="21"/>
        </w:rPr>
        <w:t xml:space="preserve">. </w:t>
      </w:r>
      <w:r w:rsidRPr="003871EE">
        <w:rPr>
          <w:rFonts w:eastAsia="Calibri"/>
          <w:spacing w:val="-4"/>
          <w:sz w:val="21"/>
          <w:szCs w:val="21"/>
        </w:rPr>
        <w:t>5 строка – слово или словосочетание, выражающее авторский смысл понимания сути предмета</w:t>
      </w:r>
      <w:r w:rsidR="00D14D27" w:rsidRPr="003871EE">
        <w:rPr>
          <w:rFonts w:eastAsia="Calibri"/>
          <w:spacing w:val="-4"/>
          <w:sz w:val="21"/>
          <w:szCs w:val="21"/>
        </w:rPr>
        <w:t xml:space="preserve">. </w:t>
      </w:r>
      <w:r w:rsidR="008A33F9" w:rsidRPr="003871EE">
        <w:rPr>
          <w:rFonts w:eastAsia="Calibri"/>
          <w:b/>
          <w:spacing w:val="-4"/>
          <w:sz w:val="21"/>
          <w:szCs w:val="21"/>
        </w:rPr>
        <w:t>«</w:t>
      </w:r>
      <w:r w:rsidRPr="003871EE">
        <w:rPr>
          <w:rFonts w:eastAsia="Calibri"/>
          <w:b/>
          <w:spacing w:val="-4"/>
          <w:sz w:val="21"/>
          <w:szCs w:val="21"/>
        </w:rPr>
        <w:t>Ключевые термины</w:t>
      </w:r>
      <w:r w:rsidR="008A33F9" w:rsidRPr="003871EE">
        <w:rPr>
          <w:rFonts w:eastAsia="Calibri"/>
          <w:b/>
          <w:spacing w:val="-4"/>
          <w:sz w:val="21"/>
          <w:szCs w:val="21"/>
        </w:rPr>
        <w:t>»</w:t>
      </w:r>
      <w:r w:rsidRPr="003871EE">
        <w:rPr>
          <w:rFonts w:eastAsia="Calibri"/>
          <w:b/>
          <w:spacing w:val="-4"/>
          <w:sz w:val="21"/>
          <w:szCs w:val="21"/>
        </w:rPr>
        <w:t xml:space="preserve"> </w:t>
      </w:r>
      <w:r w:rsidRPr="003871EE">
        <w:rPr>
          <w:rFonts w:eastAsia="Calibri"/>
          <w:spacing w:val="-4"/>
          <w:sz w:val="21"/>
          <w:szCs w:val="21"/>
        </w:rPr>
        <w:t>Из текста выбираются четыре-пять ключевых слов</w:t>
      </w:r>
      <w:r w:rsidR="00D14D27" w:rsidRPr="003871EE">
        <w:rPr>
          <w:rFonts w:eastAsia="Calibri"/>
          <w:spacing w:val="-4"/>
          <w:sz w:val="21"/>
          <w:szCs w:val="21"/>
        </w:rPr>
        <w:t xml:space="preserve">. </w:t>
      </w:r>
      <w:r w:rsidRPr="003871EE">
        <w:rPr>
          <w:rFonts w:eastAsia="Calibri"/>
          <w:spacing w:val="-4"/>
          <w:sz w:val="21"/>
          <w:szCs w:val="21"/>
        </w:rPr>
        <w:t>Перед чтением текста учащимся, работающим парами или группами, предлагается дать общую трактовку этих терминов и предположить, как они будут применяться в конкретном контексте той темы, которую им предстоит изучить</w:t>
      </w:r>
      <w:r w:rsidR="00D14D27" w:rsidRPr="003871EE">
        <w:rPr>
          <w:rFonts w:eastAsia="Calibri"/>
          <w:spacing w:val="-4"/>
          <w:sz w:val="21"/>
          <w:szCs w:val="21"/>
        </w:rPr>
        <w:t xml:space="preserve">. </w:t>
      </w:r>
      <w:r w:rsidRPr="003871EE">
        <w:rPr>
          <w:rFonts w:eastAsia="Calibri"/>
          <w:spacing w:val="-4"/>
          <w:sz w:val="21"/>
          <w:szCs w:val="21"/>
        </w:rPr>
        <w:t>После чтения текста, проверить, в этом ли значении употреблялись термины</w:t>
      </w:r>
      <w:r w:rsidR="00D14D27" w:rsidRPr="003871EE">
        <w:rPr>
          <w:rFonts w:eastAsia="Calibri"/>
          <w:spacing w:val="-4"/>
          <w:sz w:val="21"/>
          <w:szCs w:val="21"/>
        </w:rPr>
        <w:t xml:space="preserve">. </w:t>
      </w:r>
      <w:r w:rsidR="008A33F9" w:rsidRPr="003871EE">
        <w:rPr>
          <w:rFonts w:eastAsia="Calibri"/>
          <w:b/>
          <w:spacing w:val="-4"/>
          <w:sz w:val="21"/>
          <w:szCs w:val="21"/>
        </w:rPr>
        <w:t>«</w:t>
      </w:r>
      <w:r w:rsidRPr="003871EE">
        <w:rPr>
          <w:rFonts w:eastAsia="Calibri"/>
          <w:b/>
          <w:spacing w:val="-4"/>
          <w:sz w:val="21"/>
          <w:szCs w:val="21"/>
        </w:rPr>
        <w:t>Круглый стол</w:t>
      </w:r>
      <w:r w:rsidR="008A33F9" w:rsidRPr="003871EE">
        <w:rPr>
          <w:rFonts w:eastAsia="Calibri"/>
          <w:b/>
          <w:spacing w:val="-4"/>
          <w:sz w:val="21"/>
          <w:szCs w:val="21"/>
        </w:rPr>
        <w:t>»</w:t>
      </w:r>
      <w:r w:rsidRPr="003871EE">
        <w:rPr>
          <w:rFonts w:eastAsia="Calibri"/>
          <w:b/>
          <w:spacing w:val="-4"/>
          <w:sz w:val="21"/>
          <w:szCs w:val="21"/>
        </w:rPr>
        <w:t xml:space="preserve"> Письменный</w:t>
      </w:r>
      <w:r w:rsidR="0005728C" w:rsidRPr="003871EE">
        <w:rPr>
          <w:rFonts w:eastAsia="Calibri"/>
          <w:spacing w:val="-4"/>
          <w:sz w:val="21"/>
          <w:szCs w:val="21"/>
        </w:rPr>
        <w:t xml:space="preserve"> –</w:t>
      </w:r>
      <w:r w:rsidRPr="003871EE">
        <w:rPr>
          <w:rFonts w:eastAsia="Calibri"/>
          <w:spacing w:val="-4"/>
          <w:sz w:val="21"/>
          <w:szCs w:val="21"/>
        </w:rPr>
        <w:t xml:space="preserve">Круглый стол </w:t>
      </w:r>
      <w:r w:rsidR="0005728C" w:rsidRPr="003871EE">
        <w:rPr>
          <w:rFonts w:eastAsia="Calibri"/>
          <w:spacing w:val="-4"/>
          <w:sz w:val="21"/>
          <w:szCs w:val="21"/>
        </w:rPr>
        <w:t>–</w:t>
      </w:r>
      <w:r w:rsidRPr="003871EE">
        <w:rPr>
          <w:rFonts w:eastAsia="Calibri"/>
          <w:spacing w:val="-4"/>
          <w:sz w:val="21"/>
          <w:szCs w:val="21"/>
        </w:rPr>
        <w:t xml:space="preserve"> это метод обучения сообща, при котором лист и ручка постоянно передаются по кругу среди небольшой группы участников игры</w:t>
      </w:r>
      <w:r w:rsidR="00D14D27" w:rsidRPr="003871EE">
        <w:rPr>
          <w:rFonts w:eastAsia="Calibri"/>
          <w:spacing w:val="-4"/>
          <w:sz w:val="21"/>
          <w:szCs w:val="21"/>
        </w:rPr>
        <w:t xml:space="preserve">. </w:t>
      </w:r>
      <w:r w:rsidRPr="003871EE">
        <w:rPr>
          <w:rFonts w:eastAsia="Calibri"/>
          <w:spacing w:val="-4"/>
          <w:sz w:val="21"/>
          <w:szCs w:val="21"/>
        </w:rPr>
        <w:t>К примеру, один из партнеров записывает какую-то идею, затем передает лист соседу слева</w:t>
      </w:r>
      <w:r w:rsidR="00D14D27" w:rsidRPr="003871EE">
        <w:rPr>
          <w:rFonts w:eastAsia="Calibri"/>
          <w:spacing w:val="-4"/>
          <w:sz w:val="21"/>
          <w:szCs w:val="21"/>
        </w:rPr>
        <w:t xml:space="preserve">. </w:t>
      </w:r>
      <w:r w:rsidRPr="003871EE">
        <w:rPr>
          <w:rFonts w:eastAsia="Calibri"/>
          <w:spacing w:val="-4"/>
          <w:sz w:val="21"/>
          <w:szCs w:val="21"/>
        </w:rPr>
        <w:t>Тот добавляет к этой идее какие-то свои соображения и передает лист дальше</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Ценность данной технологии и в том, что она учит детей слушать и слышать, развивает речь, даёт возможность общения, активизирует мыслительную деятельность, познавательный интерес, побуждает детей к действию, поэтому работают все</w:t>
      </w:r>
      <w:r w:rsidR="00D14D27" w:rsidRPr="003871EE">
        <w:rPr>
          <w:rFonts w:eastAsia="Calibri"/>
          <w:spacing w:val="-4"/>
          <w:sz w:val="21"/>
          <w:szCs w:val="21"/>
        </w:rPr>
        <w:t xml:space="preserve">. </w:t>
      </w:r>
      <w:r w:rsidRPr="003871EE">
        <w:rPr>
          <w:rFonts w:eastAsia="Calibri"/>
          <w:spacing w:val="-4"/>
          <w:sz w:val="21"/>
          <w:szCs w:val="21"/>
        </w:rPr>
        <w:t>Уходит страх, повышается ответственность ученика за свой ответ, учитель и учащиеся вместе участвуют в добывании знаний</w:t>
      </w:r>
      <w:r w:rsidR="00D14D27" w:rsidRPr="003871EE">
        <w:rPr>
          <w:rFonts w:eastAsia="Calibri"/>
          <w:spacing w:val="-4"/>
          <w:sz w:val="21"/>
          <w:szCs w:val="21"/>
        </w:rPr>
        <w:t xml:space="preserve">. </w:t>
      </w:r>
      <w:r w:rsidRPr="003871EE">
        <w:rPr>
          <w:rFonts w:eastAsia="Calibri"/>
          <w:spacing w:val="-4"/>
          <w:sz w:val="21"/>
          <w:szCs w:val="21"/>
        </w:rPr>
        <w:t>Образовательные результаты технологии РКМЧП</w:t>
      </w:r>
      <w:r w:rsidR="007309DF" w:rsidRPr="003871EE">
        <w:rPr>
          <w:rFonts w:eastAsia="Calibri"/>
          <w:spacing w:val="-4"/>
          <w:sz w:val="21"/>
          <w:szCs w:val="21"/>
        </w:rPr>
        <w:t>.</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работать с увеличивающимся и постоянно обновляющимся информационным потоком в разных областях знаний;</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пользоваться различными способами интегрирования информации;</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задавать вопросы, самостоятельно формулировать гипотезу;</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решать проблемы;</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вырабатывать собственное мнение на основе осмысления различного опыта, идей и представлений;</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выражать свои мысли (устно и письменно) ясно, уверенно и корректно по отношению к окружающим;</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Умение аргументировать свою точку зрения и учитывать точки зрения других;</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Способность самостоятельно заниматься своим обучением;</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Способность брать на себя ответственность;</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Способность участвовать в совместном принятии решения;</w:t>
      </w:r>
    </w:p>
    <w:p w:rsidR="00930970" w:rsidRPr="003871EE" w:rsidRDefault="00930970" w:rsidP="002D2280">
      <w:pPr>
        <w:widowControl w:val="0"/>
        <w:numPr>
          <w:ilvl w:val="0"/>
          <w:numId w:val="8"/>
        </w:numPr>
        <w:spacing w:line="228" w:lineRule="auto"/>
        <w:ind w:left="0" w:firstLine="284"/>
        <w:contextualSpacing/>
        <w:jc w:val="both"/>
        <w:rPr>
          <w:spacing w:val="-4"/>
          <w:sz w:val="21"/>
          <w:szCs w:val="21"/>
        </w:rPr>
      </w:pPr>
      <w:r w:rsidRPr="003871EE">
        <w:rPr>
          <w:color w:val="000000"/>
          <w:spacing w:val="-4"/>
          <w:kern w:val="24"/>
          <w:sz w:val="21"/>
          <w:szCs w:val="21"/>
        </w:rPr>
        <w:t>Способность выстраивать конструктивные взаимоотношения с другими людьми;</w:t>
      </w:r>
    </w:p>
    <w:p w:rsidR="007309DF" w:rsidRPr="003871EE" w:rsidRDefault="00930970" w:rsidP="002D2280">
      <w:pPr>
        <w:widowControl w:val="0"/>
        <w:numPr>
          <w:ilvl w:val="0"/>
          <w:numId w:val="8"/>
        </w:numPr>
        <w:spacing w:line="228" w:lineRule="auto"/>
        <w:ind w:left="0" w:firstLine="284"/>
        <w:contextualSpacing/>
        <w:jc w:val="both"/>
        <w:rPr>
          <w:color w:val="000000"/>
          <w:spacing w:val="-4"/>
          <w:kern w:val="24"/>
          <w:sz w:val="21"/>
          <w:szCs w:val="21"/>
        </w:rPr>
      </w:pPr>
      <w:r w:rsidRPr="003871EE">
        <w:rPr>
          <w:color w:val="000000"/>
          <w:spacing w:val="-4"/>
          <w:kern w:val="24"/>
          <w:sz w:val="21"/>
          <w:szCs w:val="21"/>
        </w:rPr>
        <w:lastRenderedPageBreak/>
        <w:t>Умение сотрудничать и работать в группе и др</w:t>
      </w:r>
      <w:r w:rsidR="007309DF" w:rsidRPr="003871EE">
        <w:rPr>
          <w:color w:val="000000"/>
          <w:spacing w:val="-4"/>
          <w:kern w:val="2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Современная жизнь требует от школы, от учителя новых взглядов на методы и приемы преподавания предметов в начальной школе</w:t>
      </w:r>
      <w:r w:rsidR="00D14D27" w:rsidRPr="003871EE">
        <w:rPr>
          <w:rFonts w:eastAsia="Calibri"/>
          <w:spacing w:val="-4"/>
          <w:sz w:val="21"/>
          <w:szCs w:val="21"/>
        </w:rPr>
        <w:t xml:space="preserve">. </w:t>
      </w:r>
      <w:r w:rsidRPr="003871EE">
        <w:rPr>
          <w:rFonts w:eastAsia="Calibri"/>
          <w:spacing w:val="-4"/>
          <w:sz w:val="21"/>
          <w:szCs w:val="21"/>
        </w:rPr>
        <w:t xml:space="preserve">Применяя на уроках технологию </w:t>
      </w:r>
      <w:r w:rsidR="008A33F9" w:rsidRPr="003871EE">
        <w:rPr>
          <w:rFonts w:eastAsia="Calibri"/>
          <w:spacing w:val="-4"/>
          <w:sz w:val="21"/>
          <w:szCs w:val="21"/>
        </w:rPr>
        <w:t>«</w:t>
      </w:r>
      <w:r w:rsidRPr="003871EE">
        <w:rPr>
          <w:rFonts w:eastAsia="Calibri"/>
          <w:spacing w:val="-4"/>
          <w:sz w:val="21"/>
          <w:szCs w:val="21"/>
        </w:rPr>
        <w:t>Развитие критического мышления через чтение и письмо при обучении младших школьников</w:t>
      </w:r>
      <w:r w:rsidR="008A33F9" w:rsidRPr="003871EE">
        <w:rPr>
          <w:rFonts w:eastAsia="Calibri"/>
          <w:spacing w:val="-4"/>
          <w:sz w:val="21"/>
          <w:szCs w:val="21"/>
        </w:rPr>
        <w:t>»</w:t>
      </w:r>
      <w:r w:rsidRPr="003871EE">
        <w:rPr>
          <w:rFonts w:eastAsia="Calibri"/>
          <w:spacing w:val="-4"/>
          <w:sz w:val="21"/>
          <w:szCs w:val="21"/>
        </w:rPr>
        <w:t xml:space="preserve"> я увидела, что работа в данном направлении позволяет мне создать на уроке атмосферу партнерства, совместного поиска и творческого решения проблем, то есть оптимальные условия для познавательной деятельности учащихся</w:t>
      </w:r>
      <w:r w:rsidR="00D14D27" w:rsidRPr="003871EE">
        <w:rPr>
          <w:rFonts w:eastAsia="Calibri"/>
          <w:spacing w:val="-4"/>
          <w:sz w:val="21"/>
          <w:szCs w:val="21"/>
        </w:rPr>
        <w:t xml:space="preserve">. </w:t>
      </w:r>
      <w:r w:rsidRPr="003871EE">
        <w:rPr>
          <w:rFonts w:eastAsia="Calibri"/>
          <w:spacing w:val="-4"/>
          <w:sz w:val="21"/>
          <w:szCs w:val="21"/>
        </w:rPr>
        <w:t>Методика развития у детей способности к критическому мышлению тесно связана с понятием личностно-ориентированного обучения, в которое включаются проявление детской любознательности, выработка ребенком собственной точки зрения на тот или иной объект, способность отстоять свое мнение с помощью логики</w:t>
      </w:r>
      <w:r w:rsidR="00D14D27" w:rsidRPr="003871EE">
        <w:rPr>
          <w:rFonts w:eastAsia="Calibri"/>
          <w:spacing w:val="-4"/>
          <w:sz w:val="21"/>
          <w:szCs w:val="21"/>
        </w:rPr>
        <w:t xml:space="preserve">. </w:t>
      </w:r>
      <w:r w:rsidRPr="003871EE">
        <w:rPr>
          <w:rFonts w:eastAsia="Calibri"/>
          <w:spacing w:val="-4"/>
          <w:sz w:val="21"/>
          <w:szCs w:val="21"/>
        </w:rPr>
        <w:t>Во время урока ученики становятся исследователями, занимаются проектной деятельностью</w:t>
      </w:r>
      <w:r w:rsidR="00D14D27" w:rsidRPr="003871EE">
        <w:rPr>
          <w:rFonts w:eastAsia="Calibri"/>
          <w:spacing w:val="-4"/>
          <w:sz w:val="21"/>
          <w:szCs w:val="21"/>
        </w:rPr>
        <w:t xml:space="preserve">. </w:t>
      </w:r>
      <w:r w:rsidRPr="003871EE">
        <w:rPr>
          <w:rFonts w:eastAsia="Calibri"/>
          <w:spacing w:val="-4"/>
          <w:sz w:val="21"/>
          <w:szCs w:val="21"/>
        </w:rPr>
        <w:t>Технология развития критического мышления через чтение и письмо нацелена непосредственно на формирование и закрепление у детей навыков чтения и письма</w:t>
      </w:r>
      <w:r w:rsidR="00D14D27" w:rsidRPr="003871EE">
        <w:rPr>
          <w:rFonts w:eastAsia="Calibri"/>
          <w:spacing w:val="-4"/>
          <w:sz w:val="21"/>
          <w:szCs w:val="21"/>
        </w:rPr>
        <w:t xml:space="preserve">. </w:t>
      </w:r>
      <w:r w:rsidRPr="003871EE">
        <w:rPr>
          <w:rFonts w:eastAsia="Calibri"/>
          <w:spacing w:val="-4"/>
          <w:sz w:val="21"/>
          <w:szCs w:val="21"/>
        </w:rPr>
        <w:t>Исходя из своего опыта, совершенно определенно могу сказать, что письмо – очень сложный вид работы, самая трудная часть учебного процесса, хотя в то же время и наиболее эффективное средство формирования и развития у обучаемых способности к критическому мышлению</w:t>
      </w:r>
      <w:r w:rsidR="00D14D27" w:rsidRPr="003871EE">
        <w:rPr>
          <w:rFonts w:eastAsia="Calibri"/>
          <w:spacing w:val="-4"/>
          <w:sz w:val="21"/>
          <w:szCs w:val="21"/>
        </w:rPr>
        <w:t xml:space="preserve">. </w:t>
      </w:r>
      <w:r w:rsidRPr="003871EE">
        <w:rPr>
          <w:rFonts w:eastAsia="Calibri"/>
          <w:spacing w:val="-4"/>
          <w:sz w:val="21"/>
          <w:szCs w:val="21"/>
        </w:rPr>
        <w:t>Мои наблюдения свидетельствуют, что именно на уроках чтения и письма, как и на уроках по изучению окружающего мира, ученики в большей части случаев работают с текстами, и технология, о которой здесь идет речь, имеет в своем арсенале оригинальные приемы и методики работы с текстами, позволяющие развивать мышление младших школьников</w:t>
      </w:r>
      <w:r w:rsidR="00D14D27" w:rsidRPr="003871EE">
        <w:rPr>
          <w:rFonts w:eastAsia="Calibri"/>
          <w:spacing w:val="-4"/>
          <w:sz w:val="21"/>
          <w:szCs w:val="21"/>
        </w:rPr>
        <w:t xml:space="preserve">. </w:t>
      </w:r>
      <w:r w:rsidRPr="003871EE">
        <w:rPr>
          <w:rFonts w:eastAsia="Calibri"/>
          <w:spacing w:val="-4"/>
          <w:sz w:val="21"/>
          <w:szCs w:val="21"/>
        </w:rPr>
        <w:t>Данная технология предполагает очевидное обновление роли педагога и ученика</w:t>
      </w:r>
      <w:r w:rsidR="00D14D27" w:rsidRPr="003871EE">
        <w:rPr>
          <w:rFonts w:eastAsia="Calibri"/>
          <w:spacing w:val="-4"/>
          <w:sz w:val="21"/>
          <w:szCs w:val="21"/>
        </w:rPr>
        <w:t xml:space="preserve">. </w:t>
      </w:r>
      <w:r w:rsidRPr="003871EE">
        <w:rPr>
          <w:rFonts w:eastAsia="Calibri"/>
          <w:spacing w:val="-4"/>
          <w:sz w:val="21"/>
          <w:szCs w:val="21"/>
        </w:rPr>
        <w:t>Ученики на уроках уже не пассивны, а главные действующие лица</w:t>
      </w:r>
      <w:r w:rsidR="00D14D27" w:rsidRPr="003871EE">
        <w:rPr>
          <w:rFonts w:eastAsia="Calibri"/>
          <w:spacing w:val="-4"/>
          <w:sz w:val="21"/>
          <w:szCs w:val="21"/>
        </w:rPr>
        <w:t xml:space="preserve">. </w:t>
      </w:r>
      <w:r w:rsidRPr="003871EE">
        <w:rPr>
          <w:rFonts w:eastAsia="Calibri"/>
          <w:spacing w:val="-4"/>
          <w:sz w:val="21"/>
          <w:szCs w:val="21"/>
        </w:rPr>
        <w:t>Благодаря критическому мышлению учение ребенка превращается в целенаправленную, содержательную деятельность, в ходе которой ученики проделывают интеллектуальную работу и приходят к решению тех или иных проблем</w:t>
      </w:r>
      <w:r w:rsidR="00D14D27" w:rsidRPr="003871EE">
        <w:rPr>
          <w:rFonts w:eastAsia="Calibri"/>
          <w:spacing w:val="-4"/>
          <w:sz w:val="21"/>
          <w:szCs w:val="21"/>
        </w:rPr>
        <w:t xml:space="preserve">. </w:t>
      </w:r>
      <w:r w:rsidRPr="003871EE">
        <w:rPr>
          <w:rFonts w:eastAsia="Calibri"/>
          <w:spacing w:val="-4"/>
          <w:sz w:val="21"/>
          <w:szCs w:val="21"/>
        </w:rPr>
        <w:t>Обучение, по словам Л</w:t>
      </w:r>
      <w:r w:rsidR="00D14D27" w:rsidRPr="003871EE">
        <w:rPr>
          <w:rFonts w:eastAsia="Calibri"/>
          <w:spacing w:val="-4"/>
          <w:sz w:val="21"/>
          <w:szCs w:val="21"/>
        </w:rPr>
        <w:t xml:space="preserve">. </w:t>
      </w:r>
      <w:r w:rsidRPr="003871EE">
        <w:rPr>
          <w:rFonts w:eastAsia="Calibri"/>
          <w:spacing w:val="-4"/>
          <w:sz w:val="21"/>
          <w:szCs w:val="21"/>
        </w:rPr>
        <w:t>С</w:t>
      </w:r>
      <w:r w:rsidR="00D14D27" w:rsidRPr="003871EE">
        <w:rPr>
          <w:rFonts w:eastAsia="Calibri"/>
          <w:spacing w:val="-4"/>
          <w:sz w:val="21"/>
          <w:szCs w:val="21"/>
        </w:rPr>
        <w:t xml:space="preserve">. </w:t>
      </w:r>
      <w:r w:rsidRPr="003871EE">
        <w:rPr>
          <w:rFonts w:eastAsia="Calibri"/>
          <w:spacing w:val="-4"/>
          <w:sz w:val="21"/>
          <w:szCs w:val="21"/>
        </w:rPr>
        <w:t>Выготского, должно ориентироваться не на уже достигнутый учеником уровень развития, а немного забегать вперед, предъявляя к мышлению школьника требования, несколько превышающие его наличные возможности</w:t>
      </w:r>
      <w:r w:rsidR="00D14D27" w:rsidRPr="003871EE">
        <w:rPr>
          <w:rFonts w:eastAsia="Calibri"/>
          <w:spacing w:val="-4"/>
          <w:sz w:val="21"/>
          <w:szCs w:val="21"/>
        </w:rPr>
        <w:t xml:space="preserve">. </w:t>
      </w:r>
      <w:r w:rsidRPr="003871EE">
        <w:rPr>
          <w:rFonts w:eastAsia="Calibri"/>
          <w:spacing w:val="-4"/>
          <w:sz w:val="21"/>
          <w:szCs w:val="21"/>
        </w:rPr>
        <w:t>Что же принципиально нового вносит в процесс обучения школьника технология критического мышления? Во-первых, критическое мышление есть мышление самостоятельное</w:t>
      </w:r>
      <w:r w:rsidR="00D14D27" w:rsidRPr="003871EE">
        <w:rPr>
          <w:rFonts w:eastAsia="Calibri"/>
          <w:spacing w:val="-4"/>
          <w:sz w:val="21"/>
          <w:szCs w:val="21"/>
        </w:rPr>
        <w:t xml:space="preserve">. </w:t>
      </w:r>
      <w:r w:rsidRPr="003871EE">
        <w:rPr>
          <w:rFonts w:eastAsia="Calibri"/>
          <w:spacing w:val="-4"/>
          <w:sz w:val="21"/>
          <w:szCs w:val="21"/>
        </w:rPr>
        <w:t>Когда урок строится на принципах критического мышления, каждый ученик формулирует свои идеи, оценки и убеждения независимо от остальных</w:t>
      </w:r>
      <w:r w:rsidR="00D14D27" w:rsidRPr="003871EE">
        <w:rPr>
          <w:rFonts w:eastAsia="Calibri"/>
          <w:spacing w:val="-4"/>
          <w:sz w:val="21"/>
          <w:szCs w:val="21"/>
        </w:rPr>
        <w:t xml:space="preserve">. </w:t>
      </w:r>
      <w:r w:rsidRPr="003871EE">
        <w:rPr>
          <w:rFonts w:eastAsia="Calibri"/>
          <w:spacing w:val="-4"/>
          <w:sz w:val="21"/>
          <w:szCs w:val="21"/>
        </w:rPr>
        <w:t>Ученики должны иметь достаточно свободы, чтобы думать собственной головой и решать даже самые сложные вопросы самостоятельно</w:t>
      </w:r>
      <w:r w:rsidR="00D14D27" w:rsidRPr="003871EE">
        <w:rPr>
          <w:rFonts w:eastAsia="Calibri"/>
          <w:spacing w:val="-4"/>
          <w:sz w:val="21"/>
          <w:szCs w:val="21"/>
        </w:rPr>
        <w:t xml:space="preserve">. </w:t>
      </w:r>
      <w:r w:rsidRPr="003871EE">
        <w:rPr>
          <w:rFonts w:eastAsia="Calibri"/>
          <w:spacing w:val="-4"/>
          <w:sz w:val="21"/>
          <w:szCs w:val="21"/>
        </w:rPr>
        <w:t xml:space="preserve">Во-вторых, информация </w:t>
      </w:r>
      <w:r w:rsidRPr="003871EE">
        <w:rPr>
          <w:rFonts w:eastAsia="Calibri"/>
          <w:spacing w:val="-4"/>
          <w:sz w:val="21"/>
          <w:szCs w:val="21"/>
        </w:rPr>
        <w:lastRenderedPageBreak/>
        <w:t>является отправным, а отнюдь не конечным пунктом критического мышления</w:t>
      </w:r>
      <w:r w:rsidR="00D14D27" w:rsidRPr="003871EE">
        <w:rPr>
          <w:rFonts w:eastAsia="Calibri"/>
          <w:spacing w:val="-4"/>
          <w:sz w:val="21"/>
          <w:szCs w:val="21"/>
        </w:rPr>
        <w:t xml:space="preserve">. </w:t>
      </w:r>
      <w:r w:rsidRPr="003871EE">
        <w:rPr>
          <w:rFonts w:eastAsia="Calibri"/>
          <w:spacing w:val="-4"/>
          <w:sz w:val="21"/>
          <w:szCs w:val="21"/>
        </w:rPr>
        <w:t>Именно благодаря критическому мышлению традиционный процесс познания обретает индивидуальность и становится осмысленным, непрерывным и продуктивным</w:t>
      </w:r>
      <w:r w:rsidR="00D14D27" w:rsidRPr="003871EE">
        <w:rPr>
          <w:rFonts w:eastAsia="Calibri"/>
          <w:spacing w:val="-4"/>
          <w:sz w:val="21"/>
          <w:szCs w:val="21"/>
        </w:rPr>
        <w:t xml:space="preserve">. </w:t>
      </w:r>
      <w:r w:rsidRPr="003871EE">
        <w:rPr>
          <w:rFonts w:eastAsia="Calibri"/>
          <w:spacing w:val="-4"/>
          <w:sz w:val="21"/>
          <w:szCs w:val="21"/>
        </w:rPr>
        <w:t>В-третьих, критическое мышление начинается с постановки вопросов и уяснения проблем, которые нужно решить</w:t>
      </w:r>
      <w:r w:rsidR="00D14D27" w:rsidRPr="003871EE">
        <w:rPr>
          <w:rFonts w:eastAsia="Calibri"/>
          <w:spacing w:val="-4"/>
          <w:sz w:val="21"/>
          <w:szCs w:val="21"/>
        </w:rPr>
        <w:t xml:space="preserve">. </w:t>
      </w:r>
      <w:r w:rsidRPr="003871EE">
        <w:rPr>
          <w:rFonts w:eastAsia="Calibri"/>
          <w:spacing w:val="-4"/>
          <w:sz w:val="21"/>
          <w:szCs w:val="21"/>
        </w:rPr>
        <w:t>Привлечение внимания к проблемам стимулирует природную любознательность учеников и побуждает их к критическому мышлению</w:t>
      </w:r>
      <w:r w:rsidR="00D14D27" w:rsidRPr="003871EE">
        <w:rPr>
          <w:rFonts w:eastAsia="Calibri"/>
          <w:spacing w:val="-4"/>
          <w:sz w:val="21"/>
          <w:szCs w:val="21"/>
        </w:rPr>
        <w:t xml:space="preserve">. </w:t>
      </w:r>
      <w:r w:rsidRPr="003871EE">
        <w:rPr>
          <w:rFonts w:eastAsia="Calibri"/>
          <w:spacing w:val="-4"/>
          <w:sz w:val="21"/>
          <w:szCs w:val="21"/>
        </w:rPr>
        <w:t xml:space="preserve">Только </w:t>
      </w:r>
      <w:r w:rsidR="008A33F9" w:rsidRPr="003871EE">
        <w:rPr>
          <w:rFonts w:eastAsia="Calibri"/>
          <w:spacing w:val="-4"/>
          <w:sz w:val="21"/>
          <w:szCs w:val="21"/>
        </w:rPr>
        <w:t>«</w:t>
      </w:r>
      <w:r w:rsidRPr="003871EE">
        <w:rPr>
          <w:rFonts w:eastAsia="Calibri"/>
          <w:spacing w:val="-4"/>
          <w:sz w:val="21"/>
          <w:szCs w:val="21"/>
        </w:rPr>
        <w:t>сражаясь</w:t>
      </w:r>
      <w:r w:rsidR="008A33F9" w:rsidRPr="003871EE">
        <w:rPr>
          <w:rFonts w:eastAsia="Calibri"/>
          <w:spacing w:val="-4"/>
          <w:sz w:val="21"/>
          <w:szCs w:val="21"/>
        </w:rPr>
        <w:t>»</w:t>
      </w:r>
      <w:r w:rsidRPr="003871EE">
        <w:rPr>
          <w:rFonts w:eastAsia="Calibri"/>
          <w:spacing w:val="-4"/>
          <w:sz w:val="21"/>
          <w:szCs w:val="21"/>
        </w:rPr>
        <w:t xml:space="preserve"> с конкретной проблемой, отыскивая собственный выход из сложной ситуации, ученик действительно думает</w:t>
      </w:r>
      <w:r w:rsidR="00D14D27" w:rsidRPr="003871EE">
        <w:rPr>
          <w:rFonts w:eastAsia="Calibri"/>
          <w:spacing w:val="-4"/>
          <w:sz w:val="21"/>
          <w:szCs w:val="21"/>
        </w:rPr>
        <w:t xml:space="preserve">. </w:t>
      </w:r>
      <w:r w:rsidRPr="003871EE">
        <w:rPr>
          <w:rFonts w:eastAsia="Calibri"/>
          <w:spacing w:val="-4"/>
          <w:sz w:val="21"/>
          <w:szCs w:val="21"/>
        </w:rPr>
        <w:t>В-четвертых, критическое мышление стремится к убедительной аргументации</w:t>
      </w:r>
      <w:r w:rsidR="00D14D27" w:rsidRPr="003871EE">
        <w:rPr>
          <w:rFonts w:eastAsia="Calibri"/>
          <w:spacing w:val="-4"/>
          <w:sz w:val="21"/>
          <w:szCs w:val="21"/>
        </w:rPr>
        <w:t xml:space="preserve">. </w:t>
      </w:r>
      <w:r w:rsidRPr="003871EE">
        <w:rPr>
          <w:rFonts w:eastAsia="Calibri"/>
          <w:spacing w:val="-4"/>
          <w:sz w:val="21"/>
          <w:szCs w:val="21"/>
        </w:rPr>
        <w:t>Критически мыслящий человек находит собственное решение проблемы и подкрепляет это решение разумными, обоснованными доводами</w:t>
      </w:r>
      <w:r w:rsidR="00D14D27" w:rsidRPr="003871EE">
        <w:rPr>
          <w:rFonts w:eastAsia="Calibri"/>
          <w:spacing w:val="-4"/>
          <w:sz w:val="21"/>
          <w:szCs w:val="21"/>
        </w:rPr>
        <w:t xml:space="preserve">. </w:t>
      </w:r>
      <w:r w:rsidRPr="003871EE">
        <w:rPr>
          <w:rFonts w:eastAsia="Calibri"/>
          <w:spacing w:val="-4"/>
          <w:sz w:val="21"/>
          <w:szCs w:val="21"/>
        </w:rPr>
        <w:t>Он также осознает, что возможны иные решения той же проблемы, и старается доказать, что выбранное им решение логичнее и рациональнее прочих</w:t>
      </w:r>
      <w:r w:rsidR="00D14D27" w:rsidRPr="003871EE">
        <w:rPr>
          <w:rFonts w:eastAsia="Calibri"/>
          <w:spacing w:val="-4"/>
          <w:sz w:val="21"/>
          <w:szCs w:val="21"/>
        </w:rPr>
        <w:t xml:space="preserve">. </w:t>
      </w:r>
      <w:r w:rsidRPr="003871EE">
        <w:rPr>
          <w:rFonts w:eastAsia="Calibri"/>
          <w:spacing w:val="-4"/>
          <w:sz w:val="21"/>
          <w:szCs w:val="21"/>
        </w:rPr>
        <w:t>В процессе применения технологии развития критического мышления у учащихся формируются общеучебные умения, а именно: умение работать в группе, умение графически оформлять текстовой материал, умение перерабатывать имеющуюся информацию по степени новизны и значимости, умение обобщать полученные знания</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Кроме того, создаются условия для вариативности и дифференциации обучения, происходит формирование мыслительных навыков, учащихся – навыков, необходимых не только в учебе, но и в обычной жизни</w:t>
      </w:r>
      <w:r w:rsidR="00D14D27" w:rsidRPr="003871EE">
        <w:rPr>
          <w:rFonts w:eastAsia="Calibri"/>
          <w:spacing w:val="-4"/>
          <w:sz w:val="21"/>
          <w:szCs w:val="21"/>
        </w:rPr>
        <w:t xml:space="preserve">. </w:t>
      </w:r>
      <w:r w:rsidRPr="003871EE">
        <w:rPr>
          <w:rFonts w:eastAsia="Calibri"/>
          <w:spacing w:val="-4"/>
          <w:sz w:val="21"/>
          <w:szCs w:val="21"/>
        </w:rPr>
        <w:t>Технология развития критического мышления представляет собой совокупность разнообразных методик и приемов, направленных на то, чтобы сначала заинтересовать ученика, то есть пробудить в нем исследовательскую, творческую активность, затем создать ему условия для осмысления материала и далее помочь ему обобщить приобретенные знания</w:t>
      </w:r>
      <w:r w:rsidR="00D14D27" w:rsidRPr="003871EE">
        <w:rPr>
          <w:rFonts w:eastAsia="Calibri"/>
          <w:spacing w:val="-4"/>
          <w:sz w:val="21"/>
          <w:szCs w:val="21"/>
        </w:rPr>
        <w:t xml:space="preserve">. </w:t>
      </w:r>
      <w:r w:rsidRPr="003871EE">
        <w:rPr>
          <w:rFonts w:eastAsia="Calibri"/>
          <w:spacing w:val="-4"/>
          <w:sz w:val="21"/>
          <w:szCs w:val="21"/>
        </w:rPr>
        <w:t>Данная технология позволяет организовать самостоятельную активную учебную деятельность на уроке, повысить технику чтения, способствует развитию речи и орфографической зоркости</w:t>
      </w:r>
      <w:r w:rsidR="00D14D27" w:rsidRPr="003871EE">
        <w:rPr>
          <w:rFonts w:eastAsia="Calibri"/>
          <w:spacing w:val="-4"/>
          <w:sz w:val="21"/>
          <w:szCs w:val="21"/>
        </w:rPr>
        <w:t xml:space="preserve">. </w:t>
      </w:r>
      <w:r w:rsidRPr="003871EE">
        <w:rPr>
          <w:rFonts w:eastAsia="Calibri"/>
          <w:spacing w:val="-4"/>
          <w:sz w:val="21"/>
          <w:szCs w:val="21"/>
        </w:rPr>
        <w:t>Чтобы убедиться в том, как данная технология влияет на выработку навыка чтения – была проверена техника чтения до применения технологии и после её применения</w:t>
      </w:r>
      <w:r w:rsidR="00D14D27" w:rsidRPr="003871EE">
        <w:rPr>
          <w:rFonts w:eastAsia="Calibri"/>
          <w:spacing w:val="-4"/>
          <w:sz w:val="21"/>
          <w:szCs w:val="21"/>
        </w:rPr>
        <w:t xml:space="preserve">. </w:t>
      </w:r>
      <w:r w:rsidRPr="003871EE">
        <w:rPr>
          <w:rFonts w:eastAsia="Calibri"/>
          <w:spacing w:val="-4"/>
          <w:sz w:val="21"/>
          <w:szCs w:val="21"/>
        </w:rPr>
        <w:t>Проанализировав абсолютную успеваемость по русскому языку было заметно, что при написании изложения ученики стали допускать меньше ошибок, повысилась орфографическая зоркость</w:t>
      </w:r>
      <w:r w:rsidR="00D14D27" w:rsidRPr="003871EE">
        <w:rPr>
          <w:rFonts w:eastAsia="Calibri"/>
          <w:spacing w:val="-4"/>
          <w:sz w:val="21"/>
          <w:szCs w:val="21"/>
        </w:rPr>
        <w:t xml:space="preserve">. </w:t>
      </w:r>
      <w:r w:rsidRPr="003871EE">
        <w:rPr>
          <w:rFonts w:eastAsia="Calibri"/>
          <w:spacing w:val="-4"/>
          <w:sz w:val="21"/>
          <w:szCs w:val="21"/>
        </w:rPr>
        <w:t xml:space="preserve">Вывод: Применение на уроках технологии </w:t>
      </w:r>
      <w:r w:rsidR="008A33F9" w:rsidRPr="003871EE">
        <w:rPr>
          <w:rFonts w:eastAsia="Calibri"/>
          <w:spacing w:val="-4"/>
          <w:sz w:val="21"/>
          <w:szCs w:val="21"/>
        </w:rPr>
        <w:t>««</w:t>
      </w:r>
      <w:r w:rsidRPr="003871EE">
        <w:rPr>
          <w:rFonts w:eastAsia="Calibri"/>
          <w:spacing w:val="-4"/>
          <w:sz w:val="21"/>
          <w:szCs w:val="21"/>
        </w:rPr>
        <w:t>Развитие критического мышления через чтение и письмо при обучении младших школьников</w:t>
      </w:r>
      <w:r w:rsidR="008A33F9" w:rsidRPr="003871EE">
        <w:rPr>
          <w:rFonts w:eastAsia="Calibri"/>
          <w:spacing w:val="-4"/>
          <w:sz w:val="21"/>
          <w:szCs w:val="21"/>
        </w:rPr>
        <w:t>»</w:t>
      </w:r>
      <w:r w:rsidRPr="003871EE">
        <w:rPr>
          <w:rFonts w:eastAsia="Calibri"/>
          <w:spacing w:val="-4"/>
          <w:sz w:val="21"/>
          <w:szCs w:val="21"/>
        </w:rPr>
        <w:t xml:space="preserve"> даёт ощутимые положительные результаты в обучении младших школьников</w:t>
      </w:r>
    </w:p>
    <w:p w:rsidR="00E75E46" w:rsidRPr="003871EE" w:rsidRDefault="00930970" w:rsidP="002D2280">
      <w:pPr>
        <w:widowControl w:val="0"/>
        <w:spacing w:line="228" w:lineRule="auto"/>
        <w:ind w:firstLine="284"/>
        <w:jc w:val="both"/>
        <w:rPr>
          <w:rFonts w:eastAsia="Calibri"/>
          <w:b/>
          <w:spacing w:val="-4"/>
          <w:sz w:val="21"/>
          <w:szCs w:val="21"/>
        </w:rPr>
      </w:pPr>
      <w:r w:rsidRPr="003871EE">
        <w:rPr>
          <w:rFonts w:eastAsia="Calibri"/>
          <w:b/>
          <w:spacing w:val="-4"/>
          <w:sz w:val="21"/>
          <w:szCs w:val="21"/>
        </w:rPr>
        <w:t>Литература:</w:t>
      </w:r>
    </w:p>
    <w:p w:rsidR="00930970" w:rsidRPr="003871EE" w:rsidRDefault="00930970" w:rsidP="002D2280">
      <w:pPr>
        <w:widowControl w:val="0"/>
        <w:numPr>
          <w:ilvl w:val="0"/>
          <w:numId w:val="9"/>
        </w:numPr>
        <w:spacing w:line="228" w:lineRule="auto"/>
        <w:ind w:left="0" w:firstLine="284"/>
        <w:contextualSpacing/>
        <w:jc w:val="both"/>
        <w:rPr>
          <w:spacing w:val="-4"/>
          <w:sz w:val="21"/>
          <w:szCs w:val="21"/>
        </w:rPr>
      </w:pPr>
      <w:r w:rsidRPr="003871EE">
        <w:rPr>
          <w:rFonts w:eastAsia="+mn-ea"/>
          <w:color w:val="000000"/>
          <w:spacing w:val="-4"/>
          <w:kern w:val="24"/>
          <w:sz w:val="21"/>
          <w:szCs w:val="21"/>
        </w:rPr>
        <w:t xml:space="preserve">Сайт международного журнала о критическом мышлении </w:t>
      </w:r>
      <w:r w:rsidR="008A33F9" w:rsidRPr="003871EE">
        <w:rPr>
          <w:rFonts w:eastAsia="+mn-ea"/>
          <w:color w:val="000000"/>
          <w:spacing w:val="-4"/>
          <w:kern w:val="24"/>
          <w:sz w:val="21"/>
          <w:szCs w:val="21"/>
        </w:rPr>
        <w:lastRenderedPageBreak/>
        <w:t>«</w:t>
      </w:r>
      <w:r w:rsidRPr="003871EE">
        <w:rPr>
          <w:rFonts w:eastAsia="+mn-ea"/>
          <w:color w:val="000000"/>
          <w:spacing w:val="-4"/>
          <w:kern w:val="24"/>
          <w:sz w:val="21"/>
          <w:szCs w:val="21"/>
        </w:rPr>
        <w:t>Перемена</w:t>
      </w:r>
      <w:r w:rsidR="008A33F9" w:rsidRPr="003871EE">
        <w:rPr>
          <w:rFonts w:eastAsia="+mn-ea"/>
          <w:color w:val="000000"/>
          <w:spacing w:val="-4"/>
          <w:kern w:val="24"/>
          <w:sz w:val="21"/>
          <w:szCs w:val="21"/>
        </w:rPr>
        <w:t>»</w:t>
      </w:r>
    </w:p>
    <w:p w:rsidR="00930970" w:rsidRPr="003871EE" w:rsidRDefault="0010134E" w:rsidP="002D2280">
      <w:pPr>
        <w:widowControl w:val="0"/>
        <w:spacing w:line="228" w:lineRule="auto"/>
        <w:ind w:firstLine="284"/>
        <w:jc w:val="both"/>
        <w:rPr>
          <w:rFonts w:eastAsia="+mn-ea"/>
          <w:color w:val="000000"/>
          <w:spacing w:val="-4"/>
          <w:kern w:val="24"/>
          <w:sz w:val="21"/>
          <w:szCs w:val="21"/>
        </w:rPr>
      </w:pPr>
      <w:hyperlink r:id="rId9" w:history="1">
        <w:r w:rsidR="00930970" w:rsidRPr="003871EE">
          <w:rPr>
            <w:rStyle w:val="ab"/>
            <w:rFonts w:eastAsia="+mn-ea"/>
            <w:spacing w:val="-4"/>
            <w:kern w:val="24"/>
            <w:sz w:val="21"/>
            <w:szCs w:val="21"/>
            <w:u w:val="none"/>
          </w:rPr>
          <w:t>http://www</w:t>
        </w:r>
        <w:r w:rsidR="00D14D27" w:rsidRPr="003871EE">
          <w:rPr>
            <w:rStyle w:val="ab"/>
            <w:rFonts w:eastAsia="+mn-ea"/>
            <w:spacing w:val="-4"/>
            <w:kern w:val="24"/>
            <w:sz w:val="21"/>
            <w:szCs w:val="21"/>
            <w:u w:val="none"/>
          </w:rPr>
          <w:t xml:space="preserve">. </w:t>
        </w:r>
        <w:r w:rsidR="003646BF" w:rsidRPr="003871EE">
          <w:rPr>
            <w:rStyle w:val="ab"/>
            <w:rFonts w:eastAsia="+mn-ea"/>
            <w:spacing w:val="-4"/>
            <w:kern w:val="24"/>
            <w:sz w:val="21"/>
            <w:szCs w:val="21"/>
            <w:u w:val="none"/>
          </w:rPr>
          <w:t>с</w:t>
        </w:r>
        <w:r w:rsidR="00930970" w:rsidRPr="003871EE">
          <w:rPr>
            <w:rStyle w:val="ab"/>
            <w:rFonts w:eastAsia="+mn-ea"/>
            <w:spacing w:val="-4"/>
            <w:kern w:val="24"/>
            <w:sz w:val="21"/>
            <w:szCs w:val="21"/>
            <w:u w:val="none"/>
          </w:rPr>
          <w:t>t-n</w:t>
        </w:r>
        <w:r w:rsidR="003646BF" w:rsidRPr="003871EE">
          <w:rPr>
            <w:rStyle w:val="ab"/>
            <w:rFonts w:eastAsia="+mn-ea"/>
            <w:spacing w:val="-4"/>
            <w:kern w:val="24"/>
            <w:sz w:val="21"/>
            <w:szCs w:val="21"/>
            <w:u w:val="none"/>
          </w:rPr>
          <w:t>е</w:t>
        </w:r>
        <w:r w:rsidR="00930970" w:rsidRPr="003871EE">
          <w:rPr>
            <w:rStyle w:val="ab"/>
            <w:rFonts w:eastAsia="+mn-ea"/>
            <w:spacing w:val="-4"/>
            <w:kern w:val="24"/>
            <w:sz w:val="21"/>
            <w:szCs w:val="21"/>
            <w:u w:val="none"/>
          </w:rPr>
          <w:t>t</w:t>
        </w:r>
        <w:r w:rsidR="00D14D27" w:rsidRPr="003871EE">
          <w:rPr>
            <w:rStyle w:val="ab"/>
            <w:rFonts w:eastAsia="+mn-ea"/>
            <w:spacing w:val="-4"/>
            <w:kern w:val="24"/>
            <w:sz w:val="21"/>
            <w:szCs w:val="21"/>
            <w:u w:val="none"/>
          </w:rPr>
          <w:t xml:space="preserve">. </w:t>
        </w:r>
        <w:r w:rsidR="00930970" w:rsidRPr="003871EE">
          <w:rPr>
            <w:rStyle w:val="ab"/>
            <w:rFonts w:eastAsia="+mn-ea"/>
            <w:spacing w:val="-4"/>
            <w:kern w:val="24"/>
            <w:sz w:val="21"/>
            <w:szCs w:val="21"/>
            <w:u w:val="none"/>
          </w:rPr>
          <w:t>n</w:t>
        </w:r>
        <w:r w:rsidR="003646BF" w:rsidRPr="003871EE">
          <w:rPr>
            <w:rStyle w:val="ab"/>
            <w:rFonts w:eastAsia="+mn-ea"/>
            <w:spacing w:val="-4"/>
            <w:kern w:val="24"/>
            <w:sz w:val="21"/>
            <w:szCs w:val="21"/>
            <w:u w:val="none"/>
          </w:rPr>
          <w:t>е</w:t>
        </w:r>
        <w:r w:rsidR="00930970" w:rsidRPr="003871EE">
          <w:rPr>
            <w:rStyle w:val="ab"/>
            <w:rFonts w:eastAsia="+mn-ea"/>
            <w:spacing w:val="-4"/>
            <w:kern w:val="24"/>
            <w:sz w:val="21"/>
            <w:szCs w:val="21"/>
            <w:u w:val="none"/>
          </w:rPr>
          <w:t>t/ru/rw</w:t>
        </w:r>
        <w:r w:rsidR="003646BF" w:rsidRPr="003871EE">
          <w:rPr>
            <w:rStyle w:val="ab"/>
            <w:rFonts w:eastAsia="+mn-ea"/>
            <w:spacing w:val="-4"/>
            <w:kern w:val="24"/>
            <w:sz w:val="21"/>
            <w:szCs w:val="21"/>
            <w:u w:val="none"/>
          </w:rPr>
          <w:t>с</w:t>
        </w:r>
        <w:r w:rsidR="00930970" w:rsidRPr="003871EE">
          <w:rPr>
            <w:rStyle w:val="ab"/>
            <w:rFonts w:eastAsia="+mn-ea"/>
            <w:spacing w:val="-4"/>
            <w:kern w:val="24"/>
            <w:sz w:val="21"/>
            <w:szCs w:val="21"/>
            <w:u w:val="none"/>
          </w:rPr>
          <w:t>t_t</w:t>
        </w:r>
        <w:r w:rsidR="003646BF" w:rsidRPr="003871EE">
          <w:rPr>
            <w:rStyle w:val="ab"/>
            <w:rFonts w:eastAsia="+mn-ea"/>
            <w:spacing w:val="-4"/>
            <w:kern w:val="24"/>
            <w:sz w:val="21"/>
            <w:szCs w:val="21"/>
            <w:u w:val="none"/>
          </w:rPr>
          <w:t>с</w:t>
        </w:r>
        <w:r w:rsidR="00930970" w:rsidRPr="003871EE">
          <w:rPr>
            <w:rStyle w:val="ab"/>
            <w:rFonts w:eastAsia="+mn-ea"/>
            <w:spacing w:val="-4"/>
            <w:kern w:val="24"/>
            <w:sz w:val="21"/>
            <w:szCs w:val="21"/>
            <w:u w:val="none"/>
          </w:rPr>
          <w:t>p_ru</w:t>
        </w:r>
      </w:hyperlink>
    </w:p>
    <w:p w:rsidR="00930970" w:rsidRPr="003871EE" w:rsidRDefault="00930970" w:rsidP="002D2280">
      <w:pPr>
        <w:widowControl w:val="0"/>
        <w:spacing w:line="228" w:lineRule="auto"/>
        <w:ind w:firstLine="284"/>
        <w:contextualSpacing/>
        <w:jc w:val="both"/>
        <w:rPr>
          <w:spacing w:val="-4"/>
          <w:sz w:val="21"/>
          <w:szCs w:val="21"/>
        </w:rPr>
      </w:pPr>
      <w:r w:rsidRPr="003871EE">
        <w:rPr>
          <w:rFonts w:eastAsia="+mn-ea"/>
          <w:color w:val="000000"/>
          <w:spacing w:val="-4"/>
          <w:kern w:val="24"/>
          <w:sz w:val="21"/>
          <w:szCs w:val="21"/>
        </w:rPr>
        <w:t xml:space="preserve">Газета </w:t>
      </w:r>
      <w:r w:rsidR="008A33F9" w:rsidRPr="003871EE">
        <w:rPr>
          <w:rFonts w:eastAsia="+mn-ea"/>
          <w:color w:val="000000"/>
          <w:spacing w:val="-4"/>
          <w:kern w:val="24"/>
          <w:sz w:val="21"/>
          <w:szCs w:val="21"/>
        </w:rPr>
        <w:t>«</w:t>
      </w:r>
      <w:r w:rsidRPr="003871EE">
        <w:rPr>
          <w:rFonts w:eastAsia="+mn-ea"/>
          <w:color w:val="000000"/>
          <w:spacing w:val="-4"/>
          <w:kern w:val="24"/>
          <w:sz w:val="21"/>
          <w:szCs w:val="21"/>
        </w:rPr>
        <w:t>Первое сентября</w:t>
      </w:r>
      <w:r w:rsidR="008A33F9" w:rsidRPr="003871EE">
        <w:rPr>
          <w:rFonts w:eastAsia="+mn-ea"/>
          <w:color w:val="000000"/>
          <w:spacing w:val="-4"/>
          <w:kern w:val="24"/>
          <w:sz w:val="21"/>
          <w:szCs w:val="21"/>
        </w:rPr>
        <w:t>»</w:t>
      </w:r>
      <w:r w:rsidRPr="003871EE">
        <w:rPr>
          <w:rFonts w:eastAsia="+mn-ea"/>
          <w:color w:val="000000"/>
          <w:spacing w:val="-4"/>
          <w:kern w:val="24"/>
          <w:sz w:val="21"/>
          <w:szCs w:val="21"/>
        </w:rPr>
        <w:t xml:space="preserve"> http://ps</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1s</w:t>
      </w:r>
      <w:r w:rsidR="003646BF" w:rsidRPr="003871EE">
        <w:rPr>
          <w:rFonts w:eastAsia="+mn-ea"/>
          <w:color w:val="000000"/>
          <w:spacing w:val="-4"/>
          <w:kern w:val="24"/>
          <w:sz w:val="21"/>
          <w:szCs w:val="21"/>
        </w:rPr>
        <w:t>е</w:t>
      </w:r>
      <w:r w:rsidRPr="003871EE">
        <w:rPr>
          <w:rFonts w:eastAsia="+mn-ea"/>
          <w:color w:val="000000"/>
          <w:spacing w:val="-4"/>
          <w:kern w:val="24"/>
          <w:sz w:val="21"/>
          <w:szCs w:val="21"/>
        </w:rPr>
        <w:t>pt</w:t>
      </w:r>
      <w:r w:rsidR="003646BF" w:rsidRPr="003871EE">
        <w:rPr>
          <w:rFonts w:eastAsia="+mn-ea"/>
          <w:color w:val="000000"/>
          <w:spacing w:val="-4"/>
          <w:kern w:val="24"/>
          <w:sz w:val="21"/>
          <w:szCs w:val="21"/>
        </w:rPr>
        <w:t>е</w:t>
      </w:r>
      <w:r w:rsidRPr="003871EE">
        <w:rPr>
          <w:rFonts w:eastAsia="+mn-ea"/>
          <w:color w:val="000000"/>
          <w:spacing w:val="-4"/>
          <w:kern w:val="24"/>
          <w:sz w:val="21"/>
          <w:szCs w:val="21"/>
        </w:rPr>
        <w:t>mb</w:t>
      </w:r>
      <w:r w:rsidR="003646BF" w:rsidRPr="003871EE">
        <w:rPr>
          <w:rFonts w:eastAsia="+mn-ea"/>
          <w:color w:val="000000"/>
          <w:spacing w:val="-4"/>
          <w:kern w:val="24"/>
          <w:sz w:val="21"/>
          <w:szCs w:val="21"/>
        </w:rPr>
        <w:t>е</w:t>
      </w:r>
      <w:r w:rsidRPr="003871EE">
        <w:rPr>
          <w:rFonts w:eastAsia="+mn-ea"/>
          <w:color w:val="000000"/>
          <w:spacing w:val="-4"/>
          <w:kern w:val="24"/>
          <w:sz w:val="21"/>
          <w:szCs w:val="21"/>
        </w:rPr>
        <w:t>r</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ru/n</w:t>
      </w:r>
      <w:r w:rsidR="003646BF" w:rsidRPr="003871EE">
        <w:rPr>
          <w:rFonts w:eastAsia="+mn-ea"/>
          <w:color w:val="000000"/>
          <w:spacing w:val="-4"/>
          <w:kern w:val="24"/>
          <w:sz w:val="21"/>
          <w:szCs w:val="21"/>
        </w:rPr>
        <w:t>е</w:t>
      </w:r>
      <w:r w:rsidRPr="003871EE">
        <w:rPr>
          <w:rFonts w:eastAsia="+mn-ea"/>
          <w:color w:val="000000"/>
          <w:spacing w:val="-4"/>
          <w:kern w:val="24"/>
          <w:sz w:val="21"/>
          <w:szCs w:val="21"/>
        </w:rPr>
        <w:t>wsp</w:t>
      </w:r>
      <w:r w:rsidR="003646BF" w:rsidRPr="003871EE">
        <w:rPr>
          <w:rFonts w:eastAsia="+mn-ea"/>
          <w:color w:val="000000"/>
          <w:spacing w:val="-4"/>
          <w:kern w:val="24"/>
          <w:sz w:val="21"/>
          <w:szCs w:val="21"/>
        </w:rPr>
        <w:t>а</w:t>
      </w:r>
      <w:r w:rsidRPr="003871EE">
        <w:rPr>
          <w:rFonts w:eastAsia="+mn-ea"/>
          <w:color w:val="000000"/>
          <w:spacing w:val="-4"/>
          <w:kern w:val="24"/>
          <w:sz w:val="21"/>
          <w:szCs w:val="21"/>
        </w:rPr>
        <w:t>p</w:t>
      </w:r>
      <w:r w:rsidR="003646BF" w:rsidRPr="003871EE">
        <w:rPr>
          <w:rFonts w:eastAsia="+mn-ea"/>
          <w:color w:val="000000"/>
          <w:spacing w:val="-4"/>
          <w:kern w:val="24"/>
          <w:sz w:val="21"/>
          <w:szCs w:val="21"/>
        </w:rPr>
        <w:t>е</w:t>
      </w:r>
      <w:r w:rsidRPr="003871EE">
        <w:rPr>
          <w:rFonts w:eastAsia="+mn-ea"/>
          <w:color w:val="000000"/>
          <w:spacing w:val="-4"/>
          <w:kern w:val="24"/>
          <w:sz w:val="21"/>
          <w:szCs w:val="21"/>
        </w:rPr>
        <w:t>r</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php?</w:t>
      </w:r>
      <w:r w:rsidR="003646BF" w:rsidRPr="003871EE">
        <w:rPr>
          <w:rFonts w:eastAsia="+mn-ea"/>
          <w:color w:val="000000"/>
          <w:spacing w:val="-4"/>
          <w:kern w:val="24"/>
          <w:sz w:val="21"/>
          <w:szCs w:val="21"/>
        </w:rPr>
        <w:t>уеа</w:t>
      </w:r>
      <w:r w:rsidRPr="003871EE">
        <w:rPr>
          <w:rFonts w:eastAsia="+mn-ea"/>
          <w:color w:val="000000"/>
          <w:spacing w:val="-4"/>
          <w:kern w:val="24"/>
          <w:sz w:val="21"/>
          <w:szCs w:val="21"/>
        </w:rPr>
        <w:t>r=2004&amp;num=70</w:t>
      </w:r>
    </w:p>
    <w:p w:rsidR="00930970" w:rsidRPr="003871EE" w:rsidRDefault="00930970" w:rsidP="002D2280">
      <w:pPr>
        <w:widowControl w:val="0"/>
        <w:numPr>
          <w:ilvl w:val="0"/>
          <w:numId w:val="10"/>
        </w:numPr>
        <w:spacing w:line="228" w:lineRule="auto"/>
        <w:ind w:left="0" w:firstLine="284"/>
        <w:contextualSpacing/>
        <w:jc w:val="both"/>
        <w:rPr>
          <w:spacing w:val="-4"/>
          <w:sz w:val="21"/>
          <w:szCs w:val="21"/>
        </w:rPr>
      </w:pPr>
      <w:r w:rsidRPr="003871EE">
        <w:rPr>
          <w:rFonts w:eastAsia="+mn-ea"/>
          <w:color w:val="000000"/>
          <w:spacing w:val="-4"/>
          <w:kern w:val="24"/>
          <w:sz w:val="21"/>
          <w:szCs w:val="21"/>
        </w:rPr>
        <w:t xml:space="preserve">Учебная программа курса </w:t>
      </w:r>
      <w:r w:rsidR="008A33F9" w:rsidRPr="003871EE">
        <w:rPr>
          <w:rFonts w:eastAsia="+mn-ea"/>
          <w:color w:val="000000"/>
          <w:spacing w:val="-4"/>
          <w:kern w:val="24"/>
          <w:sz w:val="21"/>
          <w:szCs w:val="21"/>
        </w:rPr>
        <w:t>«</w:t>
      </w:r>
      <w:r w:rsidRPr="003871EE">
        <w:rPr>
          <w:rFonts w:eastAsia="+mn-ea"/>
          <w:color w:val="000000"/>
          <w:spacing w:val="-4"/>
          <w:kern w:val="24"/>
          <w:sz w:val="21"/>
          <w:szCs w:val="21"/>
        </w:rPr>
        <w:t>Технологии компетентностно-ориентированного образования</w:t>
      </w:r>
      <w:r w:rsidR="008A33F9" w:rsidRPr="003871EE">
        <w:rPr>
          <w:rFonts w:eastAsia="+mn-ea"/>
          <w:color w:val="000000"/>
          <w:spacing w:val="-4"/>
          <w:kern w:val="24"/>
          <w:sz w:val="21"/>
          <w:szCs w:val="21"/>
        </w:rPr>
        <w:t>»</w:t>
      </w:r>
      <w:r w:rsidRPr="003871EE">
        <w:rPr>
          <w:rFonts w:eastAsia="+mn-ea"/>
          <w:color w:val="000000"/>
          <w:spacing w:val="-4"/>
          <w:kern w:val="24"/>
          <w:sz w:val="21"/>
          <w:szCs w:val="21"/>
        </w:rPr>
        <w:t xml:space="preserve">: </w:t>
      </w:r>
      <w:r w:rsidR="008A33F9" w:rsidRPr="003871EE">
        <w:rPr>
          <w:rFonts w:eastAsia="+mn-ea"/>
          <w:color w:val="000000"/>
          <w:spacing w:val="-4"/>
          <w:kern w:val="24"/>
          <w:sz w:val="21"/>
          <w:szCs w:val="21"/>
        </w:rPr>
        <w:t>«</w:t>
      </w:r>
      <w:r w:rsidRPr="003871EE">
        <w:rPr>
          <w:rFonts w:eastAsia="+mn-ea"/>
          <w:color w:val="000000"/>
          <w:spacing w:val="-4"/>
          <w:kern w:val="24"/>
          <w:sz w:val="21"/>
          <w:szCs w:val="21"/>
        </w:rPr>
        <w:t>Развитие критического мышления через чтение и письмо</w:t>
      </w:r>
      <w:r w:rsidR="008A33F9" w:rsidRPr="003871EE">
        <w:rPr>
          <w:rFonts w:eastAsia="+mn-ea"/>
          <w:color w:val="000000"/>
          <w:spacing w:val="-4"/>
          <w:kern w:val="24"/>
          <w:sz w:val="21"/>
          <w:szCs w:val="21"/>
        </w:rPr>
        <w:t>»</w:t>
      </w:r>
    </w:p>
    <w:p w:rsidR="00930970" w:rsidRPr="003871EE" w:rsidRDefault="00930970" w:rsidP="002D2280">
      <w:pPr>
        <w:widowControl w:val="0"/>
        <w:numPr>
          <w:ilvl w:val="0"/>
          <w:numId w:val="11"/>
        </w:numPr>
        <w:spacing w:line="228" w:lineRule="auto"/>
        <w:ind w:left="0" w:firstLine="284"/>
        <w:contextualSpacing/>
        <w:jc w:val="both"/>
        <w:rPr>
          <w:spacing w:val="-4"/>
          <w:sz w:val="21"/>
          <w:szCs w:val="21"/>
        </w:rPr>
      </w:pPr>
      <w:r w:rsidRPr="003871EE">
        <w:rPr>
          <w:rFonts w:eastAsia="+mn-ea"/>
          <w:color w:val="000000"/>
          <w:spacing w:val="-4"/>
          <w:kern w:val="24"/>
          <w:sz w:val="21"/>
          <w:szCs w:val="21"/>
        </w:rPr>
        <w:t>Е</w:t>
      </w:r>
      <w:r w:rsidR="000E6032" w:rsidRPr="003871EE">
        <w:rPr>
          <w:rFonts w:eastAsia="+mn-ea"/>
          <w:color w:val="000000"/>
          <w:spacing w:val="-4"/>
          <w:kern w:val="24"/>
          <w:sz w:val="21"/>
          <w:szCs w:val="21"/>
        </w:rPr>
        <w:t>.</w:t>
      </w:r>
      <w:r w:rsidRPr="003871EE">
        <w:rPr>
          <w:rFonts w:eastAsia="+mn-ea"/>
          <w:color w:val="000000"/>
          <w:spacing w:val="-4"/>
          <w:kern w:val="24"/>
          <w:sz w:val="21"/>
          <w:szCs w:val="21"/>
        </w:rPr>
        <w:t>Е</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 xml:space="preserve">Вишнякова Не только о технологии </w:t>
      </w:r>
      <w:r w:rsidR="008A33F9" w:rsidRPr="003871EE">
        <w:rPr>
          <w:rFonts w:eastAsia="+mn-ea"/>
          <w:color w:val="000000"/>
          <w:spacing w:val="-4"/>
          <w:kern w:val="24"/>
          <w:sz w:val="21"/>
          <w:szCs w:val="21"/>
        </w:rPr>
        <w:t>«</w:t>
      </w:r>
      <w:r w:rsidRPr="003871EE">
        <w:rPr>
          <w:rFonts w:eastAsia="+mn-ea"/>
          <w:color w:val="000000"/>
          <w:spacing w:val="-4"/>
          <w:kern w:val="24"/>
          <w:sz w:val="21"/>
          <w:szCs w:val="21"/>
        </w:rPr>
        <w:t>Развитие критического мышления через чтение и письмо</w:t>
      </w:r>
      <w:r w:rsidR="008A33F9" w:rsidRPr="003871EE">
        <w:rPr>
          <w:rFonts w:eastAsia="+mn-ea"/>
          <w:color w:val="000000"/>
          <w:spacing w:val="-4"/>
          <w:kern w:val="24"/>
          <w:sz w:val="21"/>
          <w:szCs w:val="21"/>
        </w:rPr>
        <w:t>»</w:t>
      </w:r>
    </w:p>
    <w:p w:rsidR="00930970" w:rsidRPr="003871EE" w:rsidRDefault="00930970" w:rsidP="002D2280">
      <w:pPr>
        <w:widowControl w:val="0"/>
        <w:numPr>
          <w:ilvl w:val="0"/>
          <w:numId w:val="12"/>
        </w:numPr>
        <w:spacing w:line="228" w:lineRule="auto"/>
        <w:ind w:left="0" w:firstLine="284"/>
        <w:contextualSpacing/>
        <w:jc w:val="both"/>
        <w:rPr>
          <w:spacing w:val="-4"/>
          <w:sz w:val="21"/>
          <w:szCs w:val="21"/>
        </w:rPr>
      </w:pPr>
      <w:r w:rsidRPr="003871EE">
        <w:rPr>
          <w:rFonts w:eastAsia="+mn-ea"/>
          <w:color w:val="000000"/>
          <w:spacing w:val="-4"/>
          <w:kern w:val="24"/>
          <w:sz w:val="21"/>
          <w:szCs w:val="21"/>
        </w:rPr>
        <w:t>С</w:t>
      </w:r>
      <w:r w:rsidR="000E6032" w:rsidRPr="003871EE">
        <w:rPr>
          <w:rFonts w:eastAsia="+mn-ea"/>
          <w:color w:val="000000"/>
          <w:spacing w:val="-4"/>
          <w:kern w:val="24"/>
          <w:sz w:val="21"/>
          <w:szCs w:val="21"/>
        </w:rPr>
        <w:t>.</w:t>
      </w:r>
      <w:r w:rsidRPr="003871EE">
        <w:rPr>
          <w:rFonts w:eastAsia="+mn-ea"/>
          <w:color w:val="000000"/>
          <w:spacing w:val="-4"/>
          <w:kern w:val="24"/>
          <w:sz w:val="21"/>
          <w:szCs w:val="21"/>
        </w:rPr>
        <w:t>В</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Столбунова</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Лекция №1</w:t>
      </w:r>
      <w:r w:rsidR="00D14D27" w:rsidRPr="003871EE">
        <w:rPr>
          <w:rFonts w:eastAsia="+mn-ea"/>
          <w:color w:val="000000"/>
          <w:spacing w:val="-4"/>
          <w:kern w:val="24"/>
          <w:sz w:val="21"/>
          <w:szCs w:val="21"/>
        </w:rPr>
        <w:t xml:space="preserve">. </w:t>
      </w:r>
      <w:r w:rsidR="008A33F9" w:rsidRPr="003871EE">
        <w:rPr>
          <w:rFonts w:eastAsia="+mn-ea"/>
          <w:color w:val="000000"/>
          <w:spacing w:val="-4"/>
          <w:kern w:val="24"/>
          <w:sz w:val="21"/>
          <w:szCs w:val="21"/>
        </w:rPr>
        <w:t>«</w:t>
      </w:r>
      <w:r w:rsidRPr="003871EE">
        <w:rPr>
          <w:rFonts w:eastAsia="+mn-ea"/>
          <w:color w:val="000000"/>
          <w:spacing w:val="-4"/>
          <w:kern w:val="24"/>
          <w:sz w:val="21"/>
          <w:szCs w:val="21"/>
        </w:rPr>
        <w:t>Технология развития критического мышления через чтение и письмо</w:t>
      </w:r>
      <w:r w:rsidR="008A33F9" w:rsidRPr="003871EE">
        <w:rPr>
          <w:rFonts w:eastAsia="+mn-ea"/>
          <w:color w:val="000000"/>
          <w:spacing w:val="-4"/>
          <w:kern w:val="24"/>
          <w:sz w:val="21"/>
          <w:szCs w:val="21"/>
        </w:rPr>
        <w:t>»</w:t>
      </w:r>
    </w:p>
    <w:p w:rsidR="00930970" w:rsidRPr="003871EE" w:rsidRDefault="00930970" w:rsidP="002D2280">
      <w:pPr>
        <w:widowControl w:val="0"/>
        <w:numPr>
          <w:ilvl w:val="0"/>
          <w:numId w:val="13"/>
        </w:numPr>
        <w:spacing w:line="228" w:lineRule="auto"/>
        <w:ind w:left="0" w:firstLine="284"/>
        <w:contextualSpacing/>
        <w:jc w:val="both"/>
        <w:rPr>
          <w:spacing w:val="-4"/>
          <w:sz w:val="21"/>
          <w:szCs w:val="21"/>
        </w:rPr>
      </w:pPr>
      <w:r w:rsidRPr="003871EE">
        <w:rPr>
          <w:rFonts w:eastAsia="+mn-ea"/>
          <w:color w:val="000000"/>
          <w:spacing w:val="-4"/>
          <w:kern w:val="24"/>
          <w:sz w:val="21"/>
          <w:szCs w:val="21"/>
        </w:rPr>
        <w:t>И</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Васюта, А</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 xml:space="preserve">Махотина </w:t>
      </w:r>
      <w:r w:rsidR="008A33F9" w:rsidRPr="003871EE">
        <w:rPr>
          <w:rFonts w:eastAsia="+mn-ea"/>
          <w:color w:val="000000"/>
          <w:spacing w:val="-4"/>
          <w:kern w:val="24"/>
          <w:sz w:val="21"/>
          <w:szCs w:val="21"/>
        </w:rPr>
        <w:t>«</w:t>
      </w:r>
      <w:r w:rsidRPr="003871EE">
        <w:rPr>
          <w:rFonts w:eastAsia="+mn-ea"/>
          <w:color w:val="000000"/>
          <w:spacing w:val="-4"/>
          <w:kern w:val="24"/>
          <w:sz w:val="21"/>
          <w:szCs w:val="21"/>
        </w:rPr>
        <w:t>Использование приемов развития критического мышления на уроках литературы</w:t>
      </w:r>
      <w:r w:rsidR="008A33F9" w:rsidRPr="003871EE">
        <w:rPr>
          <w:rFonts w:eastAsia="+mn-ea"/>
          <w:color w:val="000000"/>
          <w:spacing w:val="-4"/>
          <w:kern w:val="24"/>
          <w:sz w:val="21"/>
          <w:szCs w:val="21"/>
        </w:rPr>
        <w:t>»</w:t>
      </w:r>
    </w:p>
    <w:p w:rsidR="00930970" w:rsidRPr="003871EE" w:rsidRDefault="00930970" w:rsidP="00750163">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СИСТЕМНО-ДЕЯТЕЛЬНОСТНЫЙ ПОДХОД В ОБУЧЕНИИ КАК СРЕДСВО ФОРМИРОВАНИЯ УНИВЕРСАЛЬНЫХ УЧЕБНЫХ ДЕЙСТВИЙ МЛАДШИХ ШКОЛЬНИКОВ</w:t>
      </w:r>
    </w:p>
    <w:p w:rsidR="00930970" w:rsidRPr="003871EE" w:rsidRDefault="00930970" w:rsidP="002D2280">
      <w:pPr>
        <w:widowControl w:val="0"/>
        <w:spacing w:line="228" w:lineRule="auto"/>
        <w:ind w:firstLine="284"/>
        <w:jc w:val="both"/>
        <w:rPr>
          <w:i/>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В</w:t>
      </w:r>
      <w:r w:rsidR="000E6032" w:rsidRPr="003871EE">
        <w:rPr>
          <w:b/>
          <w:spacing w:val="-4"/>
          <w:sz w:val="21"/>
          <w:szCs w:val="21"/>
        </w:rPr>
        <w:t>.</w:t>
      </w:r>
      <w:r w:rsidRPr="003871EE">
        <w:rPr>
          <w:b/>
          <w:spacing w:val="-4"/>
          <w:sz w:val="21"/>
          <w:szCs w:val="21"/>
        </w:rPr>
        <w:t>Г</w:t>
      </w:r>
      <w:r w:rsidR="00D14D27" w:rsidRPr="003871EE">
        <w:rPr>
          <w:b/>
          <w:spacing w:val="-4"/>
          <w:sz w:val="21"/>
          <w:szCs w:val="21"/>
        </w:rPr>
        <w:t xml:space="preserve">. </w:t>
      </w:r>
      <w:r w:rsidRPr="003871EE">
        <w:rPr>
          <w:b/>
          <w:spacing w:val="-4"/>
          <w:sz w:val="21"/>
          <w:szCs w:val="21"/>
        </w:rPr>
        <w:t>Благодер</w:t>
      </w:r>
    </w:p>
    <w:p w:rsidR="00930970" w:rsidRPr="003871EE" w:rsidRDefault="00930970" w:rsidP="002D2280">
      <w:pPr>
        <w:widowControl w:val="0"/>
        <w:tabs>
          <w:tab w:val="left" w:pos="720"/>
        </w:tabs>
        <w:spacing w:line="228" w:lineRule="auto"/>
        <w:ind w:firstLine="284"/>
        <w:jc w:val="both"/>
        <w:rPr>
          <w:i/>
          <w:spacing w:val="-4"/>
          <w:sz w:val="21"/>
          <w:szCs w:val="21"/>
        </w:rPr>
      </w:pPr>
      <w:r w:rsidRPr="003871EE">
        <w:rPr>
          <w:i/>
          <w:spacing w:val="-4"/>
          <w:sz w:val="21"/>
          <w:szCs w:val="21"/>
        </w:rPr>
        <w:t xml:space="preserve">МБОУ СОШ № </w:t>
      </w:r>
      <w:smartTag w:uri="urn:schemas-microsoft-com:office:smarttags" w:element="metricconverter">
        <w:smartTagPr>
          <w:attr w:name="ProductID" w:val="5, г"/>
        </w:smartTagPr>
        <w:r w:rsidRPr="003871EE">
          <w:rPr>
            <w:i/>
            <w:spacing w:val="-4"/>
            <w:sz w:val="21"/>
            <w:szCs w:val="21"/>
          </w:rPr>
          <w:t>5, г</w:t>
        </w:r>
      </w:smartTag>
      <w:r w:rsidR="00D14D27" w:rsidRPr="003871EE">
        <w:rPr>
          <w:i/>
          <w:spacing w:val="-4"/>
          <w:sz w:val="21"/>
          <w:szCs w:val="21"/>
        </w:rPr>
        <w:t xml:space="preserve">. </w:t>
      </w:r>
      <w:r w:rsidRPr="003871EE">
        <w:rPr>
          <w:i/>
          <w:spacing w:val="-4"/>
          <w:sz w:val="21"/>
          <w:szCs w:val="21"/>
        </w:rPr>
        <w:t>Геленджик, Краснодарский край</w:t>
      </w:r>
    </w:p>
    <w:p w:rsidR="00930970" w:rsidRPr="003871EE" w:rsidRDefault="00930970" w:rsidP="002D2280">
      <w:pPr>
        <w:widowControl w:val="0"/>
        <w:tabs>
          <w:tab w:val="left" w:pos="720"/>
        </w:tabs>
        <w:spacing w:line="228" w:lineRule="auto"/>
        <w:ind w:firstLine="284"/>
        <w:jc w:val="both"/>
        <w:rPr>
          <w:spacing w:val="-4"/>
          <w:sz w:val="21"/>
          <w:szCs w:val="21"/>
        </w:rPr>
      </w:pPr>
    </w:p>
    <w:p w:rsidR="00930970" w:rsidRPr="003871EE" w:rsidRDefault="00930970" w:rsidP="000E6032">
      <w:pPr>
        <w:widowControl w:val="0"/>
        <w:tabs>
          <w:tab w:val="left" w:pos="720"/>
        </w:tabs>
        <w:spacing w:line="228" w:lineRule="auto"/>
        <w:ind w:firstLine="284"/>
        <w:jc w:val="both"/>
        <w:rPr>
          <w:spacing w:val="-4"/>
          <w:sz w:val="21"/>
          <w:szCs w:val="21"/>
        </w:rPr>
      </w:pPr>
      <w:r w:rsidRPr="003871EE">
        <w:rPr>
          <w:spacing w:val="-4"/>
          <w:sz w:val="21"/>
          <w:szCs w:val="21"/>
        </w:rPr>
        <w:t>В данной статье освещаются</w:t>
      </w:r>
      <w:r w:rsidR="00E75E46" w:rsidRPr="003871EE">
        <w:rPr>
          <w:spacing w:val="-4"/>
          <w:sz w:val="21"/>
          <w:szCs w:val="21"/>
        </w:rPr>
        <w:t xml:space="preserve"> </w:t>
      </w:r>
      <w:r w:rsidRPr="003871EE">
        <w:rPr>
          <w:spacing w:val="-4"/>
          <w:sz w:val="21"/>
          <w:szCs w:val="21"/>
        </w:rPr>
        <w:t>основные формы организации учебной деятельности младших школьников на уроках и во внеурочной деятельности в рамках системно-деятельностного подхода, описываются варианты построения учебных занятий, направленных на формирование универсальных учебных действий, а также результаты</w:t>
      </w:r>
      <w:r w:rsidR="00E75E46" w:rsidRPr="003871EE">
        <w:rPr>
          <w:spacing w:val="-4"/>
          <w:sz w:val="21"/>
          <w:szCs w:val="21"/>
        </w:rPr>
        <w:t xml:space="preserve"> </w:t>
      </w:r>
      <w:r w:rsidRPr="003871EE">
        <w:rPr>
          <w:spacing w:val="-4"/>
          <w:sz w:val="21"/>
          <w:szCs w:val="21"/>
        </w:rPr>
        <w:t>мониторинга изменений, происходящих с учащимися в процессе</w:t>
      </w:r>
      <w:r w:rsidR="00E75E46" w:rsidRPr="003871EE">
        <w:rPr>
          <w:spacing w:val="-4"/>
          <w:sz w:val="21"/>
          <w:szCs w:val="21"/>
        </w:rPr>
        <w:t xml:space="preserve"> </w:t>
      </w:r>
      <w:r w:rsidRPr="003871EE">
        <w:rPr>
          <w:spacing w:val="-4"/>
          <w:sz w:val="21"/>
          <w:szCs w:val="21"/>
        </w:rPr>
        <w:t>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Каждый учитель, входя в класс, не раз задавал себе вопрос: будет ли урок интересным, сможет ли он вовлечь учеников в работу?</w:t>
      </w:r>
      <w:r w:rsidR="00845AAD" w:rsidRPr="003871EE">
        <w:rPr>
          <w:spacing w:val="-4"/>
          <w:sz w:val="21"/>
          <w:szCs w:val="21"/>
        </w:rPr>
        <w:t xml:space="preserve"> </w:t>
      </w:r>
      <w:r w:rsidRPr="003871EE">
        <w:rPr>
          <w:spacing w:val="-4"/>
          <w:sz w:val="21"/>
          <w:szCs w:val="21"/>
        </w:rPr>
        <w:t>В основе Стандарта второго поколения лежит системно-деятельностный подход, который направлен на формирование универсальных учебных действий (УУД</w:t>
      </w:r>
      <w:r w:rsidR="0005728C" w:rsidRPr="003871EE">
        <w:rPr>
          <w:spacing w:val="-4"/>
          <w:sz w:val="21"/>
          <w:szCs w:val="21"/>
        </w:rPr>
        <w:t xml:space="preserve">) </w:t>
      </w:r>
      <w:r w:rsidRPr="003871EE">
        <w:rPr>
          <w:spacing w:val="-4"/>
          <w:sz w:val="21"/>
          <w:szCs w:val="21"/>
        </w:rPr>
        <w:t>младших школьников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 деятельностного подхода – развитие личности учащегося на основе освоения универсальных способов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Это означает, что для развития ребенка, формирования в будущем его способностей, необходимо, в первую очередь, создать условия, провоцирующие действие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Системно-деятельностный подход в обучении реализую с помощью:</w:t>
      </w:r>
    </w:p>
    <w:p w:rsidR="007309DF" w:rsidRPr="003871EE" w:rsidRDefault="00930970" w:rsidP="002D2280">
      <w:pPr>
        <w:widowControl w:val="0"/>
        <w:numPr>
          <w:ilvl w:val="0"/>
          <w:numId w:val="14"/>
        </w:numPr>
        <w:spacing w:line="228" w:lineRule="auto"/>
        <w:ind w:left="0" w:firstLine="284"/>
        <w:jc w:val="both"/>
        <w:rPr>
          <w:spacing w:val="-4"/>
          <w:sz w:val="21"/>
          <w:szCs w:val="21"/>
        </w:rPr>
      </w:pPr>
      <w:r w:rsidRPr="003871EE">
        <w:rPr>
          <w:spacing w:val="-4"/>
          <w:sz w:val="21"/>
          <w:szCs w:val="21"/>
        </w:rPr>
        <w:t>Технологии развития критического мышления через чтение и письмо</w:t>
      </w:r>
      <w:r w:rsidR="007309DF" w:rsidRPr="003871EE">
        <w:rPr>
          <w:spacing w:val="-4"/>
          <w:sz w:val="21"/>
          <w:szCs w:val="21"/>
        </w:rPr>
        <w:t>.</w:t>
      </w:r>
    </w:p>
    <w:p w:rsidR="007309DF" w:rsidRPr="003871EE" w:rsidRDefault="00930970" w:rsidP="002D2280">
      <w:pPr>
        <w:widowControl w:val="0"/>
        <w:numPr>
          <w:ilvl w:val="0"/>
          <w:numId w:val="14"/>
        </w:numPr>
        <w:spacing w:line="228" w:lineRule="auto"/>
        <w:ind w:left="0" w:firstLine="284"/>
        <w:jc w:val="both"/>
        <w:rPr>
          <w:spacing w:val="-4"/>
          <w:sz w:val="21"/>
          <w:szCs w:val="21"/>
        </w:rPr>
      </w:pPr>
      <w:r w:rsidRPr="003871EE">
        <w:rPr>
          <w:spacing w:val="-4"/>
          <w:sz w:val="21"/>
          <w:szCs w:val="21"/>
        </w:rPr>
        <w:t>Технологии проблемного обучения</w:t>
      </w:r>
      <w:r w:rsidR="007309DF" w:rsidRPr="003871EE">
        <w:rPr>
          <w:spacing w:val="-4"/>
          <w:sz w:val="21"/>
          <w:szCs w:val="21"/>
        </w:rPr>
        <w:t>.</w:t>
      </w:r>
    </w:p>
    <w:p w:rsidR="007309DF" w:rsidRPr="003871EE" w:rsidRDefault="00930970" w:rsidP="002D2280">
      <w:pPr>
        <w:widowControl w:val="0"/>
        <w:numPr>
          <w:ilvl w:val="0"/>
          <w:numId w:val="14"/>
        </w:numPr>
        <w:spacing w:line="228" w:lineRule="auto"/>
        <w:ind w:left="0" w:firstLine="284"/>
        <w:jc w:val="both"/>
        <w:rPr>
          <w:spacing w:val="-4"/>
          <w:sz w:val="21"/>
          <w:szCs w:val="21"/>
        </w:rPr>
      </w:pPr>
      <w:r w:rsidRPr="003871EE">
        <w:rPr>
          <w:spacing w:val="-4"/>
          <w:sz w:val="21"/>
          <w:szCs w:val="21"/>
        </w:rPr>
        <w:lastRenderedPageBreak/>
        <w:t>Технологии развития творческого воображения путем решения изобретательских задач</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Задачу формирования УУД в первую очередь осуществляю в форме урока, который</w:t>
      </w:r>
      <w:r w:rsidR="00E75E46" w:rsidRPr="003871EE">
        <w:rPr>
          <w:spacing w:val="-4"/>
          <w:sz w:val="21"/>
          <w:szCs w:val="21"/>
        </w:rPr>
        <w:t xml:space="preserve"> </w:t>
      </w:r>
      <w:r w:rsidRPr="003871EE">
        <w:rPr>
          <w:spacing w:val="-4"/>
          <w:sz w:val="21"/>
          <w:szCs w:val="21"/>
        </w:rPr>
        <w:t>позволяет реализовать деятельностный подход и развивающее обучение по индивидуальной траектории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Основными формами организации обучения школьников в моей педагогической деятельности являются: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практические занятия (коллективная работа);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исследовательские уроки (индивидуальная работа);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проблемно-лабораторные занятия (групповая работа);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урок решения задач;</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урок-экскурсия; урок-зачёт</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Педагогическую модель </w:t>
      </w:r>
      <w:r w:rsidR="008A33F9" w:rsidRPr="003871EE">
        <w:rPr>
          <w:spacing w:val="-4"/>
          <w:sz w:val="21"/>
          <w:szCs w:val="21"/>
        </w:rPr>
        <w:t>«</w:t>
      </w:r>
      <w:r w:rsidRPr="003871EE">
        <w:rPr>
          <w:spacing w:val="-4"/>
          <w:sz w:val="21"/>
          <w:szCs w:val="21"/>
        </w:rPr>
        <w:t>обучение через открытие</w:t>
      </w:r>
      <w:r w:rsidR="008A33F9" w:rsidRPr="003871EE">
        <w:rPr>
          <w:spacing w:val="-4"/>
          <w:sz w:val="21"/>
          <w:szCs w:val="21"/>
        </w:rPr>
        <w:t>»</w:t>
      </w:r>
      <w:r w:rsidRPr="003871EE">
        <w:rPr>
          <w:spacing w:val="-4"/>
          <w:sz w:val="21"/>
          <w:szCs w:val="21"/>
        </w:rPr>
        <w:t xml:space="preserve"> я реализую, применяя технологию проблемного обучения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Работу осуществляю в режиме совместного поиска решения проблемных ситуаций</w:t>
      </w:r>
      <w:r w:rsidR="00D14D27" w:rsidRPr="003871EE">
        <w:rPr>
          <w:spacing w:val="-4"/>
          <w:sz w:val="21"/>
          <w:szCs w:val="21"/>
        </w:rPr>
        <w:t xml:space="preserve">. </w:t>
      </w:r>
      <w:r w:rsidRPr="003871EE">
        <w:rPr>
          <w:spacing w:val="-4"/>
          <w:sz w:val="21"/>
          <w:szCs w:val="21"/>
        </w:rPr>
        <w:t>Девиз деятельности:</w:t>
      </w:r>
    </w:p>
    <w:p w:rsidR="00930970" w:rsidRPr="003871EE" w:rsidRDefault="008A33F9" w:rsidP="002D2280">
      <w:pPr>
        <w:widowControl w:val="0"/>
        <w:spacing w:line="228" w:lineRule="auto"/>
        <w:ind w:firstLine="284"/>
        <w:jc w:val="both"/>
        <w:rPr>
          <w:i/>
          <w:spacing w:val="-4"/>
          <w:sz w:val="21"/>
          <w:szCs w:val="21"/>
        </w:rPr>
      </w:pPr>
      <w:r w:rsidRPr="003871EE">
        <w:rPr>
          <w:i/>
          <w:spacing w:val="-4"/>
          <w:sz w:val="21"/>
          <w:szCs w:val="21"/>
        </w:rPr>
        <w:t>«</w:t>
      </w:r>
      <w:r w:rsidR="00930970" w:rsidRPr="003871EE">
        <w:rPr>
          <w:i/>
          <w:spacing w:val="-4"/>
          <w:sz w:val="21"/>
          <w:szCs w:val="21"/>
        </w:rPr>
        <w:t>Если что-то я не знаю, но хочу узнать,</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Не ленюсь, не унываю, главное – начать</w:t>
      </w:r>
      <w:r w:rsidR="008A33F9" w:rsidRPr="003871EE">
        <w:rPr>
          <w:i/>
          <w:spacing w:val="-4"/>
          <w:sz w:val="21"/>
          <w:szCs w:val="21"/>
        </w:rPr>
        <w:t>»</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Основу обучения вижу в знакомстве учащихся с новыми фактами путем создания проблемных ситуаций, способствующих формированию гипотезы с последующим поиском доказательства верности выдвинутого предположения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Включение младших школьников в проектно-исследовательскую деятельность позволяет мне успешно развивать навыки решения творческих задач, учить поиску, анализу и интерпретации информации, формировать у детей мотивацию к обучению, помогать им в самоорганизации и саморазвитии</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 xml:space="preserve">Элементы проектно-исследовательской деятельности я использую на уроках, но основная работа проводится во внеурочной и внеклассной деятельности через занятия кружка </w:t>
      </w:r>
      <w:r w:rsidR="008A33F9" w:rsidRPr="003871EE">
        <w:rPr>
          <w:spacing w:val="-4"/>
          <w:sz w:val="21"/>
          <w:szCs w:val="21"/>
        </w:rPr>
        <w:t>«</w:t>
      </w:r>
      <w:r w:rsidRPr="003871EE">
        <w:rPr>
          <w:spacing w:val="-4"/>
          <w:sz w:val="21"/>
          <w:szCs w:val="21"/>
        </w:rPr>
        <w:t>Моя Вообразилия</w:t>
      </w:r>
      <w:r w:rsidR="008A33F9" w:rsidRPr="003871EE">
        <w:rPr>
          <w:spacing w:val="-4"/>
          <w:sz w:val="21"/>
          <w:szCs w:val="21"/>
        </w:rPr>
        <w:t>»</w:t>
      </w:r>
      <w:r w:rsidRPr="003871EE">
        <w:rPr>
          <w:spacing w:val="-4"/>
          <w:sz w:val="21"/>
          <w:szCs w:val="21"/>
        </w:rPr>
        <w:t>, социальное проектирование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Проблемную ситуацию создаю специально, применяя особые методические приемы: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предложение учащимся самостоятельно найти способ разрешения противоречия;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изложение различных точек зрения, служащих ответами на один и тот же вопрос;</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рассмотрение явления с различных позиций;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побуждение сравнивать и сопоставлять факты, обобщать суждения и делать выводы;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постановка проблемной задачи (с недостаточными или избыточными исходными данными; неопределенностью в постановке вопроса; противоречивыми данными; заведомо допущенными </w:t>
      </w:r>
      <w:r w:rsidR="00930970" w:rsidRPr="003871EE">
        <w:rPr>
          <w:spacing w:val="-4"/>
          <w:sz w:val="21"/>
          <w:szCs w:val="21"/>
        </w:rPr>
        <w:lastRenderedPageBreak/>
        <w:t>ошибками;</w:t>
      </w:r>
      <w:r w:rsidR="00E75E46" w:rsidRPr="003871EE">
        <w:rPr>
          <w:spacing w:val="-4"/>
          <w:sz w:val="21"/>
          <w:szCs w:val="21"/>
        </w:rPr>
        <w:t xml:space="preserve"> </w:t>
      </w:r>
      <w:r w:rsidR="00930970" w:rsidRPr="003871EE">
        <w:rPr>
          <w:spacing w:val="-4"/>
          <w:sz w:val="21"/>
          <w:szCs w:val="21"/>
        </w:rPr>
        <w:t>ограниченным временем решения; необходимостью преодолевать психическую инерцию) и др</w:t>
      </w:r>
      <w:r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spacing w:val="-4"/>
          <w:sz w:val="21"/>
          <w:szCs w:val="21"/>
        </w:rPr>
        <w:t>Организация индивидуальных и групповых ученических исследований и</w:t>
      </w:r>
      <w:r w:rsidR="00E75E46" w:rsidRPr="003871EE">
        <w:rPr>
          <w:spacing w:val="-4"/>
          <w:sz w:val="21"/>
          <w:szCs w:val="21"/>
        </w:rPr>
        <w:t xml:space="preserve"> </w:t>
      </w:r>
      <w:r w:rsidRPr="003871EE">
        <w:rPr>
          <w:spacing w:val="-4"/>
          <w:sz w:val="21"/>
          <w:szCs w:val="21"/>
        </w:rPr>
        <w:t>специально разработанные уроки, предполагающие коллективное выполнение исследовательских заданий, а также коллективные социальные проекты дали вполне конкретные результаты, а именно:</w:t>
      </w:r>
    </w:p>
    <w:p w:rsidR="007309DF" w:rsidRPr="003871EE" w:rsidRDefault="007309DF" w:rsidP="002D2280">
      <w:pPr>
        <w:widowControl w:val="0"/>
        <w:spacing w:line="228" w:lineRule="auto"/>
        <w:ind w:firstLine="284"/>
        <w:jc w:val="both"/>
        <w:rPr>
          <w:spacing w:val="-4"/>
          <w:sz w:val="21"/>
          <w:szCs w:val="21"/>
        </w:rPr>
      </w:pPr>
      <w:r w:rsidRPr="003871EE">
        <w:rPr>
          <w:b/>
          <w:spacing w:val="-4"/>
          <w:sz w:val="21"/>
          <w:szCs w:val="21"/>
        </w:rPr>
        <w:t xml:space="preserve">– </w:t>
      </w:r>
      <w:r w:rsidR="00930970" w:rsidRPr="003871EE">
        <w:rPr>
          <w:spacing w:val="-4"/>
          <w:sz w:val="21"/>
          <w:szCs w:val="21"/>
        </w:rPr>
        <w:t>повысился уровень знаний и умений учащихся;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изменился уровень сформированности мыслительной деятельности детей;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стали ярче проявляться познавательные интересы детей и их стремление к активной самостоятельной работе на уроках и</w:t>
      </w:r>
      <w:r w:rsidR="00E75E46" w:rsidRPr="003871EE">
        <w:rPr>
          <w:spacing w:val="-4"/>
          <w:sz w:val="21"/>
          <w:szCs w:val="21"/>
        </w:rPr>
        <w:t xml:space="preserve"> </w:t>
      </w:r>
      <w:r w:rsidR="00930970" w:rsidRPr="003871EE">
        <w:rPr>
          <w:spacing w:val="-4"/>
          <w:sz w:val="21"/>
          <w:szCs w:val="21"/>
        </w:rPr>
        <w:t>во внеурочное время;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повысился уровень воспитанности учащихся</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 период с 2011 по 2013 год ученики под моим</w:t>
      </w:r>
      <w:r w:rsidR="00E75E46" w:rsidRPr="003871EE">
        <w:rPr>
          <w:spacing w:val="-4"/>
          <w:sz w:val="21"/>
          <w:szCs w:val="21"/>
        </w:rPr>
        <w:t xml:space="preserve"> </w:t>
      </w:r>
      <w:r w:rsidR="00930970" w:rsidRPr="003871EE">
        <w:rPr>
          <w:spacing w:val="-4"/>
          <w:sz w:val="21"/>
          <w:szCs w:val="21"/>
        </w:rPr>
        <w:t>руководством успешно подготовили исследовательские работы и представили их на муниципальном, региональном и всероссийском уровнях</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Одним из направлений проектной деятельности моих учеников является социальное проектирование</w:t>
      </w:r>
      <w:r w:rsidR="00D14D27" w:rsidRPr="003871EE">
        <w:rPr>
          <w:spacing w:val="-4"/>
          <w:sz w:val="21"/>
          <w:szCs w:val="21"/>
        </w:rPr>
        <w:t xml:space="preserve">. </w:t>
      </w:r>
      <w:r w:rsidRPr="003871EE">
        <w:rPr>
          <w:spacing w:val="-4"/>
          <w:sz w:val="21"/>
          <w:szCs w:val="21"/>
        </w:rPr>
        <w:t>Так в течение трех последних лет мы работали над темами: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Экология природы – экология семьи</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Мы – за чистый город</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Книжкин дом</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Развитие спорта в России</w:t>
      </w:r>
      <w:r w:rsidR="008A33F9" w:rsidRPr="003871EE">
        <w:rPr>
          <w:spacing w:val="-4"/>
          <w:sz w:val="21"/>
          <w:szCs w:val="21"/>
        </w:rPr>
        <w:t>»</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Особенностью реализации проектов явилось то, что к деятельности привлекались не только успешные дети, но и дети, имеющие трудности в общении и обучении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Результатом работы считаю:</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сформированность практических навыков трудового обучения школьников;</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воспитание непримиримого отношение к фактам потребительского отношения к природе;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активное формирование таких востребованных сегодня качеств личности, как целеустремленность, ответственность, лидерство и волю к победе, и в то же время, умение работать в команде, взаимоподдержку, взаимовыручку, взаимоуважение</w:t>
      </w:r>
      <w:r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Новые образовательные стандарты задают требования к образовательным ре</w:t>
      </w:r>
      <w:r w:rsidRPr="003871EE">
        <w:rPr>
          <w:spacing w:val="-4"/>
          <w:sz w:val="21"/>
          <w:szCs w:val="21"/>
        </w:rPr>
        <w:softHyphen/>
        <w:t>зультатам учащихся, при этом оставляя учителю большую свободу в выборе спосо</w:t>
      </w:r>
      <w:r w:rsidRPr="003871EE">
        <w:rPr>
          <w:spacing w:val="-4"/>
          <w:sz w:val="21"/>
          <w:szCs w:val="21"/>
        </w:rPr>
        <w:softHyphen/>
        <w:t>бов их достижения</w:t>
      </w:r>
      <w:r w:rsidR="00D14D27" w:rsidRPr="003871EE">
        <w:rPr>
          <w:spacing w:val="-4"/>
          <w:sz w:val="21"/>
          <w:szCs w:val="21"/>
        </w:rPr>
        <w:t xml:space="preserve">. </w:t>
      </w:r>
      <w:r w:rsidRPr="003871EE">
        <w:rPr>
          <w:spacing w:val="-4"/>
          <w:sz w:val="21"/>
          <w:szCs w:val="21"/>
        </w:rPr>
        <w:t>В свете стандартов второго поколения Технология Решения Изобретательских Задач (ТРИЗ) становится очень результативной,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позволяет эффективно развивать креативность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Итальянский писатель</w:t>
      </w:r>
      <w:r w:rsidRPr="003871EE">
        <w:rPr>
          <w:b/>
          <w:bCs/>
          <w:spacing w:val="-4"/>
          <w:sz w:val="21"/>
          <w:szCs w:val="21"/>
        </w:rPr>
        <w:t xml:space="preserve"> </w:t>
      </w:r>
      <w:r w:rsidRPr="003871EE">
        <w:rPr>
          <w:bCs/>
          <w:spacing w:val="-4"/>
          <w:sz w:val="21"/>
          <w:szCs w:val="21"/>
        </w:rPr>
        <w:t>Дж</w:t>
      </w:r>
      <w:r w:rsidR="00D14D27" w:rsidRPr="003871EE">
        <w:rPr>
          <w:bCs/>
          <w:spacing w:val="-4"/>
          <w:sz w:val="21"/>
          <w:szCs w:val="21"/>
        </w:rPr>
        <w:t xml:space="preserve">. </w:t>
      </w:r>
      <w:r w:rsidRPr="003871EE">
        <w:rPr>
          <w:bCs/>
          <w:spacing w:val="-4"/>
          <w:sz w:val="21"/>
          <w:szCs w:val="21"/>
        </w:rPr>
        <w:t>Родари</w:t>
      </w:r>
      <w:r w:rsidRPr="003871EE">
        <w:rPr>
          <w:b/>
          <w:bCs/>
          <w:spacing w:val="-4"/>
          <w:sz w:val="21"/>
          <w:szCs w:val="21"/>
        </w:rPr>
        <w:t xml:space="preserve"> </w:t>
      </w:r>
      <w:r w:rsidRPr="003871EE">
        <w:rPr>
          <w:bCs/>
          <w:spacing w:val="-4"/>
          <w:sz w:val="21"/>
          <w:szCs w:val="21"/>
        </w:rPr>
        <w:t>писал:</w:t>
      </w:r>
      <w:r w:rsidRPr="003871EE">
        <w:rPr>
          <w:b/>
          <w:bCs/>
          <w:spacing w:val="-4"/>
          <w:sz w:val="21"/>
          <w:szCs w:val="21"/>
        </w:rPr>
        <w:t xml:space="preserve"> </w:t>
      </w:r>
      <w:r w:rsidR="008A33F9" w:rsidRPr="003871EE">
        <w:rPr>
          <w:spacing w:val="-4"/>
          <w:sz w:val="21"/>
          <w:szCs w:val="21"/>
        </w:rPr>
        <w:t>«</w:t>
      </w:r>
      <w:r w:rsidRPr="003871EE">
        <w:rPr>
          <w:spacing w:val="-4"/>
          <w:sz w:val="21"/>
          <w:szCs w:val="21"/>
        </w:rPr>
        <w:t xml:space="preserve">Если мы хотим научить </w:t>
      </w:r>
      <w:r w:rsidRPr="003871EE">
        <w:rPr>
          <w:spacing w:val="-4"/>
          <w:sz w:val="21"/>
          <w:szCs w:val="21"/>
        </w:rPr>
        <w:lastRenderedPageBreak/>
        <w:t>думать, то прежде мы</w:t>
      </w:r>
      <w:r w:rsidR="00E75E46" w:rsidRPr="003871EE">
        <w:rPr>
          <w:spacing w:val="-4"/>
          <w:sz w:val="21"/>
          <w:szCs w:val="21"/>
        </w:rPr>
        <w:t xml:space="preserve"> </w:t>
      </w:r>
      <w:r w:rsidRPr="003871EE">
        <w:rPr>
          <w:spacing w:val="-4"/>
          <w:sz w:val="21"/>
          <w:szCs w:val="21"/>
        </w:rPr>
        <w:t>должны</w:t>
      </w:r>
      <w:r w:rsidR="00E75E46" w:rsidRPr="003871EE">
        <w:rPr>
          <w:spacing w:val="-4"/>
          <w:sz w:val="21"/>
          <w:szCs w:val="21"/>
        </w:rPr>
        <w:t xml:space="preserve"> </w:t>
      </w:r>
      <w:r w:rsidRPr="003871EE">
        <w:rPr>
          <w:spacing w:val="-4"/>
          <w:sz w:val="21"/>
          <w:szCs w:val="21"/>
        </w:rPr>
        <w:t>научить придумывать</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Хорошее здоровое воображение – залог качественного запоминания и полноценного усвоения информации, успешного обучения, творческих достижений, позитивного мышления, психологического здоровья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Как известно, креативность во многом зависит от условий, в которых формируется человек</w:t>
      </w:r>
      <w:r w:rsidR="00D14D27" w:rsidRPr="003871EE">
        <w:rPr>
          <w:spacing w:val="-4"/>
          <w:sz w:val="21"/>
          <w:szCs w:val="21"/>
        </w:rPr>
        <w:t xml:space="preserve">. </w:t>
      </w:r>
      <w:r w:rsidRPr="003871EE">
        <w:rPr>
          <w:spacing w:val="-4"/>
          <w:sz w:val="21"/>
          <w:szCs w:val="21"/>
        </w:rPr>
        <w:t>Насыщение жизни ребенка эвристикой приведёт к развитию его творческих задатков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 целью рационализации и оптимизации работы по формированию креативных способностей младших школьников мной разработан, апробирован и внедрен в учебно-воспитательный процесс начальной школы учебно-методический комплект, который включает программу курса внеурочной деятельности </w:t>
      </w:r>
      <w:r w:rsidR="008A33F9" w:rsidRPr="003871EE">
        <w:rPr>
          <w:spacing w:val="-4"/>
          <w:sz w:val="21"/>
          <w:szCs w:val="21"/>
        </w:rPr>
        <w:t>«</w:t>
      </w:r>
      <w:r w:rsidRPr="003871EE">
        <w:rPr>
          <w:spacing w:val="-4"/>
          <w:sz w:val="21"/>
          <w:szCs w:val="21"/>
        </w:rPr>
        <w:t>Моя Вообразилия</w:t>
      </w:r>
      <w:r w:rsidR="008A33F9" w:rsidRPr="003871EE">
        <w:rPr>
          <w:spacing w:val="-4"/>
          <w:sz w:val="21"/>
          <w:szCs w:val="21"/>
        </w:rPr>
        <w:t>»</w:t>
      </w:r>
      <w:r w:rsidRPr="003871EE">
        <w:rPr>
          <w:spacing w:val="-4"/>
          <w:sz w:val="21"/>
          <w:szCs w:val="21"/>
        </w:rPr>
        <w:t>, методические разработки, рабочую тетрадь для учащегося на печатной основе с использованием теории и практики ТРИЗ-педагогики, содержащие справочные материалы и разнообразные задания для осуществления самостоятельной творческой деятельности, позволяющие восполнить пробел литературы по творчеству для начальной школы, повысить качество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Создавая ситуацию (игровую, соревновательную), привлекательную для творчества, инициирую фантазию, воображение, неординарность технических решений: </w:t>
      </w:r>
      <w:r w:rsidR="008A33F9" w:rsidRPr="003871EE">
        <w:rPr>
          <w:spacing w:val="-4"/>
          <w:sz w:val="21"/>
          <w:szCs w:val="21"/>
        </w:rPr>
        <w:t>«</w:t>
      </w:r>
      <w:r w:rsidRPr="003871EE">
        <w:rPr>
          <w:spacing w:val="-4"/>
          <w:sz w:val="21"/>
          <w:szCs w:val="21"/>
        </w:rPr>
        <w:t>Волшебные превращения человека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Новый взгляд на старые вещи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Прокатись на машине времени</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 примере применения приема </w:t>
      </w:r>
      <w:r w:rsidR="008A33F9" w:rsidRPr="003871EE">
        <w:rPr>
          <w:spacing w:val="-4"/>
          <w:sz w:val="21"/>
          <w:szCs w:val="21"/>
        </w:rPr>
        <w:t>«</w:t>
      </w:r>
      <w:r w:rsidRPr="003871EE">
        <w:rPr>
          <w:spacing w:val="-4"/>
          <w:sz w:val="21"/>
          <w:szCs w:val="21"/>
        </w:rPr>
        <w:t>Наоборот</w:t>
      </w:r>
      <w:r w:rsidR="008A33F9" w:rsidRPr="003871EE">
        <w:rPr>
          <w:spacing w:val="-4"/>
          <w:sz w:val="21"/>
          <w:szCs w:val="21"/>
        </w:rPr>
        <w:t>»</w:t>
      </w:r>
      <w:r w:rsidRPr="003871EE">
        <w:rPr>
          <w:spacing w:val="-4"/>
          <w:sz w:val="21"/>
          <w:szCs w:val="21"/>
        </w:rPr>
        <w:t xml:space="preserve"> в художественных произведениях (</w:t>
      </w:r>
      <w:r w:rsidR="008A33F9" w:rsidRPr="003871EE">
        <w:rPr>
          <w:spacing w:val="-4"/>
          <w:sz w:val="21"/>
          <w:szCs w:val="21"/>
        </w:rPr>
        <w:t>«</w:t>
      </w:r>
      <w:r w:rsidRPr="003871EE">
        <w:rPr>
          <w:spacing w:val="-4"/>
          <w:sz w:val="21"/>
          <w:szCs w:val="21"/>
        </w:rPr>
        <w:t>Королевство Кривых Зеркал</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Сказка о потерянном времени</w:t>
      </w:r>
      <w:r w:rsidR="008A33F9" w:rsidRPr="003871EE">
        <w:rPr>
          <w:spacing w:val="-4"/>
          <w:sz w:val="21"/>
          <w:szCs w:val="21"/>
        </w:rPr>
        <w:t>»</w:t>
      </w:r>
      <w:r w:rsidRPr="003871EE">
        <w:rPr>
          <w:spacing w:val="-4"/>
          <w:sz w:val="21"/>
          <w:szCs w:val="21"/>
        </w:rPr>
        <w:t xml:space="preserve"> и др</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показываю, как с помощью приемов фантазирования получить выдуманные ситуации и построить на их основе сказку или фантастическую повесть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Прием </w:t>
      </w:r>
      <w:r w:rsidR="008A33F9" w:rsidRPr="003871EE">
        <w:rPr>
          <w:spacing w:val="-4"/>
          <w:sz w:val="21"/>
          <w:szCs w:val="21"/>
        </w:rPr>
        <w:t>«</w:t>
      </w:r>
      <w:r w:rsidRPr="003871EE">
        <w:rPr>
          <w:spacing w:val="-4"/>
          <w:sz w:val="21"/>
          <w:szCs w:val="21"/>
        </w:rPr>
        <w:t>Перемещение во времени</w:t>
      </w:r>
      <w:r w:rsidR="008A33F9" w:rsidRPr="003871EE">
        <w:rPr>
          <w:spacing w:val="-4"/>
          <w:sz w:val="21"/>
          <w:szCs w:val="21"/>
        </w:rPr>
        <w:t>»</w:t>
      </w:r>
      <w:r w:rsidRPr="003871EE">
        <w:rPr>
          <w:spacing w:val="-4"/>
          <w:sz w:val="21"/>
          <w:szCs w:val="21"/>
        </w:rPr>
        <w:t xml:space="preserve"> помогает мне показать взаимосвязи внутри сложной цепочки событий (</w:t>
      </w:r>
      <w:r w:rsidR="008A33F9" w:rsidRPr="003871EE">
        <w:rPr>
          <w:spacing w:val="-4"/>
          <w:sz w:val="21"/>
          <w:szCs w:val="21"/>
        </w:rPr>
        <w:t>«</w:t>
      </w:r>
      <w:r w:rsidRPr="003871EE">
        <w:rPr>
          <w:spacing w:val="-4"/>
          <w:sz w:val="21"/>
          <w:szCs w:val="21"/>
        </w:rPr>
        <w:t>Что было бы, если в современном городе появился старинный экипаж или шарманщик запел свою грустную песню?</w:t>
      </w:r>
      <w:r w:rsidR="008A33F9" w:rsidRPr="003871EE">
        <w:rPr>
          <w:spacing w:val="-4"/>
          <w:sz w:val="21"/>
          <w:szCs w:val="21"/>
        </w:rPr>
        <w:t>»</w:t>
      </w:r>
      <w:r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течение года проводятся такие виды контроля, как выставки, спектакли, конференции, оформление портфолио</w:t>
      </w:r>
      <w:r w:rsidR="00D14D27" w:rsidRPr="003871EE">
        <w:rPr>
          <w:spacing w:val="-4"/>
          <w:sz w:val="21"/>
          <w:szCs w:val="21"/>
        </w:rPr>
        <w:t xml:space="preserve">. </w:t>
      </w:r>
      <w:r w:rsidRPr="003871EE">
        <w:rPr>
          <w:spacing w:val="-4"/>
          <w:sz w:val="21"/>
          <w:szCs w:val="21"/>
        </w:rPr>
        <w:t>В начале и конце года проводятся контрольные работы, позволяющие оценить эффективность обучения</w:t>
      </w:r>
      <w:r w:rsidR="00D14D27" w:rsidRPr="003871EE">
        <w:rPr>
          <w:spacing w:val="-4"/>
          <w:sz w:val="21"/>
          <w:szCs w:val="21"/>
        </w:rPr>
        <w:t xml:space="preserve">. </w:t>
      </w:r>
      <w:r w:rsidRPr="003871EE">
        <w:rPr>
          <w:spacing w:val="-4"/>
          <w:sz w:val="21"/>
          <w:szCs w:val="21"/>
        </w:rPr>
        <w:t>Возможно проведение итогового психологического теста, определяющего уровень развития воображения, оригинальности, креативности мышления</w:t>
      </w:r>
      <w:r w:rsidR="00D14D27" w:rsidRPr="003871EE">
        <w:rPr>
          <w:spacing w:val="-4"/>
          <w:sz w:val="21"/>
          <w:szCs w:val="21"/>
        </w:rPr>
        <w:t xml:space="preserve">. </w:t>
      </w:r>
      <w:r w:rsidRPr="003871EE">
        <w:rPr>
          <w:spacing w:val="-4"/>
          <w:sz w:val="21"/>
          <w:szCs w:val="21"/>
        </w:rPr>
        <w:t>Предусматривается система оценивания по критерию новизны, по уровню оригинальности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Диагностический инструментарий позволил отследить реализацию поставленных целей за 3 года</w:t>
      </w:r>
      <w:r w:rsidR="00D14D27" w:rsidRPr="003871EE">
        <w:rPr>
          <w:spacing w:val="-4"/>
          <w:sz w:val="21"/>
          <w:szCs w:val="21"/>
        </w:rPr>
        <w:t xml:space="preserve">. </w:t>
      </w:r>
      <w:r w:rsidRPr="003871EE">
        <w:rPr>
          <w:spacing w:val="-4"/>
          <w:sz w:val="21"/>
          <w:szCs w:val="21"/>
        </w:rPr>
        <w:t>В процессе исследования была использована методика</w:t>
      </w:r>
      <w:r w:rsidRPr="003871EE">
        <w:rPr>
          <w:snapToGrid w:val="0"/>
          <w:spacing w:val="-4"/>
          <w:sz w:val="21"/>
          <w:szCs w:val="21"/>
        </w:rPr>
        <w:t xml:space="preserve"> Е</w:t>
      </w:r>
      <w:r w:rsidR="004C2E2F" w:rsidRPr="003871EE">
        <w:rPr>
          <w:snapToGrid w:val="0"/>
          <w:spacing w:val="-4"/>
          <w:sz w:val="21"/>
          <w:szCs w:val="21"/>
        </w:rPr>
        <w:t>.</w:t>
      </w:r>
      <w:r w:rsidRPr="003871EE">
        <w:rPr>
          <w:snapToGrid w:val="0"/>
          <w:spacing w:val="-4"/>
          <w:sz w:val="21"/>
          <w:szCs w:val="21"/>
        </w:rPr>
        <w:t>Е</w:t>
      </w:r>
      <w:r w:rsidR="00D14D27" w:rsidRPr="003871EE">
        <w:rPr>
          <w:snapToGrid w:val="0"/>
          <w:spacing w:val="-4"/>
          <w:sz w:val="21"/>
          <w:szCs w:val="21"/>
        </w:rPr>
        <w:t xml:space="preserve">. </w:t>
      </w:r>
      <w:r w:rsidRPr="003871EE">
        <w:rPr>
          <w:snapToGrid w:val="0"/>
          <w:spacing w:val="-4"/>
          <w:sz w:val="21"/>
          <w:szCs w:val="21"/>
        </w:rPr>
        <w:t xml:space="preserve">Туник </w:t>
      </w:r>
      <w:r w:rsidR="008A33F9" w:rsidRPr="003871EE">
        <w:rPr>
          <w:snapToGrid w:val="0"/>
          <w:spacing w:val="-4"/>
          <w:sz w:val="21"/>
          <w:szCs w:val="21"/>
        </w:rPr>
        <w:t>«</w:t>
      </w:r>
      <w:r w:rsidRPr="003871EE">
        <w:rPr>
          <w:snapToGrid w:val="0"/>
          <w:spacing w:val="-4"/>
          <w:sz w:val="21"/>
          <w:szCs w:val="21"/>
        </w:rPr>
        <w:t>Психодиагностика творческого мышления</w:t>
      </w:r>
      <w:r w:rsidR="00D14D27" w:rsidRPr="003871EE">
        <w:rPr>
          <w:snapToGrid w:val="0"/>
          <w:spacing w:val="-4"/>
          <w:sz w:val="21"/>
          <w:szCs w:val="21"/>
        </w:rPr>
        <w:t xml:space="preserve">. </w:t>
      </w:r>
      <w:r w:rsidRPr="003871EE">
        <w:rPr>
          <w:snapToGrid w:val="0"/>
          <w:spacing w:val="-4"/>
          <w:sz w:val="21"/>
          <w:szCs w:val="21"/>
        </w:rPr>
        <w:t>Креативные тесты</w:t>
      </w:r>
      <w:r w:rsidR="008A33F9" w:rsidRPr="003871EE">
        <w:rPr>
          <w:snapToGrid w:val="0"/>
          <w:spacing w:val="-4"/>
          <w:sz w:val="21"/>
          <w:szCs w:val="21"/>
        </w:rPr>
        <w:t>»</w:t>
      </w:r>
      <w:r w:rsidRPr="003871EE">
        <w:rPr>
          <w:snapToGrid w:val="0"/>
          <w:spacing w:val="-4"/>
          <w:sz w:val="21"/>
          <w:szCs w:val="21"/>
        </w:rPr>
        <w:t xml:space="preserve"> по изучению вербального творческого мышления, а </w:t>
      </w:r>
      <w:r w:rsidRPr="003871EE">
        <w:rPr>
          <w:spacing w:val="-4"/>
          <w:sz w:val="21"/>
          <w:szCs w:val="21"/>
        </w:rPr>
        <w:t xml:space="preserve">так же </w:t>
      </w:r>
      <w:r w:rsidR="008A33F9" w:rsidRPr="003871EE">
        <w:rPr>
          <w:spacing w:val="-4"/>
          <w:sz w:val="21"/>
          <w:szCs w:val="21"/>
        </w:rPr>
        <w:t>«</w:t>
      </w:r>
      <w:r w:rsidRPr="003871EE">
        <w:rPr>
          <w:snapToGrid w:val="0"/>
          <w:spacing w:val="-4"/>
          <w:sz w:val="21"/>
          <w:szCs w:val="21"/>
        </w:rPr>
        <w:t>Опросник креативности</w:t>
      </w:r>
      <w:r w:rsidR="008A33F9" w:rsidRPr="003871EE">
        <w:rPr>
          <w:snapToGrid w:val="0"/>
          <w:spacing w:val="-4"/>
          <w:sz w:val="21"/>
          <w:szCs w:val="21"/>
        </w:rPr>
        <w:t>»</w:t>
      </w:r>
      <w:r w:rsidRPr="003871EE">
        <w:rPr>
          <w:snapToGrid w:val="0"/>
          <w:spacing w:val="-4"/>
          <w:sz w:val="21"/>
          <w:szCs w:val="21"/>
        </w:rPr>
        <w:t xml:space="preserve"> Джонсона</w:t>
      </w:r>
      <w:r w:rsidR="00D14D27" w:rsidRPr="003871EE">
        <w:rPr>
          <w:snapToGrid w:val="0"/>
          <w:spacing w:val="-4"/>
          <w:sz w:val="21"/>
          <w:szCs w:val="21"/>
        </w:rPr>
        <w:t xml:space="preserve">. </w:t>
      </w:r>
      <w:r w:rsidRPr="003871EE">
        <w:rPr>
          <w:spacing w:val="-4"/>
          <w:sz w:val="21"/>
          <w:szCs w:val="21"/>
        </w:rPr>
        <w:t xml:space="preserve">Уже сейчас </w:t>
      </w:r>
      <w:r w:rsidRPr="003871EE">
        <w:rPr>
          <w:spacing w:val="-4"/>
          <w:sz w:val="21"/>
          <w:szCs w:val="21"/>
        </w:rPr>
        <w:lastRenderedPageBreak/>
        <w:t>отмечена положительная динамика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Технология развития критического мышления (РКМ) представляет собой педагогическую систему, нацеленную на формирование у школьников аналитического мышления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 технологии – научить чтению, в процессе которого информация, имеющаяся в тексте, понималась и соотносилась с собственным опытом, что в итоге способствовало бы формированию собственного аналитического суждения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процессе работы все приемы переработки информации </w:t>
      </w:r>
      <w:r w:rsidR="008A33F9" w:rsidRPr="003871EE">
        <w:rPr>
          <w:spacing w:val="-4"/>
          <w:sz w:val="21"/>
          <w:szCs w:val="21"/>
        </w:rPr>
        <w:t>«</w:t>
      </w:r>
      <w:r w:rsidRPr="003871EE">
        <w:rPr>
          <w:spacing w:val="-4"/>
          <w:sz w:val="21"/>
          <w:szCs w:val="21"/>
        </w:rPr>
        <w:t>передаю в руки</w:t>
      </w:r>
      <w:r w:rsidR="008A33F9" w:rsidRPr="003871EE">
        <w:rPr>
          <w:spacing w:val="-4"/>
          <w:sz w:val="21"/>
          <w:szCs w:val="21"/>
        </w:rPr>
        <w:t>»</w:t>
      </w:r>
      <w:r w:rsidRPr="003871EE">
        <w:rPr>
          <w:spacing w:val="-4"/>
          <w:sz w:val="21"/>
          <w:szCs w:val="21"/>
        </w:rPr>
        <w:t xml:space="preserve"> самому учащемуся</w:t>
      </w:r>
      <w:r w:rsidR="00D14D27" w:rsidRPr="003871EE">
        <w:rPr>
          <w:spacing w:val="-4"/>
          <w:sz w:val="21"/>
          <w:szCs w:val="21"/>
        </w:rPr>
        <w:t xml:space="preserve">. </w:t>
      </w:r>
      <w:r w:rsidRPr="003871EE">
        <w:rPr>
          <w:spacing w:val="-4"/>
          <w:sz w:val="21"/>
          <w:szCs w:val="21"/>
        </w:rPr>
        <w:t>Он начинает активно использовать их в своей работе, обучая себя самостоятельно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Базовая модель технологии РКМ вписывается в урок и состоит из трёх этапов (стадий): стадии вызова, смысловой стадии и стадии рефлексии</w:t>
      </w:r>
      <w:r w:rsidR="007309DF" w:rsidRPr="003871EE">
        <w:rPr>
          <w:spacing w:val="-4"/>
          <w:sz w:val="21"/>
          <w:szCs w:val="21"/>
        </w:rPr>
        <w:t>.</w:t>
      </w:r>
    </w:p>
    <w:p w:rsidR="00E75E46" w:rsidRPr="003871EE" w:rsidRDefault="008A33F9" w:rsidP="002D2280">
      <w:pPr>
        <w:widowControl w:val="0"/>
        <w:tabs>
          <w:tab w:val="left" w:pos="0"/>
        </w:tabs>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Вызов</w:t>
      </w:r>
      <w:r w:rsidRPr="003871EE">
        <w:rPr>
          <w:spacing w:val="-4"/>
          <w:sz w:val="21"/>
          <w:szCs w:val="21"/>
        </w:rPr>
        <w:t>»</w:t>
      </w:r>
      <w:r w:rsidR="00930970" w:rsidRPr="003871EE">
        <w:rPr>
          <w:spacing w:val="-4"/>
          <w:sz w:val="21"/>
          <w:szCs w:val="21"/>
        </w:rPr>
        <w:t xml:space="preserve"> – первая стадия, во время стадии которой у учащихся активизируются имевшиеся ранее знания, пробуждается интерес к теме, определяются цели изучения предстоящего учебного материала</w:t>
      </w:r>
      <w:r w:rsidR="00D14D27" w:rsidRPr="003871EE">
        <w:rPr>
          <w:spacing w:val="-4"/>
          <w:sz w:val="21"/>
          <w:szCs w:val="21"/>
        </w:rPr>
        <w:t xml:space="preserve">. </w:t>
      </w:r>
      <w:r w:rsidR="00930970" w:rsidRPr="003871EE">
        <w:rPr>
          <w:spacing w:val="-4"/>
          <w:sz w:val="21"/>
          <w:szCs w:val="21"/>
        </w:rPr>
        <w:t>Для привлечения интереса учащихся к теме урока применяю</w:t>
      </w:r>
      <w:r w:rsidR="00930970" w:rsidRPr="003871EE">
        <w:rPr>
          <w:rStyle w:val="mw-headline"/>
          <w:b/>
          <w:i/>
          <w:spacing w:val="-4"/>
          <w:sz w:val="21"/>
          <w:szCs w:val="21"/>
        </w:rPr>
        <w:t xml:space="preserve"> </w:t>
      </w:r>
      <w:r w:rsidR="00930970" w:rsidRPr="003871EE">
        <w:rPr>
          <w:rStyle w:val="mw-headline"/>
          <w:spacing w:val="-4"/>
          <w:sz w:val="21"/>
          <w:szCs w:val="21"/>
        </w:rPr>
        <w:t>приём</w:t>
      </w:r>
      <w:r w:rsidR="00E75E46" w:rsidRPr="003871EE">
        <w:rPr>
          <w:rStyle w:val="mw-headline"/>
          <w:spacing w:val="-4"/>
          <w:sz w:val="21"/>
          <w:szCs w:val="21"/>
        </w:rPr>
        <w:t xml:space="preserve"> </w:t>
      </w:r>
      <w:r w:rsidRPr="003871EE">
        <w:rPr>
          <w:spacing w:val="-4"/>
          <w:sz w:val="21"/>
          <w:szCs w:val="21"/>
        </w:rPr>
        <w:t>«</w:t>
      </w:r>
      <w:r w:rsidR="00930970" w:rsidRPr="003871EE">
        <w:rPr>
          <w:spacing w:val="-4"/>
          <w:sz w:val="21"/>
          <w:szCs w:val="21"/>
        </w:rPr>
        <w:t>Фантастическая добавка</w:t>
      </w:r>
      <w:r w:rsidRPr="003871EE">
        <w:rPr>
          <w:spacing w:val="-4"/>
          <w:sz w:val="21"/>
          <w:szCs w:val="21"/>
        </w:rPr>
        <w:t>»</w:t>
      </w:r>
      <w:r w:rsidR="00930970" w:rsidRPr="003871EE">
        <w:rPr>
          <w:spacing w:val="-4"/>
          <w:sz w:val="21"/>
          <w:szCs w:val="21"/>
        </w:rPr>
        <w:t>, который предусматривает перенос учебной ситуации в необычные условия или среду</w:t>
      </w:r>
      <w:r w:rsidR="00D14D27" w:rsidRPr="003871EE">
        <w:rPr>
          <w:spacing w:val="-4"/>
          <w:sz w:val="21"/>
          <w:szCs w:val="21"/>
        </w:rPr>
        <w:t xml:space="preserve">. </w:t>
      </w:r>
      <w:r w:rsidR="00930970" w:rsidRPr="003871EE">
        <w:rPr>
          <w:spacing w:val="-4"/>
          <w:sz w:val="21"/>
          <w:szCs w:val="21"/>
        </w:rPr>
        <w:t xml:space="preserve">Например: </w:t>
      </w:r>
      <w:r w:rsidRPr="003871EE">
        <w:rPr>
          <w:spacing w:val="-4"/>
          <w:sz w:val="21"/>
          <w:szCs w:val="21"/>
        </w:rPr>
        <w:t>«</w:t>
      </w:r>
      <w:r w:rsidR="00930970" w:rsidRPr="003871EE">
        <w:rPr>
          <w:spacing w:val="-4"/>
          <w:sz w:val="21"/>
          <w:szCs w:val="21"/>
        </w:rPr>
        <w:t>Представьте, что на Антарктиде минимальная температура понизилась еще на 10 градусов</w:t>
      </w:r>
      <w:r w:rsidR="00D14D27" w:rsidRPr="003871EE">
        <w:rPr>
          <w:spacing w:val="-4"/>
          <w:sz w:val="21"/>
          <w:szCs w:val="21"/>
        </w:rPr>
        <w:t xml:space="preserve">. </w:t>
      </w:r>
      <w:r w:rsidR="00930970" w:rsidRPr="003871EE">
        <w:rPr>
          <w:spacing w:val="-4"/>
          <w:sz w:val="21"/>
          <w:szCs w:val="21"/>
        </w:rPr>
        <w:t xml:space="preserve">Что смогут </w:t>
      </w:r>
      <w:r w:rsidRPr="003871EE">
        <w:rPr>
          <w:spacing w:val="-4"/>
          <w:sz w:val="21"/>
          <w:szCs w:val="21"/>
        </w:rPr>
        <w:t>«</w:t>
      </w:r>
      <w:r w:rsidR="00930970" w:rsidRPr="003871EE">
        <w:rPr>
          <w:spacing w:val="-4"/>
          <w:sz w:val="21"/>
          <w:szCs w:val="21"/>
        </w:rPr>
        <w:t>придумать</w:t>
      </w:r>
      <w:r w:rsidRPr="003871EE">
        <w:rPr>
          <w:spacing w:val="-4"/>
          <w:sz w:val="21"/>
          <w:szCs w:val="21"/>
        </w:rPr>
        <w:t>»</w:t>
      </w:r>
      <w:r w:rsidR="00930970" w:rsidRPr="003871EE">
        <w:rPr>
          <w:spacing w:val="-4"/>
          <w:sz w:val="21"/>
          <w:szCs w:val="21"/>
        </w:rPr>
        <w:t xml:space="preserve"> пингвины, чтобы выжить в таких условиях?</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Целесообразно использование приёма </w:t>
      </w:r>
      <w:r w:rsidR="008A33F9" w:rsidRPr="003871EE">
        <w:rPr>
          <w:spacing w:val="-4"/>
          <w:sz w:val="21"/>
          <w:szCs w:val="21"/>
        </w:rPr>
        <w:t>«</w:t>
      </w:r>
      <w:r w:rsidRPr="003871EE">
        <w:rPr>
          <w:spacing w:val="-4"/>
          <w:sz w:val="21"/>
          <w:szCs w:val="21"/>
        </w:rPr>
        <w:t>Верите ли вы, что…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Учащимся в начале урока даются факты, представленные в виде таблицы</w:t>
      </w:r>
      <w:r w:rsidR="00D14D27" w:rsidRPr="003871EE">
        <w:rPr>
          <w:spacing w:val="-4"/>
          <w:sz w:val="21"/>
          <w:szCs w:val="21"/>
        </w:rPr>
        <w:t xml:space="preserve">. </w:t>
      </w:r>
      <w:r w:rsidRPr="003871EE">
        <w:rPr>
          <w:spacing w:val="-4"/>
          <w:sz w:val="21"/>
          <w:szCs w:val="21"/>
        </w:rPr>
        <w:t>Работая в группах, дети знакомятся с ними</w:t>
      </w:r>
      <w:r w:rsidR="00D14D27" w:rsidRPr="003871EE">
        <w:rPr>
          <w:spacing w:val="-4"/>
          <w:sz w:val="21"/>
          <w:szCs w:val="21"/>
        </w:rPr>
        <w:t xml:space="preserve">. </w:t>
      </w:r>
      <w:r w:rsidRPr="003871EE">
        <w:rPr>
          <w:spacing w:val="-4"/>
          <w:sz w:val="21"/>
          <w:szCs w:val="21"/>
        </w:rPr>
        <w:t xml:space="preserve">Если они согласны с данными фактами, то ставят в таблице </w:t>
      </w:r>
      <w:r w:rsidR="008A33F9" w:rsidRPr="003871EE">
        <w:rPr>
          <w:spacing w:val="-4"/>
          <w:sz w:val="21"/>
          <w:szCs w:val="21"/>
        </w:rPr>
        <w:t>«</w:t>
      </w:r>
      <w:r w:rsidRPr="003871EE">
        <w:rPr>
          <w:spacing w:val="-4"/>
          <w:sz w:val="21"/>
          <w:szCs w:val="21"/>
        </w:rPr>
        <w:t>+</w:t>
      </w:r>
      <w:r w:rsidR="008A33F9" w:rsidRPr="003871EE">
        <w:rPr>
          <w:spacing w:val="-4"/>
          <w:sz w:val="21"/>
          <w:szCs w:val="21"/>
        </w:rPr>
        <w:t>»</w:t>
      </w:r>
      <w:r w:rsidRPr="003871EE">
        <w:rPr>
          <w:spacing w:val="-4"/>
          <w:sz w:val="21"/>
          <w:szCs w:val="21"/>
        </w:rPr>
        <w:t>, а если нет, то</w:t>
      </w:r>
      <w:r w:rsidR="00E75E46" w:rsidRPr="003871EE">
        <w:rPr>
          <w:spacing w:val="-4"/>
          <w:sz w:val="21"/>
          <w:szCs w:val="21"/>
        </w:rPr>
        <w:t xml:space="preserve"> </w:t>
      </w:r>
      <w:r w:rsidR="008A33F9" w:rsidRPr="003871EE">
        <w:rPr>
          <w:spacing w:val="-4"/>
          <w:sz w:val="21"/>
          <w:szCs w:val="21"/>
        </w:rPr>
        <w:t>«</w:t>
      </w:r>
      <w:r w:rsidRPr="003871EE">
        <w:rPr>
          <w:spacing w:val="-4"/>
          <w:sz w:val="21"/>
          <w:szCs w:val="21"/>
        </w:rPr>
        <w:t>–</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конце урока снова возвращаемся к утверждениям</w:t>
      </w:r>
      <w:r w:rsidR="00D14D27" w:rsidRPr="003871EE">
        <w:rPr>
          <w:spacing w:val="-4"/>
          <w:sz w:val="21"/>
          <w:szCs w:val="21"/>
        </w:rPr>
        <w:t xml:space="preserve">. </w:t>
      </w:r>
      <w:r w:rsidRPr="003871EE">
        <w:rPr>
          <w:spacing w:val="-4"/>
          <w:sz w:val="21"/>
          <w:szCs w:val="21"/>
        </w:rPr>
        <w:t>Ребята видят, в чём они заблуждались, а в чём оказались правы</w:t>
      </w:r>
      <w:r w:rsidR="00D14D27" w:rsidRPr="003871EE">
        <w:rPr>
          <w:spacing w:val="-4"/>
          <w:sz w:val="21"/>
          <w:szCs w:val="21"/>
        </w:rPr>
        <w:t xml:space="preserve">. </w:t>
      </w:r>
      <w:r w:rsidRPr="003871EE">
        <w:rPr>
          <w:spacing w:val="-4"/>
          <w:sz w:val="21"/>
          <w:szCs w:val="21"/>
        </w:rPr>
        <w:t xml:space="preserve">Перед вами пример работы на уроке окружающего мира по теме: </w:t>
      </w:r>
      <w:r w:rsidR="008A33F9" w:rsidRPr="003871EE">
        <w:rPr>
          <w:spacing w:val="-4"/>
          <w:sz w:val="21"/>
          <w:szCs w:val="21"/>
        </w:rPr>
        <w:t>«</w:t>
      </w:r>
      <w:r w:rsidRPr="003871EE">
        <w:rPr>
          <w:spacing w:val="-4"/>
          <w:sz w:val="21"/>
          <w:szCs w:val="21"/>
        </w:rPr>
        <w:t>Вселенная</w:t>
      </w:r>
      <w:r w:rsidR="00D14D27" w:rsidRPr="003871EE">
        <w:rPr>
          <w:spacing w:val="-4"/>
          <w:sz w:val="21"/>
          <w:szCs w:val="21"/>
        </w:rPr>
        <w:t xml:space="preserve">. </w:t>
      </w:r>
      <w:r w:rsidRPr="003871EE">
        <w:rPr>
          <w:spacing w:val="-4"/>
          <w:sz w:val="21"/>
          <w:szCs w:val="21"/>
        </w:rPr>
        <w:t>Солнце</w:t>
      </w:r>
      <w:r w:rsidR="008A33F9" w:rsidRPr="003871EE">
        <w:rPr>
          <w:spacing w:val="-4"/>
          <w:sz w:val="21"/>
          <w:szCs w:val="21"/>
        </w:rPr>
        <w:t>»</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Осмысление</w:t>
      </w:r>
      <w:r w:rsidRPr="003871EE">
        <w:rPr>
          <w:spacing w:val="-4"/>
          <w:sz w:val="21"/>
          <w:szCs w:val="21"/>
        </w:rPr>
        <w:t>»</w:t>
      </w:r>
      <w:r w:rsidR="00930970" w:rsidRPr="003871EE">
        <w:rPr>
          <w:spacing w:val="-4"/>
          <w:sz w:val="21"/>
          <w:szCs w:val="21"/>
        </w:rPr>
        <w:t xml:space="preserve"> – вторая стадия (содержательная), в ходе которой я организую непосредственную работу ученика с текстом</w:t>
      </w:r>
      <w:r w:rsidR="00D14D27" w:rsidRPr="003871EE">
        <w:rPr>
          <w:spacing w:val="-4"/>
          <w:sz w:val="21"/>
          <w:szCs w:val="21"/>
        </w:rPr>
        <w:t xml:space="preserve">. </w:t>
      </w:r>
      <w:r w:rsidR="00930970" w:rsidRPr="003871EE">
        <w:rPr>
          <w:spacing w:val="-4"/>
          <w:sz w:val="21"/>
          <w:szCs w:val="21"/>
        </w:rPr>
        <w:t>В процессе чтения ученики выполняют маркировку, составляют таблицы, ведут дневники</w:t>
      </w:r>
      <w:r w:rsidR="00D14D27" w:rsidRPr="003871EE">
        <w:rPr>
          <w:spacing w:val="-4"/>
          <w:sz w:val="21"/>
          <w:szCs w:val="21"/>
        </w:rPr>
        <w:t xml:space="preserve">. </w:t>
      </w:r>
      <w:r w:rsidR="00930970" w:rsidRPr="003871EE">
        <w:rPr>
          <w:spacing w:val="-4"/>
          <w:sz w:val="21"/>
          <w:szCs w:val="21"/>
        </w:rPr>
        <w:t>Это позволяет им отслеживать понимание материала</w:t>
      </w:r>
      <w:r w:rsidR="00D14D27" w:rsidRPr="003871EE">
        <w:rPr>
          <w:spacing w:val="-4"/>
          <w:sz w:val="21"/>
          <w:szCs w:val="21"/>
        </w:rPr>
        <w:t xml:space="preserve">. </w:t>
      </w:r>
      <w:r w:rsidR="00930970" w:rsidRPr="003871EE">
        <w:rPr>
          <w:spacing w:val="-4"/>
          <w:sz w:val="21"/>
          <w:szCs w:val="21"/>
        </w:rPr>
        <w:t xml:space="preserve">При этом понятие </w:t>
      </w:r>
      <w:r w:rsidRPr="003871EE">
        <w:rPr>
          <w:spacing w:val="-4"/>
          <w:sz w:val="21"/>
          <w:szCs w:val="21"/>
        </w:rPr>
        <w:t>«</w:t>
      </w:r>
      <w:r w:rsidR="00930970" w:rsidRPr="003871EE">
        <w:rPr>
          <w:spacing w:val="-4"/>
          <w:sz w:val="21"/>
          <w:szCs w:val="21"/>
        </w:rPr>
        <w:t>текст</w:t>
      </w:r>
      <w:r w:rsidRPr="003871EE">
        <w:rPr>
          <w:spacing w:val="-4"/>
          <w:sz w:val="21"/>
          <w:szCs w:val="21"/>
        </w:rPr>
        <w:t>»</w:t>
      </w:r>
      <w:r w:rsidR="00930970" w:rsidRPr="003871EE">
        <w:rPr>
          <w:spacing w:val="-4"/>
          <w:sz w:val="21"/>
          <w:szCs w:val="21"/>
        </w:rPr>
        <w:t xml:space="preserve"> мы трактуем весьма широко: письменный текст, речь учителя, видеоматериал</w:t>
      </w:r>
      <w:r w:rsidR="007309DF" w:rsidRPr="003871EE">
        <w:rPr>
          <w:spacing w:val="-4"/>
          <w:sz w:val="21"/>
          <w:szCs w:val="21"/>
        </w:rPr>
        <w:t>.</w:t>
      </w:r>
    </w:p>
    <w:p w:rsidR="007309DF" w:rsidRPr="003871EE" w:rsidRDefault="00930970" w:rsidP="002D2280">
      <w:pPr>
        <w:widowControl w:val="0"/>
        <w:tabs>
          <w:tab w:val="left" w:pos="0"/>
        </w:tabs>
        <w:adjustRightInd w:val="0"/>
        <w:spacing w:line="228" w:lineRule="auto"/>
        <w:ind w:firstLine="284"/>
        <w:jc w:val="both"/>
        <w:rPr>
          <w:spacing w:val="-4"/>
          <w:sz w:val="21"/>
          <w:szCs w:val="21"/>
        </w:rPr>
      </w:pPr>
      <w:r w:rsidRPr="003871EE">
        <w:rPr>
          <w:spacing w:val="-4"/>
          <w:sz w:val="21"/>
          <w:szCs w:val="21"/>
        </w:rPr>
        <w:t>Тексту отвожу приоритетную роль: ученики с ним знакомятся, его читают, пересказывают, анализируют, трансформируют, интерпретируют, дискутируют по проблемным вопросам, сочиняют дополнительные эпизоды</w:t>
      </w:r>
      <w:r w:rsidR="007309DF" w:rsidRPr="003871EE">
        <w:rPr>
          <w:spacing w:val="-4"/>
          <w:sz w:val="21"/>
          <w:szCs w:val="21"/>
        </w:rPr>
        <w:t>.</w:t>
      </w:r>
    </w:p>
    <w:p w:rsidR="007309DF" w:rsidRPr="003871EE" w:rsidRDefault="00930970" w:rsidP="002D2280">
      <w:pPr>
        <w:widowControl w:val="0"/>
        <w:tabs>
          <w:tab w:val="left" w:pos="0"/>
        </w:tabs>
        <w:adjustRightInd w:val="0"/>
        <w:spacing w:line="228" w:lineRule="auto"/>
        <w:ind w:firstLine="284"/>
        <w:jc w:val="both"/>
        <w:rPr>
          <w:spacing w:val="-4"/>
          <w:sz w:val="21"/>
          <w:szCs w:val="21"/>
        </w:rPr>
      </w:pPr>
      <w:r w:rsidRPr="003871EE">
        <w:rPr>
          <w:rStyle w:val="mw-headline"/>
          <w:spacing w:val="-4"/>
          <w:sz w:val="21"/>
          <w:szCs w:val="21"/>
        </w:rPr>
        <w:t xml:space="preserve">Приём </w:t>
      </w:r>
      <w:r w:rsidR="008A33F9" w:rsidRPr="003871EE">
        <w:rPr>
          <w:spacing w:val="-4"/>
          <w:sz w:val="21"/>
          <w:szCs w:val="21"/>
        </w:rPr>
        <w:t>«</w:t>
      </w:r>
      <w:r w:rsidRPr="003871EE">
        <w:rPr>
          <w:spacing w:val="-4"/>
          <w:sz w:val="21"/>
          <w:szCs w:val="21"/>
        </w:rPr>
        <w:t>Создай паспорт</w:t>
      </w:r>
      <w:r w:rsidR="008A33F9" w:rsidRPr="003871EE">
        <w:rPr>
          <w:spacing w:val="-4"/>
          <w:sz w:val="21"/>
          <w:szCs w:val="21"/>
        </w:rPr>
        <w:t>»</w:t>
      </w:r>
      <w:r w:rsidRPr="003871EE">
        <w:rPr>
          <w:spacing w:val="-4"/>
          <w:sz w:val="21"/>
          <w:szCs w:val="21"/>
        </w:rPr>
        <w:t xml:space="preserve"> применяю для систематизации, обобщения полученных знаний; составления обобщенной характеристики изучаемого явления по определенному плану</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lastRenderedPageBreak/>
        <w:t>Считаю эффективным для создания характеристик:</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уроке литературного чтения – героев литературных произведений;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уроке по изучению окружающего мира – полезных ископаемых, растения, животных, частей растений, систем организма;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уроке математики – геометрических фигур, математических величин;</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уроке русского языка – частей речи, членов предложений, частей слова, лингв</w:t>
      </w:r>
      <w:r w:rsidR="00D14D27" w:rsidRPr="003871EE">
        <w:rPr>
          <w:spacing w:val="-4"/>
          <w:sz w:val="21"/>
          <w:szCs w:val="21"/>
        </w:rPr>
        <w:t xml:space="preserve">. </w:t>
      </w:r>
      <w:r w:rsidR="00930970" w:rsidRPr="003871EE">
        <w:rPr>
          <w:spacing w:val="-4"/>
          <w:sz w:val="21"/>
          <w:szCs w:val="21"/>
        </w:rPr>
        <w:t>терминов</w:t>
      </w:r>
      <w:r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Рефлексия</w:t>
      </w:r>
      <w:r w:rsidRPr="003871EE">
        <w:rPr>
          <w:spacing w:val="-4"/>
          <w:sz w:val="21"/>
          <w:szCs w:val="21"/>
        </w:rPr>
        <w:t>»</w:t>
      </w:r>
      <w:r w:rsidR="00930970" w:rsidRPr="003871EE">
        <w:rPr>
          <w:spacing w:val="-4"/>
          <w:sz w:val="21"/>
          <w:szCs w:val="21"/>
        </w:rPr>
        <w:t xml:space="preserve"> – третья стадия (размышление), которая формирует личностное отношение учеников к тексту</w:t>
      </w:r>
      <w:r w:rsidR="00D14D27" w:rsidRPr="003871EE">
        <w:rPr>
          <w:spacing w:val="-4"/>
          <w:sz w:val="21"/>
          <w:szCs w:val="21"/>
        </w:rPr>
        <w:t xml:space="preserve">. </w:t>
      </w:r>
      <w:r w:rsidR="00930970" w:rsidRPr="003871EE">
        <w:rPr>
          <w:spacing w:val="-4"/>
          <w:sz w:val="21"/>
          <w:szCs w:val="21"/>
        </w:rPr>
        <w:t>Они фиксируют его либо путем написания собственного текста, либо озвучивая свою позицию в дискуссии</w:t>
      </w:r>
      <w:r w:rsidR="00D14D27" w:rsidRPr="003871EE">
        <w:rPr>
          <w:spacing w:val="-4"/>
          <w:sz w:val="21"/>
          <w:szCs w:val="21"/>
        </w:rPr>
        <w:t xml:space="preserve">. </w:t>
      </w:r>
      <w:r w:rsidR="00930970" w:rsidRPr="003871EE">
        <w:rPr>
          <w:spacing w:val="-4"/>
          <w:sz w:val="21"/>
          <w:szCs w:val="21"/>
        </w:rPr>
        <w:t>Результат – активное переосмысление собственных представлений с учетом вновь приобретенных знаний</w:t>
      </w:r>
      <w:r w:rsidR="007309DF" w:rsidRPr="003871EE">
        <w:rPr>
          <w:spacing w:val="-4"/>
          <w:sz w:val="21"/>
          <w:szCs w:val="21"/>
        </w:rPr>
        <w:t>.</w:t>
      </w:r>
    </w:p>
    <w:p w:rsidR="007309DF" w:rsidRPr="003871EE" w:rsidRDefault="00930970" w:rsidP="002D2280">
      <w:pPr>
        <w:widowControl w:val="0"/>
        <w:spacing w:line="228" w:lineRule="auto"/>
        <w:ind w:firstLine="284"/>
        <w:jc w:val="both"/>
        <w:rPr>
          <w:iCs/>
          <w:spacing w:val="-4"/>
          <w:sz w:val="21"/>
          <w:szCs w:val="21"/>
        </w:rPr>
      </w:pPr>
      <w:r w:rsidRPr="003871EE">
        <w:rPr>
          <w:spacing w:val="-4"/>
          <w:sz w:val="21"/>
          <w:szCs w:val="21"/>
        </w:rPr>
        <w:t>В актуализации субъективного опыта</w:t>
      </w:r>
      <w:r w:rsidRPr="003871EE">
        <w:rPr>
          <w:rStyle w:val="mw-headline"/>
          <w:spacing w:val="-4"/>
          <w:sz w:val="21"/>
          <w:szCs w:val="21"/>
        </w:rPr>
        <w:t xml:space="preserve"> </w:t>
      </w:r>
      <w:r w:rsidRPr="003871EE">
        <w:rPr>
          <w:spacing w:val="-4"/>
          <w:sz w:val="21"/>
          <w:szCs w:val="21"/>
        </w:rPr>
        <w:t>помогает моим ученикам</w:t>
      </w:r>
      <w:r w:rsidRPr="003871EE">
        <w:rPr>
          <w:rStyle w:val="mw-headline"/>
          <w:spacing w:val="-4"/>
          <w:sz w:val="21"/>
          <w:szCs w:val="21"/>
        </w:rPr>
        <w:t xml:space="preserve"> приём</w:t>
      </w:r>
      <w:r w:rsidR="00E75E46" w:rsidRPr="003871EE">
        <w:rPr>
          <w:rStyle w:val="mw-headline"/>
          <w:spacing w:val="-4"/>
          <w:sz w:val="21"/>
          <w:szCs w:val="21"/>
        </w:rPr>
        <w:t xml:space="preserve"> </w:t>
      </w:r>
      <w:r w:rsidR="008A33F9" w:rsidRPr="003871EE">
        <w:rPr>
          <w:spacing w:val="-4"/>
          <w:sz w:val="21"/>
          <w:szCs w:val="21"/>
        </w:rPr>
        <w:t>«</w:t>
      </w:r>
      <w:r w:rsidRPr="003871EE">
        <w:rPr>
          <w:spacing w:val="-4"/>
          <w:sz w:val="21"/>
          <w:szCs w:val="21"/>
        </w:rPr>
        <w:t>Телеграмма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Я предлагаю на бланке телеграммы к</w:t>
      </w:r>
      <w:r w:rsidRPr="003871EE">
        <w:rPr>
          <w:iCs/>
          <w:spacing w:val="-4"/>
          <w:sz w:val="21"/>
          <w:szCs w:val="21"/>
        </w:rPr>
        <w:t>ратко воспроизвести содержание урока, обращая внимание виртуального собеседника (к примеру, соседа по парте, литературного героя) на наиболее важные моменты</w:t>
      </w:r>
      <w:r w:rsidR="007309DF" w:rsidRPr="003871EE">
        <w:rPr>
          <w:i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процессе обучения организую чёткую систему диагностики и оценивания,</w:t>
      </w:r>
      <w:r w:rsidR="00E75E46" w:rsidRPr="003871EE">
        <w:rPr>
          <w:spacing w:val="-4"/>
          <w:sz w:val="21"/>
          <w:szCs w:val="21"/>
        </w:rPr>
        <w:t xml:space="preserve"> </w:t>
      </w:r>
      <w:r w:rsidRPr="003871EE">
        <w:rPr>
          <w:spacing w:val="-4"/>
          <w:sz w:val="21"/>
          <w:szCs w:val="21"/>
        </w:rPr>
        <w:t>стимулирующих стремление к личностному росту и познавательной деятельности</w:t>
      </w:r>
      <w:r w:rsidR="00D14D27" w:rsidRPr="003871EE">
        <w:rPr>
          <w:spacing w:val="-4"/>
          <w:sz w:val="21"/>
          <w:szCs w:val="21"/>
        </w:rPr>
        <w:t xml:space="preserve">. </w:t>
      </w:r>
      <w:r w:rsidRPr="003871EE">
        <w:rPr>
          <w:spacing w:val="-4"/>
          <w:sz w:val="21"/>
          <w:szCs w:val="21"/>
        </w:rPr>
        <w:t>В своей практической деятельности применяю определённые формы контроля уровня достижений обучающихся (наблюдение, беседы, экспертные оценки педагогов по другим предметам, анализ творческих и исследовательских работ, результаты выполнения диагностических заданий, анкетирование, тестирование, портфолио)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Системно-деятельностный подход изменяет отношение младших школьников к учебным предметам</w:t>
      </w:r>
      <w:r w:rsidR="00D14D27" w:rsidRPr="003871EE">
        <w:rPr>
          <w:spacing w:val="-4"/>
          <w:sz w:val="21"/>
          <w:szCs w:val="21"/>
        </w:rPr>
        <w:t xml:space="preserve">. </w:t>
      </w:r>
      <w:r w:rsidRPr="003871EE">
        <w:rPr>
          <w:spacing w:val="-4"/>
          <w:sz w:val="21"/>
          <w:szCs w:val="21"/>
        </w:rPr>
        <w:t>Например, в одном из вопросов анкетирования выпускникам начальной школы 2014 года предлагалось определить, что для каждого их них является главным мотивом в изучении учебных предметов</w:t>
      </w:r>
      <w:r w:rsidR="00D14D27" w:rsidRPr="003871EE">
        <w:rPr>
          <w:spacing w:val="-4"/>
          <w:sz w:val="21"/>
          <w:szCs w:val="21"/>
        </w:rPr>
        <w:t xml:space="preserve">. </w:t>
      </w:r>
      <w:r w:rsidRPr="003871EE">
        <w:rPr>
          <w:spacing w:val="-4"/>
          <w:sz w:val="21"/>
          <w:szCs w:val="21"/>
        </w:rPr>
        <w:t>Результаты получились следующими: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 интерес к содержанию и формам проведения уроков – 71 %;</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б) оценка – 19 %;</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реакция родителей на успехи (неудачи) учащихся – 10 %</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Выше перечисленные технологии позволяют мне успешно формировать универсальные учебные действия, определяющие способность личности к обучению, познанию, сотрудничеству, освоению и преобразованию окружающего мира, и в целом обеспечивающие компетенцию </w:t>
      </w:r>
      <w:r w:rsidR="008A33F9" w:rsidRPr="003871EE">
        <w:rPr>
          <w:spacing w:val="-4"/>
          <w:sz w:val="21"/>
          <w:szCs w:val="21"/>
        </w:rPr>
        <w:t>«</w:t>
      </w:r>
      <w:r w:rsidRPr="003871EE">
        <w:rPr>
          <w:spacing w:val="-4"/>
          <w:sz w:val="21"/>
          <w:szCs w:val="21"/>
        </w:rPr>
        <w:t>научить учиться</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Стабильная положительная динамика роста показателей говорит о целесообразности и эффективности выбранных методов и приёмов работы</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lastRenderedPageBreak/>
        <w:t xml:space="preserve">На уроках и во внеурочной деятельности учащиеся получают навыки учебного сотрудничества и коммуникации: работают в парах и группе, принимают решения при обсуждении учебной темы, проводят рефлексию, а значит, </w:t>
      </w:r>
      <w:r w:rsidR="008A33F9" w:rsidRPr="003871EE">
        <w:rPr>
          <w:color w:val="000000"/>
          <w:spacing w:val="-4"/>
          <w:sz w:val="21"/>
          <w:szCs w:val="21"/>
        </w:rPr>
        <w:t>«</w:t>
      </w:r>
      <w:r w:rsidRPr="003871EE">
        <w:rPr>
          <w:color w:val="000000"/>
          <w:spacing w:val="-4"/>
          <w:sz w:val="21"/>
          <w:szCs w:val="21"/>
        </w:rPr>
        <w:t>конструируют</w:t>
      </w:r>
      <w:r w:rsidR="008A33F9" w:rsidRPr="003871EE">
        <w:rPr>
          <w:color w:val="000000"/>
          <w:spacing w:val="-4"/>
          <w:sz w:val="21"/>
          <w:szCs w:val="21"/>
        </w:rPr>
        <w:t>»</w:t>
      </w:r>
      <w:r w:rsidRPr="003871EE">
        <w:rPr>
          <w:color w:val="000000"/>
          <w:spacing w:val="-4"/>
          <w:sz w:val="21"/>
          <w:szCs w:val="21"/>
        </w:rPr>
        <w:t xml:space="preserve"> собственное знание средствами собствен</w:t>
      </w:r>
      <w:r w:rsidRPr="003871EE">
        <w:rPr>
          <w:color w:val="000000"/>
          <w:spacing w:val="-4"/>
          <w:sz w:val="21"/>
          <w:szCs w:val="21"/>
        </w:rPr>
        <w:softHyphen/>
        <w:t>ной поисковой (познавательной) деятельности</w:t>
      </w:r>
      <w:r w:rsidR="00D14D27" w:rsidRPr="003871EE">
        <w:rPr>
          <w:color w:val="000000"/>
          <w:spacing w:val="-4"/>
          <w:sz w:val="21"/>
          <w:szCs w:val="21"/>
        </w:rPr>
        <w:t xml:space="preserve">. </w:t>
      </w:r>
      <w:r w:rsidRPr="003871EE">
        <w:rPr>
          <w:color w:val="000000"/>
          <w:spacing w:val="-4"/>
          <w:sz w:val="21"/>
          <w:szCs w:val="21"/>
        </w:rPr>
        <w:t>Учащиеся самостоятельно выстраивают свой путь познания, становясь соавтором своего обучения</w:t>
      </w:r>
      <w:r w:rsidR="007309DF" w:rsidRPr="003871EE">
        <w:rPr>
          <w:color w:val="000000"/>
          <w:spacing w:val="-4"/>
          <w:sz w:val="21"/>
          <w:szCs w:val="21"/>
        </w:rPr>
        <w:t>.</w:t>
      </w:r>
    </w:p>
    <w:p w:rsidR="00930970" w:rsidRPr="003871EE" w:rsidRDefault="00AF16C5" w:rsidP="002D2280">
      <w:pPr>
        <w:widowControl w:val="0"/>
        <w:spacing w:line="228" w:lineRule="auto"/>
        <w:ind w:firstLine="284"/>
        <w:jc w:val="both"/>
        <w:rPr>
          <w:spacing w:val="-4"/>
          <w:sz w:val="21"/>
          <w:szCs w:val="21"/>
        </w:rPr>
      </w:pPr>
      <w:r>
        <w:rPr>
          <w:spacing w:val="-4"/>
          <w:sz w:val="21"/>
          <w:szCs w:val="21"/>
        </w:rPr>
        <w:t>Используемая литература</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Гин А</w:t>
      </w:r>
      <w:r w:rsidR="000E6032"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Педагогика + ТРИЗ</w:t>
      </w:r>
      <w:r w:rsidR="00D14D27" w:rsidRPr="003871EE">
        <w:rPr>
          <w:spacing w:val="-4"/>
          <w:sz w:val="21"/>
          <w:szCs w:val="21"/>
        </w:rPr>
        <w:t xml:space="preserve">. </w:t>
      </w:r>
      <w:r w:rsidRPr="003871EE">
        <w:rPr>
          <w:spacing w:val="-4"/>
          <w:sz w:val="21"/>
          <w:szCs w:val="21"/>
        </w:rPr>
        <w:t>Выпуск 6</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Вита-пресс</w:t>
      </w:r>
      <w:r w:rsidR="008A33F9" w:rsidRPr="003871EE">
        <w:rPr>
          <w:spacing w:val="-4"/>
          <w:sz w:val="21"/>
          <w:szCs w:val="21"/>
        </w:rPr>
        <w:t>»</w:t>
      </w:r>
      <w:r w:rsidRPr="003871EE">
        <w:rPr>
          <w:spacing w:val="-4"/>
          <w:sz w:val="21"/>
          <w:szCs w:val="21"/>
        </w:rPr>
        <w:t>, 2001</w:t>
      </w:r>
      <w:r w:rsidR="00D14D27" w:rsidRPr="003871EE">
        <w:rPr>
          <w:spacing w:val="-4"/>
          <w:sz w:val="21"/>
          <w:szCs w:val="21"/>
        </w:rPr>
        <w:t xml:space="preserve">. </w:t>
      </w:r>
      <w:r w:rsidRPr="003871EE">
        <w:rPr>
          <w:spacing w:val="-4"/>
          <w:sz w:val="21"/>
          <w:szCs w:val="21"/>
        </w:rPr>
        <w:t>– 80 с</w:t>
      </w:r>
      <w:r w:rsidR="007309DF" w:rsidRPr="003871EE">
        <w:rPr>
          <w:spacing w:val="-4"/>
          <w:sz w:val="21"/>
          <w:szCs w:val="21"/>
        </w:rPr>
        <w:t>.</w:t>
      </w:r>
    </w:p>
    <w:p w:rsidR="007309DF" w:rsidRPr="003871EE" w:rsidRDefault="00930970" w:rsidP="002D2280">
      <w:pPr>
        <w:widowControl w:val="0"/>
        <w:numPr>
          <w:ilvl w:val="0"/>
          <w:numId w:val="15"/>
        </w:numPr>
        <w:spacing w:line="228" w:lineRule="auto"/>
        <w:ind w:left="0" w:firstLine="284"/>
        <w:jc w:val="both"/>
        <w:rPr>
          <w:spacing w:val="-4"/>
          <w:sz w:val="21"/>
          <w:szCs w:val="21"/>
        </w:rPr>
      </w:pPr>
      <w:r w:rsidRPr="003871EE">
        <w:rPr>
          <w:spacing w:val="-4"/>
          <w:sz w:val="21"/>
          <w:szCs w:val="21"/>
        </w:rPr>
        <w:t>Гин А</w:t>
      </w:r>
      <w:r w:rsidR="00D14D27" w:rsidRPr="003871EE">
        <w:rPr>
          <w:spacing w:val="-4"/>
          <w:sz w:val="21"/>
          <w:szCs w:val="21"/>
        </w:rPr>
        <w:t xml:space="preserve">. </w:t>
      </w:r>
      <w:r w:rsidRPr="003871EE">
        <w:rPr>
          <w:spacing w:val="-4"/>
          <w:sz w:val="21"/>
          <w:szCs w:val="21"/>
        </w:rPr>
        <w:t>Приемы педагогической техники</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Вита-Пресс</w:t>
      </w:r>
      <w:r w:rsidR="008A33F9" w:rsidRPr="003871EE">
        <w:rPr>
          <w:spacing w:val="-4"/>
          <w:sz w:val="21"/>
          <w:szCs w:val="21"/>
        </w:rPr>
        <w:t>»</w:t>
      </w:r>
      <w:r w:rsidRPr="003871EE">
        <w:rPr>
          <w:spacing w:val="-4"/>
          <w:sz w:val="21"/>
          <w:szCs w:val="21"/>
        </w:rPr>
        <w:t>, 2011</w:t>
      </w:r>
      <w:r w:rsidR="007309DF" w:rsidRPr="003871EE">
        <w:rPr>
          <w:spacing w:val="-4"/>
          <w:sz w:val="21"/>
          <w:szCs w:val="21"/>
        </w:rPr>
        <w:t>.</w:t>
      </w:r>
    </w:p>
    <w:p w:rsidR="007309DF"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Заир-Бек С</w:t>
      </w:r>
      <w:r w:rsidR="00D14D27" w:rsidRPr="003871EE">
        <w:rPr>
          <w:spacing w:val="-4"/>
          <w:sz w:val="21"/>
          <w:szCs w:val="21"/>
        </w:rPr>
        <w:t xml:space="preserve">. </w:t>
      </w:r>
      <w:r w:rsidRPr="003871EE">
        <w:rPr>
          <w:spacing w:val="-4"/>
          <w:sz w:val="21"/>
          <w:szCs w:val="21"/>
        </w:rPr>
        <w:t>Развитие критического мышления через чтение и письмо: стадии и методы, приемы // Директор школы</w:t>
      </w:r>
      <w:r w:rsidR="00D14D27" w:rsidRPr="003871EE">
        <w:rPr>
          <w:spacing w:val="-4"/>
          <w:sz w:val="21"/>
          <w:szCs w:val="21"/>
        </w:rPr>
        <w:t xml:space="preserve">. </w:t>
      </w:r>
      <w:r w:rsidRPr="003871EE">
        <w:rPr>
          <w:spacing w:val="-4"/>
          <w:sz w:val="21"/>
          <w:szCs w:val="21"/>
        </w:rPr>
        <w:t>2005, №4, С</w:t>
      </w:r>
      <w:r w:rsidR="00D14D27" w:rsidRPr="003871EE">
        <w:rPr>
          <w:spacing w:val="-4"/>
          <w:sz w:val="21"/>
          <w:szCs w:val="21"/>
        </w:rPr>
        <w:t xml:space="preserve">. </w:t>
      </w:r>
      <w:r w:rsidRPr="003871EE">
        <w:rPr>
          <w:spacing w:val="-4"/>
          <w:sz w:val="21"/>
          <w:szCs w:val="21"/>
        </w:rPr>
        <w:t>66</w:t>
      </w:r>
      <w:r w:rsidR="007309DF" w:rsidRPr="003871EE">
        <w:rPr>
          <w:spacing w:val="-4"/>
          <w:sz w:val="21"/>
          <w:szCs w:val="21"/>
        </w:rPr>
        <w:t>.</w:t>
      </w:r>
    </w:p>
    <w:p w:rsidR="00930970"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Злотин Б</w:t>
      </w:r>
      <w:r w:rsidR="000E6032" w:rsidRPr="003871EE">
        <w:rPr>
          <w:spacing w:val="-4"/>
          <w:sz w:val="21"/>
          <w:szCs w:val="21"/>
        </w:rPr>
        <w:t>.</w:t>
      </w:r>
      <w:r w:rsidRPr="003871EE">
        <w:rPr>
          <w:spacing w:val="-4"/>
          <w:sz w:val="21"/>
          <w:szCs w:val="21"/>
        </w:rPr>
        <w:t>Л</w:t>
      </w:r>
      <w:r w:rsidR="00D14D27" w:rsidRPr="003871EE">
        <w:rPr>
          <w:spacing w:val="-4"/>
          <w:sz w:val="21"/>
          <w:szCs w:val="21"/>
        </w:rPr>
        <w:t xml:space="preserve">. </w:t>
      </w:r>
      <w:r w:rsidRPr="003871EE">
        <w:rPr>
          <w:spacing w:val="-4"/>
          <w:sz w:val="21"/>
          <w:szCs w:val="21"/>
        </w:rPr>
        <w:t>, Зусман А</w:t>
      </w:r>
      <w:r w:rsidR="000E6032"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Изобретатель пришел на урок</w:t>
      </w:r>
      <w:r w:rsidR="00D14D27" w:rsidRPr="003871EE">
        <w:rPr>
          <w:spacing w:val="-4"/>
          <w:sz w:val="21"/>
          <w:szCs w:val="21"/>
        </w:rPr>
        <w:t xml:space="preserve">. </w:t>
      </w:r>
      <w:r w:rsidRPr="003871EE">
        <w:rPr>
          <w:spacing w:val="-4"/>
          <w:sz w:val="21"/>
          <w:szCs w:val="21"/>
        </w:rPr>
        <w:t>Кишинев: Лумина, 1989</w:t>
      </w:r>
    </w:p>
    <w:p w:rsidR="00930970"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Злотин Б</w:t>
      </w:r>
      <w:r w:rsidR="000E6032" w:rsidRPr="003871EE">
        <w:rPr>
          <w:spacing w:val="-4"/>
          <w:sz w:val="21"/>
          <w:szCs w:val="21"/>
        </w:rPr>
        <w:t>.</w:t>
      </w:r>
      <w:r w:rsidRPr="003871EE">
        <w:rPr>
          <w:spacing w:val="-4"/>
          <w:sz w:val="21"/>
          <w:szCs w:val="21"/>
        </w:rPr>
        <w:t>Л</w:t>
      </w:r>
      <w:r w:rsidR="00D14D27" w:rsidRPr="003871EE">
        <w:rPr>
          <w:spacing w:val="-4"/>
          <w:sz w:val="21"/>
          <w:szCs w:val="21"/>
        </w:rPr>
        <w:t xml:space="preserve">. </w:t>
      </w:r>
      <w:r w:rsidRPr="003871EE">
        <w:rPr>
          <w:spacing w:val="-4"/>
          <w:sz w:val="21"/>
          <w:szCs w:val="21"/>
        </w:rPr>
        <w:t>, Зусман А</w:t>
      </w:r>
      <w:r w:rsidR="000E6032"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Месяц под звездами фантазии: Школа развития творческого воображения</w:t>
      </w:r>
      <w:r w:rsidR="00D14D27" w:rsidRPr="003871EE">
        <w:rPr>
          <w:spacing w:val="-4"/>
          <w:sz w:val="21"/>
          <w:szCs w:val="21"/>
        </w:rPr>
        <w:t xml:space="preserve">. </w:t>
      </w:r>
      <w:r w:rsidRPr="003871EE">
        <w:rPr>
          <w:spacing w:val="-4"/>
          <w:sz w:val="21"/>
          <w:szCs w:val="21"/>
        </w:rPr>
        <w:t>Кишинев: Лумина, 1988</w:t>
      </w:r>
    </w:p>
    <w:p w:rsidR="007309DF"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Кларин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Развитие критического и творческого мышления //Школьные технологии</w:t>
      </w:r>
      <w:r w:rsidR="00D14D27" w:rsidRPr="003871EE">
        <w:rPr>
          <w:spacing w:val="-4"/>
          <w:sz w:val="21"/>
          <w:szCs w:val="21"/>
        </w:rPr>
        <w:t xml:space="preserve">. </w:t>
      </w:r>
      <w:r w:rsidRPr="003871EE">
        <w:rPr>
          <w:spacing w:val="-4"/>
          <w:sz w:val="21"/>
          <w:szCs w:val="21"/>
        </w:rPr>
        <w:t>2004</w:t>
      </w:r>
      <w:r w:rsidR="00D14D27" w:rsidRPr="003871EE">
        <w:rPr>
          <w:spacing w:val="-4"/>
          <w:sz w:val="21"/>
          <w:szCs w:val="21"/>
        </w:rPr>
        <w:t xml:space="preserve">. </w:t>
      </w:r>
      <w:r w:rsidRPr="003871EE">
        <w:rPr>
          <w:spacing w:val="-4"/>
          <w:sz w:val="21"/>
          <w:szCs w:val="21"/>
        </w:rPr>
        <w:t>№2</w:t>
      </w:r>
      <w:r w:rsidR="007309DF" w:rsidRPr="003871EE">
        <w:rPr>
          <w:spacing w:val="-4"/>
          <w:sz w:val="21"/>
          <w:szCs w:val="21"/>
        </w:rPr>
        <w:t>.</w:t>
      </w:r>
    </w:p>
    <w:p w:rsidR="007309DF"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Ковалева Л</w:t>
      </w:r>
      <w:r w:rsidR="000E6032"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Технология развития критического мышления</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Ковалева</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Горно-Алтайск: ИПКРОРА, 2005</w:t>
      </w:r>
      <w:r w:rsidR="007309DF" w:rsidRPr="003871EE">
        <w:rPr>
          <w:spacing w:val="-4"/>
          <w:sz w:val="21"/>
          <w:szCs w:val="21"/>
        </w:rPr>
        <w:t>.</w:t>
      </w:r>
    </w:p>
    <w:p w:rsidR="007309DF" w:rsidRPr="003871EE" w:rsidRDefault="00930970" w:rsidP="002D2280">
      <w:pPr>
        <w:widowControl w:val="0"/>
        <w:numPr>
          <w:ilvl w:val="0"/>
          <w:numId w:val="15"/>
        </w:numPr>
        <w:spacing w:line="228" w:lineRule="auto"/>
        <w:ind w:left="0" w:firstLine="284"/>
        <w:jc w:val="both"/>
        <w:rPr>
          <w:spacing w:val="-4"/>
          <w:sz w:val="21"/>
          <w:szCs w:val="21"/>
        </w:rPr>
      </w:pPr>
      <w:r w:rsidRPr="003871EE">
        <w:rPr>
          <w:spacing w:val="-4"/>
          <w:sz w:val="21"/>
          <w:szCs w:val="21"/>
        </w:rPr>
        <w:t>Конасова Н</w:t>
      </w:r>
      <w:r w:rsidR="00D14D27" w:rsidRPr="003871EE">
        <w:rPr>
          <w:spacing w:val="-4"/>
          <w:sz w:val="21"/>
          <w:szCs w:val="21"/>
        </w:rPr>
        <w:t>.</w:t>
      </w:r>
      <w:r w:rsidRPr="003871EE">
        <w:rPr>
          <w:spacing w:val="-4"/>
          <w:sz w:val="21"/>
          <w:szCs w:val="21"/>
        </w:rPr>
        <w:t>Ю</w:t>
      </w:r>
      <w:r w:rsidR="00D14D27" w:rsidRPr="003871EE">
        <w:rPr>
          <w:spacing w:val="-4"/>
          <w:sz w:val="21"/>
          <w:szCs w:val="21"/>
        </w:rPr>
        <w:t xml:space="preserve">. </w:t>
      </w:r>
      <w:r w:rsidRPr="003871EE">
        <w:rPr>
          <w:spacing w:val="-4"/>
          <w:sz w:val="21"/>
          <w:szCs w:val="21"/>
        </w:rPr>
        <w:t>Новые формы оценивания образовательных результатов учащихся: Учебно-методическое пособие для администраторов и педагогов общеобразовательной школы</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СПб</w:t>
      </w:r>
      <w:r w:rsidR="00D14D27" w:rsidRPr="003871EE">
        <w:rPr>
          <w:spacing w:val="-4"/>
          <w:sz w:val="21"/>
          <w:szCs w:val="21"/>
        </w:rPr>
        <w:t xml:space="preserve">. </w:t>
      </w:r>
      <w:r w:rsidRPr="003871EE">
        <w:rPr>
          <w:spacing w:val="-4"/>
          <w:sz w:val="21"/>
          <w:szCs w:val="21"/>
        </w:rPr>
        <w:t>: КАРО, 2006</w:t>
      </w:r>
      <w:r w:rsidR="007309DF" w:rsidRPr="003871EE">
        <w:rPr>
          <w:spacing w:val="-4"/>
          <w:sz w:val="21"/>
          <w:szCs w:val="21"/>
        </w:rPr>
        <w:t>.</w:t>
      </w:r>
    </w:p>
    <w:p w:rsidR="007309DF" w:rsidRPr="003871EE" w:rsidRDefault="00930970" w:rsidP="002D2280">
      <w:pPr>
        <w:widowControl w:val="0"/>
        <w:numPr>
          <w:ilvl w:val="0"/>
          <w:numId w:val="15"/>
        </w:numPr>
        <w:spacing w:line="228" w:lineRule="auto"/>
        <w:ind w:left="0" w:firstLine="284"/>
        <w:jc w:val="both"/>
        <w:rPr>
          <w:spacing w:val="-4"/>
          <w:sz w:val="21"/>
          <w:szCs w:val="21"/>
        </w:rPr>
      </w:pPr>
      <w:r w:rsidRPr="003871EE">
        <w:rPr>
          <w:spacing w:val="-4"/>
          <w:sz w:val="21"/>
          <w:szCs w:val="21"/>
        </w:rPr>
        <w:t>Кульневич С</w:t>
      </w:r>
      <w:r w:rsidR="000E6032"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 Лакоценина Т</w:t>
      </w:r>
      <w:r w:rsidR="000E6032" w:rsidRPr="003871EE">
        <w:rPr>
          <w:spacing w:val="-4"/>
          <w:sz w:val="21"/>
          <w:szCs w:val="21"/>
        </w:rPr>
        <w:t>.</w:t>
      </w:r>
      <w:r w:rsidRPr="003871EE">
        <w:rPr>
          <w:spacing w:val="-4"/>
          <w:sz w:val="21"/>
          <w:szCs w:val="21"/>
        </w:rPr>
        <w:t>П</w:t>
      </w:r>
      <w:r w:rsidR="00D14D27" w:rsidRPr="003871EE">
        <w:rPr>
          <w:spacing w:val="-4"/>
          <w:sz w:val="21"/>
          <w:szCs w:val="21"/>
        </w:rPr>
        <w:t xml:space="preserve">. </w:t>
      </w:r>
      <w:r w:rsidRPr="003871EE">
        <w:rPr>
          <w:spacing w:val="-4"/>
          <w:sz w:val="21"/>
          <w:szCs w:val="21"/>
        </w:rPr>
        <w:t>Анализ современного урока: Практическое пособие для учителей и классных руководителей, студентов педагогических учебных заведений, слушателей ИПК</w:t>
      </w:r>
      <w:r w:rsidR="00D14D27" w:rsidRPr="003871EE">
        <w:rPr>
          <w:spacing w:val="-4"/>
          <w:sz w:val="21"/>
          <w:szCs w:val="21"/>
        </w:rPr>
        <w:t xml:space="preserve">. </w:t>
      </w:r>
      <w:r w:rsidRPr="003871EE">
        <w:rPr>
          <w:spacing w:val="-4"/>
          <w:sz w:val="21"/>
          <w:szCs w:val="21"/>
        </w:rPr>
        <w:t xml:space="preserve">– Ростов-на-Дону: Творческий центр </w:t>
      </w:r>
      <w:r w:rsidR="008A33F9" w:rsidRPr="003871EE">
        <w:rPr>
          <w:spacing w:val="-4"/>
          <w:sz w:val="21"/>
          <w:szCs w:val="21"/>
        </w:rPr>
        <w:t>«</w:t>
      </w:r>
      <w:r w:rsidRPr="003871EE">
        <w:rPr>
          <w:spacing w:val="-4"/>
          <w:sz w:val="21"/>
          <w:szCs w:val="21"/>
        </w:rPr>
        <w:t>Учитель</w:t>
      </w:r>
      <w:r w:rsidR="008A33F9" w:rsidRPr="003871EE">
        <w:rPr>
          <w:spacing w:val="-4"/>
          <w:sz w:val="21"/>
          <w:szCs w:val="21"/>
        </w:rPr>
        <w:t>»</w:t>
      </w:r>
      <w:r w:rsidRPr="003871EE">
        <w:rPr>
          <w:spacing w:val="-4"/>
          <w:sz w:val="21"/>
          <w:szCs w:val="21"/>
        </w:rPr>
        <w:t>, 2001</w:t>
      </w:r>
      <w:r w:rsidR="007309DF" w:rsidRPr="003871EE">
        <w:rPr>
          <w:spacing w:val="-4"/>
          <w:sz w:val="21"/>
          <w:szCs w:val="21"/>
        </w:rPr>
        <w:t>.</w:t>
      </w:r>
    </w:p>
    <w:p w:rsidR="007309DF" w:rsidRPr="003871EE" w:rsidRDefault="00930970" w:rsidP="002D2280">
      <w:pPr>
        <w:widowControl w:val="0"/>
        <w:numPr>
          <w:ilvl w:val="0"/>
          <w:numId w:val="15"/>
        </w:numPr>
        <w:spacing w:line="228" w:lineRule="auto"/>
        <w:ind w:left="0" w:firstLine="284"/>
        <w:jc w:val="both"/>
        <w:rPr>
          <w:spacing w:val="-4"/>
          <w:sz w:val="21"/>
          <w:szCs w:val="21"/>
        </w:rPr>
      </w:pPr>
      <w:r w:rsidRPr="003871EE">
        <w:rPr>
          <w:spacing w:val="-4"/>
          <w:sz w:val="21"/>
          <w:szCs w:val="21"/>
        </w:rPr>
        <w:t>Кульневич С</w:t>
      </w:r>
      <w:r w:rsidR="000E6032"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 Лакоценина Т</w:t>
      </w:r>
      <w:r w:rsidR="000E6032" w:rsidRPr="003871EE">
        <w:rPr>
          <w:spacing w:val="-4"/>
          <w:sz w:val="21"/>
          <w:szCs w:val="21"/>
        </w:rPr>
        <w:t>.</w:t>
      </w:r>
      <w:r w:rsidRPr="003871EE">
        <w:rPr>
          <w:spacing w:val="-4"/>
          <w:sz w:val="21"/>
          <w:szCs w:val="21"/>
        </w:rPr>
        <w:t>П</w:t>
      </w:r>
      <w:r w:rsidR="00D14D27" w:rsidRPr="003871EE">
        <w:rPr>
          <w:spacing w:val="-4"/>
          <w:sz w:val="21"/>
          <w:szCs w:val="21"/>
        </w:rPr>
        <w:t xml:space="preserve">. </w:t>
      </w:r>
      <w:r w:rsidRPr="003871EE">
        <w:rPr>
          <w:spacing w:val="-4"/>
          <w:sz w:val="21"/>
          <w:szCs w:val="21"/>
        </w:rPr>
        <w:t>Не совсем обычный урок: Практическое пособие для учителей и классных руководителей, студентов педагогических учебных заведений, слушателей ИПК</w:t>
      </w:r>
      <w:r w:rsidR="00D14D27" w:rsidRPr="003871EE">
        <w:rPr>
          <w:spacing w:val="-4"/>
          <w:sz w:val="21"/>
          <w:szCs w:val="21"/>
        </w:rPr>
        <w:t xml:space="preserve">. </w:t>
      </w:r>
      <w:r w:rsidRPr="003871EE">
        <w:rPr>
          <w:spacing w:val="-4"/>
          <w:sz w:val="21"/>
          <w:szCs w:val="21"/>
        </w:rPr>
        <w:t xml:space="preserve">– Ростов-на-Дону: Творческий центр </w:t>
      </w:r>
      <w:r w:rsidR="008A33F9" w:rsidRPr="003871EE">
        <w:rPr>
          <w:spacing w:val="-4"/>
          <w:sz w:val="21"/>
          <w:szCs w:val="21"/>
        </w:rPr>
        <w:t>«</w:t>
      </w:r>
      <w:r w:rsidRPr="003871EE">
        <w:rPr>
          <w:spacing w:val="-4"/>
          <w:sz w:val="21"/>
          <w:szCs w:val="21"/>
        </w:rPr>
        <w:t>Учитель</w:t>
      </w:r>
      <w:r w:rsidR="008A33F9" w:rsidRPr="003871EE">
        <w:rPr>
          <w:spacing w:val="-4"/>
          <w:sz w:val="21"/>
          <w:szCs w:val="21"/>
        </w:rPr>
        <w:t>»</w:t>
      </w:r>
      <w:r w:rsidRPr="003871EE">
        <w:rPr>
          <w:spacing w:val="-4"/>
          <w:sz w:val="21"/>
          <w:szCs w:val="21"/>
        </w:rPr>
        <w:t>, 2001</w:t>
      </w:r>
      <w:r w:rsidR="007309DF" w:rsidRPr="003871EE">
        <w:rPr>
          <w:spacing w:val="-4"/>
          <w:sz w:val="21"/>
          <w:szCs w:val="21"/>
        </w:rPr>
        <w:t>.</w:t>
      </w:r>
    </w:p>
    <w:p w:rsidR="007309DF" w:rsidRPr="003871EE" w:rsidRDefault="00930970" w:rsidP="002D2280">
      <w:pPr>
        <w:widowControl w:val="0"/>
        <w:numPr>
          <w:ilvl w:val="0"/>
          <w:numId w:val="15"/>
        </w:numPr>
        <w:shd w:val="clear" w:color="auto" w:fill="FFFFFF"/>
        <w:spacing w:line="228" w:lineRule="auto"/>
        <w:ind w:left="0" w:firstLine="284"/>
        <w:jc w:val="both"/>
        <w:rPr>
          <w:spacing w:val="-4"/>
          <w:sz w:val="21"/>
          <w:szCs w:val="21"/>
        </w:rPr>
      </w:pPr>
      <w:r w:rsidRPr="003871EE">
        <w:rPr>
          <w:spacing w:val="-4"/>
          <w:sz w:val="21"/>
          <w:szCs w:val="21"/>
        </w:rPr>
        <w:t>Селевко Г</w:t>
      </w:r>
      <w:r w:rsidR="000E6032" w:rsidRPr="003871EE">
        <w:rPr>
          <w:spacing w:val="-4"/>
          <w:sz w:val="21"/>
          <w:szCs w:val="21"/>
        </w:rPr>
        <w:t>.</w:t>
      </w:r>
      <w:r w:rsidRPr="003871EE">
        <w:rPr>
          <w:spacing w:val="-4"/>
          <w:sz w:val="21"/>
          <w:szCs w:val="21"/>
        </w:rPr>
        <w:t>К</w:t>
      </w:r>
      <w:r w:rsidR="00D14D27" w:rsidRPr="003871EE">
        <w:rPr>
          <w:spacing w:val="-4"/>
          <w:sz w:val="21"/>
          <w:szCs w:val="21"/>
        </w:rPr>
        <w:t xml:space="preserve">. </w:t>
      </w:r>
      <w:r w:rsidRPr="003871EE">
        <w:rPr>
          <w:spacing w:val="-4"/>
          <w:sz w:val="21"/>
          <w:szCs w:val="21"/>
        </w:rPr>
        <w:t>Современные образовательные технологии</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Народное образование, 1998</w:t>
      </w:r>
      <w:r w:rsidR="007309DF" w:rsidRPr="003871EE">
        <w:rPr>
          <w:spacing w:val="-4"/>
          <w:sz w:val="21"/>
          <w:szCs w:val="21"/>
        </w:rPr>
        <w:t>.</w:t>
      </w:r>
    </w:p>
    <w:p w:rsidR="007309DF" w:rsidRPr="003871EE" w:rsidRDefault="00930970" w:rsidP="002D2280">
      <w:pPr>
        <w:widowControl w:val="0"/>
        <w:numPr>
          <w:ilvl w:val="0"/>
          <w:numId w:val="15"/>
        </w:numPr>
        <w:spacing w:line="228" w:lineRule="auto"/>
        <w:ind w:left="0" w:firstLine="284"/>
        <w:jc w:val="both"/>
        <w:rPr>
          <w:spacing w:val="-4"/>
          <w:sz w:val="21"/>
          <w:szCs w:val="21"/>
        </w:rPr>
      </w:pPr>
      <w:r w:rsidRPr="003871EE">
        <w:rPr>
          <w:spacing w:val="-4"/>
          <w:sz w:val="21"/>
          <w:szCs w:val="21"/>
        </w:rPr>
        <w:t>Щуркова Н</w:t>
      </w:r>
      <w:r w:rsidR="000E6032" w:rsidRPr="003871EE">
        <w:rPr>
          <w:spacing w:val="-4"/>
          <w:sz w:val="21"/>
          <w:szCs w:val="21"/>
        </w:rPr>
        <w:t>.</w:t>
      </w:r>
      <w:r w:rsidRPr="003871EE">
        <w:rPr>
          <w:spacing w:val="-4"/>
          <w:sz w:val="21"/>
          <w:szCs w:val="21"/>
        </w:rPr>
        <w:t>Е</w:t>
      </w:r>
      <w:r w:rsidR="00D14D27" w:rsidRPr="003871EE">
        <w:rPr>
          <w:spacing w:val="-4"/>
          <w:sz w:val="21"/>
          <w:szCs w:val="21"/>
        </w:rPr>
        <w:t xml:space="preserve">. </w:t>
      </w:r>
      <w:r w:rsidRPr="003871EE">
        <w:rPr>
          <w:spacing w:val="-4"/>
          <w:sz w:val="21"/>
          <w:szCs w:val="21"/>
        </w:rPr>
        <w:t>Педагогические технологии</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1992</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ФОРМИРОВАНИЕ БЕЗОПАСНОГО ПОВЕДЕНИЯ ШКОЛЬНИКОВ</w:t>
      </w:r>
      <w:r w:rsidR="00092E7B" w:rsidRPr="003871EE">
        <w:rPr>
          <w:b/>
          <w:color w:val="000000"/>
          <w:spacing w:val="-4"/>
          <w:sz w:val="21"/>
          <w:szCs w:val="21"/>
        </w:rPr>
        <w:t xml:space="preserve"> </w:t>
      </w:r>
      <w:r w:rsidRPr="003871EE">
        <w:rPr>
          <w:b/>
          <w:color w:val="000000"/>
          <w:spacing w:val="-4"/>
          <w:sz w:val="21"/>
          <w:szCs w:val="21"/>
        </w:rPr>
        <w:t>В НАЧАЛЬНОЙ ШКОЛЕ В УСЛОВИЯХ ФГОС</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spacing w:val="-4"/>
          <w:sz w:val="21"/>
          <w:szCs w:val="21"/>
        </w:rPr>
      </w:pPr>
      <w:r w:rsidRPr="003871EE">
        <w:rPr>
          <w:rStyle w:val="af"/>
          <w:spacing w:val="-4"/>
          <w:sz w:val="21"/>
          <w:szCs w:val="21"/>
        </w:rPr>
        <w:t>Богданец В</w:t>
      </w:r>
      <w:r w:rsidR="000E6032" w:rsidRPr="003871EE">
        <w:rPr>
          <w:rStyle w:val="af"/>
          <w:spacing w:val="-4"/>
          <w:sz w:val="21"/>
          <w:szCs w:val="21"/>
        </w:rPr>
        <w:t>.</w:t>
      </w:r>
      <w:r w:rsidRPr="003871EE">
        <w:rPr>
          <w:rStyle w:val="af"/>
          <w:spacing w:val="-4"/>
          <w:sz w:val="21"/>
          <w:szCs w:val="21"/>
        </w:rPr>
        <w:t>Н</w:t>
      </w:r>
      <w:r w:rsidR="007309DF" w:rsidRPr="003871EE">
        <w:rPr>
          <w:rStyle w:val="af"/>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i/>
          <w:spacing w:val="-4"/>
          <w:sz w:val="21"/>
          <w:szCs w:val="21"/>
        </w:rPr>
      </w:pPr>
      <w:r w:rsidRPr="003871EE">
        <w:rPr>
          <w:rStyle w:val="af"/>
          <w:i/>
          <w:spacing w:val="-4"/>
          <w:sz w:val="21"/>
          <w:szCs w:val="21"/>
        </w:rPr>
        <w:t xml:space="preserve">МБОУ </w:t>
      </w:r>
      <w:r w:rsidR="008A33F9" w:rsidRPr="003871EE">
        <w:rPr>
          <w:rStyle w:val="af"/>
          <w:i/>
          <w:spacing w:val="-4"/>
          <w:sz w:val="21"/>
          <w:szCs w:val="21"/>
        </w:rPr>
        <w:t>«</w:t>
      </w:r>
      <w:r w:rsidRPr="003871EE">
        <w:rPr>
          <w:rStyle w:val="af"/>
          <w:i/>
          <w:spacing w:val="-4"/>
          <w:sz w:val="21"/>
          <w:szCs w:val="21"/>
        </w:rPr>
        <w:t>Северский лицей</w:t>
      </w:r>
      <w:r w:rsidR="008A33F9" w:rsidRPr="003871EE">
        <w:rPr>
          <w:rStyle w:val="af"/>
          <w:i/>
          <w:spacing w:val="-4"/>
          <w:sz w:val="21"/>
          <w:szCs w:val="21"/>
        </w:rPr>
        <w:t>»</w:t>
      </w:r>
      <w:r w:rsidRPr="003871EE">
        <w:rPr>
          <w:rStyle w:val="af"/>
          <w:i/>
          <w:spacing w:val="-4"/>
          <w:sz w:val="21"/>
          <w:szCs w:val="21"/>
        </w:rPr>
        <w:t xml:space="preserve"> г</w:t>
      </w:r>
      <w:r w:rsidR="00D14D27" w:rsidRPr="003871EE">
        <w:rPr>
          <w:rStyle w:val="af"/>
          <w:i/>
          <w:spacing w:val="-4"/>
          <w:sz w:val="21"/>
          <w:szCs w:val="21"/>
        </w:rPr>
        <w:t xml:space="preserve">. </w:t>
      </w:r>
      <w:r w:rsidRPr="003871EE">
        <w:rPr>
          <w:rStyle w:val="af"/>
          <w:i/>
          <w:spacing w:val="-4"/>
          <w:sz w:val="21"/>
          <w:szCs w:val="21"/>
        </w:rPr>
        <w:t>Северск, Томская обл</w:t>
      </w:r>
      <w:r w:rsidR="007309DF" w:rsidRPr="003871EE">
        <w:rPr>
          <w:rStyle w:val="af"/>
          <w:i/>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rStyle w:val="af"/>
          <w:b w:val="0"/>
          <w:i/>
          <w:spacing w:val="-4"/>
          <w:sz w:val="21"/>
          <w:szCs w:val="21"/>
        </w:rPr>
      </w:pP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 xml:space="preserve">В статье освещаются вопросы </w:t>
      </w:r>
      <w:r w:rsidRPr="003871EE">
        <w:rPr>
          <w:spacing w:val="-4"/>
          <w:sz w:val="21"/>
          <w:szCs w:val="21"/>
        </w:rPr>
        <w:t>формирования навыков безопасного поведения младших школьников в процессе внеурочной работы в общеобразовательном учреждении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 многовековую историю сообщество людей накопило немалый опыт в области безопасной жизнедеятельности, но управлять природными явлениями и противостоять стихиям в полной мере человек пока не может</w:t>
      </w:r>
      <w:r w:rsidR="00D14D27" w:rsidRPr="003871EE">
        <w:rPr>
          <w:spacing w:val="-4"/>
          <w:sz w:val="21"/>
          <w:szCs w:val="21"/>
        </w:rPr>
        <w:t xml:space="preserve">. </w:t>
      </w:r>
      <w:r w:rsidRPr="003871EE">
        <w:rPr>
          <w:spacing w:val="-4"/>
          <w:sz w:val="21"/>
          <w:szCs w:val="21"/>
        </w:rPr>
        <w:t>В течение многих лет люди создавали и совершенствовали технические средства, чтобы обеспечить себе и окружающим безопасность и комфортность своего существования, а в результате оказались перед лицом угроз, связанных с производством и использованием техники</w:t>
      </w:r>
      <w:r w:rsidR="00D14D27" w:rsidRPr="003871EE">
        <w:rPr>
          <w:spacing w:val="-4"/>
          <w:sz w:val="21"/>
          <w:szCs w:val="21"/>
        </w:rPr>
        <w:t xml:space="preserve">. </w:t>
      </w:r>
      <w:r w:rsidRPr="003871EE">
        <w:rPr>
          <w:spacing w:val="-4"/>
          <w:sz w:val="21"/>
          <w:szCs w:val="21"/>
        </w:rPr>
        <w:t xml:space="preserve">Очевидно, что </w:t>
      </w:r>
      <w:r w:rsidR="008A33F9" w:rsidRPr="003871EE">
        <w:rPr>
          <w:spacing w:val="-4"/>
          <w:sz w:val="21"/>
          <w:szCs w:val="21"/>
        </w:rPr>
        <w:t>«</w:t>
      </w:r>
      <w:r w:rsidRPr="003871EE">
        <w:rPr>
          <w:spacing w:val="-4"/>
          <w:sz w:val="21"/>
          <w:szCs w:val="21"/>
        </w:rPr>
        <w:t>…в современных условиях необходима тщательная подготовка всего населения к жизни в условиях, при которых как в природном окружении, так и в быту возможно возникновение ситуаций опасности</w:t>
      </w:r>
      <w:r w:rsidR="008A33F9" w:rsidRPr="003871EE">
        <w:rPr>
          <w:spacing w:val="-4"/>
          <w:sz w:val="21"/>
          <w:szCs w:val="21"/>
        </w:rPr>
        <w:t>»</w:t>
      </w:r>
      <w:r w:rsidRPr="003871EE">
        <w:rPr>
          <w:spacing w:val="-4"/>
          <w:sz w:val="21"/>
          <w:szCs w:val="21"/>
        </w:rPr>
        <w:t xml:space="preserve"> [5]</w:t>
      </w:r>
      <w:r w:rsidR="00D14D27" w:rsidRPr="003871EE">
        <w:rPr>
          <w:spacing w:val="-4"/>
          <w:sz w:val="21"/>
          <w:szCs w:val="21"/>
        </w:rPr>
        <w:t xml:space="preserve">. </w:t>
      </w:r>
      <w:r w:rsidRPr="003871EE">
        <w:rPr>
          <w:spacing w:val="-4"/>
          <w:sz w:val="21"/>
          <w:szCs w:val="21"/>
        </w:rPr>
        <w:t>Еще А</w:t>
      </w:r>
      <w:r w:rsidR="00611FD6"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Суворов говорил, что от </w:t>
      </w:r>
      <w:r w:rsidR="008A33F9" w:rsidRPr="003871EE">
        <w:rPr>
          <w:spacing w:val="-4"/>
          <w:sz w:val="21"/>
          <w:szCs w:val="21"/>
        </w:rPr>
        <w:t>«</w:t>
      </w:r>
      <w:r w:rsidRPr="003871EE">
        <w:rPr>
          <w:spacing w:val="-4"/>
          <w:sz w:val="21"/>
          <w:szCs w:val="21"/>
        </w:rPr>
        <w:t>немогузнаек</w:t>
      </w:r>
      <w:r w:rsidR="008A33F9" w:rsidRPr="003871EE">
        <w:rPr>
          <w:spacing w:val="-4"/>
          <w:sz w:val="21"/>
          <w:szCs w:val="21"/>
        </w:rPr>
        <w:t>»</w:t>
      </w:r>
      <w:r w:rsidRPr="003871EE">
        <w:rPr>
          <w:spacing w:val="-4"/>
          <w:sz w:val="21"/>
          <w:szCs w:val="21"/>
        </w:rPr>
        <w:t xml:space="preserve"> большие беды и они первыми гибнут в бою</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Ежегодно в Российской Федерации в авариях, катастрофах, террористических актах гибнут свыше 50 тыс</w:t>
      </w:r>
      <w:r w:rsidR="00D14D27" w:rsidRPr="003871EE">
        <w:rPr>
          <w:spacing w:val="-4"/>
          <w:sz w:val="21"/>
          <w:szCs w:val="21"/>
        </w:rPr>
        <w:t xml:space="preserve">. </w:t>
      </w:r>
      <w:r w:rsidRPr="003871EE">
        <w:rPr>
          <w:spacing w:val="-4"/>
          <w:sz w:val="21"/>
          <w:szCs w:val="21"/>
        </w:rPr>
        <w:t>человек и получают травмы более 250 тыс</w:t>
      </w:r>
      <w:r w:rsidR="00D14D27" w:rsidRPr="003871EE">
        <w:rPr>
          <w:spacing w:val="-4"/>
          <w:sz w:val="21"/>
          <w:szCs w:val="21"/>
        </w:rPr>
        <w:t xml:space="preserve">. </w:t>
      </w:r>
      <w:r w:rsidRPr="003871EE">
        <w:rPr>
          <w:spacing w:val="-4"/>
          <w:sz w:val="21"/>
          <w:szCs w:val="21"/>
        </w:rPr>
        <w:t>человек (по данным П</w:t>
      </w:r>
      <w:r w:rsidR="00611FD6"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 xml:space="preserve">Ваганова </w:t>
      </w:r>
      <w:r w:rsidR="008A33F9" w:rsidRPr="003871EE">
        <w:rPr>
          <w:rStyle w:val="apple-style-span"/>
          <w:spacing w:val="-4"/>
          <w:sz w:val="21"/>
          <w:szCs w:val="21"/>
        </w:rPr>
        <w:t>«</w:t>
      </w:r>
      <w:r w:rsidRPr="003871EE">
        <w:rPr>
          <w:rStyle w:val="apple-style-span"/>
          <w:spacing w:val="-4"/>
          <w:sz w:val="21"/>
          <w:szCs w:val="21"/>
        </w:rPr>
        <w:t>Как рассчитать риск угрозы здоровью из-за загрязнения окружающей среды</w:t>
      </w:r>
      <w:r w:rsidR="008A33F9" w:rsidRPr="003871EE">
        <w:rPr>
          <w:rStyle w:val="apple-style-span"/>
          <w:spacing w:val="-4"/>
          <w:sz w:val="21"/>
          <w:szCs w:val="21"/>
        </w:rPr>
        <w:t>»</w:t>
      </w:r>
      <w:r w:rsidRPr="003871EE">
        <w:rPr>
          <w:spacing w:val="-4"/>
          <w:sz w:val="21"/>
          <w:szCs w:val="21"/>
        </w:rPr>
        <w:t>) [10]</w:t>
      </w:r>
      <w:r w:rsidR="00D14D27" w:rsidRPr="003871EE">
        <w:rPr>
          <w:spacing w:val="-4"/>
          <w:sz w:val="21"/>
          <w:szCs w:val="21"/>
        </w:rPr>
        <w:t xml:space="preserve">. </w:t>
      </w:r>
      <w:r w:rsidRPr="003871EE">
        <w:rPr>
          <w:spacing w:val="-4"/>
          <w:sz w:val="21"/>
          <w:szCs w:val="21"/>
        </w:rPr>
        <w:t>Создание системы образования, способной адекватно решать стоящие перед обществом задачи, является одним из приоритетных направлений современной государственной политики</w:t>
      </w:r>
      <w:r w:rsidR="00D14D27" w:rsidRPr="003871EE">
        <w:rPr>
          <w:spacing w:val="-4"/>
          <w:sz w:val="21"/>
          <w:szCs w:val="21"/>
        </w:rPr>
        <w:t xml:space="preserve">. </w:t>
      </w:r>
      <w:r w:rsidRPr="003871EE">
        <w:rPr>
          <w:spacing w:val="-4"/>
          <w:sz w:val="21"/>
          <w:szCs w:val="21"/>
        </w:rPr>
        <w:t>Компонентом такой системы должно стать образование в области безопасности жизнедеятельности человека, общества, планеты в целом</w:t>
      </w:r>
      <w:r w:rsidR="007309DF" w:rsidRPr="003871EE">
        <w:rPr>
          <w:spacing w:val="-4"/>
          <w:sz w:val="21"/>
          <w:szCs w:val="21"/>
        </w:rPr>
        <w:t>.</w:t>
      </w:r>
    </w:p>
    <w:p w:rsidR="007309DF" w:rsidRPr="003871EE" w:rsidRDefault="00930970" w:rsidP="002D2280">
      <w:pPr>
        <w:pStyle w:val="12"/>
        <w:widowControl w:val="0"/>
        <w:shd w:val="clear" w:color="auto" w:fill="FFFFFF"/>
        <w:suppressAutoHyphens w:val="0"/>
        <w:spacing w:after="0" w:line="228" w:lineRule="auto"/>
        <w:ind w:firstLine="284"/>
        <w:jc w:val="both"/>
        <w:rPr>
          <w:spacing w:val="-4"/>
          <w:sz w:val="21"/>
          <w:szCs w:val="21"/>
        </w:rPr>
      </w:pPr>
      <w:r w:rsidRPr="003871EE">
        <w:rPr>
          <w:spacing w:val="-4"/>
          <w:sz w:val="21"/>
          <w:szCs w:val="21"/>
        </w:rPr>
        <w:t>В настоящее время в качестве необходимых условий в регламентирующих документах указываются разгрузка учебного материала, вариативность, личностная направленность, дифференциация и развивающий характер образования, возрастная адекватность</w:t>
      </w:r>
      <w:r w:rsidR="00D14D27" w:rsidRPr="003871EE">
        <w:rPr>
          <w:spacing w:val="-4"/>
          <w:sz w:val="21"/>
          <w:szCs w:val="21"/>
        </w:rPr>
        <w:t xml:space="preserve">. </w:t>
      </w:r>
      <w:r w:rsidRPr="003871EE">
        <w:rPr>
          <w:spacing w:val="-4"/>
          <w:sz w:val="21"/>
          <w:szCs w:val="21"/>
        </w:rPr>
        <w:t>Это ориентирует учителя на развитие у детей созидательных способностей, формирование опыта ответственного выбора и ответственной деятельности, опыта самоорганизации и становление структур ценностно-смысловых ориентации, что является основой компетентного поведения [9]</w:t>
      </w:r>
      <w:r w:rsidR="007309DF" w:rsidRPr="003871EE">
        <w:rPr>
          <w:spacing w:val="-4"/>
          <w:sz w:val="21"/>
          <w:szCs w:val="21"/>
        </w:rPr>
        <w:t>.</w:t>
      </w:r>
    </w:p>
    <w:p w:rsidR="007309DF" w:rsidRPr="003871EE" w:rsidRDefault="00930970" w:rsidP="002D2280">
      <w:pPr>
        <w:pStyle w:val="12"/>
        <w:widowControl w:val="0"/>
        <w:shd w:val="clear" w:color="auto" w:fill="FFFFFF"/>
        <w:suppressAutoHyphens w:val="0"/>
        <w:spacing w:after="0" w:line="228" w:lineRule="auto"/>
        <w:ind w:firstLine="284"/>
        <w:jc w:val="both"/>
        <w:rPr>
          <w:spacing w:val="-4"/>
          <w:sz w:val="21"/>
          <w:szCs w:val="21"/>
        </w:rPr>
      </w:pPr>
      <w:r w:rsidRPr="003871EE">
        <w:rPr>
          <w:rStyle w:val="apple-style-span"/>
          <w:bCs/>
          <w:color w:val="000000"/>
          <w:spacing w:val="-4"/>
          <w:sz w:val="21"/>
          <w:szCs w:val="21"/>
        </w:rPr>
        <w:t>13 сентября 2007 года в г</w:t>
      </w:r>
      <w:r w:rsidR="00D14D27" w:rsidRPr="003871EE">
        <w:rPr>
          <w:rStyle w:val="apple-style-span"/>
          <w:bCs/>
          <w:color w:val="000000"/>
          <w:spacing w:val="-4"/>
          <w:sz w:val="21"/>
          <w:szCs w:val="21"/>
        </w:rPr>
        <w:t xml:space="preserve">. </w:t>
      </w:r>
      <w:r w:rsidRPr="003871EE">
        <w:rPr>
          <w:rStyle w:val="apple-style-span"/>
          <w:bCs/>
          <w:color w:val="000000"/>
          <w:spacing w:val="-4"/>
          <w:sz w:val="21"/>
          <w:szCs w:val="21"/>
        </w:rPr>
        <w:t xml:space="preserve">Белгороде </w:t>
      </w:r>
      <w:r w:rsidRPr="003871EE">
        <w:rPr>
          <w:spacing w:val="-4"/>
          <w:sz w:val="21"/>
          <w:szCs w:val="21"/>
        </w:rPr>
        <w:t>на</w:t>
      </w:r>
      <w:r w:rsidR="00E75E46" w:rsidRPr="003871EE">
        <w:rPr>
          <w:spacing w:val="-4"/>
          <w:sz w:val="21"/>
          <w:szCs w:val="21"/>
        </w:rPr>
        <w:t xml:space="preserve"> </w:t>
      </w:r>
      <w:r w:rsidRPr="003871EE">
        <w:rPr>
          <w:rStyle w:val="apple-style-span"/>
          <w:bCs/>
          <w:color w:val="000000"/>
          <w:spacing w:val="-4"/>
          <w:sz w:val="21"/>
          <w:szCs w:val="21"/>
        </w:rPr>
        <w:t>заседании Совета по реализации приоритетных национальных проектов и демографической политике, посвященному</w:t>
      </w:r>
      <w:r w:rsidR="00E75E46" w:rsidRPr="003871EE">
        <w:rPr>
          <w:rStyle w:val="apple-style-span"/>
          <w:bCs/>
          <w:color w:val="000000"/>
          <w:spacing w:val="-4"/>
          <w:sz w:val="21"/>
          <w:szCs w:val="21"/>
        </w:rPr>
        <w:t xml:space="preserve"> </w:t>
      </w:r>
      <w:r w:rsidRPr="003871EE">
        <w:rPr>
          <w:rStyle w:val="apple-style-span"/>
          <w:bCs/>
          <w:color w:val="000000"/>
          <w:spacing w:val="-4"/>
          <w:sz w:val="21"/>
          <w:szCs w:val="21"/>
        </w:rPr>
        <w:t xml:space="preserve">национальному проекту </w:t>
      </w:r>
      <w:r w:rsidR="008A33F9" w:rsidRPr="003871EE">
        <w:rPr>
          <w:rStyle w:val="apple-style-span"/>
          <w:bCs/>
          <w:color w:val="000000"/>
          <w:spacing w:val="-4"/>
          <w:sz w:val="21"/>
          <w:szCs w:val="21"/>
        </w:rPr>
        <w:t>«</w:t>
      </w:r>
      <w:r w:rsidRPr="003871EE">
        <w:rPr>
          <w:rStyle w:val="apple-style-span"/>
          <w:bCs/>
          <w:color w:val="000000"/>
          <w:spacing w:val="-4"/>
          <w:sz w:val="21"/>
          <w:szCs w:val="21"/>
        </w:rPr>
        <w:t>Образование</w:t>
      </w:r>
      <w:r w:rsidR="008A33F9" w:rsidRPr="003871EE">
        <w:rPr>
          <w:rStyle w:val="apple-style-span"/>
          <w:bCs/>
          <w:color w:val="000000"/>
          <w:spacing w:val="-4"/>
          <w:sz w:val="21"/>
          <w:szCs w:val="21"/>
        </w:rPr>
        <w:t>»</w:t>
      </w:r>
      <w:r w:rsidRPr="003871EE">
        <w:rPr>
          <w:rStyle w:val="apple-style-span"/>
          <w:bCs/>
          <w:color w:val="000000"/>
          <w:spacing w:val="-4"/>
          <w:sz w:val="21"/>
          <w:szCs w:val="21"/>
        </w:rPr>
        <w:t xml:space="preserve"> президент России В</w:t>
      </w:r>
      <w:r w:rsidR="00611FD6" w:rsidRPr="003871EE">
        <w:rPr>
          <w:rStyle w:val="apple-style-span"/>
          <w:bCs/>
          <w:color w:val="000000"/>
          <w:spacing w:val="-4"/>
          <w:sz w:val="21"/>
          <w:szCs w:val="21"/>
        </w:rPr>
        <w:t>.</w:t>
      </w:r>
      <w:r w:rsidRPr="003871EE">
        <w:rPr>
          <w:rStyle w:val="apple-style-span"/>
          <w:bCs/>
          <w:color w:val="000000"/>
          <w:spacing w:val="-4"/>
          <w:sz w:val="21"/>
          <w:szCs w:val="21"/>
        </w:rPr>
        <w:t>В</w:t>
      </w:r>
      <w:r w:rsidR="00D14D27" w:rsidRPr="003871EE">
        <w:rPr>
          <w:rStyle w:val="apple-style-span"/>
          <w:bCs/>
          <w:color w:val="000000"/>
          <w:spacing w:val="-4"/>
          <w:sz w:val="21"/>
          <w:szCs w:val="21"/>
        </w:rPr>
        <w:t xml:space="preserve">. </w:t>
      </w:r>
      <w:r w:rsidRPr="003871EE">
        <w:rPr>
          <w:rStyle w:val="apple-style-span"/>
          <w:bCs/>
          <w:color w:val="000000"/>
          <w:spacing w:val="-4"/>
          <w:sz w:val="21"/>
          <w:szCs w:val="21"/>
        </w:rPr>
        <w:t>Путин</w:t>
      </w:r>
      <w:r w:rsidR="00E75E46" w:rsidRPr="003871EE">
        <w:rPr>
          <w:rStyle w:val="apple-converted-space"/>
          <w:bCs/>
          <w:color w:val="000000"/>
          <w:spacing w:val="-4"/>
          <w:sz w:val="21"/>
          <w:szCs w:val="21"/>
        </w:rPr>
        <w:t xml:space="preserve"> </w:t>
      </w:r>
      <w:r w:rsidRPr="003871EE">
        <w:rPr>
          <w:rStyle w:val="apple-style-span"/>
          <w:bCs/>
          <w:color w:val="000000"/>
          <w:spacing w:val="-4"/>
          <w:sz w:val="21"/>
          <w:szCs w:val="21"/>
        </w:rPr>
        <w:t>отметил, что</w:t>
      </w:r>
      <w:r w:rsidRPr="003871EE">
        <w:rPr>
          <w:spacing w:val="-4"/>
          <w:sz w:val="21"/>
          <w:szCs w:val="21"/>
        </w:rPr>
        <w:t xml:space="preserve"> </w:t>
      </w:r>
      <w:r w:rsidR="008A33F9" w:rsidRPr="003871EE">
        <w:rPr>
          <w:spacing w:val="-4"/>
          <w:sz w:val="21"/>
          <w:szCs w:val="21"/>
        </w:rPr>
        <w:t>«</w:t>
      </w:r>
      <w:r w:rsidRPr="003871EE">
        <w:rPr>
          <w:spacing w:val="-4"/>
          <w:sz w:val="21"/>
          <w:szCs w:val="21"/>
        </w:rPr>
        <w:t>…нам нужна современная система образовательных стандартов</w:t>
      </w:r>
      <w:r w:rsidR="00D14D27" w:rsidRPr="003871EE">
        <w:rPr>
          <w:spacing w:val="-4"/>
          <w:sz w:val="21"/>
          <w:szCs w:val="21"/>
        </w:rPr>
        <w:t xml:space="preserve">. </w:t>
      </w:r>
      <w:r w:rsidRPr="003871EE">
        <w:rPr>
          <w:spacing w:val="-4"/>
          <w:sz w:val="21"/>
          <w:szCs w:val="21"/>
        </w:rPr>
        <w:t xml:space="preserve">Таких, которые ориентированы не только на получение знаний, но и на формирование способности их </w:t>
      </w:r>
      <w:r w:rsidRPr="003871EE">
        <w:rPr>
          <w:spacing w:val="-4"/>
          <w:sz w:val="21"/>
          <w:szCs w:val="21"/>
        </w:rPr>
        <w:lastRenderedPageBreak/>
        <w:t>эффективно применять</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настоящее время знания, умения и навыки как основные итоги образования трансформировались в понимание субъектами образовательного процесса обучения как процесса подготовки к реальной жизни</w:t>
      </w:r>
      <w:r w:rsidR="00D14D27" w:rsidRPr="003871EE">
        <w:rPr>
          <w:spacing w:val="-4"/>
          <w:sz w:val="21"/>
          <w:szCs w:val="21"/>
        </w:rPr>
        <w:t xml:space="preserve">. </w:t>
      </w:r>
      <w:r w:rsidRPr="003871EE">
        <w:rPr>
          <w:spacing w:val="-4"/>
          <w:sz w:val="21"/>
          <w:szCs w:val="21"/>
        </w:rPr>
        <w:t>Современный стандарт (ФГОС) ориентирован на становление личностных характеристик выпускника, в том числе, выпускника начальной школы</w:t>
      </w:r>
      <w:r w:rsidR="00D14D27" w:rsidRPr="003871EE">
        <w:rPr>
          <w:spacing w:val="-4"/>
          <w:sz w:val="21"/>
          <w:szCs w:val="21"/>
        </w:rPr>
        <w:t xml:space="preserve">. </w:t>
      </w:r>
      <w:r w:rsidRPr="003871EE">
        <w:rPr>
          <w:spacing w:val="-4"/>
          <w:sz w:val="21"/>
          <w:szCs w:val="21"/>
        </w:rPr>
        <w:t>В качестве формирования одной из ключевых компетенций он предлагает следующие интегративные качества личности: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любознательный, активно и заинтересованно познающий мир;</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владеющий основами умения учиться, способный к организации собственной деятельности;</w:t>
      </w:r>
    </w:p>
    <w:p w:rsidR="007309DF"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готовый самостоятельно действовать и отвечать за свои поступки перед семьей и обществом;</w:t>
      </w:r>
    </w:p>
    <w:p w:rsidR="007309DF" w:rsidRPr="003871EE" w:rsidRDefault="007309DF" w:rsidP="002D2280">
      <w:pPr>
        <w:widowControl w:val="0"/>
        <w:shd w:val="clear" w:color="auto" w:fill="FFFFFF"/>
        <w:spacing w:line="228" w:lineRule="auto"/>
        <w:ind w:firstLine="284"/>
        <w:jc w:val="both"/>
        <w:rPr>
          <w:b/>
          <w:bCs/>
          <w:i/>
          <w:spacing w:val="-4"/>
          <w:sz w:val="21"/>
          <w:szCs w:val="21"/>
        </w:rPr>
      </w:pPr>
      <w:r w:rsidRPr="003871EE">
        <w:rPr>
          <w:spacing w:val="-4"/>
          <w:sz w:val="21"/>
          <w:szCs w:val="21"/>
        </w:rPr>
        <w:t xml:space="preserve">– </w:t>
      </w:r>
      <w:r w:rsidR="00930970" w:rsidRPr="003871EE">
        <w:rPr>
          <w:b/>
          <w:bCs/>
          <w:i/>
          <w:spacing w:val="-4"/>
          <w:sz w:val="21"/>
          <w:szCs w:val="21"/>
        </w:rPr>
        <w:t>выполняющий правила здорового и безопасного для себя и окружающих образа жизни</w:t>
      </w:r>
      <w:r w:rsidRPr="003871EE">
        <w:rPr>
          <w:b/>
          <w:bCs/>
          <w:i/>
          <w:spacing w:val="-4"/>
          <w:sz w:val="21"/>
          <w:szCs w:val="21"/>
        </w:rPr>
        <w:t>.</w:t>
      </w:r>
    </w:p>
    <w:p w:rsidR="007309DF"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 xml:space="preserve">Министр МЧС Сергей Шойгу на одной из встреч с педагогами сказал жесткие, но точные слова: </w:t>
      </w:r>
      <w:r w:rsidR="008A33F9" w:rsidRPr="003871EE">
        <w:rPr>
          <w:spacing w:val="-4"/>
          <w:sz w:val="21"/>
          <w:szCs w:val="21"/>
        </w:rPr>
        <w:t>«</w:t>
      </w:r>
      <w:r w:rsidRPr="003871EE">
        <w:rPr>
          <w:bCs/>
          <w:spacing w:val="-4"/>
          <w:sz w:val="21"/>
          <w:szCs w:val="21"/>
        </w:rPr>
        <w:t>Математика и литература, конечно, нужны школьнику, но зачем и кому они пригодятся, если случится трагедия из-за незнания ребенком элементарных правил поведения в чрезвычайных ситуациях</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Уже в младшем школьном возрасте необходимо быть готовым к различным непростым жизненным ситуациям, уметь найти способ выйти из трудного положения</w:t>
      </w:r>
      <w:r w:rsidR="00D14D27" w:rsidRPr="003871EE">
        <w:rPr>
          <w:spacing w:val="-4"/>
          <w:sz w:val="21"/>
          <w:szCs w:val="21"/>
        </w:rPr>
        <w:t xml:space="preserve">. </w:t>
      </w:r>
      <w:r w:rsidRPr="003871EE">
        <w:rPr>
          <w:spacing w:val="-4"/>
          <w:sz w:val="21"/>
          <w:szCs w:val="21"/>
        </w:rPr>
        <w:t>Сегодня обучение подрастающего поколения основам безопасного поведения является важнейшей составной частью системы общественной безопасности в образовательном учреждении</w:t>
      </w:r>
      <w:r w:rsidR="00D14D27" w:rsidRPr="003871EE">
        <w:rPr>
          <w:spacing w:val="-4"/>
          <w:sz w:val="21"/>
          <w:szCs w:val="21"/>
        </w:rPr>
        <w:t xml:space="preserve">. </w:t>
      </w:r>
      <w:r w:rsidRPr="003871EE">
        <w:rPr>
          <w:spacing w:val="-4"/>
          <w:sz w:val="21"/>
          <w:szCs w:val="21"/>
        </w:rPr>
        <w:t>К сожалению, считают специалисты, ОБЖ теперь преподают только в старших классах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Обязательное минимальное содержание основ безопасности жизнедеятельности включено в содержание образовательного компонента </w:t>
      </w:r>
      <w:r w:rsidR="008A33F9" w:rsidRPr="003871EE">
        <w:rPr>
          <w:spacing w:val="-4"/>
          <w:sz w:val="21"/>
          <w:szCs w:val="21"/>
        </w:rPr>
        <w:t>«</w:t>
      </w:r>
      <w:r w:rsidRPr="003871EE">
        <w:rPr>
          <w:spacing w:val="-4"/>
          <w:sz w:val="21"/>
          <w:szCs w:val="21"/>
        </w:rPr>
        <w:t>Окружающий мир</w:t>
      </w:r>
      <w:r w:rsidR="008A33F9" w:rsidRPr="003871EE">
        <w:rPr>
          <w:spacing w:val="-4"/>
          <w:sz w:val="21"/>
          <w:szCs w:val="21"/>
        </w:rPr>
        <w:t>»</w:t>
      </w:r>
      <w:r w:rsidRPr="003871EE">
        <w:rPr>
          <w:spacing w:val="-4"/>
          <w:sz w:val="21"/>
          <w:szCs w:val="21"/>
        </w:rPr>
        <w:t xml:space="preserve"> и раскрывает основные вопросы ОБЖ: Здоровый образ жизни</w:t>
      </w:r>
      <w:r w:rsidR="00D14D27" w:rsidRPr="003871EE">
        <w:rPr>
          <w:spacing w:val="-4"/>
          <w:sz w:val="21"/>
          <w:szCs w:val="21"/>
        </w:rPr>
        <w:t xml:space="preserve">. </w:t>
      </w:r>
      <w:r w:rsidRPr="003871EE">
        <w:rPr>
          <w:spacing w:val="-4"/>
          <w:sz w:val="21"/>
          <w:szCs w:val="21"/>
        </w:rPr>
        <w:t>Правила гигиены</w:t>
      </w:r>
      <w:r w:rsidR="00D14D27" w:rsidRPr="003871EE">
        <w:rPr>
          <w:spacing w:val="-4"/>
          <w:sz w:val="21"/>
          <w:szCs w:val="21"/>
        </w:rPr>
        <w:t xml:space="preserve">. </w:t>
      </w:r>
      <w:r w:rsidRPr="003871EE">
        <w:rPr>
          <w:spacing w:val="-4"/>
          <w:sz w:val="21"/>
          <w:szCs w:val="21"/>
        </w:rPr>
        <w:t>Режим дня</w:t>
      </w:r>
      <w:r w:rsidR="00D14D27" w:rsidRPr="003871EE">
        <w:rPr>
          <w:spacing w:val="-4"/>
          <w:sz w:val="21"/>
          <w:szCs w:val="21"/>
        </w:rPr>
        <w:t xml:space="preserve">. </w:t>
      </w:r>
      <w:r w:rsidRPr="003871EE">
        <w:rPr>
          <w:spacing w:val="-4"/>
          <w:sz w:val="21"/>
          <w:szCs w:val="21"/>
        </w:rPr>
        <w:t>Охрана и укрепление здоровья</w:t>
      </w:r>
      <w:r w:rsidR="00D14D27" w:rsidRPr="003871EE">
        <w:rPr>
          <w:spacing w:val="-4"/>
          <w:sz w:val="21"/>
          <w:szCs w:val="21"/>
        </w:rPr>
        <w:t xml:space="preserve">. </w:t>
      </w:r>
      <w:r w:rsidRPr="003871EE">
        <w:rPr>
          <w:spacing w:val="-4"/>
          <w:sz w:val="21"/>
          <w:szCs w:val="21"/>
        </w:rPr>
        <w:t>Природа как условие жизни людей</w:t>
      </w:r>
      <w:r w:rsidR="00D14D27" w:rsidRPr="003871EE">
        <w:rPr>
          <w:spacing w:val="-4"/>
          <w:sz w:val="21"/>
          <w:szCs w:val="21"/>
        </w:rPr>
        <w:t xml:space="preserve">. </w:t>
      </w:r>
      <w:r w:rsidRPr="003871EE">
        <w:rPr>
          <w:spacing w:val="-4"/>
          <w:sz w:val="21"/>
          <w:szCs w:val="21"/>
        </w:rPr>
        <w:t>Правила дорожной безопасности, безопасного поведения на улице и в быту, на водоемах, противопожарной безопасности</w:t>
      </w:r>
      <w:r w:rsidR="00D14D27" w:rsidRPr="003871EE">
        <w:rPr>
          <w:spacing w:val="-4"/>
          <w:sz w:val="21"/>
          <w:szCs w:val="21"/>
        </w:rPr>
        <w:t xml:space="preserve">. </w:t>
      </w:r>
      <w:r w:rsidRPr="003871EE">
        <w:rPr>
          <w:spacing w:val="-4"/>
          <w:sz w:val="21"/>
          <w:szCs w:val="21"/>
        </w:rPr>
        <w:t xml:space="preserve">Более подробно это содержание раскрывается в примерной программе для четырехлетней начальной школы </w:t>
      </w:r>
      <w:r w:rsidR="008A33F9" w:rsidRPr="003871EE">
        <w:rPr>
          <w:spacing w:val="-4"/>
          <w:sz w:val="21"/>
          <w:szCs w:val="21"/>
        </w:rPr>
        <w:t>«</w:t>
      </w:r>
      <w:r w:rsidRPr="003871EE">
        <w:rPr>
          <w:spacing w:val="-4"/>
          <w:sz w:val="21"/>
          <w:szCs w:val="21"/>
        </w:rPr>
        <w:t>Окружающий мир</w:t>
      </w:r>
      <w:r w:rsidR="008A33F9"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Дрофа, 1998)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 сожалению, особенностью преподавания основ безопасности жизнедеятельности в начальной школе является то, что этот курс изучается не на отдельных уроках, а на уроках по окружающему миру (с целью более подробного изучения вопросов безопасности жизнедеятельности как составной части изучения окружающего мира)</w:t>
      </w:r>
      <w:r w:rsidR="00D14D27" w:rsidRPr="003871EE">
        <w:rPr>
          <w:spacing w:val="-4"/>
          <w:sz w:val="21"/>
          <w:szCs w:val="21"/>
        </w:rPr>
        <w:t xml:space="preserve">. </w:t>
      </w:r>
      <w:r w:rsidRPr="003871EE">
        <w:rPr>
          <w:spacing w:val="-4"/>
          <w:sz w:val="21"/>
          <w:szCs w:val="21"/>
        </w:rPr>
        <w:t xml:space="preserve">Все действующие в начальной школе программы, реализующие содержание образовательного компонента </w:t>
      </w:r>
      <w:r w:rsidR="008A33F9" w:rsidRPr="003871EE">
        <w:rPr>
          <w:spacing w:val="-4"/>
          <w:sz w:val="21"/>
          <w:szCs w:val="21"/>
        </w:rPr>
        <w:t>«</w:t>
      </w:r>
      <w:r w:rsidRPr="003871EE">
        <w:rPr>
          <w:spacing w:val="-4"/>
          <w:sz w:val="21"/>
          <w:szCs w:val="21"/>
        </w:rPr>
        <w:t>Окружающий мир</w:t>
      </w:r>
      <w:r w:rsidR="008A33F9" w:rsidRPr="003871EE">
        <w:rPr>
          <w:spacing w:val="-4"/>
          <w:sz w:val="21"/>
          <w:szCs w:val="21"/>
        </w:rPr>
        <w:t>»</w:t>
      </w:r>
      <w:r w:rsidRPr="003871EE">
        <w:rPr>
          <w:spacing w:val="-4"/>
          <w:sz w:val="21"/>
          <w:szCs w:val="21"/>
        </w:rPr>
        <w:t xml:space="preserve">, </w:t>
      </w:r>
      <w:r w:rsidRPr="003871EE">
        <w:rPr>
          <w:spacing w:val="-4"/>
          <w:sz w:val="21"/>
          <w:szCs w:val="21"/>
        </w:rPr>
        <w:lastRenderedPageBreak/>
        <w:t>учитывают особенности усвоения младшими школьниками теоретических знаний по безопасной жизнедеятельности как части знаний об окружающем мире и включают эти знания в содержание программ и учебников, причем, в разной степени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Так, в курсе </w:t>
      </w:r>
      <w:r w:rsidR="008A33F9" w:rsidRPr="003871EE">
        <w:rPr>
          <w:spacing w:val="-4"/>
          <w:sz w:val="21"/>
          <w:szCs w:val="21"/>
        </w:rPr>
        <w:t>«</w:t>
      </w:r>
      <w:r w:rsidRPr="003871EE">
        <w:rPr>
          <w:spacing w:val="-4"/>
          <w:sz w:val="21"/>
          <w:szCs w:val="21"/>
        </w:rPr>
        <w:t>Мир и человек</w:t>
      </w:r>
      <w:r w:rsidR="008A33F9" w:rsidRPr="003871EE">
        <w:rPr>
          <w:spacing w:val="-4"/>
          <w:sz w:val="21"/>
          <w:szCs w:val="21"/>
        </w:rPr>
        <w:t>»</w:t>
      </w:r>
      <w:r w:rsidRPr="003871EE">
        <w:rPr>
          <w:spacing w:val="-4"/>
          <w:sz w:val="21"/>
          <w:szCs w:val="21"/>
        </w:rPr>
        <w:t>, авт</w:t>
      </w:r>
      <w:r w:rsidR="00D14D27" w:rsidRPr="003871EE">
        <w:rPr>
          <w:spacing w:val="-4"/>
          <w:sz w:val="21"/>
          <w:szCs w:val="21"/>
        </w:rPr>
        <w:t xml:space="preserve">. </w:t>
      </w:r>
      <w:r w:rsidRPr="003871EE">
        <w:rPr>
          <w:spacing w:val="-4"/>
          <w:sz w:val="21"/>
          <w:szCs w:val="21"/>
        </w:rPr>
        <w:t>А</w:t>
      </w:r>
      <w:r w:rsidR="00611FD6"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Вахрушев, А</w:t>
      </w:r>
      <w:r w:rsidR="00611FD6"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 xml:space="preserve">Раутиан (изд-во </w:t>
      </w:r>
      <w:r w:rsidR="008A33F9" w:rsidRPr="003871EE">
        <w:rPr>
          <w:spacing w:val="-4"/>
          <w:sz w:val="21"/>
          <w:szCs w:val="21"/>
        </w:rPr>
        <w:t>«</w:t>
      </w:r>
      <w:r w:rsidRPr="003871EE">
        <w:rPr>
          <w:spacing w:val="-4"/>
          <w:sz w:val="21"/>
          <w:szCs w:val="21"/>
        </w:rPr>
        <w:t>Дрофа</w:t>
      </w:r>
      <w:r w:rsidR="008A33F9" w:rsidRPr="003871EE">
        <w:rPr>
          <w:spacing w:val="-4"/>
          <w:sz w:val="21"/>
          <w:szCs w:val="21"/>
        </w:rPr>
        <w:t>»</w:t>
      </w:r>
      <w:r w:rsidRPr="003871EE">
        <w:rPr>
          <w:spacing w:val="-4"/>
          <w:sz w:val="21"/>
          <w:szCs w:val="21"/>
        </w:rPr>
        <w:t>), вопросы ОБЖ даются не так полно, как в других курсах, поэтому при работе с учебниками этих авторов рекомендуется использовать дополнительные пособия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Современными учеными-исследователями и педагогами-практиками был обобщен опыт работы разных учреждений и выделены направления в работе со школьниками: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валеологическое просвещение школьников: развитие представлений о</w:t>
      </w:r>
      <w:r w:rsidR="004B22F9" w:rsidRPr="003871EE">
        <w:rPr>
          <w:spacing w:val="-4"/>
          <w:sz w:val="21"/>
          <w:szCs w:val="21"/>
        </w:rPr>
        <w:t xml:space="preserve"> </w:t>
      </w:r>
      <w:r w:rsidRPr="003871EE">
        <w:rPr>
          <w:spacing w:val="-4"/>
          <w:sz w:val="21"/>
          <w:szCs w:val="21"/>
        </w:rPr>
        <w:t>здоровом образе жизни и правилах безопасного поведения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ознакомление с характеристиками опасных и экстремальных ситуаций, формирование знаний и умений по защите от последствий этих ситуаций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используя различные формы и методы обучения с учетом индивидуальных и возрастных особенностей детей своеобразия местных и бытовых условий, формировать у них адекватное поведение в различных жизненных ситуациях, безопасность жизни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профилактика и укрепление здоровья детей в игровой форме, улучшение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эмоционально-психического состояния младших школьников</w:t>
      </w:r>
      <w:r w:rsidR="007309DF" w:rsidRPr="003871EE">
        <w:rPr>
          <w:spacing w:val="-4"/>
          <w:sz w:val="21"/>
          <w:szCs w:val="21"/>
        </w:rPr>
        <w:t>.</w:t>
      </w:r>
    </w:p>
    <w:p w:rsidR="007309DF" w:rsidRPr="003871EE" w:rsidRDefault="00930970" w:rsidP="002D2280">
      <w:pPr>
        <w:pStyle w:val="Style8"/>
        <w:widowControl w:val="0"/>
        <w:suppressAutoHyphens w:val="0"/>
        <w:spacing w:after="0" w:line="228" w:lineRule="auto"/>
        <w:ind w:firstLine="284"/>
        <w:jc w:val="both"/>
        <w:rPr>
          <w:rStyle w:val="FontStyle39"/>
          <w:spacing w:val="-4"/>
          <w:sz w:val="21"/>
          <w:szCs w:val="21"/>
        </w:rPr>
      </w:pPr>
      <w:r w:rsidRPr="003871EE">
        <w:rPr>
          <w:rStyle w:val="FontStyle39"/>
          <w:spacing w:val="-4"/>
          <w:sz w:val="21"/>
          <w:szCs w:val="21"/>
        </w:rPr>
        <w:t>Человек часто попадает в нестандартные ситуации, в которых организм ведет себя не так, как привык</w:t>
      </w:r>
      <w:r w:rsidR="00D14D27" w:rsidRPr="003871EE">
        <w:rPr>
          <w:rStyle w:val="FontStyle39"/>
          <w:spacing w:val="-4"/>
          <w:sz w:val="21"/>
          <w:szCs w:val="21"/>
        </w:rPr>
        <w:t xml:space="preserve">. </w:t>
      </w:r>
      <w:r w:rsidRPr="003871EE">
        <w:rPr>
          <w:rStyle w:val="FontStyle39"/>
          <w:spacing w:val="-4"/>
          <w:sz w:val="21"/>
          <w:szCs w:val="21"/>
        </w:rPr>
        <w:t>Такие случаи принято называть экстремальными</w:t>
      </w:r>
      <w:r w:rsidR="00D14D27" w:rsidRPr="003871EE">
        <w:rPr>
          <w:rStyle w:val="FontStyle39"/>
          <w:spacing w:val="-4"/>
          <w:sz w:val="21"/>
          <w:szCs w:val="21"/>
        </w:rPr>
        <w:t xml:space="preserve">. </w:t>
      </w:r>
      <w:r w:rsidRPr="003871EE">
        <w:rPr>
          <w:rStyle w:val="FontStyle39"/>
          <w:spacing w:val="-4"/>
          <w:sz w:val="21"/>
          <w:szCs w:val="21"/>
        </w:rPr>
        <w:t>Понятие экстремальная ситуация было сформировано еще в античные времена</w:t>
      </w:r>
      <w:r w:rsidR="00D14D27" w:rsidRPr="003871EE">
        <w:rPr>
          <w:rStyle w:val="FontStyle39"/>
          <w:spacing w:val="-4"/>
          <w:sz w:val="21"/>
          <w:szCs w:val="21"/>
        </w:rPr>
        <w:t xml:space="preserve">. </w:t>
      </w:r>
      <w:r w:rsidRPr="003871EE">
        <w:rPr>
          <w:rStyle w:val="FontStyle39"/>
          <w:spacing w:val="-4"/>
          <w:sz w:val="21"/>
          <w:szCs w:val="21"/>
        </w:rPr>
        <w:t>Аристотель, Николай Кузанский, Бруно, Мопертюи, Лейбниц утверждали, что экстремальность указывает на предельные состояния в существовании вещей</w:t>
      </w:r>
      <w:r w:rsidR="00D14D27" w:rsidRPr="003871EE">
        <w:rPr>
          <w:rStyle w:val="FontStyle39"/>
          <w:spacing w:val="-4"/>
          <w:sz w:val="21"/>
          <w:szCs w:val="21"/>
        </w:rPr>
        <w:t xml:space="preserve">. </w:t>
      </w:r>
      <w:r w:rsidRPr="003871EE">
        <w:rPr>
          <w:rStyle w:val="FontStyle39"/>
          <w:spacing w:val="-4"/>
          <w:sz w:val="21"/>
          <w:szCs w:val="21"/>
        </w:rPr>
        <w:t>Большой философский словарь трактует экстремальную ситуацию (лат</w:t>
      </w:r>
      <w:r w:rsidR="00D14D27" w:rsidRPr="003871EE">
        <w:rPr>
          <w:rStyle w:val="FontStyle39"/>
          <w:spacing w:val="-4"/>
          <w:sz w:val="21"/>
          <w:szCs w:val="21"/>
        </w:rPr>
        <w:t xml:space="preserve">. </w:t>
      </w:r>
      <w:r w:rsidR="003646BF" w:rsidRPr="003871EE">
        <w:rPr>
          <w:rStyle w:val="FontStyle39"/>
          <w:spacing w:val="-4"/>
          <w:sz w:val="21"/>
          <w:szCs w:val="21"/>
        </w:rPr>
        <w:t>ех</w:t>
      </w:r>
      <w:r w:rsidRPr="003871EE">
        <w:rPr>
          <w:rStyle w:val="FontStyle39"/>
          <w:spacing w:val="-4"/>
          <w:sz w:val="21"/>
          <w:szCs w:val="21"/>
        </w:rPr>
        <w:t>tr</w:t>
      </w:r>
      <w:r w:rsidR="003646BF" w:rsidRPr="003871EE">
        <w:rPr>
          <w:rStyle w:val="FontStyle39"/>
          <w:spacing w:val="-4"/>
          <w:sz w:val="21"/>
          <w:szCs w:val="21"/>
        </w:rPr>
        <w:t>е</w:t>
      </w:r>
      <w:r w:rsidRPr="003871EE">
        <w:rPr>
          <w:rStyle w:val="FontStyle39"/>
          <w:spacing w:val="-4"/>
          <w:sz w:val="21"/>
          <w:szCs w:val="21"/>
        </w:rPr>
        <w:t>mum</w:t>
      </w:r>
      <w:r w:rsidR="007D02D3" w:rsidRPr="003871EE">
        <w:rPr>
          <w:rStyle w:val="FontStyle39"/>
          <w:spacing w:val="-4"/>
          <w:sz w:val="21"/>
          <w:szCs w:val="21"/>
        </w:rPr>
        <w:t xml:space="preserve"> – </w:t>
      </w:r>
      <w:r w:rsidRPr="003871EE">
        <w:rPr>
          <w:rStyle w:val="FontStyle39"/>
          <w:spacing w:val="-4"/>
          <w:sz w:val="21"/>
          <w:szCs w:val="21"/>
        </w:rPr>
        <w:t>крайнее, предельное; situ</w:t>
      </w:r>
      <w:r w:rsidR="003646BF" w:rsidRPr="003871EE">
        <w:rPr>
          <w:rStyle w:val="FontStyle39"/>
          <w:spacing w:val="-4"/>
          <w:sz w:val="21"/>
          <w:szCs w:val="21"/>
        </w:rPr>
        <w:t>а</w:t>
      </w:r>
      <w:r w:rsidRPr="003871EE">
        <w:rPr>
          <w:rStyle w:val="FontStyle39"/>
          <w:spacing w:val="-4"/>
          <w:sz w:val="21"/>
          <w:szCs w:val="21"/>
        </w:rPr>
        <w:t>ti</w:t>
      </w:r>
      <w:r w:rsidR="003646BF" w:rsidRPr="003871EE">
        <w:rPr>
          <w:rStyle w:val="FontStyle39"/>
          <w:spacing w:val="-4"/>
          <w:sz w:val="21"/>
          <w:szCs w:val="21"/>
        </w:rPr>
        <w:t>о</w:t>
      </w:r>
      <w:r w:rsidRPr="003871EE">
        <w:rPr>
          <w:rStyle w:val="FontStyle39"/>
          <w:spacing w:val="-4"/>
          <w:sz w:val="21"/>
          <w:szCs w:val="21"/>
        </w:rPr>
        <w:t>n</w:t>
      </w:r>
      <w:r w:rsidR="007D02D3" w:rsidRPr="003871EE">
        <w:rPr>
          <w:rStyle w:val="FontStyle39"/>
          <w:spacing w:val="-4"/>
          <w:sz w:val="21"/>
          <w:szCs w:val="21"/>
        </w:rPr>
        <w:t xml:space="preserve"> – </w:t>
      </w:r>
      <w:r w:rsidRPr="003871EE">
        <w:rPr>
          <w:rStyle w:val="FontStyle39"/>
          <w:spacing w:val="-4"/>
          <w:sz w:val="21"/>
          <w:szCs w:val="21"/>
        </w:rPr>
        <w:t>положение) – как интегративную характеристику радикально или внезапно изменившейся обстановки, связанных с этим особо неблагоприятных или угрожающих факторов для жизнедеятельности человека, а также высокой проблемностью, напряженностью и риском в реализации целесообразной деятельности в данных условиях</w:t>
      </w:r>
      <w:r w:rsidR="007309DF" w:rsidRPr="003871EE">
        <w:rPr>
          <w:rStyle w:val="FontStyle39"/>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bCs/>
          <w:color w:val="000000"/>
          <w:spacing w:val="-4"/>
          <w:sz w:val="21"/>
          <w:szCs w:val="21"/>
        </w:rPr>
        <w:t>Компетентность школьника в области основ безопасности жизнедеятельности предполагает</w:t>
      </w:r>
      <w:r w:rsidRPr="003871EE">
        <w:rPr>
          <w:spacing w:val="-4"/>
          <w:sz w:val="21"/>
          <w:szCs w:val="21"/>
        </w:rPr>
        <w:t xml:space="preserve"> </w:t>
      </w:r>
      <w:r w:rsidRPr="003871EE">
        <w:rPr>
          <w:color w:val="000000"/>
          <w:spacing w:val="-4"/>
          <w:sz w:val="21"/>
          <w:szCs w:val="21"/>
        </w:rPr>
        <w:t>способность</w:t>
      </w:r>
      <w:r w:rsidR="00E75E46" w:rsidRPr="003871EE">
        <w:rPr>
          <w:color w:val="000000"/>
          <w:spacing w:val="-4"/>
          <w:sz w:val="21"/>
          <w:szCs w:val="21"/>
        </w:rPr>
        <w:t xml:space="preserve"> </w:t>
      </w:r>
      <w:r w:rsidRPr="003871EE">
        <w:rPr>
          <w:color w:val="000000"/>
          <w:spacing w:val="-4"/>
          <w:sz w:val="21"/>
          <w:szCs w:val="21"/>
        </w:rPr>
        <w:t>к предвидению опасных чрезвычайных ситуаций,</w:t>
      </w:r>
      <w:r w:rsidR="00E75E46" w:rsidRPr="003871EE">
        <w:rPr>
          <w:color w:val="000000"/>
          <w:spacing w:val="-4"/>
          <w:sz w:val="21"/>
          <w:szCs w:val="21"/>
        </w:rPr>
        <w:t xml:space="preserve"> </w:t>
      </w:r>
      <w:r w:rsidRPr="003871EE">
        <w:rPr>
          <w:color w:val="000000"/>
          <w:spacing w:val="-4"/>
          <w:sz w:val="21"/>
          <w:szCs w:val="21"/>
        </w:rPr>
        <w:t xml:space="preserve">проявлению рационального безопасного поведения в случае их возникновения, что </w:t>
      </w:r>
      <w:r w:rsidRPr="003871EE">
        <w:rPr>
          <w:spacing w:val="-4"/>
          <w:sz w:val="21"/>
          <w:szCs w:val="21"/>
        </w:rPr>
        <w:t>о</w:t>
      </w:r>
      <w:r w:rsidRPr="003871EE">
        <w:rPr>
          <w:color w:val="000000"/>
          <w:spacing w:val="-4"/>
          <w:sz w:val="21"/>
          <w:szCs w:val="21"/>
        </w:rPr>
        <w:t>значает осознание личной ответственности за благополучие окружающего мира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Формирование безопасного поведения – этап педагогического обучающего процесса, на котором осуществляется воплощение </w:t>
      </w:r>
      <w:r w:rsidRPr="003871EE">
        <w:rPr>
          <w:spacing w:val="-4"/>
          <w:sz w:val="21"/>
          <w:szCs w:val="21"/>
        </w:rPr>
        <w:lastRenderedPageBreak/>
        <w:t>культуры безопасного поведения в личности детей</w:t>
      </w:r>
      <w:r w:rsidR="00D14D27" w:rsidRPr="003871EE">
        <w:rPr>
          <w:spacing w:val="-4"/>
          <w:sz w:val="21"/>
          <w:szCs w:val="21"/>
        </w:rPr>
        <w:t xml:space="preserve">. </w:t>
      </w:r>
      <w:r w:rsidRPr="003871EE">
        <w:rPr>
          <w:spacing w:val="-4"/>
          <w:sz w:val="21"/>
          <w:szCs w:val="21"/>
        </w:rPr>
        <w:t>Это достаточно четко ограниченный во времени специально организованный период жизнедеятельности школьников, в ходе которого освоение культуры безопасного поведения выступает в качестве ведущей цели</w:t>
      </w:r>
      <w:r w:rsidR="00D14D27" w:rsidRPr="003871EE">
        <w:rPr>
          <w:spacing w:val="-4"/>
          <w:sz w:val="21"/>
          <w:szCs w:val="21"/>
        </w:rPr>
        <w:t xml:space="preserve">. </w:t>
      </w:r>
      <w:r w:rsidRPr="003871EE">
        <w:rPr>
          <w:spacing w:val="-4"/>
          <w:sz w:val="21"/>
          <w:szCs w:val="21"/>
        </w:rPr>
        <w:t xml:space="preserve">Таким этапом может стать обучение в школе выживания, походы, сплавы, и, конечно же, участие во Всероссийском движении </w:t>
      </w:r>
      <w:r w:rsidR="008A33F9" w:rsidRPr="003871EE">
        <w:rPr>
          <w:spacing w:val="-4"/>
          <w:sz w:val="21"/>
          <w:szCs w:val="21"/>
        </w:rPr>
        <w:t>«</w:t>
      </w:r>
      <w:r w:rsidRPr="003871EE">
        <w:rPr>
          <w:spacing w:val="-4"/>
          <w:sz w:val="21"/>
          <w:szCs w:val="21"/>
        </w:rPr>
        <w:t>Школа безопасности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Основной деятельностью, первой и важнейшей обязанностью школьника является приобретение новых знаний, умений и навыков, накопление систематических сведений об окружающем мире, природе и обществе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Знания о зонах риска в повседневной жизни и способах спасения в них нужны не только взрослым</w:t>
      </w:r>
      <w:r w:rsidR="00D14D27" w:rsidRPr="003871EE">
        <w:rPr>
          <w:spacing w:val="-4"/>
          <w:sz w:val="21"/>
          <w:szCs w:val="21"/>
        </w:rPr>
        <w:t xml:space="preserve">. </w:t>
      </w:r>
      <w:r w:rsidRPr="003871EE">
        <w:rPr>
          <w:spacing w:val="-4"/>
          <w:sz w:val="21"/>
          <w:szCs w:val="21"/>
        </w:rPr>
        <w:t>Эти знания, пусть элементарные, в равной степени нужны и учащимся начальной школы, и старшеклассникам и даже маленьким воспитанникам детских учреждений</w:t>
      </w:r>
      <w:r w:rsidR="00D14D27" w:rsidRPr="003871EE">
        <w:rPr>
          <w:spacing w:val="-4"/>
          <w:sz w:val="21"/>
          <w:szCs w:val="21"/>
        </w:rPr>
        <w:t xml:space="preserve">. </w:t>
      </w:r>
      <w:r w:rsidRPr="003871EE">
        <w:rPr>
          <w:spacing w:val="-4"/>
          <w:sz w:val="21"/>
          <w:szCs w:val="21"/>
        </w:rPr>
        <w:t>Чем раньше начать работу по просвещению детей о существующих в жизни опасностях и подготовке к действиям в них, тем раньше учащиеся приобретут опыт безопасного поведения</w:t>
      </w:r>
      <w:r w:rsidR="00D14D27" w:rsidRPr="003871EE">
        <w:rPr>
          <w:spacing w:val="-4"/>
          <w:sz w:val="21"/>
          <w:szCs w:val="21"/>
        </w:rPr>
        <w:t xml:space="preserve">. </w:t>
      </w:r>
      <w:r w:rsidRPr="003871EE">
        <w:rPr>
          <w:spacing w:val="-4"/>
          <w:sz w:val="21"/>
          <w:szCs w:val="21"/>
        </w:rPr>
        <w:t>Обучать человека, как вести в разных обстоятельствах, создающих угрозу для его нормального сосуществования, труда и отдыха, необходимо систематически и планомерно, а не эпизодически, от случая к случаю</w:t>
      </w:r>
      <w:r w:rsidR="004C2E2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Style w:val="apple-style-span"/>
          <w:color w:val="000000"/>
          <w:spacing w:val="-4"/>
          <w:sz w:val="21"/>
          <w:szCs w:val="21"/>
        </w:rPr>
        <w:t>Несомненно, что основам безопасной жизнедеятельности детей надо учить</w:t>
      </w:r>
      <w:r w:rsidR="00D14D27" w:rsidRPr="003871EE">
        <w:rPr>
          <w:rStyle w:val="apple-style-span"/>
          <w:color w:val="000000"/>
          <w:spacing w:val="-4"/>
          <w:sz w:val="21"/>
          <w:szCs w:val="21"/>
        </w:rPr>
        <w:t xml:space="preserve">. </w:t>
      </w:r>
      <w:r w:rsidRPr="003871EE">
        <w:rPr>
          <w:rStyle w:val="apple-style-span"/>
          <w:color w:val="000000"/>
          <w:spacing w:val="-4"/>
          <w:sz w:val="21"/>
          <w:szCs w:val="21"/>
        </w:rPr>
        <w:t>Знания о факторах риска в повседневной жизни и способах спасения в них нужны не только взрослым</w:t>
      </w:r>
      <w:r w:rsidR="00D14D27" w:rsidRPr="003871EE">
        <w:rPr>
          <w:rStyle w:val="apple-style-span"/>
          <w:color w:val="000000"/>
          <w:spacing w:val="-4"/>
          <w:sz w:val="21"/>
          <w:szCs w:val="21"/>
        </w:rPr>
        <w:t xml:space="preserve">. </w:t>
      </w:r>
      <w:r w:rsidRPr="003871EE">
        <w:rPr>
          <w:spacing w:val="-4"/>
          <w:sz w:val="21"/>
          <w:szCs w:val="21"/>
        </w:rPr>
        <w:t>Некоторые вопросы предмета ОБЖ могут показаться недостаточно интересными, порой скучными, что может привести к плохому усвоению материала</w:t>
      </w:r>
      <w:r w:rsidR="00D14D27" w:rsidRPr="003871EE">
        <w:rPr>
          <w:spacing w:val="-4"/>
          <w:sz w:val="21"/>
          <w:szCs w:val="21"/>
        </w:rPr>
        <w:t xml:space="preserve">. </w:t>
      </w:r>
      <w:r w:rsidRPr="003871EE">
        <w:rPr>
          <w:spacing w:val="-4"/>
          <w:sz w:val="21"/>
          <w:szCs w:val="21"/>
        </w:rPr>
        <w:t>Необходимо стремиться раскрыть притягательные стороны изучаемых вопросов</w:t>
      </w:r>
      <w:r w:rsidR="00D14D27" w:rsidRPr="003871EE">
        <w:rPr>
          <w:spacing w:val="-4"/>
          <w:sz w:val="21"/>
          <w:szCs w:val="21"/>
        </w:rPr>
        <w:t xml:space="preserve">. </w:t>
      </w:r>
      <w:r w:rsidRPr="003871EE">
        <w:rPr>
          <w:spacing w:val="-4"/>
          <w:sz w:val="21"/>
          <w:szCs w:val="21"/>
        </w:rPr>
        <w:t>Интерес к предмету ОБЖ повышается, если</w:t>
      </w:r>
      <w:r w:rsidR="00E75E46" w:rsidRPr="003871EE">
        <w:rPr>
          <w:spacing w:val="-4"/>
          <w:sz w:val="21"/>
          <w:szCs w:val="21"/>
        </w:rPr>
        <w:t xml:space="preserve"> </w:t>
      </w:r>
      <w:r w:rsidRPr="003871EE">
        <w:rPr>
          <w:spacing w:val="-4"/>
          <w:sz w:val="21"/>
          <w:szCs w:val="21"/>
        </w:rPr>
        <w:t>есть тесная связь с личным опытом, даются ситуативные задания, игры, в которых следует творчески применить полученные знания, Даже самые пассивные учащиеся включаются в игры с большим желанием</w:t>
      </w:r>
      <w:r w:rsidR="00D14D27" w:rsidRPr="003871EE">
        <w:rPr>
          <w:spacing w:val="-4"/>
          <w:sz w:val="21"/>
          <w:szCs w:val="21"/>
        </w:rPr>
        <w:t xml:space="preserve">. </w:t>
      </w:r>
      <w:r w:rsidRPr="003871EE">
        <w:rPr>
          <w:spacing w:val="-4"/>
          <w:sz w:val="21"/>
          <w:szCs w:val="21"/>
        </w:rPr>
        <w:t>Увлекаясь, ученики не замечают, что учатся, познают, запоминают новое, ориентируются в необычных ситуациях, пополняют запас представлений, понятий</w:t>
      </w:r>
      <w:r w:rsidR="00D14D27" w:rsidRPr="003871EE">
        <w:rPr>
          <w:spacing w:val="-4"/>
          <w:sz w:val="21"/>
          <w:szCs w:val="21"/>
        </w:rPr>
        <w:t xml:space="preserve">. </w:t>
      </w:r>
      <w:r w:rsidRPr="003871EE">
        <w:rPr>
          <w:spacing w:val="-4"/>
          <w:sz w:val="21"/>
          <w:szCs w:val="21"/>
        </w:rPr>
        <w:t>Только при возникновении интереса младшего школьника к результатам своего учебного труда формируется личный интерес к содержанию учебной деятельности</w:t>
      </w:r>
      <w:r w:rsidR="00D14D27" w:rsidRPr="003871EE">
        <w:rPr>
          <w:spacing w:val="-4"/>
          <w:sz w:val="21"/>
          <w:szCs w:val="21"/>
        </w:rPr>
        <w:t xml:space="preserve">. </w:t>
      </w:r>
      <w:r w:rsidRPr="003871EE">
        <w:rPr>
          <w:spacing w:val="-4"/>
          <w:sz w:val="21"/>
          <w:szCs w:val="21"/>
        </w:rPr>
        <w:t>Эта основа</w:t>
      </w:r>
      <w:r w:rsidR="00E75E46" w:rsidRPr="003871EE">
        <w:rPr>
          <w:spacing w:val="-4"/>
          <w:sz w:val="21"/>
          <w:szCs w:val="21"/>
        </w:rPr>
        <w:t xml:space="preserve"> </w:t>
      </w:r>
      <w:r w:rsidRPr="003871EE">
        <w:rPr>
          <w:spacing w:val="-4"/>
          <w:sz w:val="21"/>
          <w:szCs w:val="21"/>
        </w:rPr>
        <w:t>является благоприятной почвой для формирования компетентности безопасного поведения</w:t>
      </w:r>
      <w:r w:rsidR="00D14D27" w:rsidRPr="003871EE">
        <w:rPr>
          <w:spacing w:val="-4"/>
          <w:sz w:val="21"/>
          <w:szCs w:val="21"/>
        </w:rPr>
        <w:t xml:space="preserve">. </w:t>
      </w:r>
      <w:r w:rsidRPr="003871EE">
        <w:rPr>
          <w:spacing w:val="-4"/>
          <w:sz w:val="21"/>
          <w:szCs w:val="21"/>
        </w:rPr>
        <w:t xml:space="preserve">Чем раньше начать в образовательном учреждении работу по просвещению детей о существующих опасностях и подготовке к действиям в опасных ситуациях, тем раньше они приобретут </w:t>
      </w:r>
      <w:r w:rsidR="008A33F9" w:rsidRPr="003871EE">
        <w:rPr>
          <w:spacing w:val="-4"/>
          <w:sz w:val="21"/>
          <w:szCs w:val="21"/>
        </w:rPr>
        <w:t>«</w:t>
      </w:r>
      <w:r w:rsidRPr="003871EE">
        <w:rPr>
          <w:spacing w:val="-4"/>
          <w:sz w:val="21"/>
          <w:szCs w:val="21"/>
        </w:rPr>
        <w:t>багаж</w:t>
      </w:r>
      <w:r w:rsidR="008A33F9" w:rsidRPr="003871EE">
        <w:rPr>
          <w:spacing w:val="-4"/>
          <w:sz w:val="21"/>
          <w:szCs w:val="21"/>
        </w:rPr>
        <w:t>»</w:t>
      </w:r>
      <w:r w:rsidRPr="003871EE">
        <w:rPr>
          <w:spacing w:val="-4"/>
          <w:sz w:val="21"/>
          <w:szCs w:val="21"/>
        </w:rPr>
        <w:t xml:space="preserve"> необходимых теоретических знаний и</w:t>
      </w:r>
      <w:r w:rsidR="00E75E46" w:rsidRPr="003871EE">
        <w:rPr>
          <w:spacing w:val="-4"/>
          <w:sz w:val="21"/>
          <w:szCs w:val="21"/>
        </w:rPr>
        <w:t xml:space="preserve"> </w:t>
      </w:r>
      <w:r w:rsidRPr="003871EE">
        <w:rPr>
          <w:spacing w:val="-4"/>
          <w:sz w:val="21"/>
          <w:szCs w:val="21"/>
        </w:rPr>
        <w:t>опыт безопасного практического поведения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События, происходящие в нашей стране в последнее время, вызывают глубокие изменения во всех сферах общественной жизни</w:t>
      </w:r>
      <w:r w:rsidR="00D14D27" w:rsidRPr="003871EE">
        <w:rPr>
          <w:spacing w:val="-4"/>
          <w:sz w:val="21"/>
          <w:szCs w:val="21"/>
        </w:rPr>
        <w:t xml:space="preserve">. </w:t>
      </w:r>
      <w:r w:rsidRPr="003871EE">
        <w:rPr>
          <w:spacing w:val="-4"/>
          <w:sz w:val="21"/>
          <w:szCs w:val="21"/>
        </w:rPr>
        <w:t xml:space="preserve">Увеличение частоты проявления разрушительных сил природы, числа </w:t>
      </w:r>
      <w:r w:rsidRPr="003871EE">
        <w:rPr>
          <w:spacing w:val="-4"/>
          <w:sz w:val="21"/>
          <w:szCs w:val="21"/>
        </w:rPr>
        <w:lastRenderedPageBreak/>
        <w:t>промышленных аварий и катастроф, опасных ситуаций социального характера, отсутствие при этом навыков правильного поведения в повседневной жизни, в различных опасных и чрезвычайных ситуациях пагубно отражаются на состоянии здоровья и жизни детей</w:t>
      </w:r>
      <w:r w:rsidRPr="003871EE">
        <w:rPr>
          <w:color w:val="FF0000"/>
          <w:spacing w:val="-4"/>
          <w:sz w:val="21"/>
          <w:szCs w:val="21"/>
        </w:rPr>
        <w:t xml:space="preserve"> </w:t>
      </w:r>
      <w:r w:rsidRPr="003871EE">
        <w:rPr>
          <w:spacing w:val="-4"/>
          <w:sz w:val="21"/>
          <w:szCs w:val="21"/>
        </w:rPr>
        <w:t>[2]</w:t>
      </w:r>
      <w:r w:rsidR="007309DF" w:rsidRPr="003871EE">
        <w:rPr>
          <w:spacing w:val="-4"/>
          <w:sz w:val="21"/>
          <w:szCs w:val="21"/>
        </w:rPr>
        <w:t>.</w:t>
      </w:r>
    </w:p>
    <w:p w:rsidR="007309DF" w:rsidRPr="003871EE" w:rsidRDefault="00930970" w:rsidP="002D2280">
      <w:pPr>
        <w:pStyle w:val="rteindent1"/>
        <w:widowControl w:val="0"/>
        <w:suppressAutoHyphens w:val="0"/>
        <w:spacing w:after="0" w:line="228" w:lineRule="auto"/>
        <w:ind w:firstLine="284"/>
        <w:jc w:val="both"/>
        <w:rPr>
          <w:spacing w:val="-4"/>
          <w:sz w:val="21"/>
          <w:szCs w:val="21"/>
        </w:rPr>
      </w:pPr>
      <w:r w:rsidRPr="003871EE">
        <w:rPr>
          <w:spacing w:val="-4"/>
          <w:sz w:val="21"/>
          <w:szCs w:val="21"/>
        </w:rPr>
        <w:t>Статистические данные показывают, что количество несчастных случаев в которых фигурируют дети младшего школьного возраста, неизменно растет</w:t>
      </w:r>
      <w:r w:rsidR="00D14D27" w:rsidRPr="003871EE">
        <w:rPr>
          <w:spacing w:val="-4"/>
          <w:sz w:val="21"/>
          <w:szCs w:val="21"/>
        </w:rPr>
        <w:t xml:space="preserve">. </w:t>
      </w:r>
      <w:r w:rsidRPr="003871EE">
        <w:rPr>
          <w:spacing w:val="-4"/>
          <w:sz w:val="21"/>
          <w:szCs w:val="21"/>
        </w:rPr>
        <w:t>По данным МВД и МЧС России, увеличилось количество детей, попадающих в дорожно-транспортные происшествия, детей, являющихся жертвами ЧП на воде, при пожаре,</w:t>
      </w:r>
      <w:r w:rsidR="00E75E46" w:rsidRPr="003871EE">
        <w:rPr>
          <w:spacing w:val="-4"/>
          <w:sz w:val="21"/>
          <w:szCs w:val="21"/>
        </w:rPr>
        <w:t xml:space="preserve"> </w:t>
      </w:r>
      <w:r w:rsidRPr="003871EE">
        <w:rPr>
          <w:spacing w:val="-4"/>
          <w:sz w:val="21"/>
          <w:szCs w:val="21"/>
        </w:rPr>
        <w:t>в ситуациях насилия</w:t>
      </w:r>
      <w:r w:rsidR="00D14D27" w:rsidRPr="003871EE">
        <w:rPr>
          <w:spacing w:val="-4"/>
          <w:sz w:val="21"/>
          <w:szCs w:val="21"/>
        </w:rPr>
        <w:t xml:space="preserve">. </w:t>
      </w:r>
      <w:r w:rsidRPr="003871EE">
        <w:rPr>
          <w:spacing w:val="-4"/>
          <w:sz w:val="21"/>
          <w:szCs w:val="21"/>
        </w:rPr>
        <w:t>Слабая подготовка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трагедии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начальной школе у младших школьников наряду с развитием представлений о картине мира идет формирование умения рационально организовывать свою жизнь и деятельность, опираясь на полученные знания</w:t>
      </w:r>
      <w:r w:rsidR="00D14D27" w:rsidRPr="003871EE">
        <w:rPr>
          <w:spacing w:val="-4"/>
          <w:sz w:val="21"/>
          <w:szCs w:val="21"/>
        </w:rPr>
        <w:t xml:space="preserve">. </w:t>
      </w:r>
      <w:r w:rsidRPr="003871EE">
        <w:rPr>
          <w:spacing w:val="-4"/>
          <w:sz w:val="21"/>
          <w:szCs w:val="21"/>
        </w:rPr>
        <w:t>Учащиеся учатся адекватному и безопасному поведению в окружающем их мире, учатся понимать причины возникновения опасных ситуаций и способы их предупреждения</w:t>
      </w:r>
      <w:r w:rsidR="00D14D27" w:rsidRPr="003871EE">
        <w:rPr>
          <w:spacing w:val="-4"/>
          <w:sz w:val="21"/>
          <w:szCs w:val="21"/>
        </w:rPr>
        <w:t xml:space="preserve">. </w:t>
      </w:r>
      <w:r w:rsidRPr="003871EE">
        <w:rPr>
          <w:spacing w:val="-4"/>
          <w:sz w:val="21"/>
          <w:szCs w:val="21"/>
        </w:rPr>
        <w:t>Знания о безопасной жизнедеятельности нельзя рассматривать отдельно от знаний об окружающем мире, и поэтому развитие содержания начальной школы идет по линии интеграции, которая сохраняет целостность восприятия окружающего мира</w:t>
      </w:r>
      <w:r w:rsidR="007309DF" w:rsidRPr="003871EE">
        <w:rPr>
          <w:spacing w:val="-4"/>
          <w:sz w:val="21"/>
          <w:szCs w:val="21"/>
        </w:rPr>
        <w:t>.</w:t>
      </w:r>
    </w:p>
    <w:p w:rsidR="007309DF"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Так, когда ребёнок остается дома один, он не защищён от разного рода опасностей</w:t>
      </w:r>
      <w:r w:rsidR="00D14D27" w:rsidRPr="003871EE">
        <w:rPr>
          <w:spacing w:val="-4"/>
          <w:sz w:val="21"/>
          <w:szCs w:val="21"/>
        </w:rPr>
        <w:t xml:space="preserve">. </w:t>
      </w:r>
      <w:r w:rsidRPr="003871EE">
        <w:rPr>
          <w:spacing w:val="-4"/>
          <w:sz w:val="21"/>
          <w:szCs w:val="21"/>
        </w:rPr>
        <w:t>Опасными могут быть бытовые электроприборы</w:t>
      </w:r>
      <w:r w:rsidR="00D14D27" w:rsidRPr="003871EE">
        <w:rPr>
          <w:spacing w:val="-4"/>
          <w:sz w:val="21"/>
          <w:szCs w:val="21"/>
        </w:rPr>
        <w:t xml:space="preserve">. </w:t>
      </w:r>
      <w:r w:rsidRPr="003871EE">
        <w:rPr>
          <w:spacing w:val="-4"/>
          <w:sz w:val="21"/>
          <w:szCs w:val="21"/>
        </w:rPr>
        <w:t>Взрослые должны научить ребёнка правилам обращения с электричеством и с каждым</w:t>
      </w:r>
      <w:r w:rsidR="004B22F9" w:rsidRPr="003871EE">
        <w:rPr>
          <w:spacing w:val="-4"/>
          <w:sz w:val="21"/>
          <w:szCs w:val="21"/>
        </w:rPr>
        <w:t xml:space="preserve"> </w:t>
      </w:r>
      <w:r w:rsidRPr="003871EE">
        <w:rPr>
          <w:spacing w:val="-4"/>
          <w:sz w:val="21"/>
          <w:szCs w:val="21"/>
        </w:rPr>
        <w:t>прибором в отдельности</w:t>
      </w:r>
      <w:r w:rsidR="00D14D27" w:rsidRPr="003871EE">
        <w:rPr>
          <w:spacing w:val="-4"/>
          <w:sz w:val="21"/>
          <w:szCs w:val="21"/>
        </w:rPr>
        <w:t xml:space="preserve">. </w:t>
      </w:r>
      <w:r w:rsidRPr="003871EE">
        <w:rPr>
          <w:spacing w:val="-4"/>
          <w:sz w:val="21"/>
          <w:szCs w:val="21"/>
        </w:rPr>
        <w:t>Емкости с пищевыми кислотами, бытовыми химикатами и аптечки с набором лекарственных средств, которые представляют собой опасность для жизни ребёнка, должны находиться вне досягаемости</w:t>
      </w:r>
      <w:r w:rsidR="00D14D27" w:rsidRPr="003871EE">
        <w:rPr>
          <w:spacing w:val="-4"/>
          <w:sz w:val="21"/>
          <w:szCs w:val="21"/>
        </w:rPr>
        <w:t xml:space="preserve">. </w:t>
      </w:r>
      <w:r w:rsidRPr="003871EE">
        <w:rPr>
          <w:spacing w:val="-4"/>
          <w:sz w:val="21"/>
          <w:szCs w:val="21"/>
        </w:rPr>
        <w:t>Огнеопасные предметы и жидкости необходимо хранить в недоступных местах</w:t>
      </w:r>
      <w:r w:rsidR="00D14D27" w:rsidRPr="003871EE">
        <w:rPr>
          <w:spacing w:val="-4"/>
          <w:sz w:val="21"/>
          <w:szCs w:val="21"/>
        </w:rPr>
        <w:t xml:space="preserve">. </w:t>
      </w:r>
      <w:r w:rsidRPr="003871EE">
        <w:rPr>
          <w:spacing w:val="-4"/>
          <w:sz w:val="21"/>
          <w:szCs w:val="21"/>
        </w:rPr>
        <w:t>Для предотвращения ситуаций, которые невозможно заранее спрогнозировать и проконтролировать, родителям необходимо сформулировать для ребёнка определённые правила поведения в доме, когда он один</w:t>
      </w:r>
      <w:r w:rsidR="00D14D27" w:rsidRPr="003871EE">
        <w:rPr>
          <w:spacing w:val="-4"/>
          <w:sz w:val="21"/>
          <w:szCs w:val="21"/>
        </w:rPr>
        <w:t xml:space="preserve">. </w:t>
      </w:r>
      <w:r w:rsidRPr="003871EE">
        <w:rPr>
          <w:spacing w:val="-4"/>
          <w:sz w:val="21"/>
          <w:szCs w:val="21"/>
        </w:rPr>
        <w:t>Например, нельзя открывать двери квартиры или дома незнакомым людям</w:t>
      </w:r>
      <w:r w:rsidR="00D14D27" w:rsidRPr="003871EE">
        <w:rPr>
          <w:spacing w:val="-4"/>
          <w:sz w:val="21"/>
          <w:szCs w:val="21"/>
        </w:rPr>
        <w:t xml:space="preserve">. </w:t>
      </w:r>
      <w:r w:rsidRPr="003871EE">
        <w:rPr>
          <w:spacing w:val="-4"/>
          <w:sz w:val="21"/>
          <w:szCs w:val="21"/>
        </w:rPr>
        <w:t>Ребёнок должен знать номера телефонов, по которым можно найти родителей</w:t>
      </w:r>
      <w:r w:rsidR="00D14D27" w:rsidRPr="003871EE">
        <w:rPr>
          <w:spacing w:val="-4"/>
          <w:sz w:val="21"/>
          <w:szCs w:val="21"/>
        </w:rPr>
        <w:t xml:space="preserve">. </w:t>
      </w:r>
      <w:r w:rsidRPr="003871EE">
        <w:rPr>
          <w:spacing w:val="-4"/>
          <w:sz w:val="21"/>
          <w:szCs w:val="21"/>
        </w:rPr>
        <w:t>Целесообразно сделать список номеров телефонов служб и людей, к которым в случае опасности или возникновения серьёзных проблем можно обратиться за помощью</w:t>
      </w:r>
      <w:r w:rsidR="007309DF" w:rsidRPr="003871EE">
        <w:rPr>
          <w:spacing w:val="-4"/>
          <w:sz w:val="21"/>
          <w:szCs w:val="21"/>
        </w:rPr>
        <w:t>.</w:t>
      </w:r>
    </w:p>
    <w:p w:rsidR="007309DF"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Потенциально опасные ситуации возникают и вне дома</w:t>
      </w:r>
      <w:r w:rsidR="00D14D27" w:rsidRPr="003871EE">
        <w:rPr>
          <w:spacing w:val="-4"/>
          <w:sz w:val="21"/>
          <w:szCs w:val="21"/>
        </w:rPr>
        <w:t xml:space="preserve">. </w:t>
      </w:r>
      <w:r w:rsidRPr="003871EE">
        <w:rPr>
          <w:spacing w:val="-4"/>
          <w:sz w:val="21"/>
          <w:szCs w:val="21"/>
        </w:rPr>
        <w:t xml:space="preserve">Младший школьник должен усвоить определённые правила, как вести себя с </w:t>
      </w:r>
      <w:r w:rsidRPr="003871EE">
        <w:rPr>
          <w:spacing w:val="-4"/>
          <w:sz w:val="21"/>
          <w:szCs w:val="21"/>
        </w:rPr>
        <w:lastRenderedPageBreak/>
        <w:t>незнакомыми взрослыми</w:t>
      </w:r>
      <w:r w:rsidR="00D14D27" w:rsidRPr="003871EE">
        <w:rPr>
          <w:spacing w:val="-4"/>
          <w:sz w:val="21"/>
          <w:szCs w:val="21"/>
        </w:rPr>
        <w:t xml:space="preserve">. </w:t>
      </w:r>
      <w:r w:rsidRPr="003871EE">
        <w:rPr>
          <w:spacing w:val="-4"/>
          <w:sz w:val="21"/>
          <w:szCs w:val="21"/>
        </w:rPr>
        <w:t>На улице ребёнку может понадобиться помощь, и он должен знать, к кому можно обратиться (имена знакомых, названия и признаки профессий), а к кому относиться с осторожностью</w:t>
      </w:r>
      <w:r w:rsidR="00D14D27" w:rsidRPr="003871EE">
        <w:rPr>
          <w:spacing w:val="-4"/>
          <w:sz w:val="21"/>
          <w:szCs w:val="21"/>
        </w:rPr>
        <w:t xml:space="preserve">. </w:t>
      </w:r>
      <w:r w:rsidRPr="003871EE">
        <w:rPr>
          <w:spacing w:val="-4"/>
          <w:sz w:val="21"/>
          <w:szCs w:val="21"/>
        </w:rPr>
        <w:t>Важно также чётко определить границы территории, места, где может бывать без взрослых</w:t>
      </w:r>
      <w:r w:rsidR="00D14D27" w:rsidRPr="003871EE">
        <w:rPr>
          <w:spacing w:val="-4"/>
          <w:sz w:val="21"/>
          <w:szCs w:val="21"/>
        </w:rPr>
        <w:t xml:space="preserve">. </w:t>
      </w:r>
      <w:r w:rsidRPr="003871EE">
        <w:rPr>
          <w:spacing w:val="-4"/>
          <w:sz w:val="21"/>
          <w:szCs w:val="21"/>
        </w:rPr>
        <w:t>Важно научить ребёнка правилам дорожной безопасности</w:t>
      </w:r>
      <w:r w:rsidR="007309DF" w:rsidRPr="003871EE">
        <w:rPr>
          <w:spacing w:val="-4"/>
          <w:sz w:val="21"/>
          <w:szCs w:val="21"/>
        </w:rPr>
        <w:t>.</w:t>
      </w:r>
    </w:p>
    <w:p w:rsidR="00E75E46"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Основные</w:t>
      </w:r>
      <w:r w:rsidR="00E75E46" w:rsidRPr="003871EE">
        <w:rPr>
          <w:spacing w:val="-4"/>
          <w:sz w:val="21"/>
          <w:szCs w:val="21"/>
        </w:rPr>
        <w:t xml:space="preserve"> </w:t>
      </w:r>
      <w:r w:rsidRPr="003871EE">
        <w:rPr>
          <w:spacing w:val="-4"/>
          <w:sz w:val="21"/>
          <w:szCs w:val="21"/>
        </w:rPr>
        <w:t xml:space="preserve">ЧС и правила </w:t>
      </w:r>
      <w:r w:rsidR="008A33F9" w:rsidRPr="003871EE">
        <w:rPr>
          <w:spacing w:val="-4"/>
          <w:sz w:val="21"/>
          <w:szCs w:val="21"/>
        </w:rPr>
        <w:t>«</w:t>
      </w:r>
      <w:r w:rsidRPr="003871EE">
        <w:rPr>
          <w:spacing w:val="-4"/>
          <w:sz w:val="21"/>
          <w:szCs w:val="21"/>
        </w:rPr>
        <w:t>безопасного поведения</w:t>
      </w:r>
      <w:r w:rsidR="008A33F9" w:rsidRPr="003871EE">
        <w:rPr>
          <w:spacing w:val="-4"/>
          <w:sz w:val="21"/>
          <w:szCs w:val="21"/>
        </w:rPr>
        <w:t>»</w:t>
      </w:r>
    </w:p>
    <w:p w:rsidR="007309DF" w:rsidRPr="003871EE" w:rsidRDefault="00930970" w:rsidP="002D2280">
      <w:pPr>
        <w:pStyle w:val="12"/>
        <w:widowControl w:val="0"/>
        <w:suppressAutoHyphens w:val="0"/>
        <w:spacing w:after="0" w:line="228" w:lineRule="auto"/>
        <w:ind w:firstLine="284"/>
        <w:jc w:val="both"/>
        <w:rPr>
          <w:rStyle w:val="apple-style-span"/>
          <w:spacing w:val="-4"/>
          <w:sz w:val="21"/>
          <w:szCs w:val="21"/>
        </w:rPr>
      </w:pPr>
      <w:r w:rsidRPr="003871EE">
        <w:rPr>
          <w:rStyle w:val="apple-style-span"/>
          <w:spacing w:val="-4"/>
          <w:sz w:val="21"/>
          <w:szCs w:val="21"/>
        </w:rPr>
        <w:t xml:space="preserve">Условием безопасного поведения выступает </w:t>
      </w:r>
      <w:r w:rsidRPr="003871EE">
        <w:rPr>
          <w:rStyle w:val="apple-style-span"/>
          <w:i/>
          <w:spacing w:val="-4"/>
          <w:sz w:val="21"/>
          <w:szCs w:val="21"/>
        </w:rPr>
        <w:t xml:space="preserve">компетентность </w:t>
      </w:r>
      <w:r w:rsidRPr="003871EE">
        <w:rPr>
          <w:rStyle w:val="apple-style-span"/>
          <w:spacing w:val="-4"/>
          <w:sz w:val="21"/>
          <w:szCs w:val="21"/>
        </w:rPr>
        <w:t>в вопросах обеспечения социальной, нравственной, физической и другой защищенности человека</w:t>
      </w:r>
      <w:r w:rsidR="007309DF" w:rsidRPr="003871EE">
        <w:rPr>
          <w:rStyle w:val="apple-style-span"/>
          <w:spacing w:val="-4"/>
          <w:sz w:val="21"/>
          <w:szCs w:val="21"/>
        </w:rPr>
        <w:t>.</w:t>
      </w:r>
    </w:p>
    <w:p w:rsidR="007309DF" w:rsidRPr="003871EE" w:rsidRDefault="00930970" w:rsidP="002D2280">
      <w:pPr>
        <w:pStyle w:val="12"/>
        <w:widowControl w:val="0"/>
        <w:suppressAutoHyphens w:val="0"/>
        <w:spacing w:after="0" w:line="228" w:lineRule="auto"/>
        <w:ind w:firstLine="284"/>
        <w:jc w:val="both"/>
        <w:rPr>
          <w:rStyle w:val="apple-style-span"/>
          <w:spacing w:val="-4"/>
          <w:sz w:val="21"/>
          <w:szCs w:val="21"/>
        </w:rPr>
      </w:pPr>
      <w:r w:rsidRPr="003871EE">
        <w:rPr>
          <w:rStyle w:val="apple-style-span"/>
          <w:spacing w:val="-4"/>
          <w:sz w:val="21"/>
          <w:szCs w:val="21"/>
        </w:rPr>
        <w:t>Культура безопасности жизнедеятельности ребенка – совокупность трех компонентов:</w:t>
      </w:r>
    </w:p>
    <w:p w:rsidR="007309DF" w:rsidRPr="003871EE" w:rsidRDefault="007309DF" w:rsidP="002D2280">
      <w:pPr>
        <w:pStyle w:val="12"/>
        <w:widowControl w:val="0"/>
        <w:suppressAutoHyphens w:val="0"/>
        <w:spacing w:after="0" w:line="228" w:lineRule="auto"/>
        <w:ind w:firstLine="284"/>
        <w:jc w:val="both"/>
        <w:rPr>
          <w:rStyle w:val="apple-style-span"/>
          <w:spacing w:val="-4"/>
          <w:sz w:val="21"/>
          <w:szCs w:val="21"/>
        </w:rPr>
      </w:pPr>
      <w:r w:rsidRPr="003871EE">
        <w:rPr>
          <w:rStyle w:val="apple-style-span"/>
          <w:spacing w:val="-4"/>
          <w:sz w:val="21"/>
          <w:szCs w:val="21"/>
        </w:rPr>
        <w:t xml:space="preserve">– </w:t>
      </w:r>
      <w:r w:rsidR="00930970" w:rsidRPr="003871EE">
        <w:rPr>
          <w:rStyle w:val="apple-style-span"/>
          <w:spacing w:val="-4"/>
          <w:sz w:val="21"/>
          <w:szCs w:val="21"/>
        </w:rPr>
        <w:t>осознанного отношения к жизни и здоровью</w:t>
      </w:r>
    </w:p>
    <w:p w:rsidR="007309DF" w:rsidRPr="003871EE" w:rsidRDefault="007309DF" w:rsidP="002D2280">
      <w:pPr>
        <w:pStyle w:val="12"/>
        <w:widowControl w:val="0"/>
        <w:suppressAutoHyphens w:val="0"/>
        <w:spacing w:after="0" w:line="228" w:lineRule="auto"/>
        <w:ind w:firstLine="284"/>
        <w:jc w:val="both"/>
        <w:rPr>
          <w:rStyle w:val="apple-style-span"/>
          <w:spacing w:val="-4"/>
          <w:sz w:val="21"/>
          <w:szCs w:val="21"/>
        </w:rPr>
      </w:pPr>
      <w:r w:rsidRPr="003871EE">
        <w:rPr>
          <w:rStyle w:val="apple-style-span"/>
          <w:spacing w:val="-4"/>
          <w:sz w:val="21"/>
          <w:szCs w:val="21"/>
        </w:rPr>
        <w:t xml:space="preserve">– </w:t>
      </w:r>
      <w:r w:rsidR="00930970" w:rsidRPr="003871EE">
        <w:rPr>
          <w:rStyle w:val="apple-style-span"/>
          <w:spacing w:val="-4"/>
          <w:sz w:val="21"/>
          <w:szCs w:val="21"/>
        </w:rPr>
        <w:t>знаний о безопасности жизнедеятельности</w:t>
      </w:r>
    </w:p>
    <w:p w:rsidR="007309DF" w:rsidRPr="003871EE" w:rsidRDefault="007309DF" w:rsidP="002D2280">
      <w:pPr>
        <w:pStyle w:val="12"/>
        <w:widowControl w:val="0"/>
        <w:suppressAutoHyphens w:val="0"/>
        <w:spacing w:after="0" w:line="228" w:lineRule="auto"/>
        <w:ind w:firstLine="284"/>
        <w:jc w:val="both"/>
        <w:rPr>
          <w:rStyle w:val="apple-style-span"/>
          <w:spacing w:val="-4"/>
          <w:sz w:val="21"/>
          <w:szCs w:val="21"/>
        </w:rPr>
      </w:pPr>
      <w:r w:rsidRPr="003871EE">
        <w:rPr>
          <w:rStyle w:val="apple-style-span"/>
          <w:spacing w:val="-4"/>
          <w:sz w:val="21"/>
          <w:szCs w:val="21"/>
        </w:rPr>
        <w:t xml:space="preserve">– </w:t>
      </w:r>
      <w:r w:rsidR="00930970" w:rsidRPr="003871EE">
        <w:rPr>
          <w:rStyle w:val="apple-style-span"/>
          <w:spacing w:val="-4"/>
          <w:sz w:val="21"/>
          <w:szCs w:val="21"/>
        </w:rPr>
        <w:t>умений оберегать свою жизнь, поддерживать здоровье</w:t>
      </w:r>
      <w:r w:rsidR="00D14D27" w:rsidRPr="003871EE">
        <w:rPr>
          <w:rStyle w:val="apple-style-span"/>
          <w:spacing w:val="-4"/>
          <w:sz w:val="21"/>
          <w:szCs w:val="21"/>
        </w:rPr>
        <w:t xml:space="preserve">. </w:t>
      </w:r>
      <w:r w:rsidR="00930970" w:rsidRPr="003871EE">
        <w:rPr>
          <w:rStyle w:val="apple-style-span"/>
          <w:spacing w:val="-4"/>
          <w:sz w:val="21"/>
          <w:szCs w:val="21"/>
        </w:rPr>
        <w:tab/>
        <w:t>Личность безопасного типа – человек, ориентированный на добро и способный к продуктивной деятельности по сохранению своего духовного и физического здоровья, защите окружающих людей и природы от внешних угроз на уровне высокоразвитых духовных качеств, навыков и умений</w:t>
      </w:r>
      <w:r w:rsidR="004C2E2F" w:rsidRPr="003871EE">
        <w:rPr>
          <w:rStyle w:val="apple-style-span"/>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 области знаний</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Самосохранение ребенка дома</w:t>
      </w:r>
      <w:r w:rsidR="008A33F9" w:rsidRPr="003871EE">
        <w:rPr>
          <w:spacing w:val="-4"/>
          <w:sz w:val="21"/>
          <w:szCs w:val="21"/>
        </w:rPr>
        <w:t>»</w:t>
      </w:r>
      <w:r w:rsidRPr="003871EE">
        <w:rPr>
          <w:spacing w:val="-4"/>
          <w:sz w:val="21"/>
          <w:szCs w:val="21"/>
        </w:rPr>
        <w:t xml:space="preserve"> необходимо усвоить:</w:t>
      </w:r>
    </w:p>
    <w:p w:rsidR="00E75E46" w:rsidRPr="003871EE" w:rsidRDefault="00930970" w:rsidP="002D2280">
      <w:pPr>
        <w:pStyle w:val="13"/>
        <w:widowControl w:val="0"/>
        <w:numPr>
          <w:ilvl w:val="0"/>
          <w:numId w:val="19"/>
        </w:numPr>
        <w:suppressAutoHyphens w:val="0"/>
        <w:spacing w:after="0" w:line="228" w:lineRule="auto"/>
        <w:ind w:left="0" w:firstLine="284"/>
        <w:jc w:val="both"/>
        <w:rPr>
          <w:rFonts w:eastAsia="Times New Roman"/>
          <w:spacing w:val="-4"/>
          <w:sz w:val="21"/>
          <w:szCs w:val="21"/>
        </w:rPr>
      </w:pPr>
      <w:r w:rsidRPr="003871EE">
        <w:rPr>
          <w:rFonts w:eastAsia="Times New Roman"/>
          <w:spacing w:val="-4"/>
          <w:sz w:val="21"/>
          <w:szCs w:val="21"/>
        </w:rPr>
        <w:t xml:space="preserve">оставаясь в квартире без взрослых, при звонке в дверь не открывать ее, обязательно спросить: </w:t>
      </w:r>
      <w:r w:rsidR="008A33F9" w:rsidRPr="003871EE">
        <w:rPr>
          <w:rFonts w:eastAsia="Times New Roman"/>
          <w:spacing w:val="-4"/>
          <w:sz w:val="21"/>
          <w:szCs w:val="21"/>
        </w:rPr>
        <w:t>«</w:t>
      </w:r>
      <w:r w:rsidRPr="003871EE">
        <w:rPr>
          <w:rFonts w:eastAsia="Times New Roman"/>
          <w:spacing w:val="-4"/>
          <w:sz w:val="21"/>
          <w:szCs w:val="21"/>
        </w:rPr>
        <w:t>Кто там?</w:t>
      </w:r>
      <w:r w:rsidR="008A33F9" w:rsidRPr="003871EE">
        <w:rPr>
          <w:rFonts w:eastAsia="Times New Roman"/>
          <w:spacing w:val="-4"/>
          <w:sz w:val="21"/>
          <w:szCs w:val="21"/>
        </w:rPr>
        <w:t>»</w:t>
      </w:r>
      <w:r w:rsidR="00D14D27" w:rsidRPr="003871EE">
        <w:rPr>
          <w:rFonts w:eastAsia="Times New Roman"/>
          <w:spacing w:val="-4"/>
          <w:sz w:val="21"/>
          <w:szCs w:val="21"/>
        </w:rPr>
        <w:t xml:space="preserve">. </w:t>
      </w:r>
      <w:r w:rsidRPr="003871EE">
        <w:rPr>
          <w:rFonts w:eastAsia="Times New Roman"/>
          <w:spacing w:val="-4"/>
          <w:sz w:val="21"/>
          <w:szCs w:val="21"/>
        </w:rPr>
        <w:t>Не поддаваться на уговоры незнакомцев (</w:t>
      </w:r>
      <w:r w:rsidR="008A33F9" w:rsidRPr="003871EE">
        <w:rPr>
          <w:rFonts w:eastAsia="Times New Roman"/>
          <w:spacing w:val="-4"/>
          <w:sz w:val="21"/>
          <w:szCs w:val="21"/>
        </w:rPr>
        <w:t>«</w:t>
      </w:r>
      <w:r w:rsidRPr="003871EE">
        <w:rPr>
          <w:rFonts w:eastAsia="Times New Roman"/>
          <w:spacing w:val="-4"/>
          <w:sz w:val="21"/>
          <w:szCs w:val="21"/>
        </w:rPr>
        <w:t>Произошло несчастье, открой, пожалуйста, помоги!</w:t>
      </w:r>
      <w:r w:rsidR="008A33F9" w:rsidRPr="003871EE">
        <w:rPr>
          <w:rFonts w:eastAsia="Times New Roman"/>
          <w:spacing w:val="-4"/>
          <w:sz w:val="21"/>
          <w:szCs w:val="21"/>
        </w:rPr>
        <w:t>»</w:t>
      </w:r>
      <w:r w:rsidRPr="003871EE">
        <w:rPr>
          <w:rFonts w:eastAsia="Times New Roman"/>
          <w:spacing w:val="-4"/>
          <w:sz w:val="21"/>
          <w:szCs w:val="21"/>
        </w:rPr>
        <w:t xml:space="preserve"> или </w:t>
      </w:r>
      <w:r w:rsidR="008A33F9" w:rsidRPr="003871EE">
        <w:rPr>
          <w:rFonts w:eastAsia="Times New Roman"/>
          <w:spacing w:val="-4"/>
          <w:sz w:val="21"/>
          <w:szCs w:val="21"/>
        </w:rPr>
        <w:t>«</w:t>
      </w:r>
      <w:r w:rsidRPr="003871EE">
        <w:rPr>
          <w:rFonts w:eastAsia="Times New Roman"/>
          <w:spacing w:val="-4"/>
          <w:sz w:val="21"/>
          <w:szCs w:val="21"/>
        </w:rPr>
        <w:t>Я из милиции!</w:t>
      </w:r>
      <w:r w:rsidR="008A33F9" w:rsidRPr="003871EE">
        <w:rPr>
          <w:rFonts w:eastAsia="Times New Roman"/>
          <w:spacing w:val="-4"/>
          <w:sz w:val="21"/>
          <w:szCs w:val="21"/>
        </w:rPr>
        <w:t>»</w:t>
      </w:r>
      <w:r w:rsidRPr="003871EE">
        <w:rPr>
          <w:rFonts w:eastAsia="Times New Roman"/>
          <w:spacing w:val="-4"/>
          <w:sz w:val="21"/>
          <w:szCs w:val="21"/>
        </w:rPr>
        <w:t>)</w:t>
      </w:r>
      <w:r w:rsidR="00D14D27" w:rsidRPr="003871EE">
        <w:rPr>
          <w:rFonts w:eastAsia="Times New Roman"/>
          <w:spacing w:val="-4"/>
          <w:sz w:val="21"/>
          <w:szCs w:val="21"/>
        </w:rPr>
        <w:t xml:space="preserve">. </w:t>
      </w:r>
      <w:r w:rsidRPr="003871EE">
        <w:rPr>
          <w:rFonts w:eastAsia="Times New Roman"/>
          <w:spacing w:val="-4"/>
          <w:sz w:val="21"/>
          <w:szCs w:val="21"/>
        </w:rPr>
        <w:t>Лучший вариант – позвонить соседям или по номеру 02, рассказать о ситуации и попросить о помощи</w:t>
      </w:r>
      <w:r w:rsidR="00D14D27" w:rsidRPr="003871EE">
        <w:rPr>
          <w:rFonts w:eastAsia="Times New Roman"/>
          <w:spacing w:val="-4"/>
          <w:sz w:val="21"/>
          <w:szCs w:val="21"/>
        </w:rPr>
        <w:t xml:space="preserve">. </w:t>
      </w:r>
      <w:r w:rsidRPr="003871EE">
        <w:rPr>
          <w:rFonts w:eastAsia="Times New Roman"/>
          <w:spacing w:val="-4"/>
          <w:sz w:val="21"/>
          <w:szCs w:val="21"/>
        </w:rPr>
        <w:t>Необходимо знать телефон соседей на случай обращения;</w:t>
      </w:r>
    </w:p>
    <w:p w:rsidR="00930970" w:rsidRPr="003871EE" w:rsidRDefault="00930970" w:rsidP="002D2280">
      <w:pPr>
        <w:pStyle w:val="13"/>
        <w:widowControl w:val="0"/>
        <w:numPr>
          <w:ilvl w:val="0"/>
          <w:numId w:val="19"/>
        </w:numPr>
        <w:suppressAutoHyphens w:val="0"/>
        <w:spacing w:after="0" w:line="228" w:lineRule="auto"/>
        <w:ind w:left="0" w:firstLine="284"/>
        <w:jc w:val="both"/>
        <w:rPr>
          <w:rFonts w:eastAsia="Times New Roman"/>
          <w:spacing w:val="-4"/>
          <w:sz w:val="21"/>
          <w:szCs w:val="21"/>
        </w:rPr>
      </w:pPr>
      <w:r w:rsidRPr="003871EE">
        <w:rPr>
          <w:rFonts w:eastAsia="Times New Roman"/>
          <w:spacing w:val="-4"/>
          <w:sz w:val="21"/>
          <w:szCs w:val="21"/>
        </w:rPr>
        <w:t>правила безопасности при звонках незнакомых людей: не сообщать номер телефона, имя, фамилию, домашний адрес, дома ли родители</w:t>
      </w:r>
      <w:r w:rsidR="00D14D27" w:rsidRPr="003871EE">
        <w:rPr>
          <w:rFonts w:eastAsia="Times New Roman"/>
          <w:spacing w:val="-4"/>
          <w:sz w:val="21"/>
          <w:szCs w:val="21"/>
        </w:rPr>
        <w:t xml:space="preserve">. </w:t>
      </w:r>
      <w:r w:rsidRPr="003871EE">
        <w:rPr>
          <w:rFonts w:eastAsia="Times New Roman"/>
          <w:spacing w:val="-4"/>
          <w:sz w:val="21"/>
          <w:szCs w:val="21"/>
        </w:rPr>
        <w:t>Обязательно сообщить родителям</w:t>
      </w:r>
      <w:r w:rsidR="00E75E46" w:rsidRPr="003871EE">
        <w:rPr>
          <w:rFonts w:eastAsia="Times New Roman"/>
          <w:spacing w:val="-4"/>
          <w:sz w:val="21"/>
          <w:szCs w:val="21"/>
        </w:rPr>
        <w:t xml:space="preserve"> </w:t>
      </w:r>
      <w:r w:rsidRPr="003871EE">
        <w:rPr>
          <w:rFonts w:eastAsia="Times New Roman"/>
          <w:spacing w:val="-4"/>
          <w:sz w:val="21"/>
          <w:szCs w:val="21"/>
        </w:rPr>
        <w:t>обо всех звонках незнакомцев;</w:t>
      </w:r>
    </w:p>
    <w:p w:rsidR="007309DF" w:rsidRPr="003871EE" w:rsidRDefault="00930970" w:rsidP="002D2280">
      <w:pPr>
        <w:pStyle w:val="13"/>
        <w:widowControl w:val="0"/>
        <w:numPr>
          <w:ilvl w:val="0"/>
          <w:numId w:val="19"/>
        </w:numPr>
        <w:suppressAutoHyphens w:val="0"/>
        <w:spacing w:after="0" w:line="228" w:lineRule="auto"/>
        <w:ind w:left="0" w:firstLine="284"/>
        <w:jc w:val="both"/>
        <w:rPr>
          <w:rFonts w:eastAsia="Times New Roman"/>
          <w:spacing w:val="-4"/>
          <w:sz w:val="21"/>
          <w:szCs w:val="21"/>
        </w:rPr>
      </w:pPr>
      <w:r w:rsidRPr="003871EE">
        <w:rPr>
          <w:rFonts w:eastAsia="Times New Roman"/>
          <w:spacing w:val="-4"/>
          <w:sz w:val="21"/>
          <w:szCs w:val="21"/>
        </w:rPr>
        <w:t>правила безопасного поведения при столкновении с незнакомцем в подъезде или на лестничной площадке</w:t>
      </w:r>
      <w:r w:rsidR="00D14D27" w:rsidRPr="003871EE">
        <w:rPr>
          <w:rFonts w:eastAsia="Times New Roman"/>
          <w:spacing w:val="-4"/>
          <w:sz w:val="21"/>
          <w:szCs w:val="21"/>
        </w:rPr>
        <w:t xml:space="preserve">. </w:t>
      </w:r>
      <w:r w:rsidR="008A33F9" w:rsidRPr="003871EE">
        <w:rPr>
          <w:rFonts w:eastAsia="Times New Roman"/>
          <w:spacing w:val="-4"/>
          <w:sz w:val="21"/>
          <w:szCs w:val="21"/>
        </w:rPr>
        <w:t>«</w:t>
      </w:r>
      <w:r w:rsidRPr="003871EE">
        <w:rPr>
          <w:rFonts w:eastAsia="Times New Roman"/>
          <w:spacing w:val="-4"/>
          <w:sz w:val="21"/>
          <w:szCs w:val="21"/>
        </w:rPr>
        <w:t>Заготовки</w:t>
      </w:r>
      <w:r w:rsidR="008A33F9" w:rsidRPr="003871EE">
        <w:rPr>
          <w:rFonts w:eastAsia="Times New Roman"/>
          <w:spacing w:val="-4"/>
          <w:sz w:val="21"/>
          <w:szCs w:val="21"/>
        </w:rPr>
        <w:t>»</w:t>
      </w:r>
      <w:r w:rsidRPr="003871EE">
        <w:rPr>
          <w:rFonts w:eastAsia="Times New Roman"/>
          <w:spacing w:val="-4"/>
          <w:sz w:val="21"/>
          <w:szCs w:val="21"/>
        </w:rPr>
        <w:t xml:space="preserve"> ответов для быстрого реагирования в предусмотренных случаях</w:t>
      </w:r>
      <w:r w:rsidR="00D14D27" w:rsidRPr="003871EE">
        <w:rPr>
          <w:rFonts w:eastAsia="Times New Roman"/>
          <w:spacing w:val="-4"/>
          <w:sz w:val="21"/>
          <w:szCs w:val="21"/>
        </w:rPr>
        <w:t xml:space="preserve">. </w:t>
      </w:r>
      <w:r w:rsidRPr="003871EE">
        <w:rPr>
          <w:rFonts w:eastAsia="Times New Roman"/>
          <w:spacing w:val="-4"/>
          <w:sz w:val="21"/>
          <w:szCs w:val="21"/>
        </w:rPr>
        <w:t>Алгоритм самосохранительного поведения, если в квартиру ломятся (поднять шум, выбить оконное стекло, кричать, вызвать милицию)</w:t>
      </w:r>
      <w:r w:rsidR="007309DF" w:rsidRPr="003871EE">
        <w:rPr>
          <w:rFonts w:eastAsia="Times New Roman"/>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разделе </w:t>
      </w:r>
      <w:r w:rsidR="008A33F9" w:rsidRPr="003871EE">
        <w:rPr>
          <w:spacing w:val="-4"/>
          <w:sz w:val="21"/>
          <w:szCs w:val="21"/>
        </w:rPr>
        <w:t>«</w:t>
      </w:r>
      <w:r w:rsidRPr="003871EE">
        <w:rPr>
          <w:spacing w:val="-4"/>
          <w:sz w:val="21"/>
          <w:szCs w:val="21"/>
        </w:rPr>
        <w:t>Самосохранение ребенка во дворе и на улице</w:t>
      </w:r>
      <w:r w:rsidR="008A33F9" w:rsidRPr="003871EE">
        <w:rPr>
          <w:spacing w:val="-4"/>
          <w:sz w:val="21"/>
          <w:szCs w:val="21"/>
        </w:rPr>
        <w:t>»</w:t>
      </w:r>
      <w:r w:rsidRPr="003871EE">
        <w:rPr>
          <w:spacing w:val="-4"/>
          <w:sz w:val="21"/>
          <w:szCs w:val="21"/>
        </w:rPr>
        <w:t>:</w:t>
      </w:r>
    </w:p>
    <w:p w:rsidR="007309DF" w:rsidRPr="003871EE" w:rsidRDefault="00930970" w:rsidP="002D2280">
      <w:pPr>
        <w:pStyle w:val="13"/>
        <w:widowControl w:val="0"/>
        <w:numPr>
          <w:ilvl w:val="0"/>
          <w:numId w:val="20"/>
        </w:numPr>
        <w:suppressAutoHyphens w:val="0"/>
        <w:spacing w:after="0" w:line="228" w:lineRule="auto"/>
        <w:ind w:left="0" w:firstLine="284"/>
        <w:jc w:val="both"/>
        <w:rPr>
          <w:rFonts w:eastAsia="Times New Roman"/>
          <w:spacing w:val="-4"/>
          <w:sz w:val="21"/>
          <w:szCs w:val="21"/>
        </w:rPr>
      </w:pPr>
      <w:r w:rsidRPr="003871EE">
        <w:rPr>
          <w:rFonts w:eastAsia="Times New Roman"/>
          <w:spacing w:val="-4"/>
          <w:sz w:val="21"/>
          <w:szCs w:val="21"/>
        </w:rPr>
        <w:t>При возвращении домой, подходя к подъезду, убедиться, что нет</w:t>
      </w:r>
      <w:r w:rsidR="00E75E46" w:rsidRPr="003871EE">
        <w:rPr>
          <w:rFonts w:eastAsia="Times New Roman"/>
          <w:spacing w:val="-4"/>
          <w:sz w:val="21"/>
          <w:szCs w:val="21"/>
        </w:rPr>
        <w:t xml:space="preserve"> </w:t>
      </w:r>
      <w:r w:rsidRPr="003871EE">
        <w:rPr>
          <w:rFonts w:eastAsia="Times New Roman"/>
          <w:spacing w:val="-4"/>
          <w:sz w:val="21"/>
          <w:szCs w:val="21"/>
        </w:rPr>
        <w:t>подозрительных людей</w:t>
      </w:r>
      <w:r w:rsidR="00D14D27" w:rsidRPr="003871EE">
        <w:rPr>
          <w:rFonts w:eastAsia="Times New Roman"/>
          <w:spacing w:val="-4"/>
          <w:sz w:val="21"/>
          <w:szCs w:val="21"/>
        </w:rPr>
        <w:t xml:space="preserve">. </w:t>
      </w:r>
      <w:r w:rsidRPr="003871EE">
        <w:rPr>
          <w:rFonts w:eastAsia="Times New Roman"/>
          <w:spacing w:val="-4"/>
          <w:sz w:val="21"/>
          <w:szCs w:val="21"/>
        </w:rPr>
        <w:t>Не следует доставать при посторонних и показывать ключи от квартиры</w:t>
      </w:r>
      <w:r w:rsidR="00D14D27" w:rsidRPr="003871EE">
        <w:rPr>
          <w:rFonts w:eastAsia="Times New Roman"/>
          <w:spacing w:val="-4"/>
          <w:sz w:val="21"/>
          <w:szCs w:val="21"/>
        </w:rPr>
        <w:t xml:space="preserve">. </w:t>
      </w:r>
      <w:r w:rsidRPr="003871EE">
        <w:rPr>
          <w:rFonts w:eastAsia="Times New Roman"/>
          <w:spacing w:val="-4"/>
          <w:sz w:val="21"/>
          <w:szCs w:val="21"/>
        </w:rPr>
        <w:t>Учиться наблюдать и замечать изменения окружающей обстановки, быть готовым вовремя среагировать</w:t>
      </w:r>
      <w:r w:rsidR="00D14D27" w:rsidRPr="003871EE">
        <w:rPr>
          <w:rFonts w:eastAsia="Times New Roman"/>
          <w:spacing w:val="-4"/>
          <w:sz w:val="21"/>
          <w:szCs w:val="21"/>
        </w:rPr>
        <w:t xml:space="preserve">. </w:t>
      </w:r>
      <w:r w:rsidRPr="003871EE">
        <w:rPr>
          <w:rFonts w:eastAsia="Times New Roman"/>
          <w:spacing w:val="-4"/>
          <w:sz w:val="21"/>
          <w:szCs w:val="21"/>
        </w:rPr>
        <w:t>Безопасное поведение: перейти на другую</w:t>
      </w:r>
      <w:r w:rsidR="00E75E46" w:rsidRPr="003871EE">
        <w:rPr>
          <w:rFonts w:eastAsia="Times New Roman"/>
          <w:spacing w:val="-4"/>
          <w:sz w:val="21"/>
          <w:szCs w:val="21"/>
        </w:rPr>
        <w:t xml:space="preserve"> </w:t>
      </w:r>
      <w:r w:rsidRPr="003871EE">
        <w:rPr>
          <w:rFonts w:eastAsia="Times New Roman"/>
          <w:spacing w:val="-4"/>
          <w:sz w:val="21"/>
          <w:szCs w:val="21"/>
        </w:rPr>
        <w:t xml:space="preserve">сторону улицы, уйти со </w:t>
      </w:r>
      <w:r w:rsidRPr="003871EE">
        <w:rPr>
          <w:rFonts w:eastAsia="Times New Roman"/>
          <w:spacing w:val="-4"/>
          <w:sz w:val="21"/>
          <w:szCs w:val="21"/>
        </w:rPr>
        <w:lastRenderedPageBreak/>
        <w:t>школьного двора, избежать встречи, не вступать в перепалку, в спор</w:t>
      </w:r>
      <w:r w:rsidR="007309DF" w:rsidRPr="003871EE">
        <w:rPr>
          <w:rFonts w:eastAsia="Times New Roman"/>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разделе </w:t>
      </w:r>
      <w:r w:rsidR="008A33F9" w:rsidRPr="003871EE">
        <w:rPr>
          <w:spacing w:val="-4"/>
          <w:sz w:val="21"/>
          <w:szCs w:val="21"/>
        </w:rPr>
        <w:t>«</w:t>
      </w:r>
      <w:r w:rsidRPr="003871EE">
        <w:rPr>
          <w:spacing w:val="-4"/>
          <w:sz w:val="21"/>
          <w:szCs w:val="21"/>
        </w:rPr>
        <w:t>Самосохранение ребенка в школе</w:t>
      </w:r>
      <w:r w:rsidR="008A33F9" w:rsidRPr="003871EE">
        <w:rPr>
          <w:spacing w:val="-4"/>
          <w:sz w:val="21"/>
          <w:szCs w:val="21"/>
        </w:rPr>
        <w:t>»</w:t>
      </w:r>
      <w:r w:rsidRPr="003871EE">
        <w:rPr>
          <w:spacing w:val="-4"/>
          <w:sz w:val="21"/>
          <w:szCs w:val="21"/>
        </w:rPr>
        <w:t>:</w:t>
      </w:r>
    </w:p>
    <w:p w:rsidR="007309DF" w:rsidRPr="003871EE" w:rsidRDefault="00930970" w:rsidP="002D2280">
      <w:pPr>
        <w:pStyle w:val="13"/>
        <w:widowControl w:val="0"/>
        <w:numPr>
          <w:ilvl w:val="0"/>
          <w:numId w:val="20"/>
        </w:numPr>
        <w:suppressAutoHyphens w:val="0"/>
        <w:spacing w:after="0" w:line="228" w:lineRule="auto"/>
        <w:ind w:left="0" w:firstLine="284"/>
        <w:jc w:val="both"/>
        <w:rPr>
          <w:rFonts w:eastAsia="Times New Roman"/>
          <w:spacing w:val="-4"/>
          <w:sz w:val="21"/>
          <w:szCs w:val="21"/>
        </w:rPr>
      </w:pPr>
      <w:r w:rsidRPr="003871EE">
        <w:rPr>
          <w:rFonts w:eastAsia="Times New Roman"/>
          <w:spacing w:val="-4"/>
          <w:sz w:val="21"/>
          <w:szCs w:val="21"/>
        </w:rPr>
        <w:t>Правила поведения при столкновении с вымогателями или продавцами наркотических веществ: проявить сообразительность, выиграть время, убежать или позвать на помощь</w:t>
      </w:r>
      <w:r w:rsidR="00D14D27" w:rsidRPr="003871EE">
        <w:rPr>
          <w:rFonts w:eastAsia="Times New Roman"/>
          <w:spacing w:val="-4"/>
          <w:sz w:val="21"/>
          <w:szCs w:val="21"/>
        </w:rPr>
        <w:t xml:space="preserve">. </w:t>
      </w:r>
      <w:r w:rsidRPr="003871EE">
        <w:rPr>
          <w:rFonts w:eastAsia="Times New Roman"/>
          <w:spacing w:val="-4"/>
          <w:sz w:val="21"/>
          <w:szCs w:val="21"/>
        </w:rPr>
        <w:t>Способы самосохранения – поднять шум,</w:t>
      </w:r>
      <w:r w:rsidR="00E75E46" w:rsidRPr="003871EE">
        <w:rPr>
          <w:rFonts w:eastAsia="Times New Roman"/>
          <w:spacing w:val="-4"/>
          <w:sz w:val="21"/>
          <w:szCs w:val="21"/>
        </w:rPr>
        <w:t xml:space="preserve"> </w:t>
      </w:r>
      <w:r w:rsidRPr="003871EE">
        <w:rPr>
          <w:rFonts w:eastAsia="Times New Roman"/>
          <w:spacing w:val="-4"/>
          <w:sz w:val="21"/>
          <w:szCs w:val="21"/>
        </w:rPr>
        <w:t>обратиться за помощью к педагогам и другим взрослым</w:t>
      </w:r>
      <w:r w:rsidR="00D14D27" w:rsidRPr="003871EE">
        <w:rPr>
          <w:rFonts w:eastAsia="Times New Roman"/>
          <w:spacing w:val="-4"/>
          <w:sz w:val="21"/>
          <w:szCs w:val="21"/>
        </w:rPr>
        <w:t xml:space="preserve">. </w:t>
      </w:r>
      <w:r w:rsidRPr="003871EE">
        <w:rPr>
          <w:rFonts w:eastAsia="Times New Roman"/>
          <w:spacing w:val="-4"/>
          <w:sz w:val="21"/>
          <w:szCs w:val="21"/>
        </w:rPr>
        <w:t>Опасные места в школе – туалеты, раздевалка, коридоры</w:t>
      </w:r>
      <w:r w:rsidR="00D14D27" w:rsidRPr="003871EE">
        <w:rPr>
          <w:rFonts w:eastAsia="Times New Roman"/>
          <w:spacing w:val="-4"/>
          <w:sz w:val="21"/>
          <w:szCs w:val="21"/>
        </w:rPr>
        <w:t xml:space="preserve">. </w:t>
      </w:r>
      <w:r w:rsidRPr="003871EE">
        <w:rPr>
          <w:rFonts w:eastAsia="Times New Roman"/>
          <w:spacing w:val="-4"/>
          <w:sz w:val="21"/>
          <w:szCs w:val="21"/>
        </w:rPr>
        <w:t>Правильный выбор товарищей для дружбы и общения</w:t>
      </w:r>
      <w:r w:rsidR="007309DF" w:rsidRPr="003871EE">
        <w:rPr>
          <w:rFonts w:eastAsia="Times New Roman"/>
          <w:spacing w:val="-4"/>
          <w:sz w:val="21"/>
          <w:szCs w:val="21"/>
        </w:rPr>
        <w:t>.</w:t>
      </w:r>
    </w:p>
    <w:p w:rsidR="00E75E46"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 xml:space="preserve">В разделе </w:t>
      </w:r>
      <w:r w:rsidR="008A33F9" w:rsidRPr="003871EE">
        <w:rPr>
          <w:spacing w:val="-4"/>
          <w:sz w:val="21"/>
          <w:szCs w:val="21"/>
        </w:rPr>
        <w:t>«</w:t>
      </w:r>
      <w:r w:rsidRPr="003871EE">
        <w:rPr>
          <w:spacing w:val="-4"/>
          <w:sz w:val="21"/>
          <w:szCs w:val="21"/>
        </w:rPr>
        <w:t>Самосохранение ребенка в городе</w:t>
      </w:r>
      <w:r w:rsidR="008A33F9" w:rsidRPr="003871EE">
        <w:rPr>
          <w:spacing w:val="-4"/>
          <w:sz w:val="21"/>
          <w:szCs w:val="21"/>
        </w:rPr>
        <w:t>»</w:t>
      </w:r>
      <w:r w:rsidRPr="003871EE">
        <w:rPr>
          <w:spacing w:val="-4"/>
          <w:sz w:val="21"/>
          <w:szCs w:val="21"/>
        </w:rPr>
        <w:t>:</w:t>
      </w:r>
    </w:p>
    <w:p w:rsidR="007309DF" w:rsidRPr="003871EE" w:rsidRDefault="00930970" w:rsidP="002D2280">
      <w:pPr>
        <w:pStyle w:val="12"/>
        <w:widowControl w:val="0"/>
        <w:numPr>
          <w:ilvl w:val="0"/>
          <w:numId w:val="20"/>
        </w:numPr>
        <w:suppressAutoHyphens w:val="0"/>
        <w:spacing w:after="0" w:line="228" w:lineRule="auto"/>
        <w:ind w:left="0" w:firstLine="284"/>
        <w:jc w:val="both"/>
        <w:rPr>
          <w:spacing w:val="-4"/>
          <w:sz w:val="21"/>
          <w:szCs w:val="21"/>
        </w:rPr>
      </w:pPr>
      <w:r w:rsidRPr="003871EE">
        <w:rPr>
          <w:spacing w:val="-4"/>
          <w:sz w:val="21"/>
          <w:szCs w:val="21"/>
        </w:rPr>
        <w:t>Опасные места – рынки, вокзалы, супермаркеты, общественный транспорт</w:t>
      </w:r>
      <w:r w:rsidR="00D14D27" w:rsidRPr="003871EE">
        <w:rPr>
          <w:spacing w:val="-4"/>
          <w:sz w:val="21"/>
          <w:szCs w:val="21"/>
        </w:rPr>
        <w:t xml:space="preserve">. </w:t>
      </w:r>
      <w:r w:rsidRPr="003871EE">
        <w:rPr>
          <w:spacing w:val="-4"/>
          <w:sz w:val="21"/>
          <w:szCs w:val="21"/>
        </w:rPr>
        <w:t>Потенциально опасные места – заброшенные дома, стройплощадки, плохо освещенные места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Островки безопасности</w:t>
      </w:r>
      <w:r w:rsidR="008A33F9" w:rsidRPr="003871EE">
        <w:rPr>
          <w:spacing w:val="-4"/>
          <w:sz w:val="21"/>
          <w:szCs w:val="21"/>
        </w:rPr>
        <w:t>»</w:t>
      </w:r>
      <w:r w:rsidRPr="003871EE">
        <w:rPr>
          <w:spacing w:val="-4"/>
          <w:sz w:val="21"/>
          <w:szCs w:val="21"/>
        </w:rPr>
        <w:t xml:space="preserve"> на улице</w:t>
      </w:r>
      <w:r w:rsidR="007D02D3" w:rsidRPr="003871EE">
        <w:rPr>
          <w:spacing w:val="-4"/>
          <w:sz w:val="21"/>
          <w:szCs w:val="21"/>
        </w:rPr>
        <w:t xml:space="preserve"> – </w:t>
      </w:r>
      <w:r w:rsidRPr="003871EE">
        <w:rPr>
          <w:spacing w:val="-4"/>
          <w:sz w:val="21"/>
          <w:szCs w:val="21"/>
        </w:rPr>
        <w:t>магазин, библиотека, пост ГИБДД, банк, школа</w:t>
      </w:r>
      <w:r w:rsidR="00D14D27" w:rsidRPr="003871EE">
        <w:rPr>
          <w:spacing w:val="-4"/>
          <w:sz w:val="21"/>
          <w:szCs w:val="21"/>
        </w:rPr>
        <w:t xml:space="preserve">. </w:t>
      </w:r>
      <w:r w:rsidRPr="003871EE">
        <w:rPr>
          <w:spacing w:val="-4"/>
          <w:sz w:val="21"/>
          <w:szCs w:val="21"/>
        </w:rPr>
        <w:t>Люди, которые могут помочь – милиционер, охранник, продавец, работник банка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Безопасные места в автобусе – рядом с водителем или кондуктором</w:t>
      </w:r>
      <w:r w:rsidR="00D14D27" w:rsidRPr="003871EE">
        <w:rPr>
          <w:spacing w:val="-4"/>
          <w:sz w:val="21"/>
          <w:szCs w:val="21"/>
        </w:rPr>
        <w:t xml:space="preserve">. </w:t>
      </w:r>
      <w:r w:rsidRPr="003871EE">
        <w:rPr>
          <w:spacing w:val="-4"/>
          <w:sz w:val="21"/>
          <w:szCs w:val="21"/>
        </w:rPr>
        <w:t>Главные правила безопасности: предвидеть опасность, избежать ее или в случае необходимости действовать самосохранительно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расписании школьных занятий нет предмета </w:t>
      </w:r>
      <w:r w:rsidR="008A33F9" w:rsidRPr="003871EE">
        <w:rPr>
          <w:spacing w:val="-4"/>
          <w:sz w:val="21"/>
          <w:szCs w:val="21"/>
        </w:rPr>
        <w:t>«</w:t>
      </w:r>
      <w:r w:rsidRPr="003871EE">
        <w:rPr>
          <w:spacing w:val="-4"/>
          <w:sz w:val="21"/>
          <w:szCs w:val="21"/>
        </w:rPr>
        <w:t>Правила дорожного движения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Но именно по нему каждый день дети сдают экзамены</w:t>
      </w:r>
      <w:r w:rsidR="00D14D27" w:rsidRPr="003871EE">
        <w:rPr>
          <w:spacing w:val="-4"/>
          <w:sz w:val="21"/>
          <w:szCs w:val="21"/>
        </w:rPr>
        <w:t xml:space="preserve">. </w:t>
      </w:r>
      <w:r w:rsidRPr="003871EE">
        <w:rPr>
          <w:spacing w:val="-4"/>
          <w:sz w:val="21"/>
          <w:szCs w:val="21"/>
        </w:rPr>
        <w:t>Любой выход на улицу – новое задание, решать которое приходится быстро и безошибочно</w:t>
      </w:r>
      <w:r w:rsidR="00D14D27" w:rsidRPr="003871EE">
        <w:rPr>
          <w:spacing w:val="-4"/>
          <w:sz w:val="21"/>
          <w:szCs w:val="21"/>
        </w:rPr>
        <w:t xml:space="preserve">. </w:t>
      </w:r>
      <w:r w:rsidRPr="003871EE">
        <w:rPr>
          <w:spacing w:val="-4"/>
          <w:sz w:val="21"/>
          <w:szCs w:val="21"/>
        </w:rPr>
        <w:t>Психологи утверждают, что к 11 годам ребенок может реально оценить окружающую обстановку, контролировать ее и предугадывать развитие событий</w:t>
      </w:r>
      <w:r w:rsidR="00D14D27" w:rsidRPr="003871EE">
        <w:rPr>
          <w:spacing w:val="-4"/>
          <w:sz w:val="21"/>
          <w:szCs w:val="21"/>
        </w:rPr>
        <w:t xml:space="preserve">. </w:t>
      </w:r>
      <w:r w:rsidRPr="003871EE">
        <w:rPr>
          <w:rStyle w:val="apple-style-span"/>
          <w:color w:val="000000"/>
          <w:spacing w:val="-4"/>
          <w:sz w:val="21"/>
          <w:szCs w:val="21"/>
        </w:rPr>
        <w:t>Человек имеет право и должен защищать себя</w:t>
      </w:r>
      <w:r w:rsidR="00D14D27" w:rsidRPr="003871EE">
        <w:rPr>
          <w:rStyle w:val="apple-style-span"/>
          <w:color w:val="000000"/>
          <w:spacing w:val="-4"/>
          <w:sz w:val="21"/>
          <w:szCs w:val="21"/>
        </w:rPr>
        <w:t xml:space="preserve">. </w:t>
      </w:r>
      <w:r w:rsidRPr="003871EE">
        <w:rPr>
          <w:rStyle w:val="apple-style-span"/>
          <w:color w:val="000000"/>
          <w:spacing w:val="-4"/>
          <w:sz w:val="21"/>
          <w:szCs w:val="21"/>
        </w:rPr>
        <w:t xml:space="preserve">Главные правила безопасности: предвидеть опасность, избежать ее или в случае необходимости самосохранительно действовать </w:t>
      </w:r>
      <w:r w:rsidRPr="003871EE">
        <w:rPr>
          <w:spacing w:val="-4"/>
          <w:sz w:val="21"/>
          <w:szCs w:val="21"/>
        </w:rPr>
        <w:t>[7]</w:t>
      </w:r>
      <w:r w:rsidR="007309DF" w:rsidRPr="003871EE">
        <w:rPr>
          <w:spacing w:val="-4"/>
          <w:sz w:val="21"/>
          <w:szCs w:val="21"/>
        </w:rPr>
        <w:t>.</w:t>
      </w:r>
    </w:p>
    <w:p w:rsidR="007309DF" w:rsidRPr="003871EE" w:rsidRDefault="00930970" w:rsidP="002D2280">
      <w:pPr>
        <w:pStyle w:val="12"/>
        <w:widowControl w:val="0"/>
        <w:suppressAutoHyphens w:val="0"/>
        <w:spacing w:after="0" w:line="228" w:lineRule="auto"/>
        <w:ind w:firstLine="284"/>
        <w:jc w:val="both"/>
        <w:rPr>
          <w:spacing w:val="-4"/>
          <w:sz w:val="21"/>
          <w:szCs w:val="21"/>
        </w:rPr>
      </w:pPr>
      <w:r w:rsidRPr="003871EE">
        <w:rPr>
          <w:spacing w:val="-4"/>
          <w:sz w:val="21"/>
          <w:szCs w:val="21"/>
        </w:rPr>
        <w:t>Но большинство ребятишек</w:t>
      </w:r>
      <w:r w:rsidR="00E75E46" w:rsidRPr="003871EE">
        <w:rPr>
          <w:spacing w:val="-4"/>
          <w:sz w:val="21"/>
          <w:szCs w:val="21"/>
        </w:rPr>
        <w:t xml:space="preserve"> </w:t>
      </w:r>
      <w:r w:rsidRPr="003871EE">
        <w:rPr>
          <w:spacing w:val="-4"/>
          <w:sz w:val="21"/>
          <w:szCs w:val="21"/>
        </w:rPr>
        <w:t>уже в 7 лет становятся самостоятельными участниками движения, ведь не в каждой семье есть возможность сопровождать детей в школу и на дополнительные занятия</w:t>
      </w:r>
      <w:r w:rsidR="00D14D27" w:rsidRPr="003871EE">
        <w:rPr>
          <w:spacing w:val="-4"/>
          <w:sz w:val="21"/>
          <w:szCs w:val="21"/>
        </w:rPr>
        <w:t xml:space="preserve">. </w:t>
      </w:r>
      <w:r w:rsidRPr="003871EE">
        <w:rPr>
          <w:spacing w:val="-4"/>
          <w:sz w:val="21"/>
          <w:szCs w:val="21"/>
        </w:rPr>
        <w:t>Поэтому изучение, знание и применение правил дорожного движения, развитие навыков безопасного поведения на дороге и в транспорте – актуальная тема [8]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Период младшего школьного возраста</w:t>
      </w:r>
      <w:r w:rsidR="007D02D3" w:rsidRPr="003871EE">
        <w:rPr>
          <w:spacing w:val="-4"/>
          <w:sz w:val="21"/>
          <w:szCs w:val="21"/>
        </w:rPr>
        <w:t xml:space="preserve"> – </w:t>
      </w:r>
      <w:r w:rsidRPr="003871EE">
        <w:rPr>
          <w:spacing w:val="-4"/>
          <w:sz w:val="21"/>
          <w:szCs w:val="21"/>
        </w:rPr>
        <w:t>этап становления здоровья и формирования навыков безопасности, а также физического и психического статуса, на базе которого закладываются основы здорового образа жизни</w:t>
      </w:r>
      <w:r w:rsidR="00D14D27" w:rsidRPr="003871EE">
        <w:rPr>
          <w:spacing w:val="-4"/>
          <w:sz w:val="21"/>
          <w:szCs w:val="21"/>
        </w:rPr>
        <w:t xml:space="preserve">. </w:t>
      </w:r>
      <w:r w:rsidRPr="003871EE">
        <w:rPr>
          <w:spacing w:val="-4"/>
          <w:sz w:val="21"/>
          <w:szCs w:val="21"/>
        </w:rPr>
        <w:tab/>
        <w:t>Следовательно,</w:t>
      </w:r>
      <w:r w:rsidR="00E75E46" w:rsidRPr="003871EE">
        <w:rPr>
          <w:spacing w:val="-4"/>
          <w:sz w:val="21"/>
          <w:szCs w:val="21"/>
        </w:rPr>
        <w:t xml:space="preserve"> </w:t>
      </w:r>
      <w:r w:rsidRPr="003871EE">
        <w:rPr>
          <w:spacing w:val="-4"/>
          <w:sz w:val="21"/>
          <w:szCs w:val="21"/>
        </w:rPr>
        <w:t>целесообразно увеличить время на изучение вопросам ОБЖ во внеурочное время</w:t>
      </w:r>
      <w:r w:rsidR="00D14D27" w:rsidRPr="003871EE">
        <w:rPr>
          <w:spacing w:val="-4"/>
          <w:sz w:val="21"/>
          <w:szCs w:val="21"/>
        </w:rPr>
        <w:t xml:space="preserve">. </w:t>
      </w:r>
      <w:r w:rsidRPr="003871EE">
        <w:rPr>
          <w:spacing w:val="-4"/>
          <w:sz w:val="21"/>
          <w:szCs w:val="21"/>
        </w:rPr>
        <w:t>Необходимость решения проблемы формирования готовности младшего школьника</w:t>
      </w:r>
      <w:r w:rsidR="00E75E46" w:rsidRPr="003871EE">
        <w:rPr>
          <w:spacing w:val="-4"/>
          <w:sz w:val="21"/>
          <w:szCs w:val="21"/>
        </w:rPr>
        <w:t xml:space="preserve"> </w:t>
      </w:r>
      <w:r w:rsidRPr="003871EE">
        <w:rPr>
          <w:spacing w:val="-4"/>
          <w:sz w:val="21"/>
          <w:szCs w:val="21"/>
        </w:rPr>
        <w:t>к самосохранительному поведению несомненна</w:t>
      </w:r>
      <w:r w:rsidR="00D14D27" w:rsidRPr="003871EE">
        <w:rPr>
          <w:spacing w:val="-4"/>
          <w:sz w:val="21"/>
          <w:szCs w:val="21"/>
        </w:rPr>
        <w:t xml:space="preserve">. </w:t>
      </w:r>
      <w:r w:rsidRPr="003871EE">
        <w:rPr>
          <w:spacing w:val="-4"/>
          <w:sz w:val="21"/>
          <w:szCs w:val="21"/>
        </w:rPr>
        <w:t>Когда ребенок поступает в школу, расширяется поле его деятельности и общения [14]</w:t>
      </w:r>
      <w:r w:rsidR="007309DF" w:rsidRPr="003871EE">
        <w:rPr>
          <w:spacing w:val="-4"/>
          <w:sz w:val="21"/>
          <w:szCs w:val="21"/>
        </w:rPr>
        <w:t>.</w:t>
      </w:r>
    </w:p>
    <w:p w:rsidR="007309DF" w:rsidRPr="003871EE" w:rsidRDefault="00930970" w:rsidP="002D2280">
      <w:pPr>
        <w:widowControl w:val="0"/>
        <w:spacing w:line="228" w:lineRule="auto"/>
        <w:ind w:firstLine="284"/>
        <w:jc w:val="both"/>
        <w:rPr>
          <w:rStyle w:val="apple-style-span"/>
          <w:color w:val="000000"/>
          <w:spacing w:val="-4"/>
          <w:sz w:val="21"/>
          <w:szCs w:val="21"/>
        </w:rPr>
      </w:pPr>
      <w:r w:rsidRPr="003871EE">
        <w:rPr>
          <w:spacing w:val="-4"/>
          <w:sz w:val="21"/>
          <w:szCs w:val="21"/>
        </w:rPr>
        <w:t>Он начинает движение из ограниченного семейного круга в социум</w:t>
      </w:r>
      <w:r w:rsidR="00D14D27" w:rsidRPr="003871EE">
        <w:rPr>
          <w:spacing w:val="-4"/>
          <w:sz w:val="21"/>
          <w:szCs w:val="21"/>
        </w:rPr>
        <w:t xml:space="preserve">. </w:t>
      </w:r>
      <w:r w:rsidRPr="003871EE">
        <w:rPr>
          <w:spacing w:val="-4"/>
          <w:sz w:val="21"/>
          <w:szCs w:val="21"/>
        </w:rPr>
        <w:t>Следовательно, у первоклассника возрастает</w:t>
      </w:r>
      <w:r w:rsidR="00E75E46" w:rsidRPr="003871EE">
        <w:rPr>
          <w:spacing w:val="-4"/>
          <w:sz w:val="21"/>
          <w:szCs w:val="21"/>
        </w:rPr>
        <w:t xml:space="preserve"> </w:t>
      </w:r>
      <w:r w:rsidRPr="003871EE">
        <w:rPr>
          <w:spacing w:val="-4"/>
          <w:sz w:val="21"/>
          <w:szCs w:val="21"/>
        </w:rPr>
        <w:t>вероятность встречи с угрожающими для жизни обстоятельствами</w:t>
      </w:r>
      <w:r w:rsidR="00D14D27" w:rsidRPr="003871EE">
        <w:rPr>
          <w:spacing w:val="-4"/>
          <w:sz w:val="21"/>
          <w:szCs w:val="21"/>
        </w:rPr>
        <w:t xml:space="preserve">. </w:t>
      </w:r>
      <w:r w:rsidRPr="003871EE">
        <w:rPr>
          <w:spacing w:val="-4"/>
          <w:sz w:val="21"/>
          <w:szCs w:val="21"/>
        </w:rPr>
        <w:t>Новые,</w:t>
      </w:r>
      <w:r w:rsidR="00E75E46" w:rsidRPr="003871EE">
        <w:rPr>
          <w:spacing w:val="-4"/>
          <w:sz w:val="21"/>
          <w:szCs w:val="21"/>
        </w:rPr>
        <w:t xml:space="preserve"> </w:t>
      </w:r>
      <w:r w:rsidRPr="003871EE">
        <w:rPr>
          <w:rStyle w:val="apple-style-span"/>
          <w:color w:val="000000"/>
          <w:spacing w:val="-4"/>
          <w:sz w:val="21"/>
          <w:szCs w:val="21"/>
        </w:rPr>
        <w:t xml:space="preserve">приобретенные в </w:t>
      </w:r>
      <w:r w:rsidRPr="003871EE">
        <w:rPr>
          <w:rStyle w:val="apple-style-span"/>
          <w:color w:val="000000"/>
          <w:spacing w:val="-4"/>
          <w:sz w:val="21"/>
          <w:szCs w:val="21"/>
        </w:rPr>
        <w:lastRenderedPageBreak/>
        <w:t>школе, рефлексивные способности оказывают ребенку хорошую услугу при решении проблемных ситуаций</w:t>
      </w:r>
      <w:r w:rsidR="007309DF" w:rsidRPr="003871EE">
        <w:rPr>
          <w:rStyle w:val="apple-style-span"/>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Возрастает ответственность системы образования за подготовку обучающихся по вопросам, относящимся к области безопасности жизнедеятельности и формирования у них безопасного поведения</w:t>
      </w:r>
      <w:r w:rsidR="00D14D27" w:rsidRPr="003871EE">
        <w:rPr>
          <w:spacing w:val="-4"/>
          <w:sz w:val="21"/>
          <w:szCs w:val="21"/>
        </w:rPr>
        <w:t xml:space="preserve">. </w:t>
      </w:r>
      <w:r w:rsidRPr="003871EE">
        <w:rPr>
          <w:spacing w:val="-4"/>
          <w:sz w:val="21"/>
          <w:szCs w:val="21"/>
        </w:rPr>
        <w:t>Эта работа должна начинаться уже с начальной школы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Внеурочная деятельность является составной частью учебно-воспитательного процесса и одной из форм организации свободного времени учащихся</w:t>
      </w:r>
      <w:r w:rsidR="00D14D27" w:rsidRPr="003871EE">
        <w:rPr>
          <w:spacing w:val="-4"/>
          <w:sz w:val="21"/>
          <w:szCs w:val="21"/>
        </w:rPr>
        <w:t xml:space="preserve">. </w:t>
      </w:r>
      <w:r w:rsidRPr="003871EE">
        <w:rPr>
          <w:spacing w:val="-4"/>
          <w:sz w:val="21"/>
          <w:szCs w:val="21"/>
        </w:rPr>
        <w:t>Внеурочная деятельность сегодня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r w:rsidR="00D14D27" w:rsidRPr="003871EE">
        <w:rPr>
          <w:spacing w:val="-4"/>
          <w:sz w:val="21"/>
          <w:szCs w:val="21"/>
        </w:rPr>
        <w:t xml:space="preserve">. </w:t>
      </w:r>
      <w:r w:rsidRPr="003871EE">
        <w:rPr>
          <w:spacing w:val="-4"/>
          <w:sz w:val="21"/>
          <w:szCs w:val="21"/>
        </w:rPr>
        <w:t>Внеурочная деятельность важная, неотъемлемая часть процесса образования детей младшего школьного возраста</w:t>
      </w:r>
      <w:r w:rsidR="00D14D27" w:rsidRPr="003871EE">
        <w:rPr>
          <w:spacing w:val="-4"/>
          <w:sz w:val="21"/>
          <w:szCs w:val="21"/>
        </w:rPr>
        <w:t xml:space="preserve">. </w:t>
      </w:r>
      <w:r w:rsidRPr="003871EE">
        <w:rPr>
          <w:spacing w:val="-4"/>
          <w:sz w:val="21"/>
          <w:szCs w:val="21"/>
        </w:rPr>
        <w:t>Это проявляемая вне уроков активность детей, обусловленная в основном их интересами и потребностями, обеспечивающая их развитие, воспитание и социализацию</w:t>
      </w:r>
      <w:r w:rsidR="00D14D27" w:rsidRPr="003871EE">
        <w:rPr>
          <w:spacing w:val="-4"/>
          <w:sz w:val="21"/>
          <w:szCs w:val="21"/>
        </w:rPr>
        <w:t xml:space="preserve">. </w:t>
      </w:r>
      <w:r w:rsidRPr="003871EE">
        <w:rPr>
          <w:spacing w:val="-4"/>
          <w:sz w:val="21"/>
          <w:szCs w:val="21"/>
        </w:rPr>
        <w:t>Заинтересованность школы в решении проблемы внеурочной деятельности объясняется не только включением её в учебный план 1-4 классов, но и новым взглядом на образовательные результаты</w:t>
      </w:r>
      <w:r w:rsidR="00D14D27" w:rsidRPr="003871EE">
        <w:rPr>
          <w:spacing w:val="-4"/>
          <w:sz w:val="21"/>
          <w:szCs w:val="21"/>
        </w:rPr>
        <w:t xml:space="preserve">. </w:t>
      </w:r>
      <w:r w:rsidRPr="003871EE">
        <w:rPr>
          <w:spacing w:val="-4"/>
          <w:sz w:val="21"/>
          <w:szCs w:val="21"/>
        </w:rPr>
        <w:t>Школа и учреждения дополнительного образования обеспечивают подлинную вариативность образования, возможность выбора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Внеурочная деятельность – это часть основного образования, которая нацелена на помощь педагогу и ребёнку в освоении нового вида учебной деятельности, сформировать учебную мотивацию, внеурочная деятельность способствует расширению образовательного пространства, создаёт дополнительные условия для развития учащихся, происходит выстраивание сети, обеспечивающей детям сопровождение, поддержку на этапах адаптации, способность базовые знания осознанно применять в ситуациях, отличных от учебных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Целью внеурочной деятельности является создание условий для проявления и развития ребёнком своих интересов на основе свободного выбора, постижения духовно-нравственных ценностей и культурных традиций, создание условий для физического, интеллектуального и эмоционального отдыха детей</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Основополагающие принципы организации внеурочной деятельности:</w:t>
      </w:r>
    </w:p>
    <w:p w:rsidR="00930970" w:rsidRPr="003871EE" w:rsidRDefault="00930970" w:rsidP="002D2280">
      <w:pPr>
        <w:widowControl w:val="0"/>
        <w:numPr>
          <w:ilvl w:val="0"/>
          <w:numId w:val="16"/>
        </w:numPr>
        <w:spacing w:line="228" w:lineRule="auto"/>
        <w:ind w:left="0" w:firstLine="284"/>
        <w:jc w:val="both"/>
        <w:rPr>
          <w:spacing w:val="-4"/>
          <w:sz w:val="21"/>
          <w:szCs w:val="21"/>
        </w:rPr>
      </w:pPr>
      <w:r w:rsidRPr="003871EE">
        <w:rPr>
          <w:spacing w:val="-4"/>
          <w:sz w:val="21"/>
          <w:szCs w:val="21"/>
        </w:rPr>
        <w:t>соответствие возрастным особенностям обучающихся;</w:t>
      </w:r>
    </w:p>
    <w:p w:rsidR="00930970" w:rsidRPr="003871EE" w:rsidRDefault="00930970" w:rsidP="002D2280">
      <w:pPr>
        <w:widowControl w:val="0"/>
        <w:numPr>
          <w:ilvl w:val="0"/>
          <w:numId w:val="16"/>
        </w:numPr>
        <w:spacing w:line="228" w:lineRule="auto"/>
        <w:ind w:left="0" w:firstLine="284"/>
        <w:jc w:val="both"/>
        <w:rPr>
          <w:spacing w:val="-4"/>
          <w:sz w:val="21"/>
          <w:szCs w:val="21"/>
        </w:rPr>
      </w:pPr>
      <w:r w:rsidRPr="003871EE">
        <w:rPr>
          <w:spacing w:val="-4"/>
          <w:sz w:val="21"/>
          <w:szCs w:val="21"/>
        </w:rPr>
        <w:t>преемственность с технологиями учебной деятельности;</w:t>
      </w:r>
    </w:p>
    <w:p w:rsidR="00930970" w:rsidRPr="003871EE" w:rsidRDefault="00930970" w:rsidP="002D2280">
      <w:pPr>
        <w:widowControl w:val="0"/>
        <w:numPr>
          <w:ilvl w:val="0"/>
          <w:numId w:val="16"/>
        </w:numPr>
        <w:spacing w:line="228" w:lineRule="auto"/>
        <w:ind w:left="0" w:firstLine="284"/>
        <w:jc w:val="both"/>
        <w:rPr>
          <w:spacing w:val="-4"/>
          <w:sz w:val="21"/>
          <w:szCs w:val="21"/>
        </w:rPr>
      </w:pPr>
      <w:r w:rsidRPr="003871EE">
        <w:rPr>
          <w:spacing w:val="-4"/>
          <w:sz w:val="21"/>
          <w:szCs w:val="21"/>
        </w:rPr>
        <w:t>опора на ценности воспитательной системы школы;</w:t>
      </w:r>
    </w:p>
    <w:p w:rsidR="00930970" w:rsidRPr="003871EE" w:rsidRDefault="00930970" w:rsidP="002D2280">
      <w:pPr>
        <w:widowControl w:val="0"/>
        <w:numPr>
          <w:ilvl w:val="0"/>
          <w:numId w:val="16"/>
        </w:numPr>
        <w:spacing w:line="228" w:lineRule="auto"/>
        <w:ind w:left="0" w:firstLine="284"/>
        <w:jc w:val="both"/>
        <w:rPr>
          <w:spacing w:val="-4"/>
          <w:sz w:val="21"/>
          <w:szCs w:val="21"/>
        </w:rPr>
      </w:pPr>
      <w:r w:rsidRPr="003871EE">
        <w:rPr>
          <w:spacing w:val="-4"/>
          <w:sz w:val="21"/>
          <w:szCs w:val="21"/>
        </w:rPr>
        <w:t>свободный выбор на основе личных интересов и склонностей ребёнка;</w:t>
      </w:r>
    </w:p>
    <w:p w:rsidR="007309DF" w:rsidRPr="003871EE" w:rsidRDefault="00930970" w:rsidP="002D2280">
      <w:pPr>
        <w:widowControl w:val="0"/>
        <w:numPr>
          <w:ilvl w:val="0"/>
          <w:numId w:val="16"/>
        </w:numPr>
        <w:spacing w:line="228" w:lineRule="auto"/>
        <w:ind w:left="0" w:firstLine="284"/>
        <w:jc w:val="both"/>
        <w:rPr>
          <w:spacing w:val="-4"/>
          <w:sz w:val="21"/>
          <w:szCs w:val="21"/>
        </w:rPr>
      </w:pPr>
      <w:r w:rsidRPr="003871EE">
        <w:rPr>
          <w:spacing w:val="-4"/>
          <w:sz w:val="21"/>
          <w:szCs w:val="21"/>
        </w:rPr>
        <w:lastRenderedPageBreak/>
        <w:t>опора на традиции и положительный опыт организации внеурочной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Данные принципы определяют способы организации внеурочной деятельности и тесно связаны с основным образованием, являясь его логическим продолжением и неотъемлемой частью системы обучения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Вся внеурочная деятельность в школе организуется по направлениям развития личности:</w:t>
      </w:r>
    </w:p>
    <w:p w:rsidR="00930970" w:rsidRPr="003871EE" w:rsidRDefault="00930970" w:rsidP="002D2280">
      <w:pPr>
        <w:widowControl w:val="0"/>
        <w:numPr>
          <w:ilvl w:val="0"/>
          <w:numId w:val="17"/>
        </w:numPr>
        <w:spacing w:line="228" w:lineRule="auto"/>
        <w:ind w:left="0" w:firstLine="284"/>
        <w:jc w:val="both"/>
        <w:rPr>
          <w:spacing w:val="-4"/>
          <w:sz w:val="21"/>
          <w:szCs w:val="21"/>
        </w:rPr>
      </w:pPr>
      <w:r w:rsidRPr="003871EE">
        <w:rPr>
          <w:spacing w:val="-4"/>
          <w:sz w:val="21"/>
          <w:szCs w:val="21"/>
        </w:rPr>
        <w:t>Социальное</w:t>
      </w:r>
    </w:p>
    <w:p w:rsidR="00930970" w:rsidRPr="003871EE" w:rsidRDefault="00930970" w:rsidP="002D2280">
      <w:pPr>
        <w:widowControl w:val="0"/>
        <w:numPr>
          <w:ilvl w:val="0"/>
          <w:numId w:val="17"/>
        </w:numPr>
        <w:spacing w:line="228" w:lineRule="auto"/>
        <w:ind w:left="0" w:firstLine="284"/>
        <w:jc w:val="both"/>
        <w:rPr>
          <w:spacing w:val="-4"/>
          <w:sz w:val="21"/>
          <w:szCs w:val="21"/>
        </w:rPr>
      </w:pPr>
      <w:r w:rsidRPr="003871EE">
        <w:rPr>
          <w:spacing w:val="-4"/>
          <w:sz w:val="21"/>
          <w:szCs w:val="21"/>
        </w:rPr>
        <w:t>Спортивно-оздоровительное</w:t>
      </w:r>
    </w:p>
    <w:p w:rsidR="00930970" w:rsidRPr="003871EE" w:rsidRDefault="00930970" w:rsidP="002D2280">
      <w:pPr>
        <w:widowControl w:val="0"/>
        <w:numPr>
          <w:ilvl w:val="0"/>
          <w:numId w:val="17"/>
        </w:numPr>
        <w:spacing w:line="228" w:lineRule="auto"/>
        <w:ind w:left="0" w:firstLine="284"/>
        <w:jc w:val="both"/>
        <w:rPr>
          <w:spacing w:val="-4"/>
          <w:sz w:val="21"/>
          <w:szCs w:val="21"/>
        </w:rPr>
      </w:pPr>
      <w:r w:rsidRPr="003871EE">
        <w:rPr>
          <w:spacing w:val="-4"/>
          <w:sz w:val="21"/>
          <w:szCs w:val="21"/>
        </w:rPr>
        <w:t>Духовно-нравственное и общекультурное</w:t>
      </w:r>
    </w:p>
    <w:p w:rsidR="00930970" w:rsidRPr="003871EE" w:rsidRDefault="00930970" w:rsidP="002D2280">
      <w:pPr>
        <w:widowControl w:val="0"/>
        <w:numPr>
          <w:ilvl w:val="0"/>
          <w:numId w:val="17"/>
        </w:numPr>
        <w:spacing w:line="228" w:lineRule="auto"/>
        <w:ind w:left="0" w:firstLine="284"/>
        <w:jc w:val="both"/>
        <w:rPr>
          <w:spacing w:val="-4"/>
          <w:sz w:val="21"/>
          <w:szCs w:val="21"/>
        </w:rPr>
      </w:pPr>
      <w:r w:rsidRPr="003871EE">
        <w:rPr>
          <w:spacing w:val="-4"/>
          <w:sz w:val="21"/>
          <w:szCs w:val="21"/>
        </w:rPr>
        <w:t>Общеинтеллектуальное</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и реализует следующие задачи:</w:t>
      </w:r>
    </w:p>
    <w:p w:rsidR="00930970" w:rsidRPr="003871EE" w:rsidRDefault="00930970" w:rsidP="002D2280">
      <w:pPr>
        <w:widowControl w:val="0"/>
        <w:numPr>
          <w:ilvl w:val="0"/>
          <w:numId w:val="18"/>
        </w:numPr>
        <w:spacing w:line="228" w:lineRule="auto"/>
        <w:ind w:left="0" w:firstLine="284"/>
        <w:jc w:val="both"/>
        <w:rPr>
          <w:spacing w:val="-4"/>
          <w:sz w:val="21"/>
          <w:szCs w:val="21"/>
        </w:rPr>
      </w:pPr>
      <w:r w:rsidRPr="003871EE">
        <w:rPr>
          <w:spacing w:val="-4"/>
          <w:sz w:val="21"/>
          <w:szCs w:val="21"/>
        </w:rPr>
        <w:t>Пропаганда здорового образа жизни</w:t>
      </w:r>
    </w:p>
    <w:p w:rsidR="00930970" w:rsidRPr="003871EE" w:rsidRDefault="00930970" w:rsidP="002D2280">
      <w:pPr>
        <w:widowControl w:val="0"/>
        <w:numPr>
          <w:ilvl w:val="0"/>
          <w:numId w:val="18"/>
        </w:numPr>
        <w:spacing w:line="228" w:lineRule="auto"/>
        <w:ind w:left="0" w:firstLine="284"/>
        <w:jc w:val="both"/>
        <w:rPr>
          <w:spacing w:val="-4"/>
          <w:sz w:val="21"/>
          <w:szCs w:val="21"/>
        </w:rPr>
      </w:pPr>
      <w:r w:rsidRPr="003871EE">
        <w:rPr>
          <w:spacing w:val="-4"/>
          <w:sz w:val="21"/>
          <w:szCs w:val="21"/>
        </w:rPr>
        <w:t>Развитие инициативы детей</w:t>
      </w:r>
    </w:p>
    <w:p w:rsidR="00E75E46" w:rsidRPr="003871EE" w:rsidRDefault="00930970" w:rsidP="002D2280">
      <w:pPr>
        <w:widowControl w:val="0"/>
        <w:numPr>
          <w:ilvl w:val="0"/>
          <w:numId w:val="18"/>
        </w:numPr>
        <w:tabs>
          <w:tab w:val="left" w:pos="0"/>
        </w:tabs>
        <w:spacing w:line="228" w:lineRule="auto"/>
        <w:ind w:left="0" w:firstLine="284"/>
        <w:jc w:val="both"/>
        <w:rPr>
          <w:spacing w:val="-4"/>
          <w:sz w:val="21"/>
          <w:szCs w:val="21"/>
        </w:rPr>
      </w:pPr>
      <w:r w:rsidRPr="003871EE">
        <w:rPr>
          <w:spacing w:val="-4"/>
          <w:sz w:val="21"/>
          <w:szCs w:val="21"/>
        </w:rPr>
        <w:t>Развитие личности каждого ребёнка через самореализацию в условиях игровых и творческих ситуаций</w:t>
      </w:r>
    </w:p>
    <w:p w:rsidR="007309DF" w:rsidRPr="003871EE" w:rsidRDefault="00930970" w:rsidP="002D2280">
      <w:pPr>
        <w:widowControl w:val="0"/>
        <w:spacing w:line="228" w:lineRule="auto"/>
        <w:ind w:firstLine="284"/>
        <w:jc w:val="both"/>
        <w:rPr>
          <w:iCs/>
          <w:spacing w:val="-4"/>
          <w:sz w:val="21"/>
          <w:szCs w:val="21"/>
        </w:rPr>
      </w:pPr>
      <w:r w:rsidRPr="003871EE">
        <w:rPr>
          <w:iCs/>
          <w:spacing w:val="-4"/>
          <w:sz w:val="21"/>
          <w:szCs w:val="21"/>
        </w:rPr>
        <w:t>В рекомендациях письма Минобрнауки России от 30</w:t>
      </w:r>
      <w:r w:rsidR="00D14D27" w:rsidRPr="003871EE">
        <w:rPr>
          <w:iCs/>
          <w:spacing w:val="-4"/>
          <w:sz w:val="21"/>
          <w:szCs w:val="21"/>
        </w:rPr>
        <w:t xml:space="preserve">. </w:t>
      </w:r>
      <w:r w:rsidRPr="003871EE">
        <w:rPr>
          <w:iCs/>
          <w:spacing w:val="-4"/>
          <w:sz w:val="21"/>
          <w:szCs w:val="21"/>
        </w:rPr>
        <w:t>08</w:t>
      </w:r>
      <w:r w:rsidR="00D14D27" w:rsidRPr="003871EE">
        <w:rPr>
          <w:iCs/>
          <w:spacing w:val="-4"/>
          <w:sz w:val="21"/>
          <w:szCs w:val="21"/>
        </w:rPr>
        <w:t xml:space="preserve">. </w:t>
      </w:r>
      <w:r w:rsidRPr="003871EE">
        <w:rPr>
          <w:iCs/>
          <w:spacing w:val="-4"/>
          <w:sz w:val="21"/>
          <w:szCs w:val="21"/>
        </w:rPr>
        <w:t>05</w:t>
      </w:r>
      <w:r w:rsidR="00E75E46" w:rsidRPr="003871EE">
        <w:rPr>
          <w:iCs/>
          <w:spacing w:val="-4"/>
          <w:sz w:val="21"/>
          <w:szCs w:val="21"/>
        </w:rPr>
        <w:t xml:space="preserve"> </w:t>
      </w:r>
      <w:r w:rsidRPr="003871EE">
        <w:rPr>
          <w:iCs/>
          <w:spacing w:val="-4"/>
          <w:sz w:val="21"/>
          <w:szCs w:val="21"/>
        </w:rPr>
        <w:t>г</w:t>
      </w:r>
      <w:r w:rsidR="00D14D27" w:rsidRPr="003871EE">
        <w:rPr>
          <w:iCs/>
          <w:spacing w:val="-4"/>
          <w:sz w:val="21"/>
          <w:szCs w:val="21"/>
        </w:rPr>
        <w:t xml:space="preserve">. </w:t>
      </w:r>
      <w:r w:rsidRPr="003871EE">
        <w:rPr>
          <w:iCs/>
          <w:spacing w:val="-4"/>
          <w:sz w:val="21"/>
          <w:szCs w:val="21"/>
        </w:rPr>
        <w:t>№</w:t>
      </w:r>
      <w:r w:rsidR="00E75E46" w:rsidRPr="003871EE">
        <w:rPr>
          <w:iCs/>
          <w:spacing w:val="-4"/>
          <w:sz w:val="21"/>
          <w:szCs w:val="21"/>
        </w:rPr>
        <w:t xml:space="preserve"> </w:t>
      </w:r>
      <w:r w:rsidRPr="003871EE">
        <w:rPr>
          <w:iCs/>
          <w:spacing w:val="-4"/>
          <w:sz w:val="21"/>
          <w:szCs w:val="21"/>
        </w:rPr>
        <w:t xml:space="preserve">03-1572 </w:t>
      </w:r>
      <w:r w:rsidR="008A33F9" w:rsidRPr="003871EE">
        <w:rPr>
          <w:iCs/>
          <w:spacing w:val="-4"/>
          <w:sz w:val="21"/>
          <w:szCs w:val="21"/>
        </w:rPr>
        <w:t>«</w:t>
      </w:r>
      <w:r w:rsidRPr="003871EE">
        <w:rPr>
          <w:iCs/>
          <w:spacing w:val="-4"/>
          <w:sz w:val="21"/>
          <w:szCs w:val="21"/>
        </w:rPr>
        <w:t>Об обеспечении безопасности в образовательных учреждениях</w:t>
      </w:r>
      <w:r w:rsidR="008A33F9" w:rsidRPr="003871EE">
        <w:rPr>
          <w:iCs/>
          <w:spacing w:val="-4"/>
          <w:sz w:val="21"/>
          <w:szCs w:val="21"/>
        </w:rPr>
        <w:t>»</w:t>
      </w:r>
      <w:r w:rsidRPr="003871EE">
        <w:rPr>
          <w:spacing w:val="-4"/>
          <w:sz w:val="21"/>
          <w:szCs w:val="21"/>
        </w:rPr>
        <w:t xml:space="preserve"> [1]</w:t>
      </w:r>
      <w:r w:rsidRPr="003871EE">
        <w:rPr>
          <w:iCs/>
          <w:spacing w:val="-4"/>
          <w:sz w:val="21"/>
          <w:szCs w:val="21"/>
        </w:rPr>
        <w:t>, для повышения безопасности образовательного пространства, предписано рассмотреть органам управления образованием возможность введения дополнительных часов на изучение курса ОБЖ и усилить внимание к вопросам безопасности при изучении иных учебных предметов базисного учебного плана и занятий во внеурочное время</w:t>
      </w:r>
      <w:r w:rsidR="007309DF" w:rsidRPr="003871EE">
        <w:rPr>
          <w:iCs/>
          <w:spacing w:val="-4"/>
          <w:sz w:val="21"/>
          <w:szCs w:val="21"/>
        </w:rPr>
        <w:t>.</w:t>
      </w:r>
    </w:p>
    <w:p w:rsidR="007309DF" w:rsidRPr="003871EE" w:rsidRDefault="00930970" w:rsidP="002D2280">
      <w:pPr>
        <w:widowControl w:val="0"/>
        <w:spacing w:line="228" w:lineRule="auto"/>
        <w:ind w:firstLine="284"/>
        <w:jc w:val="both"/>
        <w:rPr>
          <w:rStyle w:val="apple-style-span"/>
          <w:spacing w:val="-4"/>
          <w:sz w:val="21"/>
          <w:szCs w:val="21"/>
        </w:rPr>
      </w:pPr>
      <w:r w:rsidRPr="003871EE">
        <w:rPr>
          <w:rStyle w:val="apple-style-span"/>
          <w:spacing w:val="-4"/>
          <w:sz w:val="21"/>
          <w:szCs w:val="21"/>
        </w:rPr>
        <w:t>Во ФГОС последовательно реализуется системно</w:t>
      </w:r>
      <w:r w:rsidR="007D02D3" w:rsidRPr="003871EE">
        <w:rPr>
          <w:rStyle w:val="apple-style-span"/>
          <w:spacing w:val="-4"/>
          <w:sz w:val="21"/>
          <w:szCs w:val="21"/>
        </w:rPr>
        <w:t xml:space="preserve"> – </w:t>
      </w:r>
      <w:r w:rsidRPr="003871EE">
        <w:rPr>
          <w:rStyle w:val="apple-style-span"/>
          <w:spacing w:val="-4"/>
          <w:sz w:val="21"/>
          <w:szCs w:val="21"/>
        </w:rPr>
        <w:t>деятельностный</w:t>
      </w:r>
      <w:r w:rsidR="00E75E46" w:rsidRPr="003871EE">
        <w:rPr>
          <w:rStyle w:val="apple-style-span"/>
          <w:spacing w:val="-4"/>
          <w:sz w:val="21"/>
          <w:szCs w:val="21"/>
        </w:rPr>
        <w:t xml:space="preserve"> </w:t>
      </w:r>
      <w:r w:rsidRPr="003871EE">
        <w:rPr>
          <w:rStyle w:val="apple-style-span"/>
          <w:spacing w:val="-4"/>
          <w:sz w:val="21"/>
          <w:szCs w:val="21"/>
        </w:rPr>
        <w:t>подход</w:t>
      </w:r>
      <w:r w:rsidR="00D14D27" w:rsidRPr="003871EE">
        <w:rPr>
          <w:rStyle w:val="apple-style-span"/>
          <w:spacing w:val="-4"/>
          <w:sz w:val="21"/>
          <w:szCs w:val="21"/>
        </w:rPr>
        <w:t xml:space="preserve">. </w:t>
      </w:r>
      <w:r w:rsidRPr="003871EE">
        <w:rPr>
          <w:rStyle w:val="apple-style-span"/>
          <w:spacing w:val="-4"/>
          <w:sz w:val="21"/>
          <w:szCs w:val="21"/>
        </w:rPr>
        <w:t>Сегодня специфика</w:t>
      </w:r>
      <w:r w:rsidR="00E75E46" w:rsidRPr="003871EE">
        <w:rPr>
          <w:rStyle w:val="apple-converted-space"/>
          <w:b/>
          <w:bCs/>
          <w:i/>
          <w:iCs/>
          <w:spacing w:val="-4"/>
          <w:sz w:val="21"/>
          <w:szCs w:val="21"/>
        </w:rPr>
        <w:t xml:space="preserve"> </w:t>
      </w:r>
      <w:r w:rsidRPr="003871EE">
        <w:rPr>
          <w:rStyle w:val="apple-style-span"/>
          <w:spacing w:val="-4"/>
          <w:sz w:val="21"/>
          <w:szCs w:val="21"/>
        </w:rPr>
        <w:t>требований к структуре Программы образовательного учреждения состоит в том, что задается интеграция учебной и внеурочной</w:t>
      </w:r>
      <w:r w:rsidR="00E75E46" w:rsidRPr="003871EE">
        <w:rPr>
          <w:rStyle w:val="apple-style-span"/>
          <w:spacing w:val="-4"/>
          <w:sz w:val="21"/>
          <w:szCs w:val="21"/>
        </w:rPr>
        <w:t xml:space="preserve"> </w:t>
      </w:r>
      <w:r w:rsidRPr="003871EE">
        <w:rPr>
          <w:rStyle w:val="apple-style-span"/>
          <w:spacing w:val="-4"/>
          <w:sz w:val="21"/>
          <w:szCs w:val="21"/>
        </w:rPr>
        <w:t>деятельности</w:t>
      </w:r>
      <w:r w:rsidR="007309DF" w:rsidRPr="003871EE">
        <w:rPr>
          <w:rStyle w:val="apple-style-sp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Основу внеурочных занятий по курсу ОБЖ составляет подготовка и участие школьников во Всероссийском детско-юношеском движении</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Школа безопасности</w:t>
      </w:r>
      <w:r w:rsidR="008A33F9" w:rsidRPr="003871EE">
        <w:rPr>
          <w:spacing w:val="-4"/>
          <w:sz w:val="21"/>
          <w:szCs w:val="21"/>
        </w:rPr>
        <w:t>»</w:t>
      </w:r>
      <w:r w:rsidRPr="003871EE">
        <w:rPr>
          <w:spacing w:val="-4"/>
          <w:sz w:val="21"/>
          <w:szCs w:val="21"/>
        </w:rPr>
        <w:t>, а также работа в различных кружках, секциях, клубах по программам, которые разрабатываются в регионах проживания и учитывают специфику и особенности региона в вопросах безопасности и организации защиты населения</w:t>
      </w:r>
      <w:r w:rsidR="007309DF" w:rsidRPr="003871EE">
        <w:rPr>
          <w:spacing w:val="-4"/>
          <w:sz w:val="21"/>
          <w:szCs w:val="21"/>
        </w:rPr>
        <w:t>.</w:t>
      </w:r>
    </w:p>
    <w:p w:rsidR="007309DF" w:rsidRPr="003871EE" w:rsidRDefault="00930970" w:rsidP="002D2280">
      <w:pPr>
        <w:widowControl w:val="0"/>
        <w:spacing w:line="228" w:lineRule="auto"/>
        <w:ind w:firstLine="284"/>
        <w:jc w:val="both"/>
        <w:rPr>
          <w:rStyle w:val="apple-style-span"/>
          <w:spacing w:val="-4"/>
          <w:sz w:val="21"/>
          <w:szCs w:val="21"/>
        </w:rPr>
      </w:pPr>
      <w:r w:rsidRPr="003871EE">
        <w:rPr>
          <w:spacing w:val="-4"/>
          <w:sz w:val="21"/>
          <w:szCs w:val="21"/>
        </w:rPr>
        <w:t>Таким образом, формирование основ безопасного поведения во внеурочной деятельности как условие реализации ФГОС на этапе начальной школы, в условиях внеурочной деятельности повышает эффективность формирования у него основ безопасного поведения, способствует адекватному, осознанному применению полученных знаний, алгоритмов действий в опасных ситуациях для ребёнка этого возраста</w:t>
      </w:r>
      <w:r w:rsidR="00D14D27" w:rsidRPr="003871EE">
        <w:rPr>
          <w:spacing w:val="-4"/>
          <w:sz w:val="21"/>
          <w:szCs w:val="21"/>
        </w:rPr>
        <w:t xml:space="preserve">. </w:t>
      </w:r>
      <w:r w:rsidRPr="003871EE">
        <w:rPr>
          <w:rStyle w:val="apple-style-span"/>
          <w:spacing w:val="-4"/>
          <w:sz w:val="21"/>
          <w:szCs w:val="21"/>
        </w:rPr>
        <w:t>Это направление должно стать одним из содержательных ориентиров при организации внеурочной деятельности</w:t>
      </w:r>
      <w:r w:rsidR="007309DF" w:rsidRPr="003871EE">
        <w:rPr>
          <w:rStyle w:val="apple-style-span"/>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ЛИТЕРАТУРА</w:t>
      </w:r>
    </w:p>
    <w:p w:rsidR="007309DF" w:rsidRPr="003871EE" w:rsidRDefault="00930970" w:rsidP="002D2280">
      <w:pPr>
        <w:widowControl w:val="0"/>
        <w:spacing w:line="228" w:lineRule="auto"/>
        <w:ind w:firstLine="284"/>
        <w:jc w:val="both"/>
        <w:rPr>
          <w:iCs/>
          <w:spacing w:val="-4"/>
          <w:sz w:val="21"/>
          <w:szCs w:val="21"/>
        </w:rPr>
      </w:pPr>
      <w:r w:rsidRPr="003871EE">
        <w:rPr>
          <w:spacing w:val="-4"/>
          <w:sz w:val="21"/>
          <w:szCs w:val="21"/>
        </w:rPr>
        <w:t>1</w:t>
      </w:r>
      <w:r w:rsidR="00D14D27" w:rsidRPr="003871EE">
        <w:rPr>
          <w:spacing w:val="-4"/>
          <w:sz w:val="21"/>
          <w:szCs w:val="21"/>
        </w:rPr>
        <w:t xml:space="preserve">. </w:t>
      </w:r>
      <w:r w:rsidRPr="003871EE">
        <w:rPr>
          <w:iCs/>
          <w:spacing w:val="-4"/>
          <w:sz w:val="21"/>
          <w:szCs w:val="21"/>
        </w:rPr>
        <w:t>Письмо Минобрнауки России от 30</w:t>
      </w:r>
      <w:r w:rsidR="00611FD6" w:rsidRPr="003871EE">
        <w:rPr>
          <w:iCs/>
          <w:spacing w:val="-4"/>
          <w:sz w:val="21"/>
          <w:szCs w:val="21"/>
        </w:rPr>
        <w:t>.</w:t>
      </w:r>
      <w:r w:rsidRPr="003871EE">
        <w:rPr>
          <w:iCs/>
          <w:spacing w:val="-4"/>
          <w:sz w:val="21"/>
          <w:szCs w:val="21"/>
        </w:rPr>
        <w:t>08</w:t>
      </w:r>
      <w:r w:rsidR="00611FD6" w:rsidRPr="003871EE">
        <w:rPr>
          <w:iCs/>
          <w:spacing w:val="-4"/>
          <w:sz w:val="21"/>
          <w:szCs w:val="21"/>
        </w:rPr>
        <w:t>.</w:t>
      </w:r>
      <w:r w:rsidRPr="003871EE">
        <w:rPr>
          <w:iCs/>
          <w:spacing w:val="-4"/>
          <w:sz w:val="21"/>
          <w:szCs w:val="21"/>
        </w:rPr>
        <w:t>05</w:t>
      </w:r>
      <w:r w:rsidR="00E75E46" w:rsidRPr="003871EE">
        <w:rPr>
          <w:iCs/>
          <w:spacing w:val="-4"/>
          <w:sz w:val="21"/>
          <w:szCs w:val="21"/>
        </w:rPr>
        <w:t xml:space="preserve"> </w:t>
      </w:r>
      <w:r w:rsidRPr="003871EE">
        <w:rPr>
          <w:iCs/>
          <w:spacing w:val="-4"/>
          <w:sz w:val="21"/>
          <w:szCs w:val="21"/>
        </w:rPr>
        <w:t>г</w:t>
      </w:r>
      <w:r w:rsidR="00D14D27" w:rsidRPr="003871EE">
        <w:rPr>
          <w:iCs/>
          <w:spacing w:val="-4"/>
          <w:sz w:val="21"/>
          <w:szCs w:val="21"/>
        </w:rPr>
        <w:t xml:space="preserve">. </w:t>
      </w:r>
      <w:r w:rsidRPr="003871EE">
        <w:rPr>
          <w:iCs/>
          <w:spacing w:val="-4"/>
          <w:sz w:val="21"/>
          <w:szCs w:val="21"/>
        </w:rPr>
        <w:t>№</w:t>
      </w:r>
      <w:r w:rsidR="00E75E46" w:rsidRPr="003871EE">
        <w:rPr>
          <w:iCs/>
          <w:spacing w:val="-4"/>
          <w:sz w:val="21"/>
          <w:szCs w:val="21"/>
        </w:rPr>
        <w:t xml:space="preserve"> </w:t>
      </w:r>
      <w:r w:rsidRPr="003871EE">
        <w:rPr>
          <w:iCs/>
          <w:spacing w:val="-4"/>
          <w:sz w:val="21"/>
          <w:szCs w:val="21"/>
        </w:rPr>
        <w:t xml:space="preserve">03-1572 </w:t>
      </w:r>
      <w:r w:rsidR="008A33F9" w:rsidRPr="003871EE">
        <w:rPr>
          <w:iCs/>
          <w:spacing w:val="-4"/>
          <w:sz w:val="21"/>
          <w:szCs w:val="21"/>
        </w:rPr>
        <w:t>«</w:t>
      </w:r>
      <w:r w:rsidRPr="003871EE">
        <w:rPr>
          <w:iCs/>
          <w:spacing w:val="-4"/>
          <w:sz w:val="21"/>
          <w:szCs w:val="21"/>
        </w:rPr>
        <w:t>Об обеспечении безопасности в образовательных учреждениях</w:t>
      </w:r>
      <w:r w:rsidR="008A33F9" w:rsidRPr="003871EE">
        <w:rPr>
          <w:iCs/>
          <w:spacing w:val="-4"/>
          <w:sz w:val="21"/>
          <w:szCs w:val="21"/>
        </w:rPr>
        <w:t>»</w:t>
      </w:r>
      <w:r w:rsidR="007309DF" w:rsidRPr="003871EE">
        <w:rPr>
          <w:iCs/>
          <w:spacing w:val="-4"/>
          <w:sz w:val="21"/>
          <w:szCs w:val="21"/>
        </w:rPr>
        <w:t>.</w:t>
      </w:r>
    </w:p>
    <w:p w:rsidR="00930970" w:rsidRPr="003871EE" w:rsidRDefault="00930970" w:rsidP="002D2280">
      <w:pPr>
        <w:widowControl w:val="0"/>
        <w:spacing w:line="228" w:lineRule="auto"/>
        <w:ind w:firstLine="284"/>
        <w:jc w:val="both"/>
        <w:rPr>
          <w:rStyle w:val="apple-style-span"/>
          <w:spacing w:val="-4"/>
          <w:sz w:val="21"/>
          <w:szCs w:val="21"/>
        </w:rPr>
      </w:pPr>
      <w:r w:rsidRPr="003871EE">
        <w:rPr>
          <w:spacing w:val="-4"/>
          <w:sz w:val="21"/>
          <w:szCs w:val="21"/>
        </w:rPr>
        <w:t>2</w:t>
      </w:r>
      <w:r w:rsidR="00D14D27" w:rsidRPr="003871EE">
        <w:rPr>
          <w:spacing w:val="-4"/>
          <w:sz w:val="21"/>
          <w:szCs w:val="21"/>
        </w:rPr>
        <w:t xml:space="preserve">. </w:t>
      </w:r>
      <w:r w:rsidRPr="003871EE">
        <w:rPr>
          <w:rStyle w:val="apple-style-span"/>
          <w:spacing w:val="-4"/>
          <w:sz w:val="21"/>
          <w:szCs w:val="21"/>
        </w:rPr>
        <w:t xml:space="preserve">Письмо Министерства образования РФ </w:t>
      </w:r>
      <w:r w:rsidR="008A33F9" w:rsidRPr="003871EE">
        <w:rPr>
          <w:rStyle w:val="apple-style-span"/>
          <w:spacing w:val="-4"/>
          <w:sz w:val="21"/>
          <w:szCs w:val="21"/>
        </w:rPr>
        <w:t>«</w:t>
      </w:r>
      <w:r w:rsidRPr="003871EE">
        <w:rPr>
          <w:rStyle w:val="apple-style-span"/>
          <w:spacing w:val="-4"/>
          <w:sz w:val="21"/>
          <w:szCs w:val="21"/>
        </w:rPr>
        <w:t>Об организации преподавания основ безопасности жизнедеятельности в общеобразовательных учреждениях России</w:t>
      </w:r>
      <w:r w:rsidR="008A33F9" w:rsidRPr="003871EE">
        <w:rPr>
          <w:rStyle w:val="apple-style-span"/>
          <w:spacing w:val="-4"/>
          <w:sz w:val="21"/>
          <w:szCs w:val="21"/>
        </w:rPr>
        <w:t>»</w:t>
      </w:r>
      <w:r w:rsidRPr="003871EE">
        <w:rPr>
          <w:rStyle w:val="apple-style-span"/>
          <w:spacing w:val="-4"/>
          <w:sz w:val="21"/>
          <w:szCs w:val="21"/>
        </w:rPr>
        <w:t xml:space="preserve"> (от 14</w:t>
      </w:r>
      <w:r w:rsidR="00611FD6" w:rsidRPr="003871EE">
        <w:rPr>
          <w:rStyle w:val="apple-style-span"/>
          <w:spacing w:val="-4"/>
          <w:sz w:val="21"/>
          <w:szCs w:val="21"/>
        </w:rPr>
        <w:t>.</w:t>
      </w:r>
      <w:r w:rsidRPr="003871EE">
        <w:rPr>
          <w:rStyle w:val="apple-style-span"/>
          <w:spacing w:val="-4"/>
          <w:sz w:val="21"/>
          <w:szCs w:val="21"/>
        </w:rPr>
        <w:t>07</w:t>
      </w:r>
      <w:r w:rsidR="00611FD6" w:rsidRPr="003871EE">
        <w:rPr>
          <w:rStyle w:val="apple-style-span"/>
          <w:spacing w:val="-4"/>
          <w:sz w:val="21"/>
          <w:szCs w:val="21"/>
        </w:rPr>
        <w:t>.</w:t>
      </w:r>
      <w:r w:rsidRPr="003871EE">
        <w:rPr>
          <w:rStyle w:val="apple-style-span"/>
          <w:spacing w:val="-4"/>
          <w:sz w:val="21"/>
          <w:szCs w:val="21"/>
        </w:rPr>
        <w:t>98 № 1133/14-12)</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Приказ Минобразования России от 19</w:t>
      </w:r>
      <w:r w:rsidR="002875ED" w:rsidRPr="003871EE">
        <w:rPr>
          <w:spacing w:val="-4"/>
          <w:sz w:val="21"/>
          <w:szCs w:val="21"/>
        </w:rPr>
        <w:t>.</w:t>
      </w:r>
      <w:r w:rsidRPr="003871EE">
        <w:rPr>
          <w:spacing w:val="-4"/>
          <w:sz w:val="21"/>
          <w:szCs w:val="21"/>
        </w:rPr>
        <w:t>05</w:t>
      </w:r>
      <w:r w:rsidR="002875ED" w:rsidRPr="003871EE">
        <w:rPr>
          <w:spacing w:val="-4"/>
          <w:sz w:val="21"/>
          <w:szCs w:val="21"/>
        </w:rPr>
        <w:t>.</w:t>
      </w:r>
      <w:r w:rsidRPr="003871EE">
        <w:rPr>
          <w:spacing w:val="-4"/>
          <w:sz w:val="21"/>
          <w:szCs w:val="21"/>
        </w:rPr>
        <w:t xml:space="preserve">98 N 1235 </w:t>
      </w:r>
      <w:r w:rsidR="008A33F9" w:rsidRPr="003871EE">
        <w:rPr>
          <w:spacing w:val="-4"/>
          <w:sz w:val="21"/>
          <w:szCs w:val="21"/>
        </w:rPr>
        <w:t>«</w:t>
      </w:r>
      <w:r w:rsidRPr="003871EE">
        <w:rPr>
          <w:spacing w:val="-4"/>
          <w:sz w:val="21"/>
          <w:szCs w:val="21"/>
        </w:rPr>
        <w:t>Об утверждении обязательного минимума содержания начального общего образования</w:t>
      </w:r>
      <w:r w:rsidR="008A33F9" w:rsidRPr="003871EE">
        <w:rPr>
          <w:spacing w:val="-4"/>
          <w:sz w:val="21"/>
          <w:szCs w:val="21"/>
        </w:rPr>
        <w:t>»</w:t>
      </w:r>
    </w:p>
    <w:p w:rsidR="00930970" w:rsidRPr="003871EE" w:rsidRDefault="00930970" w:rsidP="002D2280">
      <w:pPr>
        <w:widowControl w:val="0"/>
        <w:tabs>
          <w:tab w:val="left" w:pos="-142"/>
          <w:tab w:val="left" w:pos="720"/>
        </w:tabs>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rStyle w:val="apple-style-span"/>
          <w:spacing w:val="-4"/>
          <w:sz w:val="21"/>
          <w:szCs w:val="21"/>
        </w:rPr>
        <w:t xml:space="preserve">Методическое письмо Министерства образования РФ </w:t>
      </w:r>
      <w:r w:rsidRPr="003871EE">
        <w:rPr>
          <w:spacing w:val="-4"/>
          <w:sz w:val="21"/>
          <w:szCs w:val="21"/>
        </w:rPr>
        <w:t>от 25 марта 1999 г</w:t>
      </w:r>
      <w:r w:rsidR="00D14D27" w:rsidRPr="003871EE">
        <w:rPr>
          <w:spacing w:val="-4"/>
          <w:sz w:val="21"/>
          <w:szCs w:val="21"/>
        </w:rPr>
        <w:t xml:space="preserve">. </w:t>
      </w:r>
      <w:r w:rsidRPr="003871EE">
        <w:rPr>
          <w:spacing w:val="-4"/>
          <w:sz w:val="21"/>
          <w:szCs w:val="21"/>
        </w:rPr>
        <w:t xml:space="preserve">N 389/11-12 </w:t>
      </w:r>
      <w:r w:rsidR="008A33F9" w:rsidRPr="003871EE">
        <w:rPr>
          <w:spacing w:val="-4"/>
          <w:sz w:val="21"/>
          <w:szCs w:val="21"/>
        </w:rPr>
        <w:t>«</w:t>
      </w:r>
      <w:r w:rsidRPr="003871EE">
        <w:rPr>
          <w:spacing w:val="-4"/>
          <w:sz w:val="21"/>
          <w:szCs w:val="21"/>
        </w:rPr>
        <w:t>О преподавании основ безопасности жизнедеятельности в начальной школе</w:t>
      </w:r>
      <w:r w:rsidR="008A33F9" w:rsidRPr="003871EE">
        <w:rPr>
          <w:spacing w:val="-4"/>
          <w:sz w:val="21"/>
          <w:szCs w:val="21"/>
        </w:rPr>
        <w:t>»</w:t>
      </w:r>
    </w:p>
    <w:p w:rsidR="007309DF" w:rsidRPr="003871EE" w:rsidRDefault="00930970" w:rsidP="002D2280">
      <w:pPr>
        <w:widowControl w:val="0"/>
        <w:tabs>
          <w:tab w:val="left" w:pos="-142"/>
          <w:tab w:val="left" w:pos="720"/>
        </w:tabs>
        <w:spacing w:line="228" w:lineRule="auto"/>
        <w:ind w:firstLine="284"/>
        <w:jc w:val="both"/>
        <w:rPr>
          <w:spacing w:val="-4"/>
          <w:sz w:val="21"/>
          <w:szCs w:val="21"/>
        </w:rPr>
      </w:pPr>
      <w:r w:rsidRPr="003871EE">
        <w:rPr>
          <w:rStyle w:val="apple-style-span"/>
          <w:spacing w:val="-4"/>
          <w:sz w:val="21"/>
          <w:szCs w:val="21"/>
        </w:rPr>
        <w:t>5</w:t>
      </w:r>
      <w:r w:rsidR="00D14D27" w:rsidRPr="003871EE">
        <w:rPr>
          <w:rStyle w:val="apple-style-span"/>
          <w:spacing w:val="-4"/>
          <w:sz w:val="21"/>
          <w:szCs w:val="21"/>
        </w:rPr>
        <w:t xml:space="preserve">. </w:t>
      </w:r>
      <w:r w:rsidRPr="003871EE">
        <w:rPr>
          <w:spacing w:val="-4"/>
          <w:sz w:val="21"/>
          <w:szCs w:val="21"/>
        </w:rPr>
        <w:t>Безопасность жизнедеятельности: учебное пособие/ сост</w:t>
      </w:r>
      <w:r w:rsidR="00D14D27" w:rsidRPr="003871EE">
        <w:rPr>
          <w:spacing w:val="-4"/>
          <w:sz w:val="21"/>
          <w:szCs w:val="21"/>
        </w:rPr>
        <w:t xml:space="preserve">. </w:t>
      </w:r>
      <w:r w:rsidRPr="003871EE">
        <w:rPr>
          <w:spacing w:val="-4"/>
          <w:sz w:val="21"/>
          <w:szCs w:val="21"/>
        </w:rPr>
        <w:t>Л</w:t>
      </w:r>
      <w:r w:rsidR="002875ED"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Акимова, Г</w:t>
      </w:r>
      <w:r w:rsidR="002875ED"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Матчин,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Конев, в</w:t>
      </w:r>
      <w:r w:rsidR="00D14D27" w:rsidRPr="003871EE">
        <w:rPr>
          <w:spacing w:val="-4"/>
          <w:sz w:val="21"/>
          <w:szCs w:val="21"/>
        </w:rPr>
        <w:t xml:space="preserve">. </w:t>
      </w:r>
      <w:r w:rsidRPr="003871EE">
        <w:rPr>
          <w:spacing w:val="-4"/>
          <w:sz w:val="21"/>
          <w:szCs w:val="21"/>
        </w:rPr>
        <w:t>Ф</w:t>
      </w:r>
      <w:r w:rsidR="00D14D27" w:rsidRPr="003871EE">
        <w:rPr>
          <w:spacing w:val="-4"/>
          <w:sz w:val="21"/>
          <w:szCs w:val="21"/>
        </w:rPr>
        <w:t xml:space="preserve">. </w:t>
      </w:r>
      <w:r w:rsidRPr="003871EE">
        <w:rPr>
          <w:spacing w:val="-4"/>
          <w:sz w:val="21"/>
          <w:szCs w:val="21"/>
        </w:rPr>
        <w:t>Трусов</w:t>
      </w:r>
      <w:r w:rsidR="00D14D27" w:rsidRPr="003871EE">
        <w:rPr>
          <w:spacing w:val="-4"/>
          <w:sz w:val="21"/>
          <w:szCs w:val="21"/>
        </w:rPr>
        <w:t xml:space="preserve">. </w:t>
      </w:r>
      <w:r w:rsidRPr="003871EE">
        <w:rPr>
          <w:spacing w:val="-4"/>
          <w:sz w:val="21"/>
          <w:szCs w:val="21"/>
        </w:rPr>
        <w:t>– Оренбург: Изд-во ОГПУ, 2008</w:t>
      </w:r>
      <w:r w:rsidR="00D14D27" w:rsidRPr="003871EE">
        <w:rPr>
          <w:spacing w:val="-4"/>
          <w:sz w:val="21"/>
          <w:szCs w:val="21"/>
        </w:rPr>
        <w:t xml:space="preserve">. </w:t>
      </w:r>
      <w:r w:rsidRPr="003871EE">
        <w:rPr>
          <w:spacing w:val="-4"/>
          <w:sz w:val="21"/>
          <w:szCs w:val="21"/>
        </w:rPr>
        <w:t>– 204с</w:t>
      </w:r>
      <w:r w:rsidR="007309DF" w:rsidRPr="003871EE">
        <w:rPr>
          <w:spacing w:val="-4"/>
          <w:sz w:val="21"/>
          <w:szCs w:val="21"/>
        </w:rPr>
        <w:t>.</w:t>
      </w:r>
    </w:p>
    <w:p w:rsidR="00930970" w:rsidRPr="003871EE" w:rsidRDefault="00930970" w:rsidP="002D2280">
      <w:pPr>
        <w:widowControl w:val="0"/>
        <w:tabs>
          <w:tab w:val="left" w:pos="-142"/>
          <w:tab w:val="left" w:pos="720"/>
        </w:tabs>
        <w:spacing w:line="228" w:lineRule="auto"/>
        <w:ind w:firstLine="284"/>
        <w:jc w:val="both"/>
        <w:rPr>
          <w:rStyle w:val="apple-style-span"/>
          <w:bCs/>
          <w:spacing w:val="-4"/>
          <w:sz w:val="21"/>
          <w:szCs w:val="21"/>
        </w:rPr>
      </w:pPr>
      <w:r w:rsidRPr="003871EE">
        <w:rPr>
          <w:spacing w:val="-4"/>
          <w:sz w:val="21"/>
          <w:szCs w:val="21"/>
        </w:rPr>
        <w:t>6</w:t>
      </w:r>
      <w:r w:rsidR="00D14D27" w:rsidRPr="003871EE">
        <w:rPr>
          <w:spacing w:val="-4"/>
          <w:sz w:val="21"/>
          <w:szCs w:val="21"/>
        </w:rPr>
        <w:t xml:space="preserve">. </w:t>
      </w:r>
      <w:r w:rsidRPr="003871EE">
        <w:rPr>
          <w:rStyle w:val="apple-style-span"/>
          <w:bCs/>
          <w:spacing w:val="-4"/>
          <w:sz w:val="21"/>
          <w:szCs w:val="21"/>
        </w:rPr>
        <w:t>http://ru</w:t>
      </w:r>
      <w:r w:rsidR="00D14D27" w:rsidRPr="003871EE">
        <w:rPr>
          <w:rStyle w:val="apple-style-span"/>
          <w:bCs/>
          <w:spacing w:val="-4"/>
          <w:sz w:val="21"/>
          <w:szCs w:val="21"/>
        </w:rPr>
        <w:t xml:space="preserve">. </w:t>
      </w:r>
      <w:r w:rsidRPr="003871EE">
        <w:rPr>
          <w:rStyle w:val="apple-style-span"/>
          <w:bCs/>
          <w:spacing w:val="-4"/>
          <w:sz w:val="21"/>
          <w:szCs w:val="21"/>
        </w:rPr>
        <w:t>wikip</w:t>
      </w:r>
      <w:r w:rsidR="003646BF" w:rsidRPr="003871EE">
        <w:rPr>
          <w:rStyle w:val="apple-style-span"/>
          <w:bCs/>
          <w:spacing w:val="-4"/>
          <w:sz w:val="21"/>
          <w:szCs w:val="21"/>
        </w:rPr>
        <w:t>е</w:t>
      </w:r>
      <w:r w:rsidRPr="003871EE">
        <w:rPr>
          <w:rStyle w:val="apple-style-span"/>
          <w:bCs/>
          <w:spacing w:val="-4"/>
          <w:sz w:val="21"/>
          <w:szCs w:val="21"/>
        </w:rPr>
        <w:t>di</w:t>
      </w:r>
      <w:r w:rsidR="003646BF" w:rsidRPr="003871EE">
        <w:rPr>
          <w:rStyle w:val="apple-style-span"/>
          <w:bCs/>
          <w:spacing w:val="-4"/>
          <w:sz w:val="21"/>
          <w:szCs w:val="21"/>
        </w:rPr>
        <w:t>а</w:t>
      </w:r>
      <w:r w:rsidR="00D14D27" w:rsidRPr="003871EE">
        <w:rPr>
          <w:rStyle w:val="apple-style-span"/>
          <w:bCs/>
          <w:spacing w:val="-4"/>
          <w:sz w:val="21"/>
          <w:szCs w:val="21"/>
        </w:rPr>
        <w:t xml:space="preserve">. </w:t>
      </w:r>
      <w:r w:rsidR="003646BF" w:rsidRPr="003871EE">
        <w:rPr>
          <w:rStyle w:val="apple-style-span"/>
          <w:bCs/>
          <w:spacing w:val="-4"/>
          <w:sz w:val="21"/>
          <w:szCs w:val="21"/>
        </w:rPr>
        <w:t>о</w:t>
      </w:r>
      <w:r w:rsidRPr="003871EE">
        <w:rPr>
          <w:rStyle w:val="apple-style-span"/>
          <w:bCs/>
          <w:spacing w:val="-4"/>
          <w:sz w:val="21"/>
          <w:szCs w:val="21"/>
        </w:rPr>
        <w:t>rg</w:t>
      </w:r>
    </w:p>
    <w:p w:rsidR="007309DF" w:rsidRPr="003871EE" w:rsidRDefault="00930970" w:rsidP="002D2280">
      <w:pPr>
        <w:pStyle w:val="13"/>
        <w:widowControl w:val="0"/>
        <w:tabs>
          <w:tab w:val="left" w:pos="426"/>
        </w:tabs>
        <w:suppressAutoHyphens w:val="0"/>
        <w:spacing w:after="0" w:line="228" w:lineRule="auto"/>
        <w:ind w:firstLine="284"/>
        <w:jc w:val="both"/>
        <w:rPr>
          <w:rFonts w:eastAsia="Times New Roman"/>
          <w:spacing w:val="-4"/>
          <w:sz w:val="21"/>
          <w:szCs w:val="21"/>
        </w:rPr>
      </w:pPr>
      <w:r w:rsidRPr="003871EE">
        <w:rPr>
          <w:rFonts w:eastAsia="Times New Roman"/>
          <w:iCs/>
          <w:spacing w:val="-4"/>
          <w:sz w:val="21"/>
          <w:szCs w:val="21"/>
        </w:rPr>
        <w:t>7</w:t>
      </w:r>
      <w:r w:rsidR="00D14D27" w:rsidRPr="003871EE">
        <w:rPr>
          <w:rFonts w:eastAsia="Times New Roman"/>
          <w:iCs/>
          <w:spacing w:val="-4"/>
          <w:sz w:val="21"/>
          <w:szCs w:val="21"/>
        </w:rPr>
        <w:t xml:space="preserve">. </w:t>
      </w:r>
      <w:r w:rsidRPr="003871EE">
        <w:rPr>
          <w:rFonts w:eastAsia="Times New Roman"/>
          <w:spacing w:val="-4"/>
          <w:sz w:val="21"/>
          <w:szCs w:val="21"/>
        </w:rPr>
        <w:t>Чипеева Н</w:t>
      </w:r>
      <w:r w:rsidR="004C2E2F" w:rsidRPr="003871EE">
        <w:rPr>
          <w:rFonts w:eastAsia="Times New Roman"/>
          <w:spacing w:val="-4"/>
          <w:sz w:val="21"/>
          <w:szCs w:val="21"/>
        </w:rPr>
        <w:t>.</w:t>
      </w:r>
      <w:r w:rsidRPr="003871EE">
        <w:rPr>
          <w:rFonts w:eastAsia="Times New Roman"/>
          <w:spacing w:val="-4"/>
          <w:sz w:val="21"/>
          <w:szCs w:val="21"/>
        </w:rPr>
        <w:t>А</w:t>
      </w:r>
      <w:r w:rsidR="00D14D27" w:rsidRPr="003871EE">
        <w:rPr>
          <w:rFonts w:eastAsia="Times New Roman"/>
          <w:spacing w:val="-4"/>
          <w:sz w:val="21"/>
          <w:szCs w:val="21"/>
        </w:rPr>
        <w:t xml:space="preserve">. </w:t>
      </w:r>
      <w:r w:rsidRPr="003871EE">
        <w:rPr>
          <w:rFonts w:eastAsia="Times New Roman"/>
          <w:spacing w:val="-4"/>
          <w:sz w:val="21"/>
          <w:szCs w:val="21"/>
        </w:rPr>
        <w:t>Формирование готовности младших школьников к самосохранительному поведению (ситуационные задания социального характера) //ОБЖ</w:t>
      </w:r>
      <w:r w:rsidR="00D14D27" w:rsidRPr="003871EE">
        <w:rPr>
          <w:rFonts w:eastAsia="Times New Roman"/>
          <w:spacing w:val="-4"/>
          <w:sz w:val="21"/>
          <w:szCs w:val="21"/>
        </w:rPr>
        <w:t xml:space="preserve">. </w:t>
      </w:r>
      <w:r w:rsidRPr="003871EE">
        <w:rPr>
          <w:rFonts w:eastAsia="Times New Roman"/>
          <w:spacing w:val="-4"/>
          <w:sz w:val="21"/>
          <w:szCs w:val="21"/>
        </w:rPr>
        <w:t>Основы безопасности жизни, 2009, № 9, 26-30 с</w:t>
      </w:r>
      <w:r w:rsidR="007309DF" w:rsidRPr="003871EE">
        <w:rPr>
          <w:rFonts w:eastAsia="Times New Roman"/>
          <w:spacing w:val="-4"/>
          <w:sz w:val="21"/>
          <w:szCs w:val="21"/>
        </w:rPr>
        <w:t>.</w:t>
      </w:r>
    </w:p>
    <w:p w:rsidR="007309DF" w:rsidRPr="003871EE" w:rsidRDefault="00930970" w:rsidP="002D2280">
      <w:pPr>
        <w:pStyle w:val="13"/>
        <w:widowControl w:val="0"/>
        <w:tabs>
          <w:tab w:val="left" w:pos="426"/>
        </w:tabs>
        <w:suppressAutoHyphens w:val="0"/>
        <w:spacing w:after="0" w:line="228" w:lineRule="auto"/>
        <w:ind w:firstLine="284"/>
        <w:jc w:val="both"/>
        <w:rPr>
          <w:rFonts w:eastAsia="Times New Roman"/>
          <w:spacing w:val="-4"/>
          <w:sz w:val="21"/>
          <w:szCs w:val="21"/>
        </w:rPr>
      </w:pPr>
      <w:r w:rsidRPr="003871EE">
        <w:rPr>
          <w:rFonts w:eastAsia="Times New Roman"/>
          <w:spacing w:val="-4"/>
          <w:sz w:val="21"/>
          <w:szCs w:val="21"/>
        </w:rPr>
        <w:t>8</w:t>
      </w:r>
      <w:r w:rsidR="00D14D27" w:rsidRPr="003871EE">
        <w:rPr>
          <w:rFonts w:eastAsia="Times New Roman"/>
          <w:spacing w:val="-4"/>
          <w:sz w:val="21"/>
          <w:szCs w:val="21"/>
        </w:rPr>
        <w:t xml:space="preserve">. </w:t>
      </w:r>
      <w:r w:rsidRPr="003871EE">
        <w:rPr>
          <w:rFonts w:eastAsia="Times New Roman"/>
          <w:spacing w:val="-4"/>
          <w:sz w:val="21"/>
          <w:szCs w:val="21"/>
        </w:rPr>
        <w:t>Школьник и дорога</w:t>
      </w:r>
      <w:r w:rsidR="00D14D27" w:rsidRPr="003871EE">
        <w:rPr>
          <w:rFonts w:eastAsia="Times New Roman"/>
          <w:spacing w:val="-4"/>
          <w:sz w:val="21"/>
          <w:szCs w:val="21"/>
        </w:rPr>
        <w:t xml:space="preserve">. </w:t>
      </w:r>
      <w:r w:rsidRPr="003871EE">
        <w:rPr>
          <w:rFonts w:eastAsia="Times New Roman"/>
          <w:spacing w:val="-4"/>
          <w:sz w:val="21"/>
          <w:szCs w:val="21"/>
        </w:rPr>
        <w:t>На пути к самостоятельности: Методическое пособие для педагогов образовательных учреждений /Под ред</w:t>
      </w:r>
      <w:r w:rsidR="00D14D27" w:rsidRPr="003871EE">
        <w:rPr>
          <w:rFonts w:eastAsia="Times New Roman"/>
          <w:spacing w:val="-4"/>
          <w:sz w:val="21"/>
          <w:szCs w:val="21"/>
        </w:rPr>
        <w:t xml:space="preserve">. </w:t>
      </w:r>
      <w:r w:rsidRPr="003871EE">
        <w:rPr>
          <w:rFonts w:eastAsia="Times New Roman"/>
          <w:spacing w:val="-4"/>
          <w:sz w:val="21"/>
          <w:szCs w:val="21"/>
        </w:rPr>
        <w:t>А</w:t>
      </w:r>
      <w:r w:rsidR="004C2E2F" w:rsidRPr="003871EE">
        <w:rPr>
          <w:rFonts w:eastAsia="Times New Roman"/>
          <w:spacing w:val="-4"/>
          <w:sz w:val="21"/>
          <w:szCs w:val="21"/>
        </w:rPr>
        <w:t>.</w:t>
      </w:r>
      <w:r w:rsidRPr="003871EE">
        <w:rPr>
          <w:rFonts w:eastAsia="Times New Roman"/>
          <w:spacing w:val="-4"/>
          <w:sz w:val="21"/>
          <w:szCs w:val="21"/>
        </w:rPr>
        <w:t>Н</w:t>
      </w:r>
      <w:r w:rsidR="00D14D27" w:rsidRPr="003871EE">
        <w:rPr>
          <w:rFonts w:eastAsia="Times New Roman"/>
          <w:spacing w:val="-4"/>
          <w:sz w:val="21"/>
          <w:szCs w:val="21"/>
        </w:rPr>
        <w:t xml:space="preserve">. </w:t>
      </w:r>
      <w:r w:rsidRPr="003871EE">
        <w:rPr>
          <w:rFonts w:eastAsia="Times New Roman"/>
          <w:spacing w:val="-4"/>
          <w:sz w:val="21"/>
          <w:szCs w:val="21"/>
        </w:rPr>
        <w:t>Коптяевой</w:t>
      </w:r>
      <w:r w:rsidR="00D14D27" w:rsidRPr="003871EE">
        <w:rPr>
          <w:rFonts w:eastAsia="Times New Roman"/>
          <w:spacing w:val="-4"/>
          <w:sz w:val="21"/>
          <w:szCs w:val="21"/>
        </w:rPr>
        <w:t>.</w:t>
      </w:r>
      <w:r w:rsidR="007D02D3" w:rsidRPr="003871EE">
        <w:rPr>
          <w:rFonts w:eastAsia="Times New Roman"/>
          <w:spacing w:val="-4"/>
          <w:sz w:val="21"/>
          <w:szCs w:val="21"/>
        </w:rPr>
        <w:t xml:space="preserve"> – </w:t>
      </w:r>
      <w:r w:rsidRPr="003871EE">
        <w:rPr>
          <w:rFonts w:eastAsia="Times New Roman"/>
          <w:spacing w:val="-4"/>
          <w:sz w:val="21"/>
          <w:szCs w:val="21"/>
        </w:rPr>
        <w:t xml:space="preserve">Томск: типография ООО </w:t>
      </w:r>
      <w:r w:rsidR="008A33F9" w:rsidRPr="003871EE">
        <w:rPr>
          <w:rFonts w:eastAsia="Times New Roman"/>
          <w:spacing w:val="-4"/>
          <w:sz w:val="21"/>
          <w:szCs w:val="21"/>
        </w:rPr>
        <w:t>«</w:t>
      </w:r>
      <w:r w:rsidRPr="003871EE">
        <w:rPr>
          <w:rFonts w:eastAsia="Times New Roman"/>
          <w:spacing w:val="-4"/>
          <w:sz w:val="21"/>
          <w:szCs w:val="21"/>
        </w:rPr>
        <w:t>Луна-принт</w:t>
      </w:r>
      <w:r w:rsidR="008A33F9" w:rsidRPr="003871EE">
        <w:rPr>
          <w:rFonts w:eastAsia="Times New Roman"/>
          <w:spacing w:val="-4"/>
          <w:sz w:val="21"/>
          <w:szCs w:val="21"/>
        </w:rPr>
        <w:t>»</w:t>
      </w:r>
      <w:r w:rsidRPr="003871EE">
        <w:rPr>
          <w:rFonts w:eastAsia="Times New Roman"/>
          <w:spacing w:val="-4"/>
          <w:sz w:val="21"/>
          <w:szCs w:val="21"/>
        </w:rPr>
        <w:t>, 2012</w:t>
      </w:r>
      <w:r w:rsidR="00D14D27" w:rsidRPr="003871EE">
        <w:rPr>
          <w:rFonts w:eastAsia="Times New Roman"/>
          <w:spacing w:val="-4"/>
          <w:sz w:val="21"/>
          <w:szCs w:val="21"/>
        </w:rPr>
        <w:t xml:space="preserve">. </w:t>
      </w:r>
      <w:r w:rsidRPr="003871EE">
        <w:rPr>
          <w:rFonts w:eastAsia="Times New Roman"/>
          <w:spacing w:val="-4"/>
          <w:sz w:val="21"/>
          <w:szCs w:val="21"/>
        </w:rPr>
        <w:t>– 96с</w:t>
      </w:r>
      <w:r w:rsidR="007309DF" w:rsidRPr="003871EE">
        <w:rPr>
          <w:rFonts w:eastAsia="Times New Roman"/>
          <w:spacing w:val="-4"/>
          <w:sz w:val="21"/>
          <w:szCs w:val="21"/>
        </w:rPr>
        <w:t>.</w:t>
      </w:r>
    </w:p>
    <w:p w:rsidR="00930970" w:rsidRPr="003871EE" w:rsidRDefault="00930970" w:rsidP="002D2280">
      <w:pPr>
        <w:pStyle w:val="12"/>
        <w:widowControl w:val="0"/>
        <w:shd w:val="clear" w:color="auto" w:fill="FFFFFF"/>
        <w:suppressAutoHyphens w:val="0"/>
        <w:spacing w:after="0"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Мельникова</w:t>
      </w:r>
      <w:r w:rsidR="00E75E46" w:rsidRPr="003871EE">
        <w:rPr>
          <w:spacing w:val="-4"/>
          <w:sz w:val="21"/>
          <w:szCs w:val="21"/>
        </w:rPr>
        <w:t xml:space="preserve"> </w:t>
      </w:r>
      <w:r w:rsidRPr="003871EE">
        <w:rPr>
          <w:spacing w:val="-4"/>
          <w:sz w:val="21"/>
          <w:szCs w:val="21"/>
        </w:rPr>
        <w:t>Т</w:t>
      </w:r>
      <w:r w:rsidR="004C2E2F"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Формирование</w:t>
      </w:r>
      <w:r w:rsidR="00E75E46" w:rsidRPr="003871EE">
        <w:rPr>
          <w:spacing w:val="-4"/>
          <w:sz w:val="21"/>
          <w:szCs w:val="21"/>
        </w:rPr>
        <w:t xml:space="preserve"> </w:t>
      </w:r>
      <w:r w:rsidRPr="003871EE">
        <w:rPr>
          <w:spacing w:val="-4"/>
          <w:sz w:val="21"/>
          <w:szCs w:val="21"/>
        </w:rPr>
        <w:t>культуры</w:t>
      </w:r>
      <w:r w:rsidR="00E75E46" w:rsidRPr="003871EE">
        <w:rPr>
          <w:spacing w:val="-4"/>
          <w:sz w:val="21"/>
          <w:szCs w:val="21"/>
        </w:rPr>
        <w:t xml:space="preserve"> </w:t>
      </w:r>
      <w:r w:rsidRPr="003871EE">
        <w:rPr>
          <w:spacing w:val="-4"/>
          <w:sz w:val="21"/>
          <w:szCs w:val="21"/>
        </w:rPr>
        <w:t>безопасности</w:t>
      </w:r>
      <w:r w:rsidR="00E75E46" w:rsidRPr="003871EE">
        <w:rPr>
          <w:spacing w:val="-4"/>
          <w:sz w:val="21"/>
          <w:szCs w:val="21"/>
        </w:rPr>
        <w:t xml:space="preserve"> </w:t>
      </w:r>
      <w:r w:rsidRPr="003871EE">
        <w:rPr>
          <w:spacing w:val="-4"/>
          <w:sz w:val="21"/>
          <w:szCs w:val="21"/>
        </w:rPr>
        <w:t>жизнедеятельности</w:t>
      </w:r>
      <w:r w:rsidR="00E75E46" w:rsidRPr="003871EE">
        <w:rPr>
          <w:spacing w:val="-4"/>
          <w:sz w:val="21"/>
          <w:szCs w:val="21"/>
        </w:rPr>
        <w:t xml:space="preserve"> </w:t>
      </w:r>
      <w:r w:rsidRPr="003871EE">
        <w:rPr>
          <w:spacing w:val="-4"/>
          <w:sz w:val="21"/>
          <w:szCs w:val="21"/>
        </w:rPr>
        <w:t>учащихся:</w:t>
      </w:r>
      <w:r w:rsidR="00E75E46" w:rsidRPr="003871EE">
        <w:rPr>
          <w:spacing w:val="-4"/>
          <w:sz w:val="21"/>
          <w:szCs w:val="21"/>
        </w:rPr>
        <w:t xml:space="preserve"> </w:t>
      </w:r>
      <w:r w:rsidRPr="003871EE">
        <w:rPr>
          <w:spacing w:val="-4"/>
          <w:sz w:val="21"/>
          <w:szCs w:val="21"/>
        </w:rPr>
        <w:t>Дис</w:t>
      </w:r>
      <w:r w:rsidR="00D14D27"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канд</w:t>
      </w:r>
      <w:r w:rsidR="00D14D27" w:rsidRPr="003871EE">
        <w:rPr>
          <w:spacing w:val="-4"/>
          <w:sz w:val="21"/>
          <w:szCs w:val="21"/>
        </w:rPr>
        <w:t xml:space="preserve">. </w:t>
      </w:r>
      <w:r w:rsidRPr="003871EE">
        <w:rPr>
          <w:spacing w:val="-4"/>
          <w:sz w:val="21"/>
          <w:szCs w:val="21"/>
        </w:rPr>
        <w:t>пед</w:t>
      </w:r>
      <w:r w:rsidR="00D14D27" w:rsidRPr="003871EE">
        <w:rPr>
          <w:spacing w:val="-4"/>
          <w:sz w:val="21"/>
          <w:szCs w:val="21"/>
        </w:rPr>
        <w:t xml:space="preserve">. </w:t>
      </w:r>
      <w:r w:rsidRPr="003871EE">
        <w:rPr>
          <w:spacing w:val="-4"/>
          <w:sz w:val="21"/>
          <w:szCs w:val="21"/>
        </w:rPr>
        <w:t>наук:</w:t>
      </w:r>
      <w:r w:rsidR="00E75E46" w:rsidRPr="003871EE">
        <w:rPr>
          <w:spacing w:val="-4"/>
          <w:sz w:val="21"/>
          <w:szCs w:val="21"/>
        </w:rPr>
        <w:t xml:space="preserve"> </w:t>
      </w:r>
      <w:r w:rsidRPr="003871EE">
        <w:rPr>
          <w:spacing w:val="-4"/>
          <w:sz w:val="21"/>
          <w:szCs w:val="21"/>
        </w:rPr>
        <w:t>13</w:t>
      </w:r>
      <w:r w:rsidR="00D14D27" w:rsidRPr="003871EE">
        <w:rPr>
          <w:spacing w:val="-4"/>
          <w:sz w:val="21"/>
          <w:szCs w:val="21"/>
        </w:rPr>
        <w:t xml:space="preserve">. </w:t>
      </w:r>
      <w:r w:rsidRPr="003871EE">
        <w:rPr>
          <w:spacing w:val="-4"/>
          <w:sz w:val="21"/>
          <w:szCs w:val="21"/>
        </w:rPr>
        <w:t>00</w:t>
      </w:r>
      <w:r w:rsidR="00D14D27" w:rsidRPr="003871EE">
        <w:rPr>
          <w:spacing w:val="-4"/>
          <w:sz w:val="21"/>
          <w:szCs w:val="21"/>
        </w:rPr>
        <w:t xml:space="preserve">. </w:t>
      </w:r>
      <w:r w:rsidRPr="003871EE">
        <w:rPr>
          <w:spacing w:val="-4"/>
          <w:sz w:val="21"/>
          <w:szCs w:val="21"/>
        </w:rPr>
        <w:t>01</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СПб</w:t>
      </w:r>
      <w:r w:rsidR="00D14D27"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2006</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193с</w:t>
      </w:r>
      <w:r w:rsidR="00D14D27" w:rsidRPr="003871EE">
        <w:rPr>
          <w:spacing w:val="-4"/>
          <w:sz w:val="21"/>
          <w:szCs w:val="21"/>
        </w:rPr>
        <w:t xml:space="preserve">. </w:t>
      </w:r>
      <w:r w:rsidRPr="003871EE">
        <w:rPr>
          <w:spacing w:val="-4"/>
          <w:sz w:val="21"/>
          <w:szCs w:val="21"/>
        </w:rPr>
        <w:t>[электронный</w:t>
      </w:r>
      <w:r w:rsidR="00E75E46" w:rsidRPr="003871EE">
        <w:rPr>
          <w:spacing w:val="-4"/>
          <w:sz w:val="21"/>
          <w:szCs w:val="21"/>
        </w:rPr>
        <w:t xml:space="preserve"> </w:t>
      </w:r>
      <w:r w:rsidRPr="003871EE">
        <w:rPr>
          <w:spacing w:val="-4"/>
          <w:sz w:val="21"/>
          <w:szCs w:val="21"/>
        </w:rPr>
        <w:t>ресурс]</w:t>
      </w:r>
      <w:r w:rsidR="00E75E46"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Режим</w:t>
      </w:r>
      <w:r w:rsidR="00E75E46" w:rsidRPr="003871EE">
        <w:rPr>
          <w:spacing w:val="-4"/>
          <w:sz w:val="21"/>
          <w:szCs w:val="21"/>
        </w:rPr>
        <w:t xml:space="preserve"> </w:t>
      </w:r>
      <w:r w:rsidRPr="003871EE">
        <w:rPr>
          <w:spacing w:val="-4"/>
          <w:sz w:val="21"/>
          <w:szCs w:val="21"/>
        </w:rPr>
        <w:t>доступа</w:t>
      </w:r>
      <w:r w:rsidR="00D14D27" w:rsidRPr="003871EE">
        <w:rPr>
          <w:spacing w:val="-4"/>
          <w:sz w:val="21"/>
          <w:szCs w:val="21"/>
        </w:rPr>
        <w:t>.</w:t>
      </w:r>
      <w:r w:rsidR="007D02D3" w:rsidRPr="003871EE">
        <w:rPr>
          <w:spacing w:val="-4"/>
          <w:sz w:val="21"/>
          <w:szCs w:val="21"/>
        </w:rPr>
        <w:t xml:space="preserve"> – </w:t>
      </w:r>
      <w:r w:rsidRPr="003871EE">
        <w:rPr>
          <w:spacing w:val="-4"/>
          <w:sz w:val="21"/>
          <w:szCs w:val="21"/>
          <w:lang w:val="en-US"/>
        </w:rPr>
        <w:t>URL</w:t>
      </w:r>
      <w:r w:rsidRPr="003871EE">
        <w:rPr>
          <w:spacing w:val="-4"/>
          <w:sz w:val="21"/>
          <w:szCs w:val="21"/>
        </w:rPr>
        <w:t>:</w:t>
      </w:r>
      <w:r w:rsidR="00E75E46" w:rsidRPr="003871EE">
        <w:rPr>
          <w:spacing w:val="-4"/>
          <w:sz w:val="21"/>
          <w:szCs w:val="21"/>
        </w:rPr>
        <w:t xml:space="preserve"> </w:t>
      </w:r>
      <w:hyperlink r:id="rId10" w:history="1">
        <w:r w:rsidRPr="003871EE">
          <w:rPr>
            <w:rStyle w:val="ab"/>
            <w:spacing w:val="-4"/>
            <w:sz w:val="21"/>
            <w:szCs w:val="21"/>
            <w:u w:val="none"/>
            <w:lang w:val="en-US"/>
          </w:rPr>
          <w:t>http</w:t>
        </w:r>
        <w:r w:rsidRPr="003871EE">
          <w:rPr>
            <w:rStyle w:val="ab"/>
            <w:spacing w:val="-4"/>
            <w:sz w:val="21"/>
            <w:szCs w:val="21"/>
            <w:u w:val="none"/>
          </w:rPr>
          <w:t>://</w:t>
        </w:r>
        <w:r w:rsidRPr="003871EE">
          <w:rPr>
            <w:rStyle w:val="ab"/>
            <w:spacing w:val="-4"/>
            <w:sz w:val="21"/>
            <w:szCs w:val="21"/>
            <w:u w:val="none"/>
            <w:lang w:val="en-US"/>
          </w:rPr>
          <w:t>www</w:t>
        </w:r>
        <w:r w:rsidR="00D14D27" w:rsidRPr="003871EE">
          <w:rPr>
            <w:rStyle w:val="ab"/>
            <w:spacing w:val="-4"/>
            <w:sz w:val="21"/>
            <w:szCs w:val="21"/>
            <w:u w:val="none"/>
          </w:rPr>
          <w:t xml:space="preserve">. </w:t>
        </w:r>
        <w:r w:rsidRPr="003871EE">
          <w:rPr>
            <w:rStyle w:val="ab"/>
            <w:spacing w:val="-4"/>
            <w:sz w:val="21"/>
            <w:szCs w:val="21"/>
            <w:u w:val="none"/>
            <w:lang w:val="en-US"/>
          </w:rPr>
          <w:t>lib</w:t>
        </w:r>
        <w:r w:rsidR="00D14D27" w:rsidRPr="003871EE">
          <w:rPr>
            <w:rStyle w:val="ab"/>
            <w:spacing w:val="-4"/>
            <w:sz w:val="21"/>
            <w:szCs w:val="21"/>
            <w:u w:val="none"/>
          </w:rPr>
          <w:t xml:space="preserve">. </w:t>
        </w:r>
        <w:r w:rsidRPr="003871EE">
          <w:rPr>
            <w:rStyle w:val="ab"/>
            <w:spacing w:val="-4"/>
            <w:sz w:val="21"/>
            <w:szCs w:val="21"/>
            <w:u w:val="none"/>
            <w:lang w:val="en-US"/>
          </w:rPr>
          <w:t>u</w:t>
        </w:r>
        <w:r w:rsidR="003646BF" w:rsidRPr="003871EE">
          <w:rPr>
            <w:rStyle w:val="ab"/>
            <w:spacing w:val="-4"/>
            <w:sz w:val="21"/>
            <w:szCs w:val="21"/>
            <w:u w:val="none"/>
          </w:rPr>
          <w:t>а</w:t>
        </w:r>
        <w:r w:rsidRPr="003871EE">
          <w:rPr>
            <w:rStyle w:val="ab"/>
            <w:spacing w:val="-4"/>
            <w:sz w:val="21"/>
            <w:szCs w:val="21"/>
            <w:u w:val="none"/>
          </w:rPr>
          <w:t>-</w:t>
        </w:r>
        <w:r w:rsidRPr="003871EE">
          <w:rPr>
            <w:rStyle w:val="ab"/>
            <w:spacing w:val="-4"/>
            <w:sz w:val="21"/>
            <w:szCs w:val="21"/>
            <w:u w:val="none"/>
            <w:lang w:val="en-US"/>
          </w:rPr>
          <w:t>ru</w:t>
        </w:r>
        <w:r w:rsidR="00D14D27" w:rsidRPr="003871EE">
          <w:rPr>
            <w:rStyle w:val="ab"/>
            <w:spacing w:val="-4"/>
            <w:sz w:val="21"/>
            <w:szCs w:val="21"/>
            <w:u w:val="none"/>
          </w:rPr>
          <w:t xml:space="preserve">. </w:t>
        </w:r>
        <w:r w:rsidRPr="003871EE">
          <w:rPr>
            <w:rStyle w:val="ab"/>
            <w:spacing w:val="-4"/>
            <w:sz w:val="21"/>
            <w:szCs w:val="21"/>
            <w:u w:val="none"/>
            <w:lang w:val="en-US"/>
          </w:rPr>
          <w:t>n</w:t>
        </w:r>
        <w:r w:rsidR="003646BF" w:rsidRPr="003871EE">
          <w:rPr>
            <w:rStyle w:val="ab"/>
            <w:spacing w:val="-4"/>
            <w:sz w:val="21"/>
            <w:szCs w:val="21"/>
            <w:u w:val="none"/>
          </w:rPr>
          <w:t>е</w:t>
        </w:r>
        <w:r w:rsidRPr="003871EE">
          <w:rPr>
            <w:rStyle w:val="ab"/>
            <w:spacing w:val="-4"/>
            <w:sz w:val="21"/>
            <w:szCs w:val="21"/>
            <w:u w:val="none"/>
            <w:lang w:val="en-US"/>
          </w:rPr>
          <w:t>t</w:t>
        </w:r>
        <w:r w:rsidRPr="003871EE">
          <w:rPr>
            <w:rStyle w:val="ab"/>
            <w:spacing w:val="-4"/>
            <w:sz w:val="21"/>
            <w:szCs w:val="21"/>
            <w:u w:val="none"/>
          </w:rPr>
          <w:t>/</w:t>
        </w:r>
        <w:r w:rsidRPr="003871EE">
          <w:rPr>
            <w:rStyle w:val="ab"/>
            <w:spacing w:val="-4"/>
            <w:sz w:val="21"/>
            <w:szCs w:val="21"/>
            <w:u w:val="none"/>
            <w:lang w:val="en-US"/>
          </w:rPr>
          <w:t>diss</w:t>
        </w:r>
        <w:r w:rsidRPr="003871EE">
          <w:rPr>
            <w:rStyle w:val="ab"/>
            <w:spacing w:val="-4"/>
            <w:sz w:val="21"/>
            <w:szCs w:val="21"/>
            <w:u w:val="none"/>
          </w:rPr>
          <w:t>/</w:t>
        </w:r>
        <w:r w:rsidR="003646BF" w:rsidRPr="003871EE">
          <w:rPr>
            <w:rStyle w:val="ab"/>
            <w:spacing w:val="-4"/>
            <w:sz w:val="21"/>
            <w:szCs w:val="21"/>
            <w:u w:val="none"/>
          </w:rPr>
          <w:t>со</w:t>
        </w:r>
        <w:r w:rsidRPr="003871EE">
          <w:rPr>
            <w:rStyle w:val="ab"/>
            <w:spacing w:val="-4"/>
            <w:sz w:val="21"/>
            <w:szCs w:val="21"/>
            <w:u w:val="none"/>
            <w:lang w:val="en-US"/>
          </w:rPr>
          <w:t>nt</w:t>
        </w:r>
        <w:r w:rsidRPr="003871EE">
          <w:rPr>
            <w:rStyle w:val="ab"/>
            <w:spacing w:val="-4"/>
            <w:sz w:val="21"/>
            <w:szCs w:val="21"/>
            <w:u w:val="none"/>
          </w:rPr>
          <w:t>/198103</w:t>
        </w:r>
        <w:r w:rsidR="00D14D27" w:rsidRPr="003871EE">
          <w:rPr>
            <w:rStyle w:val="ab"/>
            <w:spacing w:val="-4"/>
            <w:sz w:val="21"/>
            <w:szCs w:val="21"/>
            <w:u w:val="none"/>
          </w:rPr>
          <w:t xml:space="preserve">. </w:t>
        </w:r>
        <w:r w:rsidRPr="003871EE">
          <w:rPr>
            <w:rStyle w:val="ab"/>
            <w:spacing w:val="-4"/>
            <w:sz w:val="21"/>
            <w:szCs w:val="21"/>
            <w:u w:val="none"/>
            <w:lang w:val="en-US"/>
          </w:rPr>
          <w:t>html</w:t>
        </w:r>
      </w:hyperlink>
    </w:p>
    <w:p w:rsidR="00E75E46" w:rsidRPr="003871EE" w:rsidRDefault="00930970" w:rsidP="002D2280">
      <w:pPr>
        <w:pStyle w:val="12"/>
        <w:widowControl w:val="0"/>
        <w:shd w:val="clear" w:color="auto" w:fill="FFFFFF"/>
        <w:suppressAutoHyphens w:val="0"/>
        <w:spacing w:after="0"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Ваганов П</w:t>
      </w:r>
      <w:r w:rsidR="004C2E2F"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rStyle w:val="apple-style-span"/>
          <w:spacing w:val="-4"/>
          <w:sz w:val="21"/>
          <w:szCs w:val="21"/>
        </w:rPr>
        <w:t>Как рассчитать риск угрозы здоровью из-за загрязнения окружающей среды</w:t>
      </w:r>
      <w:r w:rsidR="008A33F9" w:rsidRPr="003871EE">
        <w:rPr>
          <w:rStyle w:val="apple-style-span"/>
          <w:spacing w:val="-4"/>
          <w:sz w:val="21"/>
          <w:szCs w:val="21"/>
        </w:rPr>
        <w:t>»</w:t>
      </w:r>
      <w:r w:rsidRPr="003871EE">
        <w:rPr>
          <w:spacing w:val="-4"/>
          <w:sz w:val="21"/>
          <w:szCs w:val="21"/>
        </w:rPr>
        <w:t>) Издательство: СПбГУ, Изд-во Санкт-Петербургского университета, Филологический факультет СПбГУ (2008)</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Суслов В</w:t>
      </w:r>
      <w:r w:rsidR="004C2E2F" w:rsidRPr="003871EE">
        <w:rPr>
          <w:spacing w:val="-4"/>
          <w:sz w:val="21"/>
          <w:szCs w:val="21"/>
        </w:rPr>
        <w:t>.</w:t>
      </w:r>
      <w:r w:rsidRPr="003871EE">
        <w:rPr>
          <w:spacing w:val="-4"/>
          <w:sz w:val="21"/>
          <w:szCs w:val="21"/>
        </w:rPr>
        <w:t>Н</w:t>
      </w:r>
      <w:r w:rsidR="00D14D27" w:rsidRPr="003871EE">
        <w:rPr>
          <w:spacing w:val="-4"/>
          <w:sz w:val="21"/>
          <w:szCs w:val="21"/>
        </w:rPr>
        <w:t xml:space="preserve">. </w:t>
      </w:r>
      <w:r w:rsidRPr="003871EE">
        <w:rPr>
          <w:spacing w:val="-4"/>
          <w:sz w:val="21"/>
          <w:szCs w:val="21"/>
        </w:rPr>
        <w:t>Основы безопасности жизнедеятельности</w:t>
      </w:r>
      <w:r w:rsidR="00D14D27" w:rsidRPr="003871EE">
        <w:rPr>
          <w:spacing w:val="-4"/>
          <w:sz w:val="21"/>
          <w:szCs w:val="21"/>
        </w:rPr>
        <w:t xml:space="preserve">. </w:t>
      </w:r>
      <w:r w:rsidRPr="003871EE">
        <w:rPr>
          <w:spacing w:val="-4"/>
          <w:sz w:val="21"/>
          <w:szCs w:val="21"/>
        </w:rPr>
        <w:t>Тесты</w:t>
      </w:r>
      <w:r w:rsidR="00D14D27" w:rsidRPr="003871EE">
        <w:rPr>
          <w:spacing w:val="-4"/>
          <w:sz w:val="21"/>
          <w:szCs w:val="21"/>
        </w:rPr>
        <w:t xml:space="preserve">. </w:t>
      </w:r>
      <w:r w:rsidRPr="003871EE">
        <w:rPr>
          <w:spacing w:val="-4"/>
          <w:sz w:val="21"/>
          <w:szCs w:val="21"/>
        </w:rPr>
        <w:t>4-5 класс:</w:t>
      </w:r>
      <w:r w:rsidR="00E75E46" w:rsidRPr="003871EE">
        <w:rPr>
          <w:spacing w:val="-4"/>
          <w:sz w:val="21"/>
          <w:szCs w:val="21"/>
        </w:rPr>
        <w:t xml:space="preserve"> </w:t>
      </w:r>
      <w:r w:rsidRPr="003871EE">
        <w:rPr>
          <w:spacing w:val="-4"/>
          <w:sz w:val="21"/>
          <w:szCs w:val="21"/>
        </w:rPr>
        <w:t>учебно-методическое пособие / В</w:t>
      </w:r>
      <w:r w:rsidR="004C2E2F" w:rsidRPr="003871EE">
        <w:rPr>
          <w:spacing w:val="-4"/>
          <w:sz w:val="21"/>
          <w:szCs w:val="21"/>
        </w:rPr>
        <w:t>.</w:t>
      </w:r>
      <w:r w:rsidRPr="003871EE">
        <w:rPr>
          <w:spacing w:val="-4"/>
          <w:sz w:val="21"/>
          <w:szCs w:val="21"/>
        </w:rPr>
        <w:t>Н</w:t>
      </w:r>
      <w:r w:rsidR="00D14D27" w:rsidRPr="003871EE">
        <w:rPr>
          <w:spacing w:val="-4"/>
          <w:sz w:val="21"/>
          <w:szCs w:val="21"/>
        </w:rPr>
        <w:t xml:space="preserve">. </w:t>
      </w:r>
      <w:r w:rsidRPr="003871EE">
        <w:rPr>
          <w:spacing w:val="-4"/>
          <w:sz w:val="21"/>
          <w:szCs w:val="21"/>
        </w:rPr>
        <w:t>Суслов</w:t>
      </w:r>
      <w:r w:rsidR="007D02D3" w:rsidRPr="003871EE">
        <w:rPr>
          <w:spacing w:val="-4"/>
          <w:sz w:val="21"/>
          <w:szCs w:val="21"/>
        </w:rPr>
        <w:t xml:space="preserve"> – </w:t>
      </w:r>
      <w:r w:rsidRPr="003871EE">
        <w:rPr>
          <w:spacing w:val="-4"/>
          <w:sz w:val="21"/>
          <w:szCs w:val="21"/>
        </w:rPr>
        <w:t>Ростов н/Д:Легион, 2010</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112с</w:t>
      </w:r>
      <w:r w:rsidR="00D14D27" w:rsidRPr="003871EE">
        <w:rPr>
          <w:spacing w:val="-4"/>
          <w:sz w:val="21"/>
          <w:szCs w:val="21"/>
        </w:rPr>
        <w:t xml:space="preserve">. </w:t>
      </w:r>
      <w:r w:rsidRPr="003871EE">
        <w:rPr>
          <w:spacing w:val="-4"/>
          <w:sz w:val="21"/>
          <w:szCs w:val="21"/>
        </w:rPr>
        <w:t>– (Промежуточная аттестация)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Авдеева, Н</w:t>
      </w:r>
      <w:r w:rsidR="004C2E2F" w:rsidRPr="003871EE">
        <w:rPr>
          <w:spacing w:val="-4"/>
          <w:sz w:val="21"/>
          <w:szCs w:val="21"/>
        </w:rPr>
        <w:t>.</w:t>
      </w:r>
      <w:r w:rsidRPr="003871EE">
        <w:rPr>
          <w:spacing w:val="-4"/>
          <w:sz w:val="21"/>
          <w:szCs w:val="21"/>
        </w:rPr>
        <w:t>Н</w:t>
      </w:r>
      <w:r w:rsidR="00D14D27" w:rsidRPr="003871EE">
        <w:rPr>
          <w:spacing w:val="-4"/>
          <w:sz w:val="21"/>
          <w:szCs w:val="21"/>
        </w:rPr>
        <w:t xml:space="preserve">. </w:t>
      </w:r>
      <w:r w:rsidRPr="003871EE">
        <w:rPr>
          <w:spacing w:val="-4"/>
          <w:sz w:val="21"/>
          <w:szCs w:val="21"/>
        </w:rPr>
        <w:t>, Князева О</w:t>
      </w:r>
      <w:r w:rsidR="004C2E2F" w:rsidRPr="003871EE">
        <w:rPr>
          <w:spacing w:val="-4"/>
          <w:sz w:val="21"/>
          <w:szCs w:val="21"/>
        </w:rPr>
        <w:t>.</w:t>
      </w:r>
      <w:r w:rsidRPr="003871EE">
        <w:rPr>
          <w:spacing w:val="-4"/>
          <w:sz w:val="21"/>
          <w:szCs w:val="21"/>
        </w:rPr>
        <w:t>Л</w:t>
      </w:r>
      <w:r w:rsidR="00D14D27" w:rsidRPr="003871EE">
        <w:rPr>
          <w:spacing w:val="-4"/>
          <w:sz w:val="21"/>
          <w:szCs w:val="21"/>
        </w:rPr>
        <w:t xml:space="preserve">. </w:t>
      </w:r>
      <w:r w:rsidRPr="003871EE">
        <w:rPr>
          <w:spacing w:val="-4"/>
          <w:sz w:val="21"/>
          <w:szCs w:val="21"/>
        </w:rPr>
        <w:t>, Стеркина Р</w:t>
      </w:r>
      <w:r w:rsidR="004C2E2F" w:rsidRPr="003871EE">
        <w:rPr>
          <w:spacing w:val="-4"/>
          <w:sz w:val="21"/>
          <w:szCs w:val="21"/>
        </w:rPr>
        <w:t>.</w:t>
      </w:r>
      <w:r w:rsidRPr="003871EE">
        <w:rPr>
          <w:spacing w:val="-4"/>
          <w:sz w:val="21"/>
          <w:szCs w:val="21"/>
        </w:rPr>
        <w:t>Б</w:t>
      </w:r>
      <w:r w:rsidR="00D14D27" w:rsidRPr="003871EE">
        <w:rPr>
          <w:spacing w:val="-4"/>
          <w:sz w:val="21"/>
          <w:szCs w:val="21"/>
        </w:rPr>
        <w:t xml:space="preserve">. </w:t>
      </w:r>
      <w:r w:rsidRPr="003871EE">
        <w:rPr>
          <w:spacing w:val="-4"/>
          <w:sz w:val="21"/>
          <w:szCs w:val="21"/>
        </w:rPr>
        <w:t>Безопасность</w:t>
      </w:r>
      <w:r w:rsidR="00D14D27" w:rsidRPr="003871EE">
        <w:rPr>
          <w:spacing w:val="-4"/>
          <w:sz w:val="21"/>
          <w:szCs w:val="21"/>
        </w:rPr>
        <w:t xml:space="preserve">. </w:t>
      </w:r>
      <w:r w:rsidRPr="003871EE">
        <w:rPr>
          <w:spacing w:val="-4"/>
          <w:sz w:val="21"/>
          <w:szCs w:val="21"/>
        </w:rPr>
        <w:t>Учебно-методическое пособие по основам безопасности жизнедеятельности детей младшего школьного возраста</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Детство-Пресс, 2007</w:t>
      </w:r>
      <w:r w:rsidR="00D14D27" w:rsidRPr="003871EE">
        <w:rPr>
          <w:spacing w:val="-4"/>
          <w:sz w:val="21"/>
          <w:szCs w:val="21"/>
        </w:rPr>
        <w:t xml:space="preserve">. </w:t>
      </w:r>
      <w:r w:rsidRPr="003871EE">
        <w:rPr>
          <w:spacing w:val="-4"/>
          <w:sz w:val="21"/>
          <w:szCs w:val="21"/>
        </w:rPr>
        <w:t>− 144с</w:t>
      </w:r>
    </w:p>
    <w:p w:rsidR="007309DF" w:rsidRPr="003871EE" w:rsidRDefault="00930970" w:rsidP="002D2280">
      <w:pPr>
        <w:widowControl w:val="0"/>
        <w:spacing w:line="228" w:lineRule="auto"/>
        <w:ind w:firstLine="284"/>
        <w:jc w:val="both"/>
        <w:rPr>
          <w:rStyle w:val="apple-style-span"/>
          <w:spacing w:val="-4"/>
          <w:sz w:val="21"/>
          <w:szCs w:val="21"/>
        </w:rPr>
      </w:pPr>
      <w:r w:rsidRPr="003871EE">
        <w:rPr>
          <w:rStyle w:val="apple-style-span"/>
          <w:spacing w:val="-4"/>
          <w:sz w:val="21"/>
          <w:szCs w:val="21"/>
        </w:rPr>
        <w:t>13</w:t>
      </w:r>
      <w:r w:rsidR="00D14D27" w:rsidRPr="003871EE">
        <w:rPr>
          <w:rStyle w:val="apple-style-span"/>
          <w:spacing w:val="-4"/>
          <w:sz w:val="21"/>
          <w:szCs w:val="21"/>
        </w:rPr>
        <w:t xml:space="preserve">. </w:t>
      </w:r>
      <w:r w:rsidRPr="003871EE">
        <w:rPr>
          <w:rStyle w:val="apple-style-span"/>
          <w:spacing w:val="-4"/>
          <w:sz w:val="21"/>
          <w:szCs w:val="21"/>
        </w:rPr>
        <w:t>Степанов Б</w:t>
      </w:r>
      <w:r w:rsidR="004C2E2F" w:rsidRPr="003871EE">
        <w:rPr>
          <w:rStyle w:val="apple-style-span"/>
          <w:spacing w:val="-4"/>
          <w:sz w:val="21"/>
          <w:szCs w:val="21"/>
        </w:rPr>
        <w:t>.</w:t>
      </w:r>
      <w:r w:rsidRPr="003871EE">
        <w:rPr>
          <w:rStyle w:val="apple-style-span"/>
          <w:spacing w:val="-4"/>
          <w:sz w:val="21"/>
          <w:szCs w:val="21"/>
        </w:rPr>
        <w:t>М</w:t>
      </w:r>
      <w:r w:rsidR="00D14D27" w:rsidRPr="003871EE">
        <w:rPr>
          <w:rStyle w:val="apple-style-span"/>
          <w:spacing w:val="-4"/>
          <w:sz w:val="21"/>
          <w:szCs w:val="21"/>
        </w:rPr>
        <w:t xml:space="preserve">. </w:t>
      </w:r>
      <w:r w:rsidRPr="003871EE">
        <w:rPr>
          <w:rStyle w:val="apple-style-span"/>
          <w:spacing w:val="-4"/>
          <w:sz w:val="21"/>
          <w:szCs w:val="21"/>
        </w:rPr>
        <w:t>О формировании основных понятий безопасности // Безопасность жизнедеятельности</w:t>
      </w:r>
      <w:r w:rsidR="00D14D27" w:rsidRPr="003871EE">
        <w:rPr>
          <w:rStyle w:val="apple-style-span"/>
          <w:spacing w:val="-4"/>
          <w:sz w:val="21"/>
          <w:szCs w:val="21"/>
        </w:rPr>
        <w:t xml:space="preserve">. </w:t>
      </w:r>
      <w:r w:rsidRPr="003871EE">
        <w:rPr>
          <w:rStyle w:val="apple-style-span"/>
          <w:spacing w:val="-4"/>
          <w:sz w:val="21"/>
          <w:szCs w:val="21"/>
        </w:rPr>
        <w:t>− 2003</w:t>
      </w:r>
      <w:r w:rsidR="00D14D27" w:rsidRPr="003871EE">
        <w:rPr>
          <w:rStyle w:val="apple-style-span"/>
          <w:spacing w:val="-4"/>
          <w:sz w:val="21"/>
          <w:szCs w:val="21"/>
        </w:rPr>
        <w:t xml:space="preserve">. </w:t>
      </w:r>
      <w:r w:rsidRPr="003871EE">
        <w:rPr>
          <w:rStyle w:val="apple-style-span"/>
          <w:spacing w:val="-4"/>
          <w:sz w:val="21"/>
          <w:szCs w:val="21"/>
        </w:rPr>
        <w:t>− № 3</w:t>
      </w:r>
      <w:r w:rsidR="00D14D27" w:rsidRPr="003871EE">
        <w:rPr>
          <w:rStyle w:val="apple-style-span"/>
          <w:spacing w:val="-4"/>
          <w:sz w:val="21"/>
          <w:szCs w:val="21"/>
        </w:rPr>
        <w:t xml:space="preserve">. </w:t>
      </w:r>
      <w:r w:rsidRPr="003871EE">
        <w:rPr>
          <w:rStyle w:val="apple-style-span"/>
          <w:spacing w:val="-4"/>
          <w:sz w:val="21"/>
          <w:szCs w:val="21"/>
        </w:rPr>
        <w:t>− С</w:t>
      </w:r>
      <w:r w:rsidR="00D14D27" w:rsidRPr="003871EE">
        <w:rPr>
          <w:rStyle w:val="apple-style-span"/>
          <w:spacing w:val="-4"/>
          <w:sz w:val="21"/>
          <w:szCs w:val="21"/>
        </w:rPr>
        <w:t xml:space="preserve">. </w:t>
      </w:r>
      <w:r w:rsidRPr="003871EE">
        <w:rPr>
          <w:rStyle w:val="apple-style-span"/>
          <w:spacing w:val="-4"/>
          <w:sz w:val="21"/>
          <w:szCs w:val="21"/>
        </w:rPr>
        <w:t>2-6</w:t>
      </w:r>
      <w:r w:rsidR="007309DF" w:rsidRPr="003871EE">
        <w:rPr>
          <w:rStyle w:val="apple-style-span"/>
          <w:spacing w:val="-4"/>
          <w:sz w:val="21"/>
          <w:szCs w:val="21"/>
        </w:rPr>
        <w:t>.</w:t>
      </w:r>
    </w:p>
    <w:p w:rsidR="00930970" w:rsidRPr="003871EE" w:rsidRDefault="00930970" w:rsidP="002D2280">
      <w:pPr>
        <w:pStyle w:val="12"/>
        <w:widowControl w:val="0"/>
        <w:shd w:val="clear" w:color="auto" w:fill="FFFFFF"/>
        <w:suppressAutoHyphens w:val="0"/>
        <w:spacing w:after="0" w:line="228" w:lineRule="auto"/>
        <w:ind w:firstLine="284"/>
        <w:jc w:val="both"/>
        <w:rPr>
          <w:rStyle w:val="apple-style-span"/>
          <w:spacing w:val="-4"/>
          <w:sz w:val="21"/>
          <w:szCs w:val="21"/>
        </w:rPr>
      </w:pPr>
      <w:r w:rsidRPr="003871EE">
        <w:rPr>
          <w:rStyle w:val="apple-style-span"/>
          <w:spacing w:val="-4"/>
          <w:sz w:val="21"/>
          <w:szCs w:val="21"/>
        </w:rPr>
        <w:t>14</w:t>
      </w:r>
      <w:r w:rsidR="00D14D27" w:rsidRPr="003871EE">
        <w:rPr>
          <w:rStyle w:val="apple-style-span"/>
          <w:spacing w:val="-4"/>
          <w:sz w:val="21"/>
          <w:szCs w:val="21"/>
        </w:rPr>
        <w:t xml:space="preserve">. </w:t>
      </w:r>
      <w:r w:rsidRPr="003871EE">
        <w:rPr>
          <w:rStyle w:val="apple-style-span"/>
          <w:spacing w:val="-4"/>
          <w:sz w:val="21"/>
          <w:szCs w:val="21"/>
        </w:rPr>
        <w:t>Липкина А</w:t>
      </w:r>
      <w:r w:rsidR="004C2E2F" w:rsidRPr="003871EE">
        <w:rPr>
          <w:rStyle w:val="apple-style-span"/>
          <w:spacing w:val="-4"/>
          <w:sz w:val="21"/>
          <w:szCs w:val="21"/>
        </w:rPr>
        <w:t>.</w:t>
      </w:r>
      <w:r w:rsidRPr="003871EE">
        <w:rPr>
          <w:rStyle w:val="apple-style-span"/>
          <w:spacing w:val="-4"/>
          <w:sz w:val="21"/>
          <w:szCs w:val="21"/>
        </w:rPr>
        <w:t>И</w:t>
      </w:r>
      <w:r w:rsidR="00D14D27" w:rsidRPr="003871EE">
        <w:rPr>
          <w:rStyle w:val="apple-style-span"/>
          <w:spacing w:val="-4"/>
          <w:sz w:val="21"/>
          <w:szCs w:val="21"/>
        </w:rPr>
        <w:t xml:space="preserve">. </w:t>
      </w:r>
      <w:r w:rsidRPr="003871EE">
        <w:rPr>
          <w:rStyle w:val="apple-style-span"/>
          <w:spacing w:val="-4"/>
          <w:sz w:val="21"/>
          <w:szCs w:val="21"/>
        </w:rPr>
        <w:t>Психология самооценки дошкольника: Автореф</w:t>
      </w:r>
      <w:r w:rsidR="00D14D27" w:rsidRPr="003871EE">
        <w:rPr>
          <w:rStyle w:val="apple-style-span"/>
          <w:spacing w:val="-4"/>
          <w:sz w:val="21"/>
          <w:szCs w:val="21"/>
        </w:rPr>
        <w:t xml:space="preserve">. </w:t>
      </w:r>
      <w:r w:rsidRPr="003871EE">
        <w:rPr>
          <w:rStyle w:val="apple-style-span"/>
          <w:spacing w:val="-4"/>
          <w:sz w:val="21"/>
          <w:szCs w:val="21"/>
        </w:rPr>
        <w:t>Док</w:t>
      </w:r>
      <w:r w:rsidR="00D14D27" w:rsidRPr="003871EE">
        <w:rPr>
          <w:rStyle w:val="apple-style-span"/>
          <w:spacing w:val="-4"/>
          <w:sz w:val="21"/>
          <w:szCs w:val="21"/>
        </w:rPr>
        <w:t xml:space="preserve">. </w:t>
      </w:r>
      <w:r w:rsidRPr="003871EE">
        <w:rPr>
          <w:rStyle w:val="apple-style-span"/>
          <w:spacing w:val="-4"/>
          <w:sz w:val="21"/>
          <w:szCs w:val="21"/>
        </w:rPr>
        <w:t>дисс</w:t>
      </w:r>
      <w:r w:rsidR="00D14D27" w:rsidRPr="003871EE">
        <w:rPr>
          <w:rStyle w:val="apple-style-span"/>
          <w:spacing w:val="-4"/>
          <w:sz w:val="21"/>
          <w:szCs w:val="21"/>
        </w:rPr>
        <w:t xml:space="preserve">. </w:t>
      </w:r>
      <w:r w:rsidRPr="003871EE">
        <w:rPr>
          <w:rStyle w:val="apple-style-span"/>
          <w:spacing w:val="-4"/>
          <w:sz w:val="21"/>
          <w:szCs w:val="21"/>
        </w:rPr>
        <w:t>– М</w:t>
      </w:r>
      <w:r w:rsidR="00D14D27" w:rsidRPr="003871EE">
        <w:rPr>
          <w:rStyle w:val="apple-style-span"/>
          <w:spacing w:val="-4"/>
          <w:sz w:val="21"/>
          <w:szCs w:val="21"/>
        </w:rPr>
        <w:t xml:space="preserve">. </w:t>
      </w:r>
      <w:r w:rsidRPr="003871EE">
        <w:rPr>
          <w:rStyle w:val="apple-style-span"/>
          <w:spacing w:val="-4"/>
          <w:sz w:val="21"/>
          <w:szCs w:val="21"/>
        </w:rPr>
        <w:t>, 1974</w:t>
      </w:r>
      <w:r w:rsidR="00D14D27" w:rsidRPr="003871EE">
        <w:rPr>
          <w:rStyle w:val="apple-style-span"/>
          <w:spacing w:val="-4"/>
          <w:sz w:val="21"/>
          <w:szCs w:val="21"/>
        </w:rPr>
        <w:t xml:space="preserve">. </w:t>
      </w:r>
      <w:r w:rsidRPr="003871EE">
        <w:rPr>
          <w:rStyle w:val="apple-style-span"/>
          <w:spacing w:val="-4"/>
          <w:sz w:val="21"/>
          <w:szCs w:val="21"/>
        </w:rPr>
        <w:t>– 243 с</w:t>
      </w:r>
    </w:p>
    <w:p w:rsidR="00930970" w:rsidRPr="003871EE" w:rsidRDefault="00930970" w:rsidP="002D2280">
      <w:pPr>
        <w:pStyle w:val="rteindent1"/>
        <w:widowControl w:val="0"/>
        <w:suppressAutoHyphens w:val="0"/>
        <w:spacing w:after="0" w:line="228" w:lineRule="auto"/>
        <w:ind w:firstLine="284"/>
        <w:jc w:val="both"/>
        <w:rPr>
          <w:spacing w:val="-4"/>
          <w:sz w:val="21"/>
          <w:szCs w:val="21"/>
        </w:rPr>
      </w:pPr>
    </w:p>
    <w:p w:rsidR="00930970" w:rsidRPr="003871EE" w:rsidRDefault="00930970" w:rsidP="002D2280">
      <w:pPr>
        <w:pStyle w:val="13"/>
        <w:widowControl w:val="0"/>
        <w:tabs>
          <w:tab w:val="left" w:pos="426"/>
        </w:tabs>
        <w:suppressAutoHyphens w:val="0"/>
        <w:spacing w:after="0" w:line="228" w:lineRule="auto"/>
        <w:ind w:firstLine="284"/>
        <w:jc w:val="both"/>
        <w:rPr>
          <w:rFonts w:eastAsia="Times New Roman"/>
          <w:spacing w:val="-4"/>
          <w:sz w:val="21"/>
          <w:szCs w:val="21"/>
        </w:rPr>
      </w:pPr>
    </w:p>
    <w:p w:rsidR="00930970" w:rsidRPr="003871EE" w:rsidRDefault="00930970" w:rsidP="002D2280">
      <w:pPr>
        <w:widowControl w:val="0"/>
        <w:spacing w:line="228" w:lineRule="auto"/>
        <w:ind w:firstLine="284"/>
        <w:jc w:val="both"/>
        <w:rPr>
          <w:color w:val="000000"/>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lastRenderedPageBreak/>
        <w:t>РАЗВИТИЕ КОММУНИКАТИВНЫХ УМЕНИЙ ОБУЧАЮЩИХСЯ НА УРОКАХ РУССКОГО ЯЗЫКА</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Н</w:t>
      </w:r>
      <w:r w:rsidR="004C2E2F" w:rsidRPr="003871EE">
        <w:rPr>
          <w:b/>
          <w:spacing w:val="-4"/>
          <w:sz w:val="21"/>
          <w:szCs w:val="21"/>
        </w:rPr>
        <w:t>.</w:t>
      </w:r>
      <w:r w:rsidRPr="003871EE">
        <w:rPr>
          <w:b/>
          <w:spacing w:val="-4"/>
          <w:sz w:val="21"/>
          <w:szCs w:val="21"/>
        </w:rPr>
        <w:t>Н</w:t>
      </w:r>
      <w:r w:rsidR="00D14D27" w:rsidRPr="003871EE">
        <w:rPr>
          <w:b/>
          <w:spacing w:val="-4"/>
          <w:sz w:val="21"/>
          <w:szCs w:val="21"/>
        </w:rPr>
        <w:t xml:space="preserve">. </w:t>
      </w:r>
      <w:r w:rsidRPr="003871EE">
        <w:rPr>
          <w:b/>
          <w:spacing w:val="-4"/>
          <w:sz w:val="21"/>
          <w:szCs w:val="21"/>
        </w:rPr>
        <w:t>Борисюк, учитель русского языка и литературы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Веселовская общеобразовательная школа г</w:t>
      </w:r>
      <w:r w:rsidR="00D14D27" w:rsidRPr="003871EE">
        <w:rPr>
          <w:spacing w:val="-4"/>
          <w:sz w:val="21"/>
          <w:szCs w:val="21"/>
        </w:rPr>
        <w:t xml:space="preserve">. </w:t>
      </w:r>
      <w:r w:rsidRPr="003871EE">
        <w:rPr>
          <w:spacing w:val="-4"/>
          <w:sz w:val="21"/>
          <w:szCs w:val="21"/>
        </w:rPr>
        <w:t>Судака Республики Крым</w:t>
      </w:r>
      <w:r w:rsidR="00425C59"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E75E46" w:rsidRPr="003871EE">
        <w:rPr>
          <w:spacing w:val="-4"/>
          <w:sz w:val="21"/>
          <w:szCs w:val="21"/>
        </w:rPr>
        <w:t xml:space="preserve"> </w:t>
      </w:r>
      <w:r w:rsidRPr="003871EE">
        <w:rPr>
          <w:spacing w:val="-4"/>
          <w:sz w:val="21"/>
          <w:szCs w:val="21"/>
        </w:rPr>
        <w:t>данной статье освещается опыт работы по формированию языковой личности обучающегося,</w:t>
      </w:r>
      <w:r w:rsidR="00E75E46" w:rsidRPr="003871EE">
        <w:rPr>
          <w:spacing w:val="-4"/>
          <w:sz w:val="21"/>
          <w:szCs w:val="21"/>
        </w:rPr>
        <w:t xml:space="preserve"> </w:t>
      </w:r>
      <w:r w:rsidRPr="003871EE">
        <w:rPr>
          <w:spacing w:val="-4"/>
          <w:sz w:val="21"/>
          <w:szCs w:val="21"/>
        </w:rPr>
        <w:t>развитию коммуникативных умений учащихся на уроках русского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Каждый урок русского языка – сложная, целостная, динамическая система содержания учебного материала и организации работы с ним, которая прежде всего направлена на усвоение материала, определенного в теме урока</w:t>
      </w:r>
      <w:r w:rsidR="00D14D27" w:rsidRPr="003871EE">
        <w:rPr>
          <w:spacing w:val="-4"/>
          <w:sz w:val="21"/>
          <w:szCs w:val="21"/>
        </w:rPr>
        <w:t xml:space="preserve">. </w:t>
      </w:r>
      <w:r w:rsidRPr="003871EE">
        <w:rPr>
          <w:spacing w:val="-4"/>
          <w:sz w:val="21"/>
          <w:szCs w:val="21"/>
        </w:rPr>
        <w:t>Цель урока совпадает в основном с</w:t>
      </w:r>
      <w:r w:rsidR="00E75E46" w:rsidRPr="003871EE">
        <w:rPr>
          <w:spacing w:val="-4"/>
          <w:sz w:val="21"/>
          <w:szCs w:val="21"/>
        </w:rPr>
        <w:t xml:space="preserve"> </w:t>
      </w:r>
      <w:r w:rsidRPr="003871EE">
        <w:rPr>
          <w:spacing w:val="-4"/>
          <w:sz w:val="21"/>
          <w:szCs w:val="21"/>
        </w:rPr>
        <w:t>целью учебного процесса в целом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Одной из целей является формирование языковой личности обучающегося</w:t>
      </w:r>
      <w:r w:rsidR="00D14D27" w:rsidRPr="003871EE">
        <w:rPr>
          <w:spacing w:val="-4"/>
          <w:sz w:val="21"/>
          <w:szCs w:val="21"/>
        </w:rPr>
        <w:t xml:space="preserve">. </w:t>
      </w:r>
      <w:r w:rsidRPr="003871EE">
        <w:rPr>
          <w:spacing w:val="-4"/>
          <w:sz w:val="21"/>
          <w:szCs w:val="21"/>
        </w:rPr>
        <w:t>Этого можно достичь, если на каждом уроке, внеклассной работе воспитывается любовь к слову, сознательное отношение к языку как средству самовыражения, общения между людьми, передачи чувств и переживаний, отношения к окружающему миру</w:t>
      </w:r>
      <w:r w:rsidR="00D14D27" w:rsidRPr="003871EE">
        <w:rPr>
          <w:spacing w:val="-4"/>
          <w:sz w:val="21"/>
          <w:szCs w:val="21"/>
        </w:rPr>
        <w:t xml:space="preserve">. </w:t>
      </w:r>
      <w:r w:rsidRPr="003871EE">
        <w:rPr>
          <w:spacing w:val="-4"/>
          <w:sz w:val="21"/>
          <w:szCs w:val="21"/>
        </w:rPr>
        <w:t>Развивается речь, а значит и мышление, интеллект, речевая память, эмоциональная сфера личности,</w:t>
      </w:r>
      <w:r w:rsidR="00E75E46" w:rsidRPr="003871EE">
        <w:rPr>
          <w:spacing w:val="-4"/>
          <w:sz w:val="21"/>
          <w:szCs w:val="21"/>
        </w:rPr>
        <w:t xml:space="preserve"> </w:t>
      </w:r>
      <w:r w:rsidRPr="003871EE">
        <w:rPr>
          <w:spacing w:val="-4"/>
          <w:sz w:val="21"/>
          <w:szCs w:val="21"/>
        </w:rPr>
        <w:t>эстетический вкус, понимание красоты русского языка, богатство его языковых средств, выразительных возможностей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Обучение русскому языку эффективно, если на каждом уроке усваиваются языковые и речевые знания, формируются учебно-речевые, правописные и коммуникативные умения и навыки, расширяется читательский интерес школьников</w:t>
      </w:r>
      <w:r w:rsidR="0005728C" w:rsidRPr="003871EE">
        <w:rPr>
          <w:spacing w:val="-4"/>
          <w:sz w:val="21"/>
          <w:szCs w:val="21"/>
        </w:rPr>
        <w:t xml:space="preserve"> (</w:t>
      </w:r>
      <w:r w:rsidRPr="003871EE">
        <w:rPr>
          <w:spacing w:val="-4"/>
          <w:sz w:val="21"/>
          <w:szCs w:val="21"/>
        </w:rPr>
        <w:t>потому что ребенок, который много читает, лучше говорит и пишет), обогащается их словарный запас, происходит овладение речевой нормой, осуществляется осознание неповторимости языковой личности</w:t>
      </w:r>
      <w:r w:rsidR="00D14D27" w:rsidRPr="003871EE">
        <w:rPr>
          <w:spacing w:val="-4"/>
          <w:sz w:val="21"/>
          <w:szCs w:val="21"/>
        </w:rPr>
        <w:t xml:space="preserve">. </w:t>
      </w:r>
      <w:r w:rsidRPr="003871EE">
        <w:rPr>
          <w:spacing w:val="-4"/>
          <w:sz w:val="21"/>
          <w:szCs w:val="21"/>
        </w:rPr>
        <w:t>Ученики получают образцы коммуникативно совершенного языка и учатся правильно и к месту использовать средства языка для построения собственных высказываний, а также приобретают самые разнообразные обще-предметные умения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Отбор дидактического материала и разные виды работ с ним должны помочь детям осознать язык</w:t>
      </w:r>
      <w:r w:rsidR="00E75E46" w:rsidRPr="003871EE">
        <w:rPr>
          <w:spacing w:val="-4"/>
          <w:sz w:val="21"/>
          <w:szCs w:val="21"/>
        </w:rPr>
        <w:t xml:space="preserve"> </w:t>
      </w:r>
      <w:r w:rsidRPr="003871EE">
        <w:rPr>
          <w:spacing w:val="-4"/>
          <w:sz w:val="21"/>
          <w:szCs w:val="21"/>
        </w:rPr>
        <w:t>как материал передачи мысли и содержания, почувствовать красоту слова, воспитать потребность в творчестве, стремление к точности, выразительности, образности собственной речи, стараться придерживаться норм в использовании языковых единиц разных уровней языковой системы, желание учиться мастерски оперировать словом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Обучению языку принадлежит особая роль в воспитании обучающихся</w:t>
      </w:r>
      <w:r w:rsidR="00D14D27" w:rsidRPr="003871EE">
        <w:rPr>
          <w:spacing w:val="-4"/>
          <w:sz w:val="21"/>
          <w:szCs w:val="21"/>
        </w:rPr>
        <w:t xml:space="preserve">. </w:t>
      </w:r>
      <w:r w:rsidRPr="003871EE">
        <w:rPr>
          <w:spacing w:val="-4"/>
          <w:sz w:val="21"/>
          <w:szCs w:val="21"/>
        </w:rPr>
        <w:t>Вспомним, как сказал В</w:t>
      </w:r>
      <w:r w:rsidR="00D14D27" w:rsidRPr="003871EE">
        <w:rPr>
          <w:spacing w:val="-4"/>
          <w:sz w:val="21"/>
          <w:szCs w:val="21"/>
        </w:rPr>
        <w:t xml:space="preserve">. </w:t>
      </w:r>
      <w:r w:rsidRPr="003871EE">
        <w:rPr>
          <w:spacing w:val="-4"/>
          <w:sz w:val="21"/>
          <w:szCs w:val="21"/>
        </w:rPr>
        <w:t xml:space="preserve">Сухомлинский: </w:t>
      </w:r>
      <w:r w:rsidR="008A33F9" w:rsidRPr="003871EE">
        <w:rPr>
          <w:spacing w:val="-4"/>
          <w:sz w:val="21"/>
          <w:szCs w:val="21"/>
        </w:rPr>
        <w:t>«</w:t>
      </w:r>
      <w:r w:rsidRPr="003871EE">
        <w:rPr>
          <w:spacing w:val="-4"/>
          <w:sz w:val="21"/>
          <w:szCs w:val="21"/>
        </w:rPr>
        <w:t xml:space="preserve"> От культуры слова к эмоциональной культуре, от эмоциональной культуры к культуре </w:t>
      </w:r>
      <w:r w:rsidRPr="003871EE">
        <w:rPr>
          <w:spacing w:val="-4"/>
          <w:sz w:val="21"/>
          <w:szCs w:val="21"/>
        </w:rPr>
        <w:lastRenderedPageBreak/>
        <w:t>моральных чувств и моральных отношений – такой путь к гармонии знаний и моральности</w:t>
      </w:r>
      <w:r w:rsidR="00D14D27" w:rsidRPr="003871EE">
        <w:rPr>
          <w:spacing w:val="-4"/>
          <w:sz w:val="21"/>
          <w:szCs w:val="21"/>
        </w:rPr>
        <w:t xml:space="preserve">. </w:t>
      </w:r>
      <w:r w:rsidRPr="003871EE">
        <w:rPr>
          <w:spacing w:val="-4"/>
          <w:sz w:val="21"/>
          <w:szCs w:val="21"/>
        </w:rPr>
        <w:t>Убожество слова – это убожество мысли, а убожество мысли ведет к моральной, интеллектуальной, эмоциональной, эстетичной толстокожести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примере двух уроков русского языка</w:t>
      </w:r>
      <w:r w:rsidR="00E75E46" w:rsidRPr="003871EE">
        <w:rPr>
          <w:spacing w:val="-4"/>
          <w:sz w:val="21"/>
          <w:szCs w:val="21"/>
        </w:rPr>
        <w:t xml:space="preserve"> </w:t>
      </w:r>
      <w:r w:rsidRPr="003871EE">
        <w:rPr>
          <w:spacing w:val="-4"/>
          <w:sz w:val="21"/>
          <w:szCs w:val="21"/>
        </w:rPr>
        <w:t>рассмотрим, как конкретизируется коммуникативная цель урока, как достигается она во время изучения одних и тех же</w:t>
      </w:r>
      <w:r w:rsidR="00E75E46" w:rsidRPr="003871EE">
        <w:rPr>
          <w:spacing w:val="-4"/>
          <w:sz w:val="21"/>
          <w:szCs w:val="21"/>
        </w:rPr>
        <w:t xml:space="preserve"> </w:t>
      </w:r>
      <w:r w:rsidRPr="003871EE">
        <w:rPr>
          <w:spacing w:val="-4"/>
          <w:sz w:val="21"/>
          <w:szCs w:val="21"/>
        </w:rPr>
        <w:t>тем на уроках</w:t>
      </w:r>
      <w:r w:rsidR="00D14D27" w:rsidRPr="003871EE">
        <w:rPr>
          <w:spacing w:val="-4"/>
          <w:sz w:val="21"/>
          <w:szCs w:val="21"/>
        </w:rPr>
        <w:t xml:space="preserve">. </w:t>
      </w:r>
      <w:r w:rsidRPr="003871EE">
        <w:rPr>
          <w:spacing w:val="-4"/>
          <w:sz w:val="21"/>
          <w:szCs w:val="21"/>
        </w:rPr>
        <w:t>Как организуется учебная деятельность учеников в процессе усвоения лингвистических понятий, какие</w:t>
      </w:r>
      <w:r w:rsidR="00E75E46" w:rsidRPr="003871EE">
        <w:rPr>
          <w:spacing w:val="-4"/>
          <w:sz w:val="21"/>
          <w:szCs w:val="21"/>
        </w:rPr>
        <w:t xml:space="preserve"> </w:t>
      </w:r>
      <w:r w:rsidRPr="003871EE">
        <w:rPr>
          <w:spacing w:val="-4"/>
          <w:sz w:val="21"/>
          <w:szCs w:val="21"/>
        </w:rPr>
        <w:t>существуют варианты методической организации такой деятельности, как происходит знакомство со структурой понятия, как решаются основные признаки понятия, факта языка и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Приведу в пример два урока по теме </w:t>
      </w:r>
      <w:r w:rsidR="008A33F9" w:rsidRPr="003871EE">
        <w:rPr>
          <w:spacing w:val="-4"/>
          <w:sz w:val="21"/>
          <w:szCs w:val="21"/>
        </w:rPr>
        <w:t>«</w:t>
      </w:r>
      <w:r w:rsidRPr="003871EE">
        <w:rPr>
          <w:spacing w:val="-4"/>
          <w:sz w:val="21"/>
          <w:szCs w:val="21"/>
        </w:rPr>
        <w:t xml:space="preserve"> Словосочетание</w:t>
      </w:r>
      <w:r w:rsidR="008A33F9" w:rsidRPr="003871EE">
        <w:rPr>
          <w:spacing w:val="-4"/>
          <w:sz w:val="21"/>
          <w:szCs w:val="21"/>
        </w:rPr>
        <w:t>»</w:t>
      </w:r>
      <w:r w:rsidRPr="003871EE">
        <w:rPr>
          <w:spacing w:val="-4"/>
          <w:sz w:val="21"/>
          <w:szCs w:val="21"/>
        </w:rPr>
        <w:t>, проведенные в 8-х классах</w:t>
      </w:r>
      <w:r w:rsidR="00D14D27" w:rsidRPr="003871EE">
        <w:rPr>
          <w:spacing w:val="-4"/>
          <w:sz w:val="21"/>
          <w:szCs w:val="21"/>
        </w:rPr>
        <w:t xml:space="preserve">. </w:t>
      </w:r>
      <w:r w:rsidRPr="003871EE">
        <w:rPr>
          <w:spacing w:val="-4"/>
          <w:sz w:val="21"/>
          <w:szCs w:val="21"/>
        </w:rPr>
        <w:t>Содержание учебного материала по этой теме содержит значение и структуру словосочетаний, правила их построения и использования в речи как строительной единицы предложения</w:t>
      </w:r>
      <w:r w:rsidR="00D14D27" w:rsidRPr="003871EE">
        <w:rPr>
          <w:spacing w:val="-4"/>
          <w:sz w:val="21"/>
          <w:szCs w:val="21"/>
        </w:rPr>
        <w:t xml:space="preserve">. </w:t>
      </w:r>
      <w:r w:rsidRPr="003871EE">
        <w:rPr>
          <w:spacing w:val="-4"/>
          <w:sz w:val="21"/>
          <w:szCs w:val="21"/>
        </w:rPr>
        <w:t>Обучающиеся должны усвоить, что словосочетание выполняет назывную функцию, дает возможность конкретнее, чем слово, назвать предмет, признак, действие, выделить их из ряда подобных</w:t>
      </w:r>
      <w:r w:rsidR="00D14D27" w:rsidRPr="003871EE">
        <w:rPr>
          <w:spacing w:val="-4"/>
          <w:sz w:val="21"/>
          <w:szCs w:val="21"/>
        </w:rPr>
        <w:t xml:space="preserve">. </w:t>
      </w:r>
      <w:r w:rsidRPr="003871EE">
        <w:rPr>
          <w:spacing w:val="-4"/>
          <w:sz w:val="21"/>
          <w:szCs w:val="21"/>
        </w:rPr>
        <w:t>Словосочетание является строительным материалом предложений и служит для распространения нераспространенных предложений с целью более полного, точного, яркого, убедительного изложения мысли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Содержание понятия определяет объем умений, которым должны овладеть обучающиеся: отличать словосочетания от других сочетаний слов, выделять его из предложения и строить разные типы словосочетаний</w:t>
      </w:r>
      <w:r w:rsidR="00D14D27" w:rsidRPr="003871EE">
        <w:rPr>
          <w:spacing w:val="-4"/>
          <w:sz w:val="21"/>
          <w:szCs w:val="21"/>
        </w:rPr>
        <w:t xml:space="preserve">. </w:t>
      </w:r>
      <w:r w:rsidRPr="003871EE">
        <w:rPr>
          <w:spacing w:val="-4"/>
          <w:sz w:val="21"/>
          <w:szCs w:val="21"/>
        </w:rPr>
        <w:t>На этом уроке конкретизируется значение словосочетаний</w:t>
      </w:r>
      <w:r w:rsidR="00D14D27" w:rsidRPr="003871EE">
        <w:rPr>
          <w:spacing w:val="-4"/>
          <w:sz w:val="21"/>
          <w:szCs w:val="21"/>
        </w:rPr>
        <w:t xml:space="preserve">. </w:t>
      </w:r>
      <w:r w:rsidRPr="003871EE">
        <w:rPr>
          <w:spacing w:val="-4"/>
          <w:sz w:val="21"/>
          <w:szCs w:val="21"/>
        </w:rPr>
        <w:t>Внимание обучающихся направлено на осознание смысловой связи между словами в словосочетании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Далее определяется грамматическая структура словосочетаний, графическое обозначение смысловой и грамматической связи между словами в словосочетании, устанавливаются средства грамматической связи между словами в словосочетании: учитель предлагает обучающимся обобщить все то,</w:t>
      </w:r>
      <w:r w:rsidR="00E75E46" w:rsidRPr="003871EE">
        <w:rPr>
          <w:spacing w:val="-4"/>
          <w:sz w:val="21"/>
          <w:szCs w:val="21"/>
        </w:rPr>
        <w:t xml:space="preserve"> </w:t>
      </w:r>
      <w:r w:rsidRPr="003871EE">
        <w:rPr>
          <w:spacing w:val="-4"/>
          <w:sz w:val="21"/>
          <w:szCs w:val="21"/>
        </w:rPr>
        <w:t>что они узнали о словосочетании и составить высказывание на эту тему</w:t>
      </w:r>
      <w:r w:rsidR="00D14D27" w:rsidRPr="003871EE">
        <w:rPr>
          <w:spacing w:val="-4"/>
          <w:sz w:val="21"/>
          <w:szCs w:val="21"/>
        </w:rPr>
        <w:t xml:space="preserve">. </w:t>
      </w:r>
      <w:r w:rsidRPr="003871EE">
        <w:rPr>
          <w:spacing w:val="-4"/>
          <w:sz w:val="21"/>
          <w:szCs w:val="21"/>
        </w:rPr>
        <w:t>Обучающиеся работают над выделением словосочетаний из предложений</w:t>
      </w:r>
      <w:r w:rsidR="00D14D27" w:rsidRPr="003871EE">
        <w:rPr>
          <w:spacing w:val="-4"/>
          <w:sz w:val="21"/>
          <w:szCs w:val="21"/>
        </w:rPr>
        <w:t xml:space="preserve">. </w:t>
      </w:r>
      <w:r w:rsidRPr="003871EE">
        <w:rPr>
          <w:spacing w:val="-4"/>
          <w:sz w:val="21"/>
          <w:szCs w:val="21"/>
        </w:rPr>
        <w:t>Выполняются задания, которые тренируют обучающихся в выделении орфограмм</w:t>
      </w:r>
      <w:r w:rsidR="00D14D27" w:rsidRPr="003871EE">
        <w:rPr>
          <w:spacing w:val="-4"/>
          <w:sz w:val="21"/>
          <w:szCs w:val="21"/>
        </w:rPr>
        <w:t xml:space="preserve">. </w:t>
      </w:r>
      <w:r w:rsidRPr="003871EE">
        <w:rPr>
          <w:spacing w:val="-4"/>
          <w:sz w:val="21"/>
          <w:szCs w:val="21"/>
        </w:rPr>
        <w:t>Таким образом на данном уроке реализуются разные цели: усвоение понятия о словосочетании, повторяется учебный материал, проводится орфографическая работа, формируется оперативная способность обучающихся, развивается речь, интеллект, логическое мышление, эмоциональная сфера</w:t>
      </w:r>
      <w:r w:rsidR="00D14D27" w:rsidRPr="003871EE">
        <w:rPr>
          <w:spacing w:val="-4"/>
          <w:sz w:val="21"/>
          <w:szCs w:val="21"/>
        </w:rPr>
        <w:t xml:space="preserve">. </w:t>
      </w:r>
      <w:r w:rsidRPr="003871EE">
        <w:rPr>
          <w:spacing w:val="-4"/>
          <w:sz w:val="21"/>
          <w:szCs w:val="21"/>
        </w:rPr>
        <w:t>Но работа над овладением коммуникативными умениями на уроке проводится не надлежащим образом</w:t>
      </w:r>
      <w:r w:rsidR="00D14D27" w:rsidRPr="003871EE">
        <w:rPr>
          <w:spacing w:val="-4"/>
          <w:sz w:val="21"/>
          <w:szCs w:val="21"/>
        </w:rPr>
        <w:t xml:space="preserve">. </w:t>
      </w:r>
      <w:r w:rsidRPr="003871EE">
        <w:rPr>
          <w:spacing w:val="-4"/>
          <w:sz w:val="21"/>
          <w:szCs w:val="21"/>
        </w:rPr>
        <w:t xml:space="preserve">Как известно, наибольшую сложность составляет монологическая речь – слушать </w:t>
      </w:r>
      <w:r w:rsidRPr="003871EE">
        <w:rPr>
          <w:spacing w:val="-4"/>
          <w:sz w:val="21"/>
          <w:szCs w:val="21"/>
        </w:rPr>
        <w:lastRenderedPageBreak/>
        <w:t>монолог, читать монолог, строить монологическое высказывание в устной и письменной форме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Формирование коммуникативных умений остается приоритетом уроков развития связной речи</w:t>
      </w:r>
      <w:r w:rsidR="00D14D27" w:rsidRPr="003871EE">
        <w:rPr>
          <w:spacing w:val="-4"/>
          <w:sz w:val="21"/>
          <w:szCs w:val="21"/>
        </w:rPr>
        <w:t xml:space="preserve">. </w:t>
      </w:r>
      <w:r w:rsidRPr="003871EE">
        <w:rPr>
          <w:spacing w:val="-4"/>
          <w:sz w:val="21"/>
          <w:szCs w:val="21"/>
        </w:rPr>
        <w:t>Ограниченное количество уроков развития речи не дает возможности дать обучающимся достаточного количества текстов – образцов и поэтому сложно организовать их анализ с точки зрения использования языковых средств</w:t>
      </w:r>
      <w:r w:rsidR="00D14D27" w:rsidRPr="003871EE">
        <w:rPr>
          <w:spacing w:val="-4"/>
          <w:sz w:val="21"/>
          <w:szCs w:val="21"/>
        </w:rPr>
        <w:t xml:space="preserve">. </w:t>
      </w:r>
      <w:r w:rsidRPr="003871EE">
        <w:rPr>
          <w:spacing w:val="-4"/>
          <w:sz w:val="21"/>
          <w:szCs w:val="21"/>
        </w:rPr>
        <w:t>Поэтому спланируем урок немного иначе</w:t>
      </w:r>
      <w:r w:rsidR="00D14D27" w:rsidRPr="003871EE">
        <w:rPr>
          <w:spacing w:val="-4"/>
          <w:sz w:val="21"/>
          <w:szCs w:val="21"/>
        </w:rPr>
        <w:t xml:space="preserve">. </w:t>
      </w:r>
      <w:r w:rsidRPr="003871EE">
        <w:rPr>
          <w:spacing w:val="-4"/>
          <w:sz w:val="21"/>
          <w:szCs w:val="21"/>
        </w:rPr>
        <w:t>Он начинается с работы над текстом</w:t>
      </w:r>
      <w:r w:rsidR="00D14D27" w:rsidRPr="003871EE">
        <w:rPr>
          <w:spacing w:val="-4"/>
          <w:sz w:val="21"/>
          <w:szCs w:val="21"/>
        </w:rPr>
        <w:t xml:space="preserve">. </w:t>
      </w:r>
      <w:r w:rsidRPr="003871EE">
        <w:rPr>
          <w:spacing w:val="-4"/>
          <w:sz w:val="21"/>
          <w:szCs w:val="21"/>
        </w:rPr>
        <w:t>Учитель зачитывает текст</w:t>
      </w:r>
      <w:r w:rsidR="00D14D27" w:rsidRPr="003871EE">
        <w:rPr>
          <w:spacing w:val="-4"/>
          <w:sz w:val="21"/>
          <w:szCs w:val="21"/>
        </w:rPr>
        <w:t xml:space="preserve">. </w:t>
      </w:r>
      <w:r w:rsidRPr="003871EE">
        <w:rPr>
          <w:spacing w:val="-4"/>
          <w:sz w:val="21"/>
          <w:szCs w:val="21"/>
        </w:rPr>
        <w:t>Перед обучающимися задание определить его тему, главную мысль</w:t>
      </w:r>
      <w:r w:rsidR="00D14D27" w:rsidRPr="003871EE">
        <w:rPr>
          <w:spacing w:val="-4"/>
          <w:sz w:val="21"/>
          <w:szCs w:val="21"/>
        </w:rPr>
        <w:t xml:space="preserve">. </w:t>
      </w:r>
      <w:r w:rsidRPr="003871EE">
        <w:rPr>
          <w:spacing w:val="-4"/>
          <w:sz w:val="21"/>
          <w:szCs w:val="21"/>
        </w:rPr>
        <w:t>Рассказать, о чем в нем говорится, выписать пары слов, которые в большей мере отображают содержание текста</w:t>
      </w:r>
      <w:r w:rsidR="00D14D27" w:rsidRPr="003871EE">
        <w:rPr>
          <w:spacing w:val="-4"/>
          <w:sz w:val="21"/>
          <w:szCs w:val="21"/>
        </w:rPr>
        <w:t xml:space="preserve">. </w:t>
      </w:r>
      <w:r w:rsidRPr="003871EE">
        <w:rPr>
          <w:spacing w:val="-4"/>
          <w:sz w:val="21"/>
          <w:szCs w:val="21"/>
        </w:rPr>
        <w:t>Потом обучающиеся переходят к работе над смысловой и графической характеристикой словосочетаний</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Задания обучающимся формулирую так:</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Поставьте</w:t>
      </w:r>
      <w:r w:rsidR="00E75E46" w:rsidRPr="003871EE">
        <w:rPr>
          <w:spacing w:val="-4"/>
          <w:sz w:val="21"/>
          <w:szCs w:val="21"/>
        </w:rPr>
        <w:t xml:space="preserve"> </w:t>
      </w:r>
      <w:r w:rsidRPr="003871EE">
        <w:rPr>
          <w:spacing w:val="-4"/>
          <w:sz w:val="21"/>
          <w:szCs w:val="21"/>
        </w:rPr>
        <w:t>в каждой паре вопрос</w:t>
      </w:r>
      <w:r w:rsidR="00E75E46" w:rsidRPr="003871EE">
        <w:rPr>
          <w:spacing w:val="-4"/>
          <w:sz w:val="21"/>
          <w:szCs w:val="21"/>
        </w:rPr>
        <w:t xml:space="preserve"> </w:t>
      </w:r>
      <w:r w:rsidRPr="003871EE">
        <w:rPr>
          <w:spacing w:val="-4"/>
          <w:sz w:val="21"/>
          <w:szCs w:val="21"/>
        </w:rPr>
        <w:t>от одного слова к другому</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О чем говорить возможность задать вопрос?</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Какое слово в словосочетании главное? Почему?</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 устанавливается смысловая связь в словосочетании?</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Какие слова в словосочетании могут быть главными, а какие зависимыми?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Поставьте слова из выписанных словосочетаний в начальную форму</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Что произошло с этими словосочетаниями?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Укажите средства грамматической связи между словами в словосочетании</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Есть ли в словосочетании подлежащее и сказуемое?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Распространите предложения</w:t>
      </w:r>
      <w:r w:rsidR="0005728C" w:rsidRPr="003871EE">
        <w:rPr>
          <w:spacing w:val="-4"/>
          <w:sz w:val="21"/>
          <w:szCs w:val="21"/>
        </w:rPr>
        <w:t>:</w:t>
      </w:r>
      <w:r w:rsidRPr="003871EE">
        <w:rPr>
          <w:spacing w:val="-4"/>
          <w:sz w:val="21"/>
          <w:szCs w:val="21"/>
        </w:rPr>
        <w:t xml:space="preserve"> Осень</w:t>
      </w:r>
      <w:r w:rsidR="00D14D27" w:rsidRPr="003871EE">
        <w:rPr>
          <w:spacing w:val="-4"/>
          <w:sz w:val="21"/>
          <w:szCs w:val="21"/>
        </w:rPr>
        <w:t xml:space="preserve">. </w:t>
      </w:r>
      <w:r w:rsidRPr="003871EE">
        <w:rPr>
          <w:spacing w:val="-4"/>
          <w:sz w:val="21"/>
          <w:szCs w:val="21"/>
        </w:rPr>
        <w:t>Лес</w:t>
      </w:r>
      <w:r w:rsidR="00D14D27" w:rsidRPr="003871EE">
        <w:rPr>
          <w:spacing w:val="-4"/>
          <w:sz w:val="21"/>
          <w:szCs w:val="21"/>
        </w:rPr>
        <w:t xml:space="preserve">. </w:t>
      </w:r>
      <w:r w:rsidRPr="003871EE">
        <w:rPr>
          <w:spacing w:val="-4"/>
          <w:sz w:val="21"/>
          <w:szCs w:val="21"/>
        </w:rPr>
        <w:t>Утро</w:t>
      </w:r>
      <w:r w:rsidR="00D14D27" w:rsidRPr="003871EE">
        <w:rPr>
          <w:spacing w:val="-4"/>
          <w:sz w:val="21"/>
          <w:szCs w:val="21"/>
        </w:rPr>
        <w:t xml:space="preserve">. </w:t>
      </w:r>
      <w:r w:rsidRPr="003871EE">
        <w:rPr>
          <w:spacing w:val="-4"/>
          <w:sz w:val="21"/>
          <w:szCs w:val="21"/>
        </w:rPr>
        <w:t>Солнце</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Какую роль играют словосочетания в речи?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Дома напишите сочинение об осени</w:t>
      </w:r>
      <w:r w:rsidR="00D14D27" w:rsidRPr="003871EE">
        <w:rPr>
          <w:spacing w:val="-4"/>
          <w:sz w:val="21"/>
          <w:szCs w:val="21"/>
        </w:rPr>
        <w:t xml:space="preserve">. </w:t>
      </w:r>
      <w:r w:rsidRPr="003871EE">
        <w:rPr>
          <w:spacing w:val="-4"/>
          <w:sz w:val="21"/>
          <w:szCs w:val="21"/>
        </w:rPr>
        <w:t>Подберите заглавие к нему</w:t>
      </w:r>
      <w:r w:rsidR="00D14D27" w:rsidRPr="003871EE">
        <w:rPr>
          <w:spacing w:val="-4"/>
          <w:sz w:val="21"/>
          <w:szCs w:val="21"/>
        </w:rPr>
        <w:t xml:space="preserve">. </w:t>
      </w:r>
      <w:r w:rsidRPr="003871EE">
        <w:rPr>
          <w:spacing w:val="-4"/>
          <w:sz w:val="21"/>
          <w:szCs w:val="21"/>
        </w:rPr>
        <w:t>Проследите роль словосочетаний в собственной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Сравнение совокупности учебных действий и видов деятельности, выполненных обучающимися на разных уроках, свидетельствует о том, что на втором уроке достигается значительно большее количество учебных целей, что, наконец, способствует развитию интеллектуальных и практических коммуникативных умений и навыков</w:t>
      </w:r>
      <w:r w:rsidR="00D14D27" w:rsidRPr="003871EE">
        <w:rPr>
          <w:spacing w:val="-4"/>
          <w:sz w:val="21"/>
          <w:szCs w:val="21"/>
        </w:rPr>
        <w:t xml:space="preserve">. </w:t>
      </w:r>
      <w:r w:rsidRPr="003871EE">
        <w:rPr>
          <w:spacing w:val="-4"/>
          <w:sz w:val="21"/>
          <w:szCs w:val="21"/>
        </w:rPr>
        <w:t>Работа с текстом дает возможность разнообразить учебные задания, а</w:t>
      </w:r>
      <w:r w:rsidR="00E75E46" w:rsidRPr="003871EE">
        <w:rPr>
          <w:spacing w:val="-4"/>
          <w:sz w:val="21"/>
          <w:szCs w:val="21"/>
        </w:rPr>
        <w:t xml:space="preserve"> </w:t>
      </w:r>
      <w:r w:rsidRPr="003871EE">
        <w:rPr>
          <w:spacing w:val="-4"/>
          <w:sz w:val="21"/>
          <w:szCs w:val="21"/>
        </w:rPr>
        <w:t>значит, реализовать больше целей и, что очень важно, дать детям речевые образцы, теснее связать цели изучения лингвистических тем и развитие связной речи обучающихся, формировать вместе с усвоением понятий и правил коммуникативные умения, систематически проводить работу по развитию речи</w:t>
      </w:r>
      <w:r w:rsidR="00D14D27" w:rsidRPr="003871EE">
        <w:rPr>
          <w:spacing w:val="-4"/>
          <w:sz w:val="21"/>
          <w:szCs w:val="21"/>
        </w:rPr>
        <w:t xml:space="preserve">. </w:t>
      </w:r>
      <w:r w:rsidRPr="003871EE">
        <w:rPr>
          <w:spacing w:val="-4"/>
          <w:sz w:val="21"/>
          <w:szCs w:val="21"/>
        </w:rPr>
        <w:t>На одном и том же уроке во время анализа текста обучающиеся усваивают языковые единицы и правила, приобретают разнообразные коммуникативные умения, осознают принципы</w:t>
      </w:r>
      <w:r w:rsidR="00E75E46" w:rsidRPr="003871EE">
        <w:rPr>
          <w:spacing w:val="-4"/>
          <w:sz w:val="21"/>
          <w:szCs w:val="21"/>
        </w:rPr>
        <w:t xml:space="preserve"> </w:t>
      </w:r>
      <w:r w:rsidRPr="003871EE">
        <w:rPr>
          <w:spacing w:val="-4"/>
          <w:sz w:val="21"/>
          <w:szCs w:val="21"/>
        </w:rPr>
        <w:t xml:space="preserve">отбора языковых единиц в конкретном речевом общении, строение текстов, </w:t>
      </w:r>
      <w:r w:rsidRPr="003871EE">
        <w:rPr>
          <w:spacing w:val="-4"/>
          <w:sz w:val="21"/>
          <w:szCs w:val="21"/>
        </w:rPr>
        <w:lastRenderedPageBreak/>
        <w:t>логико-композиционные и понятийно-содержательные признаки разных типов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Итак, каждый урок, каждая минута общения учителя и обучающегося должна содержать в себе конкретные виды работы, которые способствуют развитию коммуникативных умений обучающихся</w:t>
      </w:r>
      <w:r w:rsidR="00D14D27" w:rsidRPr="003871EE">
        <w:rPr>
          <w:spacing w:val="-4"/>
          <w:sz w:val="21"/>
          <w:szCs w:val="21"/>
        </w:rPr>
        <w:t xml:space="preserve">. </w:t>
      </w:r>
      <w:r w:rsidRPr="003871EE">
        <w:rPr>
          <w:spacing w:val="-4"/>
          <w:sz w:val="21"/>
          <w:szCs w:val="21"/>
        </w:rPr>
        <w:t>Поэтому понятно, как важно для достижения своей цели систематически, целенаправленно поддерживать и развивать познавательный интерес у обучающихся, ставить их в ситуацию проблемного получения знаний, практиковать нетрадиционное</w:t>
      </w:r>
      <w:r w:rsidR="0005728C" w:rsidRPr="003871EE">
        <w:rPr>
          <w:spacing w:val="-4"/>
          <w:sz w:val="21"/>
          <w:szCs w:val="21"/>
        </w:rPr>
        <w:t xml:space="preserve"> (</w:t>
      </w:r>
      <w:r w:rsidRPr="003871EE">
        <w:rPr>
          <w:spacing w:val="-4"/>
          <w:sz w:val="21"/>
          <w:szCs w:val="21"/>
        </w:rPr>
        <w:t>я имею в виду не репродуктивное) обучение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языка стараюсь разнообразить дидактический материал, виды работ, вводить элементы игры в процесс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Например: для расширения словарного запаса обучающихся вводятся задания, связанные с поисково-исследовательской</w:t>
      </w:r>
      <w:r w:rsidR="00E75E46" w:rsidRPr="003871EE">
        <w:rPr>
          <w:spacing w:val="-4"/>
          <w:sz w:val="21"/>
          <w:szCs w:val="21"/>
        </w:rPr>
        <w:t xml:space="preserve"> </w:t>
      </w:r>
      <w:r w:rsidRPr="003871EE">
        <w:rPr>
          <w:spacing w:val="-4"/>
          <w:sz w:val="21"/>
          <w:szCs w:val="21"/>
        </w:rPr>
        <w:t>работой обучающихся</w:t>
      </w:r>
      <w:r w:rsidR="00D14D27" w:rsidRPr="003871EE">
        <w:rPr>
          <w:spacing w:val="-4"/>
          <w:sz w:val="21"/>
          <w:szCs w:val="21"/>
        </w:rPr>
        <w:t xml:space="preserve">. </w:t>
      </w:r>
      <w:r w:rsidRPr="003871EE">
        <w:rPr>
          <w:spacing w:val="-4"/>
          <w:sz w:val="21"/>
          <w:szCs w:val="21"/>
        </w:rPr>
        <w:t>Это так названная</w:t>
      </w:r>
      <w:r w:rsidR="00E75E46" w:rsidRPr="003871EE">
        <w:rPr>
          <w:spacing w:val="-4"/>
          <w:sz w:val="21"/>
          <w:szCs w:val="21"/>
        </w:rPr>
        <w:t xml:space="preserve"> </w:t>
      </w:r>
      <w:r w:rsidR="008A33F9" w:rsidRPr="003871EE">
        <w:rPr>
          <w:spacing w:val="-4"/>
          <w:sz w:val="21"/>
          <w:szCs w:val="21"/>
        </w:rPr>
        <w:t>«</w:t>
      </w:r>
      <w:r w:rsidRPr="003871EE">
        <w:rPr>
          <w:spacing w:val="-4"/>
          <w:sz w:val="21"/>
          <w:szCs w:val="21"/>
        </w:rPr>
        <w:t xml:space="preserve"> Шпаргалка ученика</w:t>
      </w:r>
      <w:r w:rsidR="008A33F9" w:rsidRPr="003871EE">
        <w:rPr>
          <w:spacing w:val="-4"/>
          <w:sz w:val="21"/>
          <w:szCs w:val="21"/>
        </w:rPr>
        <w:t>»</w:t>
      </w:r>
      <w:r w:rsidRPr="003871EE">
        <w:rPr>
          <w:spacing w:val="-4"/>
          <w:sz w:val="21"/>
          <w:szCs w:val="21"/>
        </w:rPr>
        <w:t>, которая помогает обучающимся</w:t>
      </w:r>
      <w:r w:rsidR="00E75E46" w:rsidRPr="003871EE">
        <w:rPr>
          <w:spacing w:val="-4"/>
          <w:sz w:val="21"/>
          <w:szCs w:val="21"/>
        </w:rPr>
        <w:t xml:space="preserve"> </w:t>
      </w:r>
      <w:r w:rsidRPr="003871EE">
        <w:rPr>
          <w:spacing w:val="-4"/>
          <w:sz w:val="21"/>
          <w:szCs w:val="21"/>
        </w:rPr>
        <w:t>не засорять свой словарный запас не литературными словами</w:t>
      </w:r>
      <w:r w:rsidR="00D14D27" w:rsidRPr="003871EE">
        <w:rPr>
          <w:spacing w:val="-4"/>
          <w:sz w:val="21"/>
          <w:szCs w:val="21"/>
        </w:rPr>
        <w:t xml:space="preserve">. </w:t>
      </w:r>
      <w:r w:rsidRPr="003871EE">
        <w:rPr>
          <w:spacing w:val="-4"/>
          <w:sz w:val="21"/>
          <w:szCs w:val="21"/>
        </w:rPr>
        <w:t xml:space="preserve">Наша </w:t>
      </w:r>
      <w:r w:rsidR="008A33F9" w:rsidRPr="003871EE">
        <w:rPr>
          <w:spacing w:val="-4"/>
          <w:sz w:val="21"/>
          <w:szCs w:val="21"/>
        </w:rPr>
        <w:t>«</w:t>
      </w:r>
      <w:r w:rsidRPr="003871EE">
        <w:rPr>
          <w:spacing w:val="-4"/>
          <w:sz w:val="21"/>
          <w:szCs w:val="21"/>
        </w:rPr>
        <w:t xml:space="preserve"> шпаргалка</w:t>
      </w:r>
      <w:r w:rsidR="008A33F9" w:rsidRPr="003871EE">
        <w:rPr>
          <w:spacing w:val="-4"/>
          <w:sz w:val="21"/>
          <w:szCs w:val="21"/>
        </w:rPr>
        <w:t>»</w:t>
      </w:r>
      <w:r w:rsidRPr="003871EE">
        <w:rPr>
          <w:spacing w:val="-4"/>
          <w:sz w:val="21"/>
          <w:szCs w:val="21"/>
        </w:rPr>
        <w:t xml:space="preserve"> состоит из нескольких разделов, которые мы постепенно заполняем: как правильно употреблять предлоги, как заменять</w:t>
      </w:r>
      <w:r w:rsidR="00E75E46" w:rsidRPr="003871EE">
        <w:rPr>
          <w:spacing w:val="-4"/>
          <w:sz w:val="21"/>
          <w:szCs w:val="21"/>
        </w:rPr>
        <w:t xml:space="preserve"> </w:t>
      </w:r>
      <w:r w:rsidRPr="003871EE">
        <w:rPr>
          <w:spacing w:val="-4"/>
          <w:sz w:val="21"/>
          <w:szCs w:val="21"/>
        </w:rPr>
        <w:t>фразеологизмы и слова иностранного происхождения ит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Составляя </w:t>
      </w:r>
      <w:r w:rsidR="008A33F9" w:rsidRPr="003871EE">
        <w:rPr>
          <w:spacing w:val="-4"/>
          <w:sz w:val="21"/>
          <w:szCs w:val="21"/>
        </w:rPr>
        <w:t>«</w:t>
      </w:r>
      <w:r w:rsidRPr="003871EE">
        <w:rPr>
          <w:spacing w:val="-4"/>
          <w:sz w:val="21"/>
          <w:szCs w:val="21"/>
        </w:rPr>
        <w:t xml:space="preserve"> шпаргалку</w:t>
      </w:r>
      <w:r w:rsidR="008A33F9" w:rsidRPr="003871EE">
        <w:rPr>
          <w:spacing w:val="-4"/>
          <w:sz w:val="21"/>
          <w:szCs w:val="21"/>
        </w:rPr>
        <w:t>»</w:t>
      </w:r>
      <w:r w:rsidRPr="003871EE">
        <w:rPr>
          <w:spacing w:val="-4"/>
          <w:sz w:val="21"/>
          <w:szCs w:val="21"/>
        </w:rPr>
        <w:t>, дети лучше запоминают, чаще употребляют правильные слова, словосочетания и фразеологизмы в своей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Почти на каждом уроке с обучающимися заглядываем в волшебный </w:t>
      </w:r>
      <w:r w:rsidR="008A33F9" w:rsidRPr="003871EE">
        <w:rPr>
          <w:spacing w:val="-4"/>
          <w:sz w:val="21"/>
          <w:szCs w:val="21"/>
        </w:rPr>
        <w:t>«</w:t>
      </w:r>
      <w:r w:rsidRPr="003871EE">
        <w:rPr>
          <w:spacing w:val="-4"/>
          <w:sz w:val="21"/>
          <w:szCs w:val="21"/>
        </w:rPr>
        <w:t xml:space="preserve"> Сундук –интеллектуал</w:t>
      </w:r>
      <w:r w:rsidR="008A33F9" w:rsidRPr="003871EE">
        <w:rPr>
          <w:spacing w:val="-4"/>
          <w:sz w:val="21"/>
          <w:szCs w:val="21"/>
        </w:rPr>
        <w:t>»</w:t>
      </w:r>
      <w:r w:rsidRPr="003871EE">
        <w:rPr>
          <w:spacing w:val="-4"/>
          <w:sz w:val="21"/>
          <w:szCs w:val="21"/>
        </w:rPr>
        <w:t>, который содержит в себе множество интересных слов</w:t>
      </w:r>
      <w:r w:rsidR="0005728C" w:rsidRPr="003871EE">
        <w:rPr>
          <w:spacing w:val="-4"/>
          <w:sz w:val="21"/>
          <w:szCs w:val="21"/>
        </w:rPr>
        <w:t xml:space="preserve"> (</w:t>
      </w:r>
      <w:r w:rsidRPr="003871EE">
        <w:rPr>
          <w:spacing w:val="-4"/>
          <w:sz w:val="21"/>
          <w:szCs w:val="21"/>
        </w:rPr>
        <w:t>неологизмы, заимствованные слова, устаревшие слова, слова-термины), значение которых обучающиеся должны объяснить самостоятельно или при помощи словарей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Чтобы избежать лексических ошибок у</w:t>
      </w:r>
      <w:r w:rsidR="00E75E46" w:rsidRPr="003871EE">
        <w:rPr>
          <w:spacing w:val="-4"/>
          <w:sz w:val="21"/>
          <w:szCs w:val="21"/>
        </w:rPr>
        <w:t xml:space="preserve"> </w:t>
      </w:r>
      <w:r w:rsidRPr="003871EE">
        <w:rPr>
          <w:spacing w:val="-4"/>
          <w:sz w:val="21"/>
          <w:szCs w:val="21"/>
        </w:rPr>
        <w:t>обучающихся и обеспечить пополнение их словарного запаса литературной лексикой, необходимо добиться, чтобы процесс усвоения каждой новой единицы речи складывался из восприятия на уровне понимания, нормативного звучания, умелой артикуляции, грамотного написания и самого яркого использования в устной и письменной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Эффективным видом работы, который способствует речевому развитию обучающихся, являются ситуативные задания</w:t>
      </w:r>
      <w:r w:rsidR="00D14D27" w:rsidRPr="003871EE">
        <w:rPr>
          <w:spacing w:val="-4"/>
          <w:sz w:val="21"/>
          <w:szCs w:val="21"/>
        </w:rPr>
        <w:t xml:space="preserve">. </w:t>
      </w:r>
      <w:r w:rsidRPr="003871EE">
        <w:rPr>
          <w:spacing w:val="-4"/>
          <w:sz w:val="21"/>
          <w:szCs w:val="21"/>
        </w:rPr>
        <w:t>Они стимулируют мышление и увеличивают интерес обучающихся к программному материалу, повышают их активность в формировании знаний, умений и навыков –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познавательную активность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Новые для себя предметы и явления обучающиеся могут познавать по-разному: при помощи слова, ближайших к действительности средств</w:t>
      </w:r>
      <w:r w:rsidR="0005728C" w:rsidRPr="003871EE">
        <w:rPr>
          <w:spacing w:val="-4"/>
          <w:sz w:val="21"/>
          <w:szCs w:val="21"/>
        </w:rPr>
        <w:t xml:space="preserve"> (</w:t>
      </w:r>
      <w:r w:rsidRPr="003871EE">
        <w:rPr>
          <w:spacing w:val="-4"/>
          <w:sz w:val="21"/>
          <w:szCs w:val="21"/>
        </w:rPr>
        <w:t>моделей, картин, рисунков, схем), а также через оригинальное восприятие,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непосредственное ознакомление с ними</w:t>
      </w:r>
      <w:r w:rsidR="0005728C" w:rsidRPr="003871EE">
        <w:rPr>
          <w:spacing w:val="-4"/>
          <w:sz w:val="21"/>
          <w:szCs w:val="21"/>
        </w:rPr>
        <w:t xml:space="preserve"> (</w:t>
      </w:r>
      <w:r w:rsidRPr="003871EE">
        <w:rPr>
          <w:spacing w:val="-4"/>
          <w:sz w:val="21"/>
          <w:szCs w:val="21"/>
        </w:rPr>
        <w:t xml:space="preserve">наблюдение, превращение предметов, чтение литературных и прослушивание </w:t>
      </w:r>
      <w:r w:rsidRPr="003871EE">
        <w:rPr>
          <w:spacing w:val="-4"/>
          <w:sz w:val="21"/>
          <w:szCs w:val="21"/>
        </w:rPr>
        <w:lastRenderedPageBreak/>
        <w:t>музыкальных произведений)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Разнообразные инсценировки, ролевые, ситуативные игры, упражнения, составление диалогов, монологов – все эти виды работ способствуют развитию цепной реакции</w:t>
      </w:r>
      <w:r w:rsidR="0005728C" w:rsidRPr="003871EE">
        <w:rPr>
          <w:spacing w:val="-4"/>
          <w:sz w:val="21"/>
          <w:szCs w:val="21"/>
        </w:rPr>
        <w:t>:</w:t>
      </w:r>
      <w:r w:rsidRPr="003871EE">
        <w:rPr>
          <w:spacing w:val="-4"/>
          <w:sz w:val="21"/>
          <w:szCs w:val="21"/>
        </w:rPr>
        <w:t xml:space="preserve"> устная речь – внутренняя речь – письменное изложение</w:t>
      </w:r>
      <w:r w:rsidR="00D14D27" w:rsidRPr="003871EE">
        <w:rPr>
          <w:spacing w:val="-4"/>
          <w:sz w:val="21"/>
          <w:szCs w:val="21"/>
        </w:rPr>
        <w:t xml:space="preserve">. </w:t>
      </w:r>
      <w:r w:rsidRPr="003871EE">
        <w:rPr>
          <w:spacing w:val="-4"/>
          <w:sz w:val="21"/>
          <w:szCs w:val="21"/>
        </w:rPr>
        <w:t>Сущность этих заданий показывает, что реализация их базируется на личностной индивидуализации, поскольку создание на уроке ситуаций как системы обучающегося с учебным материалом возможно только при условии учета уровня знаний личности, ее собственного опыта, возрастных особенностей, контекста деятельности, интересов, мировоззрения, чувств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Открыть обучающемуся двери в мир языка, увлечь его красотой слова – значит использовать интерес к его использованию, привлечь к осмысленной передаче звукового образа в устной и письменной речи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Вайсгербер Й</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Родной язык и формирование духа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1993;</w:t>
      </w:r>
    </w:p>
    <w:p w:rsidR="00E75E46"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Горелов И</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Седов 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Основы психолингвистики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1997;</w:t>
      </w:r>
    </w:p>
    <w:p w:rsidR="00930970"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Карасик В</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Языковой круг: личность, концепты, дискурс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2004</w:t>
      </w:r>
    </w:p>
    <w:p w:rsidR="007309DF"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Бим-Бад Б</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Педагогический энциклопедический словарь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Большая Российская энциклопедия, 2002</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155,156</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Бухвалов В</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Развитие учащихся в процессе творчества и сотрудничества/М: центр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Педагогический поиск</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2000</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144с</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2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Востриков А</w:t>
      </w:r>
      <w:r w:rsidR="004C2E2F"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Дидактика гуманистического воспитания: Учебное пособие в двух частях</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ч</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Основы теории гуманистического воспитания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Одесса: Психопедагогика, 1991</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1–4</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Pr="003871EE" w:rsidRDefault="00E75E46" w:rsidP="002D2280">
      <w:pPr>
        <w:widowControl w:val="0"/>
        <w:spacing w:line="228" w:lineRule="auto"/>
        <w:ind w:firstLine="284"/>
        <w:jc w:val="both"/>
        <w:rPr>
          <w:spacing w:val="-4"/>
          <w:sz w:val="21"/>
          <w:szCs w:val="21"/>
        </w:rPr>
      </w:pP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b/>
          <w:color w:val="000000"/>
          <w:spacing w:val="-4"/>
          <w:sz w:val="21"/>
          <w:szCs w:val="21"/>
        </w:rPr>
        <w:t>СИСТЕМА УПРАЖНЕНИЙ ПО РАЗВИТИЮ РЕЧИ МЛАДШИХ ШКОЛЬНИКОВ</w:t>
      </w:r>
      <w:r w:rsidRPr="003871EE">
        <w:rPr>
          <w:color w:val="000000"/>
          <w:spacing w:val="-4"/>
          <w:sz w:val="21"/>
          <w:szCs w:val="21"/>
        </w:rPr>
        <w:t>,</w:t>
      </w:r>
    </w:p>
    <w:p w:rsidR="00E75E46" w:rsidRPr="003871EE" w:rsidRDefault="00930970" w:rsidP="002D2280">
      <w:pPr>
        <w:pStyle w:val="a9"/>
        <w:widowControl w:val="0"/>
        <w:shd w:val="clear" w:color="auto" w:fill="FFFFFF"/>
        <w:spacing w:before="0" w:beforeAutospacing="0" w:after="0" w:afterAutospacing="0" w:line="228" w:lineRule="auto"/>
        <w:ind w:firstLine="284"/>
        <w:jc w:val="both"/>
        <w:rPr>
          <w:rStyle w:val="af"/>
          <w:spacing w:val="-4"/>
          <w:sz w:val="21"/>
          <w:szCs w:val="21"/>
        </w:rPr>
      </w:pPr>
      <w:r w:rsidRPr="003871EE">
        <w:rPr>
          <w:rStyle w:val="af"/>
          <w:spacing w:val="-4"/>
          <w:sz w:val="21"/>
          <w:szCs w:val="21"/>
        </w:rPr>
        <w:t>Н</w:t>
      </w:r>
      <w:r w:rsidR="004C2E2F" w:rsidRPr="003871EE">
        <w:rPr>
          <w:rStyle w:val="af"/>
          <w:spacing w:val="-4"/>
          <w:sz w:val="21"/>
          <w:szCs w:val="21"/>
        </w:rPr>
        <w:t xml:space="preserve">. </w:t>
      </w:r>
      <w:r w:rsidRPr="003871EE">
        <w:rPr>
          <w:rStyle w:val="af"/>
          <w:spacing w:val="-4"/>
          <w:sz w:val="21"/>
          <w:szCs w:val="21"/>
        </w:rPr>
        <w:t>В</w:t>
      </w:r>
      <w:r w:rsidR="00D14D27" w:rsidRPr="003871EE">
        <w:rPr>
          <w:rStyle w:val="af"/>
          <w:spacing w:val="-4"/>
          <w:sz w:val="21"/>
          <w:szCs w:val="21"/>
        </w:rPr>
        <w:t xml:space="preserve">. </w:t>
      </w:r>
      <w:r w:rsidRPr="003871EE">
        <w:rPr>
          <w:rStyle w:val="af"/>
          <w:spacing w:val="-4"/>
          <w:sz w:val="21"/>
          <w:szCs w:val="21"/>
        </w:rPr>
        <w:t>Верушкина</w:t>
      </w:r>
    </w:p>
    <w:p w:rsidR="00E75E46" w:rsidRPr="003871EE" w:rsidRDefault="00930970" w:rsidP="002D2280">
      <w:pPr>
        <w:pStyle w:val="a9"/>
        <w:widowControl w:val="0"/>
        <w:shd w:val="clear" w:color="auto" w:fill="FFFFFF"/>
        <w:spacing w:before="0" w:beforeAutospacing="0" w:after="0" w:afterAutospacing="0" w:line="228" w:lineRule="auto"/>
        <w:ind w:firstLine="284"/>
        <w:jc w:val="both"/>
        <w:rPr>
          <w:rStyle w:val="af"/>
          <w:i/>
          <w:spacing w:val="-4"/>
          <w:sz w:val="21"/>
          <w:szCs w:val="21"/>
        </w:rPr>
      </w:pPr>
      <w:r w:rsidRPr="003871EE">
        <w:rPr>
          <w:rStyle w:val="af"/>
          <w:i/>
          <w:spacing w:val="-4"/>
          <w:sz w:val="21"/>
          <w:szCs w:val="21"/>
        </w:rPr>
        <w:t>МАОУ СОШ №3 Г</w:t>
      </w:r>
      <w:r w:rsidR="00D14D27" w:rsidRPr="003871EE">
        <w:rPr>
          <w:rStyle w:val="af"/>
          <w:i/>
          <w:spacing w:val="-4"/>
          <w:sz w:val="21"/>
          <w:szCs w:val="21"/>
        </w:rPr>
        <w:t xml:space="preserve">. </w:t>
      </w:r>
      <w:r w:rsidRPr="003871EE">
        <w:rPr>
          <w:rStyle w:val="af"/>
          <w:i/>
          <w:spacing w:val="-4"/>
          <w:sz w:val="21"/>
          <w:szCs w:val="21"/>
        </w:rPr>
        <w:t>Гулькевичи, Краснодарский край</w:t>
      </w:r>
    </w:p>
    <w:p w:rsidR="00425C59" w:rsidRPr="003871EE" w:rsidRDefault="00425C59" w:rsidP="002D2280">
      <w:pPr>
        <w:pStyle w:val="a9"/>
        <w:widowControl w:val="0"/>
        <w:shd w:val="clear" w:color="auto" w:fill="FFFFFF"/>
        <w:spacing w:before="0" w:beforeAutospacing="0" w:after="0" w:afterAutospacing="0" w:line="228" w:lineRule="auto"/>
        <w:ind w:firstLine="284"/>
        <w:jc w:val="both"/>
        <w:rPr>
          <w:rStyle w:val="af"/>
          <w:i/>
          <w:spacing w:val="-4"/>
          <w:sz w:val="21"/>
          <w:szCs w:val="21"/>
        </w:rPr>
      </w:pP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bCs/>
          <w:spacing w:val="-4"/>
          <w:sz w:val="21"/>
          <w:szCs w:val="21"/>
        </w:rPr>
      </w:pPr>
      <w:r w:rsidRPr="003871EE">
        <w:rPr>
          <w:rStyle w:val="af"/>
          <w:spacing w:val="-4"/>
          <w:sz w:val="21"/>
          <w:szCs w:val="21"/>
        </w:rPr>
        <w:t>Данная система упражнений по развитию речи поможет учителю на уроках русского языка и литературного чтения</w:t>
      </w:r>
      <w:r w:rsidR="00D14D27" w:rsidRPr="003871EE">
        <w:rPr>
          <w:rStyle w:val="af"/>
          <w:spacing w:val="-4"/>
          <w:sz w:val="21"/>
          <w:szCs w:val="21"/>
        </w:rPr>
        <w:t xml:space="preserve">. </w:t>
      </w:r>
      <w:r w:rsidRPr="003871EE">
        <w:rPr>
          <w:rStyle w:val="af"/>
          <w:spacing w:val="-4"/>
          <w:sz w:val="21"/>
          <w:szCs w:val="21"/>
        </w:rPr>
        <w:t>Система упражнений развивает не только речь, но и мышление</w:t>
      </w:r>
      <w:r w:rsidR="0005728C" w:rsidRPr="003871EE">
        <w:rPr>
          <w:rStyle w:val="af"/>
          <w:spacing w:val="-4"/>
          <w:sz w:val="21"/>
          <w:szCs w:val="21"/>
        </w:rPr>
        <w:t xml:space="preserve">, </w:t>
      </w:r>
      <w:r w:rsidRPr="003871EE">
        <w:rPr>
          <w:rStyle w:val="af"/>
          <w:spacing w:val="-4"/>
          <w:sz w:val="21"/>
          <w:szCs w:val="21"/>
        </w:rPr>
        <w:t>память, воображение</w:t>
      </w:r>
      <w:r w:rsidR="00D14D27" w:rsidRPr="003871EE">
        <w:rPr>
          <w:rStyle w:val="af"/>
          <w:spacing w:val="-4"/>
          <w:sz w:val="21"/>
          <w:szCs w:val="21"/>
        </w:rPr>
        <w:t xml:space="preserve">. </w:t>
      </w:r>
      <w:r w:rsidRPr="003871EE">
        <w:rPr>
          <w:bCs/>
          <w:spacing w:val="-4"/>
          <w:sz w:val="21"/>
          <w:szCs w:val="21"/>
        </w:rPr>
        <w:t>Развитие речи – важная задача обучения родному языку</w:t>
      </w:r>
      <w:r w:rsidR="00D14D27" w:rsidRPr="003871EE">
        <w:rPr>
          <w:bCs/>
          <w:spacing w:val="-4"/>
          <w:sz w:val="21"/>
          <w:szCs w:val="21"/>
        </w:rPr>
        <w:t xml:space="preserve">. </w:t>
      </w:r>
      <w:r w:rsidRPr="003871EE">
        <w:rPr>
          <w:bCs/>
          <w:spacing w:val="-4"/>
          <w:sz w:val="21"/>
          <w:szCs w:val="21"/>
        </w:rPr>
        <w:t>Речь – основа всякой умственной деятельности, средство коммуникации</w:t>
      </w:r>
      <w:r w:rsidR="00D14D27" w:rsidRPr="003871EE">
        <w:rPr>
          <w:bCs/>
          <w:spacing w:val="-4"/>
          <w:sz w:val="21"/>
          <w:szCs w:val="21"/>
        </w:rPr>
        <w:t xml:space="preserve">. </w:t>
      </w:r>
      <w:r w:rsidRPr="003871EE">
        <w:rPr>
          <w:bCs/>
          <w:spacing w:val="-4"/>
          <w:sz w:val="21"/>
          <w:szCs w:val="21"/>
        </w:rPr>
        <w:t>Умения учеников сравнивать, классифицировать, систематизировать, обобщать формируются в процессе овладения знаниями через речь и проявляются так же в речевой деятельности</w:t>
      </w:r>
      <w:r w:rsidR="007309DF" w:rsidRPr="003871EE">
        <w:rPr>
          <w:bCs/>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b/>
          <w:color w:val="000000"/>
          <w:spacing w:val="-4"/>
          <w:sz w:val="21"/>
          <w:szCs w:val="21"/>
        </w:rPr>
      </w:pPr>
      <w:r w:rsidRPr="003871EE">
        <w:rPr>
          <w:b/>
          <w:color w:val="000000"/>
          <w:spacing w:val="-4"/>
          <w:sz w:val="21"/>
          <w:szCs w:val="21"/>
        </w:rPr>
        <w:t>Упражнения</w:t>
      </w:r>
      <w:r w:rsidR="00E75E46" w:rsidRPr="003871EE">
        <w:rPr>
          <w:b/>
          <w:color w:val="000000"/>
          <w:spacing w:val="-4"/>
          <w:sz w:val="21"/>
          <w:szCs w:val="21"/>
        </w:rPr>
        <w:t xml:space="preserve"> </w:t>
      </w:r>
      <w:r w:rsidRPr="003871EE">
        <w:rPr>
          <w:b/>
          <w:color w:val="000000"/>
          <w:spacing w:val="-4"/>
          <w:sz w:val="21"/>
          <w:szCs w:val="21"/>
        </w:rPr>
        <w:t>на развитие мышления</w:t>
      </w:r>
      <w:r w:rsidR="007309DF" w:rsidRPr="003871EE">
        <w:rPr>
          <w:b/>
          <w:color w:val="000000"/>
          <w:spacing w:val="-4"/>
          <w:sz w:val="21"/>
          <w:szCs w:val="21"/>
        </w:rPr>
        <w:t>.</w:t>
      </w:r>
    </w:p>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На уроках обучения грамоте и русского языка: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lastRenderedPageBreak/>
        <w:t>1)</w:t>
      </w:r>
      <w:r w:rsidR="00D14D27" w:rsidRPr="003871EE">
        <w:rPr>
          <w:color w:val="000000"/>
          <w:spacing w:val="-4"/>
          <w:sz w:val="21"/>
          <w:szCs w:val="21"/>
        </w:rPr>
        <w:t xml:space="preserve">. </w:t>
      </w:r>
      <w:r w:rsidRPr="003871EE">
        <w:rPr>
          <w:color w:val="000000"/>
          <w:spacing w:val="-4"/>
          <w:sz w:val="21"/>
          <w:szCs w:val="21"/>
        </w:rPr>
        <w:t>Разделите слоги на группы</w:t>
      </w:r>
      <w:r w:rsidR="00D14D27" w:rsidRPr="003871EE">
        <w:rPr>
          <w:color w:val="000000"/>
          <w:spacing w:val="-4"/>
          <w:sz w:val="21"/>
          <w:szCs w:val="21"/>
        </w:rPr>
        <w:t xml:space="preserve">. </w:t>
      </w:r>
      <w:r w:rsidRPr="003871EE">
        <w:rPr>
          <w:color w:val="000000"/>
          <w:spacing w:val="-4"/>
          <w:sz w:val="21"/>
          <w:szCs w:val="21"/>
        </w:rPr>
        <w:t>Почему так разделили?</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А)Ба</w:t>
      </w:r>
      <w:r w:rsidR="00E75E46" w:rsidRPr="003871EE">
        <w:rPr>
          <w:color w:val="000000"/>
          <w:spacing w:val="-4"/>
          <w:sz w:val="21"/>
          <w:szCs w:val="21"/>
        </w:rPr>
        <w:t xml:space="preserve"> </w:t>
      </w:r>
      <w:r w:rsidRPr="003871EE">
        <w:rPr>
          <w:color w:val="000000"/>
          <w:spacing w:val="-4"/>
          <w:sz w:val="21"/>
          <w:szCs w:val="21"/>
        </w:rPr>
        <w:t>бе</w:t>
      </w:r>
      <w:r w:rsidR="00E75E46" w:rsidRPr="003871EE">
        <w:rPr>
          <w:color w:val="000000"/>
          <w:spacing w:val="-4"/>
          <w:sz w:val="21"/>
          <w:szCs w:val="21"/>
        </w:rPr>
        <w:t xml:space="preserve"> </w:t>
      </w:r>
      <w:r w:rsidRPr="003871EE">
        <w:rPr>
          <w:color w:val="000000"/>
          <w:spacing w:val="-4"/>
          <w:sz w:val="21"/>
          <w:szCs w:val="21"/>
        </w:rPr>
        <w:t>бы</w:t>
      </w:r>
      <w:r w:rsidR="00E75E46" w:rsidRPr="003871EE">
        <w:rPr>
          <w:color w:val="000000"/>
          <w:spacing w:val="-4"/>
          <w:sz w:val="21"/>
          <w:szCs w:val="21"/>
        </w:rPr>
        <w:t xml:space="preserve"> </w:t>
      </w:r>
      <w:r w:rsidRPr="003871EE">
        <w:rPr>
          <w:color w:val="000000"/>
          <w:spacing w:val="-4"/>
          <w:sz w:val="21"/>
          <w:szCs w:val="21"/>
        </w:rPr>
        <w:t>бу</w:t>
      </w:r>
      <w:r w:rsidR="00E75E46" w:rsidRPr="003871EE">
        <w:rPr>
          <w:color w:val="000000"/>
          <w:spacing w:val="-4"/>
          <w:sz w:val="21"/>
          <w:szCs w:val="21"/>
        </w:rPr>
        <w:t xml:space="preserve"> </w:t>
      </w:r>
      <w:r w:rsidRPr="003871EE">
        <w:rPr>
          <w:color w:val="000000"/>
          <w:spacing w:val="-4"/>
          <w:sz w:val="21"/>
          <w:szCs w:val="21"/>
        </w:rPr>
        <w:t>бо</w:t>
      </w:r>
      <w:r w:rsidR="00E75E46" w:rsidRPr="003871EE">
        <w:rPr>
          <w:color w:val="000000"/>
          <w:spacing w:val="-4"/>
          <w:sz w:val="21"/>
          <w:szCs w:val="21"/>
        </w:rPr>
        <w:t xml:space="preserve"> </w:t>
      </w:r>
      <w:r w:rsidRPr="003871EE">
        <w:rPr>
          <w:color w:val="000000"/>
          <w:spacing w:val="-4"/>
          <w:sz w:val="21"/>
          <w:szCs w:val="21"/>
        </w:rPr>
        <w:t>би</w:t>
      </w:r>
      <w:r w:rsidR="00E75E46" w:rsidRPr="003871EE">
        <w:rPr>
          <w:color w:val="000000"/>
          <w:spacing w:val="-4"/>
          <w:sz w:val="21"/>
          <w:szCs w:val="21"/>
        </w:rPr>
        <w:t xml:space="preserve"> </w:t>
      </w:r>
      <w:r w:rsidRPr="003871EE">
        <w:rPr>
          <w:color w:val="000000"/>
          <w:spacing w:val="-4"/>
          <w:sz w:val="21"/>
          <w:szCs w:val="21"/>
        </w:rPr>
        <w:t>бя</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Ба</w:t>
      </w:r>
      <w:r w:rsidR="00E75E46" w:rsidRPr="003871EE">
        <w:rPr>
          <w:color w:val="000000"/>
          <w:spacing w:val="-4"/>
          <w:sz w:val="21"/>
          <w:szCs w:val="21"/>
        </w:rPr>
        <w:t xml:space="preserve"> </w:t>
      </w:r>
      <w:r w:rsidRPr="003871EE">
        <w:rPr>
          <w:color w:val="000000"/>
          <w:spacing w:val="-4"/>
          <w:sz w:val="21"/>
          <w:szCs w:val="21"/>
        </w:rPr>
        <w:t>бе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Бо</w:t>
      </w:r>
      <w:r w:rsidR="00E75E46" w:rsidRPr="003871EE">
        <w:rPr>
          <w:color w:val="000000"/>
          <w:spacing w:val="-4"/>
          <w:sz w:val="21"/>
          <w:szCs w:val="21"/>
        </w:rPr>
        <w:t xml:space="preserve"> </w:t>
      </w:r>
      <w:r w:rsidRPr="003871EE">
        <w:rPr>
          <w:color w:val="000000"/>
          <w:spacing w:val="-4"/>
          <w:sz w:val="21"/>
          <w:szCs w:val="21"/>
        </w:rPr>
        <w:t>би</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Бы</w:t>
      </w:r>
      <w:r w:rsidR="00E75E46" w:rsidRPr="003871EE">
        <w:rPr>
          <w:color w:val="000000"/>
          <w:spacing w:val="-4"/>
          <w:sz w:val="21"/>
          <w:szCs w:val="21"/>
        </w:rPr>
        <w:t xml:space="preserve"> </w:t>
      </w:r>
      <w:r w:rsidRPr="003871EE">
        <w:rPr>
          <w:color w:val="000000"/>
          <w:spacing w:val="-4"/>
          <w:sz w:val="21"/>
          <w:szCs w:val="21"/>
        </w:rPr>
        <w:t>бя</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Бу</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 Ма</w:t>
      </w:r>
      <w:r w:rsidR="00E75E46" w:rsidRPr="003871EE">
        <w:rPr>
          <w:color w:val="000000"/>
          <w:spacing w:val="-4"/>
          <w:sz w:val="21"/>
          <w:szCs w:val="21"/>
        </w:rPr>
        <w:t xml:space="preserve"> </w:t>
      </w:r>
      <w:r w:rsidRPr="003871EE">
        <w:rPr>
          <w:color w:val="000000"/>
          <w:spacing w:val="-4"/>
          <w:sz w:val="21"/>
          <w:szCs w:val="21"/>
        </w:rPr>
        <w:t>бы</w:t>
      </w:r>
      <w:r w:rsidR="00E75E46" w:rsidRPr="003871EE">
        <w:rPr>
          <w:color w:val="000000"/>
          <w:spacing w:val="-4"/>
          <w:sz w:val="21"/>
          <w:szCs w:val="21"/>
        </w:rPr>
        <w:t xml:space="preserve"> </w:t>
      </w:r>
      <w:r w:rsidRPr="003871EE">
        <w:rPr>
          <w:color w:val="000000"/>
          <w:spacing w:val="-4"/>
          <w:sz w:val="21"/>
          <w:szCs w:val="21"/>
        </w:rPr>
        <w:t>ну</w:t>
      </w:r>
      <w:r w:rsidR="00E75E46" w:rsidRPr="003871EE">
        <w:rPr>
          <w:color w:val="000000"/>
          <w:spacing w:val="-4"/>
          <w:sz w:val="21"/>
          <w:szCs w:val="21"/>
        </w:rPr>
        <w:t xml:space="preserve"> </w:t>
      </w:r>
      <w:r w:rsidRPr="003871EE">
        <w:rPr>
          <w:color w:val="000000"/>
          <w:spacing w:val="-4"/>
          <w:sz w:val="21"/>
          <w:szCs w:val="21"/>
        </w:rPr>
        <w:t>ке</w:t>
      </w:r>
      <w:r w:rsidR="00E75E46" w:rsidRPr="003871EE">
        <w:rPr>
          <w:color w:val="000000"/>
          <w:spacing w:val="-4"/>
          <w:sz w:val="21"/>
          <w:szCs w:val="21"/>
        </w:rPr>
        <w:t xml:space="preserve"> </w:t>
      </w:r>
      <w:r w:rsidRPr="003871EE">
        <w:rPr>
          <w:color w:val="000000"/>
          <w:spacing w:val="-4"/>
          <w:sz w:val="21"/>
          <w:szCs w:val="21"/>
        </w:rPr>
        <w:t>ло</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2) выберите лишнее слово</w:t>
      </w:r>
      <w:r w:rsidR="00D14D27" w:rsidRPr="003871EE">
        <w:rPr>
          <w:color w:val="000000"/>
          <w:spacing w:val="-4"/>
          <w:sz w:val="21"/>
          <w:szCs w:val="21"/>
        </w:rPr>
        <w:t xml:space="preserve">. </w:t>
      </w:r>
      <w:r w:rsidRPr="003871EE">
        <w:rPr>
          <w:color w:val="000000"/>
          <w:spacing w:val="-4"/>
          <w:sz w:val="21"/>
          <w:szCs w:val="21"/>
        </w:rPr>
        <w:t>Почему?</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бак</w:t>
      </w:r>
      <w:r w:rsidR="00E75E46" w:rsidRPr="003871EE">
        <w:rPr>
          <w:color w:val="000000"/>
          <w:spacing w:val="-4"/>
          <w:sz w:val="21"/>
          <w:szCs w:val="21"/>
        </w:rPr>
        <w:t xml:space="preserve"> </w:t>
      </w:r>
      <w:r w:rsidRPr="003871EE">
        <w:rPr>
          <w:color w:val="000000"/>
          <w:spacing w:val="-4"/>
          <w:sz w:val="21"/>
          <w:szCs w:val="21"/>
        </w:rPr>
        <w:t>суп</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Бок</w:t>
      </w:r>
      <w:r w:rsidR="00E75E46" w:rsidRPr="003871EE">
        <w:rPr>
          <w:color w:val="000000"/>
          <w:spacing w:val="-4"/>
          <w:sz w:val="21"/>
          <w:szCs w:val="21"/>
        </w:rPr>
        <w:t xml:space="preserve"> </w:t>
      </w:r>
      <w:r w:rsidRPr="003871EE">
        <w:rPr>
          <w:color w:val="000000"/>
          <w:spacing w:val="-4"/>
          <w:sz w:val="21"/>
          <w:szCs w:val="21"/>
        </w:rPr>
        <w:t>дуб</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Бег</w:t>
      </w:r>
      <w:r w:rsidR="00E75E46" w:rsidRPr="003871EE">
        <w:rPr>
          <w:color w:val="000000"/>
          <w:spacing w:val="-4"/>
          <w:sz w:val="21"/>
          <w:szCs w:val="21"/>
        </w:rPr>
        <w:t xml:space="preserve"> </w:t>
      </w:r>
      <w:r w:rsidRPr="003871EE">
        <w:rPr>
          <w:color w:val="000000"/>
          <w:spacing w:val="-4"/>
          <w:sz w:val="21"/>
          <w:szCs w:val="21"/>
        </w:rPr>
        <w:t>гриб</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Бук</w:t>
      </w:r>
      <w:r w:rsidR="00E75E46" w:rsidRPr="003871EE">
        <w:rPr>
          <w:color w:val="000000"/>
          <w:spacing w:val="-4"/>
          <w:sz w:val="21"/>
          <w:szCs w:val="21"/>
        </w:rPr>
        <w:t xml:space="preserve"> </w:t>
      </w:r>
      <w:r w:rsidRPr="003871EE">
        <w:rPr>
          <w:color w:val="000000"/>
          <w:spacing w:val="-4"/>
          <w:sz w:val="21"/>
          <w:szCs w:val="21"/>
        </w:rPr>
        <w:t>дуб</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Лишнее</w:t>
      </w:r>
      <w:r w:rsidR="00E75E46" w:rsidRPr="003871EE">
        <w:rPr>
          <w:color w:val="000000"/>
          <w:spacing w:val="-4"/>
          <w:sz w:val="21"/>
          <w:szCs w:val="21"/>
        </w:rPr>
        <w:t xml:space="preserve"> </w:t>
      </w:r>
      <w:r w:rsidRPr="003871EE">
        <w:rPr>
          <w:color w:val="000000"/>
          <w:spacing w:val="-4"/>
          <w:sz w:val="21"/>
          <w:szCs w:val="21"/>
        </w:rPr>
        <w:t>слово бег, так как написание буквы расходится с произношением</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Лишнее слово суп, так как произношении буквы не расходится с написанием</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3)</w:t>
      </w:r>
      <w:r w:rsidR="00E75E46" w:rsidRPr="003871EE">
        <w:rPr>
          <w:color w:val="000000"/>
          <w:spacing w:val="-4"/>
          <w:sz w:val="21"/>
          <w:szCs w:val="21"/>
        </w:rPr>
        <w:t xml:space="preserve"> </w:t>
      </w:r>
      <w:r w:rsidRPr="003871EE">
        <w:rPr>
          <w:color w:val="000000"/>
          <w:spacing w:val="-4"/>
          <w:sz w:val="21"/>
          <w:szCs w:val="21"/>
        </w:rPr>
        <w:t>Ягоды</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Рыбка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Мосты</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Дрозды</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 изучении парной согласной</w:t>
      </w:r>
      <w:r w:rsidR="00D14D27" w:rsidRPr="003871EE">
        <w:rPr>
          <w:color w:val="000000"/>
          <w:spacing w:val="-4"/>
          <w:sz w:val="21"/>
          <w:szCs w:val="21"/>
        </w:rPr>
        <w:t xml:space="preserve">. </w:t>
      </w:r>
      <w:r w:rsidRPr="003871EE">
        <w:rPr>
          <w:color w:val="000000"/>
          <w:spacing w:val="-4"/>
          <w:sz w:val="21"/>
          <w:szCs w:val="21"/>
        </w:rPr>
        <w:t>Лишнее слово рыбка, так как остальные слова проверочные, также ребёнок может сказать, что лишнее слово ягода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Потому что начинается на гласную, обозначает в начале слова два звука</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4)</w:t>
      </w:r>
      <w:r w:rsidR="00E75E46" w:rsidRPr="003871EE">
        <w:rPr>
          <w:color w:val="000000"/>
          <w:spacing w:val="-4"/>
          <w:sz w:val="21"/>
          <w:szCs w:val="21"/>
        </w:rPr>
        <w:t xml:space="preserve"> </w:t>
      </w:r>
      <w:r w:rsidRPr="003871EE">
        <w:rPr>
          <w:color w:val="000000"/>
          <w:spacing w:val="-4"/>
          <w:sz w:val="21"/>
          <w:szCs w:val="21"/>
        </w:rPr>
        <w:t>Бусы</w:t>
      </w:r>
      <w:r w:rsidR="00E75E46" w:rsidRPr="003871EE">
        <w:rPr>
          <w:color w:val="000000"/>
          <w:spacing w:val="-4"/>
          <w:sz w:val="21"/>
          <w:szCs w:val="21"/>
        </w:rPr>
        <w:t xml:space="preserve"> </w:t>
      </w:r>
      <w:r w:rsidRPr="003871EE">
        <w:rPr>
          <w:color w:val="000000"/>
          <w:spacing w:val="-4"/>
          <w:sz w:val="21"/>
          <w:szCs w:val="21"/>
        </w:rPr>
        <w:t>домик</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Бык</w:t>
      </w:r>
      <w:r w:rsidR="00E75E46" w:rsidRPr="003871EE">
        <w:rPr>
          <w:color w:val="000000"/>
          <w:spacing w:val="-4"/>
          <w:sz w:val="21"/>
          <w:szCs w:val="21"/>
        </w:rPr>
        <w:t xml:space="preserve"> </w:t>
      </w:r>
      <w:r w:rsidRPr="003871EE">
        <w:rPr>
          <w:color w:val="000000"/>
          <w:spacing w:val="-4"/>
          <w:sz w:val="21"/>
          <w:szCs w:val="21"/>
        </w:rPr>
        <w:t>тигрёнок</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Были</w:t>
      </w:r>
      <w:r w:rsidR="00E75E46" w:rsidRPr="003871EE">
        <w:rPr>
          <w:color w:val="000000"/>
          <w:spacing w:val="-4"/>
          <w:sz w:val="21"/>
          <w:szCs w:val="21"/>
        </w:rPr>
        <w:t xml:space="preserve"> </w:t>
      </w:r>
      <w:r w:rsidRPr="003871EE">
        <w:rPr>
          <w:color w:val="000000"/>
          <w:spacing w:val="-4"/>
          <w:sz w:val="21"/>
          <w:szCs w:val="21"/>
        </w:rPr>
        <w:t>лиса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Билет</w:t>
      </w:r>
      <w:r w:rsidR="00E75E46" w:rsidRPr="003871EE">
        <w:rPr>
          <w:color w:val="000000"/>
          <w:spacing w:val="-4"/>
          <w:sz w:val="21"/>
          <w:szCs w:val="21"/>
        </w:rPr>
        <w:t xml:space="preserve"> </w:t>
      </w:r>
      <w:r w:rsidRPr="003871EE">
        <w:rPr>
          <w:color w:val="000000"/>
          <w:spacing w:val="-4"/>
          <w:sz w:val="21"/>
          <w:szCs w:val="21"/>
        </w:rPr>
        <w:t>белка</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Лишнее слово бык, потому что оно односложное, а остальные двусложные или трёхсложные</w:t>
      </w:r>
      <w:r w:rsidR="00D14D27" w:rsidRPr="003871EE">
        <w:rPr>
          <w:color w:val="000000"/>
          <w:spacing w:val="-4"/>
          <w:sz w:val="21"/>
          <w:szCs w:val="21"/>
        </w:rPr>
        <w:t xml:space="preserve">. </w:t>
      </w:r>
      <w:r w:rsidRPr="003871EE">
        <w:rPr>
          <w:color w:val="000000"/>
          <w:spacing w:val="-4"/>
          <w:sz w:val="21"/>
          <w:szCs w:val="21"/>
        </w:rPr>
        <w:t>Также может лишним быть слово домик, так как это предмет не живой, остальные живые</w:t>
      </w:r>
      <w:r w:rsidR="00D14D27" w:rsidRPr="003871EE">
        <w:rPr>
          <w:color w:val="000000"/>
          <w:spacing w:val="-4"/>
          <w:sz w:val="21"/>
          <w:szCs w:val="21"/>
        </w:rPr>
        <w:t xml:space="preserve">. </w:t>
      </w:r>
      <w:r w:rsidRPr="003871EE">
        <w:rPr>
          <w:color w:val="000000"/>
          <w:spacing w:val="-4"/>
          <w:sz w:val="21"/>
          <w:szCs w:val="21"/>
        </w:rPr>
        <w:t>Также лишним может тигрёнок, так как начинается с глухого согласного звука</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5) Разделите на две группы</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Домик</w:t>
      </w:r>
      <w:r w:rsidR="00E75E46" w:rsidRPr="003871EE">
        <w:rPr>
          <w:color w:val="000000"/>
          <w:spacing w:val="-4"/>
          <w:sz w:val="21"/>
          <w:szCs w:val="21"/>
        </w:rPr>
        <w:t xml:space="preserve"> </w:t>
      </w:r>
      <w:r w:rsidRPr="003871EE">
        <w:rPr>
          <w:color w:val="000000"/>
          <w:spacing w:val="-4"/>
          <w:sz w:val="21"/>
          <w:szCs w:val="21"/>
        </w:rPr>
        <w:t>сынок</w:t>
      </w:r>
      <w:r w:rsidR="00E75E46" w:rsidRPr="003871EE">
        <w:rPr>
          <w:color w:val="000000"/>
          <w:spacing w:val="-4"/>
          <w:sz w:val="21"/>
          <w:szCs w:val="21"/>
        </w:rPr>
        <w:t xml:space="preserve"> </w:t>
      </w:r>
      <w:r w:rsidRPr="003871EE">
        <w:rPr>
          <w:color w:val="000000"/>
          <w:spacing w:val="-4"/>
          <w:sz w:val="21"/>
          <w:szCs w:val="21"/>
        </w:rPr>
        <w:t>плотик</w:t>
      </w:r>
      <w:r w:rsidR="00E75E46" w:rsidRPr="003871EE">
        <w:rPr>
          <w:color w:val="000000"/>
          <w:spacing w:val="-4"/>
          <w:sz w:val="21"/>
          <w:szCs w:val="21"/>
        </w:rPr>
        <w:t xml:space="preserve"> </w:t>
      </w:r>
      <w:r w:rsidRPr="003871EE">
        <w:rPr>
          <w:color w:val="000000"/>
          <w:spacing w:val="-4"/>
          <w:sz w:val="21"/>
          <w:szCs w:val="21"/>
        </w:rPr>
        <w:t>садик</w:t>
      </w:r>
      <w:r w:rsidR="00E75E46" w:rsidRPr="003871EE">
        <w:rPr>
          <w:color w:val="000000"/>
          <w:spacing w:val="-4"/>
          <w:sz w:val="21"/>
          <w:szCs w:val="21"/>
        </w:rPr>
        <w:t xml:space="preserve"> </w:t>
      </w:r>
      <w:r w:rsidRPr="003871EE">
        <w:rPr>
          <w:color w:val="000000"/>
          <w:spacing w:val="-4"/>
          <w:sz w:val="21"/>
          <w:szCs w:val="21"/>
        </w:rPr>
        <w:t>домик</w:t>
      </w:r>
    </w:p>
    <w:p w:rsidR="00E75E46" w:rsidRPr="003871EE" w:rsidRDefault="00E75E46" w:rsidP="002D2280">
      <w:pPr>
        <w:widowControl w:val="0"/>
        <w:spacing w:line="228" w:lineRule="auto"/>
        <w:ind w:firstLine="284"/>
        <w:jc w:val="both"/>
        <w:rPr>
          <w:color w:val="000000"/>
          <w:spacing w:val="-4"/>
          <w:sz w:val="21"/>
          <w:szCs w:val="21"/>
        </w:rPr>
      </w:pP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Сырок</w:t>
      </w:r>
      <w:r w:rsidR="00E75E46" w:rsidRPr="003871EE">
        <w:rPr>
          <w:color w:val="000000"/>
          <w:spacing w:val="-4"/>
          <w:sz w:val="21"/>
          <w:szCs w:val="21"/>
        </w:rPr>
        <w:t xml:space="preserve"> </w:t>
      </w:r>
      <w:r w:rsidRPr="003871EE">
        <w:rPr>
          <w:color w:val="000000"/>
          <w:spacing w:val="-4"/>
          <w:sz w:val="21"/>
          <w:szCs w:val="21"/>
        </w:rPr>
        <w:t>дымок</w:t>
      </w:r>
      <w:r w:rsidR="00E75E46" w:rsidRPr="003871EE">
        <w:rPr>
          <w:color w:val="000000"/>
          <w:spacing w:val="-4"/>
          <w:sz w:val="21"/>
          <w:szCs w:val="21"/>
        </w:rPr>
        <w:t xml:space="preserve"> </w:t>
      </w:r>
      <w:r w:rsidRPr="003871EE">
        <w:rPr>
          <w:color w:val="000000"/>
          <w:spacing w:val="-4"/>
          <w:sz w:val="21"/>
          <w:szCs w:val="21"/>
        </w:rPr>
        <w:t>дубок</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 изучении суффиксов на уроках обучения грамоте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6)</w:t>
      </w:r>
      <w:r w:rsidR="00E75E46" w:rsidRPr="003871EE">
        <w:rPr>
          <w:color w:val="000000"/>
          <w:spacing w:val="-4"/>
          <w:sz w:val="21"/>
          <w:szCs w:val="21"/>
        </w:rPr>
        <w:t xml:space="preserve"> </w:t>
      </w:r>
      <w:r w:rsidRPr="003871EE">
        <w:rPr>
          <w:color w:val="000000"/>
          <w:spacing w:val="-4"/>
          <w:sz w:val="21"/>
          <w:szCs w:val="21"/>
        </w:rPr>
        <w:t>На уроках чтения фантазируем, перед прочтением текста</w:t>
      </w:r>
      <w:r w:rsidR="00D14D27" w:rsidRPr="003871EE">
        <w:rPr>
          <w:color w:val="000000"/>
          <w:spacing w:val="-4"/>
          <w:sz w:val="21"/>
          <w:szCs w:val="21"/>
        </w:rPr>
        <w:t xml:space="preserve">. </w:t>
      </w:r>
      <w:r w:rsidRPr="003871EE">
        <w:rPr>
          <w:color w:val="000000"/>
          <w:spacing w:val="-4"/>
          <w:sz w:val="21"/>
          <w:szCs w:val="21"/>
        </w:rPr>
        <w:t>Если он с иллюстрацией предполагаем о чём пойдёт речь в тесте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1) Произведение Е</w:t>
      </w:r>
      <w:r w:rsidR="00D14D27" w:rsidRPr="003871EE">
        <w:rPr>
          <w:color w:val="000000"/>
          <w:spacing w:val="-4"/>
          <w:sz w:val="21"/>
          <w:szCs w:val="21"/>
        </w:rPr>
        <w:t xml:space="preserve">. </w:t>
      </w:r>
      <w:r w:rsidRPr="003871EE">
        <w:rPr>
          <w:color w:val="000000"/>
          <w:spacing w:val="-4"/>
          <w:sz w:val="21"/>
          <w:szCs w:val="21"/>
        </w:rPr>
        <w:t xml:space="preserve">Кузнеца </w:t>
      </w:r>
      <w:r w:rsidR="008A33F9" w:rsidRPr="003871EE">
        <w:rPr>
          <w:color w:val="000000"/>
          <w:spacing w:val="-4"/>
          <w:sz w:val="21"/>
          <w:szCs w:val="21"/>
        </w:rPr>
        <w:t>«</w:t>
      </w:r>
      <w:r w:rsidRPr="003871EE">
        <w:rPr>
          <w:color w:val="000000"/>
          <w:spacing w:val="-4"/>
          <w:sz w:val="21"/>
          <w:szCs w:val="21"/>
        </w:rPr>
        <w:t>Ботинки</w:t>
      </w:r>
      <w:r w:rsidR="008A33F9" w:rsidRPr="003871EE">
        <w:rPr>
          <w:color w:val="000000"/>
          <w:spacing w:val="-4"/>
          <w:sz w:val="21"/>
          <w:szCs w:val="21"/>
        </w:rPr>
        <w:t>»</w:t>
      </w:r>
      <w:r w:rsidR="007309DF"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Какого возраста мальчики на рисунке нашего художника?</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Они школьники</w:t>
      </w:r>
      <w:r w:rsidR="0005728C"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lastRenderedPageBreak/>
        <w:t xml:space="preserve">– </w:t>
      </w:r>
      <w:r w:rsidR="00930970" w:rsidRPr="003871EE">
        <w:rPr>
          <w:color w:val="000000"/>
          <w:spacing w:val="-4"/>
          <w:sz w:val="21"/>
          <w:szCs w:val="21"/>
        </w:rPr>
        <w:t>Как вы догадались?</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Что</w:t>
      </w:r>
      <w:r w:rsidR="00E75E46" w:rsidRPr="003871EE">
        <w:rPr>
          <w:color w:val="000000"/>
          <w:spacing w:val="-4"/>
          <w:sz w:val="21"/>
          <w:szCs w:val="21"/>
        </w:rPr>
        <w:t xml:space="preserve"> </w:t>
      </w:r>
      <w:r w:rsidR="00930970" w:rsidRPr="003871EE">
        <w:rPr>
          <w:color w:val="000000"/>
          <w:spacing w:val="-4"/>
          <w:sz w:val="21"/>
          <w:szCs w:val="21"/>
        </w:rPr>
        <w:t>скажите о них? Что у них могло произойти?</w:t>
      </w:r>
    </w:p>
    <w:p w:rsidR="00930970"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Почему они грустные?</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2) Учитель называет слово, которое передаёт о чём будет текст</w:t>
      </w:r>
      <w:r w:rsidR="00D14D27" w:rsidRPr="003871EE">
        <w:rPr>
          <w:color w:val="000000"/>
          <w:spacing w:val="-4"/>
          <w:sz w:val="21"/>
          <w:szCs w:val="21"/>
        </w:rPr>
        <w:t xml:space="preserve">. </w:t>
      </w:r>
      <w:r w:rsidRPr="003871EE">
        <w:rPr>
          <w:color w:val="000000"/>
          <w:spacing w:val="-4"/>
          <w:sz w:val="21"/>
          <w:szCs w:val="21"/>
        </w:rPr>
        <w:t>Проводится до чтения текста</w:t>
      </w:r>
      <w:r w:rsidR="007309DF"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Гриб</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чём может идти речь в тесте, если в нём используется это слово</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лесе</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грибниках</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об осени</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разновидности гриба</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Об осторожности при сборе грибов</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приготовлении пищи</w:t>
      </w:r>
      <w:r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Если скорость упала, можно взять другое слово и продолжить выполнение упражнения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Аналогично</w:t>
      </w:r>
      <w:r w:rsidR="00E75E46" w:rsidRPr="003871EE">
        <w:rPr>
          <w:color w:val="000000"/>
          <w:spacing w:val="-4"/>
          <w:sz w:val="21"/>
          <w:szCs w:val="21"/>
        </w:rPr>
        <w:t xml:space="preserve"> </w:t>
      </w:r>
      <w:r w:rsidRPr="003871EE">
        <w:rPr>
          <w:color w:val="000000"/>
          <w:spacing w:val="-4"/>
          <w:sz w:val="21"/>
          <w:szCs w:val="21"/>
        </w:rPr>
        <w:t>проводится, если называем два слова</w:t>
      </w:r>
      <w:r w:rsidR="00D14D27" w:rsidRPr="003871EE">
        <w:rPr>
          <w:color w:val="000000"/>
          <w:spacing w:val="-4"/>
          <w:sz w:val="21"/>
          <w:szCs w:val="21"/>
        </w:rPr>
        <w:t xml:space="preserve">. </w:t>
      </w:r>
      <w:r w:rsidRPr="003871EE">
        <w:rPr>
          <w:color w:val="000000"/>
          <w:spacing w:val="-4"/>
          <w:sz w:val="21"/>
          <w:szCs w:val="21"/>
        </w:rPr>
        <w:t>Дети уже отвечают более полные предложения</w:t>
      </w:r>
      <w:r w:rsidR="007309DF" w:rsidRPr="003871EE">
        <w:rPr>
          <w:color w:val="000000"/>
          <w:spacing w:val="-4"/>
          <w:sz w:val="21"/>
          <w:szCs w:val="21"/>
        </w:rPr>
        <w:t>.</w:t>
      </w:r>
    </w:p>
    <w:p w:rsidR="007309DF" w:rsidRPr="003871EE" w:rsidRDefault="008A33F9" w:rsidP="002D2280">
      <w:pPr>
        <w:widowControl w:val="0"/>
        <w:spacing w:line="228" w:lineRule="auto"/>
        <w:ind w:firstLine="284"/>
        <w:jc w:val="both"/>
        <w:rPr>
          <w:color w:val="000000"/>
          <w:spacing w:val="-4"/>
          <w:sz w:val="21"/>
          <w:szCs w:val="21"/>
        </w:rPr>
      </w:pPr>
      <w:r w:rsidRPr="003871EE">
        <w:rPr>
          <w:color w:val="000000"/>
          <w:spacing w:val="-4"/>
          <w:sz w:val="21"/>
          <w:szCs w:val="21"/>
        </w:rPr>
        <w:t>«</w:t>
      </w:r>
      <w:r w:rsidR="00930970" w:rsidRPr="003871EE">
        <w:rPr>
          <w:color w:val="000000"/>
          <w:spacing w:val="-4"/>
          <w:sz w:val="21"/>
          <w:szCs w:val="21"/>
        </w:rPr>
        <w:t>Кот</w:t>
      </w:r>
      <w:r w:rsidRPr="003871EE">
        <w:rPr>
          <w:color w:val="000000"/>
          <w:spacing w:val="-4"/>
          <w:sz w:val="21"/>
          <w:szCs w:val="21"/>
        </w:rPr>
        <w:t>»</w:t>
      </w:r>
      <w:r w:rsidR="00930970" w:rsidRPr="003871EE">
        <w:rPr>
          <w:color w:val="000000"/>
          <w:spacing w:val="-4"/>
          <w:sz w:val="21"/>
          <w:szCs w:val="21"/>
        </w:rPr>
        <w:t xml:space="preserve"> и </w:t>
      </w:r>
      <w:r w:rsidRPr="003871EE">
        <w:rPr>
          <w:color w:val="000000"/>
          <w:spacing w:val="-4"/>
          <w:sz w:val="21"/>
          <w:szCs w:val="21"/>
        </w:rPr>
        <w:t>«</w:t>
      </w:r>
      <w:r w:rsidR="00930970" w:rsidRPr="003871EE">
        <w:rPr>
          <w:color w:val="000000"/>
          <w:spacing w:val="-4"/>
          <w:sz w:val="21"/>
          <w:szCs w:val="21"/>
        </w:rPr>
        <w:t xml:space="preserve"> лист</w:t>
      </w:r>
      <w:r w:rsidRPr="003871EE">
        <w:rPr>
          <w:color w:val="000000"/>
          <w:spacing w:val="-4"/>
          <w:sz w:val="21"/>
          <w:szCs w:val="21"/>
        </w:rPr>
        <w:t>»</w:t>
      </w:r>
      <w:r w:rsidR="007309DF"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том, как кото играл с листом</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том</w:t>
      </w:r>
      <w:r w:rsidR="0005728C" w:rsidRPr="003871EE">
        <w:rPr>
          <w:color w:val="000000"/>
          <w:spacing w:val="-4"/>
          <w:sz w:val="21"/>
          <w:szCs w:val="21"/>
        </w:rPr>
        <w:t xml:space="preserve">, </w:t>
      </w:r>
      <w:r w:rsidR="00930970" w:rsidRPr="003871EE">
        <w:rPr>
          <w:color w:val="000000"/>
          <w:spacing w:val="-4"/>
          <w:sz w:val="21"/>
          <w:szCs w:val="21"/>
        </w:rPr>
        <w:t>как кота засыпали листья</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листе бумаги, на котором нарисован кот</w:t>
      </w:r>
      <w:r w:rsidRPr="003871EE">
        <w:rPr>
          <w:color w:val="000000"/>
          <w:spacing w:val="-4"/>
          <w:sz w:val="21"/>
          <w:szCs w:val="21"/>
        </w:rPr>
        <w:t>.</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 коте, который порвал этот лист</w:t>
      </w:r>
      <w:r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Общие слова</w:t>
      </w:r>
      <w:r w:rsidR="007309DF" w:rsidRPr="003871EE">
        <w:rPr>
          <w:color w:val="000000"/>
          <w:spacing w:val="-4"/>
          <w:sz w:val="21"/>
          <w:szCs w:val="21"/>
        </w:rPr>
        <w:t>.</w:t>
      </w:r>
    </w:p>
    <w:p w:rsidR="007309DF"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Эти слова реже употребляются в нашей речи, но они нужны для мышления, так ка позволяют осуществлять операции анализа и синтеза</w:t>
      </w:r>
      <w:r w:rsidR="007309DF" w:rsidRPr="003871EE">
        <w:rPr>
          <w:color w:val="000000"/>
          <w:spacing w:val="-4"/>
          <w:sz w:val="21"/>
          <w:szCs w:val="21"/>
        </w:rPr>
        <w:t>.</w:t>
      </w:r>
    </w:p>
    <w:p w:rsidR="00930970"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А)Назови фрукты…, рыб…, мебель…, птиц…</w:t>
      </w:r>
    </w:p>
    <w:p w:rsidR="00930970"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Б)Назови одним словом:</w:t>
      </w:r>
    </w:p>
    <w:p w:rsidR="00930970"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Туфли, ботинки, сапоги- это…</w:t>
      </w:r>
    </w:p>
    <w:p w:rsidR="00930970"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Молоток, пила, топор- это…</w:t>
      </w:r>
    </w:p>
    <w:p w:rsidR="00930970" w:rsidRPr="003871EE" w:rsidRDefault="00930970" w:rsidP="002D2280">
      <w:pPr>
        <w:widowControl w:val="0"/>
        <w:tabs>
          <w:tab w:val="left" w:pos="720"/>
        </w:tabs>
        <w:spacing w:line="228" w:lineRule="auto"/>
        <w:ind w:firstLine="284"/>
        <w:jc w:val="both"/>
        <w:rPr>
          <w:color w:val="000000"/>
          <w:spacing w:val="-4"/>
          <w:sz w:val="21"/>
          <w:szCs w:val="21"/>
        </w:rPr>
      </w:pPr>
      <w:r w:rsidRPr="003871EE">
        <w:rPr>
          <w:color w:val="000000"/>
          <w:spacing w:val="-4"/>
          <w:sz w:val="21"/>
          <w:szCs w:val="21"/>
        </w:rPr>
        <w:t>Сосна, берёза, клён- это…</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Скажи наоборот</w:t>
      </w:r>
      <w:r w:rsidR="00D14D27" w:rsidRPr="003871EE">
        <w:rPr>
          <w:color w:val="000000"/>
          <w:spacing w:val="-4"/>
          <w:sz w:val="21"/>
          <w:szCs w:val="21"/>
        </w:rPr>
        <w:t xml:space="preserve">. </w:t>
      </w:r>
      <w:r w:rsidRPr="003871EE">
        <w:rPr>
          <w:color w:val="000000"/>
          <w:spacing w:val="-4"/>
          <w:sz w:val="21"/>
          <w:szCs w:val="21"/>
        </w:rPr>
        <w:t>Упражнение в образовании</w:t>
      </w:r>
      <w:r w:rsidR="00E75E46" w:rsidRPr="003871EE">
        <w:rPr>
          <w:color w:val="000000"/>
          <w:spacing w:val="-4"/>
          <w:sz w:val="21"/>
          <w:szCs w:val="21"/>
        </w:rPr>
        <w:t xml:space="preserve"> </w:t>
      </w:r>
      <w:r w:rsidRPr="003871EE">
        <w:rPr>
          <w:color w:val="000000"/>
          <w:spacing w:val="-4"/>
          <w:sz w:val="21"/>
          <w:szCs w:val="21"/>
        </w:rPr>
        <w:t>антонимов в разных частях речи на уроках русского языка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Существвительные: смех-…, лето-…, день-… и т</w:t>
      </w:r>
      <w:r w:rsidR="00D14D27" w:rsidRPr="003871EE">
        <w:rPr>
          <w:color w:val="000000"/>
          <w:spacing w:val="-4"/>
          <w:sz w:val="21"/>
          <w:szCs w:val="21"/>
        </w:rPr>
        <w:t xml:space="preserve">. </w:t>
      </w:r>
      <w:r w:rsidRPr="003871EE">
        <w:rPr>
          <w:color w:val="000000"/>
          <w:spacing w:val="-4"/>
          <w:sz w:val="21"/>
          <w:szCs w:val="21"/>
        </w:rPr>
        <w:t>д</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Глаголы: пришёл-…,влетел-…, нырнул-… и т</w:t>
      </w:r>
      <w:r w:rsidR="00D14D27" w:rsidRPr="003871EE">
        <w:rPr>
          <w:color w:val="000000"/>
          <w:spacing w:val="-4"/>
          <w:sz w:val="21"/>
          <w:szCs w:val="21"/>
        </w:rPr>
        <w:t xml:space="preserve">. </w:t>
      </w:r>
      <w:r w:rsidRPr="003871EE">
        <w:rPr>
          <w:color w:val="000000"/>
          <w:spacing w:val="-4"/>
          <w:sz w:val="21"/>
          <w:szCs w:val="21"/>
        </w:rPr>
        <w:t>д</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Прилагательные-широкий-…, маленький-…,богатый-</w:t>
      </w:r>
      <w:r w:rsidR="0005728C"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Один- много</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На уроках русского языка при изучении темы единсвенного и множественного числа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Большой – маленький</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На уроках обучения грамоте при знакомстве с уменьшительно-ласкательными суффиксами</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Чашка-чашечка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Кот- котик</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lastRenderedPageBreak/>
        <w:t>Дом-домик</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Стол-столик</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Стул- стульчик</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Слова на заданный звук</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Придумать такие слова не так просто</w:t>
      </w:r>
      <w:r w:rsidR="00D14D27" w:rsidRPr="003871EE">
        <w:rPr>
          <w:color w:val="000000"/>
          <w:spacing w:val="-4"/>
          <w:sz w:val="21"/>
          <w:szCs w:val="21"/>
        </w:rPr>
        <w:t xml:space="preserve">. </w:t>
      </w:r>
      <w:r w:rsidRPr="003871EE">
        <w:rPr>
          <w:color w:val="000000"/>
          <w:spacing w:val="-4"/>
          <w:sz w:val="21"/>
          <w:szCs w:val="21"/>
        </w:rPr>
        <w:t>Это целый ряд мыслительных операций, необходимых на уроках русского языка в дальнейшем</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Придумать, чтобы данный звук стоял в начале, середине слова, в конце</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spacing w:val="-4"/>
          <w:sz w:val="21"/>
          <w:szCs w:val="21"/>
        </w:rPr>
        <w:t>Найди лишнее слово:</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старый, дряхлый, маленький, ветхий</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храбрый, злой, смелый, отважный</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яблоко, слива, огурец, груша</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молоко, творог, сметана, хлеб</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час, минута, лето, секунда</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ложка, тарелка, кастрюля, сумка</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платье, свитер, шапка, рубашка</w:t>
      </w:r>
      <w:r w:rsidR="007309DF" w:rsidRPr="003871EE">
        <w:rPr>
          <w:spacing w:val="-4"/>
          <w:sz w:val="21"/>
          <w:szCs w:val="21"/>
        </w:rPr>
        <w:t>.</w:t>
      </w:r>
    </w:p>
    <w:p w:rsidR="007309DF" w:rsidRPr="003871EE" w:rsidRDefault="00930970" w:rsidP="002D2280">
      <w:pPr>
        <w:widowControl w:val="0"/>
        <w:numPr>
          <w:ilvl w:val="0"/>
          <w:numId w:val="25"/>
        </w:numPr>
        <w:tabs>
          <w:tab w:val="clear" w:pos="1260"/>
          <w:tab w:val="num" w:pos="426"/>
        </w:tabs>
        <w:spacing w:line="228" w:lineRule="auto"/>
        <w:ind w:left="0" w:firstLine="284"/>
        <w:jc w:val="both"/>
        <w:rPr>
          <w:spacing w:val="-4"/>
          <w:sz w:val="21"/>
          <w:szCs w:val="21"/>
        </w:rPr>
      </w:pPr>
      <w:r w:rsidRPr="003871EE">
        <w:rPr>
          <w:spacing w:val="-4"/>
          <w:sz w:val="21"/>
          <w:szCs w:val="21"/>
        </w:rPr>
        <w:t>мыло, метла, зубная паста, шампунь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Детям предлагается рассмотреть ряды слов</w:t>
      </w:r>
      <w:r w:rsidR="0005728C" w:rsidRPr="003871EE">
        <w:rPr>
          <w:spacing w:val="-4"/>
          <w:sz w:val="21"/>
          <w:szCs w:val="21"/>
        </w:rPr>
        <w:t xml:space="preserve">, </w:t>
      </w:r>
      <w:r w:rsidRPr="003871EE">
        <w:rPr>
          <w:spacing w:val="-4"/>
          <w:sz w:val="21"/>
          <w:szCs w:val="21"/>
        </w:rPr>
        <w:t>которые можно объединить по какому-либо признаку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ТРАМВАЙ, ЭЛЕКТРИЧКА, АВТОБУС, ТРОЛЛЕЙБУС, АВТОМОБИЛЬ</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СВИНЬЯ, ОЛЕНЬ, КОРОВА, ОВЦА, ЛИСА, ВОЛК</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СИРЕНЬ, БЕРЕЗА, ДУБ, СМОРОДИНА, ЖАСМИН</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ЛИМОН, ЯБЛОКО, ГРУША, СЛИВА, АПЕЛЬСИН</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bCs/>
          <w:spacing w:val="-4"/>
          <w:sz w:val="21"/>
          <w:szCs w:val="21"/>
        </w:rPr>
        <w:t>13)</w:t>
      </w:r>
      <w:r w:rsidR="00D14D27" w:rsidRPr="003871EE">
        <w:rPr>
          <w:bCs/>
          <w:spacing w:val="-4"/>
          <w:sz w:val="21"/>
          <w:szCs w:val="21"/>
        </w:rPr>
        <w:t xml:space="preserve">. </w:t>
      </w:r>
      <w:r w:rsidRPr="003871EE">
        <w:rPr>
          <w:bCs/>
          <w:spacing w:val="-4"/>
          <w:sz w:val="21"/>
          <w:szCs w:val="21"/>
        </w:rPr>
        <w:t xml:space="preserve">Игра </w:t>
      </w:r>
      <w:r w:rsidR="008A33F9" w:rsidRPr="003871EE">
        <w:rPr>
          <w:bCs/>
          <w:spacing w:val="-4"/>
          <w:sz w:val="21"/>
          <w:szCs w:val="21"/>
        </w:rPr>
        <w:t>«</w:t>
      </w:r>
      <w:r w:rsidRPr="003871EE">
        <w:rPr>
          <w:bCs/>
          <w:spacing w:val="-4"/>
          <w:sz w:val="21"/>
          <w:szCs w:val="21"/>
        </w:rPr>
        <w:t>Бывает – не бывает</w:t>
      </w:r>
      <w:r w:rsidR="008A33F9" w:rsidRPr="003871EE">
        <w:rPr>
          <w:b/>
          <w:bCs/>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Для игры вам понадобится мяч</w:t>
      </w:r>
      <w:r w:rsidR="00D14D27" w:rsidRPr="003871EE">
        <w:rPr>
          <w:color w:val="000000"/>
          <w:spacing w:val="-4"/>
          <w:sz w:val="21"/>
          <w:szCs w:val="21"/>
        </w:rPr>
        <w:t xml:space="preserve">. </w:t>
      </w:r>
      <w:r w:rsidRPr="003871EE">
        <w:rPr>
          <w:color w:val="000000"/>
          <w:spacing w:val="-4"/>
          <w:sz w:val="21"/>
          <w:szCs w:val="21"/>
        </w:rPr>
        <w:t>Вы называете какую-нибудь ситуацию и бросаете ребенку мяч</w:t>
      </w:r>
      <w:r w:rsidR="00D14D27" w:rsidRPr="003871EE">
        <w:rPr>
          <w:color w:val="000000"/>
          <w:spacing w:val="-4"/>
          <w:sz w:val="21"/>
          <w:szCs w:val="21"/>
        </w:rPr>
        <w:t xml:space="preserve">. </w:t>
      </w:r>
      <w:r w:rsidRPr="003871EE">
        <w:rPr>
          <w:color w:val="000000"/>
          <w:spacing w:val="-4"/>
          <w:sz w:val="21"/>
          <w:szCs w:val="21"/>
        </w:rPr>
        <w:t>Ребенок должен поймать мяч в том случае, если названная ситуация бывает, а если нет, то ловить мяч не нужно</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Ситуации можно предлагать разные:</w:t>
      </w:r>
    </w:p>
    <w:p w:rsidR="007309DF" w:rsidRPr="003871EE" w:rsidRDefault="00930970"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Папа ушел на работу</w:t>
      </w:r>
      <w:r w:rsidR="007309DF" w:rsidRPr="003871EE">
        <w:rPr>
          <w:color w:val="000000"/>
          <w:spacing w:val="-4"/>
          <w:sz w:val="21"/>
          <w:szCs w:val="21"/>
        </w:rPr>
        <w:t>.</w:t>
      </w:r>
    </w:p>
    <w:p w:rsidR="007309DF" w:rsidRPr="003871EE" w:rsidRDefault="00930970"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По</w:t>
      </w:r>
      <w:r w:rsidR="00845AAD" w:rsidRPr="003871EE">
        <w:rPr>
          <w:color w:val="000000"/>
          <w:spacing w:val="-4"/>
          <w:sz w:val="21"/>
          <w:szCs w:val="21"/>
        </w:rPr>
        <w:t>езд летит по небу</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Человек вьет гнездо</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Почтальон принес письмо</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Яблоко соленое</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Дом пошел гулять</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Волк бродит по лесу</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На дереве выросли шишки</w:t>
      </w:r>
      <w:r w:rsidR="007309DF" w:rsidRPr="003871EE">
        <w:rPr>
          <w:color w:val="000000"/>
          <w:spacing w:val="-4"/>
          <w:sz w:val="21"/>
          <w:szCs w:val="21"/>
        </w:rPr>
        <w:t>.</w:t>
      </w:r>
    </w:p>
    <w:p w:rsidR="007309DF" w:rsidRPr="003871EE" w:rsidRDefault="00845AAD"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Кошка гуляет по крыше</w:t>
      </w:r>
      <w:r w:rsidR="007309DF" w:rsidRPr="003871EE">
        <w:rPr>
          <w:color w:val="000000"/>
          <w:spacing w:val="-4"/>
          <w:sz w:val="21"/>
          <w:szCs w:val="21"/>
        </w:rPr>
        <w:t>.</w:t>
      </w:r>
    </w:p>
    <w:p w:rsidR="007309DF" w:rsidRPr="003871EE" w:rsidRDefault="00930970" w:rsidP="00845AAD">
      <w:pPr>
        <w:widowControl w:val="0"/>
        <w:shd w:val="clear" w:color="auto" w:fill="FFFFFF"/>
        <w:spacing w:line="228" w:lineRule="auto"/>
        <w:ind w:firstLine="284"/>
        <w:jc w:val="center"/>
        <w:rPr>
          <w:color w:val="000000"/>
          <w:spacing w:val="-4"/>
          <w:sz w:val="21"/>
          <w:szCs w:val="21"/>
        </w:rPr>
      </w:pPr>
      <w:r w:rsidRPr="003871EE">
        <w:rPr>
          <w:color w:val="000000"/>
          <w:spacing w:val="-4"/>
          <w:sz w:val="21"/>
          <w:szCs w:val="21"/>
        </w:rPr>
        <w:t>Собака гуляет по крыше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Девочка рисует домик</w:t>
      </w:r>
      <w:r w:rsidR="007309DF" w:rsidRPr="003871EE">
        <w:rPr>
          <w:color w:val="000000"/>
          <w:spacing w:val="-4"/>
          <w:sz w:val="21"/>
          <w:szCs w:val="21"/>
        </w:rPr>
        <w:t>.</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14)</w:t>
      </w:r>
      <w:r w:rsidR="00D14D27" w:rsidRPr="003871EE">
        <w:rPr>
          <w:color w:val="000000"/>
          <w:spacing w:val="-4"/>
          <w:sz w:val="21"/>
          <w:szCs w:val="21"/>
        </w:rPr>
        <w:t xml:space="preserve">. </w:t>
      </w:r>
      <w:r w:rsidRPr="003871EE">
        <w:rPr>
          <w:color w:val="000000"/>
          <w:spacing w:val="-4"/>
          <w:sz w:val="21"/>
          <w:szCs w:val="21"/>
        </w:rPr>
        <w:t xml:space="preserve">Игра </w:t>
      </w:r>
      <w:r w:rsidR="008A33F9" w:rsidRPr="003871EE">
        <w:rPr>
          <w:color w:val="000000"/>
          <w:spacing w:val="-4"/>
          <w:sz w:val="21"/>
          <w:szCs w:val="21"/>
        </w:rPr>
        <w:t>«</w:t>
      </w:r>
      <w:r w:rsidRPr="003871EE">
        <w:rPr>
          <w:color w:val="000000"/>
          <w:spacing w:val="-4"/>
          <w:sz w:val="21"/>
          <w:szCs w:val="21"/>
        </w:rPr>
        <w:t>Подбери слово</w:t>
      </w:r>
      <w:r w:rsidR="008A33F9"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У галки</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У коровы</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lastRenderedPageBreak/>
        <w:t>У козы</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У собаки</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У лягушки</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У свиньи</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У курицы</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У овцы</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Гусь – гусыня</w:t>
      </w:r>
      <w:r w:rsidR="00D14D27" w:rsidRPr="003871EE">
        <w:rPr>
          <w:color w:val="000000"/>
          <w:spacing w:val="-4"/>
          <w:sz w:val="21"/>
          <w:szCs w:val="21"/>
        </w:rPr>
        <w:t xml:space="preserve">. </w:t>
      </w:r>
      <w:r w:rsidRPr="003871EE">
        <w:rPr>
          <w:color w:val="000000"/>
          <w:spacing w:val="-4"/>
          <w:sz w:val="21"/>
          <w:szCs w:val="21"/>
        </w:rPr>
        <w:t>Осел</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Кот</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Баран</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Медведь</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Петух</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Лось</w:t>
      </w:r>
      <w:r w:rsidR="007D02D3" w:rsidRPr="003871EE">
        <w:rPr>
          <w:color w:val="000000"/>
          <w:spacing w:val="-4"/>
          <w:sz w:val="21"/>
          <w:szCs w:val="21"/>
        </w:rPr>
        <w:t xml:space="preserve"> – </w:t>
      </w:r>
      <w:r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Селезень</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Куры спят в курятнике</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Муравьи</w:t>
      </w:r>
      <w:r w:rsidR="007D02D3" w:rsidRPr="003871EE">
        <w:rPr>
          <w:color w:val="000000"/>
          <w:spacing w:val="-4"/>
          <w:sz w:val="21"/>
          <w:szCs w:val="21"/>
        </w:rPr>
        <w:t xml:space="preserve"> – </w:t>
      </w:r>
      <w:r w:rsidRPr="003871EE">
        <w:rPr>
          <w:color w:val="000000"/>
          <w:spacing w:val="-4"/>
          <w:sz w:val="21"/>
          <w:szCs w:val="21"/>
        </w:rPr>
        <w:t>в муравейнике, скворцы в скворечнике</w:t>
      </w:r>
      <w:r w:rsidR="007309DF" w:rsidRPr="003871EE">
        <w:rPr>
          <w:color w:val="000000"/>
          <w:spacing w:val="-4"/>
          <w:sz w:val="21"/>
          <w:szCs w:val="21"/>
        </w:rPr>
        <w:t>.</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Свиньи</w:t>
      </w:r>
      <w:r w:rsidR="007D02D3" w:rsidRPr="003871EE">
        <w:rPr>
          <w:color w:val="000000"/>
          <w:spacing w:val="-4"/>
          <w:sz w:val="21"/>
          <w:szCs w:val="21"/>
        </w:rPr>
        <w:t xml:space="preserve"> – </w:t>
      </w:r>
      <w:r w:rsidRPr="003871EE">
        <w:rPr>
          <w:color w:val="000000"/>
          <w:spacing w:val="-4"/>
          <w:sz w:val="21"/>
          <w:szCs w:val="21"/>
        </w:rPr>
        <w:t>в …Пчелы</w:t>
      </w:r>
      <w:r w:rsidR="007D02D3" w:rsidRPr="003871EE">
        <w:rPr>
          <w:color w:val="000000"/>
          <w:spacing w:val="-4"/>
          <w:sz w:val="21"/>
          <w:szCs w:val="21"/>
        </w:rPr>
        <w:t xml:space="preserve"> – </w:t>
      </w:r>
      <w:r w:rsidRPr="003871EE">
        <w:rPr>
          <w:color w:val="000000"/>
          <w:spacing w:val="-4"/>
          <w:sz w:val="21"/>
          <w:szCs w:val="21"/>
        </w:rPr>
        <w:t>в …</w:t>
      </w:r>
      <w:r w:rsidR="007309DF" w:rsidRPr="003871EE">
        <w:rPr>
          <w:color w:val="000000"/>
          <w:spacing w:val="-4"/>
          <w:sz w:val="21"/>
          <w:szCs w:val="21"/>
        </w:rPr>
        <w:t>.</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Собаки</w:t>
      </w:r>
      <w:r w:rsidR="007D02D3" w:rsidRPr="003871EE">
        <w:rPr>
          <w:color w:val="000000"/>
          <w:spacing w:val="-4"/>
          <w:sz w:val="21"/>
          <w:szCs w:val="21"/>
        </w:rPr>
        <w:t xml:space="preserve"> – </w:t>
      </w:r>
      <w:r w:rsidRPr="003871EE">
        <w:rPr>
          <w:color w:val="000000"/>
          <w:spacing w:val="-4"/>
          <w:sz w:val="21"/>
          <w:szCs w:val="21"/>
        </w:rPr>
        <w:t>в …Медведи</w:t>
      </w:r>
      <w:r w:rsidR="007D02D3" w:rsidRPr="003871EE">
        <w:rPr>
          <w:color w:val="000000"/>
          <w:spacing w:val="-4"/>
          <w:sz w:val="21"/>
          <w:szCs w:val="21"/>
        </w:rPr>
        <w:t xml:space="preserve"> – </w:t>
      </w:r>
      <w:r w:rsidRPr="003871EE">
        <w:rPr>
          <w:color w:val="000000"/>
          <w:spacing w:val="-4"/>
          <w:sz w:val="21"/>
          <w:szCs w:val="21"/>
        </w:rPr>
        <w:t>в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Коровы</w:t>
      </w:r>
      <w:r w:rsidR="007D02D3" w:rsidRPr="003871EE">
        <w:rPr>
          <w:color w:val="000000"/>
          <w:spacing w:val="-4"/>
          <w:sz w:val="21"/>
          <w:szCs w:val="21"/>
        </w:rPr>
        <w:t xml:space="preserve"> – </w:t>
      </w:r>
      <w:r w:rsidRPr="003871EE">
        <w:rPr>
          <w:color w:val="000000"/>
          <w:spacing w:val="-4"/>
          <w:sz w:val="21"/>
          <w:szCs w:val="21"/>
        </w:rPr>
        <w:t>в …Лисы</w:t>
      </w:r>
      <w:r w:rsidR="007D02D3" w:rsidRPr="003871EE">
        <w:rPr>
          <w:color w:val="000000"/>
          <w:spacing w:val="-4"/>
          <w:sz w:val="21"/>
          <w:szCs w:val="21"/>
        </w:rPr>
        <w:t xml:space="preserve"> – </w:t>
      </w:r>
      <w:r w:rsidRPr="003871EE">
        <w:rPr>
          <w:color w:val="000000"/>
          <w:spacing w:val="-4"/>
          <w:sz w:val="21"/>
          <w:szCs w:val="21"/>
        </w:rPr>
        <w:t>в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Зверей укрощает укротитель</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За кассовым аппаратом сидит кассир, в банке работает банкир</w:t>
      </w:r>
      <w:r w:rsidR="00D14D27" w:rsidRPr="003871EE">
        <w:rPr>
          <w:color w:val="000000"/>
          <w:spacing w:val="-4"/>
          <w:sz w:val="21"/>
          <w:szCs w:val="21"/>
        </w:rPr>
        <w:t xml:space="preserve">. </w:t>
      </w:r>
      <w:r w:rsidRPr="003871EE">
        <w:rPr>
          <w:color w:val="000000"/>
          <w:spacing w:val="-4"/>
          <w:sz w:val="21"/>
          <w:szCs w:val="21"/>
        </w:rPr>
        <w:t>Продолжим эту игру</w:t>
      </w:r>
      <w:r w:rsidR="007309DF" w:rsidRPr="003871EE">
        <w:rPr>
          <w:color w:val="000000"/>
          <w:spacing w:val="-4"/>
          <w:sz w:val="21"/>
          <w:szCs w:val="21"/>
        </w:rPr>
        <w:t>.</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Древесный уголь бывает в шахте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Картины рисует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Книги пишет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Кондитерские изделия выпекает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Фокусы показывает …</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15)</w:t>
      </w:r>
      <w:r w:rsidR="00D14D27" w:rsidRPr="003871EE">
        <w:rPr>
          <w:color w:val="000000"/>
          <w:spacing w:val="-4"/>
          <w:sz w:val="21"/>
          <w:szCs w:val="21"/>
        </w:rPr>
        <w:t xml:space="preserve">. </w:t>
      </w:r>
      <w:r w:rsidRPr="003871EE">
        <w:rPr>
          <w:color w:val="000000"/>
          <w:spacing w:val="-4"/>
          <w:sz w:val="21"/>
          <w:szCs w:val="21"/>
        </w:rPr>
        <w:t>Прятки</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А теперь поиграем в прятки</w:t>
      </w:r>
      <w:r w:rsidR="00D14D27" w:rsidRPr="003871EE">
        <w:rPr>
          <w:color w:val="000000"/>
          <w:spacing w:val="-4"/>
          <w:sz w:val="21"/>
          <w:szCs w:val="21"/>
        </w:rPr>
        <w:t xml:space="preserve">. </w:t>
      </w:r>
      <w:r w:rsidRPr="003871EE">
        <w:rPr>
          <w:color w:val="000000"/>
          <w:spacing w:val="-4"/>
          <w:sz w:val="21"/>
          <w:szCs w:val="21"/>
        </w:rPr>
        <w:t>В этой игре слова, обозначающие животных, спрятались внутри других (в начале, в середине или конце слова)</w:t>
      </w:r>
      <w:r w:rsidR="007309DF" w:rsidRPr="003871EE">
        <w:rPr>
          <w:color w:val="000000"/>
          <w:spacing w:val="-4"/>
          <w:sz w:val="21"/>
          <w:szCs w:val="21"/>
        </w:rPr>
        <w:t>.</w:t>
      </w:r>
    </w:p>
    <w:p w:rsidR="00E75E46"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Гигиена</w:t>
      </w:r>
      <w:r w:rsidR="00E75E46" w:rsidRPr="003871EE">
        <w:rPr>
          <w:color w:val="000000"/>
          <w:spacing w:val="-4"/>
          <w:sz w:val="21"/>
          <w:szCs w:val="21"/>
        </w:rPr>
        <w:t xml:space="preserve"> </w:t>
      </w:r>
      <w:r w:rsidRPr="003871EE">
        <w:rPr>
          <w:color w:val="000000"/>
          <w:spacing w:val="-4"/>
          <w:sz w:val="21"/>
          <w:szCs w:val="21"/>
        </w:rPr>
        <w:t>Петля</w:t>
      </w:r>
    </w:p>
    <w:p w:rsidR="00E75E46"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Голосование</w:t>
      </w:r>
      <w:r w:rsidR="00E75E46" w:rsidRPr="003871EE">
        <w:rPr>
          <w:color w:val="000000"/>
          <w:spacing w:val="-4"/>
          <w:sz w:val="21"/>
          <w:szCs w:val="21"/>
        </w:rPr>
        <w:t xml:space="preserve"> </w:t>
      </w:r>
      <w:r w:rsidRPr="003871EE">
        <w:rPr>
          <w:color w:val="000000"/>
          <w:spacing w:val="-4"/>
          <w:sz w:val="21"/>
          <w:szCs w:val="21"/>
        </w:rPr>
        <w:t>Укротитель</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Заслонка</w:t>
      </w:r>
      <w:r w:rsidR="00E75E46" w:rsidRPr="003871EE">
        <w:rPr>
          <w:color w:val="000000"/>
          <w:spacing w:val="-4"/>
          <w:sz w:val="21"/>
          <w:szCs w:val="21"/>
        </w:rPr>
        <w:t xml:space="preserve"> </w:t>
      </w:r>
      <w:r w:rsidRPr="003871EE">
        <w:rPr>
          <w:color w:val="000000"/>
          <w:spacing w:val="-4"/>
          <w:sz w:val="21"/>
          <w:szCs w:val="21"/>
        </w:rPr>
        <w:t>Черемуха</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Коньки</w:t>
      </w:r>
      <w:r w:rsidR="00E75E46" w:rsidRPr="003871EE">
        <w:rPr>
          <w:color w:val="000000"/>
          <w:spacing w:val="-4"/>
          <w:sz w:val="21"/>
          <w:szCs w:val="21"/>
        </w:rPr>
        <w:t xml:space="preserve"> </w:t>
      </w:r>
      <w:r w:rsidRPr="003871EE">
        <w:rPr>
          <w:color w:val="000000"/>
          <w:spacing w:val="-4"/>
          <w:sz w:val="21"/>
          <w:szCs w:val="21"/>
        </w:rPr>
        <w:t>Шутка</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16)</w:t>
      </w:r>
      <w:r w:rsidR="00D14D27" w:rsidRPr="003871EE">
        <w:rPr>
          <w:color w:val="000000"/>
          <w:spacing w:val="-4"/>
          <w:sz w:val="21"/>
          <w:szCs w:val="21"/>
        </w:rPr>
        <w:t xml:space="preserve">. </w:t>
      </w:r>
      <w:r w:rsidRPr="003871EE">
        <w:rPr>
          <w:color w:val="000000"/>
          <w:spacing w:val="-4"/>
          <w:sz w:val="21"/>
          <w:szCs w:val="21"/>
        </w:rPr>
        <w:t>Палиндромы</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Палиндром (перевертыш)</w:t>
      </w:r>
      <w:r w:rsidR="007D02D3" w:rsidRPr="003871EE">
        <w:rPr>
          <w:color w:val="000000"/>
          <w:spacing w:val="-4"/>
          <w:sz w:val="21"/>
          <w:szCs w:val="21"/>
        </w:rPr>
        <w:t xml:space="preserve"> – </w:t>
      </w:r>
      <w:r w:rsidRPr="003871EE">
        <w:rPr>
          <w:color w:val="000000"/>
          <w:spacing w:val="-4"/>
          <w:sz w:val="21"/>
          <w:szCs w:val="21"/>
        </w:rPr>
        <w:t>разновидность затеи, в которой слово или текст одинаково читается от начала к концу и от конца к началу</w:t>
      </w:r>
      <w:r w:rsidR="00D14D27" w:rsidRPr="003871EE">
        <w:rPr>
          <w:color w:val="000000"/>
          <w:spacing w:val="-4"/>
          <w:sz w:val="21"/>
          <w:szCs w:val="21"/>
        </w:rPr>
        <w:t xml:space="preserve">. </w:t>
      </w:r>
      <w:r w:rsidRPr="003871EE">
        <w:rPr>
          <w:color w:val="000000"/>
          <w:spacing w:val="-4"/>
          <w:sz w:val="21"/>
          <w:szCs w:val="21"/>
        </w:rPr>
        <w:t xml:space="preserve">Например: </w:t>
      </w:r>
      <w:r w:rsidR="008A33F9" w:rsidRPr="003871EE">
        <w:rPr>
          <w:color w:val="000000"/>
          <w:spacing w:val="-4"/>
          <w:sz w:val="21"/>
          <w:szCs w:val="21"/>
        </w:rPr>
        <w:t>«</w:t>
      </w:r>
      <w:r w:rsidRPr="003871EE">
        <w:rPr>
          <w:color w:val="000000"/>
          <w:spacing w:val="-4"/>
          <w:sz w:val="21"/>
          <w:szCs w:val="21"/>
        </w:rPr>
        <w:t>заказ</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доход</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 xml:space="preserve">А вот фразы: </w:t>
      </w:r>
      <w:r w:rsidR="008A33F9" w:rsidRPr="003871EE">
        <w:rPr>
          <w:color w:val="000000"/>
          <w:spacing w:val="-4"/>
          <w:sz w:val="21"/>
          <w:szCs w:val="21"/>
        </w:rPr>
        <w:t>«</w:t>
      </w:r>
      <w:r w:rsidRPr="003871EE">
        <w:rPr>
          <w:color w:val="000000"/>
          <w:spacing w:val="-4"/>
          <w:sz w:val="21"/>
          <w:szCs w:val="21"/>
        </w:rPr>
        <w:t>Дорога за город</w:t>
      </w:r>
      <w:r w:rsidR="008A33F9" w:rsidRPr="003871EE">
        <w:rPr>
          <w:color w:val="000000"/>
          <w:spacing w:val="-4"/>
          <w:sz w:val="21"/>
          <w:szCs w:val="21"/>
        </w:rPr>
        <w:t>»</w:t>
      </w:r>
      <w:r w:rsidR="007309DF" w:rsidRPr="003871EE">
        <w:rPr>
          <w:color w:val="000000"/>
          <w:spacing w:val="-4"/>
          <w:sz w:val="21"/>
          <w:szCs w:val="21"/>
        </w:rPr>
        <w:t>.</w:t>
      </w:r>
    </w:p>
    <w:p w:rsidR="00E75E46"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Слова палиндромы:</w:t>
      </w:r>
    </w:p>
    <w:p w:rsidR="007D02D3"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Растение (боб)</w:t>
      </w:r>
    </w:p>
    <w:p w:rsidR="00E75E46"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Глаз (око)</w:t>
      </w:r>
    </w:p>
    <w:p w:rsidR="00E75E46"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Разновидность револьвера (наган)</w:t>
      </w:r>
    </w:p>
    <w:p w:rsidR="007D02D3"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Имя девочки Анна</w:t>
      </w:r>
    </w:p>
    <w:p w:rsidR="007309DF"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Отец матери или отца (дед)</w:t>
      </w:r>
      <w:r w:rsidR="007309DF" w:rsidRPr="003871EE">
        <w:rPr>
          <w:color w:val="000000"/>
          <w:spacing w:val="-4"/>
          <w:sz w:val="21"/>
          <w:szCs w:val="21"/>
        </w:rPr>
        <w:t>.</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17)</w:t>
      </w:r>
      <w:r w:rsidR="00D14D27" w:rsidRPr="003871EE">
        <w:rPr>
          <w:color w:val="000000"/>
          <w:spacing w:val="-4"/>
          <w:sz w:val="21"/>
          <w:szCs w:val="21"/>
        </w:rPr>
        <w:t xml:space="preserve">. </w:t>
      </w:r>
      <w:r w:rsidRPr="003871EE">
        <w:rPr>
          <w:color w:val="000000"/>
          <w:spacing w:val="-4"/>
          <w:sz w:val="21"/>
          <w:szCs w:val="21"/>
        </w:rPr>
        <w:t>Анаграммы</w:t>
      </w:r>
    </w:p>
    <w:p w:rsidR="00930970" w:rsidRPr="003871EE" w:rsidRDefault="00930970" w:rsidP="002D2280">
      <w:pPr>
        <w:widowControl w:val="0"/>
        <w:shd w:val="clear" w:color="auto" w:fill="FFFFFF"/>
        <w:tabs>
          <w:tab w:val="left" w:pos="4678"/>
        </w:tabs>
        <w:spacing w:line="228" w:lineRule="auto"/>
        <w:ind w:firstLine="284"/>
        <w:jc w:val="both"/>
        <w:rPr>
          <w:color w:val="000000"/>
          <w:spacing w:val="-4"/>
          <w:sz w:val="21"/>
          <w:szCs w:val="21"/>
        </w:rPr>
      </w:pPr>
      <w:r w:rsidRPr="003871EE">
        <w:rPr>
          <w:color w:val="000000"/>
          <w:spacing w:val="-4"/>
          <w:sz w:val="21"/>
          <w:szCs w:val="21"/>
        </w:rPr>
        <w:t>Анаграмма</w:t>
      </w:r>
      <w:r w:rsidR="007D02D3" w:rsidRPr="003871EE">
        <w:rPr>
          <w:color w:val="000000"/>
          <w:spacing w:val="-4"/>
          <w:sz w:val="21"/>
          <w:szCs w:val="21"/>
        </w:rPr>
        <w:t xml:space="preserve"> – </w:t>
      </w:r>
      <w:r w:rsidRPr="003871EE">
        <w:rPr>
          <w:color w:val="000000"/>
          <w:spacing w:val="-4"/>
          <w:sz w:val="21"/>
          <w:szCs w:val="21"/>
        </w:rPr>
        <w:t>это перестановка в слове букв или фразе, образующая другое слово или фразу</w:t>
      </w:r>
      <w:r w:rsidR="00D14D27" w:rsidRPr="003871EE">
        <w:rPr>
          <w:color w:val="000000"/>
          <w:spacing w:val="-4"/>
          <w:sz w:val="21"/>
          <w:szCs w:val="21"/>
        </w:rPr>
        <w:t xml:space="preserve">. </w:t>
      </w:r>
      <w:r w:rsidRPr="003871EE">
        <w:rPr>
          <w:color w:val="000000"/>
          <w:spacing w:val="-4"/>
          <w:sz w:val="21"/>
          <w:szCs w:val="21"/>
        </w:rPr>
        <w:t xml:space="preserve">Например: </w:t>
      </w:r>
      <w:r w:rsidR="008A33F9" w:rsidRPr="003871EE">
        <w:rPr>
          <w:color w:val="000000"/>
          <w:spacing w:val="-4"/>
          <w:sz w:val="21"/>
          <w:szCs w:val="21"/>
        </w:rPr>
        <w:t>«</w:t>
      </w:r>
      <w:r w:rsidRPr="003871EE">
        <w:rPr>
          <w:color w:val="000000"/>
          <w:spacing w:val="-4"/>
          <w:sz w:val="21"/>
          <w:szCs w:val="21"/>
        </w:rPr>
        <w:t>бар</w:t>
      </w:r>
      <w:r w:rsidR="008A33F9" w:rsidRPr="003871EE">
        <w:rPr>
          <w:color w:val="000000"/>
          <w:spacing w:val="-4"/>
          <w:sz w:val="21"/>
          <w:szCs w:val="21"/>
        </w:rPr>
        <w:t>»</w:t>
      </w:r>
      <w:r w:rsidR="007D02D3" w:rsidRPr="003871EE">
        <w:rPr>
          <w:color w:val="000000"/>
          <w:spacing w:val="-4"/>
          <w:sz w:val="21"/>
          <w:szCs w:val="21"/>
        </w:rPr>
        <w:t xml:space="preserve"> – </w:t>
      </w:r>
      <w:r w:rsidR="008A33F9" w:rsidRPr="003871EE">
        <w:rPr>
          <w:color w:val="000000"/>
          <w:spacing w:val="-4"/>
          <w:sz w:val="21"/>
          <w:szCs w:val="21"/>
        </w:rPr>
        <w:t>«</w:t>
      </w:r>
      <w:r w:rsidRPr="003871EE">
        <w:rPr>
          <w:color w:val="000000"/>
          <w:spacing w:val="-4"/>
          <w:sz w:val="21"/>
          <w:szCs w:val="21"/>
        </w:rPr>
        <w:t>бра</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нос</w:t>
      </w:r>
      <w:r w:rsidR="008A33F9" w:rsidRPr="003871EE">
        <w:rPr>
          <w:color w:val="000000"/>
          <w:spacing w:val="-4"/>
          <w:sz w:val="21"/>
          <w:szCs w:val="21"/>
        </w:rPr>
        <w:t>»</w:t>
      </w:r>
      <w:r w:rsidR="007D02D3" w:rsidRPr="003871EE">
        <w:rPr>
          <w:color w:val="000000"/>
          <w:spacing w:val="-4"/>
          <w:sz w:val="21"/>
          <w:szCs w:val="21"/>
        </w:rPr>
        <w:t xml:space="preserve"> – </w:t>
      </w:r>
      <w:r w:rsidR="008A33F9" w:rsidRPr="003871EE">
        <w:rPr>
          <w:color w:val="000000"/>
          <w:spacing w:val="-4"/>
          <w:sz w:val="21"/>
          <w:szCs w:val="21"/>
        </w:rPr>
        <w:t>«</w:t>
      </w:r>
      <w:r w:rsidRPr="003871EE">
        <w:rPr>
          <w:color w:val="000000"/>
          <w:spacing w:val="-4"/>
          <w:sz w:val="21"/>
          <w:szCs w:val="21"/>
        </w:rPr>
        <w:t>сон</w:t>
      </w:r>
      <w:r w:rsidR="008A33F9"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Cs/>
          <w:color w:val="000000"/>
          <w:spacing w:val="-4"/>
          <w:sz w:val="21"/>
          <w:szCs w:val="21"/>
        </w:rPr>
        <w:t>18)</w:t>
      </w:r>
      <w:r w:rsidR="00D14D27" w:rsidRPr="003871EE">
        <w:rPr>
          <w:bCs/>
          <w:color w:val="000000"/>
          <w:spacing w:val="-4"/>
          <w:sz w:val="21"/>
          <w:szCs w:val="21"/>
        </w:rPr>
        <w:t xml:space="preserve">. </w:t>
      </w:r>
      <w:r w:rsidRPr="003871EE">
        <w:rPr>
          <w:bCs/>
          <w:color w:val="000000"/>
          <w:spacing w:val="-4"/>
          <w:sz w:val="21"/>
          <w:szCs w:val="21"/>
        </w:rPr>
        <w:t xml:space="preserve">Игра </w:t>
      </w:r>
      <w:r w:rsidR="008A33F9" w:rsidRPr="003871EE">
        <w:rPr>
          <w:bCs/>
          <w:color w:val="000000"/>
          <w:spacing w:val="-4"/>
          <w:sz w:val="21"/>
          <w:szCs w:val="21"/>
        </w:rPr>
        <w:t>«</w:t>
      </w:r>
      <w:r w:rsidRPr="003871EE">
        <w:rPr>
          <w:bCs/>
          <w:color w:val="000000"/>
          <w:spacing w:val="-4"/>
          <w:sz w:val="21"/>
          <w:szCs w:val="21"/>
        </w:rPr>
        <w:t>Кто кем будет</w:t>
      </w:r>
      <w:r w:rsidR="008A33F9" w:rsidRPr="003871EE">
        <w:rPr>
          <w:bCs/>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Учитель показывает или называет предметы и явления, а ребенок </w:t>
      </w:r>
      <w:r w:rsidRPr="003871EE">
        <w:rPr>
          <w:color w:val="000000"/>
          <w:spacing w:val="-4"/>
          <w:sz w:val="21"/>
          <w:szCs w:val="21"/>
        </w:rPr>
        <w:lastRenderedPageBreak/>
        <w:t xml:space="preserve">должен ответить на вопрос: </w:t>
      </w:r>
      <w:r w:rsidR="008A33F9" w:rsidRPr="003871EE">
        <w:rPr>
          <w:color w:val="000000"/>
          <w:spacing w:val="-4"/>
          <w:sz w:val="21"/>
          <w:szCs w:val="21"/>
        </w:rPr>
        <w:t>«</w:t>
      </w:r>
      <w:r w:rsidRPr="003871EE">
        <w:rPr>
          <w:color w:val="000000"/>
          <w:spacing w:val="-4"/>
          <w:sz w:val="21"/>
          <w:szCs w:val="21"/>
        </w:rPr>
        <w:t>Как они изменятся, кем будут?</w:t>
      </w:r>
      <w:r w:rsidR="008A33F9"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Кем (чем) будет: яйцо, цыпленок, семечко, гусеница, мука, деревянная доска, кирпич, ткань</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Может существовать несколько ответов на один вопрос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Упражнения для работы над словосочетанием и предложением</w:t>
      </w:r>
      <w:r w:rsidR="007309DF" w:rsidRPr="003871EE">
        <w:rPr>
          <w:b/>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Употребление слова в прямом и переносном значении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Как можно сказать иначе: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золотые руки (какие?) умелые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золотая голова (какая?) умная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Упражнение, рассчитанное на понимание многозначности слова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человек</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идет</w:t>
      </w:r>
      <w:r w:rsidR="00E75E46" w:rsidRPr="003871EE">
        <w:rPr>
          <w:spacing w:val="-4"/>
          <w:sz w:val="21"/>
          <w:szCs w:val="21"/>
        </w:rPr>
        <w:t xml:space="preserve"> </w:t>
      </w:r>
      <w:r w:rsidRPr="003871EE">
        <w:rPr>
          <w:spacing w:val="-4"/>
          <w:sz w:val="21"/>
          <w:szCs w:val="21"/>
        </w:rPr>
        <w:t>урок</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время</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Лексическое значение слова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Как вы понимаете значение словосочетания </w:t>
      </w:r>
      <w:r w:rsidR="008A33F9" w:rsidRPr="003871EE">
        <w:rPr>
          <w:spacing w:val="-4"/>
          <w:sz w:val="21"/>
          <w:szCs w:val="21"/>
        </w:rPr>
        <w:t>«</w:t>
      </w:r>
      <w:r w:rsidRPr="003871EE">
        <w:rPr>
          <w:spacing w:val="-4"/>
          <w:sz w:val="21"/>
          <w:szCs w:val="21"/>
        </w:rPr>
        <w:t>ясное утро</w:t>
      </w:r>
      <w:r w:rsidR="008A33F9" w:rsidRPr="003871EE">
        <w:rPr>
          <w:spacing w:val="-4"/>
          <w:sz w:val="21"/>
          <w:szCs w:val="21"/>
        </w:rPr>
        <w:t>»</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Приведите пример использования слова </w:t>
      </w:r>
      <w:r w:rsidR="008A33F9" w:rsidRPr="003871EE">
        <w:rPr>
          <w:spacing w:val="-4"/>
          <w:sz w:val="21"/>
          <w:szCs w:val="21"/>
        </w:rPr>
        <w:t>«</w:t>
      </w:r>
      <w:r w:rsidRPr="003871EE">
        <w:rPr>
          <w:spacing w:val="-4"/>
          <w:sz w:val="21"/>
          <w:szCs w:val="21"/>
        </w:rPr>
        <w:t>ясный</w:t>
      </w:r>
      <w:r w:rsidR="008A33F9" w:rsidRPr="003871EE">
        <w:rPr>
          <w:spacing w:val="-4"/>
          <w:sz w:val="21"/>
          <w:szCs w:val="21"/>
        </w:rPr>
        <w:t>»</w:t>
      </w:r>
      <w:r w:rsidRPr="003871EE">
        <w:rPr>
          <w:spacing w:val="-4"/>
          <w:sz w:val="21"/>
          <w:szCs w:val="21"/>
        </w:rPr>
        <w:t xml:space="preserve"> в переносном значении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Напишите характерные признаки указанных предметов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Котенок (маленький, пушистый, смешной)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Лиса (рыжая, хитрая)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Упражнения, направленные на уточнение оттенков синонимов и антонимов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Веселый, полный радостного оживления, жизнерадостный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Грустный, печальный, унылый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Составление словосочетаний: веселый смех – унылый вид, радостное настроение – унылое выражение лица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Наблюдение над устойчивыми словосочетаниями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Найдите в тексте устойчивые словосочетания, объясните своими словами их значение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Очень тесно – как сельдей в бочке;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говорить вздор – молоть ерунду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Напишите устойчивые словосочетания со словом </w:t>
      </w:r>
      <w:r w:rsidR="008A33F9" w:rsidRPr="003871EE">
        <w:rPr>
          <w:spacing w:val="-4"/>
          <w:sz w:val="21"/>
          <w:szCs w:val="21"/>
        </w:rPr>
        <w:t>«</w:t>
      </w:r>
      <w:r w:rsidRPr="003871EE">
        <w:rPr>
          <w:spacing w:val="-4"/>
          <w:sz w:val="21"/>
          <w:szCs w:val="21"/>
        </w:rPr>
        <w:t>рука</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 рук вон плохо, умывать руки, прибрать к рукам, взять себя в руки, сидеть сложа руки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bCs/>
          <w:color w:val="000000"/>
          <w:spacing w:val="-4"/>
          <w:sz w:val="21"/>
          <w:szCs w:val="21"/>
        </w:rPr>
      </w:pPr>
      <w:r w:rsidRPr="003871EE">
        <w:rPr>
          <w:bCs/>
          <w:color w:val="000000"/>
          <w:spacing w:val="-4"/>
          <w:sz w:val="21"/>
          <w:szCs w:val="21"/>
        </w:rPr>
        <w:t>6</w:t>
      </w:r>
      <w:r w:rsidR="00D14D27" w:rsidRPr="003871EE">
        <w:rPr>
          <w:bCs/>
          <w:color w:val="000000"/>
          <w:spacing w:val="-4"/>
          <w:sz w:val="21"/>
          <w:szCs w:val="21"/>
        </w:rPr>
        <w:t xml:space="preserve">. </w:t>
      </w:r>
      <w:r w:rsidRPr="003871EE">
        <w:rPr>
          <w:bCs/>
          <w:color w:val="000000"/>
          <w:spacing w:val="-4"/>
          <w:sz w:val="21"/>
          <w:szCs w:val="21"/>
        </w:rPr>
        <w:t>Составить из слов предложения и записать</w:t>
      </w:r>
      <w:r w:rsidR="007309DF" w:rsidRPr="003871EE">
        <w:rPr>
          <w:bCs/>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 Яша, саду, был</w:t>
      </w:r>
      <w:r w:rsidR="00D14D27" w:rsidRPr="003871EE">
        <w:rPr>
          <w:color w:val="000000"/>
          <w:spacing w:val="-4"/>
          <w:sz w:val="21"/>
          <w:szCs w:val="21"/>
        </w:rPr>
        <w:t xml:space="preserve">. </w:t>
      </w:r>
      <w:r w:rsidRPr="003871EE">
        <w:rPr>
          <w:color w:val="000000"/>
          <w:spacing w:val="-4"/>
          <w:sz w:val="21"/>
          <w:szCs w:val="21"/>
        </w:rPr>
        <w:t>Ямки, и, я, моя, мама, копали</w:t>
      </w:r>
      <w:r w:rsidR="00D14D27" w:rsidRPr="003871EE">
        <w:rPr>
          <w:color w:val="000000"/>
          <w:spacing w:val="-4"/>
          <w:sz w:val="21"/>
          <w:szCs w:val="21"/>
        </w:rPr>
        <w:t xml:space="preserve">. </w:t>
      </w:r>
      <w:r w:rsidRPr="003871EE">
        <w:rPr>
          <w:color w:val="000000"/>
          <w:spacing w:val="-4"/>
          <w:sz w:val="21"/>
          <w:szCs w:val="21"/>
        </w:rPr>
        <w:t>Яблони, посадили, мы</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7</w:t>
      </w:r>
      <w:r w:rsidR="00D14D27" w:rsidRPr="003871EE">
        <w:rPr>
          <w:bCs/>
          <w:color w:val="000000"/>
          <w:spacing w:val="-4"/>
          <w:sz w:val="21"/>
          <w:szCs w:val="21"/>
        </w:rPr>
        <w:t xml:space="preserve">. </w:t>
      </w:r>
      <w:r w:rsidRPr="003871EE">
        <w:rPr>
          <w:bCs/>
          <w:color w:val="000000"/>
          <w:spacing w:val="-4"/>
          <w:sz w:val="21"/>
          <w:szCs w:val="21"/>
        </w:rPr>
        <w:t>Прочитать вопросы</w:t>
      </w:r>
      <w:r w:rsidR="00D14D27" w:rsidRPr="003871EE">
        <w:rPr>
          <w:bCs/>
          <w:color w:val="000000"/>
          <w:spacing w:val="-4"/>
          <w:sz w:val="21"/>
          <w:szCs w:val="21"/>
        </w:rPr>
        <w:t xml:space="preserve">. </w:t>
      </w:r>
      <w:r w:rsidRPr="003871EE">
        <w:rPr>
          <w:bCs/>
          <w:color w:val="000000"/>
          <w:spacing w:val="-4"/>
          <w:sz w:val="21"/>
          <w:szCs w:val="21"/>
        </w:rPr>
        <w:t>Составить и записать ответы на вопросы, используя данные слова</w:t>
      </w:r>
      <w:r w:rsidR="007309DF" w:rsidRPr="003871EE">
        <w:rPr>
          <w:bCs/>
          <w:color w:val="000000"/>
          <w:spacing w:val="-4"/>
          <w:sz w:val="21"/>
          <w:szCs w:val="21"/>
        </w:rPr>
        <w:t>.</w:t>
      </w:r>
    </w:p>
    <w:p w:rsidR="007309DF" w:rsidRPr="003871EE" w:rsidRDefault="00930970" w:rsidP="002D2280">
      <w:pPr>
        <w:widowControl w:val="0"/>
        <w:numPr>
          <w:ilvl w:val="0"/>
          <w:numId w:val="22"/>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Где жил ежик?</w:t>
      </w:r>
      <w:r w:rsidR="00E75E46" w:rsidRPr="003871EE">
        <w:rPr>
          <w:color w:val="000000"/>
          <w:spacing w:val="-4"/>
          <w:sz w:val="21"/>
          <w:szCs w:val="21"/>
        </w:rPr>
        <w:t xml:space="preserve"> </w:t>
      </w:r>
      <w:r w:rsidRPr="003871EE">
        <w:rPr>
          <w:i/>
          <w:iCs/>
          <w:color w:val="000000"/>
          <w:spacing w:val="-4"/>
          <w:sz w:val="21"/>
          <w:szCs w:val="21"/>
        </w:rPr>
        <w:t>(Под, ежик, елкой, жил)</w:t>
      </w:r>
      <w:r w:rsidR="007309DF" w:rsidRPr="003871EE">
        <w:rPr>
          <w:i/>
          <w:iCs/>
          <w:color w:val="000000"/>
          <w:spacing w:val="-4"/>
          <w:sz w:val="21"/>
          <w:szCs w:val="21"/>
        </w:rPr>
        <w:t>.</w:t>
      </w:r>
    </w:p>
    <w:p w:rsidR="007309DF" w:rsidRPr="003871EE" w:rsidRDefault="00930970" w:rsidP="002D2280">
      <w:pPr>
        <w:widowControl w:val="0"/>
        <w:numPr>
          <w:ilvl w:val="0"/>
          <w:numId w:val="22"/>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Что грызет пес Шарик?</w:t>
      </w:r>
      <w:r w:rsidR="00E75E46" w:rsidRPr="003871EE">
        <w:rPr>
          <w:i/>
          <w:iCs/>
          <w:color w:val="000000"/>
          <w:spacing w:val="-4"/>
          <w:sz w:val="21"/>
          <w:szCs w:val="21"/>
        </w:rPr>
        <w:t xml:space="preserve"> </w:t>
      </w:r>
      <w:r w:rsidRPr="003871EE">
        <w:rPr>
          <w:i/>
          <w:iCs/>
          <w:color w:val="000000"/>
          <w:spacing w:val="-4"/>
          <w:sz w:val="21"/>
          <w:szCs w:val="21"/>
        </w:rPr>
        <w:t>(Грызет, пес, кость, Шарик)</w:t>
      </w:r>
      <w:r w:rsidR="007309DF" w:rsidRPr="003871EE">
        <w:rPr>
          <w:i/>
          <w:iCs/>
          <w:color w:val="000000"/>
          <w:spacing w:val="-4"/>
          <w:sz w:val="21"/>
          <w:szCs w:val="21"/>
        </w:rPr>
        <w:t>.</w:t>
      </w:r>
    </w:p>
    <w:p w:rsidR="007309DF" w:rsidRPr="003871EE" w:rsidRDefault="00930970" w:rsidP="002D2280">
      <w:pPr>
        <w:widowControl w:val="0"/>
        <w:numPr>
          <w:ilvl w:val="0"/>
          <w:numId w:val="22"/>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Кто жует сено?</w:t>
      </w:r>
      <w:r w:rsidR="00E75E46" w:rsidRPr="003871EE">
        <w:rPr>
          <w:color w:val="000000"/>
          <w:spacing w:val="-4"/>
          <w:sz w:val="21"/>
          <w:szCs w:val="21"/>
        </w:rPr>
        <w:t xml:space="preserve"> </w:t>
      </w:r>
      <w:r w:rsidRPr="003871EE">
        <w:rPr>
          <w:i/>
          <w:iCs/>
          <w:color w:val="000000"/>
          <w:spacing w:val="-4"/>
          <w:sz w:val="21"/>
          <w:szCs w:val="21"/>
        </w:rPr>
        <w:t>(Наша, сено, жует, Буренка)</w:t>
      </w:r>
      <w:r w:rsidR="007309DF" w:rsidRPr="003871EE">
        <w:rPr>
          <w:i/>
          <w:iCs/>
          <w:color w:val="000000"/>
          <w:spacing w:val="-4"/>
          <w:sz w:val="21"/>
          <w:szCs w:val="21"/>
        </w:rPr>
        <w:t>.</w:t>
      </w:r>
    </w:p>
    <w:p w:rsidR="007309DF" w:rsidRPr="003871EE" w:rsidRDefault="00930970" w:rsidP="002D2280">
      <w:pPr>
        <w:widowControl w:val="0"/>
        <w:shd w:val="clear" w:color="auto" w:fill="FFFFFF"/>
        <w:spacing w:line="228" w:lineRule="auto"/>
        <w:ind w:firstLine="284"/>
        <w:jc w:val="both"/>
        <w:rPr>
          <w:bCs/>
          <w:color w:val="000000"/>
          <w:spacing w:val="-4"/>
          <w:sz w:val="21"/>
          <w:szCs w:val="21"/>
        </w:rPr>
      </w:pPr>
      <w:r w:rsidRPr="003871EE">
        <w:rPr>
          <w:bCs/>
          <w:color w:val="000000"/>
          <w:spacing w:val="-4"/>
          <w:sz w:val="21"/>
          <w:szCs w:val="21"/>
        </w:rPr>
        <w:t>8</w:t>
      </w:r>
      <w:r w:rsidR="00D14D27" w:rsidRPr="003871EE">
        <w:rPr>
          <w:bCs/>
          <w:color w:val="000000"/>
          <w:spacing w:val="-4"/>
          <w:sz w:val="21"/>
          <w:szCs w:val="21"/>
        </w:rPr>
        <w:t xml:space="preserve">. </w:t>
      </w:r>
      <w:r w:rsidRPr="003871EE">
        <w:rPr>
          <w:bCs/>
          <w:color w:val="000000"/>
          <w:spacing w:val="-4"/>
          <w:sz w:val="21"/>
          <w:szCs w:val="21"/>
        </w:rPr>
        <w:t>Дописать предложения</w:t>
      </w:r>
      <w:r w:rsidR="007309DF" w:rsidRPr="003871EE">
        <w:rPr>
          <w:bCs/>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lastRenderedPageBreak/>
        <w:t xml:space="preserve">Я рисую </w:t>
      </w:r>
      <w:r w:rsidR="0005728C" w:rsidRPr="003871EE">
        <w:rPr>
          <w:color w:val="000000"/>
          <w:spacing w:val="-4"/>
          <w:sz w:val="21"/>
          <w:szCs w:val="21"/>
        </w:rPr>
        <w:t>…</w:t>
      </w:r>
      <w:r w:rsidR="00845AAD" w:rsidRPr="003871EE">
        <w:rPr>
          <w:color w:val="000000"/>
          <w:spacing w:val="-4"/>
          <w:sz w:val="21"/>
          <w:szCs w:val="21"/>
        </w:rPr>
        <w:t xml:space="preserve"> </w:t>
      </w:r>
      <w:r w:rsidRPr="003871EE">
        <w:rPr>
          <w:color w:val="000000"/>
          <w:spacing w:val="-4"/>
          <w:sz w:val="21"/>
          <w:szCs w:val="21"/>
        </w:rPr>
        <w:t xml:space="preserve">Я читаю </w:t>
      </w:r>
      <w:r w:rsidR="0005728C" w:rsidRPr="003871EE">
        <w:rPr>
          <w:color w:val="000000"/>
          <w:spacing w:val="-4"/>
          <w:sz w:val="21"/>
          <w:szCs w:val="21"/>
        </w:rPr>
        <w:t>…</w:t>
      </w:r>
      <w:r w:rsidR="00845AAD" w:rsidRPr="003871EE">
        <w:rPr>
          <w:color w:val="000000"/>
          <w:spacing w:val="-4"/>
          <w:sz w:val="21"/>
          <w:szCs w:val="21"/>
        </w:rPr>
        <w:t xml:space="preserve"> </w:t>
      </w:r>
      <w:r w:rsidRPr="003871EE">
        <w:rPr>
          <w:color w:val="000000"/>
          <w:spacing w:val="-4"/>
          <w:sz w:val="21"/>
          <w:szCs w:val="21"/>
        </w:rPr>
        <w:t xml:space="preserve">Птички зерна </w:t>
      </w:r>
      <w:r w:rsidR="0005728C"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bCs/>
          <w:color w:val="000000"/>
          <w:spacing w:val="-4"/>
          <w:sz w:val="21"/>
          <w:szCs w:val="21"/>
        </w:rPr>
      </w:pPr>
      <w:r w:rsidRPr="003871EE">
        <w:rPr>
          <w:bCs/>
          <w:color w:val="000000"/>
          <w:spacing w:val="-4"/>
          <w:sz w:val="21"/>
          <w:szCs w:val="21"/>
        </w:rPr>
        <w:t>9</w:t>
      </w:r>
      <w:r w:rsidR="00D14D27" w:rsidRPr="003871EE">
        <w:rPr>
          <w:bCs/>
          <w:color w:val="000000"/>
          <w:spacing w:val="-4"/>
          <w:sz w:val="21"/>
          <w:szCs w:val="21"/>
        </w:rPr>
        <w:t xml:space="preserve">. </w:t>
      </w:r>
      <w:r w:rsidRPr="003871EE">
        <w:rPr>
          <w:bCs/>
          <w:color w:val="000000"/>
          <w:spacing w:val="-4"/>
          <w:sz w:val="21"/>
          <w:szCs w:val="21"/>
        </w:rPr>
        <w:t>Записать ответы на вопросы, используя слова 2-го столбика</w:t>
      </w:r>
      <w:r w:rsidR="007309DF" w:rsidRPr="003871EE">
        <w:rPr>
          <w:bCs/>
          <w:color w:val="000000"/>
          <w:spacing w:val="-4"/>
          <w:sz w:val="21"/>
          <w:szCs w:val="21"/>
        </w:rPr>
        <w:t>.</w:t>
      </w:r>
    </w:p>
    <w:p w:rsidR="007309DF" w:rsidRPr="003871EE" w:rsidRDefault="00930970" w:rsidP="002D2280">
      <w:pPr>
        <w:widowControl w:val="0"/>
        <w:numPr>
          <w:ilvl w:val="0"/>
          <w:numId w:val="23"/>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У кого клюв Острый?</w:t>
      </w:r>
      <w:r w:rsidR="00E75E46" w:rsidRPr="003871EE">
        <w:rPr>
          <w:i/>
          <w:iCs/>
          <w:color w:val="000000"/>
          <w:spacing w:val="-4"/>
          <w:sz w:val="21"/>
          <w:szCs w:val="21"/>
        </w:rPr>
        <w:t xml:space="preserve"> </w:t>
      </w:r>
      <w:r w:rsidRPr="003871EE">
        <w:rPr>
          <w:i/>
          <w:iCs/>
          <w:color w:val="000000"/>
          <w:spacing w:val="-4"/>
          <w:sz w:val="21"/>
          <w:szCs w:val="21"/>
        </w:rPr>
        <w:t>(Острый, у, клюв, грача)</w:t>
      </w:r>
      <w:r w:rsidR="007309DF" w:rsidRPr="003871EE">
        <w:rPr>
          <w:i/>
          <w:iCs/>
          <w:color w:val="000000"/>
          <w:spacing w:val="-4"/>
          <w:sz w:val="21"/>
          <w:szCs w:val="21"/>
        </w:rPr>
        <w:t>.</w:t>
      </w:r>
    </w:p>
    <w:p w:rsidR="007309DF" w:rsidRPr="003871EE" w:rsidRDefault="00930970" w:rsidP="002D2280">
      <w:pPr>
        <w:widowControl w:val="0"/>
        <w:numPr>
          <w:ilvl w:val="0"/>
          <w:numId w:val="23"/>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Куда идут дети?</w:t>
      </w:r>
      <w:r w:rsidR="00E75E46" w:rsidRPr="003871EE">
        <w:rPr>
          <w:color w:val="000000"/>
          <w:spacing w:val="-4"/>
          <w:sz w:val="21"/>
          <w:szCs w:val="21"/>
        </w:rPr>
        <w:t xml:space="preserve"> </w:t>
      </w:r>
      <w:r w:rsidRPr="003871EE">
        <w:rPr>
          <w:i/>
          <w:iCs/>
          <w:color w:val="000000"/>
          <w:spacing w:val="-4"/>
          <w:sz w:val="21"/>
          <w:szCs w:val="21"/>
        </w:rPr>
        <w:t>(Идут, в, дети, рощу)</w:t>
      </w:r>
      <w:r w:rsidR="007309DF" w:rsidRPr="003871EE">
        <w:rPr>
          <w:i/>
          <w:iCs/>
          <w:color w:val="000000"/>
          <w:spacing w:val="-4"/>
          <w:sz w:val="21"/>
          <w:szCs w:val="21"/>
        </w:rPr>
        <w:t>.</w:t>
      </w:r>
    </w:p>
    <w:p w:rsidR="007309DF" w:rsidRPr="003871EE" w:rsidRDefault="00930970" w:rsidP="002D2280">
      <w:pPr>
        <w:widowControl w:val="0"/>
        <w:numPr>
          <w:ilvl w:val="0"/>
          <w:numId w:val="23"/>
        </w:numPr>
        <w:shd w:val="clear" w:color="auto" w:fill="FFFFFF"/>
        <w:spacing w:line="228" w:lineRule="auto"/>
        <w:ind w:left="0" w:firstLine="284"/>
        <w:jc w:val="both"/>
        <w:rPr>
          <w:i/>
          <w:iCs/>
          <w:color w:val="000000"/>
          <w:spacing w:val="-4"/>
          <w:sz w:val="21"/>
          <w:szCs w:val="21"/>
        </w:rPr>
      </w:pPr>
      <w:r w:rsidRPr="003871EE">
        <w:rPr>
          <w:color w:val="000000"/>
          <w:spacing w:val="-4"/>
          <w:sz w:val="21"/>
          <w:szCs w:val="21"/>
        </w:rPr>
        <w:t>Какая туча плыла по небу?</w:t>
      </w:r>
      <w:r w:rsidR="00E75E46" w:rsidRPr="003871EE">
        <w:rPr>
          <w:color w:val="000000"/>
          <w:spacing w:val="-4"/>
          <w:sz w:val="21"/>
          <w:szCs w:val="21"/>
        </w:rPr>
        <w:t xml:space="preserve"> </w:t>
      </w:r>
      <w:r w:rsidRPr="003871EE">
        <w:rPr>
          <w:i/>
          <w:iCs/>
          <w:color w:val="000000"/>
          <w:spacing w:val="-4"/>
          <w:sz w:val="21"/>
          <w:szCs w:val="21"/>
        </w:rPr>
        <w:t>(Плыла, по, темная, небу, туча)</w:t>
      </w:r>
      <w:r w:rsidR="007309DF" w:rsidRPr="003871EE">
        <w:rPr>
          <w:i/>
          <w:iCs/>
          <w:color w:val="000000"/>
          <w:spacing w:val="-4"/>
          <w:sz w:val="21"/>
          <w:szCs w:val="21"/>
        </w:rPr>
        <w:t>.</w:t>
      </w:r>
    </w:p>
    <w:p w:rsidR="00930970" w:rsidRPr="003871EE" w:rsidRDefault="00930970" w:rsidP="002D2280">
      <w:pPr>
        <w:widowControl w:val="0"/>
        <w:numPr>
          <w:ilvl w:val="0"/>
          <w:numId w:val="23"/>
        </w:numPr>
        <w:shd w:val="clear" w:color="auto" w:fill="FFFFFF"/>
        <w:spacing w:line="228" w:lineRule="auto"/>
        <w:ind w:left="0" w:firstLine="284"/>
        <w:jc w:val="both"/>
        <w:rPr>
          <w:color w:val="000000"/>
          <w:spacing w:val="-4"/>
          <w:sz w:val="21"/>
          <w:szCs w:val="21"/>
        </w:rPr>
      </w:pPr>
      <w:r w:rsidRPr="003871EE">
        <w:rPr>
          <w:color w:val="000000"/>
          <w:spacing w:val="-4"/>
          <w:sz w:val="21"/>
          <w:szCs w:val="21"/>
        </w:rPr>
        <w:t>Где скрылась рысь?</w:t>
      </w:r>
      <w:r w:rsidR="00E75E46" w:rsidRPr="003871EE">
        <w:rPr>
          <w:i/>
          <w:iCs/>
          <w:color w:val="000000"/>
          <w:spacing w:val="-4"/>
          <w:sz w:val="21"/>
          <w:szCs w:val="21"/>
        </w:rPr>
        <w:t xml:space="preserve"> </w:t>
      </w:r>
      <w:r w:rsidRPr="003871EE">
        <w:rPr>
          <w:i/>
          <w:iCs/>
          <w:color w:val="000000"/>
          <w:spacing w:val="-4"/>
          <w:sz w:val="21"/>
          <w:szCs w:val="21"/>
        </w:rPr>
        <w:t>(Рысь, в, лесу, чаще, скрылась)</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Cs/>
          <w:color w:val="000000"/>
          <w:spacing w:val="-4"/>
          <w:sz w:val="21"/>
          <w:szCs w:val="21"/>
        </w:rPr>
        <w:t>12</w:t>
      </w:r>
      <w:r w:rsidR="00D14D27" w:rsidRPr="003871EE">
        <w:rPr>
          <w:bCs/>
          <w:color w:val="000000"/>
          <w:spacing w:val="-4"/>
          <w:sz w:val="21"/>
          <w:szCs w:val="21"/>
        </w:rPr>
        <w:t xml:space="preserve">. </w:t>
      </w:r>
      <w:r w:rsidRPr="003871EE">
        <w:rPr>
          <w:bCs/>
          <w:color w:val="000000"/>
          <w:spacing w:val="-4"/>
          <w:sz w:val="21"/>
          <w:szCs w:val="21"/>
        </w:rPr>
        <w:t xml:space="preserve">Игра </w:t>
      </w:r>
      <w:r w:rsidR="008A33F9" w:rsidRPr="003871EE">
        <w:rPr>
          <w:bCs/>
          <w:color w:val="000000"/>
          <w:spacing w:val="-4"/>
          <w:sz w:val="21"/>
          <w:szCs w:val="21"/>
        </w:rPr>
        <w:t>«</w:t>
      </w:r>
      <w:r w:rsidRPr="003871EE">
        <w:rPr>
          <w:bCs/>
          <w:color w:val="000000"/>
          <w:spacing w:val="-4"/>
          <w:sz w:val="21"/>
          <w:szCs w:val="21"/>
        </w:rPr>
        <w:t>Кто быстрее?</w:t>
      </w:r>
      <w:r w:rsidR="008A33F9" w:rsidRPr="003871EE">
        <w:rPr>
          <w:bCs/>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Из слов составить предложения и поставить в конце предложения нужный знак (</w:t>
      </w:r>
      <w:r w:rsidR="00D14D27" w:rsidRPr="003871EE">
        <w:rPr>
          <w:color w:val="000000"/>
          <w:spacing w:val="-4"/>
          <w:sz w:val="21"/>
          <w:szCs w:val="21"/>
        </w:rPr>
        <w:t xml:space="preserve">.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numPr>
          <w:ilvl w:val="0"/>
          <w:numId w:val="24"/>
        </w:numPr>
        <w:shd w:val="clear" w:color="auto" w:fill="FFFFFF"/>
        <w:spacing w:line="228" w:lineRule="auto"/>
        <w:ind w:left="0" w:firstLine="284"/>
        <w:jc w:val="both"/>
        <w:rPr>
          <w:color w:val="000000"/>
          <w:spacing w:val="-4"/>
          <w:sz w:val="21"/>
          <w:szCs w:val="21"/>
        </w:rPr>
      </w:pPr>
      <w:r w:rsidRPr="003871EE">
        <w:rPr>
          <w:color w:val="000000"/>
          <w:spacing w:val="-4"/>
          <w:sz w:val="21"/>
          <w:szCs w:val="21"/>
        </w:rPr>
        <w:t>Покрылся, лес, снегом, зимой</w:t>
      </w:r>
      <w:r w:rsidR="007309DF" w:rsidRPr="003871EE">
        <w:rPr>
          <w:color w:val="000000"/>
          <w:spacing w:val="-4"/>
          <w:sz w:val="21"/>
          <w:szCs w:val="21"/>
        </w:rPr>
        <w:t>.</w:t>
      </w:r>
    </w:p>
    <w:p w:rsidR="007309DF" w:rsidRPr="003871EE" w:rsidRDefault="00930970" w:rsidP="002D2280">
      <w:pPr>
        <w:widowControl w:val="0"/>
        <w:numPr>
          <w:ilvl w:val="0"/>
          <w:numId w:val="24"/>
        </w:numPr>
        <w:shd w:val="clear" w:color="auto" w:fill="FFFFFF"/>
        <w:spacing w:line="228" w:lineRule="auto"/>
        <w:ind w:left="0" w:firstLine="284"/>
        <w:jc w:val="both"/>
        <w:rPr>
          <w:color w:val="000000"/>
          <w:spacing w:val="-4"/>
          <w:sz w:val="21"/>
          <w:szCs w:val="21"/>
        </w:rPr>
      </w:pPr>
      <w:r w:rsidRPr="003871EE">
        <w:rPr>
          <w:color w:val="000000"/>
          <w:spacing w:val="-4"/>
          <w:sz w:val="21"/>
          <w:szCs w:val="21"/>
        </w:rPr>
        <w:t>Красив, лес, как зимой</w:t>
      </w:r>
      <w:r w:rsidR="007309DF" w:rsidRPr="003871EE">
        <w:rPr>
          <w:color w:val="000000"/>
          <w:spacing w:val="-4"/>
          <w:sz w:val="21"/>
          <w:szCs w:val="21"/>
        </w:rPr>
        <w:t>.</w:t>
      </w:r>
    </w:p>
    <w:p w:rsidR="007309DF" w:rsidRPr="003871EE" w:rsidRDefault="00930970" w:rsidP="002D2280">
      <w:pPr>
        <w:widowControl w:val="0"/>
        <w:numPr>
          <w:ilvl w:val="0"/>
          <w:numId w:val="24"/>
        </w:numPr>
        <w:shd w:val="clear" w:color="auto" w:fill="FFFFFF"/>
        <w:spacing w:line="228" w:lineRule="auto"/>
        <w:ind w:left="0" w:firstLine="284"/>
        <w:jc w:val="both"/>
        <w:rPr>
          <w:color w:val="000000"/>
          <w:spacing w:val="-4"/>
          <w:sz w:val="21"/>
          <w:szCs w:val="21"/>
        </w:rPr>
      </w:pPr>
      <w:r w:rsidRPr="003871EE">
        <w:rPr>
          <w:color w:val="000000"/>
          <w:spacing w:val="-4"/>
          <w:sz w:val="21"/>
          <w:szCs w:val="21"/>
        </w:rPr>
        <w:t>Дети, делают, зимой, что</w:t>
      </w:r>
      <w:r w:rsidR="007309DF" w:rsidRPr="003871EE">
        <w:rPr>
          <w:color w:val="000000"/>
          <w:spacing w:val="-4"/>
          <w:sz w:val="21"/>
          <w:szCs w:val="21"/>
        </w:rPr>
        <w:t>.</w:t>
      </w:r>
    </w:p>
    <w:p w:rsidR="00930970"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ab/>
        <w:t>в, журчат, лесу, ручейки, звонкие</w:t>
      </w:r>
    </w:p>
    <w:p w:rsidR="00930970"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ab/>
        <w:t>у, есть, Ромы, Мурка, кошка</w:t>
      </w:r>
    </w:p>
    <w:p w:rsidR="00E75E46"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ab/>
        <w:t>клёна, у, листочки, красивые</w:t>
      </w:r>
    </w:p>
    <w:p w:rsidR="00E75E46"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ёжик, на, вышел, тропку, маленький</w:t>
      </w:r>
    </w:p>
    <w:p w:rsidR="00930970"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летом, часто, в, ходили, рощу, дети</w:t>
      </w:r>
    </w:p>
    <w:p w:rsidR="00930970" w:rsidRPr="003871EE" w:rsidRDefault="00930970" w:rsidP="002D2280">
      <w:pPr>
        <w:widowControl w:val="0"/>
        <w:numPr>
          <w:ilvl w:val="0"/>
          <w:numId w:val="24"/>
        </w:numPr>
        <w:tabs>
          <w:tab w:val="clear" w:pos="720"/>
          <w:tab w:val="num" w:pos="426"/>
          <w:tab w:val="num" w:pos="567"/>
        </w:tabs>
        <w:spacing w:line="228" w:lineRule="auto"/>
        <w:ind w:left="0" w:firstLine="284"/>
        <w:jc w:val="both"/>
        <w:rPr>
          <w:color w:val="000000"/>
          <w:spacing w:val="-4"/>
          <w:sz w:val="21"/>
          <w:szCs w:val="21"/>
        </w:rPr>
      </w:pPr>
      <w:r w:rsidRPr="003871EE">
        <w:rPr>
          <w:color w:val="000000"/>
          <w:spacing w:val="-4"/>
          <w:sz w:val="21"/>
          <w:szCs w:val="21"/>
        </w:rPr>
        <w:tab/>
        <w:t>бабушка, чай, пить, любит</w:t>
      </w:r>
    </w:p>
    <w:p w:rsidR="007309DF"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Упражнения для работы с текстом</w:t>
      </w:r>
      <w:r w:rsidR="007309DF" w:rsidRPr="003871EE">
        <w:rPr>
          <w:b/>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Прочитайте предложения</w:t>
      </w:r>
      <w:r w:rsidR="00D14D27" w:rsidRPr="003871EE">
        <w:rPr>
          <w:color w:val="000000"/>
          <w:spacing w:val="-4"/>
          <w:sz w:val="21"/>
          <w:szCs w:val="21"/>
        </w:rPr>
        <w:t xml:space="preserve">. </w:t>
      </w:r>
      <w:r w:rsidRPr="003871EE">
        <w:rPr>
          <w:color w:val="000000"/>
          <w:spacing w:val="-4"/>
          <w:sz w:val="21"/>
          <w:szCs w:val="21"/>
        </w:rPr>
        <w:t>Определите, где тексты, а где</w:t>
      </w:r>
      <w:r w:rsidR="007D02D3" w:rsidRPr="003871EE">
        <w:rPr>
          <w:color w:val="000000"/>
          <w:spacing w:val="-4"/>
          <w:sz w:val="21"/>
          <w:szCs w:val="21"/>
        </w:rPr>
        <w:t xml:space="preserve"> – </w:t>
      </w:r>
      <w:r w:rsidRPr="003871EE">
        <w:rPr>
          <w:color w:val="000000"/>
          <w:spacing w:val="-4"/>
          <w:sz w:val="21"/>
          <w:szCs w:val="21"/>
        </w:rPr>
        <w:t>отдельные предложения</w:t>
      </w:r>
      <w:r w:rsidR="00D14D27" w:rsidRPr="003871EE">
        <w:rPr>
          <w:color w:val="000000"/>
          <w:spacing w:val="-4"/>
          <w:sz w:val="21"/>
          <w:szCs w:val="21"/>
        </w:rPr>
        <w:t xml:space="preserve">. </w:t>
      </w:r>
      <w:r w:rsidRPr="003871EE">
        <w:rPr>
          <w:color w:val="000000"/>
          <w:spacing w:val="-4"/>
          <w:sz w:val="21"/>
          <w:szCs w:val="21"/>
        </w:rPr>
        <w:t>При ответе используйте такие выражения: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уверен, что…</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думаю, …</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Мне кажется, …</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полагаю, …</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Щенок</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Плачет маленькая Оля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У нее пропал щенок Булька</w:t>
      </w:r>
      <w:r w:rsidR="00D14D27" w:rsidRPr="003871EE">
        <w:rPr>
          <w:color w:val="000000"/>
          <w:spacing w:val="-4"/>
          <w:sz w:val="21"/>
          <w:szCs w:val="21"/>
        </w:rPr>
        <w:t xml:space="preserve">. </w:t>
      </w:r>
      <w:r w:rsidRPr="003871EE">
        <w:rPr>
          <w:color w:val="000000"/>
          <w:spacing w:val="-4"/>
          <w:sz w:val="21"/>
          <w:szCs w:val="21"/>
        </w:rPr>
        <w:t>Он был беленький</w:t>
      </w:r>
      <w:r w:rsidR="00D14D27" w:rsidRPr="003871EE">
        <w:rPr>
          <w:color w:val="000000"/>
          <w:spacing w:val="-4"/>
          <w:sz w:val="21"/>
          <w:szCs w:val="21"/>
        </w:rPr>
        <w:t xml:space="preserve">. </w:t>
      </w:r>
      <w:r w:rsidRPr="003871EE">
        <w:rPr>
          <w:color w:val="000000"/>
          <w:spacing w:val="-4"/>
          <w:sz w:val="21"/>
          <w:szCs w:val="21"/>
        </w:rPr>
        <w:t>Она кормила его молоком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Маша шьет кукле платье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живу в Санкт-Петербурге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Щенок играет с котенком</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Вопросы к важным по смыслу словам:</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Кто плачет? (Маленькая Оля)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Что случилось у нее? (Пропал щенок)</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Какой он был? (Беленький)</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Чем Оля кормила его? (Молоком)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Перескажите текст</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Прочитайте текст</w:t>
      </w:r>
      <w:r w:rsidR="00D14D27" w:rsidRPr="003871EE">
        <w:rPr>
          <w:color w:val="000000"/>
          <w:spacing w:val="-4"/>
          <w:sz w:val="21"/>
          <w:szCs w:val="21"/>
        </w:rPr>
        <w:t xml:space="preserve">. </w:t>
      </w:r>
      <w:r w:rsidRPr="003871EE">
        <w:rPr>
          <w:color w:val="000000"/>
          <w:spacing w:val="-4"/>
          <w:sz w:val="21"/>
          <w:szCs w:val="21"/>
        </w:rPr>
        <w:t>Найдите лишнее предложение</w:t>
      </w:r>
      <w:r w:rsidR="00D14D27" w:rsidRPr="003871EE">
        <w:rPr>
          <w:color w:val="000000"/>
          <w:spacing w:val="-4"/>
          <w:sz w:val="21"/>
          <w:szCs w:val="21"/>
        </w:rPr>
        <w:t xml:space="preserve">. </w:t>
      </w:r>
      <w:r w:rsidRPr="003871EE">
        <w:rPr>
          <w:color w:val="000000"/>
          <w:spacing w:val="-4"/>
          <w:sz w:val="21"/>
          <w:szCs w:val="21"/>
        </w:rPr>
        <w:t>Как его определили? Объя сните свое решение</w:t>
      </w:r>
      <w:r w:rsidR="00D14D27" w:rsidRPr="003871EE">
        <w:rPr>
          <w:color w:val="000000"/>
          <w:spacing w:val="-4"/>
          <w:sz w:val="21"/>
          <w:szCs w:val="21"/>
        </w:rPr>
        <w:t xml:space="preserve">. </w:t>
      </w:r>
      <w:r w:rsidRPr="003871EE">
        <w:rPr>
          <w:color w:val="000000"/>
          <w:spacing w:val="-4"/>
          <w:sz w:val="21"/>
          <w:szCs w:val="21"/>
        </w:rPr>
        <w:t>Озаглавьте текст</w:t>
      </w:r>
      <w:r w:rsidR="00D14D27" w:rsidRPr="003871EE">
        <w:rPr>
          <w:color w:val="000000"/>
          <w:spacing w:val="-4"/>
          <w:sz w:val="21"/>
          <w:szCs w:val="21"/>
        </w:rPr>
        <w:t xml:space="preserve">. </w:t>
      </w:r>
      <w:r w:rsidRPr="003871EE">
        <w:rPr>
          <w:color w:val="000000"/>
          <w:spacing w:val="-4"/>
          <w:sz w:val="21"/>
          <w:szCs w:val="21"/>
        </w:rPr>
        <w:t>Спишите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Захотелось медведю медком полакомится</w:t>
      </w:r>
      <w:r w:rsidR="00D14D27" w:rsidRPr="003871EE">
        <w:rPr>
          <w:color w:val="000000"/>
          <w:spacing w:val="-4"/>
          <w:sz w:val="21"/>
          <w:szCs w:val="21"/>
        </w:rPr>
        <w:t xml:space="preserve">. </w:t>
      </w:r>
      <w:r w:rsidRPr="003871EE">
        <w:rPr>
          <w:color w:val="000000"/>
          <w:spacing w:val="-4"/>
          <w:sz w:val="21"/>
          <w:szCs w:val="21"/>
        </w:rPr>
        <w:t>Забрался косолапый разбойник на пасеку и разбил ульи</w:t>
      </w:r>
      <w:r w:rsidR="00D14D27" w:rsidRPr="003871EE">
        <w:rPr>
          <w:color w:val="000000"/>
          <w:spacing w:val="-4"/>
          <w:sz w:val="21"/>
          <w:szCs w:val="21"/>
        </w:rPr>
        <w:t xml:space="preserve">. </w:t>
      </w:r>
      <w:r w:rsidRPr="003871EE">
        <w:rPr>
          <w:color w:val="000000"/>
          <w:spacing w:val="-4"/>
          <w:sz w:val="21"/>
          <w:szCs w:val="21"/>
        </w:rPr>
        <w:t>Налетели на непрошенного гостья и стали жалить его</w:t>
      </w:r>
      <w:r w:rsidR="00D14D27" w:rsidRPr="003871EE">
        <w:rPr>
          <w:color w:val="000000"/>
          <w:spacing w:val="-4"/>
          <w:sz w:val="21"/>
          <w:szCs w:val="21"/>
        </w:rPr>
        <w:t xml:space="preserve">. </w:t>
      </w:r>
      <w:r w:rsidRPr="003871EE">
        <w:rPr>
          <w:color w:val="000000"/>
          <w:spacing w:val="-4"/>
          <w:sz w:val="21"/>
          <w:szCs w:val="21"/>
        </w:rPr>
        <w:t>Отбивается Мишка, но не уходит</w:t>
      </w:r>
      <w:r w:rsidR="00D14D27" w:rsidRPr="003871EE">
        <w:rPr>
          <w:color w:val="000000"/>
          <w:spacing w:val="-4"/>
          <w:sz w:val="21"/>
          <w:szCs w:val="21"/>
        </w:rPr>
        <w:t xml:space="preserve">. </w:t>
      </w:r>
      <w:r w:rsidRPr="003871EE">
        <w:rPr>
          <w:color w:val="000000"/>
          <w:spacing w:val="-4"/>
          <w:sz w:val="21"/>
          <w:szCs w:val="21"/>
        </w:rPr>
        <w:t xml:space="preserve">Уж больно сладок </w:t>
      </w:r>
      <w:r w:rsidRPr="003871EE">
        <w:rPr>
          <w:color w:val="000000"/>
          <w:spacing w:val="-4"/>
          <w:sz w:val="21"/>
          <w:szCs w:val="21"/>
        </w:rPr>
        <w:lastRenderedPageBreak/>
        <w:t>медок! Мед обладает целебными свойствами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Подчеркни слова, которыми автор называет медведя</w:t>
      </w:r>
      <w:r w:rsidR="00D14D27" w:rsidRPr="003871EE">
        <w:rPr>
          <w:color w:val="000000"/>
          <w:spacing w:val="-4"/>
          <w:sz w:val="21"/>
          <w:szCs w:val="21"/>
        </w:rPr>
        <w:t xml:space="preserve">. </w:t>
      </w:r>
      <w:r w:rsidRPr="003871EE">
        <w:rPr>
          <w:color w:val="000000"/>
          <w:spacing w:val="-4"/>
          <w:sz w:val="21"/>
          <w:szCs w:val="21"/>
        </w:rPr>
        <w:t>Связывают ли эти слова весь текст? Перескажите текст</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Прочитайте текст</w:t>
      </w:r>
      <w:r w:rsidR="00D14D27" w:rsidRPr="003871EE">
        <w:rPr>
          <w:color w:val="000000"/>
          <w:spacing w:val="-4"/>
          <w:sz w:val="21"/>
          <w:szCs w:val="21"/>
        </w:rPr>
        <w:t xml:space="preserve">. </w:t>
      </w:r>
      <w:r w:rsidRPr="003871EE">
        <w:rPr>
          <w:color w:val="000000"/>
          <w:spacing w:val="-4"/>
          <w:sz w:val="21"/>
          <w:szCs w:val="21"/>
        </w:rPr>
        <w:t>Из предложенных вариантов выберите тему, основную мысль и заголовок</w:t>
      </w:r>
      <w:r w:rsidR="00D14D27" w:rsidRPr="003871EE">
        <w:rPr>
          <w:color w:val="000000"/>
          <w:spacing w:val="-4"/>
          <w:sz w:val="21"/>
          <w:szCs w:val="21"/>
        </w:rPr>
        <w:t xml:space="preserve">. </w:t>
      </w:r>
      <w:r w:rsidRPr="003871EE">
        <w:rPr>
          <w:color w:val="000000"/>
          <w:spacing w:val="-4"/>
          <w:sz w:val="21"/>
          <w:szCs w:val="21"/>
        </w:rPr>
        <w:t>Объясните свой выбор</w:t>
      </w:r>
      <w:r w:rsidR="00D14D27" w:rsidRPr="003871EE">
        <w:rPr>
          <w:color w:val="000000"/>
          <w:spacing w:val="-4"/>
          <w:sz w:val="21"/>
          <w:szCs w:val="21"/>
        </w:rPr>
        <w:t xml:space="preserve">. </w:t>
      </w:r>
      <w:r w:rsidRPr="003871EE">
        <w:rPr>
          <w:color w:val="000000"/>
          <w:spacing w:val="-4"/>
          <w:sz w:val="21"/>
          <w:szCs w:val="21"/>
        </w:rPr>
        <w:t>Перескажите текст</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Был жаркий день</w:t>
      </w:r>
      <w:r w:rsidR="00D14D27" w:rsidRPr="003871EE">
        <w:rPr>
          <w:color w:val="000000"/>
          <w:spacing w:val="-4"/>
          <w:sz w:val="21"/>
          <w:szCs w:val="21"/>
        </w:rPr>
        <w:t xml:space="preserve">. </w:t>
      </w:r>
      <w:r w:rsidRPr="003871EE">
        <w:rPr>
          <w:color w:val="000000"/>
          <w:spacing w:val="-4"/>
          <w:sz w:val="21"/>
          <w:szCs w:val="21"/>
        </w:rPr>
        <w:t>В саду под скамейкой спала Жучка</w:t>
      </w:r>
      <w:r w:rsidR="00D14D27" w:rsidRPr="003871EE">
        <w:rPr>
          <w:color w:val="000000"/>
          <w:spacing w:val="-4"/>
          <w:sz w:val="21"/>
          <w:szCs w:val="21"/>
        </w:rPr>
        <w:t xml:space="preserve">. </w:t>
      </w:r>
      <w:r w:rsidRPr="003871EE">
        <w:rPr>
          <w:color w:val="000000"/>
          <w:spacing w:val="-4"/>
          <w:sz w:val="21"/>
          <w:szCs w:val="21"/>
        </w:rPr>
        <w:t>Леня взял палку и стал дразнить собаку</w:t>
      </w:r>
      <w:r w:rsidR="00D14D27" w:rsidRPr="003871EE">
        <w:rPr>
          <w:color w:val="000000"/>
          <w:spacing w:val="-4"/>
          <w:sz w:val="21"/>
          <w:szCs w:val="21"/>
        </w:rPr>
        <w:t xml:space="preserve">. </w:t>
      </w:r>
      <w:r w:rsidRPr="003871EE">
        <w:rPr>
          <w:color w:val="000000"/>
          <w:spacing w:val="-4"/>
          <w:sz w:val="21"/>
          <w:szCs w:val="21"/>
        </w:rPr>
        <w:t>Жучка зарычала и бросилась на мальчика</w:t>
      </w:r>
      <w:r w:rsidR="00D14D27" w:rsidRPr="003871EE">
        <w:rPr>
          <w:color w:val="000000"/>
          <w:spacing w:val="-4"/>
          <w:sz w:val="21"/>
          <w:szCs w:val="21"/>
        </w:rPr>
        <w:t xml:space="preserve">. </w:t>
      </w:r>
      <w:r w:rsidRPr="003871EE">
        <w:rPr>
          <w:color w:val="000000"/>
          <w:spacing w:val="-4"/>
          <w:sz w:val="21"/>
          <w:szCs w:val="21"/>
        </w:rPr>
        <w:t>Леня побежал к забору, но Жучка успела схватить шалуна за рубашку</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Нельзя обижать животных</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Тема: был жаркий день; Жучка успела схватить рубашку; Леня и собака Жучка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Основная мысль: вредный Леня, Жучка; Леня взял палку; Леня и Жучка; нельзя обижать животных; как Жучка проучила Леню</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Заголовок: Леня, Жучка; Леня и Жучка; нельзя обижать животных</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Прочитайте предложения в обоих столбцах</w:t>
      </w:r>
      <w:r w:rsidR="00D14D27" w:rsidRPr="003871EE">
        <w:rPr>
          <w:color w:val="000000"/>
          <w:spacing w:val="-4"/>
          <w:sz w:val="21"/>
          <w:szCs w:val="21"/>
        </w:rPr>
        <w:t xml:space="preserve">. </w:t>
      </w:r>
      <w:r w:rsidRPr="003871EE">
        <w:rPr>
          <w:color w:val="000000"/>
          <w:spacing w:val="-4"/>
          <w:sz w:val="21"/>
          <w:szCs w:val="21"/>
        </w:rPr>
        <w:t>Соедините предложение в пары, чтобы получился текст</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посмотрел в траву</w:t>
      </w:r>
      <w:r w:rsidR="00D14D27" w:rsidRPr="003871EE">
        <w:rPr>
          <w:color w:val="000000"/>
          <w:spacing w:val="-4"/>
          <w:sz w:val="21"/>
          <w:szCs w:val="21"/>
        </w:rPr>
        <w:t xml:space="preserve">. </w:t>
      </w:r>
      <w:r w:rsidRPr="003871EE">
        <w:rPr>
          <w:color w:val="000000"/>
          <w:spacing w:val="-4"/>
          <w:sz w:val="21"/>
          <w:szCs w:val="21"/>
        </w:rPr>
        <w:t>Цветок был душистый</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 люблю лето</w:t>
      </w:r>
      <w:r w:rsidR="00D14D27" w:rsidRPr="003871EE">
        <w:rPr>
          <w:color w:val="000000"/>
          <w:spacing w:val="-4"/>
          <w:sz w:val="21"/>
          <w:szCs w:val="21"/>
        </w:rPr>
        <w:t xml:space="preserve">. </w:t>
      </w:r>
      <w:r w:rsidRPr="003871EE">
        <w:rPr>
          <w:color w:val="000000"/>
          <w:spacing w:val="-4"/>
          <w:sz w:val="21"/>
          <w:szCs w:val="21"/>
        </w:rPr>
        <w:t>На травинках ползают муравьи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Пчела села на цветок</w:t>
      </w:r>
      <w:r w:rsidR="00D14D27" w:rsidRPr="003871EE">
        <w:rPr>
          <w:color w:val="000000"/>
          <w:spacing w:val="-4"/>
          <w:sz w:val="21"/>
          <w:szCs w:val="21"/>
        </w:rPr>
        <w:t xml:space="preserve">. </w:t>
      </w:r>
      <w:r w:rsidRPr="003871EE">
        <w:rPr>
          <w:color w:val="000000"/>
          <w:spacing w:val="-4"/>
          <w:sz w:val="21"/>
          <w:szCs w:val="21"/>
        </w:rPr>
        <w:t>Белка держит в лапках гриб</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На высокой сосне сидит белка</w:t>
      </w:r>
      <w:r w:rsidR="00D14D27" w:rsidRPr="003871EE">
        <w:rPr>
          <w:color w:val="000000"/>
          <w:spacing w:val="-4"/>
          <w:sz w:val="21"/>
          <w:szCs w:val="21"/>
        </w:rPr>
        <w:t xml:space="preserve">. </w:t>
      </w:r>
      <w:r w:rsidRPr="003871EE">
        <w:rPr>
          <w:color w:val="000000"/>
          <w:spacing w:val="-4"/>
          <w:sz w:val="21"/>
          <w:szCs w:val="21"/>
        </w:rPr>
        <w:t>Летом можно купаться и загорать</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Какие слова связывают предложения в тексте? Запишите любой текс</w:t>
      </w:r>
      <w:r w:rsidR="00D14D27" w:rsidRPr="003871EE">
        <w:rPr>
          <w:color w:val="000000"/>
          <w:spacing w:val="-4"/>
          <w:sz w:val="21"/>
          <w:szCs w:val="21"/>
        </w:rPr>
        <w:t xml:space="preserve">. </w:t>
      </w:r>
      <w:r w:rsidRPr="003871EE">
        <w:rPr>
          <w:color w:val="000000"/>
          <w:spacing w:val="-4"/>
          <w:sz w:val="21"/>
          <w:szCs w:val="21"/>
        </w:rPr>
        <w:t>Придумайте к нему предложение</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Многозначные и однозначные слова</w:t>
      </w:r>
      <w:r w:rsidR="00D14D27" w:rsidRPr="003871EE">
        <w:rPr>
          <w:color w:val="000000"/>
          <w:spacing w:val="-4"/>
          <w:sz w:val="21"/>
          <w:szCs w:val="21"/>
        </w:rPr>
        <w:t xml:space="preserve">. </w:t>
      </w:r>
      <w:r w:rsidRPr="003871EE">
        <w:rPr>
          <w:color w:val="000000"/>
          <w:spacing w:val="-4"/>
          <w:sz w:val="21"/>
          <w:szCs w:val="21"/>
        </w:rPr>
        <w:t>Дано лексическое значение слова</w:t>
      </w:r>
      <w:r w:rsidR="00D14D27" w:rsidRPr="003871EE">
        <w:rPr>
          <w:color w:val="000000"/>
          <w:spacing w:val="-4"/>
          <w:sz w:val="21"/>
          <w:szCs w:val="21"/>
        </w:rPr>
        <w:t xml:space="preserve">. </w:t>
      </w:r>
      <w:r w:rsidRPr="003871EE">
        <w:rPr>
          <w:color w:val="000000"/>
          <w:spacing w:val="-4"/>
          <w:sz w:val="21"/>
          <w:szCs w:val="21"/>
        </w:rPr>
        <w:t>Определите по нему слово</w:t>
      </w:r>
      <w:r w:rsidR="00D14D27" w:rsidRPr="003871EE">
        <w:rPr>
          <w:color w:val="000000"/>
          <w:spacing w:val="-4"/>
          <w:sz w:val="21"/>
          <w:szCs w:val="21"/>
        </w:rPr>
        <w:t xml:space="preserve">. </w:t>
      </w:r>
      <w:r w:rsidRPr="003871EE">
        <w:rPr>
          <w:color w:val="000000"/>
          <w:spacing w:val="-4"/>
          <w:sz w:val="21"/>
          <w:szCs w:val="21"/>
        </w:rPr>
        <w:t>Что оно называет?</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Лиственное дерево с белой корой</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Сосуд, предназначенный для фруктов и цветов</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Придумайте с этими словами предложения</w:t>
      </w:r>
      <w:r w:rsidR="00D14D27" w:rsidRPr="003871EE">
        <w:rPr>
          <w:color w:val="000000"/>
          <w:spacing w:val="-4"/>
          <w:sz w:val="21"/>
          <w:szCs w:val="21"/>
        </w:rPr>
        <w:t xml:space="preserve">. </w:t>
      </w:r>
      <w:r w:rsidRPr="003871EE">
        <w:rPr>
          <w:color w:val="000000"/>
          <w:spacing w:val="-4"/>
          <w:sz w:val="21"/>
          <w:szCs w:val="21"/>
        </w:rPr>
        <w:t>Запишите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Вместо точек вставьте подходящие по смыслу слова</w:t>
      </w:r>
      <w:r w:rsidR="00D14D27" w:rsidRPr="003871EE">
        <w:rPr>
          <w:color w:val="000000"/>
          <w:spacing w:val="-4"/>
          <w:sz w:val="21"/>
          <w:szCs w:val="21"/>
        </w:rPr>
        <w:t xml:space="preserve">. </w:t>
      </w:r>
      <w:r w:rsidRPr="003871EE">
        <w:rPr>
          <w:color w:val="000000"/>
          <w:spacing w:val="-4"/>
          <w:sz w:val="21"/>
          <w:szCs w:val="21"/>
        </w:rPr>
        <w:t>Запишите</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Мешать (что?) … отмечать (что?)…</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Мешать (кому?) … отмечать (чем?) …</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Являются ли слова мешать, бить, отмечать многозначительными? Докажите</w:t>
      </w:r>
      <w:r w:rsidR="00D14D27" w:rsidRPr="003871EE">
        <w:rPr>
          <w:color w:val="000000"/>
          <w:spacing w:val="-4"/>
          <w:sz w:val="21"/>
          <w:szCs w:val="21"/>
        </w:rPr>
        <w:t xml:space="preserve">. </w:t>
      </w:r>
      <w:r w:rsidRPr="003871EE">
        <w:rPr>
          <w:color w:val="000000"/>
          <w:spacing w:val="-4"/>
          <w:sz w:val="21"/>
          <w:szCs w:val="21"/>
        </w:rPr>
        <w:t>Объясните значения многозначных слов</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Синонимы</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Подберите синонимы к данным словам</w:t>
      </w:r>
      <w:r w:rsidR="00D14D27" w:rsidRPr="003871EE">
        <w:rPr>
          <w:color w:val="000000"/>
          <w:spacing w:val="-4"/>
          <w:sz w:val="21"/>
          <w:szCs w:val="21"/>
        </w:rPr>
        <w:t xml:space="preserve">. </w:t>
      </w:r>
      <w:r w:rsidRPr="003871EE">
        <w:rPr>
          <w:color w:val="000000"/>
          <w:spacing w:val="-4"/>
          <w:sz w:val="21"/>
          <w:szCs w:val="21"/>
        </w:rPr>
        <w:t>Составьте с ними предложения</w:t>
      </w:r>
      <w:r w:rsidR="00D14D27" w:rsidRPr="003871EE">
        <w:rPr>
          <w:color w:val="000000"/>
          <w:spacing w:val="-4"/>
          <w:sz w:val="21"/>
          <w:szCs w:val="21"/>
        </w:rPr>
        <w:t xml:space="preserve">. </w:t>
      </w:r>
      <w:r w:rsidRPr="003871EE">
        <w:rPr>
          <w:color w:val="000000"/>
          <w:spacing w:val="-4"/>
          <w:sz w:val="21"/>
          <w:szCs w:val="21"/>
        </w:rPr>
        <w:t>Запишите</w:t>
      </w:r>
      <w:r w:rsidR="00D14D27" w:rsidRPr="003871EE">
        <w:rPr>
          <w:color w:val="000000"/>
          <w:spacing w:val="-4"/>
          <w:sz w:val="21"/>
          <w:szCs w:val="21"/>
        </w:rPr>
        <w:t xml:space="preserve">. </w:t>
      </w:r>
      <w:r w:rsidRPr="003871EE">
        <w:rPr>
          <w:color w:val="000000"/>
          <w:spacing w:val="-4"/>
          <w:sz w:val="21"/>
          <w:szCs w:val="21"/>
        </w:rPr>
        <w:t>Определите, что общего в значениях у слов синонимов и что различное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Бросать</w:t>
      </w:r>
      <w:r w:rsidR="007D02D3" w:rsidRPr="003871EE">
        <w:rPr>
          <w:color w:val="000000"/>
          <w:spacing w:val="-4"/>
          <w:sz w:val="21"/>
          <w:szCs w:val="21"/>
        </w:rPr>
        <w:t xml:space="preserve"> – </w:t>
      </w:r>
      <w:r w:rsidRPr="003871EE">
        <w:rPr>
          <w:color w:val="000000"/>
          <w:spacing w:val="-4"/>
          <w:sz w:val="21"/>
          <w:szCs w:val="21"/>
        </w:rPr>
        <w:t>…, шалить</w:t>
      </w:r>
      <w:r w:rsidR="007D02D3" w:rsidRPr="003871EE">
        <w:rPr>
          <w:color w:val="000000"/>
          <w:spacing w:val="-4"/>
          <w:sz w:val="21"/>
          <w:szCs w:val="21"/>
        </w:rPr>
        <w:t xml:space="preserve"> – </w:t>
      </w:r>
      <w:r w:rsidRPr="003871EE">
        <w:rPr>
          <w:color w:val="000000"/>
          <w:spacing w:val="-4"/>
          <w:sz w:val="21"/>
          <w:szCs w:val="21"/>
        </w:rPr>
        <w:t>…, дрожать</w:t>
      </w:r>
      <w:r w:rsidR="007D02D3" w:rsidRPr="003871EE">
        <w:rPr>
          <w:color w:val="000000"/>
          <w:spacing w:val="-4"/>
          <w:sz w:val="21"/>
          <w:szCs w:val="21"/>
        </w:rPr>
        <w:t xml:space="preserve"> – </w:t>
      </w:r>
      <w:r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Составьте словосочетания с синонимами</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Дедушка, дед, дедка (разгов</w:t>
      </w:r>
      <w:r w:rsidR="00D14D27" w:rsidRPr="003871EE">
        <w:rPr>
          <w:color w:val="000000"/>
          <w:spacing w:val="-4"/>
          <w:sz w:val="21"/>
          <w:szCs w:val="21"/>
        </w:rPr>
        <w:t>.</w:t>
      </w:r>
      <w:r w:rsidR="00F630B5"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(старый, добрый, дряхлый, ворчливый, мой, наш, седой)</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Бабушка, бабуля, старушка (родная,, наша, печальная, сердитая)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Составьте рассказ о дедушке или бабушке, используя словосочетания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lastRenderedPageBreak/>
        <w:t>9</w:t>
      </w:r>
      <w:r w:rsidR="00D14D27" w:rsidRPr="003871EE">
        <w:rPr>
          <w:color w:val="000000"/>
          <w:spacing w:val="-4"/>
          <w:sz w:val="21"/>
          <w:szCs w:val="21"/>
        </w:rPr>
        <w:t xml:space="preserve">. </w:t>
      </w:r>
      <w:r w:rsidRPr="003871EE">
        <w:rPr>
          <w:color w:val="000000"/>
          <w:spacing w:val="-4"/>
          <w:sz w:val="21"/>
          <w:szCs w:val="21"/>
        </w:rPr>
        <w:t>Составьте текст, используя слова в скобках</w:t>
      </w:r>
      <w:r w:rsidR="00D14D27" w:rsidRPr="003871EE">
        <w:rPr>
          <w:color w:val="000000"/>
          <w:spacing w:val="-4"/>
          <w:sz w:val="21"/>
          <w:szCs w:val="21"/>
        </w:rPr>
        <w:t xml:space="preserve">. </w:t>
      </w:r>
      <w:r w:rsidRPr="003871EE">
        <w:rPr>
          <w:color w:val="000000"/>
          <w:spacing w:val="-4"/>
          <w:sz w:val="21"/>
          <w:szCs w:val="21"/>
        </w:rPr>
        <w:t>Запишите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Ребята взяли щенка</w:t>
      </w:r>
      <w:r w:rsidR="00D14D27" w:rsidRPr="003871EE">
        <w:rPr>
          <w:color w:val="000000"/>
          <w:spacing w:val="-4"/>
          <w:sz w:val="21"/>
          <w:szCs w:val="21"/>
        </w:rPr>
        <w:t xml:space="preserve">. </w:t>
      </w:r>
      <w:r w:rsidRPr="003871EE">
        <w:rPr>
          <w:color w:val="000000"/>
          <w:spacing w:val="-4"/>
          <w:sz w:val="21"/>
          <w:szCs w:val="21"/>
        </w:rPr>
        <w:t>Он (озяб, продрог, замерз, застыл) на морозе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(Щенок, собачка, песик) свернулся калачиком у батареи и спрятал свой нос в хвост</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Как поступили ребята?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Антонимы</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Прочитайте пословицы</w:t>
      </w:r>
      <w:r w:rsidR="00D14D27" w:rsidRPr="003871EE">
        <w:rPr>
          <w:color w:val="000000"/>
          <w:spacing w:val="-4"/>
          <w:sz w:val="21"/>
          <w:szCs w:val="21"/>
        </w:rPr>
        <w:t xml:space="preserve">. </w:t>
      </w:r>
      <w:r w:rsidRPr="003871EE">
        <w:rPr>
          <w:color w:val="000000"/>
          <w:spacing w:val="-4"/>
          <w:sz w:val="21"/>
          <w:szCs w:val="21"/>
        </w:rPr>
        <w:t>Найдите в них слова с противоположными значениями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Ученье</w:t>
      </w:r>
      <w:r w:rsidR="007D02D3" w:rsidRPr="003871EE">
        <w:rPr>
          <w:color w:val="000000"/>
          <w:spacing w:val="-4"/>
          <w:sz w:val="21"/>
          <w:szCs w:val="21"/>
        </w:rPr>
        <w:t xml:space="preserve"> – </w:t>
      </w:r>
      <w:r w:rsidRPr="003871EE">
        <w:rPr>
          <w:color w:val="000000"/>
          <w:spacing w:val="-4"/>
          <w:sz w:val="21"/>
          <w:szCs w:val="21"/>
        </w:rPr>
        <w:t>свет, а не ученье</w:t>
      </w:r>
      <w:r w:rsidR="007D02D3" w:rsidRPr="003871EE">
        <w:rPr>
          <w:color w:val="000000"/>
          <w:spacing w:val="-4"/>
          <w:sz w:val="21"/>
          <w:szCs w:val="21"/>
        </w:rPr>
        <w:t xml:space="preserve"> – </w:t>
      </w:r>
      <w:r w:rsidRPr="003871EE">
        <w:rPr>
          <w:color w:val="000000"/>
          <w:spacing w:val="-4"/>
          <w:sz w:val="21"/>
          <w:szCs w:val="21"/>
        </w:rPr>
        <w:t>тьма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Меньше говори, больше делай</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 каком значении</w:t>
      </w:r>
      <w:r w:rsidR="007D02D3" w:rsidRPr="003871EE">
        <w:rPr>
          <w:color w:val="000000"/>
          <w:spacing w:val="-4"/>
          <w:sz w:val="21"/>
          <w:szCs w:val="21"/>
        </w:rPr>
        <w:t xml:space="preserve"> – </w:t>
      </w:r>
      <w:r w:rsidRPr="003871EE">
        <w:rPr>
          <w:color w:val="000000"/>
          <w:spacing w:val="-4"/>
          <w:sz w:val="21"/>
          <w:szCs w:val="21"/>
        </w:rPr>
        <w:t>прямой или переносном употреблении слова свет и тьма?</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Прочитайте</w:t>
      </w:r>
      <w:r w:rsidR="00D14D27" w:rsidRPr="003871EE">
        <w:rPr>
          <w:color w:val="000000"/>
          <w:spacing w:val="-4"/>
          <w:sz w:val="21"/>
          <w:szCs w:val="21"/>
        </w:rPr>
        <w:t xml:space="preserve">. </w:t>
      </w:r>
      <w:r w:rsidRPr="003871EE">
        <w:rPr>
          <w:color w:val="000000"/>
          <w:spacing w:val="-4"/>
          <w:sz w:val="21"/>
          <w:szCs w:val="21"/>
        </w:rPr>
        <w:t>Определите, правильно ли подобраны антонимы? А как будет правильно? Запишите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Мелкий пруд</w:t>
      </w:r>
      <w:r w:rsidR="007D02D3" w:rsidRPr="003871EE">
        <w:rPr>
          <w:color w:val="000000"/>
          <w:spacing w:val="-4"/>
          <w:sz w:val="21"/>
          <w:szCs w:val="21"/>
        </w:rPr>
        <w:t xml:space="preserve"> – </w:t>
      </w:r>
      <w:r w:rsidRPr="003871EE">
        <w:rPr>
          <w:color w:val="000000"/>
          <w:spacing w:val="-4"/>
          <w:sz w:val="21"/>
          <w:szCs w:val="21"/>
        </w:rPr>
        <w:t>крупный пруд</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Мелкий почерк</w:t>
      </w:r>
      <w:r w:rsidR="007D02D3" w:rsidRPr="003871EE">
        <w:rPr>
          <w:color w:val="000000"/>
          <w:spacing w:val="-4"/>
          <w:sz w:val="21"/>
          <w:szCs w:val="21"/>
        </w:rPr>
        <w:t xml:space="preserve"> – </w:t>
      </w:r>
      <w:r w:rsidRPr="003871EE">
        <w:rPr>
          <w:color w:val="000000"/>
          <w:spacing w:val="-4"/>
          <w:sz w:val="21"/>
          <w:szCs w:val="21"/>
        </w:rPr>
        <w:t>большой почерк</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Мелкие деньги</w:t>
      </w:r>
      <w:r w:rsidR="007D02D3" w:rsidRPr="003871EE">
        <w:rPr>
          <w:color w:val="000000"/>
          <w:spacing w:val="-4"/>
          <w:sz w:val="21"/>
          <w:szCs w:val="21"/>
        </w:rPr>
        <w:t xml:space="preserve"> – </w:t>
      </w:r>
      <w:r w:rsidRPr="003871EE">
        <w:rPr>
          <w:color w:val="000000"/>
          <w:spacing w:val="-4"/>
          <w:sz w:val="21"/>
          <w:szCs w:val="21"/>
        </w:rPr>
        <w:t>крупные деньги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Прочитайте текст</w:t>
      </w:r>
      <w:r w:rsidR="00D14D27" w:rsidRPr="003871EE">
        <w:rPr>
          <w:color w:val="000000"/>
          <w:spacing w:val="-4"/>
          <w:sz w:val="21"/>
          <w:szCs w:val="21"/>
        </w:rPr>
        <w:t xml:space="preserve">. </w:t>
      </w:r>
      <w:r w:rsidRPr="003871EE">
        <w:rPr>
          <w:color w:val="000000"/>
          <w:spacing w:val="-4"/>
          <w:sz w:val="21"/>
          <w:szCs w:val="21"/>
        </w:rPr>
        <w:t>Выберите подходящие по смыслу антонимы</w:t>
      </w:r>
      <w:r w:rsidR="00D14D27" w:rsidRPr="003871EE">
        <w:rPr>
          <w:color w:val="000000"/>
          <w:spacing w:val="-4"/>
          <w:sz w:val="21"/>
          <w:szCs w:val="21"/>
        </w:rPr>
        <w:t xml:space="preserve">. </w:t>
      </w:r>
      <w:r w:rsidRPr="003871EE">
        <w:rPr>
          <w:color w:val="000000"/>
          <w:spacing w:val="-4"/>
          <w:sz w:val="21"/>
          <w:szCs w:val="21"/>
        </w:rPr>
        <w:t>Запишите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Ребята (хорошие</w:t>
      </w:r>
      <w:r w:rsidR="007D02D3" w:rsidRPr="003871EE">
        <w:rPr>
          <w:color w:val="000000"/>
          <w:spacing w:val="-4"/>
          <w:sz w:val="21"/>
          <w:szCs w:val="21"/>
        </w:rPr>
        <w:t xml:space="preserve"> – </w:t>
      </w:r>
      <w:r w:rsidRPr="003871EE">
        <w:rPr>
          <w:color w:val="000000"/>
          <w:spacing w:val="-4"/>
          <w:sz w:val="21"/>
          <w:szCs w:val="21"/>
        </w:rPr>
        <w:t>плохие) выполнили домашнее задание, поэтому что оно оказалось (легким</w:t>
      </w:r>
      <w:r w:rsidR="007D02D3" w:rsidRPr="003871EE">
        <w:rPr>
          <w:color w:val="000000"/>
          <w:spacing w:val="-4"/>
          <w:sz w:val="21"/>
          <w:szCs w:val="21"/>
        </w:rPr>
        <w:t xml:space="preserve"> – </w:t>
      </w:r>
      <w:r w:rsidRPr="003871EE">
        <w:rPr>
          <w:color w:val="000000"/>
          <w:spacing w:val="-4"/>
          <w:sz w:val="21"/>
          <w:szCs w:val="21"/>
        </w:rPr>
        <w:t>трудным)</w:t>
      </w:r>
      <w:r w:rsidR="00D14D27" w:rsidRPr="003871EE">
        <w:rPr>
          <w:color w:val="000000"/>
          <w:spacing w:val="-4"/>
          <w:sz w:val="21"/>
          <w:szCs w:val="21"/>
        </w:rPr>
        <w:t xml:space="preserve">. </w:t>
      </w:r>
      <w:r w:rsidRPr="003871EE">
        <w:rPr>
          <w:color w:val="000000"/>
          <w:spacing w:val="-4"/>
          <w:sz w:val="21"/>
          <w:szCs w:val="21"/>
        </w:rPr>
        <w:t>Во-первых, эту тему (закончили</w:t>
      </w:r>
      <w:r w:rsidR="007D02D3" w:rsidRPr="003871EE">
        <w:rPr>
          <w:color w:val="000000"/>
          <w:spacing w:val="-4"/>
          <w:sz w:val="21"/>
          <w:szCs w:val="21"/>
        </w:rPr>
        <w:t xml:space="preserve"> – </w:t>
      </w:r>
      <w:r w:rsidRPr="003871EE">
        <w:rPr>
          <w:color w:val="000000"/>
          <w:spacing w:val="-4"/>
          <w:sz w:val="21"/>
          <w:szCs w:val="21"/>
        </w:rPr>
        <w:t>только начали) изучать</w:t>
      </w:r>
      <w:r w:rsidR="00D14D27" w:rsidRPr="003871EE">
        <w:rPr>
          <w:color w:val="000000"/>
          <w:spacing w:val="-4"/>
          <w:sz w:val="21"/>
          <w:szCs w:val="21"/>
        </w:rPr>
        <w:t xml:space="preserve">. </w:t>
      </w:r>
      <w:r w:rsidRPr="003871EE">
        <w:rPr>
          <w:color w:val="000000"/>
          <w:spacing w:val="-4"/>
          <w:sz w:val="21"/>
          <w:szCs w:val="21"/>
        </w:rPr>
        <w:t>Во-вторых, работа была (интересной</w:t>
      </w:r>
      <w:r w:rsidR="007D02D3" w:rsidRPr="003871EE">
        <w:rPr>
          <w:color w:val="000000"/>
          <w:spacing w:val="-4"/>
          <w:sz w:val="21"/>
          <w:szCs w:val="21"/>
        </w:rPr>
        <w:t xml:space="preserve"> – </w:t>
      </w:r>
      <w:r w:rsidRPr="003871EE">
        <w:rPr>
          <w:color w:val="000000"/>
          <w:spacing w:val="-4"/>
          <w:sz w:val="21"/>
          <w:szCs w:val="21"/>
        </w:rPr>
        <w:t>неинтересной)</w:t>
      </w:r>
      <w:r w:rsidR="00D14D27" w:rsidRPr="003871EE">
        <w:rPr>
          <w:color w:val="000000"/>
          <w:spacing w:val="-4"/>
          <w:sz w:val="21"/>
          <w:szCs w:val="21"/>
        </w:rPr>
        <w:t xml:space="preserve">. </w:t>
      </w:r>
      <w:r w:rsidRPr="003871EE">
        <w:rPr>
          <w:color w:val="000000"/>
          <w:spacing w:val="-4"/>
          <w:sz w:val="21"/>
          <w:szCs w:val="21"/>
        </w:rPr>
        <w:t>Полученный результат (поднял</w:t>
      </w:r>
      <w:r w:rsidR="007D02D3" w:rsidRPr="003871EE">
        <w:rPr>
          <w:color w:val="000000"/>
          <w:spacing w:val="-4"/>
          <w:sz w:val="21"/>
          <w:szCs w:val="21"/>
        </w:rPr>
        <w:t xml:space="preserve"> – </w:t>
      </w:r>
      <w:r w:rsidRPr="003871EE">
        <w:rPr>
          <w:color w:val="000000"/>
          <w:spacing w:val="-4"/>
          <w:sz w:val="21"/>
          <w:szCs w:val="21"/>
        </w:rPr>
        <w:t>испортил) всем настроение</w:t>
      </w:r>
      <w:r w:rsidR="00D14D27" w:rsidRPr="003871EE">
        <w:rPr>
          <w:color w:val="000000"/>
          <w:spacing w:val="-4"/>
          <w:sz w:val="21"/>
          <w:szCs w:val="21"/>
        </w:rPr>
        <w:t xml:space="preserve">. </w:t>
      </w:r>
      <w:r w:rsidRPr="003871EE">
        <w:rPr>
          <w:color w:val="000000"/>
          <w:spacing w:val="-4"/>
          <w:sz w:val="21"/>
          <w:szCs w:val="21"/>
        </w:rPr>
        <w:t>(Отлично</w:t>
      </w:r>
      <w:r w:rsidR="007D02D3" w:rsidRPr="003871EE">
        <w:rPr>
          <w:color w:val="000000"/>
          <w:spacing w:val="-4"/>
          <w:sz w:val="21"/>
          <w:szCs w:val="21"/>
        </w:rPr>
        <w:t xml:space="preserve"> – </w:t>
      </w:r>
      <w:r w:rsidRPr="003871EE">
        <w:rPr>
          <w:color w:val="000000"/>
          <w:spacing w:val="-4"/>
          <w:sz w:val="21"/>
          <w:szCs w:val="21"/>
        </w:rPr>
        <w:t>плохо) потрудились</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color w:val="000000"/>
          <w:spacing w:val="-4"/>
          <w:sz w:val="21"/>
          <w:szCs w:val="21"/>
        </w:rPr>
        <w:t>Омонимы</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Прочитайте</w:t>
      </w:r>
      <w:r w:rsidR="00D14D27" w:rsidRPr="003871EE">
        <w:rPr>
          <w:color w:val="000000"/>
          <w:spacing w:val="-4"/>
          <w:sz w:val="21"/>
          <w:szCs w:val="21"/>
        </w:rPr>
        <w:t xml:space="preserve">. </w:t>
      </w:r>
      <w:r w:rsidRPr="003871EE">
        <w:rPr>
          <w:color w:val="000000"/>
          <w:spacing w:val="-4"/>
          <w:sz w:val="21"/>
          <w:szCs w:val="21"/>
        </w:rPr>
        <w:t>В каком значении употреблено каждое из слов? Это одно слово или три разных слова?</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Пышная коса</w:t>
      </w:r>
      <w:r w:rsidR="00D14D27" w:rsidRPr="003871EE">
        <w:rPr>
          <w:color w:val="000000"/>
          <w:spacing w:val="-4"/>
          <w:sz w:val="21"/>
          <w:szCs w:val="21"/>
        </w:rPr>
        <w:t xml:space="preserve">. </w:t>
      </w:r>
      <w:r w:rsidRPr="003871EE">
        <w:rPr>
          <w:color w:val="000000"/>
          <w:spacing w:val="-4"/>
          <w:sz w:val="21"/>
          <w:szCs w:val="21"/>
        </w:rPr>
        <w:t>Острая коса</w:t>
      </w:r>
      <w:r w:rsidR="00D14D27" w:rsidRPr="003871EE">
        <w:rPr>
          <w:color w:val="000000"/>
          <w:spacing w:val="-4"/>
          <w:sz w:val="21"/>
          <w:szCs w:val="21"/>
        </w:rPr>
        <w:t xml:space="preserve">. </w:t>
      </w:r>
      <w:r w:rsidRPr="003871EE">
        <w:rPr>
          <w:color w:val="000000"/>
          <w:spacing w:val="-4"/>
          <w:sz w:val="21"/>
          <w:szCs w:val="21"/>
        </w:rPr>
        <w:t>Речная коса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Составьте с каждым омонимом предложение</w:t>
      </w:r>
      <w:r w:rsidR="00D14D27" w:rsidRPr="003871EE">
        <w:rPr>
          <w:color w:val="000000"/>
          <w:spacing w:val="-4"/>
          <w:sz w:val="21"/>
          <w:szCs w:val="21"/>
        </w:rPr>
        <w:t xml:space="preserve">. </w:t>
      </w:r>
      <w:r w:rsidRPr="003871EE">
        <w:rPr>
          <w:color w:val="000000"/>
          <w:spacing w:val="-4"/>
          <w:sz w:val="21"/>
          <w:szCs w:val="21"/>
        </w:rPr>
        <w:t>Запишите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Прочитайте</w:t>
      </w:r>
      <w:r w:rsidR="00D14D27" w:rsidRPr="003871EE">
        <w:rPr>
          <w:color w:val="000000"/>
          <w:spacing w:val="-4"/>
          <w:sz w:val="21"/>
          <w:szCs w:val="21"/>
        </w:rPr>
        <w:t xml:space="preserve">. </w:t>
      </w:r>
      <w:r w:rsidRPr="003871EE">
        <w:rPr>
          <w:color w:val="000000"/>
          <w:spacing w:val="-4"/>
          <w:sz w:val="21"/>
          <w:szCs w:val="21"/>
        </w:rPr>
        <w:t>Найдите омонимы</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Суслик выскочил из норки</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И спросил у рыжей норки:</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Где вы были?</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У лисички</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Что вы ели там?</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Лисички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(Я</w:t>
      </w:r>
      <w:r w:rsidR="00D14D27" w:rsidRPr="003871EE">
        <w:rPr>
          <w:color w:val="000000"/>
          <w:spacing w:val="-4"/>
          <w:sz w:val="21"/>
          <w:szCs w:val="21"/>
        </w:rPr>
        <w:t xml:space="preserve">. </w:t>
      </w:r>
      <w:r w:rsidRPr="003871EE">
        <w:rPr>
          <w:color w:val="000000"/>
          <w:spacing w:val="-4"/>
          <w:sz w:val="21"/>
          <w:szCs w:val="21"/>
        </w:rPr>
        <w:t>Козловский)</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Сравните слова норки</w:t>
      </w:r>
      <w:r w:rsidR="007D02D3" w:rsidRPr="003871EE">
        <w:rPr>
          <w:color w:val="000000"/>
          <w:spacing w:val="-4"/>
          <w:sz w:val="21"/>
          <w:szCs w:val="21"/>
        </w:rPr>
        <w:t xml:space="preserve"> – </w:t>
      </w:r>
      <w:r w:rsidRPr="003871EE">
        <w:rPr>
          <w:color w:val="000000"/>
          <w:spacing w:val="-4"/>
          <w:sz w:val="21"/>
          <w:szCs w:val="21"/>
        </w:rPr>
        <w:t>норки, лисички</w:t>
      </w:r>
      <w:r w:rsidR="007D02D3" w:rsidRPr="003871EE">
        <w:rPr>
          <w:color w:val="000000"/>
          <w:spacing w:val="-4"/>
          <w:sz w:val="21"/>
          <w:szCs w:val="21"/>
        </w:rPr>
        <w:t xml:space="preserve"> – </w:t>
      </w:r>
      <w:r w:rsidRPr="003871EE">
        <w:rPr>
          <w:color w:val="000000"/>
          <w:spacing w:val="-4"/>
          <w:sz w:val="21"/>
          <w:szCs w:val="21"/>
        </w:rPr>
        <w:t>лисички</w:t>
      </w:r>
      <w:r w:rsidR="00D14D27" w:rsidRPr="003871EE">
        <w:rPr>
          <w:color w:val="000000"/>
          <w:spacing w:val="-4"/>
          <w:sz w:val="21"/>
          <w:szCs w:val="21"/>
        </w:rPr>
        <w:t xml:space="preserve">. </w:t>
      </w:r>
      <w:r w:rsidRPr="003871EE">
        <w:rPr>
          <w:color w:val="000000"/>
          <w:spacing w:val="-4"/>
          <w:sz w:val="21"/>
          <w:szCs w:val="21"/>
        </w:rPr>
        <w:t>Чем отличаются значения слов каждой пары</w:t>
      </w:r>
      <w:r w:rsidR="00D14D27" w:rsidRPr="003871EE">
        <w:rPr>
          <w:color w:val="000000"/>
          <w:spacing w:val="-4"/>
          <w:sz w:val="21"/>
          <w:szCs w:val="21"/>
        </w:rPr>
        <w:t xml:space="preserve">. </w:t>
      </w:r>
      <w:r w:rsidRPr="003871EE">
        <w:rPr>
          <w:color w:val="000000"/>
          <w:spacing w:val="-4"/>
          <w:sz w:val="21"/>
          <w:szCs w:val="21"/>
        </w:rPr>
        <w:t>Составьте с ними словосочетания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Эти задания обогащают словарный запас детей, уточняют многие понятия, учат устанавливать связь между отдельными частями прочитанного</w:t>
      </w:r>
      <w:r w:rsidR="00D14D27" w:rsidRPr="003871EE">
        <w:rPr>
          <w:color w:val="000000"/>
          <w:spacing w:val="-4"/>
          <w:sz w:val="21"/>
          <w:szCs w:val="21"/>
        </w:rPr>
        <w:t xml:space="preserve">. </w:t>
      </w:r>
      <w:r w:rsidRPr="003871EE">
        <w:rPr>
          <w:color w:val="000000"/>
          <w:spacing w:val="-4"/>
          <w:sz w:val="21"/>
          <w:szCs w:val="21"/>
        </w:rPr>
        <w:t>Упражнения можно использовать как для устных, так и для письменных работ</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lastRenderedPageBreak/>
        <w:t>Хорошим упражнением для детей будет так же выбор непонятного слова в заданном отрывке какого- либо рассказа и поиск толкования этого слова в словаре</w:t>
      </w:r>
      <w:r w:rsidR="00D14D27" w:rsidRPr="003871EE">
        <w:rPr>
          <w:color w:val="000000"/>
          <w:spacing w:val="-4"/>
          <w:sz w:val="21"/>
          <w:szCs w:val="21"/>
        </w:rPr>
        <w:t xml:space="preserve">. </w:t>
      </w:r>
      <w:r w:rsidRPr="003871EE">
        <w:rPr>
          <w:color w:val="000000"/>
          <w:spacing w:val="-4"/>
          <w:sz w:val="21"/>
          <w:szCs w:val="21"/>
        </w:rPr>
        <w:t>Ребенок читает найденное толкование слова вслух, а дети должны найти это слово в тексте и выписать</w:t>
      </w:r>
      <w:r w:rsidR="00D14D27" w:rsidRPr="003871EE">
        <w:rPr>
          <w:color w:val="000000"/>
          <w:spacing w:val="-4"/>
          <w:sz w:val="21"/>
          <w:szCs w:val="21"/>
        </w:rPr>
        <w:t xml:space="preserve">. </w:t>
      </w:r>
      <w:r w:rsidRPr="003871EE">
        <w:rPr>
          <w:color w:val="000000"/>
          <w:spacing w:val="-4"/>
          <w:sz w:val="21"/>
          <w:szCs w:val="21"/>
        </w:rPr>
        <w:t>Этот прием способствует чтению текста с повышенным интересом к значению слова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Такое же задание (по поиску толкования слов) дети могут выполнять при чтении орфографического словаря</w:t>
      </w:r>
      <w:r w:rsidR="00D14D27" w:rsidRPr="003871EE">
        <w:rPr>
          <w:color w:val="000000"/>
          <w:spacing w:val="-4"/>
          <w:sz w:val="21"/>
          <w:szCs w:val="21"/>
        </w:rPr>
        <w:t xml:space="preserve">. </w:t>
      </w:r>
      <w:r w:rsidRPr="003871EE">
        <w:rPr>
          <w:color w:val="000000"/>
          <w:spacing w:val="-4"/>
          <w:sz w:val="21"/>
          <w:szCs w:val="21"/>
        </w:rPr>
        <w:t>А на следующем уроке по данному толкованию дети пытаются вспомнить значение слова</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Список литературы</w:t>
      </w:r>
    </w:p>
    <w:p w:rsidR="007309DF" w:rsidRPr="003871EE" w:rsidRDefault="00930970" w:rsidP="002D2280">
      <w:pPr>
        <w:widowControl w:val="0"/>
        <w:shd w:val="clear" w:color="auto" w:fill="FFFFFF"/>
        <w:tabs>
          <w:tab w:val="left" w:pos="590"/>
        </w:tabs>
        <w:spacing w:line="228" w:lineRule="auto"/>
        <w:ind w:firstLine="284"/>
        <w:jc w:val="both"/>
        <w:rPr>
          <w:spacing w:val="-4"/>
          <w:sz w:val="21"/>
          <w:szCs w:val="21"/>
        </w:rPr>
      </w:pPr>
      <w:r w:rsidRPr="003871EE">
        <w:rPr>
          <w:bCs/>
          <w:spacing w:val="-4"/>
          <w:sz w:val="21"/>
          <w:szCs w:val="21"/>
        </w:rPr>
        <w:t>1</w:t>
      </w:r>
      <w:r w:rsidR="00D14D27" w:rsidRPr="003871EE">
        <w:rPr>
          <w:bCs/>
          <w:spacing w:val="-4"/>
          <w:sz w:val="21"/>
          <w:szCs w:val="21"/>
        </w:rPr>
        <w:t xml:space="preserve">. </w:t>
      </w:r>
      <w:r w:rsidRPr="003871EE">
        <w:rPr>
          <w:bCs/>
          <w:spacing w:val="-4"/>
          <w:sz w:val="21"/>
          <w:szCs w:val="21"/>
        </w:rPr>
        <w:t>Погодина А</w:t>
      </w:r>
      <w:r w:rsidR="00D14D27" w:rsidRPr="003871EE">
        <w:rPr>
          <w:bCs/>
          <w:spacing w:val="-4"/>
          <w:sz w:val="21"/>
          <w:szCs w:val="21"/>
        </w:rPr>
        <w:t xml:space="preserve">. </w:t>
      </w:r>
      <w:r w:rsidRPr="003871EE">
        <w:rPr>
          <w:bCs/>
          <w:spacing w:val="-4"/>
          <w:sz w:val="21"/>
          <w:szCs w:val="21"/>
        </w:rPr>
        <w:t>//Словарная работа на основе метода ярких ассоциаций</w:t>
      </w:r>
      <w:r w:rsidR="00D14D27" w:rsidRPr="003871EE">
        <w:rPr>
          <w:bCs/>
          <w:spacing w:val="-4"/>
          <w:sz w:val="21"/>
          <w:szCs w:val="21"/>
        </w:rPr>
        <w:t xml:space="preserve">. </w:t>
      </w:r>
      <w:r w:rsidRPr="003871EE">
        <w:rPr>
          <w:spacing w:val="-4"/>
          <w:sz w:val="21"/>
          <w:szCs w:val="21"/>
        </w:rPr>
        <w:t>Начальная школа</w:t>
      </w:r>
      <w:r w:rsidR="00D14D27" w:rsidRPr="003871EE">
        <w:rPr>
          <w:spacing w:val="-4"/>
          <w:sz w:val="21"/>
          <w:szCs w:val="21"/>
        </w:rPr>
        <w:t xml:space="preserve">. </w:t>
      </w:r>
      <w:r w:rsidRPr="003871EE">
        <w:rPr>
          <w:spacing w:val="-4"/>
          <w:sz w:val="21"/>
          <w:szCs w:val="21"/>
        </w:rPr>
        <w:t>2010</w:t>
      </w:r>
      <w:r w:rsidR="00D14D27" w:rsidRPr="003871EE">
        <w:rPr>
          <w:spacing w:val="-4"/>
          <w:sz w:val="21"/>
          <w:szCs w:val="21"/>
        </w:rPr>
        <w:t xml:space="preserve">. </w:t>
      </w:r>
      <w:r w:rsidRPr="003871EE">
        <w:rPr>
          <w:spacing w:val="-4"/>
          <w:sz w:val="21"/>
          <w:szCs w:val="21"/>
        </w:rPr>
        <w:t>№ 13</w:t>
      </w:r>
      <w:r w:rsidR="007309DF" w:rsidRPr="003871EE">
        <w:rPr>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Жедек П</w:t>
      </w:r>
      <w:r w:rsidR="004C2E2F"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//Использование методов развивающего обучения на уроках русского языка в младших классах</w:t>
      </w:r>
      <w:r w:rsidR="00D14D27" w:rsidRPr="003871EE">
        <w:rPr>
          <w:spacing w:val="-4"/>
          <w:sz w:val="21"/>
          <w:szCs w:val="21"/>
        </w:rPr>
        <w:t xml:space="preserve">. </w:t>
      </w:r>
      <w:r w:rsidRPr="003871EE">
        <w:rPr>
          <w:spacing w:val="-4"/>
          <w:sz w:val="21"/>
          <w:szCs w:val="21"/>
        </w:rPr>
        <w:t>Томск, 1992</w:t>
      </w:r>
      <w:r w:rsidR="007309DF" w:rsidRPr="003871EE">
        <w:rPr>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Бобровская, Г</w:t>
      </w:r>
      <w:r w:rsidR="004C2E2F"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//Активизация словаря младшего школьника</w:t>
      </w:r>
      <w:r w:rsidR="00D14D27" w:rsidRPr="003871EE">
        <w:rPr>
          <w:spacing w:val="-4"/>
          <w:sz w:val="21"/>
          <w:szCs w:val="21"/>
        </w:rPr>
        <w:t xml:space="preserve">. </w:t>
      </w:r>
      <w:r w:rsidRPr="003871EE">
        <w:rPr>
          <w:spacing w:val="-4"/>
          <w:sz w:val="21"/>
          <w:szCs w:val="21"/>
        </w:rPr>
        <w:t>2003</w:t>
      </w:r>
      <w:r w:rsidR="007309DF" w:rsidRPr="003871EE">
        <w:rPr>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Катонова, Е</w:t>
      </w:r>
      <w:r w:rsidR="004C2E2F" w:rsidRPr="003871EE">
        <w:rPr>
          <w:spacing w:val="-4"/>
          <w:sz w:val="21"/>
          <w:szCs w:val="21"/>
        </w:rPr>
        <w:t>.</w:t>
      </w:r>
      <w:r w:rsidRPr="003871EE">
        <w:rPr>
          <w:spacing w:val="-4"/>
          <w:sz w:val="21"/>
          <w:szCs w:val="21"/>
        </w:rPr>
        <w:t>М</w:t>
      </w:r>
      <w:r w:rsidR="00D14D27" w:rsidRPr="003871EE">
        <w:rPr>
          <w:spacing w:val="-4"/>
          <w:sz w:val="21"/>
          <w:szCs w:val="21"/>
        </w:rPr>
        <w:t xml:space="preserve">. </w:t>
      </w:r>
      <w:r w:rsidRPr="003871EE">
        <w:rPr>
          <w:spacing w:val="-4"/>
          <w:sz w:val="21"/>
          <w:szCs w:val="21"/>
        </w:rPr>
        <w:t>// Развитие языковой и речевой способности младших школьников</w:t>
      </w:r>
      <w:r w:rsidR="00D14D27" w:rsidRPr="003871EE">
        <w:rPr>
          <w:spacing w:val="-4"/>
          <w:sz w:val="21"/>
          <w:szCs w:val="21"/>
        </w:rPr>
        <w:t xml:space="preserve">. </w:t>
      </w:r>
      <w:r w:rsidRPr="003871EE">
        <w:rPr>
          <w:spacing w:val="-4"/>
          <w:sz w:val="21"/>
          <w:szCs w:val="21"/>
        </w:rPr>
        <w:t>2004</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20</w:t>
      </w:r>
      <w:r w:rsidR="007309DF" w:rsidRPr="003871EE">
        <w:rPr>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Конкина Ю</w:t>
      </w:r>
      <w:r w:rsidR="004C2E2F"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Словарно-орфографическая работа на уроках русского языка</w:t>
      </w:r>
      <w:r w:rsidR="00D14D27" w:rsidRPr="003871EE">
        <w:rPr>
          <w:spacing w:val="-4"/>
          <w:sz w:val="21"/>
          <w:szCs w:val="21"/>
        </w:rPr>
        <w:t xml:space="preserve">. </w:t>
      </w:r>
      <w:r w:rsidRPr="003871EE">
        <w:rPr>
          <w:spacing w:val="-4"/>
          <w:sz w:val="21"/>
          <w:szCs w:val="21"/>
        </w:rPr>
        <w:t>2004</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p>
    <w:p w:rsidR="00930970" w:rsidRPr="003871EE" w:rsidRDefault="00930970" w:rsidP="002D2280">
      <w:pPr>
        <w:widowControl w:val="0"/>
        <w:shd w:val="clear" w:color="auto" w:fill="FFFFFF"/>
        <w:spacing w:line="228" w:lineRule="auto"/>
        <w:ind w:firstLine="284"/>
        <w:jc w:val="both"/>
        <w:rPr>
          <w:color w:val="000000"/>
          <w:spacing w:val="-4"/>
          <w:sz w:val="21"/>
          <w:szCs w:val="21"/>
        </w:rPr>
      </w:pPr>
    </w:p>
    <w:p w:rsidR="00930970"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РЕШЕНИЕ АКТУАЛЬНЫХ ВОПРОСОВ БЕЗОПАСНОСТИ ЖИЗНЕДЕЯТЕЛЬНОСТИ ЧЕЛОВЕКА ЧЕРЕЗ СОЦИАЛЬНО ЗНАЧИМЫЕ ПРОЕКТЫ ВОЛОНТЕРОВ</w:t>
      </w:r>
    </w:p>
    <w:p w:rsidR="00930970" w:rsidRPr="003871EE" w:rsidRDefault="00930970" w:rsidP="002D2280">
      <w:pPr>
        <w:widowControl w:val="0"/>
        <w:tabs>
          <w:tab w:val="left" w:pos="1843"/>
        </w:tabs>
        <w:spacing w:line="228" w:lineRule="auto"/>
        <w:ind w:firstLine="284"/>
        <w:jc w:val="both"/>
        <w:rPr>
          <w:b/>
          <w:spacing w:val="-4"/>
          <w:sz w:val="21"/>
          <w:szCs w:val="21"/>
        </w:rPr>
      </w:pPr>
      <w:r w:rsidRPr="003871EE">
        <w:rPr>
          <w:b/>
          <w:spacing w:val="-4"/>
          <w:sz w:val="21"/>
          <w:szCs w:val="21"/>
        </w:rPr>
        <w:t>Войтенко Ольга Викторовна</w:t>
      </w:r>
    </w:p>
    <w:p w:rsidR="00930970" w:rsidRPr="003871EE" w:rsidRDefault="00930970" w:rsidP="002D2280">
      <w:pPr>
        <w:widowControl w:val="0"/>
        <w:tabs>
          <w:tab w:val="left" w:pos="1843"/>
        </w:tabs>
        <w:spacing w:line="228" w:lineRule="auto"/>
        <w:ind w:firstLine="284"/>
        <w:jc w:val="both"/>
        <w:rPr>
          <w:i/>
          <w:spacing w:val="-4"/>
          <w:sz w:val="21"/>
          <w:szCs w:val="21"/>
        </w:rPr>
      </w:pPr>
      <w:r w:rsidRPr="003871EE">
        <w:rPr>
          <w:i/>
          <w:spacing w:val="-4"/>
          <w:sz w:val="21"/>
          <w:szCs w:val="21"/>
        </w:rPr>
        <w:t>МАОУ СОШ №21 города Магадан, Магаданская область</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Сложившаяся обстановка в мире безопасности требует систематического обучения учащихся культуре безопасного поведения</w:t>
      </w:r>
      <w:r w:rsidR="00D14D27" w:rsidRPr="003871EE">
        <w:rPr>
          <w:spacing w:val="-4"/>
          <w:sz w:val="21"/>
          <w:szCs w:val="21"/>
        </w:rPr>
        <w:t xml:space="preserve">. </w:t>
      </w:r>
      <w:r w:rsidRPr="003871EE">
        <w:rPr>
          <w:spacing w:val="-4"/>
          <w:sz w:val="21"/>
          <w:szCs w:val="21"/>
        </w:rPr>
        <w:t>Обеспечить эффективность данной работы в рамках сегодняшнего учебного времени непросто</w:t>
      </w:r>
      <w:r w:rsidR="00D14D27" w:rsidRPr="003871EE">
        <w:rPr>
          <w:spacing w:val="-4"/>
          <w:sz w:val="21"/>
          <w:szCs w:val="21"/>
        </w:rPr>
        <w:t xml:space="preserve">. </w:t>
      </w:r>
      <w:r w:rsidRPr="003871EE">
        <w:rPr>
          <w:spacing w:val="-4"/>
          <w:sz w:val="21"/>
          <w:szCs w:val="21"/>
        </w:rPr>
        <w:t>К сожалению, ОБЖ преподается только в старших классах,</w:t>
      </w:r>
      <w:r w:rsidR="00E75E46" w:rsidRPr="003871EE">
        <w:rPr>
          <w:spacing w:val="-4"/>
          <w:sz w:val="21"/>
          <w:szCs w:val="21"/>
        </w:rPr>
        <w:t xml:space="preserve"> </w:t>
      </w:r>
      <w:r w:rsidRPr="003871EE">
        <w:rPr>
          <w:spacing w:val="-4"/>
          <w:sz w:val="21"/>
          <w:szCs w:val="21"/>
        </w:rPr>
        <w:t>и для осуществления этой задачи необходимо привлекать в эту деятельность волонтеров</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Школа как социальная среда, в которой дети находятся значительное время, нередко создаёт для них психологические трудности</w:t>
      </w:r>
      <w:r w:rsidR="00D14D27" w:rsidRPr="003871EE">
        <w:rPr>
          <w:spacing w:val="-4"/>
          <w:sz w:val="21"/>
          <w:szCs w:val="21"/>
        </w:rPr>
        <w:t xml:space="preserve">. </w:t>
      </w:r>
      <w:r w:rsidRPr="003871EE">
        <w:rPr>
          <w:spacing w:val="-4"/>
          <w:sz w:val="21"/>
          <w:szCs w:val="21"/>
        </w:rPr>
        <w:t>Специфика современного учебного процесса обусловлена как продолжительностью учебного дня и обилием домашних заданий, так и структурой деятельности, количеством, темпом и способами подачи информации, характером</w:t>
      </w:r>
      <w:r w:rsidR="00D14D27" w:rsidRPr="003871EE">
        <w:rPr>
          <w:spacing w:val="-4"/>
          <w:sz w:val="21"/>
          <w:szCs w:val="21"/>
        </w:rPr>
        <w:t xml:space="preserve">. </w:t>
      </w:r>
      <w:r w:rsidRPr="003871EE">
        <w:rPr>
          <w:spacing w:val="-4"/>
          <w:sz w:val="21"/>
          <w:szCs w:val="21"/>
        </w:rPr>
        <w:t>Подростковый возраст-это тот уникальный сенситивный период, в течение которого наиболее легко и естественно происходит обучение методам самоконтроля и саморегуляции, основным стратегиям конструктивного поведения, приводящим впоследствии к эффективной самореализации, наиболее полному проявлению интеллектуального и творческого потенциала личности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lastRenderedPageBreak/>
        <w:t>В связи с этим одной из актуальных практических задач школы является создание комфортной, психологически здоровой образовательной среды, способствующей воспитанию у детей привычек, а затем и потребностей в здоровом и безопасном образе жизни, формировании навыков принятия самостоятельных решений в отношении поддержания и укрепления здоровья</w:t>
      </w:r>
      <w:r w:rsidR="00D14D27" w:rsidRPr="003871EE">
        <w:rPr>
          <w:spacing w:val="-4"/>
          <w:sz w:val="21"/>
          <w:szCs w:val="21"/>
        </w:rPr>
        <w:t xml:space="preserve">. </w:t>
      </w:r>
      <w:r w:rsidRPr="003871EE">
        <w:rPr>
          <w:spacing w:val="-4"/>
          <w:sz w:val="21"/>
          <w:szCs w:val="21"/>
        </w:rPr>
        <w:t>Большая роль в решении этой задачи отводится внеклассной воспитательной работе</w:t>
      </w:r>
      <w:r w:rsidR="007309DF" w:rsidRPr="003871EE">
        <w:rPr>
          <w:spacing w:val="-4"/>
          <w:sz w:val="21"/>
          <w:szCs w:val="21"/>
        </w:rPr>
        <w:t>.</w:t>
      </w:r>
    </w:p>
    <w:p w:rsidR="00E75E46"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На сегодняшний день мы испытываем дефицит учебных часов по преподаванию в школе предмета основ безопасности жизнедеятельности, решить эту проблему помогла организация в школе</w:t>
      </w:r>
      <w:r w:rsidR="00E75E46" w:rsidRPr="003871EE">
        <w:rPr>
          <w:spacing w:val="-4"/>
          <w:sz w:val="21"/>
          <w:szCs w:val="21"/>
        </w:rPr>
        <w:t xml:space="preserve"> </w:t>
      </w:r>
      <w:r w:rsidRPr="003871EE">
        <w:rPr>
          <w:spacing w:val="-4"/>
          <w:sz w:val="21"/>
          <w:szCs w:val="21"/>
        </w:rPr>
        <w:t xml:space="preserve">волонтёрского движения </w:t>
      </w:r>
      <w:r w:rsidR="008A33F9" w:rsidRPr="003871EE">
        <w:rPr>
          <w:spacing w:val="-4"/>
          <w:sz w:val="21"/>
          <w:szCs w:val="21"/>
        </w:rPr>
        <w:t>«</w:t>
      </w:r>
      <w:r w:rsidRPr="003871EE">
        <w:rPr>
          <w:spacing w:val="-4"/>
          <w:sz w:val="21"/>
          <w:szCs w:val="21"/>
        </w:rPr>
        <w:t>Добродельцы</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Начиная работать с волонтерами, я наметила следующие задачи:</w:t>
      </w:r>
    </w:p>
    <w:p w:rsidR="00E75E46"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Формировать у учащихся целостное представление о мире, основанное на</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приобретённых знаниях, умениях и навыках</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Формировать у учащихся современный уровень культуры безопасности жизнедеятельности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Формировать индивидуальную систему ЗОЖ</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Способствовать приобретению опыта разнообразной деятельности и навыков социализации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 xml:space="preserve">В основе деятельности </w:t>
      </w:r>
      <w:r w:rsidR="008A33F9" w:rsidRPr="003871EE">
        <w:rPr>
          <w:spacing w:val="-4"/>
          <w:sz w:val="21"/>
          <w:szCs w:val="21"/>
        </w:rPr>
        <w:t>«</w:t>
      </w:r>
      <w:r w:rsidRPr="003871EE">
        <w:rPr>
          <w:spacing w:val="-4"/>
          <w:sz w:val="21"/>
          <w:szCs w:val="21"/>
        </w:rPr>
        <w:t>Добродельцев</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лежит метод проектов</w:t>
      </w:r>
      <w:r w:rsidR="00D14D27" w:rsidRPr="003871EE">
        <w:rPr>
          <w:spacing w:val="-4"/>
          <w:sz w:val="21"/>
          <w:szCs w:val="21"/>
        </w:rPr>
        <w:t xml:space="preserve">. </w:t>
      </w:r>
      <w:r w:rsidRPr="003871EE">
        <w:rPr>
          <w:spacing w:val="-4"/>
          <w:sz w:val="21"/>
          <w:szCs w:val="21"/>
        </w:rPr>
        <w:t>Формы занятий</w:t>
      </w:r>
      <w:r w:rsidR="007D02D3" w:rsidRPr="003871EE">
        <w:rPr>
          <w:spacing w:val="-4"/>
          <w:sz w:val="21"/>
          <w:szCs w:val="21"/>
        </w:rPr>
        <w:t xml:space="preserve"> – </w:t>
      </w:r>
      <w:r w:rsidRPr="003871EE">
        <w:rPr>
          <w:spacing w:val="-4"/>
          <w:sz w:val="21"/>
          <w:szCs w:val="21"/>
        </w:rPr>
        <w:t>комбинированные: лекционная и практическая</w:t>
      </w:r>
      <w:r w:rsidR="00D14D27" w:rsidRPr="003871EE">
        <w:rPr>
          <w:spacing w:val="-4"/>
          <w:sz w:val="21"/>
          <w:szCs w:val="21"/>
        </w:rPr>
        <w:t xml:space="preserve">. </w:t>
      </w:r>
      <w:r w:rsidRPr="003871EE">
        <w:rPr>
          <w:spacing w:val="-4"/>
          <w:sz w:val="21"/>
          <w:szCs w:val="21"/>
        </w:rPr>
        <w:t>В работе по реализации проектов используются возможности</w:t>
      </w:r>
      <w:r w:rsidR="00E75E46" w:rsidRPr="003871EE">
        <w:rPr>
          <w:spacing w:val="-4"/>
          <w:sz w:val="21"/>
          <w:szCs w:val="21"/>
        </w:rPr>
        <w:t xml:space="preserve"> </w:t>
      </w:r>
      <w:r w:rsidRPr="003871EE">
        <w:rPr>
          <w:spacing w:val="-4"/>
          <w:sz w:val="21"/>
          <w:szCs w:val="21"/>
        </w:rPr>
        <w:t>объяснительно-иллюстративного метода, поискового и эвристического, метод беседы, ознакомления</w:t>
      </w:r>
      <w:r w:rsidR="007309DF" w:rsidRPr="003871EE">
        <w:rPr>
          <w:spacing w:val="-4"/>
          <w:sz w:val="21"/>
          <w:szCs w:val="21"/>
        </w:rPr>
        <w:t>.</w:t>
      </w:r>
    </w:p>
    <w:p w:rsidR="00930970" w:rsidRPr="003871EE" w:rsidRDefault="00930970" w:rsidP="002D2280">
      <w:pPr>
        <w:widowControl w:val="0"/>
        <w:tabs>
          <w:tab w:val="left" w:pos="1843"/>
        </w:tabs>
        <w:spacing w:line="228" w:lineRule="auto"/>
        <w:ind w:firstLine="284"/>
        <w:jc w:val="both"/>
        <w:rPr>
          <w:spacing w:val="-4"/>
          <w:sz w:val="21"/>
          <w:szCs w:val="21"/>
        </w:rPr>
      </w:pPr>
      <w:r w:rsidRPr="003871EE">
        <w:rPr>
          <w:color w:val="000000"/>
          <w:spacing w:val="-4"/>
          <w:sz w:val="21"/>
          <w:szCs w:val="21"/>
        </w:rPr>
        <w:t>Использовани</w:t>
      </w:r>
      <w:r w:rsidRPr="003871EE">
        <w:rPr>
          <w:spacing w:val="-4"/>
          <w:sz w:val="21"/>
          <w:szCs w:val="21"/>
        </w:rPr>
        <w:t>е волонтерских проектов помогает преподавателю</w:t>
      </w:r>
      <w:r w:rsidR="007D02D3" w:rsidRPr="003871EE">
        <w:rPr>
          <w:spacing w:val="-4"/>
          <w:sz w:val="21"/>
          <w:szCs w:val="21"/>
        </w:rPr>
        <w:t xml:space="preserve"> – </w:t>
      </w:r>
      <w:r w:rsidRPr="003871EE">
        <w:rPr>
          <w:spacing w:val="-4"/>
          <w:sz w:val="21"/>
          <w:szCs w:val="21"/>
        </w:rPr>
        <w:t>организатору ОБЖ охватить своим предметом учащихся среднего и начального звена</w:t>
      </w:r>
      <w:r w:rsidR="00D14D27" w:rsidRPr="003871EE">
        <w:rPr>
          <w:spacing w:val="-4"/>
          <w:sz w:val="21"/>
          <w:szCs w:val="21"/>
        </w:rPr>
        <w:t xml:space="preserve">. </w:t>
      </w:r>
      <w:r w:rsidRPr="003871EE">
        <w:rPr>
          <w:spacing w:val="-4"/>
          <w:sz w:val="21"/>
          <w:szCs w:val="21"/>
        </w:rPr>
        <w:t>Я перечислю лишь несколько мероприятий, проводимых волонтёрами в нашей школе:</w:t>
      </w:r>
    </w:p>
    <w:p w:rsidR="00930970"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Массовая акция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Мы знаем о СПИДе не всё</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проходит традиционно 1 декабря</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Добродельцы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готовят тематический материал для стенда, слайд-шоу, которое транслируют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экране настенного телевизора в коридоре 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каждой перемене встречают у стенда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учащихся, чтобы ответить на их вопросы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Здесь же всем желающим прикалывают символическую красную ленточку в виде капли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этом учебном году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тема стенда и слайд-шоу была обозначена так: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Воркаут против наркотиков</w:t>
      </w:r>
      <w:r w:rsidR="008A33F9" w:rsidRPr="003871EE">
        <w:rPr>
          <w:rFonts w:ascii="Times New Roman" w:hAnsi="Times New Roman" w:cs="Times New Roman"/>
          <w:spacing w:val="-4"/>
          <w:sz w:val="21"/>
          <w:szCs w:val="21"/>
        </w:rPr>
        <w:t>»</w:t>
      </w:r>
    </w:p>
    <w:p w:rsidR="007309DF"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 составлении сценария 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проведения станционной игры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Дорожный марафон</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Добродельцы</w:t>
      </w:r>
      <w:r w:rsidR="008A33F9" w:rsidRPr="003871EE">
        <w:rPr>
          <w:rFonts w:ascii="Times New Roman" w:hAnsi="Times New Roman" w:cs="Times New Roman"/>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преследуют цель, чтобы аудитория участников разработала безопасный маршрут к школе и повторила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правила дорожного движения</w:t>
      </w:r>
      <w:r w:rsidR="007309DF" w:rsidRPr="003871EE">
        <w:rPr>
          <w:rFonts w:ascii="Times New Roman" w:hAnsi="Times New Roman" w:cs="Times New Roman"/>
          <w:spacing w:val="-4"/>
          <w:sz w:val="21"/>
          <w:szCs w:val="21"/>
        </w:rPr>
        <w:t>.</w:t>
      </w:r>
    </w:p>
    <w:p w:rsidR="007309DF"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В познавательно-развлекательной игре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Собака бывает </w:t>
      </w:r>
      <w:r w:rsidRPr="003871EE">
        <w:rPr>
          <w:rFonts w:ascii="Times New Roman" w:hAnsi="Times New Roman" w:cs="Times New Roman"/>
          <w:spacing w:val="-4"/>
          <w:sz w:val="21"/>
          <w:szCs w:val="21"/>
        </w:rPr>
        <w:lastRenderedPageBreak/>
        <w:t>кусачей…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волонтеры не только рассказывают о самых агрессивных породах собак и правилах поведения при встрече с ними, но и показывают,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 оказать доврачебную помощь при укусе четвероногого</w:t>
      </w:r>
      <w:r w:rsidR="007309DF" w:rsidRPr="003871EE">
        <w:rPr>
          <w:rFonts w:ascii="Times New Roman" w:hAnsi="Times New Roman" w:cs="Times New Roman"/>
          <w:spacing w:val="-4"/>
          <w:sz w:val="21"/>
          <w:szCs w:val="21"/>
        </w:rPr>
        <w:t>.</w:t>
      </w:r>
    </w:p>
    <w:p w:rsidR="00E75E46" w:rsidRPr="003871EE" w:rsidRDefault="008A33F9" w:rsidP="002D2280">
      <w:pPr>
        <w:pStyle w:val="a5"/>
        <w:widowControl w:val="0"/>
        <w:tabs>
          <w:tab w:val="left" w:pos="1843"/>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Добродельцы</w:t>
      </w:r>
      <w:r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00930970" w:rsidRPr="003871EE">
        <w:rPr>
          <w:rFonts w:ascii="Times New Roman" w:hAnsi="Times New Roman" w:cs="Times New Roman"/>
          <w:spacing w:val="-4"/>
          <w:sz w:val="21"/>
          <w:szCs w:val="21"/>
        </w:rPr>
        <w:t>активные участники Всероссийских акций</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xml:space="preserve">В рамках месячника безопасности они провели акцию </w:t>
      </w: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Засветись</w:t>
      </w:r>
      <w:r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Начальным этапом проекта стала работа над представлением в каждом классе информации о светоотражателях</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xml:space="preserve">Волонтеры написали сценарий устного журнала, и, взяв с собой предметы с элементами светоотражателй </w:t>
      </w: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пошли в народ</w:t>
      </w: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w:t>
      </w:r>
    </w:p>
    <w:p w:rsidR="00930970" w:rsidRPr="003871EE" w:rsidRDefault="00930970" w:rsidP="002D2280">
      <w:pPr>
        <w:pStyle w:val="a5"/>
        <w:widowControl w:val="0"/>
        <w:tabs>
          <w:tab w:val="left" w:pos="1843"/>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Эта куртка, с виду обычная вещь,</w:t>
      </w:r>
    </w:p>
    <w:p w:rsidR="00930970" w:rsidRPr="003871EE" w:rsidRDefault="00930970" w:rsidP="002D2280">
      <w:pPr>
        <w:pStyle w:val="a5"/>
        <w:widowControl w:val="0"/>
        <w:tabs>
          <w:tab w:val="left" w:pos="1843"/>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Но хочу к ней внимание ваше привлечь,</w:t>
      </w:r>
    </w:p>
    <w:p w:rsidR="00930970" w:rsidRPr="003871EE" w:rsidRDefault="00930970" w:rsidP="002D2280">
      <w:pPr>
        <w:pStyle w:val="a5"/>
        <w:widowControl w:val="0"/>
        <w:tabs>
          <w:tab w:val="left" w:pos="1843"/>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Есть на этой одежде вставки полезные,</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 xml:space="preserve">В темноте </w:t>
      </w:r>
      <w:r w:rsidR="008A33F9" w:rsidRPr="003871EE">
        <w:rPr>
          <w:spacing w:val="-4"/>
          <w:sz w:val="21"/>
          <w:szCs w:val="21"/>
        </w:rPr>
        <w:t>«</w:t>
      </w:r>
      <w:r w:rsidRPr="003871EE">
        <w:rPr>
          <w:spacing w:val="-4"/>
          <w:sz w:val="21"/>
          <w:szCs w:val="21"/>
        </w:rPr>
        <w:t>без аварий</w:t>
      </w:r>
      <w:r w:rsidR="008A33F9" w:rsidRPr="003871EE">
        <w:rPr>
          <w:spacing w:val="-4"/>
          <w:sz w:val="21"/>
          <w:szCs w:val="21"/>
        </w:rPr>
        <w:t>»</w:t>
      </w:r>
      <w:r w:rsidRPr="003871EE">
        <w:rPr>
          <w:spacing w:val="-4"/>
          <w:sz w:val="21"/>
          <w:szCs w:val="21"/>
        </w:rPr>
        <w:t xml:space="preserve"> дойду до подъезда я</w:t>
      </w:r>
      <w:r w:rsidR="007309DF" w:rsidRPr="003871EE">
        <w:rPr>
          <w:spacing w:val="-4"/>
          <w:sz w:val="21"/>
          <w:szCs w:val="21"/>
        </w:rPr>
        <w:t>.</w:t>
      </w:r>
    </w:p>
    <w:p w:rsidR="007309DF" w:rsidRPr="003871EE" w:rsidRDefault="00930970" w:rsidP="002D2280">
      <w:pPr>
        <w:pStyle w:val="a5"/>
        <w:widowControl w:val="0"/>
        <w:tabs>
          <w:tab w:val="left" w:pos="1843"/>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Затем была приобретена световозвращающая лента, и каждый класс получил отрезок ленты, чтобы изготовить свой светоотражатель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Метр ленты стоит 30 рублей плюс возможность проявить творчество, а готовый светоотражатель в магазине -250 рублей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Вывод сделали? Каких только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спасателей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не придумали ребята! Резинка для волос, шеврон, нагрудник, который и на спине расположить можно</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Одиннадцатый класс повязку с летучей мышью изготовил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Грамоты победителям волонтеры вручали в присутствии представителей ГИБДД</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Уважаемые, слушатели! Как часто вы разогреваете одно и то же блюдо?</w:t>
      </w:r>
      <w:r w:rsidR="008A33F9"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 xml:space="preserve">задают вопрос своим гостям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Добродельцы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проекте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Уголок народной мудрости</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Помните, те щи худо хлебаются, которые несколько раз разогреваются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предупреждают далее волонтёры своих гостей</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Из того, что мы едим, только треть идёт нам на пользу, а две трети – на пользу врачам</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такой установкой заканчивают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выступление ребята</w:t>
      </w:r>
      <w:r w:rsidR="007309DF" w:rsidRPr="003871EE">
        <w:rPr>
          <w:rFonts w:ascii="Times New Roman" w:hAnsi="Times New Roman" w:cs="Times New Roman"/>
          <w:spacing w:val="-4"/>
          <w:sz w:val="21"/>
          <w:szCs w:val="21"/>
        </w:rPr>
        <w:t>.</w:t>
      </w:r>
    </w:p>
    <w:p w:rsidR="007309DF"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Демонстрируется кадр из мультипликационного фильма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Чебурашка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герои фильма прямо на крыше вагона исполняют любимую для всех песню, но ведущий волонтер строго обращается к учащимся начального звена: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Мы предложили Вам к просмотру маленький отрывок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 что мы поругаем вместе Гену-крокодила?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А дальше звучит приглашение к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Путешествию в голубом вагоне</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Целью этого проекта является: расширить знания учащихся об основных видах аварийных ситуаций на железнодорожном транспорте, правилах безопасного поведения; помочь сформировать устойчивость к стрессу, обучить грамотному поведению в случае аварийной ситуации на транспорте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Магадане нет железной дороги, и, когда ребята прилетают на материк (особенно без родителей, так как право на проезд оплачивается один раз в два года)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и пересаживаются на другой вид транспорта, они не должны испытывать неудобство от незнания правил </w:t>
      </w:r>
      <w:r w:rsidRPr="003871EE">
        <w:rPr>
          <w:rFonts w:ascii="Times New Roman" w:hAnsi="Times New Roman" w:cs="Times New Roman"/>
          <w:spacing w:val="-4"/>
          <w:sz w:val="21"/>
          <w:szCs w:val="21"/>
        </w:rPr>
        <w:lastRenderedPageBreak/>
        <w:t>поведения в новой для них обстановке</w:t>
      </w:r>
      <w:r w:rsidR="007309DF" w:rsidRPr="003871EE">
        <w:rPr>
          <w:rFonts w:ascii="Times New Roman" w:hAnsi="Times New Roman" w:cs="Times New Roman"/>
          <w:spacing w:val="-4"/>
          <w:sz w:val="21"/>
          <w:szCs w:val="21"/>
        </w:rPr>
        <w:t>.</w:t>
      </w:r>
    </w:p>
    <w:p w:rsidR="007309DF"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Очень нравится ребятам проводить для 5-6 классов КВН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 будешь – всё добудешь</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Команды зарабатывают не баллы, а специальную валюту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здоровянки</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придумывают себе девизы, не скрывая своих мыслей: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Всем режим необходим, хотя детьми он не очень любим</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Итогом этой встречи становится истина: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Здоровье-это неоценимое счастье в жизни любого человека</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930970" w:rsidRPr="003871EE" w:rsidRDefault="00930970" w:rsidP="007309DF">
      <w:pPr>
        <w:pStyle w:val="a7"/>
        <w:widowControl w:val="0"/>
        <w:numPr>
          <w:ilvl w:val="0"/>
          <w:numId w:val="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всей территории Российской Федерации очень актуален вопрос поджога сухой травы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Волонтеры подготовили и провели акцию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Осенне-весенние палы</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скоро начнутся пожары</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Ребята написали письмо нашему президенту с обращением о введении запрета на поджог сухостоя, к письму прилагался список с собранными подписями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родителей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наших учеников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 дальше работа волонтеров в каждом классе</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Добродельцы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написали стихотворение, с которым обратились и к жителям города, расклеив цветные листовки в городском транспорте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Привожу фрагмент этого обращения:</w:t>
      </w:r>
    </w:p>
    <w:p w:rsidR="00930970" w:rsidRPr="003871EE" w:rsidRDefault="008A33F9" w:rsidP="002D2280">
      <w:pPr>
        <w:pStyle w:val="a7"/>
        <w:widowControl w:val="0"/>
        <w:tabs>
          <w:tab w:val="left" w:pos="1843"/>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…начались пожары</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Кто? Откуда?</w:t>
      </w:r>
    </w:p>
    <w:p w:rsidR="00930970" w:rsidRPr="003871EE" w:rsidRDefault="00930970" w:rsidP="002D2280">
      <w:pPr>
        <w:pStyle w:val="a7"/>
        <w:widowControl w:val="0"/>
        <w:tabs>
          <w:tab w:val="left" w:pos="1843"/>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 зачем же сопку он поджёг?</w:t>
      </w:r>
    </w:p>
    <w:p w:rsidR="00930970" w:rsidRPr="003871EE" w:rsidRDefault="00930970" w:rsidP="002D2280">
      <w:pPr>
        <w:pStyle w:val="a7"/>
        <w:widowControl w:val="0"/>
        <w:tabs>
          <w:tab w:val="left" w:pos="1843"/>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Всё сгорело! Для чего вы, люди,</w:t>
      </w:r>
    </w:p>
    <w:p w:rsidR="00930970" w:rsidRPr="003871EE" w:rsidRDefault="00930970" w:rsidP="002D2280">
      <w:pPr>
        <w:pStyle w:val="a7"/>
        <w:widowControl w:val="0"/>
        <w:tabs>
          <w:tab w:val="left" w:pos="1843"/>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Колыму родную ввергли в шок?!</w:t>
      </w:r>
      <w:r w:rsidR="008A33F9" w:rsidRPr="003871EE">
        <w:rPr>
          <w:rFonts w:ascii="Times New Roman" w:hAnsi="Times New Roman" w:cs="Times New Roman"/>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Проекты волонтёров хорошо воспринимаются детьми и дают положительные результаты</w:t>
      </w:r>
      <w:r w:rsidR="00D14D27" w:rsidRPr="003871EE">
        <w:rPr>
          <w:spacing w:val="-4"/>
          <w:sz w:val="21"/>
          <w:szCs w:val="21"/>
        </w:rPr>
        <w:t xml:space="preserve">. </w:t>
      </w:r>
      <w:r w:rsidRPr="003871EE">
        <w:rPr>
          <w:spacing w:val="-4"/>
          <w:sz w:val="21"/>
          <w:szCs w:val="21"/>
        </w:rPr>
        <w:t>К сожалению, выступления наших ребят никогда не станут панацеей от всех болезней, и школа не сможет вылечить заболевания, с которыми ребёнок уже пришёл к нам</w:t>
      </w:r>
      <w:r w:rsidR="00D14D27" w:rsidRPr="003871EE">
        <w:rPr>
          <w:spacing w:val="-4"/>
          <w:sz w:val="21"/>
          <w:szCs w:val="21"/>
        </w:rPr>
        <w:t xml:space="preserve">. </w:t>
      </w:r>
      <w:r w:rsidRPr="003871EE">
        <w:rPr>
          <w:spacing w:val="-4"/>
          <w:sz w:val="21"/>
          <w:szCs w:val="21"/>
        </w:rPr>
        <w:t>Но школьник,</w:t>
      </w:r>
      <w:r w:rsidR="00E75E46" w:rsidRPr="003871EE">
        <w:rPr>
          <w:spacing w:val="-4"/>
          <w:sz w:val="21"/>
          <w:szCs w:val="21"/>
        </w:rPr>
        <w:t xml:space="preserve"> </w:t>
      </w:r>
      <w:r w:rsidRPr="003871EE">
        <w:rPr>
          <w:spacing w:val="-4"/>
          <w:sz w:val="21"/>
          <w:szCs w:val="21"/>
        </w:rPr>
        <w:t>мотивированный на сохранение и укрепление своего здоровья, на ведение безопасного и здорового образа жизни, сможет хотя бы, не навредить себе в дальнейшем</w:t>
      </w:r>
      <w:r w:rsidR="00D14D27" w:rsidRPr="003871EE">
        <w:rPr>
          <w:spacing w:val="-4"/>
          <w:sz w:val="21"/>
          <w:szCs w:val="21"/>
        </w:rPr>
        <w:t xml:space="preserve">. </w:t>
      </w:r>
      <w:r w:rsidRPr="003871EE">
        <w:rPr>
          <w:spacing w:val="-4"/>
          <w:sz w:val="21"/>
          <w:szCs w:val="21"/>
        </w:rPr>
        <w:t>Если школа целенаправленно</w:t>
      </w:r>
      <w:r w:rsidR="00E75E46" w:rsidRPr="003871EE">
        <w:rPr>
          <w:spacing w:val="-4"/>
          <w:sz w:val="21"/>
          <w:szCs w:val="21"/>
        </w:rPr>
        <w:t xml:space="preserve"> </w:t>
      </w:r>
      <w:r w:rsidRPr="003871EE">
        <w:rPr>
          <w:spacing w:val="-4"/>
          <w:sz w:val="21"/>
          <w:szCs w:val="21"/>
        </w:rPr>
        <w:t>занимается воспитанием культуры здоровья и безопасности</w:t>
      </w:r>
      <w:r w:rsidR="00E75E46" w:rsidRPr="003871EE">
        <w:rPr>
          <w:spacing w:val="-4"/>
          <w:sz w:val="21"/>
          <w:szCs w:val="21"/>
        </w:rPr>
        <w:t xml:space="preserve"> </w:t>
      </w:r>
      <w:r w:rsidRPr="003871EE">
        <w:rPr>
          <w:spacing w:val="-4"/>
          <w:sz w:val="21"/>
          <w:szCs w:val="21"/>
        </w:rPr>
        <w:t>учащихся, то она выполняет свою миссию</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Цель современной школы – воспитание личности, способной творчески участвовать в преобразовании общества, быть готовой к выполнению конституционных обязанностей</w:t>
      </w:r>
      <w:r w:rsidR="00D14D27" w:rsidRPr="003871EE">
        <w:rPr>
          <w:spacing w:val="-4"/>
          <w:sz w:val="21"/>
          <w:szCs w:val="21"/>
        </w:rPr>
        <w:t xml:space="preserve">. </w:t>
      </w:r>
      <w:r w:rsidRPr="003871EE">
        <w:rPr>
          <w:spacing w:val="-4"/>
          <w:sz w:val="21"/>
          <w:szCs w:val="21"/>
        </w:rPr>
        <w:t>В современном, динамично развивающемся мире конкурентноспособными</w:t>
      </w:r>
      <w:r w:rsidR="00E75E46" w:rsidRPr="003871EE">
        <w:rPr>
          <w:spacing w:val="-4"/>
          <w:sz w:val="21"/>
          <w:szCs w:val="21"/>
        </w:rPr>
        <w:t xml:space="preserve"> </w:t>
      </w:r>
      <w:r w:rsidRPr="003871EE">
        <w:rPr>
          <w:spacing w:val="-4"/>
          <w:sz w:val="21"/>
          <w:szCs w:val="21"/>
        </w:rPr>
        <w:t>и успешными становятся</w:t>
      </w:r>
      <w:r w:rsidR="00E75E46" w:rsidRPr="003871EE">
        <w:rPr>
          <w:spacing w:val="-4"/>
          <w:sz w:val="21"/>
          <w:szCs w:val="21"/>
        </w:rPr>
        <w:t xml:space="preserve"> </w:t>
      </w:r>
      <w:r w:rsidRPr="003871EE">
        <w:rPr>
          <w:spacing w:val="-4"/>
          <w:sz w:val="21"/>
          <w:szCs w:val="21"/>
        </w:rPr>
        <w:t>люди, способные социализироваться в обществе</w:t>
      </w:r>
      <w:r w:rsidR="00D14D27" w:rsidRPr="003871EE">
        <w:rPr>
          <w:spacing w:val="-4"/>
          <w:sz w:val="21"/>
          <w:szCs w:val="21"/>
        </w:rPr>
        <w:t xml:space="preserve">. </w:t>
      </w:r>
      <w:r w:rsidRPr="003871EE">
        <w:rPr>
          <w:spacing w:val="-4"/>
          <w:sz w:val="21"/>
          <w:szCs w:val="21"/>
        </w:rPr>
        <w:t>Достижение этих целей обеспечивается решением таких задач, как формирование навыков социализации через социальное проектирование, умение общаться со своими сверстниками, средствами массовой информации, общественными объединениями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Реализации этих задач способствует включение учащихся в различные виды деятельности по анализу, оценке, прогнозированию, предупреждению ошибочных действий</w:t>
      </w:r>
      <w:r w:rsidR="007309DF" w:rsidRPr="003871EE">
        <w:rPr>
          <w:spacing w:val="-4"/>
          <w:sz w:val="21"/>
          <w:szCs w:val="21"/>
        </w:rPr>
        <w:t>.</w:t>
      </w:r>
    </w:p>
    <w:p w:rsidR="00930970"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 xml:space="preserve">Я создала авторскую программу, по которой обучаю своих </w:t>
      </w:r>
      <w:r w:rsidRPr="003871EE">
        <w:rPr>
          <w:spacing w:val="-4"/>
          <w:sz w:val="21"/>
          <w:szCs w:val="21"/>
        </w:rPr>
        <w:lastRenderedPageBreak/>
        <w:t>волонтеров</w:t>
      </w:r>
      <w:r w:rsidR="00D14D27" w:rsidRPr="003871EE">
        <w:rPr>
          <w:spacing w:val="-4"/>
          <w:sz w:val="21"/>
          <w:szCs w:val="21"/>
        </w:rPr>
        <w:t xml:space="preserve">. </w:t>
      </w:r>
      <w:r w:rsidRPr="003871EE">
        <w:rPr>
          <w:spacing w:val="-4"/>
          <w:sz w:val="21"/>
          <w:szCs w:val="21"/>
        </w:rPr>
        <w:t>Программа обучения включает 4 блока:</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Мотивационный: ориентация участников в предстоящей деятельности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Профилактический:</w:t>
      </w:r>
      <w:r w:rsidR="00E75E46" w:rsidRPr="003871EE">
        <w:rPr>
          <w:spacing w:val="-4"/>
          <w:sz w:val="21"/>
          <w:szCs w:val="21"/>
        </w:rPr>
        <w:t xml:space="preserve"> </w:t>
      </w:r>
      <w:r w:rsidRPr="003871EE">
        <w:rPr>
          <w:spacing w:val="-4"/>
          <w:sz w:val="21"/>
          <w:szCs w:val="21"/>
        </w:rPr>
        <w:t>знакомство</w:t>
      </w:r>
      <w:r w:rsidR="00E75E46" w:rsidRPr="003871EE">
        <w:rPr>
          <w:spacing w:val="-4"/>
          <w:sz w:val="21"/>
          <w:szCs w:val="21"/>
        </w:rPr>
        <w:t xml:space="preserve"> </w:t>
      </w:r>
      <w:r w:rsidRPr="003871EE">
        <w:rPr>
          <w:spacing w:val="-4"/>
          <w:sz w:val="21"/>
          <w:szCs w:val="21"/>
        </w:rPr>
        <w:t>с</w:t>
      </w:r>
      <w:r w:rsidR="00E75E46" w:rsidRPr="003871EE">
        <w:rPr>
          <w:spacing w:val="-4"/>
          <w:sz w:val="21"/>
          <w:szCs w:val="21"/>
        </w:rPr>
        <w:t xml:space="preserve"> </w:t>
      </w:r>
      <w:r w:rsidRPr="003871EE">
        <w:rPr>
          <w:spacing w:val="-4"/>
          <w:sz w:val="21"/>
          <w:szCs w:val="21"/>
        </w:rPr>
        <w:t>темой,</w:t>
      </w:r>
      <w:r w:rsidR="00E75E46" w:rsidRPr="003871EE">
        <w:rPr>
          <w:spacing w:val="-4"/>
          <w:sz w:val="21"/>
          <w:szCs w:val="21"/>
        </w:rPr>
        <w:t xml:space="preserve"> </w:t>
      </w:r>
      <w:r w:rsidRPr="003871EE">
        <w:rPr>
          <w:spacing w:val="-4"/>
          <w:sz w:val="21"/>
          <w:szCs w:val="21"/>
        </w:rPr>
        <w:t>определение</w:t>
      </w:r>
      <w:r w:rsidR="00E75E46" w:rsidRPr="003871EE">
        <w:rPr>
          <w:spacing w:val="-4"/>
          <w:sz w:val="21"/>
          <w:szCs w:val="21"/>
        </w:rPr>
        <w:t xml:space="preserve"> </w:t>
      </w:r>
      <w:r w:rsidRPr="003871EE">
        <w:rPr>
          <w:spacing w:val="-4"/>
          <w:sz w:val="21"/>
          <w:szCs w:val="21"/>
        </w:rPr>
        <w:t>возникновения</w:t>
      </w:r>
      <w:r w:rsidR="00E75E46" w:rsidRPr="003871EE">
        <w:rPr>
          <w:spacing w:val="-4"/>
          <w:sz w:val="21"/>
          <w:szCs w:val="21"/>
        </w:rPr>
        <w:t xml:space="preserve"> </w:t>
      </w:r>
      <w:r w:rsidRPr="003871EE">
        <w:rPr>
          <w:spacing w:val="-4"/>
          <w:sz w:val="21"/>
          <w:szCs w:val="21"/>
        </w:rPr>
        <w:t>возможных</w:t>
      </w:r>
      <w:r w:rsidR="00E75E46" w:rsidRPr="003871EE">
        <w:rPr>
          <w:spacing w:val="-4"/>
          <w:sz w:val="21"/>
          <w:szCs w:val="21"/>
        </w:rPr>
        <w:t xml:space="preserve"> </w:t>
      </w:r>
      <w:r w:rsidRPr="003871EE">
        <w:rPr>
          <w:spacing w:val="-4"/>
          <w:sz w:val="21"/>
          <w:szCs w:val="21"/>
        </w:rPr>
        <w:t>опасных</w:t>
      </w:r>
      <w:r w:rsidR="00E75E46" w:rsidRPr="003871EE">
        <w:rPr>
          <w:spacing w:val="-4"/>
          <w:sz w:val="21"/>
          <w:szCs w:val="21"/>
        </w:rPr>
        <w:t xml:space="preserve"> </w:t>
      </w:r>
      <w:r w:rsidRPr="003871EE">
        <w:rPr>
          <w:spacing w:val="-4"/>
          <w:sz w:val="21"/>
          <w:szCs w:val="21"/>
        </w:rPr>
        <w:t>ситуаций жизнедеятельности</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Коммуникативный: развитие коммуникативных навыков</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Практический: тренировка навыков самостоятельного проведения занятий, выбор формы и методов</w:t>
      </w:r>
      <w:r w:rsidR="00E75E46" w:rsidRPr="003871EE">
        <w:rPr>
          <w:spacing w:val="-4"/>
          <w:sz w:val="21"/>
          <w:szCs w:val="21"/>
        </w:rPr>
        <w:t xml:space="preserve"> </w:t>
      </w:r>
      <w:r w:rsidRPr="003871EE">
        <w:rPr>
          <w:spacing w:val="-4"/>
          <w:sz w:val="21"/>
          <w:szCs w:val="21"/>
        </w:rPr>
        <w:t>реализации проекта</w:t>
      </w:r>
      <w:r w:rsidR="007309DF" w:rsidRPr="003871EE">
        <w:rPr>
          <w:spacing w:val="-4"/>
          <w:sz w:val="21"/>
          <w:szCs w:val="21"/>
        </w:rPr>
        <w:t>.</w:t>
      </w:r>
    </w:p>
    <w:p w:rsidR="007309DF" w:rsidRPr="003871EE" w:rsidRDefault="00930970" w:rsidP="002D2280">
      <w:pPr>
        <w:widowControl w:val="0"/>
        <w:tabs>
          <w:tab w:val="left" w:pos="1843"/>
        </w:tabs>
        <w:spacing w:line="228" w:lineRule="auto"/>
        <w:ind w:firstLine="284"/>
        <w:jc w:val="both"/>
        <w:rPr>
          <w:spacing w:val="-4"/>
          <w:sz w:val="21"/>
          <w:szCs w:val="21"/>
        </w:rPr>
      </w:pPr>
      <w:r w:rsidRPr="003871EE">
        <w:rPr>
          <w:spacing w:val="-4"/>
          <w:sz w:val="21"/>
          <w:szCs w:val="21"/>
        </w:rPr>
        <w:t>Мне отрадно, что</w:t>
      </w:r>
      <w:r w:rsidR="00E75E46" w:rsidRPr="003871EE">
        <w:rPr>
          <w:spacing w:val="-4"/>
          <w:sz w:val="21"/>
          <w:szCs w:val="21"/>
        </w:rPr>
        <w:t xml:space="preserve"> </w:t>
      </w:r>
      <w:r w:rsidRPr="003871EE">
        <w:rPr>
          <w:spacing w:val="-4"/>
          <w:sz w:val="21"/>
          <w:szCs w:val="21"/>
        </w:rPr>
        <w:t xml:space="preserve">у </w:t>
      </w:r>
      <w:r w:rsidR="008A33F9" w:rsidRPr="003871EE">
        <w:rPr>
          <w:spacing w:val="-4"/>
          <w:sz w:val="21"/>
          <w:szCs w:val="21"/>
        </w:rPr>
        <w:t>«</w:t>
      </w:r>
      <w:r w:rsidRPr="003871EE">
        <w:rPr>
          <w:spacing w:val="-4"/>
          <w:sz w:val="21"/>
          <w:szCs w:val="21"/>
        </w:rPr>
        <w:t>Добродельцев</w:t>
      </w:r>
      <w:r w:rsidR="008A33F9" w:rsidRPr="003871EE">
        <w:rPr>
          <w:spacing w:val="-4"/>
          <w:sz w:val="21"/>
          <w:szCs w:val="21"/>
        </w:rPr>
        <w:t>»</w:t>
      </w:r>
      <w:r w:rsidRPr="003871EE">
        <w:rPr>
          <w:spacing w:val="-4"/>
          <w:sz w:val="21"/>
          <w:szCs w:val="21"/>
        </w:rPr>
        <w:t xml:space="preserve"> появились потребность в общении, желание изменить мир к лучшему, сделать его здоровым и безопасным</w:t>
      </w:r>
      <w:r w:rsidR="007309DF" w:rsidRPr="003871EE">
        <w:rPr>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p>
    <w:p w:rsidR="00E75E46" w:rsidRPr="003871EE" w:rsidRDefault="00930970" w:rsidP="007309DF">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ab/>
      </w:r>
      <w:r w:rsidRPr="003871EE">
        <w:rPr>
          <w:i/>
          <w:spacing w:val="-4"/>
          <w:sz w:val="21"/>
          <w:szCs w:val="21"/>
        </w:rPr>
        <w:t>Абрамова С</w:t>
      </w:r>
      <w:r w:rsidR="004C2E2F" w:rsidRPr="003871EE">
        <w:rPr>
          <w:i/>
          <w:spacing w:val="-4"/>
          <w:sz w:val="21"/>
          <w:szCs w:val="21"/>
        </w:rPr>
        <w:t>.</w:t>
      </w:r>
      <w:r w:rsidRPr="003871EE">
        <w:rPr>
          <w:i/>
          <w:spacing w:val="-4"/>
          <w:sz w:val="21"/>
          <w:szCs w:val="21"/>
        </w:rPr>
        <w:t>В</w:t>
      </w:r>
      <w:r w:rsidR="00D14D27" w:rsidRPr="003871EE">
        <w:rPr>
          <w:spacing w:val="-4"/>
          <w:sz w:val="21"/>
          <w:szCs w:val="21"/>
        </w:rPr>
        <w:t xml:space="preserve">. </w:t>
      </w:r>
      <w:r w:rsidRPr="003871EE">
        <w:rPr>
          <w:spacing w:val="-4"/>
          <w:sz w:val="21"/>
          <w:szCs w:val="21"/>
        </w:rPr>
        <w:t>Уроки ОБЖ с краеведческим компонентом</w:t>
      </w:r>
      <w:r w:rsidR="00D14D27" w:rsidRPr="003871EE">
        <w:rPr>
          <w:spacing w:val="-4"/>
          <w:sz w:val="21"/>
          <w:szCs w:val="21"/>
        </w:rPr>
        <w:t xml:space="preserve">. </w:t>
      </w:r>
      <w:r w:rsidRPr="003871EE">
        <w:rPr>
          <w:spacing w:val="-4"/>
          <w:sz w:val="21"/>
          <w:szCs w:val="21"/>
        </w:rPr>
        <w:t xml:space="preserve">\\ Журнал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Pr="003871EE">
        <w:rPr>
          <w:spacing w:val="-4"/>
          <w:sz w:val="21"/>
          <w:szCs w:val="21"/>
        </w:rPr>
        <w:t>, 2009,№12</w:t>
      </w:r>
    </w:p>
    <w:p w:rsidR="00E75E46" w:rsidRPr="003871EE" w:rsidRDefault="00930970" w:rsidP="007309DF">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ab/>
      </w:r>
      <w:r w:rsidRPr="003871EE">
        <w:rPr>
          <w:i/>
          <w:spacing w:val="-4"/>
          <w:sz w:val="21"/>
          <w:szCs w:val="21"/>
        </w:rPr>
        <w:t>Картавых М</w:t>
      </w:r>
      <w:r w:rsidR="004C2E2F" w:rsidRPr="003871EE">
        <w:rPr>
          <w:i/>
          <w:spacing w:val="-4"/>
          <w:sz w:val="21"/>
          <w:szCs w:val="21"/>
        </w:rPr>
        <w:t>.</w:t>
      </w:r>
      <w:r w:rsidRPr="003871EE">
        <w:rPr>
          <w:i/>
          <w:spacing w:val="-4"/>
          <w:sz w:val="21"/>
          <w:szCs w:val="21"/>
        </w:rPr>
        <w:t>А</w:t>
      </w:r>
      <w:r w:rsidR="00D14D27" w:rsidRPr="003871EE">
        <w:rPr>
          <w:i/>
          <w:spacing w:val="-4"/>
          <w:sz w:val="21"/>
          <w:szCs w:val="21"/>
        </w:rPr>
        <w:t xml:space="preserve">. </w:t>
      </w:r>
      <w:r w:rsidRPr="003871EE">
        <w:rPr>
          <w:spacing w:val="-4"/>
          <w:sz w:val="21"/>
          <w:szCs w:val="21"/>
        </w:rPr>
        <w:t>Экологическая безопасность</w:t>
      </w:r>
      <w:r w:rsidR="00D14D27" w:rsidRPr="003871EE">
        <w:rPr>
          <w:spacing w:val="-4"/>
          <w:sz w:val="21"/>
          <w:szCs w:val="21"/>
        </w:rPr>
        <w:t xml:space="preserve">. . </w:t>
      </w:r>
      <w:r w:rsidRPr="003871EE">
        <w:rPr>
          <w:spacing w:val="-4"/>
          <w:sz w:val="21"/>
          <w:szCs w:val="21"/>
        </w:rPr>
        <w:t xml:space="preserve">\\ Журнал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Pr="003871EE">
        <w:rPr>
          <w:spacing w:val="-4"/>
          <w:sz w:val="21"/>
          <w:szCs w:val="21"/>
        </w:rPr>
        <w:t>, 2008, №11</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ab/>
      </w:r>
      <w:r w:rsidRPr="003871EE">
        <w:rPr>
          <w:i/>
          <w:spacing w:val="-4"/>
          <w:sz w:val="21"/>
          <w:szCs w:val="21"/>
        </w:rPr>
        <w:t>Кучегашева П</w:t>
      </w:r>
      <w:r w:rsidR="004C2E2F" w:rsidRPr="003871EE">
        <w:rPr>
          <w:i/>
          <w:spacing w:val="-4"/>
          <w:sz w:val="21"/>
          <w:szCs w:val="21"/>
        </w:rPr>
        <w:t>.</w:t>
      </w:r>
      <w:r w:rsidRPr="003871EE">
        <w:rPr>
          <w:i/>
          <w:spacing w:val="-4"/>
          <w:sz w:val="21"/>
          <w:szCs w:val="21"/>
        </w:rPr>
        <w:t>П</w:t>
      </w:r>
      <w:r w:rsidR="00D14D27" w:rsidRPr="003871EE">
        <w:rPr>
          <w:i/>
          <w:spacing w:val="-4"/>
          <w:sz w:val="21"/>
          <w:szCs w:val="21"/>
        </w:rPr>
        <w:t xml:space="preserve">. </w:t>
      </w:r>
      <w:r w:rsidRPr="003871EE">
        <w:rPr>
          <w:i/>
          <w:spacing w:val="-4"/>
          <w:sz w:val="21"/>
          <w:szCs w:val="21"/>
        </w:rPr>
        <w:t>, Науменко В</w:t>
      </w:r>
      <w:r w:rsidR="004C2E2F" w:rsidRPr="003871EE">
        <w:rPr>
          <w:i/>
          <w:spacing w:val="-4"/>
          <w:sz w:val="21"/>
          <w:szCs w:val="21"/>
        </w:rPr>
        <w:t>.</w:t>
      </w:r>
      <w:r w:rsidRPr="003871EE">
        <w:rPr>
          <w:i/>
          <w:spacing w:val="-4"/>
          <w:sz w:val="21"/>
          <w:szCs w:val="21"/>
        </w:rPr>
        <w:t>Г</w:t>
      </w:r>
      <w:r w:rsidR="00D14D27" w:rsidRPr="003871EE">
        <w:rPr>
          <w:i/>
          <w:spacing w:val="-4"/>
          <w:sz w:val="21"/>
          <w:szCs w:val="21"/>
        </w:rPr>
        <w:t xml:space="preserve">. </w:t>
      </w:r>
      <w:r w:rsidRPr="003871EE">
        <w:rPr>
          <w:i/>
          <w:spacing w:val="-4"/>
          <w:sz w:val="21"/>
          <w:szCs w:val="21"/>
        </w:rPr>
        <w:t>,Федоскина</w:t>
      </w:r>
      <w:r w:rsidRPr="003871EE">
        <w:rPr>
          <w:spacing w:val="-4"/>
          <w:sz w:val="21"/>
          <w:szCs w:val="21"/>
        </w:rPr>
        <w:t xml:space="preserve"> И</w:t>
      </w:r>
      <w:r w:rsidR="004C2E2F"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 Моё здоровье</w:t>
      </w:r>
      <w:r w:rsidR="00D14D27" w:rsidRPr="003871EE">
        <w:rPr>
          <w:spacing w:val="-4"/>
          <w:sz w:val="21"/>
          <w:szCs w:val="21"/>
        </w:rPr>
        <w:t xml:space="preserve">. </w:t>
      </w:r>
      <w:r w:rsidRPr="003871EE">
        <w:rPr>
          <w:spacing w:val="-4"/>
          <w:sz w:val="21"/>
          <w:szCs w:val="21"/>
        </w:rPr>
        <w:t>Формирование ценностного отношения к здоровью и профилактике ВИЧ/СПИДа у подростков в школе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Глобус</w:t>
      </w:r>
      <w:r w:rsidR="008A33F9" w:rsidRPr="003871EE">
        <w:rPr>
          <w:spacing w:val="-4"/>
          <w:sz w:val="21"/>
          <w:szCs w:val="21"/>
        </w:rPr>
        <w:t>»</w:t>
      </w:r>
      <w:r w:rsidRPr="003871EE">
        <w:rPr>
          <w:spacing w:val="-4"/>
          <w:sz w:val="21"/>
          <w:szCs w:val="21"/>
        </w:rPr>
        <w:t>,2008</w:t>
      </w:r>
      <w:r w:rsidR="007309DF" w:rsidRPr="003871EE">
        <w:rPr>
          <w:spacing w:val="-4"/>
          <w:sz w:val="21"/>
          <w:szCs w:val="21"/>
        </w:rPr>
        <w:t>.</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ab/>
        <w:t>Марченко</w:t>
      </w:r>
      <w:r w:rsidR="00D14D27" w:rsidRPr="003871EE">
        <w:rPr>
          <w:spacing w:val="-4"/>
          <w:sz w:val="21"/>
          <w:szCs w:val="21"/>
        </w:rPr>
        <w:t xml:space="preserve">. </w:t>
      </w:r>
      <w:r w:rsidRPr="003871EE">
        <w:rPr>
          <w:spacing w:val="-4"/>
          <w:sz w:val="21"/>
          <w:szCs w:val="21"/>
        </w:rPr>
        <w:t>М</w:t>
      </w:r>
      <w:r w:rsidR="004C2E2F" w:rsidRPr="003871EE">
        <w:rPr>
          <w:spacing w:val="-4"/>
          <w:sz w:val="21"/>
          <w:szCs w:val="21"/>
        </w:rPr>
        <w:t>.</w:t>
      </w:r>
      <w:r w:rsidRPr="003871EE">
        <w:rPr>
          <w:spacing w:val="-4"/>
          <w:sz w:val="21"/>
          <w:szCs w:val="21"/>
        </w:rPr>
        <w:t>О</w:t>
      </w:r>
      <w:r w:rsidR="00D14D27" w:rsidRPr="003871EE">
        <w:rPr>
          <w:spacing w:val="-4"/>
          <w:sz w:val="21"/>
          <w:szCs w:val="21"/>
        </w:rPr>
        <w:t xml:space="preserve">. </w:t>
      </w:r>
      <w:r w:rsidRPr="003871EE">
        <w:rPr>
          <w:spacing w:val="-4"/>
          <w:sz w:val="21"/>
          <w:szCs w:val="21"/>
        </w:rPr>
        <w:t>Проектный метод в патриотическом воспитании</w:t>
      </w:r>
      <w:r w:rsidR="00D14D27" w:rsidRPr="003871EE">
        <w:rPr>
          <w:spacing w:val="-4"/>
          <w:sz w:val="21"/>
          <w:szCs w:val="21"/>
        </w:rPr>
        <w:t xml:space="preserve">. </w:t>
      </w:r>
      <w:r w:rsidRPr="003871EE">
        <w:rPr>
          <w:spacing w:val="-4"/>
          <w:sz w:val="21"/>
          <w:szCs w:val="21"/>
        </w:rPr>
        <w:t xml:space="preserve">\\ Журнал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Pr="003871EE">
        <w:rPr>
          <w:spacing w:val="-4"/>
          <w:sz w:val="21"/>
          <w:szCs w:val="21"/>
        </w:rPr>
        <w:t>, 2010, №6</w:t>
      </w:r>
      <w:r w:rsidR="007309DF" w:rsidRPr="003871EE">
        <w:rPr>
          <w:spacing w:val="-4"/>
          <w:sz w:val="21"/>
          <w:szCs w:val="21"/>
        </w:rPr>
        <w:t>.</w:t>
      </w:r>
    </w:p>
    <w:p w:rsidR="00930970" w:rsidRPr="003871EE" w:rsidRDefault="00930970" w:rsidP="007309DF">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ab/>
        <w:t>Михеев В</w:t>
      </w:r>
      <w:r w:rsidR="004C2E2F"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Мой безопасный город</w:t>
      </w:r>
      <w:r w:rsidR="00D14D27" w:rsidRPr="003871EE">
        <w:rPr>
          <w:spacing w:val="-4"/>
          <w:sz w:val="21"/>
          <w:szCs w:val="21"/>
        </w:rPr>
        <w:t xml:space="preserve">. </w:t>
      </w:r>
      <w:r w:rsidRPr="003871EE">
        <w:rPr>
          <w:spacing w:val="-4"/>
          <w:sz w:val="21"/>
          <w:szCs w:val="21"/>
        </w:rPr>
        <w:t xml:space="preserve">\\ Журнал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Pr="003871EE">
        <w:rPr>
          <w:spacing w:val="-4"/>
          <w:sz w:val="21"/>
          <w:szCs w:val="21"/>
        </w:rPr>
        <w:t>, №8, 2009</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ab/>
      </w:r>
      <w:r w:rsidRPr="003871EE">
        <w:rPr>
          <w:i/>
          <w:spacing w:val="-4"/>
          <w:sz w:val="21"/>
          <w:szCs w:val="21"/>
        </w:rPr>
        <w:t>Попова Л</w:t>
      </w:r>
      <w:r w:rsidR="004C2E2F" w:rsidRPr="003871EE">
        <w:rPr>
          <w:i/>
          <w:spacing w:val="-4"/>
          <w:sz w:val="21"/>
          <w:szCs w:val="21"/>
        </w:rPr>
        <w:t>.</w:t>
      </w:r>
      <w:r w:rsidRPr="003871EE">
        <w:rPr>
          <w:i/>
          <w:spacing w:val="-4"/>
          <w:sz w:val="21"/>
          <w:szCs w:val="21"/>
        </w:rPr>
        <w:t>П</w:t>
      </w:r>
      <w:r w:rsidR="00D14D27" w:rsidRPr="003871EE">
        <w:rPr>
          <w:spacing w:val="-4"/>
          <w:sz w:val="21"/>
          <w:szCs w:val="21"/>
        </w:rPr>
        <w:t xml:space="preserve">. </w:t>
      </w:r>
      <w:r w:rsidRPr="003871EE">
        <w:rPr>
          <w:spacing w:val="-4"/>
          <w:sz w:val="21"/>
          <w:szCs w:val="21"/>
        </w:rPr>
        <w:t>Поурочные разработки по основам безопасности жизнедеятельности 5 класс</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Вако</w:t>
      </w:r>
      <w:r w:rsidR="008A33F9" w:rsidRPr="003871EE">
        <w:rPr>
          <w:spacing w:val="-4"/>
          <w:sz w:val="21"/>
          <w:szCs w:val="21"/>
        </w:rPr>
        <w:t>»</w:t>
      </w:r>
      <w:r w:rsidRPr="003871EE">
        <w:rPr>
          <w:spacing w:val="-4"/>
          <w:sz w:val="21"/>
          <w:szCs w:val="21"/>
        </w:rPr>
        <w:t>, 2008</w:t>
      </w:r>
      <w:r w:rsidR="007309DF" w:rsidRPr="003871EE">
        <w:rPr>
          <w:spacing w:val="-4"/>
          <w:sz w:val="21"/>
          <w:szCs w:val="21"/>
        </w:rPr>
        <w:t>.</w:t>
      </w:r>
    </w:p>
    <w:p w:rsidR="00930970" w:rsidRPr="003871EE" w:rsidRDefault="00930970" w:rsidP="007309DF">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ab/>
        <w:t>Смирнов А</w:t>
      </w:r>
      <w:r w:rsidR="004C2E2F" w:rsidRPr="003871EE">
        <w:rPr>
          <w:spacing w:val="-4"/>
          <w:sz w:val="21"/>
          <w:szCs w:val="21"/>
        </w:rPr>
        <w:t>.</w:t>
      </w:r>
      <w:r w:rsidRPr="003871EE">
        <w:rPr>
          <w:spacing w:val="-4"/>
          <w:sz w:val="21"/>
          <w:szCs w:val="21"/>
        </w:rPr>
        <w:t>Т</w:t>
      </w:r>
      <w:r w:rsidR="00D14D27" w:rsidRPr="003871EE">
        <w:rPr>
          <w:spacing w:val="-4"/>
          <w:sz w:val="21"/>
          <w:szCs w:val="21"/>
        </w:rPr>
        <w:t xml:space="preserve">. </w:t>
      </w:r>
      <w:r w:rsidRPr="003871EE">
        <w:rPr>
          <w:spacing w:val="-4"/>
          <w:sz w:val="21"/>
          <w:szCs w:val="21"/>
        </w:rPr>
        <w:t xml:space="preserve">Программы общеобразовательных учреждений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Просвещение</w:t>
      </w:r>
      <w:r w:rsidR="008A33F9" w:rsidRPr="003871EE">
        <w:rPr>
          <w:spacing w:val="-4"/>
          <w:sz w:val="21"/>
          <w:szCs w:val="21"/>
        </w:rPr>
        <w:t>»</w:t>
      </w:r>
      <w:r w:rsidRPr="003871EE">
        <w:rPr>
          <w:spacing w:val="-4"/>
          <w:sz w:val="21"/>
          <w:szCs w:val="21"/>
        </w:rPr>
        <w:t>, 2008</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ab/>
      </w:r>
      <w:r w:rsidRPr="003871EE">
        <w:rPr>
          <w:i/>
          <w:spacing w:val="-4"/>
          <w:sz w:val="21"/>
          <w:szCs w:val="21"/>
        </w:rPr>
        <w:t>Хромов Н</w:t>
      </w:r>
      <w:r w:rsidR="004C2E2F" w:rsidRPr="003871EE">
        <w:rPr>
          <w:i/>
          <w:spacing w:val="-4"/>
          <w:sz w:val="21"/>
          <w:szCs w:val="21"/>
        </w:rPr>
        <w:t>.</w:t>
      </w:r>
      <w:r w:rsidRPr="003871EE">
        <w:rPr>
          <w:i/>
          <w:spacing w:val="-4"/>
          <w:sz w:val="21"/>
          <w:szCs w:val="21"/>
        </w:rPr>
        <w:t>И</w:t>
      </w:r>
      <w:r w:rsidR="00D14D27" w:rsidRPr="003871EE">
        <w:rPr>
          <w:spacing w:val="-4"/>
          <w:sz w:val="21"/>
          <w:szCs w:val="21"/>
        </w:rPr>
        <w:t xml:space="preserve">. </w:t>
      </w:r>
      <w:r w:rsidRPr="003871EE">
        <w:rPr>
          <w:spacing w:val="-4"/>
          <w:sz w:val="21"/>
          <w:szCs w:val="21"/>
        </w:rPr>
        <w:t>Преподавание ОБЖ в школе и средних специальных образовательных учреждениях</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АйрисПресс</w:t>
      </w:r>
      <w:r w:rsidR="008A33F9" w:rsidRPr="003871EE">
        <w:rPr>
          <w:spacing w:val="-4"/>
          <w:sz w:val="21"/>
          <w:szCs w:val="21"/>
        </w:rPr>
        <w:t>»</w:t>
      </w:r>
      <w:r w:rsidRPr="003871EE">
        <w:rPr>
          <w:spacing w:val="-4"/>
          <w:sz w:val="21"/>
          <w:szCs w:val="21"/>
        </w:rPr>
        <w:t>,2008</w:t>
      </w:r>
      <w:r w:rsidR="007309DF" w:rsidRPr="003871EE">
        <w:rPr>
          <w:spacing w:val="-4"/>
          <w:sz w:val="21"/>
          <w:szCs w:val="21"/>
        </w:rPr>
        <w:t>.</w:t>
      </w:r>
    </w:p>
    <w:p w:rsidR="00E75E46" w:rsidRPr="003871EE" w:rsidRDefault="00930970" w:rsidP="007309DF">
      <w:pPr>
        <w:widowControl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ab/>
      </w:r>
      <w:r w:rsidRPr="003871EE">
        <w:rPr>
          <w:i/>
          <w:spacing w:val="-4"/>
          <w:sz w:val="21"/>
          <w:szCs w:val="21"/>
        </w:rPr>
        <w:t>Чипеева Н</w:t>
      </w:r>
      <w:r w:rsidR="004C2E2F" w:rsidRPr="003871EE">
        <w:rPr>
          <w:i/>
          <w:spacing w:val="-4"/>
          <w:sz w:val="21"/>
          <w:szCs w:val="21"/>
        </w:rPr>
        <w:t>.</w:t>
      </w:r>
      <w:r w:rsidRPr="003871EE">
        <w:rPr>
          <w:i/>
          <w:spacing w:val="-4"/>
          <w:sz w:val="21"/>
          <w:szCs w:val="21"/>
        </w:rPr>
        <w:t>А</w:t>
      </w:r>
      <w:r w:rsidR="00D14D27" w:rsidRPr="003871EE">
        <w:rPr>
          <w:i/>
          <w:spacing w:val="-4"/>
          <w:sz w:val="21"/>
          <w:szCs w:val="21"/>
        </w:rPr>
        <w:t xml:space="preserve">. </w:t>
      </w:r>
      <w:r w:rsidRPr="003871EE">
        <w:rPr>
          <w:spacing w:val="-4"/>
          <w:sz w:val="21"/>
          <w:szCs w:val="21"/>
        </w:rPr>
        <w:t>Формирование готовности младших школьников к самосохранительному поведению</w:t>
      </w:r>
      <w:r w:rsidR="00D14D27" w:rsidRPr="003871EE">
        <w:rPr>
          <w:spacing w:val="-4"/>
          <w:sz w:val="21"/>
          <w:szCs w:val="21"/>
        </w:rPr>
        <w:t xml:space="preserve">. </w:t>
      </w:r>
      <w:r w:rsidRPr="003871EE">
        <w:rPr>
          <w:spacing w:val="-4"/>
          <w:sz w:val="21"/>
          <w:szCs w:val="21"/>
        </w:rPr>
        <w:t xml:space="preserve">\\ Журнал </w:t>
      </w:r>
      <w:r w:rsidR="008A33F9" w:rsidRPr="003871EE">
        <w:rPr>
          <w:spacing w:val="-4"/>
          <w:sz w:val="21"/>
          <w:szCs w:val="21"/>
        </w:rPr>
        <w:t>«</w:t>
      </w:r>
      <w:r w:rsidRPr="003871EE">
        <w:rPr>
          <w:spacing w:val="-4"/>
          <w:sz w:val="21"/>
          <w:szCs w:val="21"/>
        </w:rPr>
        <w:t>Основы безопасности жизнедеятельности</w:t>
      </w:r>
      <w:r w:rsidR="008A33F9" w:rsidRPr="003871EE">
        <w:rPr>
          <w:spacing w:val="-4"/>
          <w:sz w:val="21"/>
          <w:szCs w:val="21"/>
        </w:rPr>
        <w:t>»</w:t>
      </w:r>
      <w:r w:rsidRPr="003871EE">
        <w:rPr>
          <w:spacing w:val="-4"/>
          <w:sz w:val="21"/>
          <w:szCs w:val="21"/>
        </w:rPr>
        <w:t xml:space="preserve"> 2009,№9</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ab/>
        <w:t>Шевченко Г</w:t>
      </w:r>
      <w:r w:rsidR="00D14D27" w:rsidRPr="003871EE">
        <w:rPr>
          <w:spacing w:val="-4"/>
          <w:sz w:val="21"/>
          <w:szCs w:val="21"/>
        </w:rPr>
        <w:t>.</w:t>
      </w:r>
      <w:r w:rsidRPr="003871EE">
        <w:rPr>
          <w:spacing w:val="-4"/>
          <w:sz w:val="21"/>
          <w:szCs w:val="21"/>
        </w:rPr>
        <w:t>Н</w:t>
      </w:r>
      <w:r w:rsidR="00D14D27" w:rsidRPr="003871EE">
        <w:rPr>
          <w:spacing w:val="-4"/>
          <w:sz w:val="21"/>
          <w:szCs w:val="21"/>
        </w:rPr>
        <w:t xml:space="preserve">. </w:t>
      </w:r>
      <w:r w:rsidRPr="003871EE">
        <w:rPr>
          <w:spacing w:val="-4"/>
          <w:sz w:val="21"/>
          <w:szCs w:val="21"/>
        </w:rPr>
        <w:t>Основы безопасности жизнедеятельности: поурочные планы 5 класс</w:t>
      </w:r>
      <w:r w:rsidR="00D14D27" w:rsidRPr="003871EE">
        <w:rPr>
          <w:spacing w:val="-4"/>
          <w:sz w:val="21"/>
          <w:szCs w:val="21"/>
        </w:rPr>
        <w:t xml:space="preserve">. </w:t>
      </w:r>
      <w:r w:rsidRPr="003871EE">
        <w:rPr>
          <w:spacing w:val="-4"/>
          <w:sz w:val="21"/>
          <w:szCs w:val="21"/>
        </w:rPr>
        <w:t xml:space="preserve">Волгоград: </w:t>
      </w:r>
      <w:r w:rsidR="008A33F9" w:rsidRPr="003871EE">
        <w:rPr>
          <w:spacing w:val="-4"/>
          <w:sz w:val="21"/>
          <w:szCs w:val="21"/>
        </w:rPr>
        <w:t>«</w:t>
      </w:r>
      <w:r w:rsidRPr="003871EE">
        <w:rPr>
          <w:spacing w:val="-4"/>
          <w:sz w:val="21"/>
          <w:szCs w:val="21"/>
        </w:rPr>
        <w:t>Учитель</w:t>
      </w:r>
      <w:r w:rsidR="008A33F9" w:rsidRPr="003871EE">
        <w:rPr>
          <w:spacing w:val="-4"/>
          <w:sz w:val="21"/>
          <w:szCs w:val="21"/>
        </w:rPr>
        <w:t>»</w:t>
      </w:r>
      <w:r w:rsidRPr="003871EE">
        <w:rPr>
          <w:spacing w:val="-4"/>
          <w:sz w:val="21"/>
          <w:szCs w:val="21"/>
        </w:rPr>
        <w:t>, 2007</w:t>
      </w:r>
      <w:r w:rsidR="007309DF" w:rsidRPr="003871EE">
        <w:rPr>
          <w:spacing w:val="-4"/>
          <w:sz w:val="21"/>
          <w:szCs w:val="21"/>
        </w:rPr>
        <w:t>.</w:t>
      </w:r>
    </w:p>
    <w:p w:rsidR="007309DF" w:rsidRPr="003871EE" w:rsidRDefault="00930970" w:rsidP="007309DF">
      <w:pPr>
        <w:widowControl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ab/>
        <w:t>Шевченко Г</w:t>
      </w:r>
      <w:r w:rsidR="004C2E2F" w:rsidRPr="003871EE">
        <w:rPr>
          <w:spacing w:val="-4"/>
          <w:sz w:val="21"/>
          <w:szCs w:val="21"/>
        </w:rPr>
        <w:t>.</w:t>
      </w:r>
      <w:r w:rsidRPr="003871EE">
        <w:rPr>
          <w:spacing w:val="-4"/>
          <w:sz w:val="21"/>
          <w:szCs w:val="21"/>
        </w:rPr>
        <w:t>Н</w:t>
      </w:r>
      <w:r w:rsidR="00D14D27" w:rsidRPr="003871EE">
        <w:rPr>
          <w:spacing w:val="-4"/>
          <w:sz w:val="21"/>
          <w:szCs w:val="21"/>
        </w:rPr>
        <w:t xml:space="preserve">. </w:t>
      </w:r>
      <w:r w:rsidRPr="003871EE">
        <w:rPr>
          <w:spacing w:val="-4"/>
          <w:sz w:val="21"/>
          <w:szCs w:val="21"/>
        </w:rPr>
        <w:t>Основы безопасности жизнедеятельности: поурочные планы 8 класс</w:t>
      </w:r>
      <w:r w:rsidR="00D14D27" w:rsidRPr="003871EE">
        <w:rPr>
          <w:spacing w:val="-4"/>
          <w:sz w:val="21"/>
          <w:szCs w:val="21"/>
        </w:rPr>
        <w:t xml:space="preserve">. </w:t>
      </w:r>
      <w:r w:rsidRPr="003871EE">
        <w:rPr>
          <w:spacing w:val="-4"/>
          <w:sz w:val="21"/>
          <w:szCs w:val="21"/>
        </w:rPr>
        <w:t xml:space="preserve">Волгоград: </w:t>
      </w:r>
      <w:r w:rsidR="008A33F9" w:rsidRPr="003871EE">
        <w:rPr>
          <w:spacing w:val="-4"/>
          <w:sz w:val="21"/>
          <w:szCs w:val="21"/>
        </w:rPr>
        <w:t>«</w:t>
      </w:r>
      <w:r w:rsidRPr="003871EE">
        <w:rPr>
          <w:spacing w:val="-4"/>
          <w:sz w:val="21"/>
          <w:szCs w:val="21"/>
        </w:rPr>
        <w:t>Учитель</w:t>
      </w:r>
      <w:r w:rsidR="008A33F9" w:rsidRPr="003871EE">
        <w:rPr>
          <w:spacing w:val="-4"/>
          <w:sz w:val="21"/>
          <w:szCs w:val="21"/>
        </w:rPr>
        <w:t>»</w:t>
      </w:r>
      <w:r w:rsidRPr="003871EE">
        <w:rPr>
          <w:spacing w:val="-4"/>
          <w:sz w:val="21"/>
          <w:szCs w:val="21"/>
        </w:rPr>
        <w:t>, 2007</w:t>
      </w:r>
      <w:r w:rsidR="007309DF" w:rsidRPr="003871EE">
        <w:rPr>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Методические рекомендации по организации волонтёрских отрядов по пропаганде здорового образа жизни, противодействия распространения наркомании, алкоголизма и табакокурения в молодёжной среде</w:t>
      </w:r>
      <w:r w:rsidR="00D14D27" w:rsidRPr="003871EE">
        <w:rPr>
          <w:spacing w:val="-4"/>
          <w:sz w:val="21"/>
          <w:szCs w:val="21"/>
        </w:rPr>
        <w:t xml:space="preserve">. </w:t>
      </w:r>
      <w:r w:rsidRPr="003871EE">
        <w:rPr>
          <w:spacing w:val="-4"/>
          <w:sz w:val="21"/>
          <w:szCs w:val="21"/>
        </w:rPr>
        <w:t>\\Департамент молодёжной политики и общественных связей Минспорттуризма России</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bCs/>
          <w:i/>
          <w:iCs/>
          <w:spacing w:val="-4"/>
          <w:sz w:val="21"/>
          <w:szCs w:val="21"/>
        </w:rPr>
      </w:pP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ФОРМИРОВАНИЕ НАВЫКОВ СМЫСЛОВОГО ЧТЕНИЯ</w:t>
      </w: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НА УРОКАХ РУССКОГО ЯЗЫКА И ЛИТЕРАТУРЫ</w:t>
      </w: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КАК ОСНОВЫ ИНТЕЛЛЕКТУАЛЬНЫХ УМЕНИЙ</w:t>
      </w:r>
    </w:p>
    <w:p w:rsidR="00930970" w:rsidRPr="003871EE" w:rsidRDefault="00930970" w:rsidP="002D2280">
      <w:pPr>
        <w:pStyle w:val="a5"/>
        <w:widowControl w:val="0"/>
        <w:spacing w:after="0" w:line="228" w:lineRule="auto"/>
        <w:ind w:firstLine="284"/>
        <w:jc w:val="both"/>
        <w:rPr>
          <w:rFonts w:ascii="Times New Roman" w:hAnsi="Times New Roman" w:cs="Times New Roman"/>
          <w:bCs/>
          <w:i/>
          <w:iCs/>
          <w:spacing w:val="-4"/>
          <w:sz w:val="21"/>
          <w:szCs w:val="21"/>
        </w:rPr>
      </w:pPr>
      <w:r w:rsidRPr="003871EE">
        <w:rPr>
          <w:rFonts w:ascii="Times New Roman" w:hAnsi="Times New Roman" w:cs="Times New Roman"/>
          <w:b/>
          <w:bCs/>
          <w:iCs/>
          <w:spacing w:val="-4"/>
          <w:sz w:val="21"/>
          <w:szCs w:val="21"/>
        </w:rPr>
        <w:t>Н</w:t>
      </w:r>
      <w:r w:rsidR="004C2E2F" w:rsidRPr="003871EE">
        <w:rPr>
          <w:rFonts w:ascii="Times New Roman" w:hAnsi="Times New Roman" w:cs="Times New Roman"/>
          <w:b/>
          <w:bCs/>
          <w:iCs/>
          <w:spacing w:val="-4"/>
          <w:sz w:val="21"/>
          <w:szCs w:val="21"/>
        </w:rPr>
        <w:t>.</w:t>
      </w:r>
      <w:r w:rsidRPr="003871EE">
        <w:rPr>
          <w:rFonts w:ascii="Times New Roman" w:hAnsi="Times New Roman" w:cs="Times New Roman"/>
          <w:b/>
          <w:bCs/>
          <w:iCs/>
          <w:spacing w:val="-4"/>
          <w:sz w:val="21"/>
          <w:szCs w:val="21"/>
        </w:rPr>
        <w:t>Н</w:t>
      </w:r>
      <w:r w:rsidR="00D14D27" w:rsidRPr="003871EE">
        <w:rPr>
          <w:rFonts w:ascii="Times New Roman" w:hAnsi="Times New Roman" w:cs="Times New Roman"/>
          <w:b/>
          <w:bCs/>
          <w:iCs/>
          <w:spacing w:val="-4"/>
          <w:sz w:val="21"/>
          <w:szCs w:val="21"/>
        </w:rPr>
        <w:t xml:space="preserve">. </w:t>
      </w:r>
      <w:r w:rsidRPr="003871EE">
        <w:rPr>
          <w:rFonts w:ascii="Times New Roman" w:hAnsi="Times New Roman" w:cs="Times New Roman"/>
          <w:b/>
          <w:bCs/>
          <w:iCs/>
          <w:spacing w:val="-4"/>
          <w:sz w:val="21"/>
          <w:szCs w:val="21"/>
        </w:rPr>
        <w:t>Волова</w:t>
      </w:r>
    </w:p>
    <w:p w:rsidR="00930970" w:rsidRPr="003871EE" w:rsidRDefault="00930970" w:rsidP="002D2280">
      <w:pPr>
        <w:pStyle w:val="a5"/>
        <w:widowControl w:val="0"/>
        <w:spacing w:after="0" w:line="228" w:lineRule="auto"/>
        <w:ind w:firstLine="284"/>
        <w:jc w:val="both"/>
        <w:rPr>
          <w:rFonts w:ascii="Times New Roman" w:hAnsi="Times New Roman" w:cs="Times New Roman"/>
          <w:bCs/>
          <w:i/>
          <w:iCs/>
          <w:spacing w:val="-4"/>
          <w:sz w:val="21"/>
          <w:szCs w:val="21"/>
        </w:rPr>
      </w:pPr>
      <w:r w:rsidRPr="003871EE">
        <w:rPr>
          <w:rFonts w:ascii="Times New Roman" w:hAnsi="Times New Roman" w:cs="Times New Roman"/>
          <w:bCs/>
          <w:i/>
          <w:iCs/>
          <w:spacing w:val="-4"/>
          <w:sz w:val="21"/>
          <w:szCs w:val="21"/>
        </w:rPr>
        <w:t xml:space="preserve">МБОУ </w:t>
      </w:r>
      <w:r w:rsidR="008A33F9" w:rsidRPr="003871EE">
        <w:rPr>
          <w:rFonts w:ascii="Times New Roman" w:hAnsi="Times New Roman" w:cs="Times New Roman"/>
          <w:bCs/>
          <w:i/>
          <w:iCs/>
          <w:spacing w:val="-4"/>
          <w:sz w:val="21"/>
          <w:szCs w:val="21"/>
        </w:rPr>
        <w:t>«</w:t>
      </w:r>
      <w:r w:rsidRPr="003871EE">
        <w:rPr>
          <w:rFonts w:ascii="Times New Roman" w:hAnsi="Times New Roman" w:cs="Times New Roman"/>
          <w:bCs/>
          <w:i/>
          <w:iCs/>
          <w:spacing w:val="-4"/>
          <w:sz w:val="21"/>
          <w:szCs w:val="21"/>
        </w:rPr>
        <w:t>Строевская СОШ</w:t>
      </w:r>
      <w:r w:rsidR="008A33F9" w:rsidRPr="003871EE">
        <w:rPr>
          <w:rFonts w:ascii="Times New Roman" w:hAnsi="Times New Roman" w:cs="Times New Roman"/>
          <w:bCs/>
          <w:i/>
          <w:iCs/>
          <w:spacing w:val="-4"/>
          <w:sz w:val="21"/>
          <w:szCs w:val="21"/>
        </w:rPr>
        <w:t>»</w:t>
      </w:r>
      <w:r w:rsidRPr="003871EE">
        <w:rPr>
          <w:rFonts w:ascii="Times New Roman" w:hAnsi="Times New Roman" w:cs="Times New Roman"/>
          <w:bCs/>
          <w:i/>
          <w:iCs/>
          <w:spacing w:val="-4"/>
          <w:sz w:val="21"/>
          <w:szCs w:val="21"/>
        </w:rPr>
        <w:t xml:space="preserve"> Устьянского</w:t>
      </w:r>
      <w:r w:rsidR="00E75E46" w:rsidRPr="003871EE">
        <w:rPr>
          <w:rFonts w:ascii="Times New Roman" w:hAnsi="Times New Roman" w:cs="Times New Roman"/>
          <w:bCs/>
          <w:i/>
          <w:iCs/>
          <w:spacing w:val="-4"/>
          <w:sz w:val="21"/>
          <w:szCs w:val="21"/>
        </w:rPr>
        <w:t xml:space="preserve"> </w:t>
      </w:r>
      <w:r w:rsidRPr="003871EE">
        <w:rPr>
          <w:rFonts w:ascii="Times New Roman" w:hAnsi="Times New Roman" w:cs="Times New Roman"/>
          <w:bCs/>
          <w:i/>
          <w:iCs/>
          <w:spacing w:val="-4"/>
          <w:sz w:val="21"/>
          <w:szCs w:val="21"/>
        </w:rPr>
        <w:t>района</w:t>
      </w:r>
      <w:r w:rsidR="00E75E46" w:rsidRPr="003871EE">
        <w:rPr>
          <w:rFonts w:ascii="Times New Roman" w:hAnsi="Times New Roman" w:cs="Times New Roman"/>
          <w:bCs/>
          <w:i/>
          <w:iCs/>
          <w:spacing w:val="-4"/>
          <w:sz w:val="21"/>
          <w:szCs w:val="21"/>
        </w:rPr>
        <w:t xml:space="preserve"> </w:t>
      </w:r>
      <w:r w:rsidRPr="003871EE">
        <w:rPr>
          <w:rFonts w:ascii="Times New Roman" w:hAnsi="Times New Roman" w:cs="Times New Roman"/>
          <w:bCs/>
          <w:i/>
          <w:iCs/>
          <w:spacing w:val="-4"/>
          <w:sz w:val="21"/>
          <w:szCs w:val="21"/>
        </w:rPr>
        <w:t>Архангельской области</w:t>
      </w: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В данной статье представляется опыт работы трёх лет учителя русского языка литературы по смысловому чтению</w:t>
      </w:r>
      <w:r w:rsidR="00D14D27" w:rsidRPr="003871EE">
        <w:rPr>
          <w:spacing w:val="-4"/>
          <w:sz w:val="21"/>
          <w:szCs w:val="21"/>
        </w:rPr>
        <w:t xml:space="preserve">. </w:t>
      </w:r>
      <w:r w:rsidRPr="003871EE">
        <w:rPr>
          <w:spacing w:val="-4"/>
          <w:sz w:val="21"/>
          <w:szCs w:val="21"/>
        </w:rPr>
        <w:t>Как помочь ребёнку научиться не просто читать, а читать осмысленно и понимать тексты разных типов</w:t>
      </w:r>
      <w:r w:rsidR="007309DF" w:rsidRPr="003871EE">
        <w:rPr>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Cs/>
          <w:spacing w:val="-4"/>
          <w:sz w:val="21"/>
          <w:szCs w:val="21"/>
        </w:rPr>
        <w:t>Данный опыт формирования навыков смыслового чтения как основы интеллектуальных умений</w:t>
      </w:r>
      <w:r w:rsidRPr="003871EE">
        <w:rPr>
          <w:rFonts w:ascii="Times New Roman" w:hAnsi="Times New Roman" w:cs="Times New Roman"/>
          <w:spacing w:val="-4"/>
          <w:sz w:val="21"/>
          <w:szCs w:val="21"/>
        </w:rPr>
        <w:t xml:space="preserve"> может быть применим и при работе по различным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УМК по русскому языку и литературе</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В наше время в стране произошло много перемен в политике, в экономике, в искусстве, в образовании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Сильно изменилось отношение к обучению и получению знаний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Это заметно в школе</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Если раньше книга и чтение находились на особом положении, то сейчас они уходят на второй план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Мириться с этим трудно и не хочется, потому что в истории человечества чтение всегда играло важную роль: чтение</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один из главных способов социализации человека, его развития, воспитания и образования</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Согласно данным </w:t>
      </w:r>
      <w:r w:rsidRPr="003871EE">
        <w:rPr>
          <w:rFonts w:ascii="Times New Roman" w:hAnsi="Times New Roman" w:cs="Times New Roman"/>
          <w:color w:val="000000"/>
          <w:spacing w:val="-4"/>
          <w:sz w:val="21"/>
          <w:szCs w:val="21"/>
        </w:rPr>
        <w:t>Всероссийского центра изучения общественного мнения (ВЦИОМ)</w:t>
      </w:r>
      <w:r w:rsidRPr="003871EE">
        <w:rPr>
          <w:rFonts w:ascii="Times New Roman" w:hAnsi="Times New Roman" w:cs="Times New Roman"/>
          <w:spacing w:val="-4"/>
          <w:sz w:val="21"/>
          <w:szCs w:val="21"/>
          <w:lang w:eastAsia="ru-RU"/>
        </w:rPr>
        <w:t>, 34% взрослых россиян уже не читает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Идет процесс падения уровня читательской культуры во многих социальных группах детей и подростков, особенно у тех, кто живет в неблагоприятных условиях</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Перед учителем ставится очень важная задача</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 xml:space="preserve">привить интерес учащихся к чтению, научить их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читать</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Большой вклад в решение этой проблемы внесли работы 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Брушлиского, 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Давыдова, П</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Гальперина, З</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Калмыковой, 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Менчинской и многих других ученых</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Процесс чтения рассматривали и такие учёные, как Ф</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Смит, 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Светловская, 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М</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Филатов, З</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Клычникова, 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Зимняя</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Федеральный государственный образовательный стандарт начального и основного общего образования, предъявляя требования к</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метапредметным результатам освоения основной образовательной программы, в качестве обязательного компонента выделяет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овладение </w:t>
      </w:r>
      <w:r w:rsidRPr="003871EE">
        <w:rPr>
          <w:rFonts w:ascii="Times New Roman" w:hAnsi="Times New Roman" w:cs="Times New Roman"/>
          <w:spacing w:val="-4"/>
          <w:sz w:val="21"/>
          <w:szCs w:val="21"/>
          <w:lang w:eastAsia="ru-RU"/>
        </w:rPr>
        <w:lastRenderedPageBreak/>
        <w:t>навыками смыслового чтения текстов различных стилей и жанров в соответствии с целями и задачами</w:t>
      </w:r>
      <w:r w:rsidR="008A33F9" w:rsidRPr="003871EE">
        <w:rPr>
          <w:rFonts w:ascii="Times New Roman" w:hAnsi="Times New Roman" w:cs="Times New Roman"/>
          <w:spacing w:val="-4"/>
          <w:sz w:val="21"/>
          <w:szCs w:val="21"/>
          <w:lang w:eastAsia="ru-RU"/>
        </w:rPr>
        <w:t>»</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Цель смыслового чтения</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максимально точно и полно понять содержание текста, уловить все детали и практически осмыслить извлеченную информацию</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 словам 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Сухомлинского,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кто не умеет читать – тот не умеет мыслить</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Поэтому важно научить ребёнка читать осмысленно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Это внимательное вчитывание и проникновение в смысл с помощью анализа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Когда человек действительно вдумчиво читает, то у него обязательно работает воображение, он может активно взаимодействовать со своими внутренними образами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Человек сам устанавливает соотношение между собой, текстом и окружающим миром</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Когда ребенок владеет смысловым чтением, то у него развивается устная речь, а в дальнейшем и письменная</w:t>
      </w:r>
      <w:r w:rsidR="007309DF" w:rsidRPr="003871EE">
        <w:rPr>
          <w:rFonts w:ascii="Times New Roman" w:hAnsi="Times New Roman" w:cs="Times New Roman"/>
          <w:spacing w:val="-4"/>
          <w:sz w:val="21"/>
          <w:szCs w:val="21"/>
          <w:lang w:eastAsia="ru-RU"/>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Поскольку чтение является метапредметным навыком, то составляющие его части есть в структуре всех универсальных учебных действий:</w:t>
      </w:r>
    </w:p>
    <w:p w:rsidR="00E75E46" w:rsidRPr="003871EE" w:rsidRDefault="00930970" w:rsidP="002D2280">
      <w:pPr>
        <w:pStyle w:val="a5"/>
        <w:widowControl w:val="0"/>
        <w:numPr>
          <w:ilvl w:val="0"/>
          <w:numId w:val="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личностные УУД входят мотивация чтения, мотивы учения, отношение к себе и к школе;</w:t>
      </w:r>
    </w:p>
    <w:p w:rsidR="00E75E46" w:rsidRPr="003871EE" w:rsidRDefault="00930970" w:rsidP="002D2280">
      <w:pPr>
        <w:pStyle w:val="a5"/>
        <w:widowControl w:val="0"/>
        <w:numPr>
          <w:ilvl w:val="0"/>
          <w:numId w:val="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регулятивные УУД</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принятие учеником учебной задачи, произвольная регуляция деятельности;</w:t>
      </w:r>
    </w:p>
    <w:p w:rsidR="007309DF" w:rsidRPr="003871EE" w:rsidRDefault="00930970" w:rsidP="002D2280">
      <w:pPr>
        <w:pStyle w:val="a5"/>
        <w:widowControl w:val="0"/>
        <w:numPr>
          <w:ilvl w:val="0"/>
          <w:numId w:val="27"/>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в познавательные УУД – логическое и абстрактное мышление, оперативная память, творческое воображение, концентрация внимания, объем словаря</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r w:rsidRPr="003871EE">
        <w:rPr>
          <w:rFonts w:ascii="Times New Roman" w:hAnsi="Times New Roman" w:cs="Times New Roman"/>
          <w:b/>
          <w:bCs/>
          <w:spacing w:val="-4"/>
          <w:sz w:val="21"/>
          <w:szCs w:val="21"/>
          <w:lang w:eastAsia="ru-RU"/>
        </w:rPr>
        <w:t>Технология смыслового чтения включает в себя три этапа работы с текстом:</w:t>
      </w: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r w:rsidRPr="003871EE">
        <w:rPr>
          <w:rFonts w:ascii="Times New Roman" w:hAnsi="Times New Roman" w:cs="Times New Roman"/>
          <w:b/>
          <w:bCs/>
          <w:spacing w:val="-4"/>
          <w:sz w:val="21"/>
          <w:szCs w:val="21"/>
          <w:lang w:eastAsia="ru-RU"/>
        </w:rPr>
        <w:t>I этап</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Работа с текстом до чтения</w:t>
      </w:r>
      <w:r w:rsidR="007309DF" w:rsidRPr="003871EE">
        <w:rPr>
          <w:rFonts w:ascii="Times New Roman" w:hAnsi="Times New Roman" w:cs="Times New Roman"/>
          <w:b/>
          <w:bCs/>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1</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bCs/>
          <w:spacing w:val="-4"/>
          <w:sz w:val="21"/>
          <w:szCs w:val="21"/>
          <w:lang w:eastAsia="ru-RU"/>
        </w:rPr>
        <w:t>Антиципация</w:t>
      </w:r>
      <w:r w:rsidRPr="003871EE">
        <w:rPr>
          <w:rFonts w:ascii="Times New Roman" w:hAnsi="Times New Roman" w:cs="Times New Roman"/>
          <w:spacing w:val="-4"/>
          <w:sz w:val="21"/>
          <w:szCs w:val="21"/>
          <w:lang w:eastAsia="ru-RU"/>
        </w:rPr>
        <w:t xml:space="preserve"> (предвосхищение, предугадывание предстоящего чтения)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Определение </w:t>
      </w:r>
      <w:r w:rsidRPr="003871EE">
        <w:rPr>
          <w:rFonts w:ascii="Times New Roman" w:hAnsi="Times New Roman" w:cs="Times New Roman"/>
          <w:spacing w:val="-4"/>
          <w:sz w:val="21"/>
          <w:szCs w:val="21"/>
          <w:lang w:eastAsia="ru-RU"/>
        </w:rPr>
        <w:tab/>
        <w:t>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2</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Постановка</w:t>
      </w:r>
      <w:r w:rsidR="00E75E46"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целей</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урока с учётом общей</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готовности учащихся к работе</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r w:rsidRPr="003871EE">
        <w:rPr>
          <w:rFonts w:ascii="Times New Roman" w:hAnsi="Times New Roman" w:cs="Times New Roman"/>
          <w:b/>
          <w:bCs/>
          <w:spacing w:val="-4"/>
          <w:sz w:val="21"/>
          <w:szCs w:val="21"/>
          <w:lang w:eastAsia="ru-RU"/>
        </w:rPr>
        <w:t>II этап</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Работа с текстом во время чтения</w:t>
      </w:r>
      <w:r w:rsidR="007309DF" w:rsidRPr="003871EE">
        <w:rPr>
          <w:rFonts w:ascii="Times New Roman" w:hAnsi="Times New Roman" w:cs="Times New Roman"/>
          <w:b/>
          <w:bCs/>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1</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Первичное чтение</w:t>
      </w:r>
      <w:r w:rsidRPr="003871EE">
        <w:rPr>
          <w:rFonts w:ascii="Times New Roman" w:hAnsi="Times New Roman" w:cs="Times New Roman"/>
          <w:spacing w:val="-4"/>
          <w:sz w:val="21"/>
          <w:szCs w:val="21"/>
          <w:lang w:eastAsia="ru-RU"/>
        </w:rPr>
        <w:t xml:space="preserve">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Самостоятельное чтение в классе или чтение</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слушание, или комбинированное чтение (на выбор учителя) в соответствии с особенностями текста, возрастными и индивидуальными возможностями учащихся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Выявление первичного восприятия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Выявление совпадений первоначальных предположений учащихся с содержанием, эмоциональной окраской прочитанного текста</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2</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Перечитывание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Медленное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вдумчивое</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повторное чтение (всего текста или его отдельных фрагментов)</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3</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Анализ текста</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(приемы: диалог с автором через текст, </w:t>
      </w:r>
      <w:r w:rsidRPr="003871EE">
        <w:rPr>
          <w:rFonts w:ascii="Times New Roman" w:hAnsi="Times New Roman" w:cs="Times New Roman"/>
          <w:spacing w:val="-4"/>
          <w:sz w:val="21"/>
          <w:szCs w:val="21"/>
          <w:lang w:eastAsia="ru-RU"/>
        </w:rPr>
        <w:lastRenderedPageBreak/>
        <w:t>комментированное чтение, беседа по прочитанному, выделение ключевых слов, предложений, абзацев, смысловых частей)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Постановка уточняющего вопроса к каждой смысловой части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Беседа по содержанию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Обобщение прочитанного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Постановка к тексту обобщающих вопросов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Обращение (в случае необходимости) к отдельным фрагментам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Выразительное чтение</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r w:rsidRPr="003871EE">
        <w:rPr>
          <w:rFonts w:ascii="Times New Roman" w:hAnsi="Times New Roman" w:cs="Times New Roman"/>
          <w:b/>
          <w:bCs/>
          <w:spacing w:val="-4"/>
          <w:sz w:val="21"/>
          <w:szCs w:val="21"/>
          <w:lang w:eastAsia="ru-RU"/>
        </w:rPr>
        <w:t>III этап</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Работа с текстом после чтения</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1</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Концептуальная</w:t>
      </w:r>
      <w:r w:rsidRPr="003871EE">
        <w:rPr>
          <w:rFonts w:ascii="Times New Roman" w:hAnsi="Times New Roman" w:cs="Times New Roman"/>
          <w:spacing w:val="-4"/>
          <w:sz w:val="21"/>
          <w:szCs w:val="21"/>
          <w:lang w:eastAsia="ru-RU"/>
        </w:rPr>
        <w:t xml:space="preserve"> (смысловая) беседа по тексту</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Коллективное обсуждение прочитанного,</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дискуссия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Соотнесение читательских интерпретаций (истолкований, оценок) произведения с авторской позицией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Выявление и формулирование основной идеи текста или совокупности его главных смыслов</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2</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Знакомство с писателем</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Рассказ о писателе</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Беседа о личности писателя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Работа с материалами учебника, дополнительными источниками</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3</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Работа с заглавием, иллюстрациями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Обсуждение смысла заглавия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Обращение учащихся к готовым иллюстрациям</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Соотнесение видения художника с читательским представлением</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lang w:eastAsia="ru-RU"/>
        </w:rPr>
        <w:t>4</w:t>
      </w:r>
      <w:r w:rsidR="00D14D27"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
          <w:bCs/>
          <w:spacing w:val="-4"/>
          <w:sz w:val="21"/>
          <w:szCs w:val="21"/>
          <w:lang w:eastAsia="ru-RU"/>
        </w:rPr>
        <w:t>Творческие задания</w:t>
      </w:r>
      <w:r w:rsidRPr="003871EE">
        <w:rPr>
          <w:rFonts w:ascii="Times New Roman" w:hAnsi="Times New Roman" w:cs="Times New Roman"/>
          <w:spacing w:val="-4"/>
          <w:sz w:val="21"/>
          <w:szCs w:val="21"/>
          <w:lang w:eastAsia="ru-RU"/>
        </w:rPr>
        <w:t>, опирающиеся на какую-либо сферу читательской деятельности учащихся (эмоции, воображение, осмысление содержания, художественной формы)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rPr>
        <w:t>Для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более полного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восприятия и понимания текста серьезное внимание уделяется</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rPr>
        <w:t>рассмотрению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основных элементов текста, таким,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 заголовок и ключевые понятия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Заголовок</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концентрирует основную идею, тему произведения,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является ключом к его</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rPr>
        <w:t>пониманию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Он позволяет осознать первоначальную перспективу, на которую нацеливается</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rPr>
        <w:t>читательское понимание, и переосмыслить текст в соответствии с закодированной в нем идеей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spacing w:val="-4"/>
          <w:sz w:val="21"/>
          <w:szCs w:val="21"/>
        </w:rPr>
        <w:t>Рассмотрим некоторые этапы работы с текстом согласно технологии развивающего обучения (Л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Занкова), которая предполагает вовлечение учащихся в различные виды деятельности, направленные на обогащение воображения, мышления, памяти, речи </w:t>
      </w:r>
      <w:r w:rsidRPr="003871EE">
        <w:rPr>
          <w:rFonts w:ascii="Times New Roman" w:hAnsi="Times New Roman" w:cs="Times New Roman"/>
          <w:b/>
          <w:spacing w:val="-4"/>
          <w:sz w:val="21"/>
          <w:szCs w:val="21"/>
        </w:rPr>
        <w:t>[6]</w:t>
      </w:r>
      <w:r w:rsidR="007309DF" w:rsidRPr="003871EE">
        <w:rPr>
          <w:rFonts w:ascii="Times New Roman" w:hAnsi="Times New Roman" w:cs="Times New Roman"/>
          <w:b/>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lang w:eastAsia="ru-RU"/>
        </w:rPr>
        <w:t xml:space="preserve">Перед чтением любого произведения применяется </w:t>
      </w:r>
      <w:r w:rsidRPr="003871EE">
        <w:rPr>
          <w:rFonts w:ascii="Times New Roman" w:hAnsi="Times New Roman" w:cs="Times New Roman"/>
          <w:b/>
          <w:bCs/>
          <w:spacing w:val="-4"/>
          <w:sz w:val="21"/>
          <w:szCs w:val="21"/>
          <w:lang w:eastAsia="ru-RU"/>
        </w:rPr>
        <w:t xml:space="preserve">приём </w:t>
      </w:r>
      <w:r w:rsidR="008A33F9" w:rsidRPr="003871EE">
        <w:rPr>
          <w:rFonts w:ascii="Times New Roman" w:hAnsi="Times New Roman" w:cs="Times New Roman"/>
          <w:b/>
          <w:bCs/>
          <w:spacing w:val="-4"/>
          <w:sz w:val="21"/>
          <w:szCs w:val="21"/>
          <w:lang w:eastAsia="ru-RU"/>
        </w:rPr>
        <w:t>«</w:t>
      </w:r>
      <w:r w:rsidRPr="003871EE">
        <w:rPr>
          <w:rFonts w:ascii="Times New Roman" w:hAnsi="Times New Roman" w:cs="Times New Roman"/>
          <w:b/>
          <w:bCs/>
          <w:spacing w:val="-4"/>
          <w:sz w:val="21"/>
          <w:szCs w:val="21"/>
          <w:lang w:eastAsia="ru-RU"/>
        </w:rPr>
        <w:t>прогнозирования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то есть ученикам предлагаются сначала ориентировочные действия (</w:t>
      </w:r>
      <w:r w:rsidRPr="003871EE">
        <w:rPr>
          <w:rFonts w:ascii="Times New Roman" w:hAnsi="Times New Roman" w:cs="Times New Roman"/>
          <w:b/>
          <w:bCs/>
          <w:spacing w:val="-4"/>
          <w:sz w:val="21"/>
          <w:szCs w:val="21"/>
          <w:lang w:eastAsia="ru-RU"/>
        </w:rPr>
        <w:t>рассмотри заглавие, иллюстрации, обрати внимание на жанр, структуру произведения</w:t>
      </w:r>
      <w:r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bCs/>
          <w:spacing w:val="-4"/>
          <w:sz w:val="21"/>
          <w:szCs w:val="21"/>
        </w:rPr>
        <w:t>Заголовок</w:t>
      </w:r>
      <w:r w:rsidRPr="003871EE">
        <w:rPr>
          <w:rFonts w:ascii="Times New Roman" w:hAnsi="Times New Roman" w:cs="Times New Roman"/>
          <w:spacing w:val="-4"/>
          <w:sz w:val="21"/>
          <w:szCs w:val="21"/>
        </w:rPr>
        <w:t xml:space="preserve"> </w:t>
      </w:r>
      <w:r w:rsidRPr="003871EE">
        <w:rPr>
          <w:rFonts w:ascii="Times New Roman" w:hAnsi="Times New Roman" w:cs="Times New Roman"/>
          <w:b/>
          <w:bCs/>
          <w:spacing w:val="-4"/>
          <w:sz w:val="21"/>
          <w:szCs w:val="21"/>
        </w:rPr>
        <w:t>предвосхищает</w:t>
      </w:r>
      <w:r w:rsidRPr="003871EE">
        <w:rPr>
          <w:rFonts w:ascii="Times New Roman" w:hAnsi="Times New Roman" w:cs="Times New Roman"/>
          <w:spacing w:val="-4"/>
          <w:sz w:val="21"/>
          <w:szCs w:val="21"/>
        </w:rPr>
        <w:t>, обобщает, концентрирует основное содержание текста, выражает его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суть,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является своеобразным кодом, расшифровка которого открывает возможности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осмысленной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работы читателя с произведением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Затем исполнительные действия по выявлению образного, эмоционального и логического содержания произведения, его формы </w:t>
      </w:r>
      <w:r w:rsidRPr="003871EE">
        <w:rPr>
          <w:rFonts w:ascii="Times New Roman" w:hAnsi="Times New Roman" w:cs="Times New Roman"/>
          <w:spacing w:val="-4"/>
          <w:sz w:val="21"/>
          <w:szCs w:val="21"/>
          <w:lang w:eastAsia="ru-RU"/>
        </w:rPr>
        <w:lastRenderedPageBreak/>
        <w:t>(учащиеся проводят наблюдение за текстом, поясняют, представляют в своём воображении события, героев,</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рассуждают, сравнивают факты, эпизоды, выражают своё эмоциональное отношение к ним, выясняют позицию автора и 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w:t>
      </w:r>
      <w:r w:rsidR="00D14D27" w:rsidRPr="003871EE">
        <w:rPr>
          <w:rFonts w:ascii="Times New Roman" w:hAnsi="Times New Roman" w:cs="Times New Roman"/>
          <w:spacing w:val="-4"/>
          <w:sz w:val="21"/>
          <w:szCs w:val="21"/>
          <w:lang w:eastAsia="ru-RU"/>
        </w:rPr>
        <w:t>.</w:t>
      </w:r>
      <w:r w:rsidR="00F630B5" w:rsidRPr="003871EE">
        <w:rPr>
          <w:rFonts w:ascii="Times New Roman" w:hAnsi="Times New Roman" w:cs="Times New Roman"/>
          <w:spacing w:val="-4"/>
          <w:sz w:val="21"/>
          <w:szCs w:val="21"/>
          <w:lang w:eastAsia="ru-RU"/>
        </w:rPr>
        <w:t>)</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В качестве примера</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Cs/>
          <w:spacing w:val="-4"/>
          <w:sz w:val="21"/>
          <w:szCs w:val="21"/>
        </w:rPr>
        <w:t>формирования навыков смыслового чтения</w:t>
      </w:r>
      <w:r w:rsidR="007309DF"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на уроках русского языка и литературы как основы интеллектуальных умений</w:t>
      </w:r>
      <w:r w:rsidRPr="003871EE">
        <w:rPr>
          <w:rFonts w:ascii="Times New Roman" w:hAnsi="Times New Roman" w:cs="Times New Roman"/>
          <w:spacing w:val="-4"/>
          <w:sz w:val="21"/>
          <w:szCs w:val="21"/>
          <w:lang w:eastAsia="ru-RU"/>
        </w:rPr>
        <w:t xml:space="preserve"> представлю опыт работы по учебнику русского языка под редакцией Г</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Граник</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Возьмём тему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Словообразование, или Строительная работа морфем</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в 6 классе (§ 11 (стр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33)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Лексическое значение слова, или О строительной работе суффиксов, префиксов, постфиксов</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В начале статьи учебника предлагается задание: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Попробуйте догадаться, о чём пойдёт речь в этом параграфе</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spacing w:val="-4"/>
          <w:sz w:val="21"/>
          <w:szCs w:val="21"/>
          <w:lang w:eastAsia="ru-RU"/>
        </w:rPr>
        <w:t>[1]</w:t>
      </w:r>
      <w:r w:rsidR="00D14D27" w:rsidRPr="003871EE">
        <w:rPr>
          <w:rFonts w:ascii="Times New Roman" w:hAnsi="Times New Roman" w:cs="Times New Roman"/>
          <w:b/>
          <w:spacing w:val="-4"/>
          <w:sz w:val="21"/>
          <w:szCs w:val="21"/>
          <w:lang w:eastAsia="ru-RU"/>
        </w:rPr>
        <w:t xml:space="preserve">. </w:t>
      </w:r>
      <w:r w:rsidRPr="003871EE">
        <w:rPr>
          <w:rFonts w:ascii="Times New Roman" w:hAnsi="Times New Roman" w:cs="Times New Roman"/>
          <w:spacing w:val="-4"/>
          <w:sz w:val="21"/>
          <w:szCs w:val="21"/>
          <w:lang w:eastAsia="ru-RU"/>
        </w:rPr>
        <w:t>Каждое слово в названии темы</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активизирует мыслительную деятельность учащихся, предвосхищает предстоящее чтение и получение новых знаний с опорой на ранее полученные знания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Выдвинув гипотезу о возможном смысле, читатель подтверждает её или отклоняет следующей информацией</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На уроке литературы такой приём можно использовать перед чтением каждого нового произведения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bCs/>
          <w:spacing w:val="-4"/>
          <w:sz w:val="21"/>
          <w:szCs w:val="21"/>
          <w:lang w:eastAsia="ru-RU"/>
        </w:rPr>
        <w:t>Предтекстовая работа</w:t>
      </w:r>
      <w:r w:rsidRPr="003871EE">
        <w:rPr>
          <w:rFonts w:ascii="Times New Roman" w:hAnsi="Times New Roman" w:cs="Times New Roman"/>
          <w:spacing w:val="-4"/>
          <w:sz w:val="21"/>
          <w:szCs w:val="21"/>
          <w:lang w:eastAsia="ru-RU"/>
        </w:rPr>
        <w:t xml:space="preserve"> нацелена на постановку задач чтения, на выбор чтения, актуализацию предшествующих знаний и опыта, имеющих отношение к теме текста, понятий и словаря текста, на создание мотивации к чтению</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spacing w:val="-4"/>
          <w:sz w:val="21"/>
          <w:szCs w:val="21"/>
          <w:lang w:eastAsia="ru-RU"/>
        </w:rPr>
        <w:t xml:space="preserve">Наиболее распространённые стратегии предтекстовой деятельности: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Мозговой штурм</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Глоссарий</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Ориентиры предвосхищения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Вопросы для припоминания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Рассечение вопроса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Предваряющие вопросы</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Иллюстрации содержания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и др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Они хорошо представлены в пособии для учителя 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Сметанниковой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Обучение стратегиям чтения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spacing w:val="-4"/>
          <w:sz w:val="21"/>
          <w:szCs w:val="21"/>
          <w:lang w:eastAsia="ru-RU"/>
        </w:rPr>
        <w:t>[3]</w:t>
      </w:r>
      <w:r w:rsidRPr="003871EE">
        <w:rPr>
          <w:rFonts w:ascii="Times New Roman" w:hAnsi="Times New Roman" w:cs="Times New Roman"/>
          <w:spacing w:val="-4"/>
          <w:sz w:val="21"/>
          <w:szCs w:val="21"/>
          <w:lang w:eastAsia="ru-RU"/>
        </w:rPr>
        <w:t xml:space="preserve"> и</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статье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Описание стратегий смыслового чтения</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spacing w:val="-4"/>
          <w:sz w:val="21"/>
          <w:szCs w:val="21"/>
          <w:lang w:eastAsia="ru-RU"/>
        </w:rPr>
        <w:t>[5]</w:t>
      </w:r>
      <w:r w:rsidR="007309DF" w:rsidRPr="003871EE">
        <w:rPr>
          <w:rFonts w:ascii="Times New Roman" w:hAnsi="Times New Roman" w:cs="Times New Roman"/>
          <w:b/>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Технология проведения проста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На начальном этапе учитель говорит о том, какую тему будут обсуждать или какой текст читать (в общих чертах)</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Затем, обсуждая вместе с учениками, составляется кластер – схему или предлагается список слов, с которыми ассоциируется данный текст или вопрос</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 конце урока возвращаемся к кластеру, схеме или списку</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Очень интересна стратегия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Ориентиры предвосхищения</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 табличке к тексту дети знакомятся с суждениями и отмечают те, с которыми согласны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Возвращаются к ней в конце урока, после прочтения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Потом объясняют, почему ответ изменился, если это произошло</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spacing w:val="-4"/>
          <w:sz w:val="21"/>
          <w:szCs w:val="21"/>
          <w:lang w:eastAsia="ru-RU"/>
        </w:rPr>
        <w:t xml:space="preserve">В учебнике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Русский язык</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по программе Г</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Граник такая работа прослеживается постоянно: создаётся впечатление, что учебник ведёт беседу с учеником</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Откроем тему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Текст</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в 7 классе</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 1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 Стране воспоминаний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Тексты и не тексты</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сразу даёт вопросы для припоминания: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Что такое текст? Кажется, ответить на этот вопрос легко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Рассказы, романы и другие литературные произведения – это </w:t>
      </w:r>
      <w:r w:rsidRPr="003871EE">
        <w:rPr>
          <w:rFonts w:ascii="Times New Roman" w:hAnsi="Times New Roman" w:cs="Times New Roman"/>
          <w:spacing w:val="-4"/>
          <w:sz w:val="21"/>
          <w:szCs w:val="21"/>
          <w:lang w:eastAsia="ru-RU"/>
        </w:rPr>
        <w:lastRenderedPageBreak/>
        <w:t>тексты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Газетные статьи – тоже</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 письма – тексты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А справки, заявления, приказы? Конечно, тексты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Деловые тексты</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Такая беседа вызывает интерес, даёт возможность сначала припомнить, ответить на вопрос, а потом посмотреть, что говорит учебник </w:t>
      </w:r>
      <w:r w:rsidRPr="003871EE">
        <w:rPr>
          <w:rFonts w:ascii="Times New Roman" w:hAnsi="Times New Roman" w:cs="Times New Roman"/>
          <w:b/>
          <w:spacing w:val="-4"/>
          <w:sz w:val="21"/>
          <w:szCs w:val="21"/>
          <w:lang w:eastAsia="ru-RU"/>
        </w:rPr>
        <w:t>[1]</w:t>
      </w:r>
      <w:r w:rsidR="007309DF" w:rsidRPr="003871EE">
        <w:rPr>
          <w:rFonts w:ascii="Times New Roman" w:hAnsi="Times New Roman" w:cs="Times New Roman"/>
          <w:b/>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spacing w:val="-4"/>
          <w:sz w:val="21"/>
          <w:szCs w:val="21"/>
          <w:lang w:eastAsia="ru-RU"/>
        </w:rPr>
        <w:t>В 9 классе § 17 (стр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67) – тема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Эпиграф</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Помните ли вы, что такое эпиграф?</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 25 (стр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115) – тема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Литературный язык</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Наречия русского языка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Что такое литературный язык?</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 27 (стр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127) – тема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 стране воспоминаний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Типы речи</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Вспомните, какие вам известны типы речи</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 32 (стр</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150) – тема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Культура речи и речевой этикет</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Одно древнее изречение гласит: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Заговори, чтоб я тебя увидел</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Каким синонимом в этом высказывании можно заменить слово увидел? Объясните смысл афоризма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b/>
          <w:spacing w:val="-4"/>
          <w:sz w:val="21"/>
          <w:szCs w:val="21"/>
          <w:lang w:eastAsia="ru-RU"/>
        </w:rPr>
        <w:t>[1]</w:t>
      </w:r>
      <w:r w:rsidR="007309DF" w:rsidRPr="003871EE">
        <w:rPr>
          <w:rFonts w:ascii="Times New Roman" w:hAnsi="Times New Roman" w:cs="Times New Roman"/>
          <w:b/>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Работая в этом учебном году в 7 классе по учебнику литературы по программе Г</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Меркина, перед чтением стихотворения 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Пушкина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Анчар</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дала ученикам такое задание: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Восстановите данные фразы, вставив нужные слова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Какая тема их объединяет?</w:t>
      </w:r>
      <w:r w:rsidR="008A33F9"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numPr>
          <w:ilvl w:val="0"/>
          <w:numId w:val="28"/>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Добро и зло творить всегда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Во власти всех людей</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Но ____ вершится без труда,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_______ творить трудней (восточная мудрость)</w:t>
      </w:r>
    </w:p>
    <w:p w:rsidR="00930970" w:rsidRPr="003871EE" w:rsidRDefault="00930970" w:rsidP="002D2280">
      <w:pPr>
        <w:pStyle w:val="a5"/>
        <w:widowControl w:val="0"/>
        <w:numPr>
          <w:ilvl w:val="0"/>
          <w:numId w:val="28"/>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Пусть слаб ты,</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И со злом вступить не можешь в бой,</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Но сам не делай ____</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Стоящим пред тобой (восточная мудрость)</w:t>
      </w:r>
    </w:p>
    <w:p w:rsidR="00930970" w:rsidRPr="003871EE" w:rsidRDefault="00930970" w:rsidP="002D2280">
      <w:pPr>
        <w:pStyle w:val="a5"/>
        <w:widowControl w:val="0"/>
        <w:numPr>
          <w:ilvl w:val="0"/>
          <w:numId w:val="28"/>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Следовать ______</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взбираться на гору,</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Следовать ____</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скользить в пропасть (русская пословица)</w:t>
      </w:r>
    </w:p>
    <w:p w:rsidR="007309DF" w:rsidRPr="003871EE" w:rsidRDefault="00930970" w:rsidP="002D2280">
      <w:pPr>
        <w:pStyle w:val="a5"/>
        <w:widowControl w:val="0"/>
        <w:numPr>
          <w:ilvl w:val="0"/>
          <w:numId w:val="28"/>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______ человеку – смерть, а __________</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воскресение</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numPr>
          <w:ilvl w:val="0"/>
          <w:numId w:val="28"/>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Кто злым попускает, тот сам ____ творит (русская пословица)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 этим заданием ученики справились легко и быстро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Оно стало мостиком к этапу целеполагания</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Стратегии </w:t>
      </w:r>
      <w:r w:rsidRPr="003871EE">
        <w:rPr>
          <w:rFonts w:ascii="Times New Roman" w:hAnsi="Times New Roman" w:cs="Times New Roman"/>
          <w:b/>
          <w:bCs/>
          <w:spacing w:val="-4"/>
          <w:sz w:val="21"/>
          <w:szCs w:val="21"/>
          <w:lang w:eastAsia="ru-RU"/>
        </w:rPr>
        <w:t>текстовой деятельности</w:t>
      </w:r>
      <w:r w:rsidRPr="003871EE">
        <w:rPr>
          <w:rFonts w:ascii="Times New Roman" w:hAnsi="Times New Roman" w:cs="Times New Roman"/>
          <w:spacing w:val="-4"/>
          <w:sz w:val="21"/>
          <w:szCs w:val="21"/>
          <w:lang w:eastAsia="ru-RU"/>
        </w:rPr>
        <w:t xml:space="preserve"> –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в кружок</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или</w:t>
      </w:r>
      <w:r w:rsidR="00E75E46"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вслух</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Попеременное чтение</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про себя с вопросами</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про себя с остановками</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(методика работы со слабочитающими),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про себя с пометками</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Понятно, что на уроке литературы даже в пятом классе невозможно прочитать всё произведение на уроке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Кладовая солнца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Снежная королева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и другие большие произведения), но поработать с эпизодами можно</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Все методики хороши для осмысленного чтения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Например, целью стратегии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в кружок</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является проверка понимания читаемого вслух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Имеющийся в одном экземпляре текст даётся ученику, который читает абзац, остальные ученики слушают его и задают вопросы чтецу, чтобы проверить, понимает ли он читаемый текст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Если его ответ не верен или не точен, слушающие его поправляют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Первым </w:t>
      </w:r>
      <w:r w:rsidRPr="003871EE">
        <w:rPr>
          <w:rFonts w:ascii="Times New Roman" w:hAnsi="Times New Roman" w:cs="Times New Roman"/>
          <w:spacing w:val="-4"/>
          <w:sz w:val="21"/>
          <w:szCs w:val="21"/>
          <w:lang w:eastAsia="ru-RU"/>
        </w:rPr>
        <w:lastRenderedPageBreak/>
        <w:t>всегда читает учитель, он передаёт первому ученику, затем второму и 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Мне нравится стратегия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Чтение с остановками</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Она применяется при чтении</w:t>
      </w:r>
      <w:r w:rsidR="00E75E46"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текстов различных типов речи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Её цель – управление процессом осмысления текста во время его чтения</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Обучающиеся читают отрывок и отвечают на вопросы к нему до перехода к чтению следующего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Вопросы должны быть направлены на контроль общего понимания прочитанного отрывка и прогнозирование содержания следующего</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Два года (5 и 6 классы) я работала по учебнику литературы под редакцией 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Ю</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Свиридовой, который полностью построен по такому принципу (чтение с остановками)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Следующие два года</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по учебнику автора-составителя 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Гулина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Этот учебник построен по-другому: такого разделения нет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Поэтому учитель уже сам думает над остановками, обращает внимание на наиболее важные отрывки или эпизоды</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
          <w:bCs/>
          <w:spacing w:val="-4"/>
          <w:sz w:val="21"/>
          <w:szCs w:val="21"/>
          <w:lang w:eastAsia="ru-RU"/>
        </w:rPr>
        <w:t>Послетекстовые стратегии</w:t>
      </w:r>
      <w:r w:rsidRPr="003871EE">
        <w:rPr>
          <w:rFonts w:ascii="Times New Roman" w:hAnsi="Times New Roman" w:cs="Times New Roman"/>
          <w:spacing w:val="-4"/>
          <w:sz w:val="21"/>
          <w:szCs w:val="21"/>
          <w:lang w:eastAsia="ru-RU"/>
        </w:rPr>
        <w:t xml:space="preserve"> –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Отношения между вопросом и ответом</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Вопросы после текста</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Тайм-аут</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Проверочный лист</w:t>
      </w:r>
      <w:r w:rsidR="008A33F9" w:rsidRPr="003871EE">
        <w:rPr>
          <w:rFonts w:ascii="Times New Roman" w:hAnsi="Times New Roman" w:cs="Times New Roman"/>
          <w:spacing w:val="-4"/>
          <w:sz w:val="21"/>
          <w:szCs w:val="21"/>
          <w:lang w:eastAsia="ru-RU"/>
        </w:rPr>
        <w:t>»</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Цель стратегии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Отношения между вопросом и ответом</w:t>
      </w:r>
      <w:r w:rsidR="008A33F9" w:rsidRPr="003871EE">
        <w:rPr>
          <w:rFonts w:ascii="Times New Roman" w:hAnsi="Times New Roman" w:cs="Times New Roman"/>
          <w:spacing w:val="-4"/>
          <w:sz w:val="21"/>
          <w:szCs w:val="21"/>
          <w:lang w:eastAsia="ru-RU"/>
        </w:rPr>
        <w:t>»</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обучение пониманию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При ответе на вопрос необходимо найти место нахождения ответа</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Можно провести такую работу по выявлению уровня понимания текста после чтения сказки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Шабарша</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Ученикам выдаются листочки с заданиями</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1</w:t>
      </w:r>
      <w:r w:rsidR="00D14D27" w:rsidRPr="003871EE">
        <w:rPr>
          <w:rFonts w:ascii="Times New Roman" w:hAnsi="Times New Roman" w:cs="Times New Roman"/>
          <w:b/>
          <w:bCs/>
          <w:spacing w:val="-4"/>
          <w:sz w:val="21"/>
          <w:szCs w:val="21"/>
        </w:rPr>
        <w:t xml:space="preserve">. </w:t>
      </w:r>
      <w:r w:rsidRPr="003871EE">
        <w:rPr>
          <w:rFonts w:ascii="Times New Roman" w:hAnsi="Times New Roman" w:cs="Times New Roman"/>
          <w:b/>
          <w:bCs/>
          <w:spacing w:val="-4"/>
          <w:sz w:val="21"/>
          <w:szCs w:val="21"/>
        </w:rPr>
        <w:t>Заполните таблицу</w:t>
      </w:r>
      <w:r w:rsidR="00D14D27" w:rsidRPr="003871EE">
        <w:rPr>
          <w:rFonts w:ascii="Times New Roman" w:hAnsi="Times New Roman" w:cs="Times New Roman"/>
          <w:b/>
          <w:bCs/>
          <w:spacing w:val="-4"/>
          <w:sz w:val="21"/>
          <w:szCs w:val="21"/>
        </w:rPr>
        <w:t xml:space="preserve">.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7"/>
        <w:gridCol w:w="1806"/>
        <w:gridCol w:w="1351"/>
        <w:gridCol w:w="1917"/>
      </w:tblGrid>
      <w:tr w:rsidR="00930970" w:rsidRPr="003871EE" w:rsidTr="00930970">
        <w:trPr>
          <w:trHeight w:val="596"/>
        </w:trPr>
        <w:tc>
          <w:tcPr>
            <w:tcW w:w="2268"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Фамилия автора</w:t>
            </w:r>
          </w:p>
        </w:tc>
        <w:tc>
          <w:tcPr>
            <w:tcW w:w="262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Заголовок</w:t>
            </w:r>
          </w:p>
        </w:tc>
        <w:tc>
          <w:tcPr>
            <w:tcW w:w="2092"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Жанр</w:t>
            </w:r>
          </w:p>
        </w:tc>
        <w:tc>
          <w:tcPr>
            <w:tcW w:w="3362"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Тема</w:t>
            </w:r>
          </w:p>
        </w:tc>
      </w:tr>
      <w:tr w:rsidR="00930970" w:rsidRPr="003871EE" w:rsidTr="00930970">
        <w:trPr>
          <w:trHeight w:val="596"/>
        </w:trPr>
        <w:tc>
          <w:tcPr>
            <w:tcW w:w="2268" w:type="dxa"/>
          </w:tcPr>
          <w:p w:rsidR="00930970" w:rsidRPr="003871EE" w:rsidRDefault="00930970" w:rsidP="00750163">
            <w:pPr>
              <w:pStyle w:val="a5"/>
              <w:widowControl w:val="0"/>
              <w:spacing w:after="0" w:line="228" w:lineRule="auto"/>
              <w:jc w:val="both"/>
              <w:rPr>
                <w:rFonts w:ascii="Times New Roman" w:hAnsi="Times New Roman" w:cs="Times New Roman"/>
                <w:spacing w:val="-4"/>
                <w:sz w:val="21"/>
                <w:szCs w:val="21"/>
              </w:rPr>
            </w:pPr>
          </w:p>
        </w:tc>
        <w:tc>
          <w:tcPr>
            <w:tcW w:w="262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tc>
        <w:tc>
          <w:tcPr>
            <w:tcW w:w="2092"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tc>
        <w:tc>
          <w:tcPr>
            <w:tcW w:w="3362"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tc>
      </w:tr>
    </w:tbl>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2</w:t>
      </w:r>
      <w:r w:rsidR="00D14D27" w:rsidRPr="003871EE">
        <w:rPr>
          <w:rFonts w:ascii="Times New Roman" w:hAnsi="Times New Roman" w:cs="Times New Roman"/>
          <w:b/>
          <w:bCs/>
          <w:spacing w:val="-4"/>
          <w:sz w:val="21"/>
          <w:szCs w:val="21"/>
        </w:rPr>
        <w:t xml:space="preserve">. </w:t>
      </w:r>
      <w:r w:rsidRPr="003871EE">
        <w:rPr>
          <w:rFonts w:ascii="Times New Roman" w:hAnsi="Times New Roman" w:cs="Times New Roman"/>
          <w:b/>
          <w:bCs/>
          <w:spacing w:val="-4"/>
          <w:sz w:val="21"/>
          <w:szCs w:val="21"/>
        </w:rPr>
        <w:t>Найдите и подчеркните</w:t>
      </w:r>
      <w:r w:rsidRPr="003871EE">
        <w:rPr>
          <w:rFonts w:ascii="Times New Roman" w:hAnsi="Times New Roman" w:cs="Times New Roman"/>
          <w:spacing w:val="-4"/>
          <w:sz w:val="21"/>
          <w:szCs w:val="21"/>
        </w:rPr>
        <w:t xml:space="preserve"> в тексте предложение, которое подтверждает, что</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 в этой сказке есть волшебство;</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 эта сказка бытовая</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3</w:t>
      </w:r>
      <w:r w:rsidR="00D14D27" w:rsidRPr="003871EE">
        <w:rPr>
          <w:rFonts w:ascii="Times New Roman" w:hAnsi="Times New Roman" w:cs="Times New Roman"/>
          <w:b/>
          <w:bCs/>
          <w:spacing w:val="-4"/>
          <w:sz w:val="21"/>
          <w:szCs w:val="21"/>
        </w:rPr>
        <w:t xml:space="preserve">. </w:t>
      </w:r>
      <w:r w:rsidRPr="003871EE">
        <w:rPr>
          <w:rFonts w:ascii="Times New Roman" w:hAnsi="Times New Roman" w:cs="Times New Roman"/>
          <w:b/>
          <w:bCs/>
          <w:spacing w:val="-4"/>
          <w:sz w:val="21"/>
          <w:szCs w:val="21"/>
        </w:rPr>
        <w:t>Как вы понимаете выражения</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1) </w:t>
      </w:r>
      <w:r w:rsidR="008A33F9" w:rsidRPr="003871EE">
        <w:rPr>
          <w:rFonts w:ascii="Times New Roman" w:hAnsi="Times New Roman" w:cs="Times New Roman"/>
          <w:i/>
          <w:iCs/>
          <w:spacing w:val="-4"/>
          <w:sz w:val="21"/>
          <w:szCs w:val="21"/>
        </w:rPr>
        <w:t>«</w:t>
      </w:r>
      <w:r w:rsidRPr="003871EE">
        <w:rPr>
          <w:rFonts w:ascii="Times New Roman" w:hAnsi="Times New Roman" w:cs="Times New Roman"/>
          <w:i/>
          <w:iCs/>
          <w:spacing w:val="-4"/>
          <w:sz w:val="21"/>
          <w:szCs w:val="21"/>
        </w:rPr>
        <w:t>година настала лихая</w:t>
      </w:r>
      <w:r w:rsidR="008A33F9" w:rsidRPr="003871EE">
        <w:rPr>
          <w:rFonts w:ascii="Times New Roman" w:hAnsi="Times New Roman" w:cs="Times New Roman"/>
          <w:i/>
          <w:iCs/>
          <w:spacing w:val="-4"/>
          <w:sz w:val="21"/>
          <w:szCs w:val="21"/>
        </w:rPr>
        <w:t>»</w:t>
      </w:r>
      <w:r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t>_</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2) </w:t>
      </w:r>
      <w:r w:rsidR="008A33F9" w:rsidRPr="003871EE">
        <w:rPr>
          <w:rFonts w:ascii="Times New Roman" w:hAnsi="Times New Roman" w:cs="Times New Roman"/>
          <w:i/>
          <w:iCs/>
          <w:spacing w:val="-4"/>
          <w:sz w:val="21"/>
          <w:szCs w:val="21"/>
        </w:rPr>
        <w:t>«</w:t>
      </w:r>
      <w:r w:rsidRPr="003871EE">
        <w:rPr>
          <w:rFonts w:ascii="Times New Roman" w:hAnsi="Times New Roman" w:cs="Times New Roman"/>
          <w:i/>
          <w:iCs/>
          <w:spacing w:val="-4"/>
          <w:sz w:val="21"/>
          <w:szCs w:val="21"/>
        </w:rPr>
        <w:t>батрак Шабарша из плутов плут</w:t>
      </w:r>
      <w:r w:rsidR="008A33F9" w:rsidRPr="003871EE">
        <w:rPr>
          <w:rFonts w:ascii="Times New Roman" w:hAnsi="Times New Roman" w:cs="Times New Roman"/>
          <w:i/>
          <w:iCs/>
          <w:spacing w:val="-4"/>
          <w:sz w:val="21"/>
          <w:szCs w:val="21"/>
        </w:rPr>
        <w:t>»</w:t>
      </w:r>
      <w:r w:rsidR="00E75E46" w:rsidRPr="003871EE">
        <w:rPr>
          <w:rFonts w:ascii="Times New Roman" w:hAnsi="Times New Roman" w:cs="Times New Roman"/>
          <w:i/>
          <w:iCs/>
          <w:spacing w:val="-4"/>
          <w:sz w:val="21"/>
          <w:szCs w:val="21"/>
        </w:rPr>
        <w:t xml:space="preserve"> </w:t>
      </w:r>
      <w:r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t>_</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3) </w:t>
      </w:r>
      <w:r w:rsidR="008A33F9" w:rsidRPr="003871EE">
        <w:rPr>
          <w:rFonts w:ascii="Times New Roman" w:hAnsi="Times New Roman" w:cs="Times New Roman"/>
          <w:i/>
          <w:iCs/>
          <w:spacing w:val="-4"/>
          <w:sz w:val="21"/>
          <w:szCs w:val="21"/>
        </w:rPr>
        <w:t>«</w:t>
      </w:r>
      <w:r w:rsidRPr="003871EE">
        <w:rPr>
          <w:rFonts w:ascii="Times New Roman" w:hAnsi="Times New Roman" w:cs="Times New Roman"/>
          <w:i/>
          <w:iCs/>
          <w:spacing w:val="-4"/>
          <w:sz w:val="21"/>
          <w:szCs w:val="21"/>
        </w:rPr>
        <w:t>ажно у меня искры из глаз посыпались</w:t>
      </w:r>
      <w:r w:rsidR="008A33F9" w:rsidRPr="003871EE">
        <w:rPr>
          <w:rFonts w:ascii="Times New Roman" w:hAnsi="Times New Roman" w:cs="Times New Roman"/>
          <w:i/>
          <w:iCs/>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lastRenderedPageBreak/>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4</w:t>
      </w:r>
      <w:r w:rsidR="00D14D27" w:rsidRPr="003871EE">
        <w:rPr>
          <w:rFonts w:ascii="Times New Roman" w:hAnsi="Times New Roman" w:cs="Times New Roman"/>
          <w:b/>
          <w:bCs/>
          <w:spacing w:val="-4"/>
          <w:sz w:val="21"/>
          <w:szCs w:val="21"/>
        </w:rPr>
        <w:t xml:space="preserve">. </w:t>
      </w:r>
      <w:r w:rsidRPr="003871EE">
        <w:rPr>
          <w:rFonts w:ascii="Times New Roman" w:hAnsi="Times New Roman" w:cs="Times New Roman"/>
          <w:b/>
          <w:bCs/>
          <w:spacing w:val="-4"/>
          <w:sz w:val="21"/>
          <w:szCs w:val="21"/>
        </w:rPr>
        <w:t>Найдите в тексте слова</w:t>
      </w:r>
      <w:r w:rsidRPr="003871EE">
        <w:rPr>
          <w:rFonts w:ascii="Times New Roman" w:hAnsi="Times New Roman" w:cs="Times New Roman"/>
          <w:spacing w:val="-4"/>
          <w:sz w:val="21"/>
          <w:szCs w:val="21"/>
        </w:rPr>
        <w:t>, которые встречаются в народных сказках</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Запишите и подберите синоним</w:t>
      </w:r>
      <w:r w:rsidR="00D14D27" w:rsidRPr="003871EE">
        <w:rPr>
          <w:rFonts w:ascii="Times New Roman" w:hAnsi="Times New Roman" w:cs="Times New Roman"/>
          <w:spacing w:val="-4"/>
          <w:sz w:val="21"/>
          <w:szCs w:val="21"/>
        </w:rPr>
        <w:t xml:space="preserve">. </w:t>
      </w:r>
      <w:r w:rsidR="00AF16C5">
        <w:rPr>
          <w:rFonts w:ascii="Times New Roman" w:hAnsi="Times New Roman" w:cs="Times New Roman"/>
          <w:spacing w:val="-4"/>
          <w:sz w:val="21"/>
          <w:szCs w:val="21"/>
        </w:rPr>
        <w:tab/>
      </w:r>
      <w:r w:rsidR="00AF16C5">
        <w:rPr>
          <w:rFonts w:ascii="Times New Roman" w:hAnsi="Times New Roman" w:cs="Times New Roman"/>
          <w:spacing w:val="-4"/>
          <w:sz w:val="21"/>
          <w:szCs w:val="21"/>
        </w:rPr>
        <w:tab/>
      </w:r>
      <w:r w:rsidR="00AF16C5">
        <w:rPr>
          <w:rFonts w:ascii="Times New Roman" w:hAnsi="Times New Roman" w:cs="Times New Roman"/>
          <w:spacing w:val="-4"/>
          <w:sz w:val="21"/>
          <w:szCs w:val="21"/>
        </w:rPr>
        <w:tab/>
      </w:r>
      <w:r w:rsidR="00AF16C5">
        <w:rPr>
          <w:rFonts w:ascii="Times New Roman" w:hAnsi="Times New Roman" w:cs="Times New Roman"/>
          <w:spacing w:val="-4"/>
          <w:sz w:val="21"/>
          <w:szCs w:val="21"/>
        </w:rPr>
        <w:tab/>
      </w:r>
      <w:r w:rsidRPr="003871EE">
        <w:rPr>
          <w:rFonts w:ascii="Times New Roman" w:hAnsi="Times New Roman" w:cs="Times New Roman"/>
          <w:spacing w:val="-4"/>
          <w:sz w:val="21"/>
          <w:szCs w:val="21"/>
        </w:rPr>
        <w:tab/>
        <w:t>_____________________________________________________________</w:t>
      </w:r>
      <w:r w:rsidRPr="003871EE">
        <w:rPr>
          <w:rFonts w:ascii="Times New Roman" w:hAnsi="Times New Roman" w:cs="Times New Roman"/>
          <w:spacing w:val="-4"/>
          <w:sz w:val="21"/>
          <w:szCs w:val="21"/>
        </w:rPr>
        <w:tab/>
        <w:t>_____________________________</w:t>
      </w:r>
      <w:r w:rsidR="00AF16C5">
        <w:rPr>
          <w:rFonts w:ascii="Times New Roman" w:hAnsi="Times New Roman" w:cs="Times New Roman"/>
          <w:spacing w:val="-4"/>
          <w:sz w:val="21"/>
          <w:szCs w:val="21"/>
        </w:rPr>
        <w:t>_________________________</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5</w:t>
      </w:r>
      <w:r w:rsidR="00D14D27" w:rsidRPr="003871EE">
        <w:rPr>
          <w:rFonts w:ascii="Times New Roman" w:hAnsi="Times New Roman" w:cs="Times New Roman"/>
          <w:b/>
          <w:bCs/>
          <w:spacing w:val="-4"/>
          <w:sz w:val="21"/>
          <w:szCs w:val="21"/>
        </w:rPr>
        <w:t xml:space="preserve">. </w:t>
      </w:r>
      <w:r w:rsidRPr="003871EE">
        <w:rPr>
          <w:rFonts w:ascii="Times New Roman" w:hAnsi="Times New Roman" w:cs="Times New Roman"/>
          <w:b/>
          <w:bCs/>
          <w:spacing w:val="-4"/>
          <w:sz w:val="21"/>
          <w:szCs w:val="21"/>
        </w:rPr>
        <w:t>Восстановите последовательность</w:t>
      </w:r>
      <w:r w:rsidRPr="003871EE">
        <w:rPr>
          <w:rFonts w:ascii="Times New Roman" w:hAnsi="Times New Roman" w:cs="Times New Roman"/>
          <w:spacing w:val="-4"/>
          <w:sz w:val="21"/>
          <w:szCs w:val="21"/>
        </w:rPr>
        <w:t xml:space="preserve"> сказки, расставив номера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Шабарша ловит рыбу на плотине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Шабарша зажил хорошо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Година настала лихая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Соревнование с Заинькой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Расплата с Шабаршей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Чертёнок сражается с Мишкой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Кто сильнее свистнет</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Дубинку в воздух</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B73048" w:rsidP="002D2280">
      <w:pPr>
        <w:pStyle w:val="a5"/>
        <w:widowControl w:val="0"/>
        <w:spacing w:after="0" w:line="228" w:lineRule="auto"/>
        <w:ind w:firstLine="284"/>
        <w:jc w:val="both"/>
        <w:rPr>
          <w:rFonts w:ascii="Times New Roman" w:hAnsi="Times New Roman" w:cs="Times New Roman"/>
          <w:b/>
          <w:bCs/>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1312" behindDoc="0" locked="0" layoutInCell="1" allowOverlap="1">
                <wp:simplePos x="0" y="0"/>
                <wp:positionH relativeFrom="column">
                  <wp:posOffset>2338070</wp:posOffset>
                </wp:positionH>
                <wp:positionV relativeFrom="paragraph">
                  <wp:posOffset>401955</wp:posOffset>
                </wp:positionV>
                <wp:extent cx="1066800" cy="483235"/>
                <wp:effectExtent l="14605" t="21590" r="13970" b="19050"/>
                <wp:wrapNone/>
                <wp:docPr id="117"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83235"/>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left:0;text-align:left;margin-left:184.1pt;margin-top:31.65pt;width:84pt;height:38.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" strokeweight="2pt">
                <v:textbox>
                  <w:txbxContent>
                    <w:p w:rsidR="00750163" w:rsidRDefault="00750163" w:rsidP="00930970">
                      <w:pPr>
                        <w:jc w:val="center"/>
                      </w:pPr>
                    </w:p>
                  </w:txbxContent>
                </v:textbox>
              </v:oval>
            </w:pict>
          </mc:Fallback>
        </mc:AlternateContent>
      </w:r>
      <w:r w:rsidR="00930970" w:rsidRPr="003871EE">
        <w:rPr>
          <w:rFonts w:ascii="Times New Roman" w:hAnsi="Times New Roman" w:cs="Times New Roman"/>
          <w:spacing w:val="-4"/>
          <w:sz w:val="21"/>
          <w:szCs w:val="21"/>
        </w:rPr>
        <w:t>6</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xml:space="preserve">Какими словами автор и другие персонажи сказки называют главного героя? </w:t>
      </w:r>
      <w:r w:rsidR="00930970" w:rsidRPr="003871EE">
        <w:rPr>
          <w:rFonts w:ascii="Times New Roman" w:hAnsi="Times New Roman" w:cs="Times New Roman"/>
          <w:b/>
          <w:bCs/>
          <w:spacing w:val="-4"/>
          <w:sz w:val="21"/>
          <w:szCs w:val="21"/>
        </w:rPr>
        <w:t>Заполните схему</w:t>
      </w:r>
      <w:r w:rsidR="007309DF" w:rsidRPr="003871EE">
        <w:rPr>
          <w:rFonts w:ascii="Times New Roman" w:hAnsi="Times New Roman" w:cs="Times New Roman"/>
          <w:b/>
          <w:bCs/>
          <w:spacing w:val="-4"/>
          <w:sz w:val="21"/>
          <w:szCs w:val="21"/>
        </w:rPr>
        <w:t>.</w: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0288" behindDoc="0" locked="0" layoutInCell="1" allowOverlap="1">
                <wp:simplePos x="0" y="0"/>
                <wp:positionH relativeFrom="column">
                  <wp:posOffset>1204595</wp:posOffset>
                </wp:positionH>
                <wp:positionV relativeFrom="paragraph">
                  <wp:posOffset>135890</wp:posOffset>
                </wp:positionV>
                <wp:extent cx="1066800" cy="568960"/>
                <wp:effectExtent l="14605" t="18415" r="13970" b="12700"/>
                <wp:wrapNone/>
                <wp:docPr id="1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8960"/>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7" style="position:absolute;left:0;text-align:left;margin-left:94.85pt;margin-top:10.7pt;width:84pt;height:4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" strokeweight="2pt">
                <v:textbox>
                  <w:txbxContent>
                    <w:p w:rsidR="00750163" w:rsidRDefault="00750163" w:rsidP="00930970">
                      <w:pPr>
                        <w:jc w:val="center"/>
                      </w:pPr>
                    </w:p>
                  </w:txbxContent>
                </v:textbox>
              </v:oval>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7456" behindDoc="0" locked="0" layoutInCell="1" allowOverlap="1">
                <wp:simplePos x="0" y="0"/>
                <wp:positionH relativeFrom="column">
                  <wp:posOffset>3404870</wp:posOffset>
                </wp:positionH>
                <wp:positionV relativeFrom="paragraph">
                  <wp:posOffset>27305</wp:posOffset>
                </wp:positionV>
                <wp:extent cx="1066800" cy="502285"/>
                <wp:effectExtent l="14605" t="17145" r="13970" b="13970"/>
                <wp:wrapNone/>
                <wp:docPr id="1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02285"/>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8" style="position:absolute;left:0;text-align:left;margin-left:268.1pt;margin-top:2.15pt;width:84pt;height:3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" strokeweight="2pt">
                <v:textbox>
                  <w:txbxContent>
                    <w:p w:rsidR="00750163" w:rsidRDefault="00750163" w:rsidP="00930970">
                      <w:pPr>
                        <w:jc w:val="center"/>
                      </w:pPr>
                    </w:p>
                  </w:txbxContent>
                </v:textbox>
              </v:oval>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9504" behindDoc="0" locked="0" layoutInCell="1" allowOverlap="1">
                <wp:simplePos x="0" y="0"/>
                <wp:positionH relativeFrom="column">
                  <wp:posOffset>2900045</wp:posOffset>
                </wp:positionH>
                <wp:positionV relativeFrom="paragraph">
                  <wp:posOffset>134620</wp:posOffset>
                </wp:positionV>
                <wp:extent cx="0" cy="304800"/>
                <wp:effectExtent l="71755" t="22225" r="80645" b="6350"/>
                <wp:wrapNone/>
                <wp:docPr id="114"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198E74" id="_x0000_t32" coordsize="21600,21600" o:spt="32" o:oned="t" path="m,l21600,21600e" filled="f">
                <v:path arrowok="t" fillok="f" o:connecttype="none"/>
                <o:lock v:ext="edit" shapetype="t"/>
              </v:shapetype>
              <v:shape id="Прямая со стрелкой 9" o:spid="_x0000_s1026" type="#_x0000_t32" style="position:absolute;margin-left:228.35pt;margin-top:10.6pt;width:0;height:2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">
                <v:stroke endarrow="open"/>
              </v:shape>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4384" behindDoc="0" locked="0" layoutInCell="1" allowOverlap="1">
                <wp:simplePos x="0" y="0"/>
                <wp:positionH relativeFrom="column">
                  <wp:posOffset>452120</wp:posOffset>
                </wp:positionH>
                <wp:positionV relativeFrom="paragraph">
                  <wp:posOffset>48260</wp:posOffset>
                </wp:positionV>
                <wp:extent cx="1066800" cy="588010"/>
                <wp:effectExtent l="14605" t="15240" r="13970" b="15875"/>
                <wp:wrapNone/>
                <wp:docPr id="1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8010"/>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9" style="position:absolute;left:0;text-align:left;margin-left:35.6pt;margin-top:3.8pt;width:84pt;height:4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" strokeweight="2pt">
                <v:textbox>
                  <w:txbxContent>
                    <w:p w:rsidR="00750163" w:rsidRDefault="00750163" w:rsidP="00930970">
                      <w:pPr>
                        <w:jc w:val="center"/>
                      </w:pPr>
                    </w:p>
                  </w:txbxContent>
                </v:textbox>
              </v:oval>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6432" behindDoc="0" locked="0" layoutInCell="1" allowOverlap="1">
                <wp:simplePos x="0" y="0"/>
                <wp:positionH relativeFrom="column">
                  <wp:posOffset>4166870</wp:posOffset>
                </wp:positionH>
                <wp:positionV relativeFrom="paragraph">
                  <wp:posOffset>48260</wp:posOffset>
                </wp:positionV>
                <wp:extent cx="1066800" cy="588010"/>
                <wp:effectExtent l="14605" t="15240" r="13970" b="15875"/>
                <wp:wrapNone/>
                <wp:docPr id="11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8010"/>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0" style="position:absolute;left:0;text-align:left;margin-left:328.1pt;margin-top:3.8pt;width:84pt;height:4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" strokeweight="2pt">
                <v:textbox>
                  <w:txbxContent>
                    <w:p w:rsidR="00750163" w:rsidRDefault="00750163" w:rsidP="00930970">
                      <w:pPr>
                        <w:jc w:val="center"/>
                      </w:pPr>
                    </w:p>
                  </w:txbxContent>
                </v:textbox>
              </v:oval>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0528" behindDoc="0" locked="0" layoutInCell="1" allowOverlap="1">
                <wp:simplePos x="0" y="0"/>
                <wp:positionH relativeFrom="column">
                  <wp:posOffset>3281045</wp:posOffset>
                </wp:positionH>
                <wp:positionV relativeFrom="paragraph">
                  <wp:posOffset>121920</wp:posOffset>
                </wp:positionV>
                <wp:extent cx="315595" cy="228600"/>
                <wp:effectExtent l="5080" t="79375" r="22225" b="6350"/>
                <wp:wrapNone/>
                <wp:docPr id="111"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595" cy="228600"/>
                        </a:xfrm>
                        <a:prstGeom prst="bentConnector3">
                          <a:avLst>
                            <a:gd name="adj1" fmla="val 49898"/>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2BFB4"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 o:spid="_x0000_s1026" type="#_x0000_t34" style="position:absolute;margin-left:258.35pt;margin-top:9.6pt;width:24.85pt;height:1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" adj="10778">
                <v:stroke endarrow="open"/>
              </v:shape>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1552" behindDoc="0" locked="0" layoutInCell="1" allowOverlap="1">
                <wp:simplePos x="0" y="0"/>
                <wp:positionH relativeFrom="column">
                  <wp:posOffset>2223770</wp:posOffset>
                </wp:positionH>
                <wp:positionV relativeFrom="paragraph">
                  <wp:posOffset>121920</wp:posOffset>
                </wp:positionV>
                <wp:extent cx="219075" cy="171450"/>
                <wp:effectExtent l="62230" t="69850" r="13970" b="6350"/>
                <wp:wrapNone/>
                <wp:docPr id="110"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075" cy="171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FF429" id="Прямая со стрелкой 11" o:spid="_x0000_s1026" type="#_x0000_t32" style="position:absolute;margin-left:175.1pt;margin-top:9.6pt;width:17.25pt;height:13.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">
                <v:stroke endarrow="open"/>
              </v:shape>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8720" behindDoc="0" locked="0" layoutInCell="1" allowOverlap="1">
                <wp:simplePos x="0" y="0"/>
                <wp:positionH relativeFrom="column">
                  <wp:posOffset>2271395</wp:posOffset>
                </wp:positionH>
                <wp:positionV relativeFrom="paragraph">
                  <wp:posOffset>88900</wp:posOffset>
                </wp:positionV>
                <wp:extent cx="1257300" cy="371475"/>
                <wp:effectExtent l="5080" t="10795" r="13970" b="8255"/>
                <wp:wrapNone/>
                <wp:docPr id="109"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w="6350">
                          <a:solidFill>
                            <a:srgbClr val="000000"/>
                          </a:solidFill>
                          <a:miter lim="800000"/>
                          <a:headEnd/>
                          <a:tailEnd/>
                        </a:ln>
                      </wps:spPr>
                      <wps:txbx>
                        <w:txbxContent>
                          <w:p w:rsidR="00750163" w:rsidRPr="00BB457A" w:rsidRDefault="00750163" w:rsidP="00930970">
                            <w:pPr>
                              <w:jc w:val="center"/>
                              <w:rPr>
                                <w:b/>
                                <w:bCs/>
                              </w:rPr>
                            </w:pPr>
                            <w:r w:rsidRPr="00BB457A">
                              <w:rPr>
                                <w:b/>
                                <w:bCs/>
                              </w:rPr>
                              <w:t>Шабарша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1" o:spid="_x0000_s1031" type="#_x0000_t202" style="position:absolute;left:0;text-align:left;margin-left:178.85pt;margin-top:7pt;width:99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" strokeweight=".5pt">
                <v:textbox>
                  <w:txbxContent>
                    <w:p w:rsidR="00750163" w:rsidRPr="00BB457A" w:rsidRDefault="00750163" w:rsidP="00930970">
                      <w:pPr>
                        <w:jc w:val="center"/>
                        <w:rPr>
                          <w:b/>
                          <w:bCs/>
                        </w:rPr>
                      </w:pPr>
                      <w:r w:rsidRPr="00BB457A">
                        <w:rPr>
                          <w:b/>
                          <w:bCs/>
                        </w:rPr>
                        <w:t>Шабарша</w:t>
                      </w:r>
                    </w:p>
                  </w:txbxContent>
                </v:textbox>
              </v:shape>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3600" behindDoc="0" locked="0" layoutInCell="1" allowOverlap="1">
                <wp:simplePos x="0" y="0"/>
                <wp:positionH relativeFrom="column">
                  <wp:posOffset>1518920</wp:posOffset>
                </wp:positionH>
                <wp:positionV relativeFrom="paragraph">
                  <wp:posOffset>152400</wp:posOffset>
                </wp:positionV>
                <wp:extent cx="752475" cy="0"/>
                <wp:effectExtent l="14605" t="77470" r="13970" b="74930"/>
                <wp:wrapNone/>
                <wp:docPr id="108"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6E534" id="Прямая со стрелкой 13" o:spid="_x0000_s1026" type="#_x0000_t32" style="position:absolute;margin-left:119.6pt;margin-top:12pt;width:59.25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">
                <v:stroke endarrow="open"/>
              </v:shape>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2576" behindDoc="0" locked="0" layoutInCell="1" allowOverlap="1">
                <wp:simplePos x="0" y="0"/>
                <wp:positionH relativeFrom="column">
                  <wp:posOffset>3528695</wp:posOffset>
                </wp:positionH>
                <wp:positionV relativeFrom="paragraph">
                  <wp:posOffset>152400</wp:posOffset>
                </wp:positionV>
                <wp:extent cx="638175" cy="0"/>
                <wp:effectExtent l="5080" t="77470" r="23495" b="74930"/>
                <wp:wrapNone/>
                <wp:docPr id="107"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EBCB2" id="Прямая со стрелкой 12" o:spid="_x0000_s1026" type="#_x0000_t32" style="position:absolute;margin-left:277.85pt;margin-top:12pt;width:50.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">
                <v:stroke endarrow="open"/>
              </v:shape>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7696" behindDoc="0" locked="0" layoutInCell="1" allowOverlap="1">
                <wp:simplePos x="0" y="0"/>
                <wp:positionH relativeFrom="column">
                  <wp:posOffset>3119120</wp:posOffset>
                </wp:positionH>
                <wp:positionV relativeFrom="paragraph">
                  <wp:posOffset>110490</wp:posOffset>
                </wp:positionV>
                <wp:extent cx="161925" cy="228600"/>
                <wp:effectExtent l="5080" t="9525" r="71120" b="57150"/>
                <wp:wrapNone/>
                <wp:docPr id="106"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DA4E4" id="Прямая со стрелкой 18" o:spid="_x0000_s1026" type="#_x0000_t32" style="position:absolute;margin-left:245.6pt;margin-top:8.7pt;width:12.7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">
                <v:stroke endarrow="open"/>
              </v:shape>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6672" behindDoc="0" locked="0" layoutInCell="1" allowOverlap="1">
                <wp:simplePos x="0" y="0"/>
                <wp:positionH relativeFrom="column">
                  <wp:posOffset>2557145</wp:posOffset>
                </wp:positionH>
                <wp:positionV relativeFrom="paragraph">
                  <wp:posOffset>110490</wp:posOffset>
                </wp:positionV>
                <wp:extent cx="114300" cy="228600"/>
                <wp:effectExtent l="71755" t="9525" r="13970" b="47625"/>
                <wp:wrapNone/>
                <wp:docPr id="105"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54C3A" id="Прямая со стрелкой 17" o:spid="_x0000_s1026" type="#_x0000_t32" style="position:absolute;margin-left:201.35pt;margin-top:8.7pt;width:9pt;height:1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">
                <v:stroke endarrow="open"/>
              </v:shape>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5648" behindDoc="0" locked="0" layoutInCell="1" allowOverlap="1">
                <wp:simplePos x="0" y="0"/>
                <wp:positionH relativeFrom="column">
                  <wp:posOffset>3471545</wp:posOffset>
                </wp:positionH>
                <wp:positionV relativeFrom="paragraph">
                  <wp:posOffset>110490</wp:posOffset>
                </wp:positionV>
                <wp:extent cx="581025" cy="257175"/>
                <wp:effectExtent l="5080" t="9525" r="42545" b="76200"/>
                <wp:wrapNone/>
                <wp:docPr id="104"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257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4277E" id="Прямая со стрелкой 16" o:spid="_x0000_s1026" type="#_x0000_t32" style="position:absolute;margin-left:273.35pt;margin-top:8.7pt;width:45.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">
                <v:stroke endarrow="open"/>
              </v:shape>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74624" behindDoc="0" locked="0" layoutInCell="1" allowOverlap="1">
                <wp:simplePos x="0" y="0"/>
                <wp:positionH relativeFrom="column">
                  <wp:posOffset>1757045</wp:posOffset>
                </wp:positionH>
                <wp:positionV relativeFrom="paragraph">
                  <wp:posOffset>110490</wp:posOffset>
                </wp:positionV>
                <wp:extent cx="514350" cy="257175"/>
                <wp:effectExtent l="43180" t="9525" r="13970" b="76200"/>
                <wp:wrapNone/>
                <wp:docPr id="103"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57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5B2AB" id="Прямая со стрелкой 14" o:spid="_x0000_s1026" type="#_x0000_t32" style="position:absolute;margin-left:138.35pt;margin-top:8.7pt;width:40.5pt;height:20.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">
                <v:stroke endarrow="open"/>
              </v:shape>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8480" behindDoc="0" locked="0" layoutInCell="1" allowOverlap="1">
                <wp:simplePos x="0" y="0"/>
                <wp:positionH relativeFrom="column">
                  <wp:posOffset>1833245</wp:posOffset>
                </wp:positionH>
                <wp:positionV relativeFrom="paragraph">
                  <wp:posOffset>163830</wp:posOffset>
                </wp:positionV>
                <wp:extent cx="1066800" cy="593090"/>
                <wp:effectExtent l="14605" t="18415" r="13970" b="17145"/>
                <wp:wrapNone/>
                <wp:docPr id="10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93090"/>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2" style="position:absolute;left:0;text-align:left;margin-left:144.35pt;margin-top:12.9pt;width:84pt;height:4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" strokeweight="2pt">
                <v:textbox>
                  <w:txbxContent>
                    <w:p w:rsidR="00750163" w:rsidRDefault="00750163" w:rsidP="00930970">
                      <w:pPr>
                        <w:jc w:val="center"/>
                      </w:pPr>
                    </w:p>
                  </w:txbxContent>
                </v:textbox>
              </v:oval>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3360" behindDoc="0" locked="0" layoutInCell="1" allowOverlap="1">
                <wp:simplePos x="0" y="0"/>
                <wp:positionH relativeFrom="column">
                  <wp:posOffset>690245</wp:posOffset>
                </wp:positionH>
                <wp:positionV relativeFrom="paragraph">
                  <wp:posOffset>40005</wp:posOffset>
                </wp:positionV>
                <wp:extent cx="1066800" cy="564515"/>
                <wp:effectExtent l="14605" t="18415" r="13970" b="17145"/>
                <wp:wrapNone/>
                <wp:docPr id="10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4515"/>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3" style="position:absolute;left:0;text-align:left;margin-left:54.35pt;margin-top:3.15pt;width:84pt;height:4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" strokeweight="2pt">
                <v:textbox>
                  <w:txbxContent>
                    <w:p w:rsidR="00750163" w:rsidRDefault="00750163" w:rsidP="00930970">
                      <w:pPr>
                        <w:jc w:val="center"/>
                      </w:pPr>
                    </w:p>
                  </w:txbxContent>
                </v:textbox>
              </v:oval>
            </w:pict>
          </mc:Fallback>
        </mc:AlternateContent>
      </w: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5408" behindDoc="0" locked="0" layoutInCell="1" allowOverlap="1">
                <wp:simplePos x="0" y="0"/>
                <wp:positionH relativeFrom="column">
                  <wp:posOffset>4052570</wp:posOffset>
                </wp:positionH>
                <wp:positionV relativeFrom="paragraph">
                  <wp:posOffset>40005</wp:posOffset>
                </wp:positionV>
                <wp:extent cx="1066800" cy="564515"/>
                <wp:effectExtent l="14605" t="18415" r="13970" b="17145"/>
                <wp:wrapNone/>
                <wp:docPr id="10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4515"/>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4" style="position:absolute;left:0;text-align:left;margin-left:319.1pt;margin-top:3.15pt;width:84pt;height:4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" strokeweight="2pt">
                <v:textbox>
                  <w:txbxContent>
                    <w:p w:rsidR="00750163" w:rsidRDefault="00750163" w:rsidP="00930970">
                      <w:pPr>
                        <w:jc w:val="center"/>
                      </w:pPr>
                    </w:p>
                  </w:txbxContent>
                </v:textbox>
              </v:oval>
            </w:pict>
          </mc:Fallback>
        </mc:AlternateContent>
      </w:r>
    </w:p>
    <w:p w:rsidR="00930970" w:rsidRPr="003871EE" w:rsidRDefault="00B73048"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300" distR="114300" simplePos="0" relativeHeight="251662336" behindDoc="0" locked="0" layoutInCell="1" allowOverlap="1">
                <wp:simplePos x="0" y="0"/>
                <wp:positionH relativeFrom="column">
                  <wp:posOffset>2985770</wp:posOffset>
                </wp:positionH>
                <wp:positionV relativeFrom="paragraph">
                  <wp:posOffset>17145</wp:posOffset>
                </wp:positionV>
                <wp:extent cx="1066800" cy="564515"/>
                <wp:effectExtent l="14605" t="17145" r="13970" b="18415"/>
                <wp:wrapNone/>
                <wp:docPr id="9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64515"/>
                        </a:xfrm>
                        <a:prstGeom prst="ellipse">
                          <a:avLst/>
                        </a:prstGeom>
                        <a:solidFill>
                          <a:srgbClr val="FFFFFF"/>
                        </a:solidFill>
                        <a:ln w="25400">
                          <a:solidFill>
                            <a:srgbClr val="000000"/>
                          </a:solidFill>
                          <a:round/>
                          <a:headEnd/>
                          <a:tailEnd/>
                        </a:ln>
                      </wps:spPr>
                      <wps:txbx>
                        <w:txbxContent>
                          <w:p w:rsidR="00750163" w:rsidRDefault="00750163" w:rsidP="00930970">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5" style="position:absolute;left:0;text-align:left;margin-left:235.1pt;margin-top:1.35pt;width:84pt;height:4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" strokeweight="2pt">
                <v:textbox>
                  <w:txbxContent>
                    <w:p w:rsidR="00750163" w:rsidRDefault="00750163" w:rsidP="00930970">
                      <w:pPr>
                        <w:jc w:val="center"/>
                      </w:pPr>
                    </w:p>
                  </w:txbxContent>
                </v:textbox>
              </v:oval>
            </w:pict>
          </mc:Fallback>
        </mc:AlternateConten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spacing w:val="-4"/>
          <w:sz w:val="21"/>
          <w:szCs w:val="21"/>
        </w:rPr>
        <w:t>7</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Какого диалога нет в сказке? </w:t>
      </w:r>
      <w:r w:rsidRPr="003871EE">
        <w:rPr>
          <w:rFonts w:ascii="Times New Roman" w:hAnsi="Times New Roman" w:cs="Times New Roman"/>
          <w:b/>
          <w:bCs/>
          <w:spacing w:val="-4"/>
          <w:sz w:val="21"/>
          <w:szCs w:val="21"/>
        </w:rPr>
        <w:t>Отметьте ответ</w:t>
      </w:r>
      <w:r w:rsidR="007309DF" w:rsidRPr="003871EE">
        <w:rPr>
          <w:rFonts w:ascii="Times New Roman" w:hAnsi="Times New Roman" w:cs="Times New Roman"/>
          <w:b/>
          <w:bCs/>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Чертёнок и Шабарша</w:t>
      </w:r>
      <w:r w:rsidRPr="003871EE">
        <w:rPr>
          <w:rFonts w:ascii="Times New Roman" w:hAnsi="Times New Roman" w:cs="Times New Roman"/>
          <w:spacing w:val="-4"/>
          <w:sz w:val="21"/>
          <w:szCs w:val="21"/>
        </w:rPr>
        <w:tab/>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Старый бес и Шабарша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Чертёнок и старый бес</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8</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Каким представляете Шабаршу? </w:t>
      </w:r>
      <w:r w:rsidRPr="003871EE">
        <w:rPr>
          <w:rFonts w:ascii="Times New Roman" w:hAnsi="Times New Roman" w:cs="Times New Roman"/>
          <w:b/>
          <w:bCs/>
          <w:spacing w:val="-4"/>
          <w:sz w:val="21"/>
          <w:szCs w:val="21"/>
        </w:rPr>
        <w:t>Отметьте ответы и объясните свой выбор</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старый и одинокий</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t>□ старый и злой</w:t>
      </w:r>
      <w:r w:rsidRPr="003871EE">
        <w:rPr>
          <w:rFonts w:ascii="Times New Roman" w:hAnsi="Times New Roman" w:cs="Times New Roman"/>
          <w:spacing w:val="-4"/>
          <w:sz w:val="21"/>
          <w:szCs w:val="21"/>
        </w:rPr>
        <w:tab/>
        <w:t>□ молодой и мудрый</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молодой и опытный</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t>□ молодой и хитрый</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Шабарша был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t xml:space="preserve"> и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Он </w:t>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Pr="003871EE">
        <w:rPr>
          <w:rFonts w:ascii="Times New Roman" w:hAnsi="Times New Roman" w:cs="Times New Roman"/>
          <w:spacing w:val="-4"/>
          <w:sz w:val="21"/>
          <w:szCs w:val="21"/>
        </w:rPr>
        <w:tab/>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Ответы на поставленные вопросы, высказывание своей точки зрения,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lastRenderedPageBreak/>
        <w:t>приведение доводов как в поддержку высказанного утверждения, так и в его опровержение, объяснение различных ситуаций с помощью текста, доказательство высказанной чьей-либо точки зрения с опорой на прочитанный текст</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пути, обеспечивающие развитие умений смыслового чтения, овладение школьниками различными механизмами чтения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Сегодня в учебниках по-прежнему представлены преимущественно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сплошные</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тексты, в то время как жизнь требует, чтобы школьники уже в начальной школе умели вычитывать и обобщать информацию из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несплошных</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текстов (таблиц, пиктограмм, графиков, диаграмм, проспектов, рекламных материалов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Задачи федерального государственного образовательного стандарта позволяют выявить основные умения смыслового чтения, развитие которых должно обеспечиваться всей образовательной деятельностью:</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осмысливать цели чтения;</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выбирать вид чтения в зависимости от его цели;</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извлекать необходимую информацию из прослушанных текстов различных жанров;</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определять основную и второстепенную информацию;</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свободно ориентироваться и воспринимать тексты художественного, научного, публицистического и официально-делового стилей;</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умение понимать и адекватно оценивать языковые средства массовой информации</w:t>
      </w:r>
      <w:r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Таким образом,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 школьников формируются способности не просто пересказывать текст, но и выражать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своё отношение к прочитанному, давать оценку той информации, которую он получил, оценивать героев произведения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вступая в диалог с автором текста, спорят с ним или соглашаются с его мнением, строят свой, авторизованный текст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 этой целью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обучающимся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предлагается участие в дискуссии, в составлении характеристики героев, аннотации любимой книги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уроках русского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языка и литературы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школьники учатся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задавать вопросы разного уровня сложности, делать выводы, составлять тезисы (выделять главную, существенную и второстепенную информацию)</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bCs/>
          <w:spacing w:val="-4"/>
          <w:sz w:val="21"/>
          <w:szCs w:val="21"/>
          <w:lang w:eastAsia="ru-RU"/>
        </w:rPr>
        <w:t>Использование</w:t>
      </w:r>
      <w:r w:rsidRPr="003871EE">
        <w:rPr>
          <w:rFonts w:ascii="Times New Roman" w:hAnsi="Times New Roman" w:cs="Times New Roman"/>
          <w:spacing w:val="-4"/>
          <w:sz w:val="21"/>
          <w:szCs w:val="21"/>
          <w:lang w:eastAsia="ru-RU"/>
        </w:rPr>
        <w:t xml:space="preserve"> той или иной стратегии смыслового чтения зависит от текста, его структуры</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Предлагаемые стратегии необходимо сочетать с традиционной методикой работы над содержанием текста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Каждую стратегию надо отрабатывать на уроках в ходе совместной деятельности учителя и учащихся, только тогда возможно самостоятельное использование</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Cs/>
          <w:spacing w:val="-4"/>
          <w:sz w:val="21"/>
          <w:szCs w:val="21"/>
          <w:lang w:eastAsia="ru-RU"/>
        </w:rPr>
        <w:t>Возвращаясь</w:t>
      </w:r>
      <w:r w:rsidRPr="003871EE">
        <w:rPr>
          <w:rFonts w:ascii="Times New Roman" w:hAnsi="Times New Roman" w:cs="Times New Roman"/>
          <w:b/>
          <w:bCs/>
          <w:spacing w:val="-4"/>
          <w:sz w:val="21"/>
          <w:szCs w:val="21"/>
          <w:lang w:eastAsia="ru-RU"/>
        </w:rPr>
        <w:t xml:space="preserve"> </w:t>
      </w:r>
      <w:r w:rsidRPr="003871EE">
        <w:rPr>
          <w:rFonts w:ascii="Times New Roman" w:hAnsi="Times New Roman" w:cs="Times New Roman"/>
          <w:bCs/>
          <w:spacing w:val="-4"/>
          <w:sz w:val="21"/>
          <w:szCs w:val="21"/>
          <w:lang w:eastAsia="ru-RU"/>
        </w:rPr>
        <w:t>к началу статьи</w:t>
      </w:r>
      <w:r w:rsidRPr="003871EE">
        <w:rPr>
          <w:rFonts w:ascii="Times New Roman" w:hAnsi="Times New Roman" w:cs="Times New Roman"/>
          <w:spacing w:val="-4"/>
          <w:sz w:val="21"/>
          <w:szCs w:val="21"/>
        </w:rPr>
        <w:t xml:space="preserve">, где говорится о цели смыслового чтения, могу сказать, что постоянная и терпеливая работа с текстом на любом уроке и учебном предмете </w:t>
      </w:r>
      <w:r w:rsidRPr="003871EE">
        <w:rPr>
          <w:rFonts w:ascii="Times New Roman" w:hAnsi="Times New Roman" w:cs="Times New Roman"/>
          <w:spacing w:val="-4"/>
          <w:sz w:val="21"/>
          <w:szCs w:val="21"/>
          <w:lang w:eastAsia="ru-RU"/>
        </w:rPr>
        <w:t xml:space="preserve">научит ребёнка максимально точно и </w:t>
      </w:r>
      <w:r w:rsidRPr="003871EE">
        <w:rPr>
          <w:rFonts w:ascii="Times New Roman" w:hAnsi="Times New Roman" w:cs="Times New Roman"/>
          <w:spacing w:val="-4"/>
          <w:sz w:val="21"/>
          <w:szCs w:val="21"/>
          <w:lang w:eastAsia="ru-RU"/>
        </w:rPr>
        <w:lastRenderedPageBreak/>
        <w:t xml:space="preserve">полно понимать содержание текста, улавливать все детали и практически осмысливать извлечённую информацию, </w:t>
      </w:r>
      <w:r w:rsidRPr="003871EE">
        <w:rPr>
          <w:rFonts w:ascii="Times New Roman" w:hAnsi="Times New Roman" w:cs="Times New Roman"/>
          <w:spacing w:val="-4"/>
          <w:sz w:val="21"/>
          <w:szCs w:val="21"/>
        </w:rPr>
        <w:t>работать с художественными, научно-популярными, деловыми текстами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bCs/>
          <w:spacing w:val="-4"/>
          <w:sz w:val="21"/>
          <w:szCs w:val="21"/>
        </w:rPr>
        <w:t>Считаю, что данный опыт формирования навыков смыслового чтения, как основы интеллектуальных умений,</w:t>
      </w:r>
      <w:r w:rsidRPr="003871EE">
        <w:rPr>
          <w:rFonts w:ascii="Times New Roman" w:hAnsi="Times New Roman" w:cs="Times New Roman"/>
          <w:spacing w:val="-4"/>
          <w:sz w:val="21"/>
          <w:szCs w:val="21"/>
        </w:rPr>
        <w:t xml:space="preserve"> может быть применим и при работе по различным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УМК по русскому языку и литературе</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Cs/>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bCs/>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bCs/>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lang w:eastAsia="ru-RU"/>
        </w:rPr>
      </w:pPr>
      <w:r w:rsidRPr="003871EE">
        <w:rPr>
          <w:rFonts w:ascii="Times New Roman" w:hAnsi="Times New Roman" w:cs="Times New Roman"/>
          <w:b/>
          <w:bCs/>
          <w:spacing w:val="-4"/>
          <w:sz w:val="21"/>
          <w:szCs w:val="21"/>
          <w:lang w:eastAsia="ru-RU"/>
        </w:rPr>
        <w:t>Литература</w:t>
      </w:r>
    </w:p>
    <w:p w:rsidR="007309DF"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bCs/>
          <w:spacing w:val="-4"/>
          <w:sz w:val="21"/>
          <w:szCs w:val="21"/>
          <w:lang w:eastAsia="ru-RU"/>
        </w:rPr>
      </w:pPr>
      <w:r w:rsidRPr="003871EE">
        <w:rPr>
          <w:rFonts w:ascii="Times New Roman" w:hAnsi="Times New Roman" w:cs="Times New Roman"/>
          <w:bCs/>
          <w:spacing w:val="-4"/>
          <w:sz w:val="21"/>
          <w:szCs w:val="21"/>
          <w:lang w:eastAsia="ru-RU"/>
        </w:rPr>
        <w:t>Граник 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Русский язык</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6, 7, 8, 9</w:t>
      </w:r>
      <w:r w:rsidR="00E75E46"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класс: учебник для общеобразовательных учреждений</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В 3 ч</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Граник,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А</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Борисенко, 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Владимирская; под общ</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ред</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Граник</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М</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Мнемозина, 2012</w:t>
      </w:r>
      <w:r w:rsidR="007309DF" w:rsidRPr="003871EE">
        <w:rPr>
          <w:rFonts w:ascii="Times New Roman" w:hAnsi="Times New Roman" w:cs="Times New Roman"/>
          <w:bCs/>
          <w:spacing w:val="-4"/>
          <w:sz w:val="21"/>
          <w:szCs w:val="21"/>
          <w:lang w:eastAsia="ru-RU"/>
        </w:rPr>
        <w:t>.</w:t>
      </w:r>
    </w:p>
    <w:p w:rsidR="007309DF"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bCs/>
          <w:spacing w:val="-4"/>
          <w:sz w:val="21"/>
          <w:szCs w:val="21"/>
          <w:lang w:eastAsia="ru-RU"/>
        </w:rPr>
      </w:pPr>
      <w:r w:rsidRPr="003871EE">
        <w:rPr>
          <w:rFonts w:ascii="Times New Roman" w:hAnsi="Times New Roman" w:cs="Times New Roman"/>
          <w:bCs/>
          <w:spacing w:val="-4"/>
          <w:sz w:val="21"/>
          <w:szCs w:val="21"/>
          <w:lang w:eastAsia="ru-RU"/>
        </w:rPr>
        <w:t>Сметанникова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Стратегиальный подход к обучению чтению</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Междисциплинарные проблемы чтения и грамотности /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Сметанникова</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М</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ШБ, 2005</w:t>
      </w:r>
      <w:r w:rsidR="007309DF" w:rsidRPr="003871EE">
        <w:rPr>
          <w:rFonts w:ascii="Times New Roman" w:hAnsi="Times New Roman" w:cs="Times New Roman"/>
          <w:bCs/>
          <w:spacing w:val="-4"/>
          <w:sz w:val="21"/>
          <w:szCs w:val="21"/>
          <w:lang w:eastAsia="ru-RU"/>
        </w:rPr>
        <w:t>.</w:t>
      </w:r>
    </w:p>
    <w:p w:rsidR="007309DF"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bCs/>
          <w:spacing w:val="-4"/>
          <w:sz w:val="21"/>
          <w:szCs w:val="21"/>
          <w:lang w:eastAsia="ru-RU"/>
        </w:rPr>
      </w:pPr>
      <w:r w:rsidRPr="003871EE">
        <w:rPr>
          <w:rFonts w:ascii="Times New Roman" w:hAnsi="Times New Roman" w:cs="Times New Roman"/>
          <w:bCs/>
          <w:spacing w:val="-4"/>
          <w:sz w:val="21"/>
          <w:szCs w:val="21"/>
          <w:lang w:eastAsia="ru-RU"/>
        </w:rPr>
        <w:t>Сметанникова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Обучение стратегиям чтения в 5-9 классах: как реализовать ФГОС</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Пособие для учителя /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Сметанникова</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М</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Баласс, 2011</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128 с</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xml:space="preserve">(Образовательная система </w:t>
      </w:r>
      <w:r w:rsidR="008A33F9" w:rsidRPr="003871EE">
        <w:rPr>
          <w:rFonts w:ascii="Times New Roman" w:hAnsi="Times New Roman" w:cs="Times New Roman"/>
          <w:bCs/>
          <w:spacing w:val="-4"/>
          <w:sz w:val="21"/>
          <w:szCs w:val="21"/>
          <w:lang w:eastAsia="ru-RU"/>
        </w:rPr>
        <w:t>«</w:t>
      </w:r>
      <w:r w:rsidRPr="003871EE">
        <w:rPr>
          <w:rFonts w:ascii="Times New Roman" w:hAnsi="Times New Roman" w:cs="Times New Roman"/>
          <w:bCs/>
          <w:spacing w:val="-4"/>
          <w:sz w:val="21"/>
          <w:szCs w:val="21"/>
          <w:lang w:eastAsia="ru-RU"/>
        </w:rPr>
        <w:t>Школа 2100</w:t>
      </w:r>
      <w:r w:rsidR="008A33F9" w:rsidRPr="003871EE">
        <w:rPr>
          <w:rFonts w:ascii="Times New Roman" w:hAnsi="Times New Roman" w:cs="Times New Roman"/>
          <w:bCs/>
          <w:spacing w:val="-4"/>
          <w:sz w:val="21"/>
          <w:szCs w:val="21"/>
          <w:lang w:eastAsia="ru-RU"/>
        </w:rPr>
        <w:t>»</w:t>
      </w:r>
      <w:r w:rsidRPr="003871EE">
        <w:rPr>
          <w:rFonts w:ascii="Times New Roman" w:hAnsi="Times New Roman" w:cs="Times New Roman"/>
          <w:bCs/>
          <w:spacing w:val="-4"/>
          <w:sz w:val="21"/>
          <w:szCs w:val="21"/>
          <w:lang w:eastAsia="ru-RU"/>
        </w:rPr>
        <w:t>)</w:t>
      </w:r>
      <w:r w:rsidR="007309DF" w:rsidRPr="003871EE">
        <w:rPr>
          <w:rFonts w:ascii="Times New Roman" w:hAnsi="Times New Roman" w:cs="Times New Roman"/>
          <w:bCs/>
          <w:spacing w:val="-4"/>
          <w:sz w:val="21"/>
          <w:szCs w:val="21"/>
          <w:lang w:eastAsia="ru-RU"/>
        </w:rPr>
        <w:t>.</w:t>
      </w:r>
    </w:p>
    <w:p w:rsidR="007309DF"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bCs/>
          <w:spacing w:val="-4"/>
          <w:sz w:val="21"/>
          <w:szCs w:val="21"/>
          <w:lang w:eastAsia="ru-RU"/>
        </w:rPr>
      </w:pPr>
      <w:r w:rsidRPr="003871EE">
        <w:rPr>
          <w:rFonts w:ascii="Times New Roman" w:hAnsi="Times New Roman" w:cs="Times New Roman"/>
          <w:bCs/>
          <w:spacing w:val="-4"/>
          <w:sz w:val="21"/>
          <w:szCs w:val="21"/>
          <w:lang w:eastAsia="ru-RU"/>
        </w:rPr>
        <w:t>Сметанникова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Стратегия воспитания лидеров чтения</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Н</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Сметанникова // H</w:t>
      </w:r>
      <w:r w:rsidR="003646BF" w:rsidRPr="003871EE">
        <w:rPr>
          <w:rFonts w:ascii="Times New Roman" w:hAnsi="Times New Roman" w:cs="Times New Roman"/>
          <w:bCs/>
          <w:spacing w:val="-4"/>
          <w:sz w:val="21"/>
          <w:szCs w:val="21"/>
          <w:lang w:eastAsia="ru-RU"/>
        </w:rPr>
        <w:t>о</w:t>
      </w:r>
      <w:r w:rsidRPr="003871EE">
        <w:rPr>
          <w:rFonts w:ascii="Times New Roman" w:hAnsi="Times New Roman" w:cs="Times New Roman"/>
          <w:bCs/>
          <w:spacing w:val="-4"/>
          <w:sz w:val="21"/>
          <w:szCs w:val="21"/>
          <w:lang w:eastAsia="ru-RU"/>
        </w:rPr>
        <w:t>m</w:t>
      </w:r>
      <w:r w:rsidR="003646BF" w:rsidRPr="003871EE">
        <w:rPr>
          <w:rFonts w:ascii="Times New Roman" w:hAnsi="Times New Roman" w:cs="Times New Roman"/>
          <w:bCs/>
          <w:spacing w:val="-4"/>
          <w:sz w:val="21"/>
          <w:szCs w:val="21"/>
          <w:lang w:eastAsia="ru-RU"/>
        </w:rPr>
        <w:t>о</w:t>
      </w:r>
      <w:r w:rsidRPr="003871EE">
        <w:rPr>
          <w:rFonts w:ascii="Times New Roman" w:hAnsi="Times New Roman" w:cs="Times New Roman"/>
          <w:bCs/>
          <w:spacing w:val="-4"/>
          <w:sz w:val="21"/>
          <w:szCs w:val="21"/>
          <w:lang w:eastAsia="ru-RU"/>
        </w:rPr>
        <w:t xml:space="preserve"> L</w:t>
      </w:r>
      <w:r w:rsidR="003646BF" w:rsidRPr="003871EE">
        <w:rPr>
          <w:rFonts w:ascii="Times New Roman" w:hAnsi="Times New Roman" w:cs="Times New Roman"/>
          <w:bCs/>
          <w:spacing w:val="-4"/>
          <w:sz w:val="21"/>
          <w:szCs w:val="21"/>
          <w:lang w:eastAsia="ru-RU"/>
        </w:rPr>
        <w:t>е</w:t>
      </w:r>
      <w:r w:rsidRPr="003871EE">
        <w:rPr>
          <w:rFonts w:ascii="Times New Roman" w:hAnsi="Times New Roman" w:cs="Times New Roman"/>
          <w:bCs/>
          <w:spacing w:val="-4"/>
          <w:sz w:val="21"/>
          <w:szCs w:val="21"/>
          <w:lang w:eastAsia="ru-RU"/>
        </w:rPr>
        <w:t>g</w:t>
      </w:r>
      <w:r w:rsidR="003646BF" w:rsidRPr="003871EE">
        <w:rPr>
          <w:rFonts w:ascii="Times New Roman" w:hAnsi="Times New Roman" w:cs="Times New Roman"/>
          <w:bCs/>
          <w:spacing w:val="-4"/>
          <w:sz w:val="21"/>
          <w:szCs w:val="21"/>
          <w:lang w:eastAsia="ru-RU"/>
        </w:rPr>
        <w:t>е</w:t>
      </w:r>
      <w:r w:rsidRPr="003871EE">
        <w:rPr>
          <w:rFonts w:ascii="Times New Roman" w:hAnsi="Times New Roman" w:cs="Times New Roman"/>
          <w:bCs/>
          <w:spacing w:val="-4"/>
          <w:sz w:val="21"/>
          <w:szCs w:val="21"/>
          <w:lang w:eastAsia="ru-RU"/>
        </w:rPr>
        <w:t>ns</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3 – М</w:t>
      </w:r>
      <w:r w:rsidR="00D14D27" w:rsidRPr="003871EE">
        <w:rPr>
          <w:rFonts w:ascii="Times New Roman" w:hAnsi="Times New Roman" w:cs="Times New Roman"/>
          <w:bCs/>
          <w:spacing w:val="-4"/>
          <w:sz w:val="21"/>
          <w:szCs w:val="21"/>
          <w:lang w:eastAsia="ru-RU"/>
        </w:rPr>
        <w:t xml:space="preserve">. </w:t>
      </w:r>
      <w:r w:rsidRPr="003871EE">
        <w:rPr>
          <w:rFonts w:ascii="Times New Roman" w:hAnsi="Times New Roman" w:cs="Times New Roman"/>
          <w:bCs/>
          <w:spacing w:val="-4"/>
          <w:sz w:val="21"/>
          <w:szCs w:val="21"/>
          <w:lang w:eastAsia="ru-RU"/>
        </w:rPr>
        <w:t>: ШБ, 2006</w:t>
      </w:r>
      <w:r w:rsidR="007309DF" w:rsidRPr="003871EE">
        <w:rPr>
          <w:rFonts w:ascii="Times New Roman" w:hAnsi="Times New Roman" w:cs="Times New Roman"/>
          <w:bCs/>
          <w:spacing w:val="-4"/>
          <w:sz w:val="21"/>
          <w:szCs w:val="21"/>
          <w:lang w:eastAsia="ru-RU"/>
        </w:rPr>
        <w:t>.</w:t>
      </w:r>
    </w:p>
    <w:p w:rsidR="007309DF"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Сметанникова Н</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Н</w:t>
      </w:r>
      <w:r w:rsidR="00D14D27" w:rsidRPr="003871EE">
        <w:rPr>
          <w:rFonts w:ascii="Times New Roman" w:hAnsi="Times New Roman" w:cs="Times New Roman"/>
          <w:spacing w:val="-4"/>
          <w:sz w:val="21"/>
          <w:szCs w:val="21"/>
          <w:lang w:eastAsia="ru-RU"/>
        </w:rPr>
        <w:t xml:space="preserve">.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Описание стратегий смыслового чтения</w:t>
      </w:r>
      <w:r w:rsidR="008A33F9" w:rsidRPr="003871EE">
        <w:rPr>
          <w:rFonts w:ascii="Times New Roman" w:hAnsi="Times New Roman" w:cs="Times New Roman"/>
          <w:spacing w:val="-4"/>
          <w:sz w:val="21"/>
          <w:szCs w:val="21"/>
          <w:lang w:eastAsia="ru-RU"/>
        </w:rPr>
        <w:t>»</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spacing w:val="-4"/>
          <w:sz w:val="21"/>
          <w:szCs w:val="21"/>
          <w:lang w:eastAsia="ru-RU"/>
        </w:rPr>
        <w:t>Электронный ресурс</w:t>
      </w:r>
      <w:r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spacing w:val="-4"/>
          <w:sz w:val="21"/>
          <w:szCs w:val="21"/>
          <w:lang w:eastAsia="ru-RU"/>
        </w:rPr>
        <w:t>/</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Режим доступа: sit</w:t>
      </w:r>
      <w:r w:rsidR="003646BF" w:rsidRPr="003871EE">
        <w:rPr>
          <w:rFonts w:ascii="Times New Roman" w:hAnsi="Times New Roman" w:cs="Times New Roman"/>
          <w:spacing w:val="-4"/>
          <w:sz w:val="21"/>
          <w:szCs w:val="21"/>
          <w:lang w:eastAsia="ru-RU"/>
        </w:rPr>
        <w:t>е</w:t>
      </w:r>
      <w:r w:rsidRPr="003871EE">
        <w:rPr>
          <w:rFonts w:ascii="Times New Roman" w:hAnsi="Times New Roman" w:cs="Times New Roman"/>
          <w:spacing w:val="-4"/>
          <w:sz w:val="21"/>
          <w:szCs w:val="21"/>
          <w:lang w:eastAsia="ru-RU"/>
        </w:rPr>
        <w:t>s</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g</w:t>
      </w:r>
      <w:r w:rsidR="003646BF" w:rsidRPr="003871EE">
        <w:rPr>
          <w:rFonts w:ascii="Times New Roman" w:hAnsi="Times New Roman" w:cs="Times New Roman"/>
          <w:spacing w:val="-4"/>
          <w:sz w:val="21"/>
          <w:szCs w:val="21"/>
          <w:lang w:eastAsia="ru-RU"/>
        </w:rPr>
        <w:t>оо</w:t>
      </w:r>
      <w:r w:rsidRPr="003871EE">
        <w:rPr>
          <w:rFonts w:ascii="Times New Roman" w:hAnsi="Times New Roman" w:cs="Times New Roman"/>
          <w:spacing w:val="-4"/>
          <w:sz w:val="21"/>
          <w:szCs w:val="21"/>
          <w:lang w:eastAsia="ru-RU"/>
        </w:rPr>
        <w:t>gl</w:t>
      </w:r>
      <w:r w:rsidR="003646BF" w:rsidRPr="003871EE">
        <w:rPr>
          <w:rFonts w:ascii="Times New Roman" w:hAnsi="Times New Roman" w:cs="Times New Roman"/>
          <w:spacing w:val="-4"/>
          <w:sz w:val="21"/>
          <w:szCs w:val="21"/>
          <w:lang w:eastAsia="ru-RU"/>
        </w:rPr>
        <w:t>е</w:t>
      </w:r>
      <w:r w:rsidR="00D14D27" w:rsidRPr="003871EE">
        <w:rPr>
          <w:rFonts w:ascii="Times New Roman" w:hAnsi="Times New Roman" w:cs="Times New Roman"/>
          <w:spacing w:val="-4"/>
          <w:sz w:val="21"/>
          <w:szCs w:val="21"/>
          <w:lang w:eastAsia="ru-RU"/>
        </w:rPr>
        <w:t xml:space="preserve">. </w:t>
      </w:r>
      <w:r w:rsidR="003646BF" w:rsidRPr="003871EE">
        <w:rPr>
          <w:rFonts w:ascii="Times New Roman" w:hAnsi="Times New Roman" w:cs="Times New Roman"/>
          <w:spacing w:val="-4"/>
          <w:sz w:val="21"/>
          <w:szCs w:val="21"/>
          <w:lang w:eastAsia="ru-RU"/>
        </w:rPr>
        <w:t>со</w:t>
      </w:r>
      <w:r w:rsidRPr="003871EE">
        <w:rPr>
          <w:rFonts w:ascii="Times New Roman" w:hAnsi="Times New Roman" w:cs="Times New Roman"/>
          <w:spacing w:val="-4"/>
          <w:sz w:val="21"/>
          <w:szCs w:val="21"/>
          <w:lang w:eastAsia="ru-RU"/>
        </w:rPr>
        <w:t>m</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numPr>
          <w:ilvl w:val="0"/>
          <w:numId w:val="29"/>
        </w:numPr>
        <w:spacing w:after="0" w:line="228" w:lineRule="auto"/>
        <w:ind w:left="0" w:firstLine="284"/>
        <w:jc w:val="both"/>
        <w:rPr>
          <w:rFonts w:ascii="Times New Roman" w:hAnsi="Times New Roman" w:cs="Times New Roman"/>
          <w:spacing w:val="-4"/>
          <w:kern w:val="36"/>
          <w:sz w:val="21"/>
          <w:szCs w:val="21"/>
          <w:lang w:eastAsia="ru-RU"/>
        </w:rPr>
      </w:pPr>
      <w:r w:rsidRPr="003871EE">
        <w:rPr>
          <w:rFonts w:ascii="Times New Roman" w:hAnsi="Times New Roman" w:cs="Times New Roman"/>
          <w:spacing w:val="-4"/>
          <w:sz w:val="21"/>
          <w:szCs w:val="21"/>
          <w:lang w:eastAsia="ru-RU"/>
        </w:rPr>
        <w:t>Дерновский 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kern w:val="36"/>
          <w:sz w:val="21"/>
          <w:szCs w:val="21"/>
          <w:lang w:eastAsia="ru-RU"/>
        </w:rPr>
        <w:t>Инновационные педагогические технологии</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Учебное пособие / К</w:t>
      </w:r>
      <w:r w:rsidR="00D14D27" w:rsidRPr="003871EE">
        <w:rPr>
          <w:rFonts w:ascii="Times New Roman" w:hAnsi="Times New Roman" w:cs="Times New Roman"/>
          <w:spacing w:val="-4"/>
          <w:sz w:val="21"/>
          <w:szCs w:val="21"/>
          <w:lang w:eastAsia="ru-RU"/>
        </w:rPr>
        <w:t xml:space="preserve">. </w:t>
      </w:r>
      <w:r w:rsidR="0005728C"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Академвидав</w:t>
      </w:r>
      <w:r w:rsidR="00D14D27" w:rsidRPr="003871EE">
        <w:rPr>
          <w:rFonts w:ascii="Times New Roman" w:hAnsi="Times New Roman" w:cs="Times New Roman"/>
          <w:spacing w:val="-4"/>
          <w:sz w:val="21"/>
          <w:szCs w:val="21"/>
          <w:lang w:eastAsia="ru-RU"/>
        </w:rPr>
        <w:t>.</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2004</w:t>
      </w:r>
      <w:r w:rsidR="00D14D27" w:rsidRPr="003871EE">
        <w:rPr>
          <w:rFonts w:ascii="Times New Roman" w:hAnsi="Times New Roman" w:cs="Times New Roman"/>
          <w:spacing w:val="-4"/>
          <w:sz w:val="21"/>
          <w:szCs w:val="21"/>
          <w:lang w:eastAsia="ru-RU"/>
        </w:rPr>
        <w:t>.</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 xml:space="preserve">352 </w:t>
      </w:r>
      <w:r w:rsidR="003646BF" w:rsidRPr="003871EE">
        <w:rPr>
          <w:rFonts w:ascii="Times New Roman" w:hAnsi="Times New Roman" w:cs="Times New Roman"/>
          <w:spacing w:val="-4"/>
          <w:sz w:val="21"/>
          <w:szCs w:val="21"/>
          <w:lang w:eastAsia="ru-RU"/>
        </w:rPr>
        <w:t>с</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kern w:val="36"/>
          <w:sz w:val="21"/>
          <w:szCs w:val="21"/>
          <w:lang w:eastAsia="ru-RU"/>
        </w:rPr>
        <w:t>Технология развивающего обучения Л</w:t>
      </w:r>
      <w:r w:rsidR="00D14D27" w:rsidRPr="003871EE">
        <w:rPr>
          <w:rFonts w:ascii="Times New Roman" w:hAnsi="Times New Roman" w:cs="Times New Roman"/>
          <w:spacing w:val="-4"/>
          <w:kern w:val="36"/>
          <w:sz w:val="21"/>
          <w:szCs w:val="21"/>
          <w:lang w:eastAsia="ru-RU"/>
        </w:rPr>
        <w:t xml:space="preserve">. </w:t>
      </w:r>
      <w:r w:rsidRPr="003871EE">
        <w:rPr>
          <w:rFonts w:ascii="Times New Roman" w:hAnsi="Times New Roman" w:cs="Times New Roman"/>
          <w:spacing w:val="-4"/>
          <w:kern w:val="36"/>
          <w:sz w:val="21"/>
          <w:szCs w:val="21"/>
          <w:lang w:eastAsia="ru-RU"/>
        </w:rPr>
        <w:t>Занкова</w:t>
      </w:r>
      <w:r w:rsidR="00D14D27" w:rsidRPr="003871EE">
        <w:rPr>
          <w:rFonts w:ascii="Times New Roman" w:hAnsi="Times New Roman" w:cs="Times New Roman"/>
          <w:spacing w:val="-4"/>
          <w:kern w:val="36"/>
          <w:sz w:val="21"/>
          <w:szCs w:val="21"/>
          <w:lang w:eastAsia="ru-RU"/>
        </w:rPr>
        <w:t xml:space="preserve">. </w:t>
      </w:r>
      <w:r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spacing w:val="-4"/>
          <w:sz w:val="21"/>
          <w:szCs w:val="21"/>
          <w:lang w:eastAsia="ru-RU"/>
        </w:rPr>
        <w:t>Электронный ресурс</w:t>
      </w:r>
      <w:r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spacing w:val="-4"/>
          <w:sz w:val="21"/>
          <w:szCs w:val="21"/>
          <w:lang w:eastAsia="ru-RU"/>
        </w:rPr>
        <w:t>/</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 xml:space="preserve">Режим доступа: </w:t>
      </w:r>
      <w:hyperlink r:id="rId11" w:history="1">
        <w:r w:rsidRPr="003871EE">
          <w:rPr>
            <w:rStyle w:val="ab"/>
            <w:rFonts w:ascii="Times New Roman" w:hAnsi="Times New Roman" w:cs="Times New Roman"/>
            <w:spacing w:val="-4"/>
            <w:sz w:val="21"/>
            <w:szCs w:val="21"/>
            <w:u w:val="none"/>
            <w:lang w:eastAsia="ru-RU"/>
          </w:rPr>
          <w:t>http://b</w:t>
        </w:r>
        <w:r w:rsidR="003646BF" w:rsidRPr="003871EE">
          <w:rPr>
            <w:rStyle w:val="ab"/>
            <w:rFonts w:ascii="Times New Roman" w:hAnsi="Times New Roman" w:cs="Times New Roman"/>
            <w:spacing w:val="-4"/>
            <w:sz w:val="21"/>
            <w:szCs w:val="21"/>
            <w:u w:val="none"/>
            <w:lang w:eastAsia="ru-RU"/>
          </w:rPr>
          <w:t>а</w:t>
        </w:r>
        <w:r w:rsidRPr="003871EE">
          <w:rPr>
            <w:rStyle w:val="ab"/>
            <w:rFonts w:ascii="Times New Roman" w:hAnsi="Times New Roman" w:cs="Times New Roman"/>
            <w:spacing w:val="-4"/>
            <w:sz w:val="21"/>
            <w:szCs w:val="21"/>
            <w:u w:val="none"/>
            <w:lang w:eastAsia="ru-RU"/>
          </w:rPr>
          <w:t>n</w:t>
        </w:r>
        <w:r w:rsidR="003646BF" w:rsidRPr="003871EE">
          <w:rPr>
            <w:rStyle w:val="ab"/>
            <w:rFonts w:ascii="Times New Roman" w:hAnsi="Times New Roman" w:cs="Times New Roman"/>
            <w:spacing w:val="-4"/>
            <w:sz w:val="21"/>
            <w:szCs w:val="21"/>
            <w:u w:val="none"/>
            <w:lang w:eastAsia="ru-RU"/>
          </w:rPr>
          <w:t>а</w:t>
        </w:r>
        <w:r w:rsidRPr="003871EE">
          <w:rPr>
            <w:rStyle w:val="ab"/>
            <w:rFonts w:ascii="Times New Roman" w:hAnsi="Times New Roman" w:cs="Times New Roman"/>
            <w:spacing w:val="-4"/>
            <w:sz w:val="21"/>
            <w:szCs w:val="21"/>
            <w:u w:val="none"/>
            <w:lang w:eastAsia="ru-RU"/>
          </w:rPr>
          <w:t>uk</w:t>
        </w:r>
        <w:r w:rsidR="003646BF" w:rsidRPr="003871EE">
          <w:rPr>
            <w:rStyle w:val="ab"/>
            <w:rFonts w:ascii="Times New Roman" w:hAnsi="Times New Roman" w:cs="Times New Roman"/>
            <w:spacing w:val="-4"/>
            <w:sz w:val="21"/>
            <w:szCs w:val="21"/>
            <w:u w:val="none"/>
            <w:lang w:eastAsia="ru-RU"/>
          </w:rPr>
          <w:t>а</w:t>
        </w:r>
        <w:r w:rsidR="00D14D27" w:rsidRPr="003871EE">
          <w:rPr>
            <w:rStyle w:val="ab"/>
            <w:rFonts w:ascii="Times New Roman" w:hAnsi="Times New Roman" w:cs="Times New Roman"/>
            <w:spacing w:val="-4"/>
            <w:sz w:val="21"/>
            <w:szCs w:val="21"/>
            <w:u w:val="none"/>
            <w:lang w:eastAsia="ru-RU"/>
          </w:rPr>
          <w:t xml:space="preserve">. </w:t>
        </w:r>
        <w:r w:rsidRPr="003871EE">
          <w:rPr>
            <w:rStyle w:val="ab"/>
            <w:rFonts w:ascii="Times New Roman" w:hAnsi="Times New Roman" w:cs="Times New Roman"/>
            <w:spacing w:val="-4"/>
            <w:sz w:val="21"/>
            <w:szCs w:val="21"/>
            <w:u w:val="none"/>
            <w:lang w:eastAsia="ru-RU"/>
          </w:rPr>
          <w:t>ru/2450</w:t>
        </w:r>
        <w:r w:rsidR="00D14D27" w:rsidRPr="003871EE">
          <w:rPr>
            <w:rStyle w:val="ab"/>
            <w:rFonts w:ascii="Times New Roman" w:hAnsi="Times New Roman" w:cs="Times New Roman"/>
            <w:spacing w:val="-4"/>
            <w:sz w:val="21"/>
            <w:szCs w:val="21"/>
            <w:u w:val="none"/>
            <w:lang w:eastAsia="ru-RU"/>
          </w:rPr>
          <w:t xml:space="preserve">. </w:t>
        </w:r>
        <w:r w:rsidRPr="003871EE">
          <w:rPr>
            <w:rStyle w:val="ab"/>
            <w:rFonts w:ascii="Times New Roman" w:hAnsi="Times New Roman" w:cs="Times New Roman"/>
            <w:spacing w:val="-4"/>
            <w:sz w:val="21"/>
            <w:szCs w:val="21"/>
            <w:u w:val="none"/>
            <w:lang w:eastAsia="ru-RU"/>
          </w:rPr>
          <w:t>html</w:t>
        </w:r>
      </w:hyperlink>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Интерактивные методы и</w:t>
      </w:r>
      <w:r w:rsidR="00E75E46" w:rsidRPr="003871EE">
        <w:rPr>
          <w:b/>
          <w:spacing w:val="-4"/>
          <w:sz w:val="21"/>
          <w:szCs w:val="21"/>
        </w:rPr>
        <w:t xml:space="preserve"> </w:t>
      </w:r>
      <w:r w:rsidRPr="003871EE">
        <w:rPr>
          <w:b/>
          <w:spacing w:val="-4"/>
          <w:sz w:val="21"/>
          <w:szCs w:val="21"/>
        </w:rPr>
        <w:t>деятельностный подход на уроках истории и обществознания</w:t>
      </w:r>
      <w:r w:rsidR="007309DF" w:rsidRPr="003871EE">
        <w:rPr>
          <w:b/>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Е</w:t>
      </w:r>
      <w:r w:rsidR="00D14D27" w:rsidRPr="003871EE">
        <w:rPr>
          <w:b/>
          <w:spacing w:val="-4"/>
          <w:sz w:val="21"/>
          <w:szCs w:val="21"/>
        </w:rPr>
        <w:t xml:space="preserve">. </w:t>
      </w:r>
      <w:r w:rsidRPr="003871EE">
        <w:rPr>
          <w:b/>
          <w:spacing w:val="-4"/>
          <w:sz w:val="21"/>
          <w:szCs w:val="21"/>
        </w:rPr>
        <w:t>В</w:t>
      </w:r>
      <w:r w:rsidR="00D14D27" w:rsidRPr="003871EE">
        <w:rPr>
          <w:b/>
          <w:spacing w:val="-4"/>
          <w:sz w:val="21"/>
          <w:szCs w:val="21"/>
        </w:rPr>
        <w:t xml:space="preserve">. </w:t>
      </w:r>
      <w:r w:rsidRPr="003871EE">
        <w:rPr>
          <w:b/>
          <w:spacing w:val="-4"/>
          <w:sz w:val="21"/>
          <w:szCs w:val="21"/>
        </w:rPr>
        <w:t>Глухова</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МАОУ СОШ № 21, г</w:t>
      </w:r>
      <w:r w:rsidR="00D14D27" w:rsidRPr="003871EE">
        <w:rPr>
          <w:i/>
          <w:spacing w:val="-4"/>
          <w:sz w:val="21"/>
          <w:szCs w:val="21"/>
        </w:rPr>
        <w:t xml:space="preserve">. </w:t>
      </w:r>
      <w:r w:rsidRPr="003871EE">
        <w:rPr>
          <w:i/>
          <w:spacing w:val="-4"/>
          <w:sz w:val="21"/>
          <w:szCs w:val="21"/>
        </w:rPr>
        <w:t>Магадан, Магаданская обл</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статье обращается внимание на изменения,</w:t>
      </w:r>
      <w:r w:rsidR="00E75E46" w:rsidRPr="003871EE">
        <w:rPr>
          <w:spacing w:val="-4"/>
          <w:sz w:val="21"/>
          <w:szCs w:val="21"/>
        </w:rPr>
        <w:t xml:space="preserve"> </w:t>
      </w:r>
      <w:r w:rsidRPr="003871EE">
        <w:rPr>
          <w:spacing w:val="-4"/>
          <w:sz w:val="21"/>
          <w:szCs w:val="21"/>
        </w:rPr>
        <w:t>происходящие в нашей стране и в мире, основной задачей сегодня становится создание условий для развития ребенка, что обеспечит его готовность жить и действовать в обществе</w:t>
      </w:r>
      <w:r w:rsidR="00D14D27" w:rsidRPr="003871EE">
        <w:rPr>
          <w:spacing w:val="-4"/>
          <w:sz w:val="21"/>
          <w:szCs w:val="21"/>
        </w:rPr>
        <w:t xml:space="preserve">. </w:t>
      </w:r>
      <w:r w:rsidRPr="003871EE">
        <w:rPr>
          <w:spacing w:val="-4"/>
          <w:sz w:val="21"/>
          <w:szCs w:val="21"/>
        </w:rPr>
        <w:t>Особое место здесь принадлежит таким</w:t>
      </w:r>
      <w:r w:rsidR="00E75E46" w:rsidRPr="003871EE">
        <w:rPr>
          <w:spacing w:val="-4"/>
          <w:sz w:val="21"/>
          <w:szCs w:val="21"/>
        </w:rPr>
        <w:t xml:space="preserve"> </w:t>
      </w:r>
      <w:r w:rsidRPr="003871EE">
        <w:rPr>
          <w:spacing w:val="-4"/>
          <w:sz w:val="21"/>
          <w:szCs w:val="21"/>
        </w:rPr>
        <w:t>предметам как</w:t>
      </w:r>
      <w:r w:rsidR="00E75E46" w:rsidRPr="003871EE">
        <w:rPr>
          <w:spacing w:val="-4"/>
          <w:sz w:val="21"/>
          <w:szCs w:val="21"/>
        </w:rPr>
        <w:t xml:space="preserve"> </w:t>
      </w:r>
      <w:r w:rsidRPr="003871EE">
        <w:rPr>
          <w:spacing w:val="-4"/>
          <w:sz w:val="21"/>
          <w:szCs w:val="21"/>
        </w:rPr>
        <w:t>история и обществознание – предметы, развивающие</w:t>
      </w:r>
      <w:r w:rsidR="00E75E46" w:rsidRPr="003871EE">
        <w:rPr>
          <w:spacing w:val="-4"/>
          <w:sz w:val="21"/>
          <w:szCs w:val="21"/>
        </w:rPr>
        <w:t xml:space="preserve"> </w:t>
      </w:r>
      <w:r w:rsidRPr="003871EE">
        <w:rPr>
          <w:spacing w:val="-4"/>
          <w:sz w:val="21"/>
          <w:szCs w:val="21"/>
        </w:rPr>
        <w:t>особые способности,</w:t>
      </w:r>
      <w:r w:rsidR="00E75E46" w:rsidRPr="003871EE">
        <w:rPr>
          <w:spacing w:val="-4"/>
          <w:sz w:val="21"/>
          <w:szCs w:val="21"/>
        </w:rPr>
        <w:t xml:space="preserve"> </w:t>
      </w:r>
      <w:r w:rsidRPr="003871EE">
        <w:rPr>
          <w:spacing w:val="-4"/>
          <w:sz w:val="21"/>
          <w:szCs w:val="21"/>
        </w:rPr>
        <w:t>мышление</w:t>
      </w:r>
      <w:r w:rsidR="00E75E46" w:rsidRPr="003871EE">
        <w:rPr>
          <w:spacing w:val="-4"/>
          <w:sz w:val="21"/>
          <w:szCs w:val="21"/>
        </w:rPr>
        <w:t xml:space="preserve"> </w:t>
      </w:r>
      <w:r w:rsidRPr="003871EE">
        <w:rPr>
          <w:spacing w:val="-4"/>
          <w:sz w:val="21"/>
          <w:szCs w:val="21"/>
        </w:rPr>
        <w:t xml:space="preserve">и речь, позволяющие развивать особые способности и приобретать правовые знания, практические навыки </w:t>
      </w:r>
      <w:r w:rsidRPr="003871EE">
        <w:rPr>
          <w:spacing w:val="-4"/>
          <w:sz w:val="21"/>
          <w:szCs w:val="21"/>
        </w:rPr>
        <w:lastRenderedPageBreak/>
        <w:t>действия в социальной сфере</w:t>
      </w:r>
      <w:r w:rsidR="00D14D27" w:rsidRPr="003871EE">
        <w:rPr>
          <w:spacing w:val="-4"/>
          <w:sz w:val="21"/>
          <w:szCs w:val="21"/>
        </w:rPr>
        <w:t xml:space="preserve">. </w:t>
      </w:r>
      <w:r w:rsidRPr="003871EE">
        <w:rPr>
          <w:spacing w:val="-4"/>
          <w:sz w:val="21"/>
          <w:szCs w:val="21"/>
        </w:rPr>
        <w:t>На уроках, где используются интерактивные методы и деятельностный подход,</w:t>
      </w:r>
      <w:r w:rsidR="00E75E46" w:rsidRPr="003871EE">
        <w:rPr>
          <w:spacing w:val="-4"/>
          <w:sz w:val="21"/>
          <w:szCs w:val="21"/>
        </w:rPr>
        <w:t xml:space="preserve"> </w:t>
      </w:r>
      <w:r w:rsidRPr="003871EE">
        <w:rPr>
          <w:spacing w:val="-4"/>
          <w:sz w:val="21"/>
          <w:szCs w:val="21"/>
        </w:rPr>
        <w:t>учебный процесс</w:t>
      </w:r>
      <w:r w:rsidR="00E75E46" w:rsidRPr="003871EE">
        <w:rPr>
          <w:spacing w:val="-4"/>
          <w:sz w:val="21"/>
          <w:szCs w:val="21"/>
        </w:rPr>
        <w:t xml:space="preserve"> </w:t>
      </w:r>
      <w:r w:rsidRPr="003871EE">
        <w:rPr>
          <w:spacing w:val="-4"/>
          <w:sz w:val="21"/>
          <w:szCs w:val="21"/>
        </w:rPr>
        <w:t>организуется так, что учащиеся учатся критически мыслить, решают сложные проблемы на основе анализа обстоятельств и соответствующей информации, взвешиваются альтернативные мнения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Сегодня</w:t>
      </w:r>
      <w:r w:rsidR="007D02D3" w:rsidRPr="003871EE">
        <w:rPr>
          <w:spacing w:val="-4"/>
          <w:sz w:val="21"/>
          <w:szCs w:val="21"/>
        </w:rPr>
        <w:t xml:space="preserve"> – </w:t>
      </w:r>
      <w:r w:rsidRPr="003871EE">
        <w:rPr>
          <w:spacing w:val="-4"/>
          <w:sz w:val="21"/>
          <w:szCs w:val="21"/>
        </w:rPr>
        <w:t>в эпоху перемен жизнь требует новой личности – свободной, самостоятельно мыслящей, с уважением относящейся к себе и людям</w:t>
      </w:r>
      <w:r w:rsidR="00D14D27" w:rsidRPr="003871EE">
        <w:rPr>
          <w:spacing w:val="-4"/>
          <w:sz w:val="21"/>
          <w:szCs w:val="21"/>
        </w:rPr>
        <w:t xml:space="preserve">. </w:t>
      </w:r>
      <w:r w:rsidRPr="003871EE">
        <w:rPr>
          <w:spacing w:val="-4"/>
          <w:sz w:val="21"/>
          <w:szCs w:val="21"/>
        </w:rPr>
        <w:t>Использование интерактивного метода и деятельностного подхода позволяет учащимся овладевать коммуникативными, познавательными, личностными действиями, расширять кругозор</w:t>
      </w:r>
      <w:r w:rsidR="00D14D27" w:rsidRPr="003871EE">
        <w:rPr>
          <w:spacing w:val="-4"/>
          <w:sz w:val="21"/>
          <w:szCs w:val="21"/>
        </w:rPr>
        <w:t xml:space="preserve">. </w:t>
      </w:r>
      <w:r w:rsidRPr="003871EE">
        <w:rPr>
          <w:spacing w:val="-4"/>
          <w:sz w:val="21"/>
          <w:szCs w:val="21"/>
        </w:rPr>
        <w:t>Создаются</w:t>
      </w:r>
      <w:r w:rsidR="00E75E46" w:rsidRPr="003871EE">
        <w:rPr>
          <w:spacing w:val="-4"/>
          <w:sz w:val="21"/>
          <w:szCs w:val="21"/>
        </w:rPr>
        <w:t xml:space="preserve"> </w:t>
      </w:r>
      <w:r w:rsidRPr="003871EE">
        <w:rPr>
          <w:spacing w:val="-4"/>
          <w:sz w:val="21"/>
          <w:szCs w:val="21"/>
        </w:rPr>
        <w:t>условия для восхождения ученика к новому знанию, путем самостоятельного или коллективного открытия</w:t>
      </w:r>
      <w:r w:rsidR="00D14D27" w:rsidRPr="003871EE">
        <w:rPr>
          <w:spacing w:val="-4"/>
          <w:sz w:val="21"/>
          <w:szCs w:val="21"/>
        </w:rPr>
        <w:t xml:space="preserve">. </w:t>
      </w:r>
      <w:r w:rsidRPr="003871EE">
        <w:rPr>
          <w:spacing w:val="-4"/>
          <w:sz w:val="21"/>
          <w:szCs w:val="21"/>
        </w:rPr>
        <w:t>Важнейшими качествами процесса на таких уроках</w:t>
      </w:r>
      <w:r w:rsidR="00E75E46" w:rsidRPr="003871EE">
        <w:rPr>
          <w:spacing w:val="-4"/>
          <w:sz w:val="21"/>
          <w:szCs w:val="21"/>
        </w:rPr>
        <w:t xml:space="preserve"> </w:t>
      </w:r>
      <w:r w:rsidRPr="003871EE">
        <w:rPr>
          <w:spacing w:val="-4"/>
          <w:sz w:val="21"/>
          <w:szCs w:val="21"/>
        </w:rPr>
        <w:t>являются сотрудничество и сотворчество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которые я провожу в такой форме царит деловая, творческая обстановка, у учащихся возникает желание вступать в диалог и с учителем и</w:t>
      </w:r>
      <w:r w:rsidR="00E75E46" w:rsidRPr="003871EE">
        <w:rPr>
          <w:spacing w:val="-4"/>
          <w:sz w:val="21"/>
          <w:szCs w:val="21"/>
        </w:rPr>
        <w:t xml:space="preserve"> </w:t>
      </w:r>
      <w:r w:rsidRPr="003871EE">
        <w:rPr>
          <w:spacing w:val="-4"/>
          <w:sz w:val="21"/>
          <w:szCs w:val="21"/>
        </w:rPr>
        <w:t>с</w:t>
      </w:r>
      <w:r w:rsidR="00E75E46" w:rsidRPr="003871EE">
        <w:rPr>
          <w:spacing w:val="-4"/>
          <w:sz w:val="21"/>
          <w:szCs w:val="21"/>
        </w:rPr>
        <w:t xml:space="preserve"> </w:t>
      </w:r>
      <w:r w:rsidRPr="003871EE">
        <w:rPr>
          <w:spacing w:val="-4"/>
          <w:sz w:val="21"/>
          <w:szCs w:val="21"/>
        </w:rPr>
        <w:t>другими учащимися, они лучше усваивают материал, находят средства для самовыражения</w:t>
      </w:r>
      <w:r w:rsidR="00D14D27" w:rsidRPr="003871EE">
        <w:rPr>
          <w:spacing w:val="-4"/>
          <w:sz w:val="21"/>
          <w:szCs w:val="21"/>
        </w:rPr>
        <w:t xml:space="preserve">. </w:t>
      </w:r>
      <w:r w:rsidRPr="003871EE">
        <w:rPr>
          <w:spacing w:val="-4"/>
          <w:sz w:val="21"/>
          <w:szCs w:val="21"/>
        </w:rPr>
        <w:t>Выбирая формы и методы, я</w:t>
      </w:r>
      <w:r w:rsidR="00E75E46" w:rsidRPr="003871EE">
        <w:rPr>
          <w:spacing w:val="-4"/>
          <w:sz w:val="21"/>
          <w:szCs w:val="21"/>
        </w:rPr>
        <w:t xml:space="preserve"> </w:t>
      </w:r>
      <w:r w:rsidRPr="003871EE">
        <w:rPr>
          <w:spacing w:val="-4"/>
          <w:sz w:val="21"/>
          <w:szCs w:val="21"/>
        </w:rPr>
        <w:t>организую, образовательный процесс так, чтобы учащиеся не только усвоили материал, но и нашли средства для самовыражения</w:t>
      </w:r>
      <w:r w:rsidR="00D14D27" w:rsidRPr="003871EE">
        <w:rPr>
          <w:spacing w:val="-4"/>
          <w:sz w:val="21"/>
          <w:szCs w:val="21"/>
        </w:rPr>
        <w:t xml:space="preserve">. </w:t>
      </w:r>
      <w:r w:rsidRPr="003871EE">
        <w:rPr>
          <w:spacing w:val="-4"/>
          <w:sz w:val="21"/>
          <w:szCs w:val="21"/>
        </w:rPr>
        <w:t>Уроки использую разных типов: контроль знаний и умений, комбинированные уроки, повторения и обобщения изученного материала, изучение нового материала</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Характеристики</w:t>
      </w:r>
      <w:r w:rsidR="00E75E46" w:rsidRPr="003871EE">
        <w:rPr>
          <w:b/>
          <w:spacing w:val="-4"/>
          <w:sz w:val="21"/>
          <w:szCs w:val="21"/>
        </w:rPr>
        <w:t xml:space="preserve"> </w:t>
      </w:r>
      <w:r w:rsidR="008A33F9" w:rsidRPr="003871EE">
        <w:rPr>
          <w:b/>
          <w:spacing w:val="-4"/>
          <w:sz w:val="21"/>
          <w:szCs w:val="21"/>
        </w:rPr>
        <w:t>«</w:t>
      </w:r>
      <w:r w:rsidRPr="003871EE">
        <w:rPr>
          <w:b/>
          <w:spacing w:val="-4"/>
          <w:sz w:val="21"/>
          <w:szCs w:val="21"/>
        </w:rPr>
        <w:t>интерактива</w:t>
      </w:r>
      <w:r w:rsidR="008A33F9" w:rsidRPr="003871EE">
        <w:rPr>
          <w:b/>
          <w:spacing w:val="-4"/>
          <w:sz w:val="21"/>
          <w:szCs w:val="21"/>
        </w:rPr>
        <w:t>»</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Интерактивное обучение – это форма организации познавательной деятельности</w:t>
      </w:r>
      <w:r w:rsidR="00D14D27" w:rsidRPr="003871EE">
        <w:rPr>
          <w:spacing w:val="-4"/>
          <w:sz w:val="21"/>
          <w:szCs w:val="21"/>
        </w:rPr>
        <w:t xml:space="preserve">. </w:t>
      </w:r>
      <w:r w:rsidRPr="003871EE">
        <w:rPr>
          <w:spacing w:val="-4"/>
          <w:sz w:val="21"/>
          <w:szCs w:val="21"/>
        </w:rPr>
        <w:t>Цель – создание комфортных комфортных</w:t>
      </w:r>
      <w:r w:rsidR="00E75E46" w:rsidRPr="003871EE">
        <w:rPr>
          <w:spacing w:val="-4"/>
          <w:sz w:val="21"/>
          <w:szCs w:val="21"/>
        </w:rPr>
        <w:t xml:space="preserve"> </w:t>
      </w:r>
      <w:r w:rsidRPr="003871EE">
        <w:rPr>
          <w:spacing w:val="-4"/>
          <w:sz w:val="21"/>
          <w:szCs w:val="21"/>
        </w:rPr>
        <w:t>условий обучения, при которых ученик чувствует свою успешность, интеллектуальную состоятельность</w:t>
      </w:r>
      <w:r w:rsidR="00D14D27" w:rsidRPr="003871EE">
        <w:rPr>
          <w:spacing w:val="-4"/>
          <w:sz w:val="21"/>
          <w:szCs w:val="21"/>
        </w:rPr>
        <w:t xml:space="preserve">. </w:t>
      </w:r>
      <w:r w:rsidRPr="003871EE">
        <w:rPr>
          <w:spacing w:val="-4"/>
          <w:sz w:val="21"/>
          <w:szCs w:val="21"/>
        </w:rPr>
        <w:t>Все учащиеся оказываются вовлеченными в процесс познания, каждый вносит свой индивидуальный вклад, идет обмен знаниями, способами деятельности</w:t>
      </w:r>
      <w:r w:rsidR="00D14D27" w:rsidRPr="003871EE">
        <w:rPr>
          <w:spacing w:val="-4"/>
          <w:sz w:val="21"/>
          <w:szCs w:val="21"/>
        </w:rPr>
        <w:t xml:space="preserve">. </w:t>
      </w:r>
      <w:r w:rsidRPr="003871EE">
        <w:rPr>
          <w:spacing w:val="-4"/>
          <w:sz w:val="21"/>
          <w:szCs w:val="21"/>
        </w:rPr>
        <w:t>Организация</w:t>
      </w:r>
      <w:r w:rsidR="00E75E46" w:rsidRPr="003871EE">
        <w:rPr>
          <w:spacing w:val="-4"/>
          <w:sz w:val="21"/>
          <w:szCs w:val="21"/>
        </w:rPr>
        <w:t xml:space="preserve"> </w:t>
      </w:r>
      <w:r w:rsidRPr="003871EE">
        <w:rPr>
          <w:spacing w:val="-4"/>
          <w:sz w:val="21"/>
          <w:szCs w:val="21"/>
        </w:rPr>
        <w:t>диалогового общения ведет к взаимопониманию, к совместному решению общих задач</w:t>
      </w:r>
      <w:r w:rsidR="00D14D27" w:rsidRPr="003871EE">
        <w:rPr>
          <w:spacing w:val="-4"/>
          <w:sz w:val="21"/>
          <w:szCs w:val="21"/>
        </w:rPr>
        <w:t xml:space="preserve">. </w:t>
      </w:r>
      <w:r w:rsidRPr="003871EE">
        <w:rPr>
          <w:spacing w:val="-4"/>
          <w:sz w:val="21"/>
          <w:szCs w:val="21"/>
        </w:rPr>
        <w:t>На уроках организуется индивидуальная, парная и групповая работа, применяются исследовательские проекты</w:t>
      </w:r>
      <w:r w:rsidR="00D14D27" w:rsidRPr="003871EE">
        <w:rPr>
          <w:spacing w:val="-4"/>
          <w:sz w:val="21"/>
          <w:szCs w:val="21"/>
        </w:rPr>
        <w:t xml:space="preserve">. </w:t>
      </w:r>
      <w:r w:rsidRPr="003871EE">
        <w:rPr>
          <w:spacing w:val="-4"/>
          <w:sz w:val="21"/>
          <w:szCs w:val="21"/>
        </w:rPr>
        <w:t>Правила,</w:t>
      </w:r>
      <w:r w:rsidR="00E75E46" w:rsidRPr="003871EE">
        <w:rPr>
          <w:spacing w:val="-4"/>
          <w:sz w:val="21"/>
          <w:szCs w:val="21"/>
        </w:rPr>
        <w:t xml:space="preserve"> </w:t>
      </w:r>
      <w:r w:rsidRPr="003871EE">
        <w:rPr>
          <w:spacing w:val="-4"/>
          <w:sz w:val="21"/>
          <w:szCs w:val="21"/>
        </w:rPr>
        <w:t>которые я соблюдаю при проведении такой работы: в работу вовлечены все; забота о психологической подготовке учащихся (использование разминки, поощрение учеников за активное участие в работе); каждый должен выступить по проблеме; физический комфорт; заранее подготовлены материалы необходимые для творческой работы; процедура регламента; деление на группы на основе добровольности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Формы интерактивного обучения</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Сегодня разработано немало форм групповой работы: </w:t>
      </w:r>
      <w:r w:rsidR="008A33F9" w:rsidRPr="003871EE">
        <w:rPr>
          <w:spacing w:val="-4"/>
          <w:sz w:val="21"/>
          <w:szCs w:val="21"/>
        </w:rPr>
        <w:t>«</w:t>
      </w:r>
      <w:r w:rsidRPr="003871EE">
        <w:rPr>
          <w:spacing w:val="-4"/>
          <w:sz w:val="21"/>
          <w:szCs w:val="21"/>
        </w:rPr>
        <w:t>большой круг</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вертушка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мозговой штурм</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дебаты</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На своих уроках я их</w:t>
      </w:r>
      <w:r w:rsidR="00E75E46" w:rsidRPr="003871EE">
        <w:rPr>
          <w:spacing w:val="-4"/>
          <w:sz w:val="21"/>
          <w:szCs w:val="21"/>
        </w:rPr>
        <w:t xml:space="preserve"> </w:t>
      </w:r>
      <w:r w:rsidRPr="003871EE">
        <w:rPr>
          <w:spacing w:val="-4"/>
          <w:sz w:val="21"/>
          <w:szCs w:val="21"/>
        </w:rPr>
        <w:lastRenderedPageBreak/>
        <w:t>использую, когда обсуждается проблема в целом, если у учащихся имеются о ней представления, полученные ранее, темы при этом не должны быть узкими,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в дальнейшей деятельности мы должны переходить к широкой постановке проблемы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Простой формой группового взаимодействия является </w:t>
      </w:r>
      <w:r w:rsidR="008A33F9" w:rsidRPr="003871EE">
        <w:rPr>
          <w:spacing w:val="-4"/>
          <w:sz w:val="21"/>
          <w:szCs w:val="21"/>
        </w:rPr>
        <w:t>«</w:t>
      </w:r>
      <w:r w:rsidRPr="003871EE">
        <w:rPr>
          <w:spacing w:val="-4"/>
          <w:sz w:val="21"/>
          <w:szCs w:val="21"/>
        </w:rPr>
        <w:t>большой круг</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Работа проходит в три этапа: 1</w:t>
      </w:r>
      <w:r w:rsidR="00D14D27" w:rsidRPr="003871EE">
        <w:rPr>
          <w:spacing w:val="-4"/>
          <w:sz w:val="21"/>
          <w:szCs w:val="21"/>
        </w:rPr>
        <w:t xml:space="preserve">. </w:t>
      </w:r>
      <w:r w:rsidRPr="003871EE">
        <w:rPr>
          <w:spacing w:val="-4"/>
          <w:sz w:val="21"/>
          <w:szCs w:val="21"/>
        </w:rPr>
        <w:t>Группа рассаживается, учитель формулирует проблему</w:t>
      </w:r>
      <w:r w:rsidR="00E75E46"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r w:rsidRPr="003871EE">
        <w:rPr>
          <w:spacing w:val="-4"/>
          <w:sz w:val="21"/>
          <w:szCs w:val="21"/>
        </w:rPr>
        <w:t>В течение</w:t>
      </w:r>
      <w:r w:rsidR="00E75E46" w:rsidRPr="003871EE">
        <w:rPr>
          <w:spacing w:val="-4"/>
          <w:sz w:val="21"/>
          <w:szCs w:val="21"/>
        </w:rPr>
        <w:t xml:space="preserve"> </w:t>
      </w:r>
      <w:r w:rsidRPr="003871EE">
        <w:rPr>
          <w:spacing w:val="-4"/>
          <w:sz w:val="21"/>
          <w:szCs w:val="21"/>
        </w:rPr>
        <w:t>определенного времени каждый ученик</w:t>
      </w:r>
      <w:r w:rsidR="00E75E46" w:rsidRPr="003871EE">
        <w:rPr>
          <w:spacing w:val="-4"/>
          <w:sz w:val="21"/>
          <w:szCs w:val="21"/>
        </w:rPr>
        <w:t xml:space="preserve"> </w:t>
      </w:r>
      <w:r w:rsidRPr="003871EE">
        <w:rPr>
          <w:spacing w:val="-4"/>
          <w:sz w:val="21"/>
          <w:szCs w:val="21"/>
        </w:rPr>
        <w:t>на своем листе записывает меры для решения проблемы</w:t>
      </w:r>
      <w:r w:rsidR="00E75E46" w:rsidRPr="003871EE">
        <w:rPr>
          <w:spacing w:val="-4"/>
          <w:sz w:val="21"/>
          <w:szCs w:val="21"/>
        </w:rPr>
        <w:t xml:space="preserve"> </w:t>
      </w:r>
      <w:r w:rsidRPr="003871EE">
        <w:rPr>
          <w:spacing w:val="-4"/>
          <w:sz w:val="21"/>
          <w:szCs w:val="21"/>
        </w:rPr>
        <w:t>3</w:t>
      </w:r>
      <w:r w:rsidR="00D14D27" w:rsidRPr="003871EE">
        <w:rPr>
          <w:spacing w:val="-4"/>
          <w:sz w:val="21"/>
          <w:szCs w:val="21"/>
        </w:rPr>
        <w:t xml:space="preserve">. </w:t>
      </w:r>
      <w:r w:rsidRPr="003871EE">
        <w:rPr>
          <w:spacing w:val="-4"/>
          <w:sz w:val="21"/>
          <w:szCs w:val="21"/>
        </w:rPr>
        <w:t>Каждый зачитывает свои предложения, проводится голосование по каждому пункту</w:t>
      </w:r>
      <w:r w:rsidR="00D14D27" w:rsidRPr="003871EE">
        <w:rPr>
          <w:spacing w:val="-4"/>
          <w:sz w:val="21"/>
          <w:szCs w:val="21"/>
        </w:rPr>
        <w:t xml:space="preserve">. </w:t>
      </w:r>
      <w:r w:rsidRPr="003871EE">
        <w:rPr>
          <w:spacing w:val="-4"/>
          <w:sz w:val="21"/>
          <w:szCs w:val="21"/>
        </w:rPr>
        <w:t>На уроках</w:t>
      </w:r>
      <w:r w:rsidR="00E75E46" w:rsidRPr="003871EE">
        <w:rPr>
          <w:spacing w:val="-4"/>
          <w:sz w:val="21"/>
          <w:szCs w:val="21"/>
        </w:rPr>
        <w:t xml:space="preserve"> </w:t>
      </w:r>
      <w:r w:rsidRPr="003871EE">
        <w:rPr>
          <w:spacing w:val="-4"/>
          <w:sz w:val="21"/>
          <w:szCs w:val="21"/>
        </w:rPr>
        <w:t>применяю эту форму, когда разрабатываем законопроекты, инструкции</w:t>
      </w:r>
      <w:r w:rsidR="00D14D27" w:rsidRPr="003871EE">
        <w:rPr>
          <w:spacing w:val="-4"/>
          <w:sz w:val="21"/>
          <w:szCs w:val="21"/>
        </w:rPr>
        <w:t xml:space="preserve">. </w:t>
      </w:r>
      <w:r w:rsidRPr="003871EE">
        <w:rPr>
          <w:spacing w:val="-4"/>
          <w:sz w:val="21"/>
          <w:szCs w:val="21"/>
        </w:rPr>
        <w:t xml:space="preserve">Методика </w:t>
      </w:r>
      <w:r w:rsidR="008A33F9" w:rsidRPr="003871EE">
        <w:rPr>
          <w:spacing w:val="-4"/>
          <w:sz w:val="21"/>
          <w:szCs w:val="21"/>
        </w:rPr>
        <w:t>«</w:t>
      </w:r>
      <w:r w:rsidRPr="003871EE">
        <w:rPr>
          <w:spacing w:val="-4"/>
          <w:sz w:val="21"/>
          <w:szCs w:val="21"/>
        </w:rPr>
        <w:t>мозгового штурма</w:t>
      </w:r>
      <w:r w:rsidR="008A33F9" w:rsidRPr="003871EE">
        <w:rPr>
          <w:spacing w:val="-4"/>
          <w:sz w:val="21"/>
          <w:szCs w:val="21"/>
        </w:rPr>
        <w:t>»</w:t>
      </w:r>
      <w:r w:rsidRPr="003871EE">
        <w:rPr>
          <w:spacing w:val="-4"/>
          <w:sz w:val="21"/>
          <w:szCs w:val="21"/>
        </w:rPr>
        <w:t xml:space="preserve"> используется мною, когда необходимо предложить несколько вариантов решения проблемы: формулируется проблема, выбирается ведущий, каждый свободно высказывает свои предложения, никто не критикует, высказываются четко и кратко, все записывается (готовится лист ватмана, фломастеры), проводится </w:t>
      </w:r>
      <w:r w:rsidR="008A33F9" w:rsidRPr="003871EE">
        <w:rPr>
          <w:spacing w:val="-4"/>
          <w:sz w:val="21"/>
          <w:szCs w:val="21"/>
        </w:rPr>
        <w:t>«</w:t>
      </w:r>
      <w:r w:rsidRPr="003871EE">
        <w:rPr>
          <w:spacing w:val="-4"/>
          <w:sz w:val="21"/>
          <w:szCs w:val="21"/>
        </w:rPr>
        <w:t>мозговой штурм</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не более 15 минут</w:t>
      </w:r>
      <w:r w:rsidR="00D14D27" w:rsidRPr="003871EE">
        <w:rPr>
          <w:spacing w:val="-4"/>
          <w:sz w:val="21"/>
          <w:szCs w:val="21"/>
        </w:rPr>
        <w:t xml:space="preserve">. </w:t>
      </w:r>
      <w:r w:rsidRPr="003871EE">
        <w:rPr>
          <w:spacing w:val="-4"/>
          <w:sz w:val="21"/>
          <w:szCs w:val="21"/>
        </w:rPr>
        <w:t>На следующем этапе обсуждаются выдвинутые идеи, отбираются те, которые носят реалистический характер</w:t>
      </w:r>
      <w:r w:rsidR="007309DF" w:rsidRPr="003871EE">
        <w:rPr>
          <w:spacing w:val="-4"/>
          <w:sz w:val="21"/>
          <w:szCs w:val="21"/>
        </w:rPr>
        <w:t>.</w:t>
      </w:r>
    </w:p>
    <w:p w:rsidR="007309DF" w:rsidRPr="003871EE" w:rsidRDefault="00930970" w:rsidP="002D2280">
      <w:pPr>
        <w:widowControl w:val="0"/>
        <w:tabs>
          <w:tab w:val="left" w:pos="1005"/>
        </w:tabs>
        <w:spacing w:line="228" w:lineRule="auto"/>
        <w:ind w:firstLine="284"/>
        <w:jc w:val="both"/>
        <w:rPr>
          <w:spacing w:val="-4"/>
          <w:sz w:val="21"/>
          <w:szCs w:val="21"/>
        </w:rPr>
      </w:pPr>
      <w:r w:rsidRPr="003871EE">
        <w:rPr>
          <w:spacing w:val="-4"/>
          <w:sz w:val="21"/>
          <w:szCs w:val="21"/>
        </w:rPr>
        <w:t>Перед началом работы предлагается памятка</w:t>
      </w:r>
      <w:r w:rsidR="00E75E46" w:rsidRPr="003871EE">
        <w:rPr>
          <w:spacing w:val="-4"/>
          <w:sz w:val="21"/>
          <w:szCs w:val="21"/>
        </w:rPr>
        <w:t xml:space="preserve"> </w:t>
      </w:r>
      <w:r w:rsidRPr="003871EE">
        <w:rPr>
          <w:spacing w:val="-4"/>
          <w:sz w:val="21"/>
          <w:szCs w:val="21"/>
        </w:rPr>
        <w:t>для участников работы, где указаны правила, которые необходимо соблюдать</w:t>
      </w:r>
      <w:r w:rsidR="00D14D27" w:rsidRPr="003871EE">
        <w:rPr>
          <w:spacing w:val="-4"/>
          <w:sz w:val="21"/>
          <w:szCs w:val="21"/>
        </w:rPr>
        <w:t xml:space="preserve">. </w:t>
      </w:r>
      <w:r w:rsidRPr="003871EE">
        <w:rPr>
          <w:spacing w:val="-4"/>
          <w:sz w:val="21"/>
          <w:szCs w:val="21"/>
        </w:rPr>
        <w:t>Если возникают</w:t>
      </w:r>
      <w:r w:rsidR="00E75E46" w:rsidRPr="003871EE">
        <w:rPr>
          <w:spacing w:val="-4"/>
          <w:sz w:val="21"/>
          <w:szCs w:val="21"/>
        </w:rPr>
        <w:t xml:space="preserve"> </w:t>
      </w:r>
      <w:r w:rsidRPr="003871EE">
        <w:rPr>
          <w:spacing w:val="-4"/>
          <w:sz w:val="21"/>
          <w:szCs w:val="21"/>
        </w:rPr>
        <w:t>вопросы</w:t>
      </w:r>
      <w:r w:rsidR="00E75E46" w:rsidRPr="003871EE">
        <w:rPr>
          <w:spacing w:val="-4"/>
          <w:sz w:val="21"/>
          <w:szCs w:val="21"/>
        </w:rPr>
        <w:t xml:space="preserve"> </w:t>
      </w:r>
      <w:r w:rsidRPr="003871EE">
        <w:rPr>
          <w:spacing w:val="-4"/>
          <w:sz w:val="21"/>
          <w:szCs w:val="21"/>
        </w:rPr>
        <w:t>спорного характера,</w:t>
      </w:r>
      <w:r w:rsidR="00E75E46" w:rsidRPr="003871EE">
        <w:rPr>
          <w:spacing w:val="-4"/>
          <w:sz w:val="21"/>
          <w:szCs w:val="21"/>
        </w:rPr>
        <w:t xml:space="preserve"> </w:t>
      </w:r>
      <w:r w:rsidRPr="003871EE">
        <w:rPr>
          <w:spacing w:val="-4"/>
          <w:sz w:val="21"/>
          <w:szCs w:val="21"/>
        </w:rPr>
        <w:t>учащиеся обращаются к учителю или используют дополнительную информацию</w:t>
      </w:r>
      <w:r w:rsidR="007309DF" w:rsidRPr="003871EE">
        <w:rPr>
          <w:spacing w:val="-4"/>
          <w:sz w:val="21"/>
          <w:szCs w:val="21"/>
        </w:rPr>
        <w:t>.</w:t>
      </w:r>
    </w:p>
    <w:p w:rsidR="007309DF" w:rsidRPr="003871EE" w:rsidRDefault="00930970" w:rsidP="002D2280">
      <w:pPr>
        <w:widowControl w:val="0"/>
        <w:tabs>
          <w:tab w:val="left" w:pos="1005"/>
        </w:tabs>
        <w:spacing w:line="228" w:lineRule="auto"/>
        <w:ind w:firstLine="284"/>
        <w:jc w:val="both"/>
        <w:rPr>
          <w:spacing w:val="-4"/>
          <w:sz w:val="21"/>
          <w:szCs w:val="21"/>
        </w:rPr>
      </w:pPr>
      <w:r w:rsidRPr="003871EE">
        <w:rPr>
          <w:spacing w:val="-4"/>
          <w:sz w:val="21"/>
          <w:szCs w:val="21"/>
        </w:rPr>
        <w:t>Работая в группах на таких уроках, учащиеся учатся размышлять, задают вопросы, делают собственные выводы, самостоятельно пытаются искать</w:t>
      </w:r>
      <w:r w:rsidR="00E75E46" w:rsidRPr="003871EE">
        <w:rPr>
          <w:spacing w:val="-4"/>
          <w:sz w:val="21"/>
          <w:szCs w:val="21"/>
        </w:rPr>
        <w:t xml:space="preserve"> </w:t>
      </w:r>
      <w:r w:rsidRPr="003871EE">
        <w:rPr>
          <w:spacing w:val="-4"/>
          <w:sz w:val="21"/>
          <w:szCs w:val="21"/>
        </w:rPr>
        <w:t>решение проблемы, учатся оценивать свою работу и работу своих одноклассников</w:t>
      </w:r>
      <w:r w:rsidR="00D14D27" w:rsidRPr="003871EE">
        <w:rPr>
          <w:spacing w:val="-4"/>
          <w:sz w:val="21"/>
          <w:szCs w:val="21"/>
        </w:rPr>
        <w:t xml:space="preserve">. </w:t>
      </w:r>
      <w:r w:rsidRPr="003871EE">
        <w:rPr>
          <w:spacing w:val="-4"/>
          <w:sz w:val="21"/>
          <w:szCs w:val="21"/>
        </w:rPr>
        <w:t>После того как группа создаст свой коллаж, представляющий видение проблемы данным учащимся, они публично защищают свою работу, отвечают на вопросы и формулируют выводы</w:t>
      </w:r>
      <w:r w:rsidR="007309DF" w:rsidRPr="003871EE">
        <w:rPr>
          <w:spacing w:val="-4"/>
          <w:sz w:val="21"/>
          <w:szCs w:val="21"/>
        </w:rPr>
        <w:t>.</w:t>
      </w:r>
    </w:p>
    <w:p w:rsidR="007309DF" w:rsidRPr="003871EE" w:rsidRDefault="00930970" w:rsidP="002D2280">
      <w:pPr>
        <w:widowControl w:val="0"/>
        <w:tabs>
          <w:tab w:val="left" w:pos="1005"/>
        </w:tabs>
        <w:spacing w:line="228" w:lineRule="auto"/>
        <w:ind w:firstLine="284"/>
        <w:jc w:val="both"/>
        <w:rPr>
          <w:b/>
          <w:spacing w:val="-4"/>
          <w:sz w:val="21"/>
          <w:szCs w:val="21"/>
        </w:rPr>
      </w:pPr>
      <w:r w:rsidRPr="003871EE">
        <w:rPr>
          <w:b/>
          <w:spacing w:val="-4"/>
          <w:sz w:val="21"/>
          <w:szCs w:val="21"/>
        </w:rPr>
        <w:t>Организация групповой работы на уроке</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 время работы на таких уроках я стараюсь не прерывать работу учащихся, предоставляю возможность группам свободного обсуждения, уделяю всем равное внимание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 анализе работы спрашиваю учеников, было ли занятие полезным, что они узнали нового, спрашиваю о том,</w:t>
      </w:r>
      <w:r w:rsidR="00E75E46" w:rsidRPr="003871EE">
        <w:rPr>
          <w:spacing w:val="-4"/>
          <w:sz w:val="21"/>
          <w:szCs w:val="21"/>
        </w:rPr>
        <w:t xml:space="preserve"> </w:t>
      </w:r>
      <w:r w:rsidRPr="003871EE">
        <w:rPr>
          <w:spacing w:val="-4"/>
          <w:sz w:val="21"/>
          <w:szCs w:val="21"/>
        </w:rPr>
        <w:t>как бы они сами организовали занятие, используем в работе их собственные идеи</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Виды уроков, адаптированные к интерактивным методам обучения</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Типы уроков</w:t>
      </w:r>
      <w:r w:rsidR="00E75E46" w:rsidRPr="003871EE">
        <w:rPr>
          <w:spacing w:val="-4"/>
          <w:sz w:val="21"/>
          <w:szCs w:val="21"/>
        </w:rPr>
        <w:t xml:space="preserve"> </w:t>
      </w:r>
      <w:r w:rsidRPr="003871EE">
        <w:rPr>
          <w:spacing w:val="-4"/>
          <w:sz w:val="21"/>
          <w:szCs w:val="21"/>
        </w:rPr>
        <w:t>на которых интерактивные формы используются мной с наибольшей эффективностью: урок – семинар, урок – практикум, урок – дискуссия, урок – ролевая игр</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Одной</w:t>
      </w:r>
      <w:r w:rsidR="00E75E46" w:rsidRPr="003871EE">
        <w:rPr>
          <w:spacing w:val="-4"/>
          <w:sz w:val="21"/>
          <w:szCs w:val="21"/>
        </w:rPr>
        <w:t xml:space="preserve"> </w:t>
      </w:r>
      <w:r w:rsidRPr="003871EE">
        <w:rPr>
          <w:spacing w:val="-4"/>
          <w:sz w:val="21"/>
          <w:szCs w:val="21"/>
        </w:rPr>
        <w:t>из активных форм,</w:t>
      </w:r>
      <w:r w:rsidR="00E75E46" w:rsidRPr="003871EE">
        <w:rPr>
          <w:spacing w:val="-4"/>
          <w:sz w:val="21"/>
          <w:szCs w:val="21"/>
        </w:rPr>
        <w:t xml:space="preserve"> </w:t>
      </w:r>
      <w:r w:rsidRPr="003871EE">
        <w:rPr>
          <w:spacing w:val="-4"/>
          <w:sz w:val="21"/>
          <w:szCs w:val="21"/>
        </w:rPr>
        <w:t>которую я</w:t>
      </w:r>
      <w:r w:rsidR="00E75E46" w:rsidRPr="003871EE">
        <w:rPr>
          <w:spacing w:val="-4"/>
          <w:sz w:val="21"/>
          <w:szCs w:val="21"/>
        </w:rPr>
        <w:t xml:space="preserve"> </w:t>
      </w:r>
      <w:r w:rsidRPr="003871EE">
        <w:rPr>
          <w:spacing w:val="-4"/>
          <w:sz w:val="21"/>
          <w:szCs w:val="21"/>
        </w:rPr>
        <w:t>использую,</w:t>
      </w:r>
      <w:r w:rsidR="00E75E46" w:rsidRPr="003871EE">
        <w:rPr>
          <w:spacing w:val="-4"/>
          <w:sz w:val="21"/>
          <w:szCs w:val="21"/>
        </w:rPr>
        <w:t xml:space="preserve"> </w:t>
      </w:r>
      <w:r w:rsidRPr="003871EE">
        <w:rPr>
          <w:spacing w:val="-4"/>
          <w:sz w:val="21"/>
          <w:szCs w:val="21"/>
        </w:rPr>
        <w:t>это проведение</w:t>
      </w:r>
      <w:r w:rsidR="00E75E46" w:rsidRPr="003871EE">
        <w:rPr>
          <w:spacing w:val="-4"/>
          <w:sz w:val="21"/>
          <w:szCs w:val="21"/>
        </w:rPr>
        <w:t xml:space="preserve"> </w:t>
      </w:r>
      <w:r w:rsidRPr="003871EE">
        <w:rPr>
          <w:spacing w:val="-4"/>
          <w:sz w:val="21"/>
          <w:szCs w:val="21"/>
        </w:rPr>
        <w:t>ролевых игр,</w:t>
      </w:r>
      <w:r w:rsidR="00E75E46" w:rsidRPr="003871EE">
        <w:rPr>
          <w:spacing w:val="-4"/>
          <w:sz w:val="21"/>
          <w:szCs w:val="21"/>
        </w:rPr>
        <w:t xml:space="preserve"> </w:t>
      </w:r>
      <w:r w:rsidRPr="003871EE">
        <w:rPr>
          <w:spacing w:val="-4"/>
          <w:sz w:val="21"/>
          <w:szCs w:val="21"/>
        </w:rPr>
        <w:t>что помогает</w:t>
      </w:r>
      <w:r w:rsidR="00E75E46" w:rsidRPr="003871EE">
        <w:rPr>
          <w:spacing w:val="-4"/>
          <w:sz w:val="21"/>
          <w:szCs w:val="21"/>
        </w:rPr>
        <w:t xml:space="preserve"> </w:t>
      </w:r>
      <w:r w:rsidRPr="003871EE">
        <w:rPr>
          <w:spacing w:val="-4"/>
          <w:sz w:val="21"/>
          <w:szCs w:val="21"/>
        </w:rPr>
        <w:t>формировать у</w:t>
      </w:r>
      <w:r w:rsidR="00E75E46" w:rsidRPr="003871EE">
        <w:rPr>
          <w:spacing w:val="-4"/>
          <w:sz w:val="21"/>
          <w:szCs w:val="21"/>
        </w:rPr>
        <w:t xml:space="preserve"> </w:t>
      </w:r>
      <w:r w:rsidRPr="003871EE">
        <w:rPr>
          <w:spacing w:val="-4"/>
          <w:sz w:val="21"/>
          <w:szCs w:val="21"/>
        </w:rPr>
        <w:t>обучающихся</w:t>
      </w:r>
      <w:r w:rsidR="00E75E46" w:rsidRPr="003871EE">
        <w:rPr>
          <w:spacing w:val="-4"/>
          <w:sz w:val="21"/>
          <w:szCs w:val="21"/>
        </w:rPr>
        <w:t xml:space="preserve"> </w:t>
      </w:r>
      <w:r w:rsidRPr="003871EE">
        <w:rPr>
          <w:spacing w:val="-4"/>
          <w:sz w:val="21"/>
          <w:szCs w:val="21"/>
        </w:rPr>
        <w:t>творческие</w:t>
      </w:r>
      <w:r w:rsidR="00E75E46" w:rsidRPr="003871EE">
        <w:rPr>
          <w:spacing w:val="-4"/>
          <w:sz w:val="21"/>
          <w:szCs w:val="21"/>
        </w:rPr>
        <w:t xml:space="preserve"> </w:t>
      </w:r>
      <w:r w:rsidRPr="003871EE">
        <w:rPr>
          <w:spacing w:val="-4"/>
          <w:sz w:val="21"/>
          <w:szCs w:val="21"/>
        </w:rPr>
        <w:t>способности, самостоятельность</w:t>
      </w:r>
      <w:r w:rsidR="00E75E46" w:rsidRPr="003871EE">
        <w:rPr>
          <w:spacing w:val="-4"/>
          <w:sz w:val="21"/>
          <w:szCs w:val="21"/>
        </w:rPr>
        <w:t xml:space="preserve"> </w:t>
      </w:r>
      <w:r w:rsidRPr="003871EE">
        <w:rPr>
          <w:spacing w:val="-4"/>
          <w:sz w:val="21"/>
          <w:szCs w:val="21"/>
        </w:rPr>
        <w:t>в подготовке и</w:t>
      </w:r>
      <w:r w:rsidR="00E75E46" w:rsidRPr="003871EE">
        <w:rPr>
          <w:spacing w:val="-4"/>
          <w:sz w:val="21"/>
          <w:szCs w:val="21"/>
        </w:rPr>
        <w:t xml:space="preserve"> </w:t>
      </w:r>
      <w:r w:rsidRPr="003871EE">
        <w:rPr>
          <w:spacing w:val="-4"/>
          <w:sz w:val="21"/>
          <w:szCs w:val="21"/>
        </w:rPr>
        <w:t>работе</w:t>
      </w:r>
      <w:r w:rsidR="00E75E46" w:rsidRPr="003871EE">
        <w:rPr>
          <w:spacing w:val="-4"/>
          <w:sz w:val="21"/>
          <w:szCs w:val="21"/>
        </w:rPr>
        <w:t xml:space="preserve"> </w:t>
      </w:r>
      <w:r w:rsidRPr="003871EE">
        <w:rPr>
          <w:spacing w:val="-4"/>
          <w:sz w:val="21"/>
          <w:szCs w:val="21"/>
        </w:rPr>
        <w:t>над</w:t>
      </w:r>
      <w:r w:rsidR="00E75E46" w:rsidRPr="003871EE">
        <w:rPr>
          <w:spacing w:val="-4"/>
          <w:sz w:val="21"/>
          <w:szCs w:val="21"/>
        </w:rPr>
        <w:t xml:space="preserve"> </w:t>
      </w:r>
      <w:r w:rsidRPr="003871EE">
        <w:rPr>
          <w:spacing w:val="-4"/>
          <w:sz w:val="21"/>
          <w:szCs w:val="21"/>
        </w:rPr>
        <w:t>материалом</w:t>
      </w:r>
      <w:r w:rsidR="00D14D27" w:rsidRPr="003871EE">
        <w:rPr>
          <w:spacing w:val="-4"/>
          <w:sz w:val="21"/>
          <w:szCs w:val="21"/>
        </w:rPr>
        <w:t xml:space="preserve">. </w:t>
      </w:r>
      <w:r w:rsidRPr="003871EE">
        <w:rPr>
          <w:spacing w:val="-4"/>
          <w:sz w:val="21"/>
          <w:szCs w:val="21"/>
        </w:rPr>
        <w:lastRenderedPageBreak/>
        <w:t>На примере исторических событий можно донести до сознания учащихся идеи добра и справедливости, гуманности и человечности, чувство национальной гордости</w:t>
      </w:r>
      <w:r w:rsidR="00D14D27" w:rsidRPr="003871EE">
        <w:rPr>
          <w:spacing w:val="-4"/>
          <w:sz w:val="21"/>
          <w:szCs w:val="21"/>
        </w:rPr>
        <w:t xml:space="preserve">. </w:t>
      </w:r>
      <w:r w:rsidRPr="003871EE">
        <w:rPr>
          <w:spacing w:val="-4"/>
          <w:sz w:val="21"/>
          <w:szCs w:val="21"/>
        </w:rPr>
        <w:t>Вхождение в ту или иную роль развивает воображение, обобщает опыт творческой деятельности</w:t>
      </w:r>
      <w:r w:rsidR="00D14D27" w:rsidRPr="003871EE">
        <w:rPr>
          <w:spacing w:val="-4"/>
          <w:sz w:val="21"/>
          <w:szCs w:val="21"/>
        </w:rPr>
        <w:t xml:space="preserve">. </w:t>
      </w:r>
      <w:r w:rsidRPr="003871EE">
        <w:rPr>
          <w:spacing w:val="-4"/>
          <w:sz w:val="21"/>
          <w:szCs w:val="21"/>
        </w:rPr>
        <w:t>Проблемы, которые решает ролевая игра – бездуховность, инфантилизм, отсутствие гражданской позиции</w:t>
      </w:r>
      <w:r w:rsidR="00D14D27" w:rsidRPr="003871EE">
        <w:rPr>
          <w:spacing w:val="-4"/>
          <w:sz w:val="21"/>
          <w:szCs w:val="21"/>
        </w:rPr>
        <w:t xml:space="preserve">. </w:t>
      </w:r>
      <w:r w:rsidRPr="003871EE">
        <w:rPr>
          <w:spacing w:val="-4"/>
          <w:sz w:val="21"/>
          <w:szCs w:val="21"/>
        </w:rPr>
        <w:t>Ролевая игра развивает элементы сопереживания, умение поставить себя на место другого человека</w:t>
      </w:r>
      <w:r w:rsidR="00D14D27" w:rsidRPr="003871EE">
        <w:rPr>
          <w:spacing w:val="-4"/>
          <w:sz w:val="21"/>
          <w:szCs w:val="21"/>
        </w:rPr>
        <w:t xml:space="preserve">. </w:t>
      </w:r>
      <w:r w:rsidRPr="003871EE">
        <w:rPr>
          <w:spacing w:val="-4"/>
          <w:sz w:val="21"/>
          <w:szCs w:val="21"/>
        </w:rPr>
        <w:t>Такие уроки помогают мне избежать монотонности, пассивности</w:t>
      </w:r>
      <w:r w:rsidR="00D14D27" w:rsidRPr="003871EE">
        <w:rPr>
          <w:spacing w:val="-4"/>
          <w:sz w:val="21"/>
          <w:szCs w:val="21"/>
        </w:rPr>
        <w:t xml:space="preserve">. </w:t>
      </w:r>
      <w:r w:rsidRPr="003871EE">
        <w:rPr>
          <w:spacing w:val="-4"/>
          <w:sz w:val="21"/>
          <w:szCs w:val="21"/>
        </w:rPr>
        <w:t>Даже самые</w:t>
      </w:r>
      <w:r w:rsidR="00E75E46" w:rsidRPr="003871EE">
        <w:rPr>
          <w:spacing w:val="-4"/>
          <w:sz w:val="21"/>
          <w:szCs w:val="21"/>
        </w:rPr>
        <w:t xml:space="preserve"> </w:t>
      </w:r>
      <w:r w:rsidRPr="003871EE">
        <w:rPr>
          <w:spacing w:val="-4"/>
          <w:sz w:val="21"/>
          <w:szCs w:val="21"/>
        </w:rPr>
        <w:t>ленивые увлекаются поиском ответов в книгах или справочниках</w:t>
      </w:r>
      <w:r w:rsidR="007309DF" w:rsidRPr="003871EE">
        <w:rPr>
          <w:spacing w:val="-4"/>
          <w:sz w:val="21"/>
          <w:szCs w:val="21"/>
        </w:rPr>
        <w:t>.</w:t>
      </w:r>
    </w:p>
    <w:p w:rsidR="007309DF" w:rsidRPr="003871EE" w:rsidRDefault="00930970" w:rsidP="002D2280">
      <w:pPr>
        <w:widowControl w:val="0"/>
        <w:tabs>
          <w:tab w:val="left" w:pos="1155"/>
        </w:tabs>
        <w:spacing w:line="228" w:lineRule="auto"/>
        <w:ind w:firstLine="284"/>
        <w:jc w:val="both"/>
        <w:rPr>
          <w:spacing w:val="-4"/>
          <w:sz w:val="21"/>
          <w:szCs w:val="21"/>
        </w:rPr>
      </w:pPr>
      <w:r w:rsidRPr="003871EE">
        <w:rPr>
          <w:spacing w:val="-4"/>
          <w:sz w:val="21"/>
          <w:szCs w:val="21"/>
        </w:rPr>
        <w:t xml:space="preserve">Провожу такие уроки в шестых классах при изучении курса </w:t>
      </w:r>
      <w:r w:rsidR="008A33F9" w:rsidRPr="003871EE">
        <w:rPr>
          <w:spacing w:val="-4"/>
          <w:sz w:val="21"/>
          <w:szCs w:val="21"/>
        </w:rPr>
        <w:t>«</w:t>
      </w:r>
      <w:r w:rsidRPr="003871EE">
        <w:rPr>
          <w:spacing w:val="-4"/>
          <w:sz w:val="21"/>
          <w:szCs w:val="21"/>
        </w:rPr>
        <w:t>Истории средних веков</w:t>
      </w:r>
      <w:r w:rsidR="008A33F9" w:rsidRPr="003871EE">
        <w:rPr>
          <w:spacing w:val="-4"/>
          <w:sz w:val="21"/>
          <w:szCs w:val="21"/>
        </w:rPr>
        <w:t>»</w:t>
      </w:r>
      <w:r w:rsidRPr="003871EE">
        <w:rPr>
          <w:spacing w:val="-4"/>
          <w:sz w:val="21"/>
          <w:szCs w:val="21"/>
        </w:rPr>
        <w:t xml:space="preserve">, например при изучении тем: </w:t>
      </w:r>
      <w:r w:rsidR="008A33F9" w:rsidRPr="003871EE">
        <w:rPr>
          <w:spacing w:val="-4"/>
          <w:sz w:val="21"/>
          <w:szCs w:val="21"/>
        </w:rPr>
        <w:t>«</w:t>
      </w:r>
      <w:r w:rsidRPr="003871EE">
        <w:rPr>
          <w:spacing w:val="-4"/>
          <w:sz w:val="21"/>
          <w:szCs w:val="21"/>
        </w:rPr>
        <w:t>Феодальная раздробленность</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Гуситское движение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В 5 классах при изучении курса </w:t>
      </w:r>
      <w:r w:rsidR="008A33F9" w:rsidRPr="003871EE">
        <w:rPr>
          <w:spacing w:val="-4"/>
          <w:sz w:val="21"/>
          <w:szCs w:val="21"/>
        </w:rPr>
        <w:t>«</w:t>
      </w:r>
      <w:r w:rsidRPr="003871EE">
        <w:rPr>
          <w:spacing w:val="-4"/>
          <w:sz w:val="21"/>
          <w:szCs w:val="21"/>
        </w:rPr>
        <w:t>Истории древнего мира</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использую игровые моменты</w:t>
      </w:r>
      <w:r w:rsidR="00E75E46" w:rsidRPr="003871EE">
        <w:rPr>
          <w:spacing w:val="-4"/>
          <w:sz w:val="21"/>
          <w:szCs w:val="21"/>
        </w:rPr>
        <w:t xml:space="preserve"> </w:t>
      </w:r>
      <w:r w:rsidRPr="003871EE">
        <w:rPr>
          <w:spacing w:val="-4"/>
          <w:sz w:val="21"/>
          <w:szCs w:val="21"/>
        </w:rPr>
        <w:t xml:space="preserve">при изучении тем </w:t>
      </w:r>
      <w:r w:rsidR="008A33F9" w:rsidRPr="003871EE">
        <w:rPr>
          <w:spacing w:val="-4"/>
          <w:sz w:val="21"/>
          <w:szCs w:val="21"/>
        </w:rPr>
        <w:t>«</w:t>
      </w:r>
      <w:r w:rsidRPr="003871EE">
        <w:rPr>
          <w:spacing w:val="-4"/>
          <w:sz w:val="21"/>
          <w:szCs w:val="21"/>
        </w:rPr>
        <w:t>Древний Восток</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Древняя Греция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Готовясь к ним, учащиеся</w:t>
      </w:r>
      <w:r w:rsidR="00E75E46" w:rsidRPr="003871EE">
        <w:rPr>
          <w:spacing w:val="-4"/>
          <w:sz w:val="21"/>
          <w:szCs w:val="21"/>
        </w:rPr>
        <w:t xml:space="preserve"> </w:t>
      </w:r>
      <w:r w:rsidRPr="003871EE">
        <w:rPr>
          <w:spacing w:val="-4"/>
          <w:sz w:val="21"/>
          <w:szCs w:val="21"/>
        </w:rPr>
        <w:t>моделируют выступления от имени избранных героев</w:t>
      </w:r>
      <w:r w:rsidR="00D14D27" w:rsidRPr="003871EE">
        <w:rPr>
          <w:spacing w:val="-4"/>
          <w:sz w:val="21"/>
          <w:szCs w:val="21"/>
        </w:rPr>
        <w:t xml:space="preserve">. </w:t>
      </w:r>
      <w:r w:rsidRPr="003871EE">
        <w:rPr>
          <w:spacing w:val="-4"/>
          <w:sz w:val="21"/>
          <w:szCs w:val="21"/>
        </w:rPr>
        <w:t>Ролевая игра</w:t>
      </w:r>
      <w:r w:rsidR="00E75E46" w:rsidRPr="003871EE">
        <w:rPr>
          <w:spacing w:val="-4"/>
          <w:sz w:val="21"/>
          <w:szCs w:val="21"/>
        </w:rPr>
        <w:t xml:space="preserve"> </w:t>
      </w:r>
      <w:r w:rsidRPr="003871EE">
        <w:rPr>
          <w:spacing w:val="-4"/>
          <w:sz w:val="21"/>
          <w:szCs w:val="21"/>
        </w:rPr>
        <w:t>здесь может быть использована как элемент урока, в качестве домашнего задания по пройденному материалу в виде самостоятельной творческой работы (найти в Интернете информацию по определенной теме, подготовить презентацию), в ходе проверки домашнего задания</w:t>
      </w:r>
      <w:r w:rsidR="007309DF" w:rsidRPr="003871EE">
        <w:rPr>
          <w:spacing w:val="-4"/>
          <w:sz w:val="21"/>
          <w:szCs w:val="21"/>
        </w:rPr>
        <w:t>.</w:t>
      </w:r>
    </w:p>
    <w:p w:rsidR="00930970" w:rsidRPr="003871EE" w:rsidRDefault="008A33F9" w:rsidP="002D2280">
      <w:pPr>
        <w:widowControl w:val="0"/>
        <w:tabs>
          <w:tab w:val="left" w:pos="1155"/>
        </w:tabs>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Исследования педагогов А</w:t>
      </w:r>
      <w:r w:rsidR="00D14D27" w:rsidRPr="003871EE">
        <w:rPr>
          <w:spacing w:val="-4"/>
          <w:sz w:val="21"/>
          <w:szCs w:val="21"/>
        </w:rPr>
        <w:t xml:space="preserve">. </w:t>
      </w:r>
      <w:r w:rsidR="00930970" w:rsidRPr="003871EE">
        <w:rPr>
          <w:spacing w:val="-4"/>
          <w:sz w:val="21"/>
          <w:szCs w:val="21"/>
        </w:rPr>
        <w:t>Я</w:t>
      </w:r>
      <w:r w:rsidR="00D14D27" w:rsidRPr="003871EE">
        <w:rPr>
          <w:spacing w:val="-4"/>
          <w:sz w:val="21"/>
          <w:szCs w:val="21"/>
        </w:rPr>
        <w:t xml:space="preserve">. </w:t>
      </w:r>
      <w:r w:rsidR="00930970" w:rsidRPr="003871EE">
        <w:rPr>
          <w:spacing w:val="-4"/>
          <w:sz w:val="21"/>
          <w:szCs w:val="21"/>
        </w:rPr>
        <w:t>Юдовской, О</w:t>
      </w:r>
      <w:r w:rsidR="00D14D27" w:rsidRPr="003871EE">
        <w:rPr>
          <w:spacing w:val="-4"/>
          <w:sz w:val="21"/>
          <w:szCs w:val="21"/>
        </w:rPr>
        <w:t xml:space="preserve">. </w:t>
      </w:r>
      <w:r w:rsidR="00930970" w:rsidRPr="003871EE">
        <w:rPr>
          <w:spacing w:val="-4"/>
          <w:sz w:val="21"/>
          <w:szCs w:val="21"/>
        </w:rPr>
        <w:t>В</w:t>
      </w:r>
      <w:r w:rsidR="00D14D27" w:rsidRPr="003871EE">
        <w:rPr>
          <w:spacing w:val="-4"/>
          <w:sz w:val="21"/>
          <w:szCs w:val="21"/>
        </w:rPr>
        <w:t xml:space="preserve">. </w:t>
      </w:r>
      <w:r w:rsidR="00930970" w:rsidRPr="003871EE">
        <w:rPr>
          <w:spacing w:val="-4"/>
          <w:sz w:val="21"/>
          <w:szCs w:val="21"/>
        </w:rPr>
        <w:t>Иванова, О</w:t>
      </w:r>
      <w:r w:rsidR="00D14D27" w:rsidRPr="003871EE">
        <w:rPr>
          <w:spacing w:val="-4"/>
          <w:sz w:val="21"/>
          <w:szCs w:val="21"/>
        </w:rPr>
        <w:t xml:space="preserve">. </w:t>
      </w:r>
      <w:r w:rsidR="00930970" w:rsidRPr="003871EE">
        <w:rPr>
          <w:spacing w:val="-4"/>
          <w:sz w:val="21"/>
          <w:szCs w:val="21"/>
        </w:rPr>
        <w:t>А</w:t>
      </w:r>
      <w:r w:rsidR="00D14D27" w:rsidRPr="003871EE">
        <w:rPr>
          <w:spacing w:val="-4"/>
          <w:sz w:val="21"/>
          <w:szCs w:val="21"/>
        </w:rPr>
        <w:t xml:space="preserve">. </w:t>
      </w:r>
      <w:r w:rsidR="00930970" w:rsidRPr="003871EE">
        <w:rPr>
          <w:spacing w:val="-4"/>
          <w:sz w:val="21"/>
          <w:szCs w:val="21"/>
        </w:rPr>
        <w:t>Мацкайлова, Н</w:t>
      </w:r>
      <w:r w:rsidR="00D14D27" w:rsidRPr="003871EE">
        <w:rPr>
          <w:spacing w:val="-4"/>
          <w:sz w:val="21"/>
          <w:szCs w:val="21"/>
        </w:rPr>
        <w:t xml:space="preserve">. </w:t>
      </w:r>
      <w:r w:rsidR="00930970" w:rsidRPr="003871EE">
        <w:rPr>
          <w:spacing w:val="-4"/>
          <w:sz w:val="21"/>
          <w:szCs w:val="21"/>
        </w:rPr>
        <w:t>А</w:t>
      </w:r>
      <w:r w:rsidR="00D14D27" w:rsidRPr="003871EE">
        <w:rPr>
          <w:spacing w:val="-4"/>
          <w:sz w:val="21"/>
          <w:szCs w:val="21"/>
        </w:rPr>
        <w:t xml:space="preserve">. </w:t>
      </w:r>
      <w:r w:rsidR="00930970" w:rsidRPr="003871EE">
        <w:rPr>
          <w:spacing w:val="-4"/>
          <w:sz w:val="21"/>
          <w:szCs w:val="21"/>
        </w:rPr>
        <w:t>Кулаковой показывают, что проблемная учебная игра позволяет решить две важнейшие</w:t>
      </w:r>
      <w:r w:rsidR="00E75E46" w:rsidRPr="003871EE">
        <w:rPr>
          <w:spacing w:val="-4"/>
          <w:sz w:val="21"/>
          <w:szCs w:val="21"/>
        </w:rPr>
        <w:t xml:space="preserve"> </w:t>
      </w:r>
      <w:r w:rsidR="00930970" w:rsidRPr="003871EE">
        <w:rPr>
          <w:spacing w:val="-4"/>
          <w:sz w:val="21"/>
          <w:szCs w:val="21"/>
        </w:rPr>
        <w:t>задачи современного обучения истории – приобщить учащихся к искусству доказательной полемики в учебном диалоге и одновременно сформулировать умение воссоздать образы прошлого</w:t>
      </w:r>
      <w:r w:rsidRPr="003871EE">
        <w:rPr>
          <w:spacing w:val="-4"/>
          <w:sz w:val="21"/>
          <w:szCs w:val="21"/>
        </w:rPr>
        <w:t>»</w:t>
      </w:r>
      <w:r w:rsidR="00D14D27" w:rsidRPr="003871EE">
        <w:rPr>
          <w:spacing w:val="-4"/>
          <w:sz w:val="21"/>
          <w:szCs w:val="21"/>
        </w:rPr>
        <w:t xml:space="preserve">. </w:t>
      </w:r>
      <w:r w:rsidR="00930970" w:rsidRPr="003871EE">
        <w:rPr>
          <w:spacing w:val="-4"/>
          <w:sz w:val="21"/>
          <w:szCs w:val="21"/>
        </w:rPr>
        <w:t>[6]</w:t>
      </w:r>
    </w:p>
    <w:p w:rsidR="007309DF" w:rsidRPr="003871EE" w:rsidRDefault="00930970" w:rsidP="002D2280">
      <w:pPr>
        <w:widowControl w:val="0"/>
        <w:tabs>
          <w:tab w:val="left" w:pos="1155"/>
        </w:tabs>
        <w:spacing w:line="228" w:lineRule="auto"/>
        <w:ind w:firstLine="284"/>
        <w:jc w:val="both"/>
        <w:rPr>
          <w:b/>
          <w:spacing w:val="-4"/>
          <w:sz w:val="21"/>
          <w:szCs w:val="21"/>
        </w:rPr>
      </w:pPr>
      <w:r w:rsidRPr="003871EE">
        <w:rPr>
          <w:b/>
          <w:spacing w:val="-4"/>
          <w:sz w:val="21"/>
          <w:szCs w:val="21"/>
        </w:rPr>
        <w:t>Какие принципы используются мной при проведении ролевых игр</w:t>
      </w:r>
      <w:r w:rsidR="007309DF" w:rsidRPr="003871EE">
        <w:rPr>
          <w:b/>
          <w:spacing w:val="-4"/>
          <w:sz w:val="21"/>
          <w:szCs w:val="21"/>
        </w:rPr>
        <w:t>.</w:t>
      </w:r>
    </w:p>
    <w:p w:rsidR="007309DF" w:rsidRPr="003871EE" w:rsidRDefault="00930970" w:rsidP="002D2280">
      <w:pPr>
        <w:widowControl w:val="0"/>
        <w:tabs>
          <w:tab w:val="left" w:pos="1155"/>
        </w:tabs>
        <w:spacing w:line="228" w:lineRule="auto"/>
        <w:ind w:firstLine="284"/>
        <w:jc w:val="both"/>
        <w:rPr>
          <w:spacing w:val="-4"/>
          <w:sz w:val="21"/>
          <w:szCs w:val="21"/>
        </w:rPr>
      </w:pPr>
      <w:r w:rsidRPr="003871EE">
        <w:rPr>
          <w:spacing w:val="-4"/>
          <w:sz w:val="21"/>
          <w:szCs w:val="21"/>
        </w:rPr>
        <w:t>Принципы: системность, учет индивидуальных способностей,</w:t>
      </w:r>
      <w:r w:rsidR="00E75E46" w:rsidRPr="003871EE">
        <w:rPr>
          <w:spacing w:val="-4"/>
          <w:sz w:val="21"/>
          <w:szCs w:val="21"/>
        </w:rPr>
        <w:t xml:space="preserve"> </w:t>
      </w:r>
      <w:r w:rsidRPr="003871EE">
        <w:rPr>
          <w:spacing w:val="-4"/>
          <w:sz w:val="21"/>
          <w:szCs w:val="21"/>
        </w:rPr>
        <w:t>индивидуально – психологический подход, учет уровня подготовленности учащихся</w:t>
      </w:r>
      <w:r w:rsidR="007309DF" w:rsidRPr="003871EE">
        <w:rPr>
          <w:spacing w:val="-4"/>
          <w:sz w:val="21"/>
          <w:szCs w:val="21"/>
        </w:rPr>
        <w:t>.</w:t>
      </w:r>
    </w:p>
    <w:p w:rsidR="007309DF" w:rsidRPr="003871EE" w:rsidRDefault="00930970" w:rsidP="002D2280">
      <w:pPr>
        <w:widowControl w:val="0"/>
        <w:tabs>
          <w:tab w:val="left" w:pos="1155"/>
        </w:tabs>
        <w:spacing w:line="228" w:lineRule="auto"/>
        <w:ind w:firstLine="284"/>
        <w:jc w:val="both"/>
        <w:rPr>
          <w:color w:val="000000"/>
          <w:spacing w:val="-4"/>
          <w:sz w:val="21"/>
          <w:szCs w:val="21"/>
        </w:rPr>
      </w:pPr>
      <w:r w:rsidRPr="003871EE">
        <w:rPr>
          <w:spacing w:val="-4"/>
          <w:sz w:val="21"/>
          <w:szCs w:val="21"/>
        </w:rPr>
        <w:t>Пример одного из уроков с использованием ролевых игр, это урок в пятом классе</w:t>
      </w:r>
      <w:r w:rsidRPr="003871EE">
        <w:rPr>
          <w:b/>
          <w:spacing w:val="-4"/>
          <w:sz w:val="21"/>
          <w:szCs w:val="21"/>
        </w:rPr>
        <w:t xml:space="preserve"> по теме </w:t>
      </w:r>
      <w:r w:rsidR="008A33F9" w:rsidRPr="003871EE">
        <w:rPr>
          <w:b/>
          <w:spacing w:val="-4"/>
          <w:sz w:val="21"/>
          <w:szCs w:val="21"/>
        </w:rPr>
        <w:t>«</w:t>
      </w:r>
      <w:r w:rsidRPr="003871EE">
        <w:rPr>
          <w:b/>
          <w:spacing w:val="-4"/>
          <w:sz w:val="21"/>
          <w:szCs w:val="21"/>
        </w:rPr>
        <w:t>Древний Рим</w:t>
      </w:r>
      <w:r w:rsidR="008A33F9" w:rsidRPr="003871EE">
        <w:rPr>
          <w:b/>
          <w:spacing w:val="-4"/>
          <w:sz w:val="21"/>
          <w:szCs w:val="21"/>
        </w:rPr>
        <w:t>»</w:t>
      </w:r>
      <w:r w:rsidR="00D14D27" w:rsidRPr="003871EE">
        <w:rPr>
          <w:b/>
          <w:spacing w:val="-4"/>
          <w:sz w:val="21"/>
          <w:szCs w:val="21"/>
        </w:rPr>
        <w:t xml:space="preserve">. </w:t>
      </w:r>
      <w:r w:rsidRPr="003871EE">
        <w:rPr>
          <w:b/>
          <w:color w:val="000000"/>
          <w:spacing w:val="-4"/>
          <w:sz w:val="21"/>
          <w:szCs w:val="21"/>
        </w:rPr>
        <w:t>Цели урока</w:t>
      </w:r>
      <w:r w:rsidRPr="003871EE">
        <w:rPr>
          <w:color w:val="000000"/>
          <w:spacing w:val="-4"/>
          <w:sz w:val="21"/>
          <w:szCs w:val="21"/>
        </w:rPr>
        <w:t>: знакомство с особенностями геополитического по</w:t>
      </w:r>
      <w:r w:rsidRPr="003871EE">
        <w:rPr>
          <w:color w:val="000000"/>
          <w:spacing w:val="-4"/>
          <w:sz w:val="21"/>
          <w:szCs w:val="21"/>
        </w:rPr>
        <w:softHyphen/>
        <w:t>ложения и политической системы Италии; развитие у учащихся навыков сравнительного анализа</w:t>
      </w:r>
      <w:r w:rsidR="00D14D27" w:rsidRPr="003871EE">
        <w:rPr>
          <w:color w:val="000000"/>
          <w:spacing w:val="-4"/>
          <w:sz w:val="21"/>
          <w:szCs w:val="21"/>
        </w:rPr>
        <w:t xml:space="preserve">. </w:t>
      </w:r>
      <w:r w:rsidRPr="003871EE">
        <w:rPr>
          <w:b/>
          <w:color w:val="000000"/>
          <w:spacing w:val="-4"/>
          <w:sz w:val="21"/>
          <w:szCs w:val="21"/>
        </w:rPr>
        <w:t>Тип урока</w:t>
      </w:r>
      <w:r w:rsidRPr="003871EE">
        <w:rPr>
          <w:color w:val="000000"/>
          <w:spacing w:val="-4"/>
          <w:sz w:val="21"/>
          <w:szCs w:val="21"/>
        </w:rPr>
        <w:t>: изучение нового материала</w:t>
      </w:r>
      <w:r w:rsidR="00D14D27" w:rsidRPr="003871EE">
        <w:rPr>
          <w:color w:val="000000"/>
          <w:spacing w:val="-4"/>
          <w:sz w:val="21"/>
          <w:szCs w:val="21"/>
        </w:rPr>
        <w:t xml:space="preserve">. </w:t>
      </w:r>
      <w:r w:rsidRPr="003871EE">
        <w:rPr>
          <w:b/>
          <w:color w:val="000000"/>
          <w:spacing w:val="-4"/>
          <w:sz w:val="21"/>
          <w:szCs w:val="21"/>
        </w:rPr>
        <w:t>Ход урока:1</w:t>
      </w:r>
      <w:r w:rsidR="00D14D27" w:rsidRPr="003871EE">
        <w:rPr>
          <w:b/>
          <w:color w:val="000000"/>
          <w:spacing w:val="-4"/>
          <w:sz w:val="21"/>
          <w:szCs w:val="21"/>
        </w:rPr>
        <w:t xml:space="preserve">. </w:t>
      </w:r>
      <w:r w:rsidRPr="003871EE">
        <w:rPr>
          <w:b/>
          <w:color w:val="000000"/>
          <w:spacing w:val="-4"/>
          <w:sz w:val="21"/>
          <w:szCs w:val="21"/>
        </w:rPr>
        <w:t>Вступительное слово учителя…</w:t>
      </w:r>
      <w:r w:rsidR="00E75E46" w:rsidRPr="003871EE">
        <w:rPr>
          <w:b/>
          <w:color w:val="000000"/>
          <w:spacing w:val="-4"/>
          <w:sz w:val="21"/>
          <w:szCs w:val="21"/>
        </w:rPr>
        <w:t xml:space="preserve"> </w:t>
      </w:r>
      <w:r w:rsidRPr="003871EE">
        <w:rPr>
          <w:color w:val="000000"/>
          <w:spacing w:val="-4"/>
          <w:sz w:val="21"/>
          <w:szCs w:val="21"/>
        </w:rPr>
        <w:t xml:space="preserve">На уроке мы должны </w:t>
      </w:r>
      <w:r w:rsidRPr="003871EE">
        <w:rPr>
          <w:b/>
          <w:color w:val="000000"/>
          <w:spacing w:val="-4"/>
          <w:sz w:val="21"/>
          <w:szCs w:val="21"/>
        </w:rPr>
        <w:t>решить несколько задач…</w:t>
      </w:r>
      <w:r w:rsidRPr="003871EE">
        <w:rPr>
          <w:color w:val="000000"/>
          <w:spacing w:val="-4"/>
          <w:sz w:val="21"/>
          <w:szCs w:val="21"/>
        </w:rPr>
        <w:t>2</w:t>
      </w:r>
      <w:r w:rsidR="00D14D27" w:rsidRPr="003871EE">
        <w:rPr>
          <w:b/>
          <w:color w:val="000000"/>
          <w:spacing w:val="-4"/>
          <w:sz w:val="21"/>
          <w:szCs w:val="21"/>
        </w:rPr>
        <w:t xml:space="preserve">. </w:t>
      </w:r>
      <w:r w:rsidRPr="003871EE">
        <w:rPr>
          <w:b/>
          <w:color w:val="000000"/>
          <w:spacing w:val="-4"/>
          <w:sz w:val="21"/>
          <w:szCs w:val="21"/>
        </w:rPr>
        <w:t>Рассказ с элементами беседы</w:t>
      </w:r>
      <w:r w:rsidRPr="003871EE">
        <w:rPr>
          <w:color w:val="000000"/>
          <w:spacing w:val="-4"/>
          <w:sz w:val="21"/>
          <w:szCs w:val="21"/>
        </w:rPr>
        <w:t>, где наиболее подготовленные учащиеся группы рассказывают легенду об основании Рима</w:t>
      </w:r>
      <w:r w:rsidR="00D14D27" w:rsidRPr="003871EE">
        <w:rPr>
          <w:color w:val="000000"/>
          <w:spacing w:val="-4"/>
          <w:sz w:val="21"/>
          <w:szCs w:val="21"/>
        </w:rPr>
        <w:t xml:space="preserve">. </w:t>
      </w:r>
      <w:r w:rsidRPr="003871EE">
        <w:rPr>
          <w:b/>
          <w:color w:val="000000"/>
          <w:spacing w:val="-4"/>
          <w:sz w:val="21"/>
          <w:szCs w:val="21"/>
        </w:rPr>
        <w:t>3</w:t>
      </w:r>
      <w:r w:rsidR="00D14D27" w:rsidRPr="003871EE">
        <w:rPr>
          <w:b/>
          <w:color w:val="000000"/>
          <w:spacing w:val="-4"/>
          <w:sz w:val="21"/>
          <w:szCs w:val="21"/>
        </w:rPr>
        <w:t xml:space="preserve">. </w:t>
      </w:r>
      <w:r w:rsidRPr="003871EE">
        <w:rPr>
          <w:b/>
          <w:color w:val="000000"/>
          <w:spacing w:val="-4"/>
          <w:sz w:val="21"/>
          <w:szCs w:val="21"/>
        </w:rPr>
        <w:t xml:space="preserve">Работа с таблицей, </w:t>
      </w:r>
      <w:r w:rsidRPr="003871EE">
        <w:rPr>
          <w:color w:val="000000"/>
          <w:spacing w:val="-4"/>
          <w:sz w:val="21"/>
          <w:szCs w:val="21"/>
        </w:rPr>
        <w:t>которую учащиеся заполняют в парах, сравнивая</w:t>
      </w:r>
      <w:r w:rsidR="00E75E46" w:rsidRPr="003871EE">
        <w:rPr>
          <w:color w:val="000000"/>
          <w:spacing w:val="-4"/>
          <w:sz w:val="21"/>
          <w:szCs w:val="21"/>
        </w:rPr>
        <w:t xml:space="preserve"> </w:t>
      </w:r>
      <w:r w:rsidRPr="003871EE">
        <w:rPr>
          <w:color w:val="000000"/>
          <w:spacing w:val="-4"/>
          <w:sz w:val="21"/>
          <w:szCs w:val="21"/>
        </w:rPr>
        <w:t>природные условия Греции и Италии, задание выполняется письменно, сходства и различия записы</w:t>
      </w:r>
      <w:r w:rsidRPr="003871EE">
        <w:rPr>
          <w:color w:val="000000"/>
          <w:spacing w:val="-4"/>
          <w:sz w:val="21"/>
          <w:szCs w:val="21"/>
        </w:rPr>
        <w:softHyphen/>
        <w:t>ваются в тетрадь</w:t>
      </w:r>
      <w:r w:rsidR="007309DF" w:rsidRPr="003871EE">
        <w:rPr>
          <w:color w:val="000000"/>
          <w:spacing w:val="-4"/>
          <w:sz w:val="21"/>
          <w:szCs w:val="21"/>
        </w:rPr>
        <w:t>.</w:t>
      </w:r>
    </w:p>
    <w:p w:rsidR="007309DF" w:rsidRPr="003871EE" w:rsidRDefault="00930970" w:rsidP="002D2280">
      <w:pPr>
        <w:widowControl w:val="0"/>
        <w:tabs>
          <w:tab w:val="left" w:pos="1507"/>
        </w:tabs>
        <w:spacing w:line="228" w:lineRule="auto"/>
        <w:ind w:firstLine="284"/>
        <w:jc w:val="both"/>
        <w:rPr>
          <w:b/>
          <w:spacing w:val="-4"/>
          <w:sz w:val="21"/>
          <w:szCs w:val="21"/>
        </w:rPr>
      </w:pPr>
      <w:r w:rsidRPr="003871EE">
        <w:rPr>
          <w:b/>
          <w:spacing w:val="-4"/>
          <w:sz w:val="21"/>
          <w:szCs w:val="21"/>
        </w:rPr>
        <w:t xml:space="preserve">Использование на уроках деятельностного подхода к обучению – необходимое условие формирования ключевых компетенций у </w:t>
      </w:r>
      <w:r w:rsidRPr="003871EE">
        <w:rPr>
          <w:b/>
          <w:spacing w:val="-4"/>
          <w:sz w:val="21"/>
          <w:szCs w:val="21"/>
        </w:rPr>
        <w:lastRenderedPageBreak/>
        <w:t>учащихся</w:t>
      </w:r>
      <w:r w:rsidR="007309DF" w:rsidRPr="003871EE">
        <w:rPr>
          <w:b/>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Используя на своих</w:t>
      </w:r>
      <w:r w:rsidR="00E75E46" w:rsidRPr="003871EE">
        <w:rPr>
          <w:spacing w:val="-4"/>
          <w:sz w:val="21"/>
          <w:szCs w:val="21"/>
        </w:rPr>
        <w:t xml:space="preserve"> </w:t>
      </w:r>
      <w:r w:rsidRPr="003871EE">
        <w:rPr>
          <w:spacing w:val="-4"/>
          <w:sz w:val="21"/>
          <w:szCs w:val="21"/>
        </w:rPr>
        <w:t>уроках деятельностный подход,</w:t>
      </w:r>
      <w:r w:rsidR="00E75E46" w:rsidRPr="003871EE">
        <w:rPr>
          <w:spacing w:val="-4"/>
          <w:sz w:val="21"/>
          <w:szCs w:val="21"/>
        </w:rPr>
        <w:t xml:space="preserve"> </w:t>
      </w:r>
      <w:r w:rsidRPr="003871EE">
        <w:rPr>
          <w:spacing w:val="-4"/>
          <w:sz w:val="21"/>
          <w:szCs w:val="21"/>
        </w:rPr>
        <w:t>я как учитель стараюсь выполнять функции организатора деятельности, консультанта, модератора групповой дискуссии учащихся, тьютора, сопровождающего самостоятельную деятельность учащегося</w:t>
      </w:r>
      <w:r w:rsidR="00D14D27" w:rsidRPr="003871EE">
        <w:rPr>
          <w:spacing w:val="-4"/>
          <w:sz w:val="21"/>
          <w:szCs w:val="21"/>
        </w:rPr>
        <w:t xml:space="preserve">. </w:t>
      </w:r>
      <w:r w:rsidRPr="003871EE">
        <w:rPr>
          <w:spacing w:val="-4"/>
          <w:sz w:val="21"/>
          <w:szCs w:val="21"/>
        </w:rPr>
        <w:t xml:space="preserve">Деятельностный подход позволяет учащимся освоить разнообразные </w:t>
      </w:r>
      <w:r w:rsidR="008A33F9" w:rsidRPr="003871EE">
        <w:rPr>
          <w:spacing w:val="-4"/>
          <w:sz w:val="21"/>
          <w:szCs w:val="21"/>
        </w:rPr>
        <w:t>«</w:t>
      </w:r>
      <w:r w:rsidRPr="003871EE">
        <w:rPr>
          <w:spacing w:val="-4"/>
          <w:sz w:val="21"/>
          <w:szCs w:val="21"/>
        </w:rPr>
        <w:t>роли</w:t>
      </w:r>
      <w:r w:rsidR="008A33F9" w:rsidRPr="003871EE">
        <w:rPr>
          <w:spacing w:val="-4"/>
          <w:sz w:val="21"/>
          <w:szCs w:val="21"/>
        </w:rPr>
        <w:t>»</w:t>
      </w:r>
      <w:r w:rsidRPr="003871EE">
        <w:rPr>
          <w:spacing w:val="-4"/>
          <w:sz w:val="21"/>
          <w:szCs w:val="21"/>
        </w:rPr>
        <w:t>, востребованные в повседневной жизни</w:t>
      </w:r>
      <w:r w:rsidR="00D14D27" w:rsidRPr="003871EE">
        <w:rPr>
          <w:spacing w:val="-4"/>
          <w:sz w:val="21"/>
          <w:szCs w:val="21"/>
        </w:rPr>
        <w:t xml:space="preserve">. </w:t>
      </w:r>
      <w:r w:rsidRPr="003871EE">
        <w:rPr>
          <w:spacing w:val="-4"/>
          <w:sz w:val="21"/>
          <w:szCs w:val="21"/>
        </w:rPr>
        <w:t>На уроках применяю следующие задания и моделирую следующие ситуации:</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Аргументация одной из спорных версий фактами исторических или иных документов</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Проведение социологических опросов для выявления аргументированных мнений представителей разных поколений россиян</w:t>
      </w:r>
      <w:r w:rsidR="0005728C"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представление результатов опросов в виде диаграмм, коллажей</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Подготовка эссе по спорным вопросам обществознания (учащиеся представляют собственную точку зрения, аргументируют свою позицию,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опираясь на мнения авторитетных исследователей)</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Подготовка исследовательских работ к научно – практическим конференциям</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Используя на уроках обществознания</w:t>
      </w:r>
      <w:r w:rsidR="00E75E46" w:rsidRPr="003871EE">
        <w:rPr>
          <w:spacing w:val="-4"/>
          <w:sz w:val="21"/>
          <w:szCs w:val="21"/>
        </w:rPr>
        <w:t xml:space="preserve"> </w:t>
      </w:r>
      <w:r w:rsidRPr="003871EE">
        <w:rPr>
          <w:spacing w:val="-4"/>
          <w:sz w:val="21"/>
          <w:szCs w:val="21"/>
        </w:rPr>
        <w:t>деятельностный подход к обучению, пытаюсь достигать формирования следующих ключевых компетенций у учащихся: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готовность к разрешению проблем (анализ нестандартных ситуаций, постановка целей, планирование результата)</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готовность к самообразованию (способность выявлять пробелы в знаниях, извлечение информации, самостоятельное освоение знаний и умений)</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готовность к использованию информационных ресурсов (способность делать аргументированные выводы, принятие осознанного решения)</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готовность к социальному взаимодействию (соотнесение своих устремлений с интересами других людей и социальных групп)</w:t>
      </w:r>
      <w:r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Примером такого урока является урок обществознания</w:t>
      </w:r>
      <w:r w:rsidR="00E75E46" w:rsidRPr="003871EE">
        <w:rPr>
          <w:color w:val="000000"/>
          <w:spacing w:val="-4"/>
          <w:sz w:val="21"/>
          <w:szCs w:val="21"/>
        </w:rPr>
        <w:t xml:space="preserve"> </w:t>
      </w:r>
      <w:r w:rsidRPr="003871EE">
        <w:rPr>
          <w:color w:val="000000"/>
          <w:spacing w:val="-4"/>
          <w:sz w:val="21"/>
          <w:szCs w:val="21"/>
        </w:rPr>
        <w:t xml:space="preserve">в </w:t>
      </w:r>
      <w:r w:rsidRPr="003871EE">
        <w:rPr>
          <w:b/>
          <w:color w:val="000000"/>
          <w:spacing w:val="-4"/>
          <w:sz w:val="21"/>
          <w:szCs w:val="21"/>
        </w:rPr>
        <w:t xml:space="preserve">11 классе по теме: </w:t>
      </w:r>
      <w:r w:rsidR="008A33F9" w:rsidRPr="003871EE">
        <w:rPr>
          <w:b/>
          <w:color w:val="000000"/>
          <w:spacing w:val="-4"/>
          <w:sz w:val="21"/>
          <w:szCs w:val="21"/>
        </w:rPr>
        <w:t>«</w:t>
      </w:r>
      <w:r w:rsidRPr="003871EE">
        <w:rPr>
          <w:b/>
          <w:color w:val="000000"/>
          <w:spacing w:val="-4"/>
          <w:sz w:val="21"/>
          <w:szCs w:val="21"/>
        </w:rPr>
        <w:t>СОВРЕМЕННАЯ ЭКОНОМИКА</w:t>
      </w:r>
      <w:r w:rsidR="008A33F9" w:rsidRPr="003871EE">
        <w:rPr>
          <w:b/>
          <w:color w:val="000000"/>
          <w:spacing w:val="-4"/>
          <w:sz w:val="21"/>
          <w:szCs w:val="21"/>
        </w:rPr>
        <w:t>»</w:t>
      </w:r>
      <w:r w:rsidRPr="003871EE">
        <w:rPr>
          <w:color w:val="000000"/>
          <w:spacing w:val="-4"/>
          <w:sz w:val="21"/>
          <w:szCs w:val="21"/>
        </w:rPr>
        <w:t xml:space="preserve"> (повторительно-обобщающий)</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Цели:</w:t>
      </w:r>
    </w:p>
    <w:p w:rsidR="007309DF" w:rsidRPr="003871EE" w:rsidRDefault="007309DF"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систематизировать представления учащихся о роли экономи</w:t>
      </w:r>
      <w:r w:rsidR="00930970" w:rsidRPr="003871EE">
        <w:rPr>
          <w:color w:val="000000"/>
          <w:spacing w:val="-4"/>
          <w:sz w:val="21"/>
          <w:szCs w:val="21"/>
        </w:rPr>
        <w:softHyphen/>
        <w:t>ки в современном обществе;</w:t>
      </w:r>
    </w:p>
    <w:p w:rsidR="007309DF" w:rsidRPr="003871EE" w:rsidRDefault="007309DF"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углубить знания учащихся об экономике и производстве;</w:t>
      </w:r>
    </w:p>
    <w:p w:rsidR="007309DF" w:rsidRPr="003871EE" w:rsidRDefault="007309DF"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научить</w:t>
      </w:r>
      <w:r w:rsidR="00E75E46" w:rsidRPr="003871EE">
        <w:rPr>
          <w:color w:val="000000"/>
          <w:spacing w:val="-4"/>
          <w:sz w:val="21"/>
          <w:szCs w:val="21"/>
        </w:rPr>
        <w:t xml:space="preserve"> </w:t>
      </w:r>
      <w:r w:rsidR="00930970" w:rsidRPr="003871EE">
        <w:rPr>
          <w:color w:val="000000"/>
          <w:spacing w:val="-4"/>
          <w:sz w:val="21"/>
          <w:szCs w:val="21"/>
        </w:rPr>
        <w:t>учащихся применять исторические знания для обо</w:t>
      </w:r>
      <w:r w:rsidR="00930970" w:rsidRPr="003871EE">
        <w:rPr>
          <w:color w:val="000000"/>
          <w:spacing w:val="-4"/>
          <w:sz w:val="21"/>
          <w:szCs w:val="21"/>
        </w:rPr>
        <w:softHyphen/>
        <w:t>снования экономических положений</w:t>
      </w:r>
      <w:r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Ожидаемые учебные результаты</w:t>
      </w:r>
      <w:r w:rsidR="00D14D27" w:rsidRPr="003871EE">
        <w:rPr>
          <w:color w:val="000000"/>
          <w:spacing w:val="-4"/>
          <w:sz w:val="21"/>
          <w:szCs w:val="21"/>
        </w:rPr>
        <w:t xml:space="preserve">. </w:t>
      </w:r>
      <w:r w:rsidRPr="003871EE">
        <w:rPr>
          <w:color w:val="000000"/>
          <w:spacing w:val="-4"/>
          <w:sz w:val="21"/>
          <w:szCs w:val="21"/>
        </w:rPr>
        <w:t>Учащиеся должны:</w:t>
      </w:r>
    </w:p>
    <w:p w:rsidR="007309DF" w:rsidRPr="003871EE" w:rsidRDefault="007309DF"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правильно употреблять и объяснять изученные термины и понятия;</w:t>
      </w:r>
    </w:p>
    <w:p w:rsidR="007309DF" w:rsidRPr="003871EE" w:rsidRDefault="007309DF"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уметь аргументировать свою точку зрения</w:t>
      </w:r>
      <w:r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lastRenderedPageBreak/>
        <w:t>Основные</w:t>
      </w:r>
      <w:r w:rsidR="00E75E46" w:rsidRPr="003871EE">
        <w:rPr>
          <w:color w:val="000000"/>
          <w:spacing w:val="-4"/>
          <w:sz w:val="21"/>
          <w:szCs w:val="21"/>
        </w:rPr>
        <w:t xml:space="preserve"> </w:t>
      </w:r>
      <w:r w:rsidRPr="003871EE">
        <w:rPr>
          <w:color w:val="000000"/>
          <w:spacing w:val="-4"/>
          <w:sz w:val="21"/>
          <w:szCs w:val="21"/>
        </w:rPr>
        <w:t>используемые термины и понятия: экономика, собственность, производственные силы, производственные отно</w:t>
      </w:r>
      <w:r w:rsidRPr="003871EE">
        <w:rPr>
          <w:color w:val="000000"/>
          <w:spacing w:val="-4"/>
          <w:sz w:val="21"/>
          <w:szCs w:val="21"/>
        </w:rPr>
        <w:softHyphen/>
        <w:t>шения, акционерное общество, индивидуальная частная собст</w:t>
      </w:r>
      <w:r w:rsidRPr="003871EE">
        <w:rPr>
          <w:color w:val="000000"/>
          <w:spacing w:val="-4"/>
          <w:sz w:val="21"/>
          <w:szCs w:val="21"/>
        </w:rPr>
        <w:softHyphen/>
        <w:t>венность, государственная собственность, экономический рост, уровень жизни, национальный доход</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Основные виды деятельности: беседа, диспут, сообщение</w:t>
      </w:r>
      <w:r w:rsidR="00D14D27" w:rsidRPr="003871EE">
        <w:rPr>
          <w:color w:val="000000"/>
          <w:spacing w:val="-4"/>
          <w:sz w:val="21"/>
          <w:szCs w:val="21"/>
        </w:rPr>
        <w:t xml:space="preserve">. </w:t>
      </w:r>
      <w:r w:rsidRPr="003871EE">
        <w:rPr>
          <w:color w:val="000000"/>
          <w:spacing w:val="-4"/>
          <w:sz w:val="21"/>
          <w:szCs w:val="21"/>
        </w:rPr>
        <w:t xml:space="preserve">Метод: деловая игра </w:t>
      </w:r>
      <w:r w:rsidR="008A33F9" w:rsidRPr="003871EE">
        <w:rPr>
          <w:color w:val="000000"/>
          <w:spacing w:val="-4"/>
          <w:sz w:val="21"/>
          <w:szCs w:val="21"/>
        </w:rPr>
        <w:t>«</w:t>
      </w:r>
      <w:r w:rsidRPr="003871EE">
        <w:rPr>
          <w:color w:val="000000"/>
          <w:spacing w:val="-4"/>
          <w:sz w:val="21"/>
          <w:szCs w:val="21"/>
        </w:rPr>
        <w:t>Экономический совет</w:t>
      </w:r>
      <w:r w:rsidR="008A33F9"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Методика построения деловой игры: класс делится на три группы, каждая готовит сообщение на предлагаемую тему: Производство</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Собственность</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Распределительные отношения</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Задание учащиеся готовят в течение недели</w:t>
      </w:r>
      <w:r w:rsidR="00D14D27" w:rsidRPr="003871EE">
        <w:rPr>
          <w:color w:val="000000"/>
          <w:spacing w:val="-4"/>
          <w:sz w:val="21"/>
          <w:szCs w:val="21"/>
        </w:rPr>
        <w:t xml:space="preserve">. </w:t>
      </w:r>
      <w:r w:rsidRPr="003871EE">
        <w:rPr>
          <w:color w:val="000000"/>
          <w:spacing w:val="-4"/>
          <w:sz w:val="21"/>
          <w:szCs w:val="21"/>
        </w:rPr>
        <w:t>Учитель дает консультации</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От каждой группы учащихся</w:t>
      </w:r>
      <w:r w:rsidR="00E75E46" w:rsidRPr="003871EE">
        <w:rPr>
          <w:color w:val="000000"/>
          <w:spacing w:val="-4"/>
          <w:sz w:val="21"/>
          <w:szCs w:val="21"/>
        </w:rPr>
        <w:t xml:space="preserve"> </w:t>
      </w:r>
      <w:r w:rsidRPr="003871EE">
        <w:rPr>
          <w:color w:val="000000"/>
          <w:spacing w:val="-4"/>
          <w:sz w:val="21"/>
          <w:szCs w:val="21"/>
        </w:rPr>
        <w:t>выбираются выступающие с сообщением на</w:t>
      </w:r>
      <w:r w:rsidR="00E75E46" w:rsidRPr="003871EE">
        <w:rPr>
          <w:color w:val="000000"/>
          <w:spacing w:val="-4"/>
          <w:sz w:val="21"/>
          <w:szCs w:val="21"/>
        </w:rPr>
        <w:t xml:space="preserve"> </w:t>
      </w:r>
      <w:r w:rsidRPr="003871EE">
        <w:rPr>
          <w:color w:val="000000"/>
          <w:spacing w:val="-4"/>
          <w:sz w:val="21"/>
          <w:szCs w:val="21"/>
        </w:rPr>
        <w:t>совете</w:t>
      </w:r>
      <w:r w:rsidR="00D14D27" w:rsidRPr="003871EE">
        <w:rPr>
          <w:color w:val="000000"/>
          <w:spacing w:val="-4"/>
          <w:sz w:val="21"/>
          <w:szCs w:val="21"/>
        </w:rPr>
        <w:t xml:space="preserve">. </w:t>
      </w:r>
      <w:r w:rsidRPr="003871EE">
        <w:rPr>
          <w:color w:val="000000"/>
          <w:spacing w:val="-4"/>
          <w:sz w:val="21"/>
          <w:szCs w:val="21"/>
        </w:rPr>
        <w:t>Остальные члены групп активно обсуждают проблему, задают вопросы (не менее 3 вопросов от группы), выполняют аналитические задания</w:t>
      </w:r>
      <w:r w:rsidR="00D14D27" w:rsidRPr="003871EE">
        <w:rPr>
          <w:color w:val="000000"/>
          <w:spacing w:val="-4"/>
          <w:sz w:val="21"/>
          <w:szCs w:val="21"/>
        </w:rPr>
        <w:t xml:space="preserve">. </w:t>
      </w:r>
      <w:r w:rsidRPr="003871EE">
        <w:rPr>
          <w:color w:val="000000"/>
          <w:spacing w:val="-4"/>
          <w:sz w:val="21"/>
          <w:szCs w:val="21"/>
        </w:rPr>
        <w:t>В ходе урока каждая группа вносит свои предложения в решение заявленной проблемы</w:t>
      </w:r>
      <w:r w:rsidR="00D14D27" w:rsidRPr="003871EE">
        <w:rPr>
          <w:color w:val="000000"/>
          <w:spacing w:val="-4"/>
          <w:sz w:val="21"/>
          <w:szCs w:val="21"/>
        </w:rPr>
        <w:t xml:space="preserve">. </w:t>
      </w:r>
      <w:r w:rsidRPr="003871EE">
        <w:rPr>
          <w:color w:val="000000"/>
          <w:spacing w:val="-4"/>
          <w:sz w:val="21"/>
          <w:szCs w:val="21"/>
        </w:rPr>
        <w:t xml:space="preserve">Ответы </w:t>
      </w:r>
      <w:r w:rsidR="008A33F9" w:rsidRPr="003871EE">
        <w:rPr>
          <w:color w:val="000000"/>
          <w:spacing w:val="-4"/>
          <w:sz w:val="21"/>
          <w:szCs w:val="21"/>
        </w:rPr>
        <w:t>«</w:t>
      </w:r>
      <w:r w:rsidRPr="003871EE">
        <w:rPr>
          <w:color w:val="000000"/>
          <w:spacing w:val="-4"/>
          <w:sz w:val="21"/>
          <w:szCs w:val="21"/>
        </w:rPr>
        <w:t>участников экономического совета</w:t>
      </w:r>
      <w:r w:rsidR="008A33F9" w:rsidRPr="003871EE">
        <w:rPr>
          <w:color w:val="000000"/>
          <w:spacing w:val="-4"/>
          <w:sz w:val="21"/>
          <w:szCs w:val="21"/>
        </w:rPr>
        <w:t>»</w:t>
      </w:r>
      <w:r w:rsidRPr="003871EE">
        <w:rPr>
          <w:color w:val="000000"/>
          <w:spacing w:val="-4"/>
          <w:sz w:val="21"/>
          <w:szCs w:val="21"/>
        </w:rPr>
        <w:t xml:space="preserve"> корректируют</w:t>
      </w:r>
      <w:r w:rsidRPr="003871EE">
        <w:rPr>
          <w:color w:val="000000"/>
          <w:spacing w:val="-4"/>
          <w:sz w:val="21"/>
          <w:szCs w:val="21"/>
        </w:rPr>
        <w:softHyphen/>
        <w:t>ся учителем</w:t>
      </w:r>
      <w:r w:rsidR="00D14D27" w:rsidRPr="003871EE">
        <w:rPr>
          <w:color w:val="000000"/>
          <w:spacing w:val="-4"/>
          <w:sz w:val="21"/>
          <w:szCs w:val="21"/>
        </w:rPr>
        <w:t xml:space="preserve">. </w:t>
      </w:r>
      <w:r w:rsidRPr="003871EE">
        <w:rPr>
          <w:color w:val="000000"/>
          <w:spacing w:val="-4"/>
          <w:sz w:val="21"/>
          <w:szCs w:val="21"/>
        </w:rPr>
        <w:t>В результате</w:t>
      </w:r>
      <w:r w:rsidR="00E75E46" w:rsidRPr="003871EE">
        <w:rPr>
          <w:color w:val="000000"/>
          <w:spacing w:val="-4"/>
          <w:sz w:val="21"/>
          <w:szCs w:val="21"/>
        </w:rPr>
        <w:t xml:space="preserve"> </w:t>
      </w:r>
      <w:r w:rsidRPr="003871EE">
        <w:rPr>
          <w:color w:val="000000"/>
          <w:spacing w:val="-4"/>
          <w:sz w:val="21"/>
          <w:szCs w:val="21"/>
        </w:rPr>
        <w:t>выявляется, что экономика</w:t>
      </w:r>
      <w:r w:rsidR="007D02D3" w:rsidRPr="003871EE">
        <w:rPr>
          <w:color w:val="000000"/>
          <w:spacing w:val="-4"/>
          <w:sz w:val="21"/>
          <w:szCs w:val="21"/>
        </w:rPr>
        <w:t xml:space="preserve"> – </w:t>
      </w:r>
      <w:r w:rsidRPr="003871EE">
        <w:rPr>
          <w:color w:val="000000"/>
          <w:spacing w:val="-4"/>
          <w:sz w:val="21"/>
          <w:szCs w:val="21"/>
        </w:rPr>
        <w:t>это система общественного производства</w:t>
      </w:r>
      <w:r w:rsidR="00D14D27" w:rsidRPr="003871EE">
        <w:rPr>
          <w:color w:val="000000"/>
          <w:spacing w:val="-4"/>
          <w:sz w:val="21"/>
          <w:szCs w:val="21"/>
        </w:rPr>
        <w:t xml:space="preserve">. </w:t>
      </w:r>
      <w:r w:rsidRPr="003871EE">
        <w:rPr>
          <w:color w:val="000000"/>
          <w:spacing w:val="-4"/>
          <w:sz w:val="21"/>
          <w:szCs w:val="21"/>
        </w:rPr>
        <w:t>Председатель совета предлагает вспомнить сведения из курса истории, что называется производитель</w:t>
      </w:r>
      <w:r w:rsidRPr="003871EE">
        <w:rPr>
          <w:color w:val="000000"/>
          <w:spacing w:val="-4"/>
          <w:sz w:val="21"/>
          <w:szCs w:val="21"/>
        </w:rPr>
        <w:softHyphen/>
        <w:t>ными силами и производственными отношениями</w:t>
      </w:r>
      <w:r w:rsidR="00D14D27" w:rsidRPr="003871EE">
        <w:rPr>
          <w:color w:val="000000"/>
          <w:spacing w:val="-4"/>
          <w:sz w:val="21"/>
          <w:szCs w:val="21"/>
        </w:rPr>
        <w:t xml:space="preserve">. </w:t>
      </w:r>
      <w:r w:rsidRPr="003871EE">
        <w:rPr>
          <w:color w:val="000000"/>
          <w:spacing w:val="-4"/>
          <w:sz w:val="21"/>
          <w:szCs w:val="21"/>
        </w:rPr>
        <w:t>Форма работы</w:t>
      </w:r>
      <w:r w:rsidR="007D02D3" w:rsidRPr="003871EE">
        <w:rPr>
          <w:color w:val="000000"/>
          <w:spacing w:val="-4"/>
          <w:sz w:val="21"/>
          <w:szCs w:val="21"/>
        </w:rPr>
        <w:t xml:space="preserve"> – </w:t>
      </w:r>
      <w:r w:rsidRPr="003871EE">
        <w:rPr>
          <w:color w:val="000000"/>
          <w:spacing w:val="-4"/>
          <w:sz w:val="21"/>
          <w:szCs w:val="21"/>
        </w:rPr>
        <w:t>определения по цепочке</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color w:val="000000"/>
          <w:spacing w:val="-4"/>
          <w:sz w:val="21"/>
          <w:szCs w:val="21"/>
        </w:rPr>
      </w:pPr>
      <w:r w:rsidRPr="003871EE">
        <w:rPr>
          <w:color w:val="000000"/>
          <w:spacing w:val="-4"/>
          <w:sz w:val="21"/>
          <w:szCs w:val="21"/>
        </w:rPr>
        <w:t>Учащиеся вспоминают, что такое производительные силы и</w:t>
      </w:r>
      <w:r w:rsidR="00E75E46" w:rsidRPr="003871EE">
        <w:rPr>
          <w:color w:val="000000"/>
          <w:spacing w:val="-4"/>
          <w:sz w:val="21"/>
          <w:szCs w:val="21"/>
        </w:rPr>
        <w:t xml:space="preserve"> </w:t>
      </w:r>
      <w:r w:rsidRPr="003871EE">
        <w:rPr>
          <w:color w:val="000000"/>
          <w:spacing w:val="-4"/>
          <w:sz w:val="21"/>
          <w:szCs w:val="21"/>
        </w:rPr>
        <w:t>производственные отношения</w:t>
      </w:r>
      <w:r w:rsidR="00D14D27" w:rsidRPr="003871EE">
        <w:rPr>
          <w:color w:val="000000"/>
          <w:spacing w:val="-4"/>
          <w:sz w:val="21"/>
          <w:szCs w:val="21"/>
        </w:rPr>
        <w:t xml:space="preserve">. </w:t>
      </w:r>
      <w:r w:rsidRPr="003871EE">
        <w:rPr>
          <w:color w:val="000000"/>
          <w:spacing w:val="-4"/>
          <w:sz w:val="21"/>
          <w:szCs w:val="21"/>
        </w:rPr>
        <w:t>Во время выступления групп готовят участники по три вопроса</w:t>
      </w:r>
      <w:r w:rsidR="00D14D27" w:rsidRPr="003871EE">
        <w:rPr>
          <w:color w:val="000000"/>
          <w:spacing w:val="-4"/>
          <w:sz w:val="21"/>
          <w:szCs w:val="21"/>
        </w:rPr>
        <w:t xml:space="preserve">. </w:t>
      </w:r>
      <w:r w:rsidRPr="003871EE">
        <w:rPr>
          <w:color w:val="000000"/>
          <w:spacing w:val="-4"/>
          <w:sz w:val="21"/>
          <w:szCs w:val="21"/>
        </w:rPr>
        <w:t xml:space="preserve">Заранне готовится схема </w:t>
      </w:r>
      <w:r w:rsidR="008A33F9" w:rsidRPr="003871EE">
        <w:rPr>
          <w:color w:val="000000"/>
          <w:spacing w:val="-4"/>
          <w:sz w:val="21"/>
          <w:szCs w:val="21"/>
        </w:rPr>
        <w:t>«</w:t>
      </w:r>
      <w:r w:rsidRPr="003871EE">
        <w:rPr>
          <w:color w:val="000000"/>
          <w:spacing w:val="-4"/>
          <w:sz w:val="21"/>
          <w:szCs w:val="21"/>
        </w:rPr>
        <w:t>Способ производства материальных благ</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В ходе работы учащиеся приходят к следующему</w:t>
      </w:r>
      <w:r w:rsidR="00E75E46" w:rsidRPr="003871EE">
        <w:rPr>
          <w:color w:val="000000"/>
          <w:spacing w:val="-4"/>
          <w:sz w:val="21"/>
          <w:szCs w:val="21"/>
        </w:rPr>
        <w:t xml:space="preserve"> </w:t>
      </w:r>
      <w:r w:rsidRPr="003871EE">
        <w:rPr>
          <w:color w:val="000000"/>
          <w:spacing w:val="-4"/>
          <w:sz w:val="21"/>
          <w:szCs w:val="21"/>
        </w:rPr>
        <w:t>выводу: существует связь между состоянием экономики и уров</w:t>
      </w:r>
      <w:r w:rsidRPr="003871EE">
        <w:rPr>
          <w:color w:val="000000"/>
          <w:spacing w:val="-4"/>
          <w:sz w:val="21"/>
          <w:szCs w:val="21"/>
        </w:rPr>
        <w:softHyphen/>
        <w:t>нем жизни</w:t>
      </w:r>
      <w:r w:rsidR="00D14D27" w:rsidRPr="003871EE">
        <w:rPr>
          <w:color w:val="000000"/>
          <w:spacing w:val="-4"/>
          <w:sz w:val="21"/>
          <w:szCs w:val="21"/>
        </w:rPr>
        <w:t xml:space="preserve">. </w:t>
      </w:r>
      <w:r w:rsidRPr="003871EE">
        <w:rPr>
          <w:bCs/>
          <w:color w:val="000000"/>
          <w:spacing w:val="-4"/>
          <w:sz w:val="21"/>
          <w:szCs w:val="21"/>
        </w:rPr>
        <w:t xml:space="preserve">Учащиеся составляют кластер </w:t>
      </w:r>
      <w:r w:rsidR="008A33F9" w:rsidRPr="003871EE">
        <w:rPr>
          <w:bCs/>
          <w:color w:val="000000"/>
          <w:spacing w:val="-4"/>
          <w:sz w:val="21"/>
          <w:szCs w:val="21"/>
        </w:rPr>
        <w:t>«</w:t>
      </w:r>
      <w:r w:rsidRPr="003871EE">
        <w:rPr>
          <w:bCs/>
          <w:color w:val="000000"/>
          <w:spacing w:val="-4"/>
          <w:sz w:val="21"/>
          <w:szCs w:val="21"/>
        </w:rPr>
        <w:t>Уровень жизни</w:t>
      </w:r>
      <w:r w:rsidR="008A33F9" w:rsidRPr="003871EE">
        <w:rPr>
          <w:bCs/>
          <w:color w:val="000000"/>
          <w:spacing w:val="-4"/>
          <w:sz w:val="21"/>
          <w:szCs w:val="21"/>
        </w:rPr>
        <w:t>»</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Домашнее задание: приведите исторические факты, пока</w:t>
      </w:r>
      <w:r w:rsidRPr="003871EE">
        <w:rPr>
          <w:bCs/>
          <w:color w:val="000000"/>
          <w:spacing w:val="-4"/>
          <w:sz w:val="21"/>
          <w:szCs w:val="21"/>
        </w:rPr>
        <w:softHyphen/>
        <w:t>зывающие зависимость между состоянием экономики и уровнем жизни населения</w:t>
      </w:r>
      <w:r w:rsidR="00D14D27" w:rsidRPr="003871EE">
        <w:rPr>
          <w:bCs/>
          <w:color w:val="000000"/>
          <w:spacing w:val="-4"/>
          <w:sz w:val="21"/>
          <w:szCs w:val="21"/>
        </w:rPr>
        <w:t xml:space="preserve">. </w:t>
      </w:r>
      <w:r w:rsidRPr="003871EE">
        <w:rPr>
          <w:bCs/>
          <w:color w:val="000000"/>
          <w:spacing w:val="-4"/>
          <w:sz w:val="21"/>
          <w:szCs w:val="21"/>
        </w:rPr>
        <w:t>Предложите реформы, позволяющие поднять уровень жизни населения</w:t>
      </w:r>
      <w:r w:rsidR="007309DF" w:rsidRPr="003871EE">
        <w:rPr>
          <w:bCs/>
          <w:color w:val="000000"/>
          <w:spacing w:val="-4"/>
          <w:sz w:val="21"/>
          <w:szCs w:val="21"/>
        </w:rPr>
        <w:t>.</w:t>
      </w:r>
    </w:p>
    <w:p w:rsidR="007309DF" w:rsidRPr="003871EE" w:rsidRDefault="00930970" w:rsidP="002D2280">
      <w:pPr>
        <w:widowControl w:val="0"/>
        <w:numPr>
          <w:ilvl w:val="0"/>
          <w:numId w:val="30"/>
        </w:numPr>
        <w:tabs>
          <w:tab w:val="left" w:pos="284"/>
        </w:tabs>
        <w:spacing w:line="228" w:lineRule="auto"/>
        <w:ind w:left="0" w:firstLine="284"/>
        <w:jc w:val="both"/>
        <w:rPr>
          <w:spacing w:val="-4"/>
          <w:sz w:val="21"/>
          <w:szCs w:val="21"/>
        </w:rPr>
      </w:pPr>
      <w:r w:rsidRPr="003871EE">
        <w:rPr>
          <w:spacing w:val="-4"/>
          <w:sz w:val="21"/>
          <w:szCs w:val="21"/>
        </w:rPr>
        <w:t>Лившиц А</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Введение в рыночную экономику/А</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Лившиц</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1991</w:t>
      </w:r>
      <w:r w:rsidR="007309DF" w:rsidRPr="003871EE">
        <w:rPr>
          <w:spacing w:val="-4"/>
          <w:sz w:val="21"/>
          <w:szCs w:val="21"/>
        </w:rPr>
        <w:t>.</w:t>
      </w:r>
    </w:p>
    <w:p w:rsidR="007309DF" w:rsidRPr="003871EE" w:rsidRDefault="00930970" w:rsidP="002D2280">
      <w:pPr>
        <w:widowControl w:val="0"/>
        <w:numPr>
          <w:ilvl w:val="0"/>
          <w:numId w:val="30"/>
        </w:numPr>
        <w:tabs>
          <w:tab w:val="left" w:pos="284"/>
        </w:tabs>
        <w:spacing w:line="228" w:lineRule="auto"/>
        <w:ind w:left="0" w:firstLine="284"/>
        <w:jc w:val="both"/>
        <w:rPr>
          <w:spacing w:val="-4"/>
          <w:sz w:val="21"/>
          <w:szCs w:val="21"/>
        </w:rPr>
      </w:pPr>
      <w:r w:rsidRPr="003871EE">
        <w:rPr>
          <w:spacing w:val="-4"/>
          <w:sz w:val="21"/>
          <w:szCs w:val="21"/>
        </w:rPr>
        <w:t>Человек и общество: учебник для 11 кл</w:t>
      </w:r>
      <w:r w:rsidR="00D14D27" w:rsidRPr="003871EE">
        <w:rPr>
          <w:spacing w:val="-4"/>
          <w:sz w:val="21"/>
          <w:szCs w:val="21"/>
        </w:rPr>
        <w:t xml:space="preserve">. </w:t>
      </w:r>
      <w:r w:rsidRPr="003871EE">
        <w:rPr>
          <w:spacing w:val="-4"/>
          <w:sz w:val="21"/>
          <w:szCs w:val="21"/>
        </w:rPr>
        <w:t>/под ред</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Боголюбова, А</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Лазебниковой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Просвещение, 2010</w:t>
      </w:r>
      <w:r w:rsidR="007309DF" w:rsidRPr="003871EE">
        <w:rPr>
          <w:spacing w:val="-4"/>
          <w:sz w:val="21"/>
          <w:szCs w:val="21"/>
        </w:rPr>
        <w:t>.</w:t>
      </w:r>
    </w:p>
    <w:p w:rsidR="007309DF" w:rsidRPr="003871EE" w:rsidRDefault="00930970" w:rsidP="002D2280">
      <w:pPr>
        <w:widowControl w:val="0"/>
        <w:numPr>
          <w:ilvl w:val="0"/>
          <w:numId w:val="30"/>
        </w:numPr>
        <w:tabs>
          <w:tab w:val="left" w:pos="284"/>
        </w:tabs>
        <w:spacing w:line="228" w:lineRule="auto"/>
        <w:ind w:left="0" w:firstLine="284"/>
        <w:jc w:val="both"/>
        <w:rPr>
          <w:spacing w:val="-4"/>
          <w:sz w:val="21"/>
          <w:szCs w:val="21"/>
        </w:rPr>
      </w:pPr>
      <w:r w:rsidRPr="003871EE">
        <w:rPr>
          <w:spacing w:val="-4"/>
          <w:sz w:val="21"/>
          <w:szCs w:val="21"/>
        </w:rPr>
        <w:t>Липцис, И</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Экономика без тайн/И</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Липцис – М</w:t>
      </w:r>
      <w:r w:rsidR="00D14D27" w:rsidRPr="003871EE">
        <w:rPr>
          <w:spacing w:val="-4"/>
          <w:sz w:val="21"/>
          <w:szCs w:val="21"/>
        </w:rPr>
        <w:t xml:space="preserve">. </w:t>
      </w:r>
      <w:r w:rsidRPr="003871EE">
        <w:rPr>
          <w:spacing w:val="-4"/>
          <w:sz w:val="21"/>
          <w:szCs w:val="21"/>
        </w:rPr>
        <w:t>, 1993</w:t>
      </w:r>
      <w:r w:rsidR="007309DF" w:rsidRPr="003871EE">
        <w:rPr>
          <w:spacing w:val="-4"/>
          <w:sz w:val="21"/>
          <w:szCs w:val="21"/>
        </w:rPr>
        <w:t>.</w:t>
      </w:r>
    </w:p>
    <w:p w:rsidR="00930970" w:rsidRPr="003871EE" w:rsidRDefault="00930970" w:rsidP="002D2280">
      <w:pPr>
        <w:widowControl w:val="0"/>
        <w:numPr>
          <w:ilvl w:val="0"/>
          <w:numId w:val="30"/>
        </w:numPr>
        <w:tabs>
          <w:tab w:val="left" w:pos="284"/>
        </w:tabs>
        <w:spacing w:line="228" w:lineRule="auto"/>
        <w:ind w:left="0" w:firstLine="284"/>
        <w:jc w:val="both"/>
        <w:rPr>
          <w:spacing w:val="-4"/>
          <w:sz w:val="21"/>
          <w:szCs w:val="21"/>
        </w:rPr>
      </w:pPr>
      <w:r w:rsidRPr="003871EE">
        <w:rPr>
          <w:spacing w:val="-4"/>
          <w:sz w:val="21"/>
          <w:szCs w:val="21"/>
        </w:rPr>
        <w:t>Суворова, Н</w:t>
      </w:r>
      <w:r w:rsidR="00D14D27" w:rsidRPr="003871EE">
        <w:rPr>
          <w:spacing w:val="-4"/>
          <w:sz w:val="21"/>
          <w:szCs w:val="21"/>
        </w:rPr>
        <w:t xml:space="preserve">. </w:t>
      </w:r>
      <w:r w:rsidRPr="003871EE">
        <w:rPr>
          <w:spacing w:val="-4"/>
          <w:sz w:val="21"/>
          <w:szCs w:val="21"/>
        </w:rPr>
        <w:t>Интерактивное обучение: новые подходы [Электронный ресурс] / Н</w:t>
      </w:r>
      <w:r w:rsidR="00D14D27" w:rsidRPr="003871EE">
        <w:rPr>
          <w:spacing w:val="-4"/>
          <w:sz w:val="21"/>
          <w:szCs w:val="21"/>
        </w:rPr>
        <w:t xml:space="preserve">. </w:t>
      </w:r>
      <w:r w:rsidRPr="003871EE">
        <w:rPr>
          <w:spacing w:val="-4"/>
          <w:sz w:val="21"/>
          <w:szCs w:val="21"/>
        </w:rPr>
        <w:t>Суворова/www</w:t>
      </w:r>
      <w:r w:rsidR="00D14D27" w:rsidRPr="003871EE">
        <w:rPr>
          <w:spacing w:val="-4"/>
          <w:sz w:val="21"/>
          <w:szCs w:val="21"/>
        </w:rPr>
        <w:t xml:space="preserve">. </w:t>
      </w:r>
      <w:r w:rsidRPr="003871EE">
        <w:rPr>
          <w:spacing w:val="-4"/>
          <w:sz w:val="21"/>
          <w:szCs w:val="21"/>
        </w:rPr>
        <w:t>усhit</w:t>
      </w:r>
      <w:r w:rsidR="003646BF" w:rsidRPr="003871EE">
        <w:rPr>
          <w:spacing w:val="-4"/>
          <w:sz w:val="21"/>
          <w:szCs w:val="21"/>
        </w:rPr>
        <w:t>е</w:t>
      </w:r>
      <w:r w:rsidRPr="003871EE">
        <w:rPr>
          <w:spacing w:val="-4"/>
          <w:sz w:val="21"/>
          <w:szCs w:val="21"/>
        </w:rPr>
        <w:t>l / ru</w:t>
      </w:r>
    </w:p>
    <w:p w:rsidR="007309DF" w:rsidRPr="003871EE" w:rsidRDefault="00930970" w:rsidP="002D2280">
      <w:pPr>
        <w:widowControl w:val="0"/>
        <w:numPr>
          <w:ilvl w:val="0"/>
          <w:numId w:val="30"/>
        </w:numPr>
        <w:tabs>
          <w:tab w:val="left" w:pos="284"/>
          <w:tab w:val="left" w:pos="3560"/>
        </w:tabs>
        <w:spacing w:line="228" w:lineRule="auto"/>
        <w:ind w:left="0" w:firstLine="284"/>
        <w:jc w:val="both"/>
        <w:rPr>
          <w:spacing w:val="-4"/>
          <w:sz w:val="21"/>
          <w:szCs w:val="21"/>
        </w:rPr>
      </w:pPr>
      <w:r w:rsidRPr="003871EE">
        <w:rPr>
          <w:spacing w:val="-4"/>
          <w:sz w:val="21"/>
          <w:szCs w:val="21"/>
        </w:rPr>
        <w:t>Педагогические технологии [Текст]: учебное пособие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МарТ, 2004</w:t>
      </w:r>
      <w:r w:rsidR="00D14D27" w:rsidRPr="003871EE">
        <w:rPr>
          <w:spacing w:val="-4"/>
          <w:sz w:val="21"/>
          <w:szCs w:val="21"/>
        </w:rPr>
        <w:t xml:space="preserve">. </w:t>
      </w:r>
      <w:r w:rsidRPr="003871EE">
        <w:rPr>
          <w:spacing w:val="-4"/>
          <w:sz w:val="21"/>
          <w:szCs w:val="21"/>
        </w:rPr>
        <w:t>– 334с</w:t>
      </w:r>
      <w:r w:rsidR="007309DF" w:rsidRPr="003871EE">
        <w:rPr>
          <w:spacing w:val="-4"/>
          <w:sz w:val="21"/>
          <w:szCs w:val="21"/>
        </w:rPr>
        <w:t>.</w:t>
      </w:r>
    </w:p>
    <w:p w:rsidR="007309DF" w:rsidRPr="003871EE" w:rsidRDefault="00930970" w:rsidP="002D2280">
      <w:pPr>
        <w:widowControl w:val="0"/>
        <w:numPr>
          <w:ilvl w:val="0"/>
          <w:numId w:val="30"/>
        </w:numPr>
        <w:tabs>
          <w:tab w:val="left" w:pos="284"/>
        </w:tabs>
        <w:spacing w:line="228" w:lineRule="auto"/>
        <w:ind w:left="0" w:firstLine="284"/>
        <w:jc w:val="both"/>
        <w:rPr>
          <w:spacing w:val="-4"/>
          <w:sz w:val="21"/>
          <w:szCs w:val="21"/>
        </w:rPr>
      </w:pPr>
      <w:r w:rsidRPr="003871EE">
        <w:rPr>
          <w:spacing w:val="-4"/>
          <w:sz w:val="21"/>
          <w:szCs w:val="21"/>
        </w:rPr>
        <w:t>История</w:t>
      </w:r>
      <w:r w:rsidR="00D14D27" w:rsidRPr="003871EE">
        <w:rPr>
          <w:spacing w:val="-4"/>
          <w:sz w:val="21"/>
          <w:szCs w:val="21"/>
        </w:rPr>
        <w:t xml:space="preserve">. </w:t>
      </w:r>
      <w:r w:rsidRPr="003871EE">
        <w:rPr>
          <w:spacing w:val="-4"/>
          <w:sz w:val="21"/>
          <w:szCs w:val="21"/>
        </w:rPr>
        <w:t>5 – 8 классы: интерактивные методы преподавания / авт</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сост</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Суркова, О</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Яровая</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Волгоград: Учитель,2011</w:t>
      </w:r>
      <w:r w:rsidR="00D14D27" w:rsidRPr="003871EE">
        <w:rPr>
          <w:spacing w:val="-4"/>
          <w:sz w:val="21"/>
          <w:szCs w:val="21"/>
        </w:rPr>
        <w:t xml:space="preserve">. </w:t>
      </w:r>
      <w:r w:rsidRPr="003871EE">
        <w:rPr>
          <w:spacing w:val="-4"/>
          <w:sz w:val="21"/>
          <w:szCs w:val="21"/>
        </w:rPr>
        <w:t>-141с</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ПЕДАГОГИЧЕСКАЯ ИНТЕГРАЦИЯ ХУДОЖЕСТВЕННОЙ И ПОЗНАВАТЕЛЬНОЙ ДЕЯТЕЛЬНОСТИ МЛАДШИХ ШКОЛЬНИКОВ КАК УСЛОВИЕ ГАРМОНИЗАЦИИ ОБЩЕГО РАЗВИТИЯ</w:t>
      </w:r>
    </w:p>
    <w:p w:rsidR="00930970" w:rsidRPr="003871EE" w:rsidRDefault="00930970" w:rsidP="002D2280">
      <w:pPr>
        <w:widowControl w:val="0"/>
        <w:tabs>
          <w:tab w:val="left" w:pos="360"/>
        </w:tabs>
        <w:spacing w:line="228" w:lineRule="auto"/>
        <w:ind w:firstLine="284"/>
        <w:jc w:val="both"/>
        <w:rPr>
          <w:b/>
          <w:spacing w:val="-4"/>
          <w:sz w:val="21"/>
          <w:szCs w:val="21"/>
        </w:rPr>
      </w:pPr>
      <w:r w:rsidRPr="003871EE">
        <w:rPr>
          <w:b/>
          <w:spacing w:val="-4"/>
          <w:sz w:val="21"/>
          <w:szCs w:val="21"/>
        </w:rPr>
        <w:t>Горелик Н</w:t>
      </w:r>
      <w:r w:rsidR="00D14D27" w:rsidRPr="003871EE">
        <w:rPr>
          <w:b/>
          <w:spacing w:val="-4"/>
          <w:sz w:val="21"/>
          <w:szCs w:val="21"/>
        </w:rPr>
        <w:t xml:space="preserve">. </w:t>
      </w:r>
      <w:r w:rsidRPr="003871EE">
        <w:rPr>
          <w:b/>
          <w:spacing w:val="-4"/>
          <w:sz w:val="21"/>
          <w:szCs w:val="21"/>
        </w:rPr>
        <w:t>А</w:t>
      </w:r>
    </w:p>
    <w:p w:rsidR="00930970" w:rsidRPr="003871EE" w:rsidRDefault="00930970" w:rsidP="002D2280">
      <w:pPr>
        <w:widowControl w:val="0"/>
        <w:tabs>
          <w:tab w:val="left" w:pos="360"/>
          <w:tab w:val="left" w:pos="3525"/>
          <w:tab w:val="right" w:pos="9355"/>
        </w:tabs>
        <w:spacing w:line="228" w:lineRule="auto"/>
        <w:ind w:firstLine="284"/>
        <w:jc w:val="both"/>
        <w:rPr>
          <w:i/>
          <w:spacing w:val="-4"/>
          <w:sz w:val="21"/>
          <w:szCs w:val="21"/>
        </w:rPr>
      </w:pPr>
      <w:r w:rsidRPr="003871EE">
        <w:rPr>
          <w:i/>
          <w:spacing w:val="-4"/>
          <w:sz w:val="21"/>
          <w:szCs w:val="21"/>
        </w:rPr>
        <w:tab/>
      </w:r>
      <w:r w:rsidRPr="003871EE">
        <w:rPr>
          <w:i/>
          <w:spacing w:val="-4"/>
          <w:sz w:val="21"/>
          <w:szCs w:val="21"/>
        </w:rPr>
        <w:tab/>
      </w:r>
      <w:r w:rsidRPr="003871EE">
        <w:rPr>
          <w:i/>
          <w:spacing w:val="-4"/>
          <w:sz w:val="21"/>
          <w:szCs w:val="21"/>
        </w:rPr>
        <w:tab/>
      </w:r>
    </w:p>
    <w:p w:rsidR="00930970" w:rsidRPr="003871EE" w:rsidRDefault="00930970" w:rsidP="002D2280">
      <w:pPr>
        <w:widowControl w:val="0"/>
        <w:tabs>
          <w:tab w:val="left" w:pos="360"/>
        </w:tabs>
        <w:spacing w:line="228" w:lineRule="auto"/>
        <w:ind w:firstLine="284"/>
        <w:jc w:val="both"/>
        <w:rPr>
          <w:i/>
          <w:spacing w:val="-4"/>
          <w:sz w:val="21"/>
          <w:szCs w:val="21"/>
        </w:rPr>
      </w:pPr>
      <w:r w:rsidRPr="003871EE">
        <w:rPr>
          <w:i/>
          <w:spacing w:val="-4"/>
          <w:sz w:val="21"/>
          <w:szCs w:val="21"/>
        </w:rPr>
        <w:t>ГБОУ Школа №185 САО г</w:t>
      </w:r>
      <w:r w:rsidR="00D14D27" w:rsidRPr="003871EE">
        <w:rPr>
          <w:i/>
          <w:spacing w:val="-4"/>
          <w:sz w:val="21"/>
          <w:szCs w:val="21"/>
        </w:rPr>
        <w:t xml:space="preserve">. </w:t>
      </w:r>
      <w:r w:rsidRPr="003871EE">
        <w:rPr>
          <w:i/>
          <w:spacing w:val="-4"/>
          <w:sz w:val="21"/>
          <w:szCs w:val="21"/>
        </w:rPr>
        <w:t>Москвы</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Понятие </w:t>
      </w:r>
      <w:r w:rsidR="008A33F9" w:rsidRPr="003871EE">
        <w:rPr>
          <w:spacing w:val="-4"/>
          <w:sz w:val="21"/>
          <w:szCs w:val="21"/>
        </w:rPr>
        <w:t>«</w:t>
      </w:r>
      <w:r w:rsidRPr="003871EE">
        <w:rPr>
          <w:spacing w:val="-4"/>
          <w:sz w:val="21"/>
          <w:szCs w:val="21"/>
        </w:rPr>
        <w:t>интеграция</w:t>
      </w:r>
      <w:r w:rsidR="008A33F9" w:rsidRPr="003871EE">
        <w:rPr>
          <w:spacing w:val="-4"/>
          <w:sz w:val="21"/>
          <w:szCs w:val="21"/>
        </w:rPr>
        <w:t>»</w:t>
      </w:r>
      <w:r w:rsidRPr="003871EE">
        <w:rPr>
          <w:spacing w:val="-4"/>
          <w:sz w:val="21"/>
          <w:szCs w:val="21"/>
        </w:rPr>
        <w:t xml:space="preserve"> в педагогической науке долгие годы сохраняет свою актуальность, так как оно многогранно и цельно благодаря</w:t>
      </w:r>
      <w:r w:rsidR="00E75E46" w:rsidRPr="003871EE">
        <w:rPr>
          <w:spacing w:val="-4"/>
          <w:sz w:val="21"/>
          <w:szCs w:val="21"/>
        </w:rPr>
        <w:t xml:space="preserve"> </w:t>
      </w:r>
      <w:r w:rsidRPr="003871EE">
        <w:rPr>
          <w:spacing w:val="-4"/>
          <w:sz w:val="21"/>
          <w:szCs w:val="21"/>
        </w:rPr>
        <w:t>наличию разных углов зрения исследователей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Рассмотрения понятия </w:t>
      </w:r>
      <w:r w:rsidR="008A33F9" w:rsidRPr="003871EE">
        <w:rPr>
          <w:spacing w:val="-4"/>
          <w:sz w:val="21"/>
          <w:szCs w:val="21"/>
        </w:rPr>
        <w:t>«</w:t>
      </w:r>
      <w:r w:rsidRPr="003871EE">
        <w:rPr>
          <w:spacing w:val="-4"/>
          <w:sz w:val="21"/>
          <w:szCs w:val="21"/>
        </w:rPr>
        <w:t>интеграция</w:t>
      </w:r>
      <w:r w:rsidR="008A33F9" w:rsidRPr="003871EE">
        <w:rPr>
          <w:spacing w:val="-4"/>
          <w:sz w:val="21"/>
          <w:szCs w:val="21"/>
        </w:rPr>
        <w:t>»</w:t>
      </w:r>
      <w:r w:rsidRPr="003871EE">
        <w:rPr>
          <w:spacing w:val="-4"/>
          <w:sz w:val="21"/>
          <w:szCs w:val="21"/>
        </w:rPr>
        <w:t xml:space="preserve"> невозможно без опоры на гуманистические концепции современной педагогики (Ш</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Амонашвили, В</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Сухомлинский, Б</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Гершунский), психолого-педагогические закономерности возрастного развития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 А</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Леонтьев,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Эльконин,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Якиманская, Л</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Божович),</w:t>
      </w:r>
      <w:r w:rsidR="00E75E46" w:rsidRPr="003871EE">
        <w:rPr>
          <w:spacing w:val="-4"/>
          <w:sz w:val="21"/>
          <w:szCs w:val="21"/>
        </w:rPr>
        <w:t xml:space="preserve"> </w:t>
      </w:r>
      <w:r w:rsidRPr="003871EE">
        <w:rPr>
          <w:spacing w:val="-4"/>
          <w:sz w:val="21"/>
          <w:szCs w:val="21"/>
        </w:rPr>
        <w:t>исследования интеграционных процессов в общей и художественной педагогике (М</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Берулава, А</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Данилюк, Б</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Юсов, Л</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Савенкова), концепция эстетической доминанты как условия гармонизации мировосприятия ребёнка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Мелик-Пашаев,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Кабкова,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лаборатории интеграции искусств Института художественного образования РАО разработаны методологические и методические основы проблемы интеграции в аспекте взаимодействия искусств в обучении и воспитании школьников</w:t>
      </w:r>
      <w:r w:rsidR="00D14D27" w:rsidRPr="003871EE">
        <w:rPr>
          <w:spacing w:val="-4"/>
          <w:sz w:val="21"/>
          <w:szCs w:val="21"/>
        </w:rPr>
        <w:t xml:space="preserve">. </w:t>
      </w:r>
      <w:r w:rsidRPr="003871EE">
        <w:rPr>
          <w:spacing w:val="-4"/>
          <w:sz w:val="21"/>
          <w:szCs w:val="21"/>
        </w:rPr>
        <w:t>Научной школой Института художественного образования РАО под руководством Б</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Юсова [22, 23] (Л</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Савенкова,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Кабкова, О</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Радомская и др</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была обоснована модель целостного художественного развития ребёнка</w:t>
      </w:r>
      <w:r w:rsidR="00D14D27" w:rsidRPr="003871EE">
        <w:rPr>
          <w:spacing w:val="-4"/>
          <w:sz w:val="21"/>
          <w:szCs w:val="21"/>
        </w:rPr>
        <w:t xml:space="preserve">. </w:t>
      </w:r>
      <w:r w:rsidRPr="003871EE">
        <w:rPr>
          <w:spacing w:val="-4"/>
          <w:sz w:val="21"/>
          <w:szCs w:val="21"/>
        </w:rPr>
        <w:t>С 1987 года существует научная школа Б</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Юсова, разрабатывающая проблемы интегрированного обучения и полихудожественного воспитания [14</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33-68]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2007 году идеи, направления, комплект научных трудов Б</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Юсова и его сотрудников (Е</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Ермолинская,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Кабкова, Л</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 xml:space="preserve">Савенкова) по проблеме </w:t>
      </w:r>
      <w:r w:rsidR="008A33F9" w:rsidRPr="003871EE">
        <w:rPr>
          <w:spacing w:val="-4"/>
          <w:sz w:val="21"/>
          <w:szCs w:val="21"/>
        </w:rPr>
        <w:t>«</w:t>
      </w:r>
      <w:r w:rsidRPr="003871EE">
        <w:rPr>
          <w:spacing w:val="-4"/>
          <w:sz w:val="21"/>
          <w:szCs w:val="21"/>
        </w:rPr>
        <w:t>Интеграция искусств как условие полихудожественного развития детей и молодежи</w:t>
      </w:r>
      <w:r w:rsidR="008A33F9" w:rsidRPr="003871EE">
        <w:rPr>
          <w:spacing w:val="-4"/>
          <w:sz w:val="21"/>
          <w:szCs w:val="21"/>
        </w:rPr>
        <w:t>»</w:t>
      </w:r>
      <w:r w:rsidRPr="003871EE">
        <w:rPr>
          <w:spacing w:val="-4"/>
          <w:sz w:val="21"/>
          <w:szCs w:val="21"/>
        </w:rPr>
        <w:t xml:space="preserve"> были отмечены Премией Правительства Российской Федерации в области образования за выдающийся вклад в педагогику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spacing w:val="-4"/>
          <w:sz w:val="21"/>
          <w:szCs w:val="21"/>
        </w:rPr>
        <w:t>Л</w:t>
      </w:r>
      <w:r w:rsidR="00D14D27" w:rsidRPr="003871EE">
        <w:rPr>
          <w:bCs/>
          <w:spacing w:val="-4"/>
          <w:sz w:val="21"/>
          <w:szCs w:val="21"/>
        </w:rPr>
        <w:t xml:space="preserve">. </w:t>
      </w:r>
      <w:r w:rsidRPr="003871EE">
        <w:rPr>
          <w:bCs/>
          <w:spacing w:val="-4"/>
          <w:sz w:val="21"/>
          <w:szCs w:val="21"/>
        </w:rPr>
        <w:t>Г</w:t>
      </w:r>
      <w:r w:rsidR="00D14D27" w:rsidRPr="003871EE">
        <w:rPr>
          <w:bCs/>
          <w:spacing w:val="-4"/>
          <w:sz w:val="21"/>
          <w:szCs w:val="21"/>
        </w:rPr>
        <w:t xml:space="preserve">. </w:t>
      </w:r>
      <w:r w:rsidRPr="003871EE">
        <w:rPr>
          <w:bCs/>
          <w:spacing w:val="-4"/>
          <w:sz w:val="21"/>
          <w:szCs w:val="21"/>
        </w:rPr>
        <w:t xml:space="preserve">Савенкова выявила, что </w:t>
      </w:r>
      <w:r w:rsidR="008A33F9" w:rsidRPr="003871EE">
        <w:rPr>
          <w:bCs/>
          <w:spacing w:val="-4"/>
          <w:sz w:val="21"/>
          <w:szCs w:val="21"/>
        </w:rPr>
        <w:t>«</w:t>
      </w:r>
      <w:r w:rsidRPr="003871EE">
        <w:rPr>
          <w:bCs/>
          <w:spacing w:val="-4"/>
          <w:sz w:val="21"/>
          <w:szCs w:val="21"/>
        </w:rPr>
        <w:t xml:space="preserve">в основе интегрированного обучения </w:t>
      </w:r>
      <w:r w:rsidRPr="003871EE">
        <w:rPr>
          <w:spacing w:val="-4"/>
          <w:sz w:val="21"/>
          <w:szCs w:val="21"/>
        </w:rPr>
        <w:t xml:space="preserve">на предметах образовательной области </w:t>
      </w:r>
      <w:r w:rsidR="008A33F9" w:rsidRPr="003871EE">
        <w:rPr>
          <w:spacing w:val="-4"/>
          <w:sz w:val="21"/>
          <w:szCs w:val="21"/>
        </w:rPr>
        <w:t>«</w:t>
      </w:r>
      <w:r w:rsidRPr="003871EE">
        <w:rPr>
          <w:spacing w:val="-4"/>
          <w:sz w:val="21"/>
          <w:szCs w:val="21"/>
        </w:rPr>
        <w:t>Искусство</w:t>
      </w:r>
      <w:r w:rsidR="008A33F9" w:rsidRPr="003871EE">
        <w:rPr>
          <w:spacing w:val="-4"/>
          <w:sz w:val="21"/>
          <w:szCs w:val="21"/>
        </w:rPr>
        <w:t>»</w:t>
      </w:r>
      <w:r w:rsidRPr="003871EE">
        <w:rPr>
          <w:spacing w:val="-4"/>
          <w:sz w:val="21"/>
          <w:szCs w:val="21"/>
        </w:rPr>
        <w:t xml:space="preserve"> лежит взаимодействие педагогов гуманитарно-художественного цикла по определенным темам, направлениям работы, проектам, художественным </w:t>
      </w:r>
      <w:r w:rsidRPr="003871EE">
        <w:rPr>
          <w:spacing w:val="-4"/>
          <w:sz w:val="21"/>
          <w:szCs w:val="21"/>
        </w:rPr>
        <w:lastRenderedPageBreak/>
        <w:t>событиям и др</w:t>
      </w:r>
      <w:r w:rsidR="00D14D27" w:rsidRPr="003871EE">
        <w:rPr>
          <w:spacing w:val="-4"/>
          <w:sz w:val="21"/>
          <w:szCs w:val="21"/>
        </w:rPr>
        <w:t xml:space="preserve">. </w:t>
      </w:r>
      <w:r w:rsidRPr="003871EE">
        <w:rPr>
          <w:spacing w:val="-4"/>
          <w:sz w:val="21"/>
          <w:szCs w:val="21"/>
        </w:rPr>
        <w:t>Интегрированное обучение направлено на развитие творческого мышления и фантазии учащихся на формирование умения обобщать, анализировать информацию и знания, полученные из различных источников, в решении конкретной задачи (проблемы), воспитание стремления творчески выражать себя в какой-либо деятельности</w:t>
      </w:r>
      <w:r w:rsidR="008A33F9" w:rsidRPr="003871EE">
        <w:rPr>
          <w:spacing w:val="-4"/>
          <w:sz w:val="21"/>
          <w:szCs w:val="21"/>
        </w:rPr>
        <w:t>»</w:t>
      </w:r>
      <w:r w:rsidRPr="003871EE">
        <w:rPr>
          <w:spacing w:val="-4"/>
          <w:sz w:val="21"/>
          <w:szCs w:val="21"/>
        </w:rPr>
        <w:t xml:space="preserve"> [29]</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w:t>
      </w:r>
      <w:r w:rsidR="00D14D27" w:rsidRPr="003871EE">
        <w:rPr>
          <w:spacing w:val="-4"/>
          <w:sz w:val="21"/>
          <w:szCs w:val="21"/>
        </w:rPr>
        <w:t xml:space="preserve">. </w:t>
      </w:r>
      <w:r w:rsidRPr="003871EE">
        <w:rPr>
          <w:spacing w:val="-4"/>
          <w:sz w:val="21"/>
          <w:szCs w:val="21"/>
        </w:rPr>
        <w:t>Э</w:t>
      </w:r>
      <w:r w:rsidR="00D14D27" w:rsidRPr="003871EE">
        <w:rPr>
          <w:spacing w:val="-4"/>
          <w:sz w:val="21"/>
          <w:szCs w:val="21"/>
        </w:rPr>
        <w:t xml:space="preserve">. </w:t>
      </w:r>
      <w:r w:rsidRPr="003871EE">
        <w:rPr>
          <w:spacing w:val="-4"/>
          <w:sz w:val="21"/>
          <w:szCs w:val="21"/>
        </w:rPr>
        <w:t xml:space="preserve">Кашекова указывает, что </w:t>
      </w:r>
      <w:r w:rsidR="008A33F9" w:rsidRPr="003871EE">
        <w:rPr>
          <w:spacing w:val="-4"/>
          <w:sz w:val="21"/>
          <w:szCs w:val="21"/>
        </w:rPr>
        <w:t>«</w:t>
      </w:r>
      <w:r w:rsidRPr="003871EE">
        <w:rPr>
          <w:spacing w:val="-4"/>
          <w:sz w:val="21"/>
          <w:szCs w:val="21"/>
        </w:rPr>
        <w:t>современный мир (профессиональный в т</w:t>
      </w:r>
      <w:r w:rsidR="00D14D27" w:rsidRPr="003871EE">
        <w:rPr>
          <w:spacing w:val="-4"/>
          <w:sz w:val="21"/>
          <w:szCs w:val="21"/>
        </w:rPr>
        <w:t xml:space="preserve">. </w:t>
      </w:r>
      <w:r w:rsidRPr="003871EE">
        <w:rPr>
          <w:spacing w:val="-4"/>
          <w:sz w:val="21"/>
          <w:szCs w:val="21"/>
        </w:rPr>
        <w:t>ч</w:t>
      </w:r>
      <w:r w:rsidR="00D14D27" w:rsidRPr="003871EE">
        <w:rPr>
          <w:spacing w:val="-4"/>
          <w:sz w:val="21"/>
          <w:szCs w:val="21"/>
        </w:rPr>
        <w:t>.</w:t>
      </w:r>
      <w:r w:rsidR="00F630B5" w:rsidRPr="003871EE">
        <w:rPr>
          <w:spacing w:val="-4"/>
          <w:sz w:val="21"/>
          <w:szCs w:val="21"/>
        </w:rPr>
        <w:t>)</w:t>
      </w:r>
      <w:r w:rsidRPr="003871EE">
        <w:rPr>
          <w:spacing w:val="-4"/>
          <w:sz w:val="21"/>
          <w:szCs w:val="21"/>
        </w:rPr>
        <w:t xml:space="preserve"> строится на интегративной основе, требующей разностороннего знания, компетентности, умения из потоков информации выбирать нужную и грамотно оперировать ею, образование также должно строиться на интегративной основе, вводить человека в новый мир и помогать его освоить</w:t>
      </w:r>
      <w:r w:rsidR="00D14D27" w:rsidRPr="003871EE">
        <w:rPr>
          <w:spacing w:val="-4"/>
          <w:sz w:val="21"/>
          <w:szCs w:val="21"/>
        </w:rPr>
        <w:t xml:space="preserve">. </w:t>
      </w:r>
      <w:r w:rsidRPr="003871EE">
        <w:rPr>
          <w:spacing w:val="-4"/>
          <w:sz w:val="21"/>
          <w:szCs w:val="21"/>
        </w:rPr>
        <w:t>&lt;…&gt; Интеграционное образовательное пространство школы, исключая необходимость дублирования учебного материала, обеспечивает предоставление системных и целостных знаний о мире, о человеческой культуре, о компонентах их составляющих</w:t>
      </w:r>
      <w:r w:rsidR="00D14D27" w:rsidRPr="003871EE">
        <w:rPr>
          <w:spacing w:val="-4"/>
          <w:sz w:val="21"/>
          <w:szCs w:val="21"/>
        </w:rPr>
        <w:t xml:space="preserve">. </w:t>
      </w:r>
      <w:r w:rsidRPr="003871EE">
        <w:rPr>
          <w:spacing w:val="-4"/>
          <w:sz w:val="21"/>
          <w:szCs w:val="21"/>
        </w:rPr>
        <w:t>Перед учениками, как в жизни, ставятся задачи междисциплинарного характера, стимулирующие интеграцию разнопредметных знаний, в процессе решения этих задач ими осуществляется поиск информации, переводы научных сообщений с одного языка на другой</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 [28]</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Отдельное исследование С</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Арановой посвящено интеграции художественного и логического в обучении изобразительному искусству [1, 2]</w:t>
      </w:r>
      <w:r w:rsidR="00D14D27" w:rsidRPr="003871EE">
        <w:rPr>
          <w:spacing w:val="-4"/>
          <w:sz w:val="21"/>
          <w:szCs w:val="21"/>
        </w:rPr>
        <w:t xml:space="preserve">. </w:t>
      </w:r>
      <w:r w:rsidRPr="003871EE">
        <w:rPr>
          <w:spacing w:val="-4"/>
          <w:sz w:val="21"/>
          <w:szCs w:val="21"/>
        </w:rPr>
        <w:t xml:space="preserve">В своем исследовании автор подчеркивает, что </w:t>
      </w:r>
      <w:r w:rsidR="008A33F9" w:rsidRPr="003871EE">
        <w:rPr>
          <w:spacing w:val="-4"/>
          <w:sz w:val="21"/>
          <w:szCs w:val="21"/>
        </w:rPr>
        <w:t>«</w:t>
      </w:r>
      <w:r w:rsidRPr="003871EE">
        <w:rPr>
          <w:spacing w:val="-4"/>
          <w:sz w:val="21"/>
          <w:szCs w:val="21"/>
        </w:rPr>
        <w:t>подчас интеграция в педагогике рассматривается лишь как проявление или разновидность межпредметных связей</w:t>
      </w:r>
      <w:r w:rsidR="008A33F9" w:rsidRPr="003871EE">
        <w:rPr>
          <w:spacing w:val="-4"/>
          <w:sz w:val="21"/>
          <w:szCs w:val="21"/>
        </w:rPr>
        <w:t>»</w:t>
      </w:r>
      <w:r w:rsidRPr="003871EE">
        <w:rPr>
          <w:spacing w:val="-4"/>
          <w:sz w:val="21"/>
          <w:szCs w:val="21"/>
        </w:rPr>
        <w:t xml:space="preserve"> [1</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14]</w:t>
      </w:r>
      <w:r w:rsidR="00D14D27" w:rsidRPr="003871EE">
        <w:rPr>
          <w:spacing w:val="-4"/>
          <w:sz w:val="21"/>
          <w:szCs w:val="21"/>
        </w:rPr>
        <w:t xml:space="preserve">. </w:t>
      </w:r>
      <w:r w:rsidRPr="003871EE">
        <w:rPr>
          <w:spacing w:val="-4"/>
          <w:sz w:val="21"/>
          <w:szCs w:val="21"/>
        </w:rPr>
        <w:t>В положениях, выносимых на защиту,</w:t>
      </w:r>
      <w:r w:rsidR="00E75E46" w:rsidRPr="003871EE">
        <w:rPr>
          <w:spacing w:val="-4"/>
          <w:sz w:val="21"/>
          <w:szCs w:val="21"/>
        </w:rPr>
        <w:t xml:space="preserve"> </w:t>
      </w:r>
      <w:r w:rsidRPr="003871EE">
        <w:rPr>
          <w:spacing w:val="-4"/>
          <w:sz w:val="21"/>
          <w:szCs w:val="21"/>
        </w:rPr>
        <w:t xml:space="preserve">автор указывает, что </w:t>
      </w:r>
      <w:r w:rsidR="008A33F9" w:rsidRPr="003871EE">
        <w:rPr>
          <w:spacing w:val="-4"/>
          <w:sz w:val="21"/>
          <w:szCs w:val="21"/>
        </w:rPr>
        <w:t>«</w:t>
      </w:r>
      <w:r w:rsidRPr="003871EE">
        <w:rPr>
          <w:spacing w:val="-4"/>
          <w:sz w:val="21"/>
          <w:szCs w:val="21"/>
        </w:rPr>
        <w:t>Интеграция художественного и логического, представленная в педагогической системе, развивает интеллектуально-познавательные способности учащихся и повышает эффективность основного общего образования</w:t>
      </w:r>
      <w:r w:rsidR="008A33F9" w:rsidRPr="003871EE">
        <w:rPr>
          <w:spacing w:val="-4"/>
          <w:sz w:val="21"/>
          <w:szCs w:val="21"/>
        </w:rPr>
        <w:t>»</w:t>
      </w:r>
      <w:r w:rsidRPr="003871EE">
        <w:rPr>
          <w:spacing w:val="-4"/>
          <w:sz w:val="21"/>
          <w:szCs w:val="21"/>
        </w:rPr>
        <w:t xml:space="preserve"> [2]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нашем исследовании рассматривается общеразвивающий потенциал художественно-логической интеграции, реализующийся в целостном учебно-воспитательном процессе на основе культуросообразного планирования, проектирующего цели, содержание и формы образовательной работы с младшими школьниками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Рассмотрим проблему интеграции художественной и познавательной деятельности младших школьников, исходя из</w:t>
      </w:r>
      <w:r w:rsidR="00E75E46" w:rsidRPr="003871EE">
        <w:rPr>
          <w:spacing w:val="-4"/>
          <w:sz w:val="21"/>
          <w:szCs w:val="21"/>
        </w:rPr>
        <w:t xml:space="preserve"> </w:t>
      </w:r>
      <w:r w:rsidRPr="003871EE">
        <w:rPr>
          <w:spacing w:val="-4"/>
          <w:sz w:val="21"/>
          <w:szCs w:val="21"/>
        </w:rPr>
        <w:t xml:space="preserve">понятия интеграции, состоящего в том, что </w:t>
      </w:r>
      <w:r w:rsidR="008A33F9" w:rsidRPr="003871EE">
        <w:rPr>
          <w:spacing w:val="-4"/>
          <w:sz w:val="21"/>
          <w:szCs w:val="21"/>
        </w:rPr>
        <w:t>«</w:t>
      </w:r>
      <w:r w:rsidRPr="003871EE">
        <w:rPr>
          <w:spacing w:val="-4"/>
          <w:sz w:val="21"/>
          <w:szCs w:val="21"/>
        </w:rPr>
        <w:t>это содержательный приём, который позволяет получить результат, по эффективности превосходящий сумму компонентов согласно поставленной цели</w:t>
      </w:r>
      <w:r w:rsidR="008A33F9" w:rsidRPr="003871EE">
        <w:rPr>
          <w:spacing w:val="-4"/>
          <w:sz w:val="21"/>
          <w:szCs w:val="21"/>
        </w:rPr>
        <w:t>»</w:t>
      </w:r>
      <w:r w:rsidRPr="003871EE">
        <w:rPr>
          <w:spacing w:val="-4"/>
          <w:sz w:val="21"/>
          <w:szCs w:val="21"/>
        </w:rPr>
        <w:t xml:space="preserve"> [1]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федеральных государственных стандартах</w:t>
      </w:r>
      <w:r w:rsidR="00E75E46" w:rsidRPr="003871EE">
        <w:rPr>
          <w:spacing w:val="-4"/>
          <w:sz w:val="21"/>
          <w:szCs w:val="21"/>
        </w:rPr>
        <w:t xml:space="preserve"> </w:t>
      </w:r>
      <w:r w:rsidRPr="003871EE">
        <w:rPr>
          <w:spacing w:val="-4"/>
          <w:sz w:val="21"/>
          <w:szCs w:val="21"/>
        </w:rPr>
        <w:t>начального общего образования второго поколения</w:t>
      </w:r>
      <w:r w:rsidR="00E75E46" w:rsidRPr="003871EE">
        <w:rPr>
          <w:spacing w:val="-4"/>
          <w:sz w:val="21"/>
          <w:szCs w:val="21"/>
        </w:rPr>
        <w:t xml:space="preserve"> </w:t>
      </w:r>
      <w:r w:rsidRPr="003871EE">
        <w:rPr>
          <w:spacing w:val="-4"/>
          <w:sz w:val="21"/>
          <w:szCs w:val="21"/>
        </w:rPr>
        <w:t>[21, с</w:t>
      </w:r>
      <w:r w:rsidR="00D14D27" w:rsidRPr="003871EE">
        <w:rPr>
          <w:spacing w:val="-4"/>
          <w:sz w:val="21"/>
          <w:szCs w:val="21"/>
        </w:rPr>
        <w:t xml:space="preserve">. </w:t>
      </w:r>
      <w:r w:rsidRPr="003871EE">
        <w:rPr>
          <w:spacing w:val="-4"/>
          <w:sz w:val="21"/>
          <w:szCs w:val="21"/>
        </w:rPr>
        <w:t xml:space="preserve">4–7] фундаментальное ядро содержания образования определяется как средство его </w:t>
      </w:r>
      <w:r w:rsidRPr="003871EE">
        <w:rPr>
          <w:spacing w:val="-4"/>
          <w:sz w:val="21"/>
          <w:szCs w:val="21"/>
        </w:rPr>
        <w:lastRenderedPageBreak/>
        <w:t>универсализации, что позволяет реализовать важнейшие требования современного общества к образовательной системе, способной через систему универсальных учебных действий актуализировать способность личности учиться, познавать, сотрудничать в познании и культурном преобразовании окружающего мира и себя в нем</w:t>
      </w:r>
      <w:r w:rsidR="00D14D27" w:rsidRPr="003871EE">
        <w:rPr>
          <w:spacing w:val="-4"/>
          <w:sz w:val="21"/>
          <w:szCs w:val="21"/>
        </w:rPr>
        <w:t xml:space="preserve">. </w:t>
      </w:r>
      <w:r w:rsidRPr="003871EE">
        <w:rPr>
          <w:spacing w:val="-4"/>
          <w:sz w:val="21"/>
          <w:szCs w:val="21"/>
        </w:rPr>
        <w:t>В составе основных</w:t>
      </w:r>
      <w:r w:rsidR="00E75E46" w:rsidRPr="003871EE">
        <w:rPr>
          <w:spacing w:val="-4"/>
          <w:sz w:val="21"/>
          <w:szCs w:val="21"/>
        </w:rPr>
        <w:t xml:space="preserve"> </w:t>
      </w:r>
      <w:r w:rsidRPr="003871EE">
        <w:rPr>
          <w:spacing w:val="-4"/>
          <w:sz w:val="21"/>
          <w:szCs w:val="21"/>
        </w:rPr>
        <w:t>видов универсальных учебных действий, определяемых ключевыми целями общего образования, выделены четыре блока: 1) личностный; 2) регулятивный; 3) познавательный; 4) коммуникативный [21, с</w:t>
      </w:r>
      <w:r w:rsidR="00D14D27" w:rsidRPr="003871EE">
        <w:rPr>
          <w:spacing w:val="-4"/>
          <w:sz w:val="21"/>
          <w:szCs w:val="21"/>
        </w:rPr>
        <w:t xml:space="preserve">. </w:t>
      </w:r>
      <w:r w:rsidRPr="003871EE">
        <w:rPr>
          <w:spacing w:val="-4"/>
          <w:sz w:val="21"/>
          <w:szCs w:val="21"/>
        </w:rPr>
        <w:t>54]</w:t>
      </w:r>
      <w:r w:rsidR="00D14D27" w:rsidRPr="003871EE">
        <w:rPr>
          <w:spacing w:val="-4"/>
          <w:sz w:val="21"/>
          <w:szCs w:val="21"/>
        </w:rPr>
        <w:t xml:space="preserve">. </w:t>
      </w:r>
      <w:r w:rsidRPr="003871EE">
        <w:rPr>
          <w:spacing w:val="-4"/>
          <w:sz w:val="21"/>
          <w:szCs w:val="21"/>
        </w:rPr>
        <w:t>Применительно к учебной деятельности следует особо выделить два типа действий, необходимых в личностно-ориентированном обучении</w:t>
      </w:r>
      <w:r w:rsidR="00D14D27" w:rsidRPr="003871EE">
        <w:rPr>
          <w:spacing w:val="-4"/>
          <w:sz w:val="21"/>
          <w:szCs w:val="21"/>
        </w:rPr>
        <w:t xml:space="preserve">. </w:t>
      </w:r>
      <w:r w:rsidRPr="003871EE">
        <w:rPr>
          <w:spacing w:val="-4"/>
          <w:sz w:val="21"/>
          <w:szCs w:val="21"/>
        </w:rPr>
        <w:t>Это, во-первых, действие смыслообразования,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установление учащимися связи между целью учебной деятельности и ее мотивом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Важно отметить, что выявленные умения и способности носят универсальный характер и поэтому могут быть сформированы лишь как интегрированные по своей сути</w:t>
      </w:r>
      <w:r w:rsidR="00D14D27" w:rsidRPr="003871EE">
        <w:rPr>
          <w:spacing w:val="-4"/>
          <w:sz w:val="21"/>
          <w:szCs w:val="21"/>
        </w:rPr>
        <w:t xml:space="preserve">. </w:t>
      </w:r>
      <w:r w:rsidRPr="003871EE">
        <w:rPr>
          <w:spacing w:val="-4"/>
          <w:sz w:val="21"/>
          <w:szCs w:val="21"/>
        </w:rPr>
        <w:t>В связи с этим особую значимость приобретает проблема гармонизации мировосприятия современного ребёнка через интеграцию познавательной и художественной деятельности</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Поскольку личностно-ориентированная педагогика помещает ребенка в центр образования, А</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Данилюк определяет ряд принципиальных условий:</w:t>
      </w:r>
    </w:p>
    <w:p w:rsidR="007309DF" w:rsidRPr="003871EE" w:rsidRDefault="00930970" w:rsidP="002D2280">
      <w:pPr>
        <w:pStyle w:val="21"/>
        <w:widowControl w:val="0"/>
        <w:spacing w:after="0" w:line="228" w:lineRule="auto"/>
        <w:ind w:firstLine="284"/>
        <w:jc w:val="both"/>
        <w:rPr>
          <w:spacing w:val="-4"/>
          <w:sz w:val="21"/>
          <w:szCs w:val="21"/>
        </w:rPr>
      </w:pPr>
      <w:r w:rsidRPr="003871EE">
        <w:rPr>
          <w:i/>
          <w:spacing w:val="-4"/>
          <w:sz w:val="21"/>
          <w:szCs w:val="21"/>
        </w:rPr>
        <w:t>Во-первых</w:t>
      </w:r>
      <w:r w:rsidRPr="003871EE">
        <w:rPr>
          <w:spacing w:val="-4"/>
          <w:sz w:val="21"/>
          <w:szCs w:val="21"/>
        </w:rPr>
        <w:t>, на этапе организации</w:t>
      </w:r>
      <w:r w:rsidR="00E75E46" w:rsidRPr="003871EE">
        <w:rPr>
          <w:spacing w:val="-4"/>
          <w:sz w:val="21"/>
          <w:szCs w:val="21"/>
        </w:rPr>
        <w:t xml:space="preserve"> </w:t>
      </w:r>
      <w:r w:rsidRPr="003871EE">
        <w:rPr>
          <w:spacing w:val="-4"/>
          <w:sz w:val="21"/>
          <w:szCs w:val="21"/>
        </w:rPr>
        <w:t>образовательных систем педагог может компоновать различное учебное содержание с тем, чтобы придать системе определенную целостность, обеспечить системность, последовательность материала и сделать его доступным для ребенка</w:t>
      </w:r>
      <w:r w:rsidR="00D14D27" w:rsidRPr="003871EE">
        <w:rPr>
          <w:spacing w:val="-4"/>
          <w:sz w:val="21"/>
          <w:szCs w:val="21"/>
        </w:rPr>
        <w:t xml:space="preserve">. </w:t>
      </w:r>
      <w:r w:rsidRPr="003871EE">
        <w:rPr>
          <w:spacing w:val="-4"/>
          <w:sz w:val="21"/>
          <w:szCs w:val="21"/>
        </w:rPr>
        <w:t>Эту работу правильнее называть соединением, комплексированием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7309DF" w:rsidRPr="003871EE" w:rsidRDefault="00930970" w:rsidP="002D2280">
      <w:pPr>
        <w:pStyle w:val="21"/>
        <w:widowControl w:val="0"/>
        <w:spacing w:after="0" w:line="228" w:lineRule="auto"/>
        <w:ind w:firstLine="284"/>
        <w:jc w:val="both"/>
        <w:rPr>
          <w:spacing w:val="-4"/>
          <w:sz w:val="21"/>
          <w:szCs w:val="21"/>
        </w:rPr>
      </w:pPr>
      <w:r w:rsidRPr="003871EE">
        <w:rPr>
          <w:i/>
          <w:spacing w:val="-4"/>
          <w:sz w:val="21"/>
          <w:szCs w:val="21"/>
        </w:rPr>
        <w:t>Во-вторых</w:t>
      </w:r>
      <w:r w:rsidRPr="003871EE">
        <w:rPr>
          <w:spacing w:val="-4"/>
          <w:sz w:val="21"/>
          <w:szCs w:val="21"/>
        </w:rPr>
        <w:t>, интеграция</w:t>
      </w:r>
      <w:r w:rsidR="00E75E46" w:rsidRPr="003871EE">
        <w:rPr>
          <w:spacing w:val="-4"/>
          <w:sz w:val="21"/>
          <w:szCs w:val="21"/>
        </w:rPr>
        <w:t xml:space="preserve"> </w:t>
      </w:r>
      <w:r w:rsidRPr="003871EE">
        <w:rPr>
          <w:spacing w:val="-4"/>
          <w:sz w:val="21"/>
          <w:szCs w:val="21"/>
        </w:rPr>
        <w:t>– это не столько формальное соединение разного знания в новый информационный текст, сколько соединение разных текстов в сознании ребенка, приводящее к формированию ментальных понятийных и смыслообразующих структур, интеграция знания и сознания</w:t>
      </w:r>
      <w:r w:rsidR="00D14D27" w:rsidRPr="003871EE">
        <w:rPr>
          <w:spacing w:val="-4"/>
          <w:sz w:val="21"/>
          <w:szCs w:val="21"/>
        </w:rPr>
        <w:t xml:space="preserve">. </w:t>
      </w:r>
      <w:r w:rsidRPr="003871EE">
        <w:rPr>
          <w:spacing w:val="-4"/>
          <w:sz w:val="21"/>
          <w:szCs w:val="21"/>
        </w:rPr>
        <w:t>При этом сознание ребенка</w:t>
      </w:r>
      <w:r w:rsidR="00E75E46" w:rsidRPr="003871EE">
        <w:rPr>
          <w:spacing w:val="-4"/>
          <w:sz w:val="21"/>
          <w:szCs w:val="21"/>
        </w:rPr>
        <w:t xml:space="preserve"> </w:t>
      </w:r>
      <w:r w:rsidRPr="003871EE">
        <w:rPr>
          <w:spacing w:val="-4"/>
          <w:sz w:val="21"/>
          <w:szCs w:val="21"/>
        </w:rPr>
        <w:t>является ведущим фактором интеграции образования на всех его уровнях, включая начальную ступень</w:t>
      </w:r>
      <w:r w:rsidR="007309DF" w:rsidRPr="003871EE">
        <w:rPr>
          <w:spacing w:val="-4"/>
          <w:sz w:val="21"/>
          <w:szCs w:val="21"/>
        </w:rPr>
        <w:t>.</w:t>
      </w:r>
    </w:p>
    <w:p w:rsidR="007309DF" w:rsidRPr="003871EE" w:rsidRDefault="00930970" w:rsidP="002D2280">
      <w:pPr>
        <w:pStyle w:val="21"/>
        <w:widowControl w:val="0"/>
        <w:spacing w:after="0" w:line="228" w:lineRule="auto"/>
        <w:ind w:firstLine="284"/>
        <w:jc w:val="both"/>
        <w:rPr>
          <w:spacing w:val="-4"/>
          <w:sz w:val="21"/>
          <w:szCs w:val="21"/>
        </w:rPr>
      </w:pPr>
      <w:r w:rsidRPr="003871EE">
        <w:rPr>
          <w:i/>
          <w:spacing w:val="-4"/>
          <w:sz w:val="21"/>
          <w:szCs w:val="21"/>
        </w:rPr>
        <w:t>В-третьих,</w:t>
      </w:r>
      <w:r w:rsidRPr="003871EE">
        <w:rPr>
          <w:spacing w:val="-4"/>
          <w:sz w:val="21"/>
          <w:szCs w:val="21"/>
        </w:rPr>
        <w:t xml:space="preserve"> ребенок становится целевым</w:t>
      </w:r>
      <w:r w:rsidR="00E75E46" w:rsidRPr="003871EE">
        <w:rPr>
          <w:spacing w:val="-4"/>
          <w:sz w:val="21"/>
          <w:szCs w:val="21"/>
        </w:rPr>
        <w:t xml:space="preserve"> </w:t>
      </w:r>
      <w:r w:rsidRPr="003871EE">
        <w:rPr>
          <w:spacing w:val="-4"/>
          <w:sz w:val="21"/>
          <w:szCs w:val="21"/>
        </w:rPr>
        <w:t>и организационным центром образования (субъектом) при условии, что он самостоятельно интегрирует в сознании разные учебные тексты</w:t>
      </w:r>
      <w:r w:rsidR="00D14D27" w:rsidRPr="003871EE">
        <w:rPr>
          <w:spacing w:val="-4"/>
          <w:sz w:val="21"/>
          <w:szCs w:val="21"/>
        </w:rPr>
        <w:t xml:space="preserve">. </w:t>
      </w:r>
      <w:r w:rsidRPr="003871EE">
        <w:rPr>
          <w:spacing w:val="-4"/>
          <w:sz w:val="21"/>
          <w:szCs w:val="21"/>
        </w:rPr>
        <w:t>Интеграция разного знания сознанием приводит к появлению нового знания, так что важнейшим показателем антропоцентрированного, развивающего образования является способность ребенка генерировать новые информационные и культурные тексты</w:t>
      </w:r>
      <w:r w:rsidR="007309DF" w:rsidRPr="003871EE">
        <w:rPr>
          <w:spacing w:val="-4"/>
          <w:sz w:val="21"/>
          <w:szCs w:val="21"/>
        </w:rPr>
        <w:t>.</w:t>
      </w:r>
    </w:p>
    <w:p w:rsidR="007309DF" w:rsidRPr="003871EE" w:rsidRDefault="00930970" w:rsidP="002D2280">
      <w:pPr>
        <w:pStyle w:val="21"/>
        <w:widowControl w:val="0"/>
        <w:spacing w:after="0" w:line="228" w:lineRule="auto"/>
        <w:ind w:firstLine="284"/>
        <w:jc w:val="both"/>
        <w:rPr>
          <w:spacing w:val="-4"/>
          <w:sz w:val="21"/>
          <w:szCs w:val="21"/>
        </w:rPr>
      </w:pPr>
      <w:r w:rsidRPr="003871EE">
        <w:rPr>
          <w:i/>
          <w:spacing w:val="-4"/>
          <w:sz w:val="21"/>
          <w:szCs w:val="21"/>
        </w:rPr>
        <w:t>В-четвертых,</w:t>
      </w:r>
      <w:r w:rsidRPr="003871EE">
        <w:rPr>
          <w:spacing w:val="-4"/>
          <w:sz w:val="21"/>
          <w:szCs w:val="21"/>
        </w:rPr>
        <w:t xml:space="preserve"> педагог отводит ребенку центральное место в образовательной системе развивающего типа и признает его сознание фактором интеграции</w:t>
      </w:r>
      <w:r w:rsidR="00D14D27" w:rsidRPr="003871EE">
        <w:rPr>
          <w:spacing w:val="-4"/>
          <w:sz w:val="21"/>
          <w:szCs w:val="21"/>
        </w:rPr>
        <w:t xml:space="preserve">. </w:t>
      </w:r>
      <w:r w:rsidRPr="003871EE">
        <w:rPr>
          <w:spacing w:val="-4"/>
          <w:sz w:val="21"/>
          <w:szCs w:val="21"/>
        </w:rPr>
        <w:t xml:space="preserve">Дидактически это обеспечивается, когда система </w:t>
      </w:r>
      <w:r w:rsidRPr="003871EE">
        <w:rPr>
          <w:spacing w:val="-4"/>
          <w:sz w:val="21"/>
          <w:szCs w:val="21"/>
        </w:rPr>
        <w:lastRenderedPageBreak/>
        <w:t>составлена из множества разных информационных текстов и интеграционных механизмов, позволяющих ребенку с ними работать</w:t>
      </w:r>
      <w:r w:rsidR="00D14D27" w:rsidRPr="003871EE">
        <w:rPr>
          <w:spacing w:val="-4"/>
          <w:sz w:val="21"/>
          <w:szCs w:val="21"/>
        </w:rPr>
        <w:t xml:space="preserve">. </w:t>
      </w:r>
      <w:r w:rsidRPr="003871EE">
        <w:rPr>
          <w:spacing w:val="-4"/>
          <w:sz w:val="21"/>
          <w:szCs w:val="21"/>
        </w:rPr>
        <w:t>Если педагог соединяет разные учебные тексты, превращая их в части единого учебного текста, то он автоматически переводит образование на более низкий репродуктивный уровень [8, с</w:t>
      </w:r>
      <w:r w:rsidR="00D14D27" w:rsidRPr="003871EE">
        <w:rPr>
          <w:spacing w:val="-4"/>
          <w:sz w:val="21"/>
          <w:szCs w:val="21"/>
        </w:rPr>
        <w:t xml:space="preserve">. </w:t>
      </w:r>
      <w:r w:rsidRPr="003871EE">
        <w:rPr>
          <w:spacing w:val="-4"/>
          <w:sz w:val="21"/>
          <w:szCs w:val="21"/>
        </w:rPr>
        <w:t>268]</w:t>
      </w:r>
      <w:r w:rsidR="007309DF" w:rsidRPr="003871EE">
        <w:rPr>
          <w:spacing w:val="-4"/>
          <w:sz w:val="21"/>
          <w:szCs w:val="21"/>
        </w:rPr>
        <w:t>.</w:t>
      </w:r>
    </w:p>
    <w:p w:rsidR="007309DF" w:rsidRPr="003871EE" w:rsidRDefault="00930970" w:rsidP="002D2280">
      <w:pPr>
        <w:pStyle w:val="21"/>
        <w:widowControl w:val="0"/>
        <w:spacing w:after="0" w:line="228" w:lineRule="auto"/>
        <w:ind w:firstLine="284"/>
        <w:jc w:val="both"/>
        <w:rPr>
          <w:spacing w:val="-4"/>
          <w:sz w:val="21"/>
          <w:szCs w:val="21"/>
        </w:rPr>
      </w:pPr>
      <w:r w:rsidRPr="003871EE">
        <w:rPr>
          <w:spacing w:val="-4"/>
          <w:sz w:val="21"/>
          <w:szCs w:val="21"/>
        </w:rPr>
        <w:t>Таким образом, интеграция образования понимается как осуществление ребенком под руководством педагога последовательного перевода сообщений с одного учебного языка на другой, в процессе которого происходит усвоение знаний, формирование понятий, рождение личностных и культурных смыслов [8, с</w:t>
      </w:r>
      <w:r w:rsidR="00D14D27" w:rsidRPr="003871EE">
        <w:rPr>
          <w:spacing w:val="-4"/>
          <w:sz w:val="21"/>
          <w:szCs w:val="21"/>
        </w:rPr>
        <w:t xml:space="preserve">. </w:t>
      </w:r>
      <w:r w:rsidRPr="003871EE">
        <w:rPr>
          <w:spacing w:val="-4"/>
          <w:sz w:val="21"/>
          <w:szCs w:val="21"/>
        </w:rPr>
        <w:t>233]</w:t>
      </w:r>
      <w:r w:rsidR="007309DF" w:rsidRPr="003871EE">
        <w:rPr>
          <w:spacing w:val="-4"/>
          <w:sz w:val="21"/>
          <w:szCs w:val="21"/>
        </w:rPr>
        <w:t>.</w:t>
      </w:r>
    </w:p>
    <w:p w:rsidR="007309DF" w:rsidRPr="003871EE" w:rsidRDefault="00930970" w:rsidP="002D2280">
      <w:pPr>
        <w:pStyle w:val="af0"/>
        <w:widowControl w:val="0"/>
        <w:spacing w:line="228" w:lineRule="auto"/>
        <w:ind w:left="0" w:right="0" w:firstLine="284"/>
        <w:jc w:val="both"/>
        <w:rPr>
          <w:spacing w:val="-4"/>
          <w:sz w:val="21"/>
          <w:szCs w:val="21"/>
        </w:rPr>
      </w:pPr>
      <w:r w:rsidRPr="003871EE">
        <w:rPr>
          <w:spacing w:val="-4"/>
          <w:sz w:val="21"/>
          <w:szCs w:val="21"/>
        </w:rPr>
        <w:t>Подытоживая вышеизложенное, следует подчеркнуть, что взаимовлияние научного и образно-художественного мировосприятия оказывается одним из плодотворных векторов развития личности и сегодня, в ситуации намечающегося дисбаланса в культуре и в индивидуальном развитии современного ребенка, который должна целенаправленно преодолевать педагогика в массовой школе</w:t>
      </w:r>
      <w:r w:rsidR="007309DF" w:rsidRPr="003871EE">
        <w:rPr>
          <w:spacing w:val="-4"/>
          <w:sz w:val="21"/>
          <w:szCs w:val="21"/>
        </w:rPr>
        <w:t>.</w:t>
      </w:r>
    </w:p>
    <w:p w:rsidR="007309DF" w:rsidRPr="003871EE" w:rsidRDefault="00930970" w:rsidP="002D2280">
      <w:pPr>
        <w:widowControl w:val="0"/>
        <w:shd w:val="clear" w:color="auto" w:fill="FFFFFF"/>
        <w:tabs>
          <w:tab w:val="left" w:pos="7988"/>
        </w:tabs>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Для разработки нашей проблемы</w:t>
      </w:r>
      <w:r w:rsidR="00E75E46" w:rsidRPr="003871EE">
        <w:rPr>
          <w:color w:val="000000"/>
          <w:spacing w:val="-4"/>
          <w:sz w:val="21"/>
          <w:szCs w:val="21"/>
        </w:rPr>
        <w:t xml:space="preserve"> </w:t>
      </w:r>
      <w:r w:rsidRPr="003871EE">
        <w:rPr>
          <w:color w:val="000000"/>
          <w:spacing w:val="-4"/>
          <w:sz w:val="21"/>
          <w:szCs w:val="21"/>
        </w:rPr>
        <w:t>интересна точка зрения Гарднера о целостности познавательного развития ребенка в связи с освоением наличных форм культуры</w:t>
      </w:r>
      <w:r w:rsidR="00D14D27" w:rsidRPr="003871EE">
        <w:rPr>
          <w:color w:val="000000"/>
          <w:spacing w:val="-4"/>
          <w:sz w:val="21"/>
          <w:szCs w:val="21"/>
        </w:rPr>
        <w:t xml:space="preserve">. </w:t>
      </w:r>
      <w:r w:rsidRPr="003871EE">
        <w:rPr>
          <w:color w:val="000000"/>
          <w:spacing w:val="-4"/>
          <w:sz w:val="21"/>
          <w:szCs w:val="21"/>
        </w:rPr>
        <w:t>В теоретической модели художественного образования Гарднер [25, 26, 27] обосновывает идею интеграции педагогического воздействия на ребенка: последовательное и взаимосвязанное развитие культурно-художественных знаний и умений, способностей и склонностей к продуктивной деятельности и эстетическому восприятию</w:t>
      </w:r>
      <w:r w:rsidR="00D14D27" w:rsidRPr="003871EE">
        <w:rPr>
          <w:color w:val="000000"/>
          <w:spacing w:val="-4"/>
          <w:sz w:val="21"/>
          <w:szCs w:val="21"/>
        </w:rPr>
        <w:t xml:space="preserve">. </w:t>
      </w:r>
      <w:r w:rsidRPr="003871EE">
        <w:rPr>
          <w:color w:val="000000"/>
          <w:spacing w:val="-4"/>
          <w:sz w:val="21"/>
          <w:szCs w:val="21"/>
        </w:rPr>
        <w:t>Учёный наметил схему интеграции общего и художественного развития ребенка на основе трактовки эстетической одаренности ребенка как аспекта его общего когнитивного развития</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Интеллектуальность</w:t>
      </w:r>
      <w:r w:rsidR="008A33F9" w:rsidRPr="003871EE">
        <w:rPr>
          <w:color w:val="000000"/>
          <w:spacing w:val="-4"/>
          <w:sz w:val="21"/>
          <w:szCs w:val="21"/>
        </w:rPr>
        <w:t>»</w:t>
      </w:r>
      <w:r w:rsidRPr="003871EE">
        <w:rPr>
          <w:color w:val="000000"/>
          <w:spacing w:val="-4"/>
          <w:sz w:val="21"/>
          <w:szCs w:val="21"/>
        </w:rPr>
        <w:t xml:space="preserve"> рассматривается Гарднером как </w:t>
      </w:r>
      <w:r w:rsidR="008A33F9" w:rsidRPr="003871EE">
        <w:rPr>
          <w:color w:val="000000"/>
          <w:spacing w:val="-4"/>
          <w:sz w:val="21"/>
          <w:szCs w:val="21"/>
        </w:rPr>
        <w:t>«</w:t>
      </w:r>
      <w:r w:rsidRPr="003871EE">
        <w:rPr>
          <w:color w:val="000000"/>
          <w:spacing w:val="-4"/>
          <w:sz w:val="21"/>
          <w:szCs w:val="21"/>
        </w:rPr>
        <w:t>биопсихологический потенциал оформления информации, которая может быть актуализирована в каком-либо культурном окружении, чтоб решать задачи или создавать продукты, которые ценятся в этой культуре</w:t>
      </w:r>
      <w:r w:rsidR="008A33F9" w:rsidRPr="003871EE">
        <w:rPr>
          <w:color w:val="000000"/>
          <w:spacing w:val="-4"/>
          <w:sz w:val="21"/>
          <w:szCs w:val="21"/>
        </w:rPr>
        <w:t>»</w:t>
      </w:r>
      <w:r w:rsidRPr="003871EE">
        <w:rPr>
          <w:color w:val="000000"/>
          <w:spacing w:val="-4"/>
          <w:sz w:val="21"/>
          <w:szCs w:val="21"/>
        </w:rPr>
        <w:t xml:space="preserve"> [26, с</w:t>
      </w:r>
      <w:r w:rsidR="00D14D27" w:rsidRPr="003871EE">
        <w:rPr>
          <w:color w:val="000000"/>
          <w:spacing w:val="-4"/>
          <w:sz w:val="21"/>
          <w:szCs w:val="21"/>
        </w:rPr>
        <w:t xml:space="preserve">. </w:t>
      </w:r>
      <w:r w:rsidRPr="003871EE">
        <w:rPr>
          <w:color w:val="000000"/>
          <w:spacing w:val="-4"/>
          <w:sz w:val="21"/>
          <w:szCs w:val="21"/>
        </w:rPr>
        <w:t>33</w:t>
      </w:r>
      <w:r w:rsidRPr="003871EE">
        <w:rPr>
          <w:spacing w:val="-4"/>
          <w:sz w:val="21"/>
          <w:szCs w:val="21"/>
        </w:rPr>
        <w:t>–</w:t>
      </w:r>
      <w:r w:rsidRPr="003871EE">
        <w:rPr>
          <w:color w:val="000000"/>
          <w:spacing w:val="-4"/>
          <w:sz w:val="21"/>
          <w:szCs w:val="21"/>
        </w:rPr>
        <w:t>34]</w:t>
      </w:r>
      <w:r w:rsidR="007309DF" w:rsidRPr="003871EE">
        <w:rPr>
          <w:color w:val="000000"/>
          <w:spacing w:val="-4"/>
          <w:sz w:val="21"/>
          <w:szCs w:val="21"/>
        </w:rPr>
        <w:t>.</w:t>
      </w:r>
    </w:p>
    <w:p w:rsidR="007309DF" w:rsidRPr="003871EE" w:rsidRDefault="00930970" w:rsidP="002D2280">
      <w:pPr>
        <w:widowControl w:val="0"/>
        <w:shd w:val="clear" w:color="auto" w:fill="FFFFFF"/>
        <w:tabs>
          <w:tab w:val="left" w:pos="7988"/>
        </w:tabs>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Как замечает Гарднер, в потенциальной возможности ребенка к присвоению всех систем нотации аккумулируются способности интуитивного и символического познания,</w:t>
      </w:r>
      <w:r w:rsidR="00E75E46" w:rsidRPr="003871EE">
        <w:rPr>
          <w:color w:val="000000"/>
          <w:spacing w:val="-4"/>
          <w:sz w:val="21"/>
          <w:szCs w:val="21"/>
        </w:rPr>
        <w:t xml:space="preserve"> </w:t>
      </w:r>
      <w:r w:rsidRPr="003871EE">
        <w:rPr>
          <w:color w:val="000000"/>
          <w:spacing w:val="-4"/>
          <w:sz w:val="21"/>
          <w:szCs w:val="21"/>
        </w:rPr>
        <w:t>сформированные и получившие развитие на предыдущих стадиях развития</w:t>
      </w:r>
      <w:r w:rsidR="00D14D27" w:rsidRPr="003871EE">
        <w:rPr>
          <w:color w:val="000000"/>
          <w:spacing w:val="-4"/>
          <w:sz w:val="21"/>
          <w:szCs w:val="21"/>
        </w:rPr>
        <w:t xml:space="preserve">. </w:t>
      </w:r>
      <w:r w:rsidRPr="003871EE">
        <w:rPr>
          <w:color w:val="000000"/>
          <w:spacing w:val="-4"/>
          <w:sz w:val="21"/>
          <w:szCs w:val="21"/>
        </w:rPr>
        <w:t>В каждой культуре</w:t>
      </w:r>
      <w:r w:rsidR="00E75E46" w:rsidRPr="003871EE">
        <w:rPr>
          <w:color w:val="000000"/>
          <w:spacing w:val="-4"/>
          <w:sz w:val="21"/>
          <w:szCs w:val="21"/>
        </w:rPr>
        <w:t xml:space="preserve"> </w:t>
      </w:r>
      <w:r w:rsidRPr="003871EE">
        <w:rPr>
          <w:color w:val="000000"/>
          <w:spacing w:val="-4"/>
          <w:sz w:val="21"/>
          <w:szCs w:val="21"/>
        </w:rPr>
        <w:t>функционируют системы образования, призванные обеспечить переход от естественного знания к искусственному (у</w:t>
      </w:r>
      <w:r w:rsidR="003646BF" w:rsidRPr="003871EE">
        <w:rPr>
          <w:color w:val="000000"/>
          <w:spacing w:val="-4"/>
          <w:sz w:val="21"/>
          <w:szCs w:val="21"/>
        </w:rPr>
        <w:t>с</w:t>
      </w:r>
      <w:r w:rsidRPr="003871EE">
        <w:rPr>
          <w:color w:val="000000"/>
          <w:spacing w:val="-4"/>
          <w:sz w:val="21"/>
          <w:szCs w:val="21"/>
        </w:rPr>
        <w:t>ловному)</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Идея приоритета развития компетентности и компетенций как вневременного объема культурных знаний, лежащая в основе современных концепций образования, оценивается Е</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Торшиловой как попытка переориентировать образование на технологию обучения навыкам адаптации в условиях конкретного социального заказа</w:t>
      </w:r>
      <w:r w:rsidR="00D14D27" w:rsidRPr="003871EE">
        <w:rPr>
          <w:color w:val="000000"/>
          <w:spacing w:val="-4"/>
          <w:sz w:val="21"/>
          <w:szCs w:val="21"/>
        </w:rPr>
        <w:t xml:space="preserve">. </w:t>
      </w:r>
      <w:r w:rsidRPr="003871EE">
        <w:rPr>
          <w:color w:val="000000"/>
          <w:spacing w:val="-4"/>
          <w:sz w:val="21"/>
          <w:szCs w:val="21"/>
        </w:rPr>
        <w:t>В интерпретации Е</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xml:space="preserve">Торшиловой [18, 19, 20], это типы ориентации на </w:t>
      </w:r>
      <w:r w:rsidRPr="003871EE">
        <w:rPr>
          <w:color w:val="000000"/>
          <w:spacing w:val="-4"/>
          <w:sz w:val="21"/>
          <w:szCs w:val="21"/>
        </w:rPr>
        <w:lastRenderedPageBreak/>
        <w:t>выразительность мира людей или на красоту предметных форм, на дисгаромнию творчества или гармонию созерцания,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на преобладание дионисийского, художественно-ориентированного типа мировосприятия или эстетико-ориентированного типа</w:t>
      </w:r>
      <w:r w:rsidR="00D14D27" w:rsidRPr="003871EE">
        <w:rPr>
          <w:color w:val="000000"/>
          <w:spacing w:val="-4"/>
          <w:sz w:val="21"/>
          <w:szCs w:val="21"/>
        </w:rPr>
        <w:t xml:space="preserve">. </w:t>
      </w:r>
      <w:r w:rsidRPr="003871EE">
        <w:rPr>
          <w:color w:val="000000"/>
          <w:spacing w:val="-4"/>
          <w:sz w:val="21"/>
          <w:szCs w:val="21"/>
        </w:rPr>
        <w:t>В ключе нашего исследования особый интерес представляют размышления Е</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xml:space="preserve">Торшиловой </w:t>
      </w:r>
      <w:r w:rsidRPr="003871EE">
        <w:rPr>
          <w:i/>
          <w:color w:val="000000"/>
          <w:spacing w:val="-4"/>
          <w:sz w:val="21"/>
          <w:szCs w:val="21"/>
        </w:rPr>
        <w:t>о гармонии</w:t>
      </w:r>
      <w:r w:rsidR="00E75E46" w:rsidRPr="003871EE">
        <w:rPr>
          <w:i/>
          <w:color w:val="000000"/>
          <w:spacing w:val="-4"/>
          <w:sz w:val="21"/>
          <w:szCs w:val="21"/>
        </w:rPr>
        <w:t xml:space="preserve"> </w:t>
      </w:r>
      <w:r w:rsidRPr="003871EE">
        <w:rPr>
          <w:i/>
          <w:color w:val="000000"/>
          <w:spacing w:val="-4"/>
          <w:sz w:val="21"/>
          <w:szCs w:val="21"/>
        </w:rPr>
        <w:t>как эстетической функции художественной деятельности</w:t>
      </w:r>
      <w:r w:rsidR="00D14D27" w:rsidRPr="003871EE">
        <w:rPr>
          <w:color w:val="000000"/>
          <w:spacing w:val="-4"/>
          <w:sz w:val="21"/>
          <w:szCs w:val="21"/>
        </w:rPr>
        <w:t xml:space="preserve">. </w:t>
      </w:r>
      <w:r w:rsidRPr="003871EE">
        <w:rPr>
          <w:color w:val="000000"/>
          <w:spacing w:val="-4"/>
          <w:sz w:val="21"/>
          <w:szCs w:val="21"/>
        </w:rPr>
        <w:t xml:space="preserve">Гармония </w:t>
      </w:r>
      <w:r w:rsidRPr="003871EE">
        <w:rPr>
          <w:spacing w:val="-4"/>
          <w:sz w:val="21"/>
          <w:szCs w:val="21"/>
        </w:rPr>
        <w:t>–</w:t>
      </w:r>
      <w:r w:rsidRPr="003871EE">
        <w:rPr>
          <w:color w:val="000000"/>
          <w:spacing w:val="-4"/>
          <w:sz w:val="21"/>
          <w:szCs w:val="21"/>
        </w:rPr>
        <w:t xml:space="preserve"> это характеристика формы или формальной связи; позитивный ее полюс – это симметрия, пропорция, равновесие, слаженность, целостность, завершенность</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i/>
          <w:color w:val="000000"/>
          <w:spacing w:val="-4"/>
          <w:sz w:val="21"/>
          <w:szCs w:val="21"/>
        </w:rPr>
        <w:t>Гармония – это такая форма,</w:t>
      </w:r>
      <w:r w:rsidRPr="003871EE">
        <w:rPr>
          <w:color w:val="000000"/>
          <w:spacing w:val="-4"/>
          <w:sz w:val="21"/>
          <w:szCs w:val="21"/>
        </w:rPr>
        <w:t xml:space="preserve"> в которой нашла свое совершенное воплощение духовность, и в этом смысле это форма духа</w:t>
      </w:r>
      <w:r w:rsidR="00D14D27" w:rsidRPr="003871EE">
        <w:rPr>
          <w:color w:val="000000"/>
          <w:spacing w:val="-4"/>
          <w:sz w:val="21"/>
          <w:szCs w:val="21"/>
        </w:rPr>
        <w:t xml:space="preserve">. </w:t>
      </w:r>
      <w:r w:rsidRPr="003871EE">
        <w:rPr>
          <w:color w:val="000000"/>
          <w:spacing w:val="-4"/>
          <w:sz w:val="21"/>
          <w:szCs w:val="21"/>
        </w:rPr>
        <w:t>Путь обретения гармонии есть путь от многообразия к единству</w:t>
      </w:r>
      <w:r w:rsidR="00D14D27" w:rsidRPr="003871EE">
        <w:rPr>
          <w:color w:val="000000"/>
          <w:spacing w:val="-4"/>
          <w:sz w:val="21"/>
          <w:szCs w:val="21"/>
        </w:rPr>
        <w:t xml:space="preserve">. </w:t>
      </w:r>
      <w:r w:rsidRPr="003871EE">
        <w:rPr>
          <w:color w:val="000000"/>
          <w:spacing w:val="-4"/>
          <w:sz w:val="21"/>
          <w:szCs w:val="21"/>
        </w:rPr>
        <w:t>Гармония – это результат преодоления дисгармонии, причем сам процесс их взаимодействия может быть бесконечен</w:t>
      </w:r>
      <w:r w:rsidR="00D14D27" w:rsidRPr="003871EE">
        <w:rPr>
          <w:color w:val="000000"/>
          <w:spacing w:val="-4"/>
          <w:sz w:val="21"/>
          <w:szCs w:val="21"/>
        </w:rPr>
        <w:t xml:space="preserve">. </w:t>
      </w:r>
      <w:r w:rsidRPr="003871EE">
        <w:rPr>
          <w:color w:val="000000"/>
          <w:spacing w:val="-4"/>
          <w:sz w:val="21"/>
          <w:szCs w:val="21"/>
        </w:rPr>
        <w:t>Отсюда временность или относительность самой гармонии, а степень ее стабильности зависит прежде всего от того, к чему относится признак гармоничности: к бытию, восприятию или развитию [18, с</w:t>
      </w:r>
      <w:r w:rsidR="00D14D27" w:rsidRPr="003871EE">
        <w:rPr>
          <w:color w:val="000000"/>
          <w:spacing w:val="-4"/>
          <w:sz w:val="21"/>
          <w:szCs w:val="21"/>
        </w:rPr>
        <w:t xml:space="preserve">. </w:t>
      </w:r>
      <w:r w:rsidRPr="003871EE">
        <w:rPr>
          <w:color w:val="000000"/>
          <w:spacing w:val="-4"/>
          <w:sz w:val="21"/>
          <w:szCs w:val="21"/>
        </w:rPr>
        <w:t>120]</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Таким образом, и в мировосприятии в целом (в интерпретации типов культуры), и в искусстве постоянно находят воплощение два типа </w:t>
      </w:r>
      <w:r w:rsidRPr="003871EE">
        <w:rPr>
          <w:i/>
          <w:color w:val="000000"/>
          <w:spacing w:val="-4"/>
          <w:sz w:val="21"/>
          <w:szCs w:val="21"/>
        </w:rPr>
        <w:t>гармонизации</w:t>
      </w:r>
      <w:r w:rsidRPr="003871EE">
        <w:rPr>
          <w:color w:val="000000"/>
          <w:spacing w:val="-4"/>
          <w:sz w:val="21"/>
          <w:szCs w:val="21"/>
        </w:rPr>
        <w:t>: обретение конечной гармонии и путь к ней [18, с</w:t>
      </w:r>
      <w:r w:rsidR="00D14D27" w:rsidRPr="003871EE">
        <w:rPr>
          <w:color w:val="000000"/>
          <w:spacing w:val="-4"/>
          <w:sz w:val="21"/>
          <w:szCs w:val="21"/>
        </w:rPr>
        <w:t xml:space="preserve">. </w:t>
      </w:r>
      <w:r w:rsidRPr="003871EE">
        <w:rPr>
          <w:color w:val="000000"/>
          <w:spacing w:val="-4"/>
          <w:sz w:val="21"/>
          <w:szCs w:val="21"/>
        </w:rPr>
        <w:t>123]</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Педагогика раннего эстетического развития в условиях традиционной системы образования должна целенаправленно противостоять его ориентации только на уровень развития логического мышления</w:t>
      </w:r>
      <w:r w:rsidR="00D14D27" w:rsidRPr="003871EE">
        <w:rPr>
          <w:color w:val="000000"/>
          <w:spacing w:val="-4"/>
          <w:sz w:val="21"/>
          <w:szCs w:val="21"/>
        </w:rPr>
        <w:t xml:space="preserve">. </w:t>
      </w:r>
      <w:r w:rsidRPr="003871EE">
        <w:rPr>
          <w:color w:val="000000"/>
          <w:spacing w:val="-4"/>
          <w:sz w:val="21"/>
          <w:szCs w:val="21"/>
        </w:rPr>
        <w:t>Но стимулирование только</w:t>
      </w:r>
      <w:r w:rsidR="00E75E46" w:rsidRPr="003871EE">
        <w:rPr>
          <w:color w:val="000000"/>
          <w:spacing w:val="-4"/>
          <w:sz w:val="21"/>
          <w:szCs w:val="21"/>
        </w:rPr>
        <w:t xml:space="preserve"> </w:t>
      </w:r>
      <w:r w:rsidRPr="003871EE">
        <w:rPr>
          <w:color w:val="000000"/>
          <w:spacing w:val="-4"/>
          <w:sz w:val="21"/>
          <w:szCs w:val="21"/>
        </w:rPr>
        <w:t>чувственно-спонтанного развития, и в развитии эстетически образного мировосприятия,</w:t>
      </w:r>
      <w:r w:rsidR="00E75E46" w:rsidRPr="003871EE">
        <w:rPr>
          <w:color w:val="000000"/>
          <w:spacing w:val="-4"/>
          <w:sz w:val="21"/>
          <w:szCs w:val="21"/>
        </w:rPr>
        <w:t xml:space="preserve"> </w:t>
      </w:r>
      <w:r w:rsidRPr="003871EE">
        <w:rPr>
          <w:color w:val="000000"/>
          <w:spacing w:val="-4"/>
          <w:sz w:val="21"/>
          <w:szCs w:val="21"/>
        </w:rPr>
        <w:t>и в развитии вкуса может быть только необходимой основой дальнейшего эстетического развития ребенка</w:t>
      </w:r>
      <w:r w:rsidR="00D14D27" w:rsidRPr="003871EE">
        <w:rPr>
          <w:color w:val="000000"/>
          <w:spacing w:val="-4"/>
          <w:sz w:val="21"/>
          <w:szCs w:val="21"/>
        </w:rPr>
        <w:t xml:space="preserve">. </w:t>
      </w:r>
      <w:r w:rsidRPr="003871EE">
        <w:rPr>
          <w:color w:val="000000"/>
          <w:spacing w:val="-4"/>
          <w:sz w:val="21"/>
          <w:szCs w:val="21"/>
        </w:rPr>
        <w:t xml:space="preserve">Дальше его </w:t>
      </w:r>
      <w:r w:rsidR="008A33F9" w:rsidRPr="003871EE">
        <w:rPr>
          <w:color w:val="000000"/>
          <w:spacing w:val="-4"/>
          <w:sz w:val="21"/>
          <w:szCs w:val="21"/>
        </w:rPr>
        <w:t>«</w:t>
      </w:r>
      <w:r w:rsidRPr="003871EE">
        <w:rPr>
          <w:color w:val="000000"/>
          <w:spacing w:val="-4"/>
          <w:sz w:val="21"/>
          <w:szCs w:val="21"/>
        </w:rPr>
        <w:t>пищей</w:t>
      </w:r>
      <w:r w:rsidR="008A33F9" w:rsidRPr="003871EE">
        <w:rPr>
          <w:color w:val="000000"/>
          <w:spacing w:val="-4"/>
          <w:sz w:val="21"/>
          <w:szCs w:val="21"/>
        </w:rPr>
        <w:t>»</w:t>
      </w:r>
      <w:r w:rsidRPr="003871EE">
        <w:rPr>
          <w:color w:val="000000"/>
          <w:spacing w:val="-4"/>
          <w:sz w:val="21"/>
          <w:szCs w:val="21"/>
        </w:rPr>
        <w:t xml:space="preserve"> становится присвоение культурного опыта человечества, которое неизбежно включает обретение знаний и отсюда – развитости общего интеллекта как условие приобщения к культуре</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К интеллектуальному компоненту эстетического развития относится </w:t>
      </w:r>
      <w:r w:rsidRPr="003871EE">
        <w:rPr>
          <w:i/>
          <w:color w:val="000000"/>
          <w:spacing w:val="-4"/>
          <w:sz w:val="21"/>
          <w:szCs w:val="21"/>
        </w:rPr>
        <w:t>способность понимания и обобщения смыслов, значений, логики взаимосвязи фактов и явлений и способность успешно присваивать нормы человеческого бытия и конкретной культуры</w:t>
      </w:r>
      <w:r w:rsidRPr="003871EE">
        <w:rPr>
          <w:color w:val="000000"/>
          <w:spacing w:val="-4"/>
          <w:sz w:val="21"/>
          <w:szCs w:val="21"/>
        </w:rPr>
        <w:t xml:space="preserve"> [18, с</w:t>
      </w:r>
      <w:r w:rsidR="00D14D27" w:rsidRPr="003871EE">
        <w:rPr>
          <w:color w:val="000000"/>
          <w:spacing w:val="-4"/>
          <w:sz w:val="21"/>
          <w:szCs w:val="21"/>
        </w:rPr>
        <w:t xml:space="preserve">. </w:t>
      </w:r>
      <w:r w:rsidRPr="003871EE">
        <w:rPr>
          <w:color w:val="000000"/>
          <w:spacing w:val="-4"/>
          <w:sz w:val="21"/>
          <w:szCs w:val="21"/>
        </w:rPr>
        <w:t>214]</w:t>
      </w:r>
      <w:r w:rsidR="007309DF" w:rsidRPr="003871EE">
        <w:rPr>
          <w:color w:val="000000"/>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Для разработки конкретных образовательных программ, стратегий, технологий чрезвычайно важно учитывать то, что ребенок обобщает и выражает свой опыт с помощью существующих в культуре символических средств</w:t>
      </w:r>
      <w:r w:rsidR="00D14D27" w:rsidRPr="003871EE">
        <w:rPr>
          <w:spacing w:val="-4"/>
          <w:sz w:val="21"/>
          <w:szCs w:val="21"/>
        </w:rPr>
        <w:t xml:space="preserve">. </w:t>
      </w:r>
      <w:r w:rsidRPr="003871EE">
        <w:rPr>
          <w:spacing w:val="-4"/>
          <w:sz w:val="21"/>
          <w:szCs w:val="21"/>
        </w:rPr>
        <w:t>Психолог О</w:t>
      </w:r>
      <w:r w:rsidR="003871EE" w:rsidRPr="003871EE">
        <w:rPr>
          <w:spacing w:val="-4"/>
          <w:sz w:val="21"/>
          <w:szCs w:val="21"/>
        </w:rPr>
        <w:t>.</w:t>
      </w:r>
      <w:r w:rsidRPr="003871EE">
        <w:rPr>
          <w:spacing w:val="-4"/>
          <w:sz w:val="21"/>
          <w:szCs w:val="21"/>
        </w:rPr>
        <w:t>М</w:t>
      </w:r>
      <w:r w:rsidR="00D14D27" w:rsidRPr="003871EE">
        <w:rPr>
          <w:spacing w:val="-4"/>
          <w:sz w:val="21"/>
          <w:szCs w:val="21"/>
        </w:rPr>
        <w:t xml:space="preserve">. </w:t>
      </w:r>
      <w:r w:rsidRPr="003871EE">
        <w:rPr>
          <w:spacing w:val="-4"/>
          <w:sz w:val="21"/>
          <w:szCs w:val="21"/>
        </w:rPr>
        <w:t>Дьяченко показывает различия в этих двух формах организации опыта: в первом случае взрослый</w:t>
      </w:r>
      <w:r w:rsidR="00E75E46" w:rsidRPr="003871EE">
        <w:rPr>
          <w:spacing w:val="-4"/>
          <w:sz w:val="21"/>
          <w:szCs w:val="21"/>
        </w:rPr>
        <w:t xml:space="preserve"> </w:t>
      </w:r>
      <w:r w:rsidRPr="003871EE">
        <w:rPr>
          <w:spacing w:val="-4"/>
          <w:sz w:val="21"/>
          <w:szCs w:val="21"/>
        </w:rPr>
        <w:t>подводит ребенка к выявлению некоторых общих закономерностей, значений и к их фиксации в виде условных знаков; во втором случае</w:t>
      </w:r>
      <w:r w:rsidR="00E75E46" w:rsidRPr="003871EE">
        <w:rPr>
          <w:spacing w:val="-4"/>
          <w:sz w:val="21"/>
          <w:szCs w:val="21"/>
        </w:rPr>
        <w:t xml:space="preserve"> </w:t>
      </w:r>
      <w:r w:rsidRPr="003871EE">
        <w:rPr>
          <w:spacing w:val="-4"/>
          <w:sz w:val="21"/>
          <w:szCs w:val="21"/>
        </w:rPr>
        <w:t>ребенок может выразить свое собственное отношение (и понимание), проявить смысл ситуации в символической форме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Одной из фундаментальных потребностей, лежащих в основе как </w:t>
      </w:r>
      <w:r w:rsidRPr="003871EE">
        <w:rPr>
          <w:spacing w:val="-4"/>
          <w:sz w:val="21"/>
          <w:szCs w:val="21"/>
        </w:rPr>
        <w:lastRenderedPageBreak/>
        <w:t>познавательного, так и общего психического развития детей, является потребность в новых впечатлениях, новых знаниях</w:t>
      </w:r>
      <w:r w:rsidR="00D14D27" w:rsidRPr="003871EE">
        <w:rPr>
          <w:spacing w:val="-4"/>
          <w:sz w:val="21"/>
          <w:szCs w:val="21"/>
        </w:rPr>
        <w:t xml:space="preserve">. </w:t>
      </w:r>
      <w:r w:rsidRPr="003871EE">
        <w:rPr>
          <w:spacing w:val="-4"/>
          <w:sz w:val="21"/>
          <w:szCs w:val="21"/>
        </w:rPr>
        <w:t>Эта потребность выявлена и разнопланово изучена в целом ряде исследований (Л</w:t>
      </w:r>
      <w:r w:rsidR="003871EE"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Божович, В</w:t>
      </w:r>
      <w:r w:rsidR="003871EE"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 Л</w:t>
      </w:r>
      <w:r w:rsidR="003871EE"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Занков и другие)</w:t>
      </w:r>
      <w:r w:rsidR="00D14D27" w:rsidRPr="003871EE">
        <w:rPr>
          <w:spacing w:val="-4"/>
          <w:sz w:val="21"/>
          <w:szCs w:val="21"/>
        </w:rPr>
        <w:t xml:space="preserve">. </w:t>
      </w:r>
      <w:r w:rsidRPr="003871EE">
        <w:rPr>
          <w:spacing w:val="-4"/>
          <w:sz w:val="21"/>
          <w:szCs w:val="21"/>
        </w:rPr>
        <w:t>Л</w:t>
      </w:r>
      <w:r w:rsidR="003871EE"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Божович [4] отмечает, что потребность в новых впечатлениях перерастает затем в познавательную потребность и, в конечном счете, выступает как база для развития других социальных потребностей ребенка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Cs/>
          <w:spacing w:val="-4"/>
          <w:sz w:val="21"/>
          <w:szCs w:val="21"/>
        </w:rPr>
        <w:t>Новые впечатления, новые знания являются мощным стимулом психической деятельности на протяжении всей жизни человека</w:t>
      </w:r>
      <w:r w:rsidR="00D14D27" w:rsidRPr="003871EE">
        <w:rPr>
          <w:iCs/>
          <w:spacing w:val="-4"/>
          <w:sz w:val="21"/>
          <w:szCs w:val="21"/>
        </w:rPr>
        <w:t xml:space="preserve">. </w:t>
      </w:r>
      <w:r w:rsidRPr="003871EE">
        <w:rPr>
          <w:spacing w:val="-4"/>
          <w:sz w:val="21"/>
          <w:szCs w:val="21"/>
        </w:rPr>
        <w:t>Наличие у детей потребности к получению новых знаний очень рано ведет к тому, что весь их опыт, полученный в процессе жизни и деятельности, делится на две неравные части: представления и знания о хорошо известных предметах и явлениях действительности (бытовых, природных); новые представления и знания, формируемые стихийно в процессе самостоятельного ознакомления с неизвестными предметами, их свойствами,</w:t>
      </w:r>
      <w:r w:rsidR="00E75E46" w:rsidRPr="003871EE">
        <w:rPr>
          <w:spacing w:val="-4"/>
          <w:sz w:val="21"/>
          <w:szCs w:val="21"/>
        </w:rPr>
        <w:t xml:space="preserve"> </w:t>
      </w:r>
      <w:r w:rsidRPr="003871EE">
        <w:rPr>
          <w:spacing w:val="-4"/>
          <w:sz w:val="21"/>
          <w:szCs w:val="21"/>
        </w:rPr>
        <w:t>связями и отношениями</w:t>
      </w:r>
      <w:r w:rsidR="007309DF" w:rsidRPr="003871EE">
        <w:rPr>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spacing w:val="-4"/>
          <w:sz w:val="21"/>
          <w:szCs w:val="21"/>
        </w:rPr>
        <w:t xml:space="preserve">Эти знания тесно связаны с познавательной потребностью младших школьников, пронизаны этой потребностью, поэтому энергетический потенциал данных психических образований значительно выше, чем хорошо </w:t>
      </w:r>
      <w:r w:rsidR="008A33F9" w:rsidRPr="003871EE">
        <w:rPr>
          <w:spacing w:val="-4"/>
          <w:sz w:val="21"/>
          <w:szCs w:val="21"/>
        </w:rPr>
        <w:t>«</w:t>
      </w:r>
      <w:r w:rsidRPr="003871EE">
        <w:rPr>
          <w:spacing w:val="-4"/>
          <w:sz w:val="21"/>
          <w:szCs w:val="21"/>
        </w:rPr>
        <w:t>обкатанных</w:t>
      </w:r>
      <w:r w:rsidR="008A33F9" w:rsidRPr="003871EE">
        <w:rPr>
          <w:spacing w:val="-4"/>
          <w:sz w:val="21"/>
          <w:szCs w:val="21"/>
        </w:rPr>
        <w:t>»</w:t>
      </w:r>
      <w:r w:rsidRPr="003871EE">
        <w:rPr>
          <w:spacing w:val="-4"/>
          <w:sz w:val="21"/>
          <w:szCs w:val="21"/>
        </w:rPr>
        <w:t xml:space="preserve"> знаний</w:t>
      </w:r>
      <w:r w:rsidR="00D14D27" w:rsidRPr="003871EE">
        <w:rPr>
          <w:spacing w:val="-4"/>
          <w:sz w:val="21"/>
          <w:szCs w:val="21"/>
        </w:rPr>
        <w:t xml:space="preserve">. </w:t>
      </w:r>
      <w:r w:rsidRPr="003871EE">
        <w:rPr>
          <w:spacing w:val="-4"/>
          <w:sz w:val="21"/>
          <w:szCs w:val="21"/>
        </w:rPr>
        <w:t>В этом</w:t>
      </w:r>
      <w:r w:rsidR="00E75E46" w:rsidRPr="003871EE">
        <w:rPr>
          <w:spacing w:val="-4"/>
          <w:sz w:val="21"/>
          <w:szCs w:val="21"/>
        </w:rPr>
        <w:t xml:space="preserve"> </w:t>
      </w:r>
      <w:r w:rsidRPr="003871EE">
        <w:rPr>
          <w:spacing w:val="-4"/>
          <w:sz w:val="21"/>
          <w:szCs w:val="21"/>
        </w:rPr>
        <w:t>плане новые знания качественно отличаются от других и занимают по отношению к ним доминантное положение</w:t>
      </w:r>
      <w:r w:rsidR="00D14D27" w:rsidRPr="003871EE">
        <w:rPr>
          <w:spacing w:val="-4"/>
          <w:sz w:val="21"/>
          <w:szCs w:val="21"/>
        </w:rPr>
        <w:t xml:space="preserve">. </w:t>
      </w:r>
      <w:r w:rsidRPr="003871EE">
        <w:rPr>
          <w:spacing w:val="-4"/>
          <w:sz w:val="21"/>
          <w:szCs w:val="21"/>
        </w:rPr>
        <w:t xml:space="preserve">Данные особенности оказываются очень важными при познании детьми, </w:t>
      </w:r>
      <w:r w:rsidR="008A33F9" w:rsidRPr="003871EE">
        <w:rPr>
          <w:spacing w:val="-4"/>
          <w:sz w:val="21"/>
          <w:szCs w:val="21"/>
        </w:rPr>
        <w:t>«</w:t>
      </w:r>
      <w:r w:rsidRPr="003871EE">
        <w:rPr>
          <w:spacing w:val="-4"/>
          <w:sz w:val="21"/>
          <w:szCs w:val="21"/>
        </w:rPr>
        <w:t>схватывании</w:t>
      </w:r>
      <w:r w:rsidR="008A33F9" w:rsidRPr="003871EE">
        <w:rPr>
          <w:spacing w:val="-4"/>
          <w:sz w:val="21"/>
          <w:szCs w:val="21"/>
        </w:rPr>
        <w:t>»</w:t>
      </w:r>
      <w:r w:rsidRPr="003871EE">
        <w:rPr>
          <w:spacing w:val="-4"/>
          <w:sz w:val="21"/>
          <w:szCs w:val="21"/>
        </w:rPr>
        <w:t xml:space="preserve"> (по определению Н</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Поддьякова [16]) сложных объектов</w:t>
      </w:r>
      <w:r w:rsidR="00D14D27" w:rsidRPr="003871EE">
        <w:rPr>
          <w:spacing w:val="-4"/>
          <w:sz w:val="21"/>
          <w:szCs w:val="21"/>
        </w:rPr>
        <w:t xml:space="preserve">. </w:t>
      </w:r>
      <w:r w:rsidRPr="003871EE">
        <w:rPr>
          <w:spacing w:val="-4"/>
          <w:sz w:val="21"/>
          <w:szCs w:val="21"/>
        </w:rPr>
        <w:t>Если объект сложен и может быть познан лишь на пределе познавательных возможностей субъекта, то особую роль в этом процессе начинают играть неопределенные, сверхподвижные знания, образы и представления</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Поддьяков утверждает, что данный процесс можно рассматривать в определенном аспекте</w:t>
      </w:r>
      <w:r w:rsidR="00E75E46" w:rsidRPr="003871EE">
        <w:rPr>
          <w:spacing w:val="-4"/>
          <w:sz w:val="21"/>
          <w:szCs w:val="21"/>
        </w:rPr>
        <w:t xml:space="preserve"> </w:t>
      </w:r>
      <w:r w:rsidRPr="003871EE">
        <w:rPr>
          <w:spacing w:val="-4"/>
          <w:sz w:val="21"/>
          <w:szCs w:val="21"/>
        </w:rPr>
        <w:t xml:space="preserve">как </w:t>
      </w:r>
      <w:r w:rsidRPr="003871EE">
        <w:rPr>
          <w:i/>
          <w:spacing w:val="-4"/>
          <w:sz w:val="21"/>
          <w:szCs w:val="21"/>
        </w:rPr>
        <w:t>процесс саморазвития, самодвижения детских знаний, способов умственной деятельности</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Чрезвычайно важно то, что ребенок не просто усваивает знания, даваемые ему взрослыми, он активно привносит в этот процесс такое содержание собственного опыта, которое, взаимодействуя с вновь усваиваемыми знаниями, обусловливает порождение новых неожиданных знаний, выступающих в виде догадок, предположений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Эти знания не всегда отчетливы и вполне правильны, однако дают тот материал, который является основой активной мыслительной деятельности, на определенном этапе которой ребенок приходит к достаточно ясным и отчетливым суждениям, удивляющим взрослых своей новизной и оригинальностью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 мысли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xml:space="preserve">Мелик-Пашаева, способности не могут </w:t>
      </w:r>
      <w:r w:rsidR="008A33F9" w:rsidRPr="003871EE">
        <w:rPr>
          <w:spacing w:val="-4"/>
          <w:sz w:val="21"/>
          <w:szCs w:val="21"/>
        </w:rPr>
        <w:t>«</w:t>
      </w:r>
      <w:r w:rsidRPr="003871EE">
        <w:rPr>
          <w:spacing w:val="-4"/>
          <w:sz w:val="21"/>
          <w:szCs w:val="21"/>
        </w:rPr>
        <w:t>пробудиться</w:t>
      </w:r>
      <w:r w:rsidR="008A33F9" w:rsidRPr="003871EE">
        <w:rPr>
          <w:spacing w:val="-4"/>
          <w:sz w:val="21"/>
          <w:szCs w:val="21"/>
        </w:rPr>
        <w:t>»</w:t>
      </w:r>
      <w:r w:rsidRPr="003871EE">
        <w:rPr>
          <w:spacing w:val="-4"/>
          <w:sz w:val="21"/>
          <w:szCs w:val="21"/>
        </w:rPr>
        <w:t xml:space="preserve">, актуализироваться и развиваться без освоения наличных форм культуры, но также ясно, что способность к созданию нового </w:t>
      </w:r>
      <w:r w:rsidRPr="003871EE">
        <w:rPr>
          <w:spacing w:val="-4"/>
          <w:sz w:val="21"/>
          <w:szCs w:val="21"/>
        </w:rPr>
        <w:lastRenderedPageBreak/>
        <w:t>принципиально не выводима из присвоения уже существующего</w:t>
      </w:r>
      <w:r w:rsidR="00D14D27" w:rsidRPr="003871EE">
        <w:rPr>
          <w:spacing w:val="-4"/>
          <w:sz w:val="21"/>
          <w:szCs w:val="21"/>
        </w:rPr>
        <w:t xml:space="preserve">. </w:t>
      </w:r>
      <w:r w:rsidRPr="003871EE">
        <w:rPr>
          <w:spacing w:val="-4"/>
          <w:sz w:val="21"/>
          <w:szCs w:val="21"/>
        </w:rPr>
        <w:t>Способности к творчеству – не те качества человека, которые порождаются благодаря освоению наличных форм музыкальной, математической или какой-либо иной деятельности и проявляются в их воспроизведении, а те, которые порождают и постоянно обновляют самое музыку, самое математику [10, 11, 12]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основой педагогической интеграции интеллектуальной и эстетической деятельности младших школьников является особая структура знаний и умственных действий, которая обеспечивает многоплановость взаимодействия вновь формируемых знаний и умений со знаниями и умениями, имеющимися в прошлом опыте ребенка</w:t>
      </w:r>
      <w:r w:rsidR="00D14D27" w:rsidRPr="003871EE">
        <w:rPr>
          <w:spacing w:val="-4"/>
          <w:sz w:val="21"/>
          <w:szCs w:val="21"/>
        </w:rPr>
        <w:t xml:space="preserve">. </w:t>
      </w:r>
      <w:r w:rsidRPr="003871EE">
        <w:rPr>
          <w:spacing w:val="-4"/>
          <w:sz w:val="21"/>
          <w:szCs w:val="21"/>
        </w:rPr>
        <w:t>Это ведет к существенным, последовательно усложняющимся перестройкам знаний, получению новых</w:t>
      </w:r>
      <w:bookmarkStart w:id="1" w:name="_Toc211069662"/>
      <w:bookmarkStart w:id="2" w:name="_Toc211248805"/>
      <w:r w:rsidRPr="003871EE">
        <w:rPr>
          <w:spacing w:val="-4"/>
          <w:sz w:val="21"/>
          <w:szCs w:val="21"/>
        </w:rPr>
        <w:t xml:space="preserve"> и формированию обобщенных способов действий (умственных,</w:t>
      </w:r>
      <w:r w:rsidR="00E75E46" w:rsidRPr="003871EE">
        <w:rPr>
          <w:spacing w:val="-4"/>
          <w:sz w:val="21"/>
          <w:szCs w:val="21"/>
        </w:rPr>
        <w:t xml:space="preserve"> </w:t>
      </w:r>
      <w:r w:rsidRPr="003871EE">
        <w:rPr>
          <w:spacing w:val="-4"/>
          <w:sz w:val="21"/>
          <w:szCs w:val="21"/>
        </w:rPr>
        <w:t>практических, художественно-эстетических)</w:t>
      </w:r>
      <w:bookmarkEnd w:id="1"/>
      <w:bookmarkEnd w:id="2"/>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Для определения одного из ключевых понятий нашего исследования – </w:t>
      </w:r>
      <w:r w:rsidR="008A33F9" w:rsidRPr="003871EE">
        <w:rPr>
          <w:color w:val="000000"/>
          <w:spacing w:val="-4"/>
          <w:sz w:val="21"/>
          <w:szCs w:val="21"/>
        </w:rPr>
        <w:t>«</w:t>
      </w:r>
      <w:r w:rsidRPr="003871EE">
        <w:rPr>
          <w:color w:val="000000"/>
          <w:spacing w:val="-4"/>
          <w:sz w:val="21"/>
          <w:szCs w:val="21"/>
        </w:rPr>
        <w:t>интеграция художественно-эстетической и познавательной деятельности</w:t>
      </w:r>
      <w:r w:rsidR="008A33F9" w:rsidRPr="003871EE">
        <w:rPr>
          <w:color w:val="000000"/>
          <w:spacing w:val="-4"/>
          <w:sz w:val="21"/>
          <w:szCs w:val="21"/>
        </w:rPr>
        <w:t>»</w:t>
      </w:r>
      <w:r w:rsidRPr="003871EE">
        <w:rPr>
          <w:color w:val="000000"/>
          <w:spacing w:val="-4"/>
          <w:sz w:val="21"/>
          <w:szCs w:val="21"/>
        </w:rPr>
        <w:t xml:space="preserve"> и дальнейшего обоснования её развивающего потенциала осмыслим существующие в современной педагогике взгляды на общее развитие младших школьников,</w:t>
      </w:r>
      <w:r w:rsidR="00E75E46" w:rsidRPr="003871EE">
        <w:rPr>
          <w:color w:val="000000"/>
          <w:spacing w:val="-4"/>
          <w:sz w:val="21"/>
          <w:szCs w:val="21"/>
        </w:rPr>
        <w:t xml:space="preserve"> </w:t>
      </w:r>
      <w:r w:rsidRPr="003871EE">
        <w:rPr>
          <w:color w:val="000000"/>
          <w:spacing w:val="-4"/>
          <w:sz w:val="21"/>
          <w:szCs w:val="21"/>
        </w:rPr>
        <w:t>изложенные в системах развивающего обучения</w:t>
      </w:r>
      <w:r w:rsidR="00E75E46" w:rsidRPr="003871EE">
        <w:rPr>
          <w:color w:val="000000"/>
          <w:spacing w:val="-4"/>
          <w:sz w:val="21"/>
          <w:szCs w:val="21"/>
        </w:rPr>
        <w:t xml:space="preserve"> </w:t>
      </w:r>
      <w:r w:rsidRPr="003871EE">
        <w:rPr>
          <w:color w:val="000000"/>
          <w:spacing w:val="-4"/>
          <w:sz w:val="21"/>
          <w:szCs w:val="21"/>
        </w:rPr>
        <w:t>В</w:t>
      </w:r>
      <w:r w:rsidR="003871EE" w:rsidRPr="003871EE">
        <w:rPr>
          <w:color w:val="000000"/>
          <w:spacing w:val="-4"/>
          <w:sz w:val="21"/>
          <w:szCs w:val="21"/>
        </w:rPr>
        <w:t>.</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Давыдова – Э</w:t>
      </w:r>
      <w:r w:rsidR="003871EE" w:rsidRPr="003871EE">
        <w:rPr>
          <w:color w:val="000000"/>
          <w:spacing w:val="-4"/>
          <w:sz w:val="21"/>
          <w:szCs w:val="21"/>
        </w:rPr>
        <w:t>.</w:t>
      </w:r>
      <w:r w:rsidRPr="003871EE">
        <w:rPr>
          <w:color w:val="000000"/>
          <w:spacing w:val="-4"/>
          <w:sz w:val="21"/>
          <w:szCs w:val="21"/>
        </w:rPr>
        <w:t>Б</w:t>
      </w:r>
      <w:r w:rsidR="00D14D27" w:rsidRPr="003871EE">
        <w:rPr>
          <w:color w:val="000000"/>
          <w:spacing w:val="-4"/>
          <w:sz w:val="21"/>
          <w:szCs w:val="21"/>
        </w:rPr>
        <w:t xml:space="preserve">. </w:t>
      </w:r>
      <w:r w:rsidRPr="003871EE">
        <w:rPr>
          <w:color w:val="000000"/>
          <w:spacing w:val="-4"/>
          <w:sz w:val="21"/>
          <w:szCs w:val="21"/>
        </w:rPr>
        <w:t>Эльконина и Л</w:t>
      </w:r>
      <w:r w:rsidR="003871EE" w:rsidRPr="003871EE">
        <w:rPr>
          <w:color w:val="000000"/>
          <w:spacing w:val="-4"/>
          <w:sz w:val="21"/>
          <w:szCs w:val="21"/>
        </w:rPr>
        <w:t>.</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Занкова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color w:val="000000"/>
          <w:spacing w:val="-4"/>
          <w:sz w:val="21"/>
          <w:szCs w:val="21"/>
        </w:rPr>
        <w:t>Подход к общему развитию ясно выражен в работах Л</w:t>
      </w:r>
      <w:r w:rsidR="003871EE" w:rsidRPr="003871EE">
        <w:rPr>
          <w:color w:val="000000"/>
          <w:spacing w:val="-4"/>
          <w:sz w:val="21"/>
          <w:szCs w:val="21"/>
        </w:rPr>
        <w:t>.</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Занкова [9] и руководимой им лаборатории</w:t>
      </w:r>
      <w:r w:rsidR="00D14D27" w:rsidRPr="003871EE">
        <w:rPr>
          <w:color w:val="000000"/>
          <w:spacing w:val="-4"/>
          <w:sz w:val="21"/>
          <w:szCs w:val="21"/>
        </w:rPr>
        <w:t xml:space="preserve">. </w:t>
      </w:r>
      <w:r w:rsidRPr="003871EE">
        <w:rPr>
          <w:color w:val="000000"/>
          <w:spacing w:val="-4"/>
          <w:sz w:val="21"/>
          <w:szCs w:val="21"/>
        </w:rPr>
        <w:t>Л</w:t>
      </w:r>
      <w:r w:rsidR="003871EE" w:rsidRPr="003871EE">
        <w:rPr>
          <w:color w:val="000000"/>
          <w:spacing w:val="-4"/>
          <w:sz w:val="21"/>
          <w:szCs w:val="21"/>
        </w:rPr>
        <w:t>.</w:t>
      </w:r>
      <w:r w:rsidRPr="003871EE">
        <w:rPr>
          <w:color w:val="000000"/>
          <w:spacing w:val="-4"/>
          <w:sz w:val="21"/>
          <w:szCs w:val="21"/>
        </w:rPr>
        <w:t>В Занков выделяет два пути, ведущих к достижению оптимальных результатов в обучении: прямой и косвенный</w:t>
      </w:r>
      <w:r w:rsidR="00D14D27" w:rsidRPr="003871EE">
        <w:rPr>
          <w:color w:val="000000"/>
          <w:spacing w:val="-4"/>
          <w:sz w:val="21"/>
          <w:szCs w:val="21"/>
        </w:rPr>
        <w:t xml:space="preserve">. </w:t>
      </w:r>
      <w:r w:rsidRPr="003871EE">
        <w:rPr>
          <w:spacing w:val="-4"/>
          <w:sz w:val="21"/>
          <w:szCs w:val="21"/>
        </w:rPr>
        <w:t xml:space="preserve">В частности, прямой путь в приобщении школьников к предмету художественного цикла </w:t>
      </w:r>
      <w:r w:rsidRPr="003871EE">
        <w:rPr>
          <w:color w:val="000000"/>
          <w:spacing w:val="-4"/>
          <w:sz w:val="21"/>
          <w:szCs w:val="21"/>
        </w:rPr>
        <w:t>–</w:t>
      </w:r>
      <w:r w:rsidRPr="003871EE">
        <w:rPr>
          <w:spacing w:val="-4"/>
          <w:sz w:val="21"/>
          <w:szCs w:val="21"/>
        </w:rPr>
        <w:t xml:space="preserve"> это, прежде всего, накопление специальных знаний о нём, обучение школьников анализу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Косвенный путь </w:t>
      </w:r>
      <w:r w:rsidRPr="003871EE">
        <w:rPr>
          <w:color w:val="000000"/>
          <w:spacing w:val="-4"/>
          <w:sz w:val="21"/>
          <w:szCs w:val="21"/>
        </w:rPr>
        <w:t>–</w:t>
      </w:r>
      <w:r w:rsidRPr="003871EE">
        <w:rPr>
          <w:spacing w:val="-4"/>
          <w:sz w:val="21"/>
          <w:szCs w:val="21"/>
        </w:rPr>
        <w:t xml:space="preserve"> это достижение оптимальных результатов в обучении благодаря общему развитию детей</w:t>
      </w:r>
      <w:r w:rsidR="00D14D27" w:rsidRPr="003871EE">
        <w:rPr>
          <w:spacing w:val="-4"/>
          <w:sz w:val="21"/>
          <w:szCs w:val="21"/>
        </w:rPr>
        <w:t xml:space="preserve">. </w:t>
      </w:r>
      <w:r w:rsidRPr="003871EE">
        <w:rPr>
          <w:spacing w:val="-4"/>
          <w:sz w:val="21"/>
          <w:szCs w:val="21"/>
        </w:rPr>
        <w:t>Само общее развитие рассматривается не как стихийный, чисто возрастной процесс, а как цель и результат специально построенной системы обучения</w:t>
      </w:r>
      <w:r w:rsidR="00D14D27" w:rsidRPr="003871EE">
        <w:rPr>
          <w:spacing w:val="-4"/>
          <w:sz w:val="21"/>
          <w:szCs w:val="21"/>
        </w:rPr>
        <w:t xml:space="preserve">. </w:t>
      </w:r>
      <w:r w:rsidRPr="003871EE">
        <w:rPr>
          <w:spacing w:val="-4"/>
          <w:sz w:val="21"/>
          <w:szCs w:val="21"/>
        </w:rPr>
        <w:t>Признавая значение теоретических знаний, специфических для восприятия и понимания художественных произведений, а также образного мышления, Л</w:t>
      </w:r>
      <w:r w:rsidR="003871EE"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Занков [9] отводит главную роль работе над общим развитием младших школьников, понимаемых им как развитие общих сторон психики: ума, воли и чувства в их единстве</w:t>
      </w:r>
      <w:r w:rsidR="00D14D27" w:rsidRPr="003871EE">
        <w:rPr>
          <w:spacing w:val="-4"/>
          <w:sz w:val="21"/>
          <w:szCs w:val="21"/>
        </w:rPr>
        <w:t xml:space="preserve">. </w:t>
      </w:r>
      <w:r w:rsidRPr="003871EE">
        <w:rPr>
          <w:spacing w:val="-4"/>
          <w:sz w:val="21"/>
          <w:szCs w:val="21"/>
        </w:rPr>
        <w:t>Первостепенное значение исследователь придаёт формированию словесно-логического мышления младшего школьника</w:t>
      </w:r>
      <w:r w:rsidR="00D14D27" w:rsidRPr="003871EE">
        <w:rPr>
          <w:spacing w:val="-4"/>
          <w:sz w:val="21"/>
          <w:szCs w:val="21"/>
        </w:rPr>
        <w:t xml:space="preserve">. </w:t>
      </w:r>
      <w:r w:rsidRPr="003871EE">
        <w:rPr>
          <w:spacing w:val="-4"/>
          <w:sz w:val="21"/>
          <w:szCs w:val="21"/>
        </w:rPr>
        <w:t>В то же время Л</w:t>
      </w:r>
      <w:r w:rsidR="003871EE"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Занков в какой-то мере не признаёт развивающей роли эстетического мировосприятия</w:t>
      </w:r>
      <w:r w:rsidR="00D14D27" w:rsidRPr="003871EE">
        <w:rPr>
          <w:spacing w:val="-4"/>
          <w:sz w:val="21"/>
          <w:szCs w:val="21"/>
        </w:rPr>
        <w:t xml:space="preserve">. </w:t>
      </w:r>
      <w:r w:rsidRPr="003871EE">
        <w:rPr>
          <w:spacing w:val="-4"/>
          <w:sz w:val="21"/>
          <w:szCs w:val="21"/>
        </w:rPr>
        <w:t>Аргументируя свою позицию, он утверждает, что в умственном развитии детей является решающим</w:t>
      </w:r>
      <w:r w:rsidR="00E75E46" w:rsidRPr="003871EE">
        <w:rPr>
          <w:spacing w:val="-4"/>
          <w:sz w:val="21"/>
          <w:szCs w:val="21"/>
        </w:rPr>
        <w:t xml:space="preserve"> </w:t>
      </w:r>
      <w:r w:rsidR="008A33F9" w:rsidRPr="003871EE">
        <w:rPr>
          <w:spacing w:val="-4"/>
          <w:sz w:val="21"/>
          <w:szCs w:val="21"/>
        </w:rPr>
        <w:t>«</w:t>
      </w:r>
      <w:r w:rsidRPr="003871EE">
        <w:rPr>
          <w:spacing w:val="-4"/>
          <w:sz w:val="21"/>
          <w:szCs w:val="21"/>
        </w:rPr>
        <w:t xml:space="preserve">не усвоение содержания знаний само по себе, а именно то, что вместе с системой (знаний) возникают </w:t>
      </w:r>
      <w:r w:rsidRPr="003871EE">
        <w:rPr>
          <w:i/>
          <w:spacing w:val="-4"/>
          <w:sz w:val="21"/>
          <w:szCs w:val="21"/>
        </w:rPr>
        <w:t>отношения понятий к понятиям</w:t>
      </w:r>
      <w:r w:rsidR="008A33F9" w:rsidRPr="003871EE">
        <w:rPr>
          <w:spacing w:val="-4"/>
          <w:sz w:val="21"/>
          <w:szCs w:val="21"/>
        </w:rPr>
        <w:t>»</w:t>
      </w:r>
      <w:r w:rsidRPr="003871EE">
        <w:rPr>
          <w:spacing w:val="-4"/>
          <w:sz w:val="21"/>
          <w:szCs w:val="21"/>
        </w:rPr>
        <w:t xml:space="preserve"> [9]</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Нам же интересен</w:t>
      </w:r>
      <w:r w:rsidR="00E75E46" w:rsidRPr="003871EE">
        <w:rPr>
          <w:spacing w:val="-4"/>
          <w:sz w:val="21"/>
          <w:szCs w:val="21"/>
        </w:rPr>
        <w:t xml:space="preserve"> </w:t>
      </w:r>
      <w:r w:rsidRPr="003871EE">
        <w:rPr>
          <w:i/>
          <w:spacing w:val="-4"/>
          <w:sz w:val="21"/>
          <w:szCs w:val="21"/>
        </w:rPr>
        <w:t>эстетический аспект</w:t>
      </w:r>
      <w:r w:rsidRPr="003871EE">
        <w:rPr>
          <w:spacing w:val="-4"/>
          <w:sz w:val="21"/>
          <w:szCs w:val="21"/>
        </w:rPr>
        <w:t xml:space="preserve"> формирования этих отношений к понятиям в процессе взаимодействия эмоциональной и рациональной сфер развития младших школьников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теории развивающего обучения В</w:t>
      </w:r>
      <w:r w:rsidR="003871EE"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Давыдова наблюдается склонность приписывать успешность развития использованию различных свойств обобщения в конкретной математической деятельности</w:t>
      </w:r>
      <w:r w:rsidR="00D14D27" w:rsidRPr="003871EE">
        <w:rPr>
          <w:spacing w:val="-4"/>
          <w:sz w:val="21"/>
          <w:szCs w:val="21"/>
        </w:rPr>
        <w:t xml:space="preserve">. </w:t>
      </w:r>
      <w:r w:rsidRPr="003871EE">
        <w:rPr>
          <w:spacing w:val="-4"/>
          <w:sz w:val="21"/>
          <w:szCs w:val="21"/>
        </w:rPr>
        <w:t>В этой позиции преимущество на стороне научных теоретических знаний как фундаментальных средств</w:t>
      </w:r>
      <w:r w:rsidR="00E75E46" w:rsidRPr="003871EE">
        <w:rPr>
          <w:spacing w:val="-4"/>
          <w:sz w:val="21"/>
          <w:szCs w:val="21"/>
        </w:rPr>
        <w:t xml:space="preserve"> </w:t>
      </w:r>
      <w:r w:rsidRPr="003871EE">
        <w:rPr>
          <w:spacing w:val="-4"/>
          <w:sz w:val="21"/>
          <w:szCs w:val="21"/>
        </w:rPr>
        <w:t>развития детей в обучении</w:t>
      </w:r>
      <w:r w:rsidR="00D14D27" w:rsidRPr="003871EE">
        <w:rPr>
          <w:spacing w:val="-4"/>
          <w:sz w:val="21"/>
          <w:szCs w:val="21"/>
        </w:rPr>
        <w:t xml:space="preserve">. </w:t>
      </w:r>
      <w:r w:rsidRPr="003871EE">
        <w:rPr>
          <w:spacing w:val="-4"/>
          <w:sz w:val="21"/>
          <w:szCs w:val="21"/>
        </w:rPr>
        <w:t>В практической мыслительной деятельности все виды мышления неразрывно взаимосвязаны</w:t>
      </w:r>
      <w:r w:rsidR="00D14D27" w:rsidRPr="003871EE">
        <w:rPr>
          <w:spacing w:val="-4"/>
          <w:sz w:val="21"/>
          <w:szCs w:val="21"/>
        </w:rPr>
        <w:t xml:space="preserve">. </w:t>
      </w:r>
      <w:r w:rsidRPr="003871EE">
        <w:rPr>
          <w:spacing w:val="-4"/>
          <w:sz w:val="21"/>
          <w:szCs w:val="21"/>
        </w:rPr>
        <w:t>Индивидуальные особенности мышления у различных людей проявляются, прежде всего, в том, что у них по- разному складывается соотношение видов и форм мыслительной деятельности (практически–действенного, наглядно–образного, словесного-логического мышления) [6, 7]</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К индивидуальным особенностям мышления (по Давыдову) относятся и качества познавательной деятельности (качества ума): глубина, широта, гибкость, устойчивость, осознанность, критичность, самостоятельность</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Таков взгляд на базисные характеристики общего развития у сторонников концепции о ведущей роли теоретического мышления в обучении младших школьников</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Авторитетный исследователь проблем формирования личности ребёнка Л</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 xml:space="preserve">Божович рассуждает следующим образом: </w:t>
      </w:r>
      <w:r w:rsidR="008A33F9" w:rsidRPr="003871EE">
        <w:rPr>
          <w:spacing w:val="-4"/>
          <w:sz w:val="21"/>
          <w:szCs w:val="21"/>
        </w:rPr>
        <w:t>«</w:t>
      </w:r>
      <w:r w:rsidRPr="003871EE">
        <w:rPr>
          <w:spacing w:val="-4"/>
          <w:sz w:val="21"/>
          <w:szCs w:val="21"/>
        </w:rPr>
        <w:t>Можно, конечно, научить младшего школьника относительно сложным формам мышления, которыми он будет даже спонтанно пользоваться</w:t>
      </w:r>
      <w:r w:rsidR="00D14D27" w:rsidRPr="003871EE">
        <w:rPr>
          <w:spacing w:val="-4"/>
          <w:sz w:val="21"/>
          <w:szCs w:val="21"/>
        </w:rPr>
        <w:t xml:space="preserve">. </w:t>
      </w:r>
      <w:r w:rsidRPr="003871EE">
        <w:rPr>
          <w:spacing w:val="-4"/>
          <w:sz w:val="21"/>
          <w:szCs w:val="21"/>
        </w:rPr>
        <w:t>Но ведь конкретность детского мышления не случайна: она связана с его общей направленностью на окружающий мир, с его потребностью как можно шире и полнее познакомиться с явлениями действительности, приобрести достаточное количество физических знаний и навыков</w:t>
      </w:r>
      <w:r w:rsidR="00D14D27" w:rsidRPr="003871EE">
        <w:rPr>
          <w:spacing w:val="-4"/>
          <w:sz w:val="21"/>
          <w:szCs w:val="21"/>
        </w:rPr>
        <w:t xml:space="preserve">. </w:t>
      </w:r>
      <w:r w:rsidRPr="003871EE">
        <w:rPr>
          <w:spacing w:val="-4"/>
          <w:sz w:val="21"/>
          <w:szCs w:val="21"/>
        </w:rPr>
        <w:t>Лишив ребёнка всего этого, мы создаём условия, при которых абстрактное мышление приобретает у него бессодержательный и схоластический характер</w:t>
      </w:r>
      <w:r w:rsidR="00D14D27" w:rsidRPr="003871EE">
        <w:rPr>
          <w:spacing w:val="-4"/>
          <w:sz w:val="21"/>
          <w:szCs w:val="21"/>
        </w:rPr>
        <w:t xml:space="preserve">. </w:t>
      </w:r>
      <w:r w:rsidRPr="003871EE">
        <w:rPr>
          <w:spacing w:val="-4"/>
          <w:sz w:val="21"/>
          <w:szCs w:val="21"/>
        </w:rPr>
        <w:t xml:space="preserve">Несвоевременно ускоряя процесс развития абстрактного мышления, мы </w:t>
      </w:r>
      <w:r w:rsidRPr="003871EE">
        <w:rPr>
          <w:i/>
          <w:iCs/>
          <w:spacing w:val="-4"/>
          <w:sz w:val="21"/>
          <w:szCs w:val="21"/>
        </w:rPr>
        <w:t>нарушаем закономерный ход психического развития ребёнка, качественно изменяя своеобразную структуру его возрастных особенностей</w:t>
      </w:r>
      <w:r w:rsidR="008A33F9" w:rsidRPr="003871EE">
        <w:rPr>
          <w:spacing w:val="-4"/>
          <w:sz w:val="21"/>
          <w:szCs w:val="21"/>
        </w:rPr>
        <w:t>»</w:t>
      </w:r>
      <w:r w:rsidRPr="003871EE">
        <w:rPr>
          <w:spacing w:val="-4"/>
          <w:sz w:val="21"/>
          <w:szCs w:val="21"/>
        </w:rPr>
        <w:t xml:space="preserve"> [4]</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Соглашаясь с научными взглядами Л</w:t>
      </w:r>
      <w:r w:rsidR="003871EE"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 xml:space="preserve">Божович [4] и учитывая многолетний опыт Лаборатории теоретических основ социологии и психологии художественного образования Учреждения Российской академии образования </w:t>
      </w:r>
      <w:r w:rsidR="008A33F9" w:rsidRPr="003871EE">
        <w:rPr>
          <w:spacing w:val="-4"/>
          <w:sz w:val="21"/>
          <w:szCs w:val="21"/>
        </w:rPr>
        <w:t>«</w:t>
      </w:r>
      <w:r w:rsidRPr="003871EE">
        <w:rPr>
          <w:spacing w:val="-4"/>
          <w:sz w:val="21"/>
          <w:szCs w:val="21"/>
        </w:rPr>
        <w:t>Институт художественного образования</w:t>
      </w:r>
      <w:r w:rsidR="008A33F9" w:rsidRPr="003871EE">
        <w:rPr>
          <w:spacing w:val="-4"/>
          <w:sz w:val="21"/>
          <w:szCs w:val="21"/>
        </w:rPr>
        <w:t>»</w:t>
      </w:r>
      <w:r w:rsidRPr="003871EE">
        <w:rPr>
          <w:spacing w:val="-4"/>
          <w:sz w:val="21"/>
          <w:szCs w:val="21"/>
        </w:rPr>
        <w:t>, возглавляемой</w:t>
      </w:r>
      <w:r w:rsidR="00E75E46" w:rsidRPr="003871EE">
        <w:rPr>
          <w:spacing w:val="-4"/>
          <w:sz w:val="21"/>
          <w:szCs w:val="21"/>
        </w:rPr>
        <w:t xml:space="preserve"> </w:t>
      </w:r>
      <w:r w:rsidRPr="003871EE">
        <w:rPr>
          <w:spacing w:val="-4"/>
          <w:sz w:val="21"/>
          <w:szCs w:val="21"/>
        </w:rPr>
        <w:t>Е</w:t>
      </w:r>
      <w:r w:rsidR="003871EE" w:rsidRPr="003871EE">
        <w:rPr>
          <w:spacing w:val="-4"/>
          <w:sz w:val="21"/>
          <w:szCs w:val="21"/>
        </w:rPr>
        <w:t>.</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Торшиловой [18, 19, 20], а также принимая во внимание художественно-эстетическую направленность научных школ Института художественного образования, уточним собственный взгляд на общее развитие младших школьников</w:t>
      </w:r>
      <w:r w:rsidR="00D14D27" w:rsidRPr="003871EE">
        <w:rPr>
          <w:spacing w:val="-4"/>
          <w:sz w:val="21"/>
          <w:szCs w:val="21"/>
        </w:rPr>
        <w:t xml:space="preserve">. </w:t>
      </w:r>
      <w:r w:rsidRPr="003871EE">
        <w:rPr>
          <w:spacing w:val="-4"/>
          <w:sz w:val="21"/>
          <w:szCs w:val="21"/>
        </w:rPr>
        <w:t xml:space="preserve">Основополагающим </w:t>
      </w:r>
      <w:r w:rsidRPr="003871EE">
        <w:rPr>
          <w:i/>
          <w:spacing w:val="-4"/>
          <w:sz w:val="21"/>
          <w:szCs w:val="21"/>
        </w:rPr>
        <w:t xml:space="preserve">ядром </w:t>
      </w:r>
      <w:r w:rsidRPr="003871EE">
        <w:rPr>
          <w:i/>
          <w:spacing w:val="-4"/>
          <w:sz w:val="21"/>
          <w:szCs w:val="21"/>
        </w:rPr>
        <w:lastRenderedPageBreak/>
        <w:t>общего развития</w:t>
      </w:r>
      <w:r w:rsidRPr="003871EE">
        <w:rPr>
          <w:spacing w:val="-4"/>
          <w:sz w:val="21"/>
          <w:szCs w:val="21"/>
        </w:rPr>
        <w:t xml:space="preserve"> мы видим развитие </w:t>
      </w:r>
      <w:r w:rsidRPr="003871EE">
        <w:rPr>
          <w:i/>
          <w:spacing w:val="-4"/>
          <w:sz w:val="21"/>
          <w:szCs w:val="21"/>
        </w:rPr>
        <w:t>эстетическое</w:t>
      </w:r>
      <w:r w:rsidRPr="003871EE">
        <w:rPr>
          <w:spacing w:val="-4"/>
          <w:sz w:val="21"/>
          <w:szCs w:val="21"/>
        </w:rPr>
        <w:t>, которое является следствием развития эстетических способностей:</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способность эстетического восприятия-переживания; его избирательность как основание ценностной ориентации личности;</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созерцание, интуиция как способность к до– (вне–) вербально-логическим умозаключениям; эвристический характер интуиции, её чувственно-оценочная, эстетическая природа;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эстетическая память, её ассоциативно-образный характер и роль в восприятии;</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воображение как ассоциативно-образное мышление, как способ познания мира и самоопределения в нём; целостность, универсальность и эвристический смысл образного мышления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Развитие эстетического сознания и вкуса младших школьников, эстетической способности чувствовать многогранность и красоту окружающего мира и понимать символические смыслы произведений художественной культуры, воспитание эстетических чувств, в основе чего лежит универсальное чувство формы, – вот, на наш взгляд, содержательная линия общего развития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Важнейшими направлениями образовательной деятельности, нацеленными на гармонизацию общего развития младших школьников, мы считаем художественно-образное мышление и речь</w:t>
      </w:r>
      <w:r w:rsidR="00D14D27" w:rsidRPr="003871EE">
        <w:rPr>
          <w:color w:val="000000"/>
          <w:spacing w:val="-4"/>
          <w:sz w:val="21"/>
          <w:szCs w:val="21"/>
        </w:rPr>
        <w:t xml:space="preserve">. </w:t>
      </w:r>
      <w:r w:rsidRPr="003871EE">
        <w:rPr>
          <w:color w:val="000000"/>
          <w:spacing w:val="-4"/>
          <w:sz w:val="21"/>
          <w:szCs w:val="21"/>
        </w:rPr>
        <w:t>В поэтическом образном слове, изящном математическом решении, музыкальном произведении, живописном полотне художника как бы акуммулируется вся многоцветность и разнообразие форм объективного мира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Так, автор художественного произведения создает с помощью слов, звуков, красок художественные образы – </w:t>
      </w:r>
      <w:r w:rsidR="008A33F9" w:rsidRPr="003871EE">
        <w:rPr>
          <w:spacing w:val="-4"/>
          <w:sz w:val="21"/>
          <w:szCs w:val="21"/>
        </w:rPr>
        <w:t>«</w:t>
      </w:r>
      <w:r w:rsidRPr="003871EE">
        <w:rPr>
          <w:spacing w:val="-4"/>
          <w:sz w:val="21"/>
          <w:szCs w:val="21"/>
        </w:rPr>
        <w:t>новые картины жизни</w:t>
      </w:r>
      <w:r w:rsidR="008A33F9" w:rsidRPr="003871EE">
        <w:rPr>
          <w:spacing w:val="-4"/>
          <w:sz w:val="21"/>
          <w:szCs w:val="21"/>
        </w:rPr>
        <w:t>»</w:t>
      </w:r>
      <w:r w:rsidRPr="003871EE">
        <w:rPr>
          <w:spacing w:val="-4"/>
          <w:sz w:val="21"/>
          <w:szCs w:val="21"/>
        </w:rPr>
        <w:t>, закрепляет в образной яркой речи, выразительной музыкальной фразе пульс жизни, её быстротекущее движение, зигзаги, изломы, переходы, связи, отношения</w:t>
      </w:r>
      <w:r w:rsidR="00D14D27" w:rsidRPr="003871EE">
        <w:rPr>
          <w:spacing w:val="-4"/>
          <w:sz w:val="21"/>
          <w:szCs w:val="21"/>
        </w:rPr>
        <w:t xml:space="preserve">. </w:t>
      </w:r>
      <w:r w:rsidRPr="003871EE">
        <w:rPr>
          <w:spacing w:val="-4"/>
          <w:sz w:val="21"/>
          <w:szCs w:val="21"/>
        </w:rPr>
        <w:t xml:space="preserve">Если автор </w:t>
      </w:r>
      <w:r w:rsidR="008A33F9" w:rsidRPr="003871EE">
        <w:rPr>
          <w:spacing w:val="-4"/>
          <w:sz w:val="21"/>
          <w:szCs w:val="21"/>
        </w:rPr>
        <w:t>«</w:t>
      </w:r>
      <w:r w:rsidRPr="003871EE">
        <w:rPr>
          <w:spacing w:val="-4"/>
          <w:sz w:val="21"/>
          <w:szCs w:val="21"/>
        </w:rPr>
        <w:t>заковывает</w:t>
      </w:r>
      <w:r w:rsidR="008A33F9" w:rsidRPr="003871EE">
        <w:rPr>
          <w:spacing w:val="-4"/>
          <w:sz w:val="21"/>
          <w:szCs w:val="21"/>
        </w:rPr>
        <w:t>»</w:t>
      </w:r>
      <w:r w:rsidRPr="003871EE">
        <w:rPr>
          <w:spacing w:val="-4"/>
          <w:sz w:val="21"/>
          <w:szCs w:val="21"/>
        </w:rPr>
        <w:t xml:space="preserve"> жизненные впечатления в словесные, музыкальные, живописные образы, то созерцающий </w:t>
      </w:r>
      <w:r w:rsidR="008A33F9" w:rsidRPr="003871EE">
        <w:rPr>
          <w:spacing w:val="-4"/>
          <w:sz w:val="21"/>
          <w:szCs w:val="21"/>
        </w:rPr>
        <w:t>«</w:t>
      </w:r>
      <w:r w:rsidRPr="003871EE">
        <w:rPr>
          <w:spacing w:val="-4"/>
          <w:sz w:val="21"/>
          <w:szCs w:val="21"/>
        </w:rPr>
        <w:t>проделывает</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 xml:space="preserve">обратный путь: он как бы </w:t>
      </w:r>
      <w:r w:rsidR="008A33F9" w:rsidRPr="003871EE">
        <w:rPr>
          <w:spacing w:val="-4"/>
          <w:sz w:val="21"/>
          <w:szCs w:val="21"/>
        </w:rPr>
        <w:t>«</w:t>
      </w:r>
      <w:r w:rsidRPr="003871EE">
        <w:rPr>
          <w:spacing w:val="-4"/>
          <w:sz w:val="21"/>
          <w:szCs w:val="21"/>
        </w:rPr>
        <w:t>расковывает</w:t>
      </w:r>
      <w:r w:rsidR="008A33F9" w:rsidRPr="003871EE">
        <w:rPr>
          <w:spacing w:val="-4"/>
          <w:sz w:val="21"/>
          <w:szCs w:val="21"/>
        </w:rPr>
        <w:t>»</w:t>
      </w:r>
      <w:r w:rsidRPr="003871EE">
        <w:rPr>
          <w:spacing w:val="-4"/>
          <w:sz w:val="21"/>
          <w:szCs w:val="21"/>
        </w:rPr>
        <w:t xml:space="preserve"> эти авторские впечатления и переживания, восстанавливая в своём сознании их естественный строй</w:t>
      </w:r>
      <w:r w:rsidR="00D14D27" w:rsidRPr="003871EE">
        <w:rPr>
          <w:spacing w:val="-4"/>
          <w:sz w:val="21"/>
          <w:szCs w:val="21"/>
        </w:rPr>
        <w:t xml:space="preserve">. </w:t>
      </w:r>
      <w:r w:rsidRPr="003871EE">
        <w:rPr>
          <w:spacing w:val="-4"/>
          <w:sz w:val="21"/>
          <w:szCs w:val="21"/>
        </w:rPr>
        <w:t>Чем тоньше понимает созерцающий образную речь, модальность музыки, символы, знаки живописного полотна, тем глубже его образное обобщение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Мелик-Пашаев подчеркивает важность актуализации эстетического единства всех аспектов жизни ребёнка, а не только специального развития художественных способностей ведёт к целостному развитию его личности [10]</w:t>
      </w:r>
      <w:r w:rsidR="00D14D27" w:rsidRPr="003871EE">
        <w:rPr>
          <w:spacing w:val="-4"/>
          <w:sz w:val="21"/>
          <w:szCs w:val="21"/>
        </w:rPr>
        <w:t xml:space="preserve">. </w:t>
      </w:r>
      <w:r w:rsidRPr="003871EE">
        <w:rPr>
          <w:spacing w:val="-4"/>
          <w:sz w:val="21"/>
          <w:szCs w:val="21"/>
        </w:rPr>
        <w:t>В этом смысле эстетические способности выполняют функцию самогармонизации через создание продукта творчества в любой сфере материальной и духовной деятельности</w:t>
      </w:r>
      <w:r w:rsidR="00D14D27" w:rsidRPr="003871EE">
        <w:rPr>
          <w:spacing w:val="-4"/>
          <w:sz w:val="21"/>
          <w:szCs w:val="21"/>
        </w:rPr>
        <w:t xml:space="preserve">. </w:t>
      </w:r>
      <w:r w:rsidRPr="003871EE">
        <w:rPr>
          <w:spacing w:val="-4"/>
          <w:sz w:val="21"/>
          <w:szCs w:val="21"/>
        </w:rPr>
        <w:t xml:space="preserve">В основе любой творческой деятельности лежит особое целостное и ценностное отношение человека к миру – </w:t>
      </w:r>
      <w:r w:rsidR="008A33F9" w:rsidRPr="003871EE">
        <w:rPr>
          <w:spacing w:val="-4"/>
          <w:sz w:val="21"/>
          <w:szCs w:val="21"/>
        </w:rPr>
        <w:t>«</w:t>
      </w:r>
      <w:r w:rsidRPr="003871EE">
        <w:rPr>
          <w:spacing w:val="-4"/>
          <w:sz w:val="21"/>
          <w:szCs w:val="21"/>
        </w:rPr>
        <w:t xml:space="preserve">эстетическое </w:t>
      </w:r>
      <w:r w:rsidRPr="003871EE">
        <w:rPr>
          <w:spacing w:val="-4"/>
          <w:sz w:val="21"/>
          <w:szCs w:val="21"/>
        </w:rPr>
        <w:lastRenderedPageBreak/>
        <w:t>отношение</w:t>
      </w:r>
      <w:r w:rsidR="008A33F9" w:rsidRPr="003871EE">
        <w:rPr>
          <w:spacing w:val="-4"/>
          <w:sz w:val="21"/>
          <w:szCs w:val="21"/>
        </w:rPr>
        <w:t>»</w:t>
      </w:r>
      <w:r w:rsidRPr="003871EE">
        <w:rPr>
          <w:spacing w:val="-4"/>
          <w:sz w:val="21"/>
          <w:szCs w:val="21"/>
        </w:rPr>
        <w:t xml:space="preserve"> [12]</w:t>
      </w:r>
      <w:r w:rsidR="00D14D27" w:rsidRPr="003871EE">
        <w:rPr>
          <w:spacing w:val="-4"/>
          <w:sz w:val="21"/>
          <w:szCs w:val="21"/>
        </w:rPr>
        <w:t xml:space="preserve">. </w:t>
      </w:r>
      <w:r w:rsidRPr="003871EE">
        <w:rPr>
          <w:spacing w:val="-4"/>
          <w:sz w:val="21"/>
          <w:szCs w:val="21"/>
        </w:rPr>
        <w:t>Оно воплощает творческое вдохновение и способности ребёнка, содержит в себе личностные смыслы, обеспечивает вид удовольствия, который сродни свободному чувству эстетического наслаждения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Познание ребёнком мира в оптимальных педагогических условиях идет от естественного восприятия формы во всех её сенсорных объектах к обобщенному знаково-символьному знанию</w:t>
      </w:r>
      <w:r w:rsidR="007309DF" w:rsidRPr="003871EE">
        <w:rPr>
          <w:spacing w:val="-4"/>
          <w:sz w:val="21"/>
          <w:szCs w:val="21"/>
        </w:rPr>
        <w:t>.</w:t>
      </w: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c">
            <w:drawing>
              <wp:inline distT="0" distB="0" distL="0" distR="0">
                <wp:extent cx="6515100" cy="4229100"/>
                <wp:effectExtent l="9525" t="12700" r="0" b="6350"/>
                <wp:docPr id="98"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 name="Rectangle 23"/>
                        <wps:cNvSpPr>
                          <a:spLocks noChangeArrowheads="1"/>
                        </wps:cNvSpPr>
                        <wps:spPr bwMode="auto">
                          <a:xfrm>
                            <a:off x="0" y="342900"/>
                            <a:ext cx="342900" cy="35433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Дошкольное детство</w:t>
                              </w:r>
                            </w:p>
                          </w:txbxContent>
                        </wps:txbx>
                        <wps:bodyPr rot="0" vert="vert270" wrap="square" lIns="18000" tIns="45720" rIns="18000" bIns="45720" anchor="t" anchorCtr="0" upright="1">
                          <a:noAutofit/>
                        </wps:bodyPr>
                      </wps:wsp>
                      <wps:wsp>
                        <wps:cNvPr id="76" name="Rectangle 24"/>
                        <wps:cNvSpPr>
                          <a:spLocks noChangeArrowheads="1"/>
                        </wps:cNvSpPr>
                        <wps:spPr bwMode="auto">
                          <a:xfrm>
                            <a:off x="5257800" y="342900"/>
                            <a:ext cx="685800" cy="35433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Раскрытие творческих сил, способности личности к художественно-логической интеграции</w:t>
                              </w:r>
                            </w:p>
                          </w:txbxContent>
                        </wps:txbx>
                        <wps:bodyPr rot="0" vert="vert270" wrap="square" lIns="0" tIns="0" rIns="0" bIns="0" anchor="t" anchorCtr="0" upright="1">
                          <a:noAutofit/>
                        </wps:bodyPr>
                      </wps:wsp>
                      <wps:wsp>
                        <wps:cNvPr id="77" name="Oval 25"/>
                        <wps:cNvSpPr>
                          <a:spLocks noChangeArrowheads="1"/>
                        </wps:cNvSpPr>
                        <wps:spPr bwMode="auto">
                          <a:xfrm>
                            <a:off x="1600200" y="1143000"/>
                            <a:ext cx="914400" cy="914400"/>
                          </a:xfrm>
                          <a:prstGeom prst="ellipse">
                            <a:avLst/>
                          </a:prstGeom>
                          <a:solidFill>
                            <a:srgbClr val="FFFFFF"/>
                          </a:solidFill>
                          <a:ln w="9525">
                            <a:solidFill>
                              <a:srgbClr val="000000"/>
                            </a:solidFill>
                            <a:round/>
                            <a:headEnd/>
                            <a:tailEnd/>
                          </a:ln>
                        </wps:spPr>
                        <wps:txbx>
                          <w:txbxContent>
                            <w:p w:rsidR="00750163" w:rsidRPr="00F17121" w:rsidRDefault="00750163" w:rsidP="00930970">
                              <w:pPr>
                                <w:jc w:val="center"/>
                              </w:pPr>
                              <w:r w:rsidRPr="00F17121">
                                <w:t>Система знаний</w:t>
                              </w:r>
                            </w:p>
                          </w:txbxContent>
                        </wps:txbx>
                        <wps:bodyPr rot="0" vert="horz" wrap="square" lIns="18000" tIns="10800" rIns="18000" bIns="10800" anchor="t" anchorCtr="0" upright="1">
                          <a:noAutofit/>
                        </wps:bodyPr>
                      </wps:wsp>
                      <wps:wsp>
                        <wps:cNvPr id="78" name="Oval 26"/>
                        <wps:cNvSpPr>
                          <a:spLocks noChangeArrowheads="1"/>
                        </wps:cNvSpPr>
                        <wps:spPr bwMode="auto">
                          <a:xfrm>
                            <a:off x="1600200" y="1828800"/>
                            <a:ext cx="9144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50163" w:rsidRPr="00F17121" w:rsidRDefault="00750163" w:rsidP="00930970">
                              <w:pPr>
                                <w:jc w:val="center"/>
                              </w:pPr>
                            </w:p>
                            <w:p w:rsidR="00750163" w:rsidRPr="00F17121" w:rsidRDefault="00750163" w:rsidP="00930970">
                              <w:pPr>
                                <w:jc w:val="center"/>
                              </w:pPr>
                              <w:r w:rsidRPr="00F17121">
                                <w:t>Мир образов</w:t>
                              </w:r>
                            </w:p>
                          </w:txbxContent>
                        </wps:txbx>
                        <wps:bodyPr rot="0" vert="horz" wrap="square" lIns="18000" tIns="10800" rIns="18000" bIns="10800" anchor="t" anchorCtr="0" upright="1">
                          <a:noAutofit/>
                        </wps:bodyPr>
                      </wps:wsp>
                      <wps:wsp>
                        <wps:cNvPr id="79" name="Oval 27"/>
                        <wps:cNvSpPr>
                          <a:spLocks noChangeArrowheads="1"/>
                        </wps:cNvSpPr>
                        <wps:spPr bwMode="auto">
                          <a:xfrm>
                            <a:off x="2971800" y="1828800"/>
                            <a:ext cx="1257300" cy="1257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50163" w:rsidRPr="00F17121" w:rsidRDefault="00750163" w:rsidP="00930970">
                              <w:pPr>
                                <w:jc w:val="center"/>
                              </w:pPr>
                            </w:p>
                            <w:p w:rsidR="00750163" w:rsidRPr="00F17121" w:rsidRDefault="00750163" w:rsidP="00930970">
                              <w:pPr>
                                <w:jc w:val="center"/>
                              </w:pPr>
                              <w:r w:rsidRPr="00F17121">
                                <w:t>Предметы художествен-</w:t>
                              </w:r>
                            </w:p>
                            <w:p w:rsidR="00750163" w:rsidRPr="00F17121" w:rsidRDefault="00750163" w:rsidP="00930970">
                              <w:pPr>
                                <w:jc w:val="center"/>
                              </w:pPr>
                              <w:r w:rsidRPr="00F17121">
                                <w:t>ного цикла</w:t>
                              </w:r>
                            </w:p>
                          </w:txbxContent>
                        </wps:txbx>
                        <wps:bodyPr rot="0" vert="horz" wrap="square" lIns="0" tIns="0" rIns="0" bIns="0" anchor="t" anchorCtr="0" upright="1">
                          <a:noAutofit/>
                        </wps:bodyPr>
                      </wps:wsp>
                      <wps:wsp>
                        <wps:cNvPr id="80" name="Oval 28"/>
                        <wps:cNvSpPr>
                          <a:spLocks noChangeArrowheads="1"/>
                        </wps:cNvSpPr>
                        <wps:spPr bwMode="auto">
                          <a:xfrm>
                            <a:off x="3886200" y="1257300"/>
                            <a:ext cx="1257300" cy="1257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50163" w:rsidRPr="00F17121" w:rsidRDefault="00750163" w:rsidP="00930970">
                              <w:pPr>
                                <w:jc w:val="center"/>
                              </w:pPr>
                              <w:r w:rsidRPr="00F17121">
                                <w:t>Другие предметы, внеурочные занятия, факультативы</w:t>
                              </w:r>
                            </w:p>
                          </w:txbxContent>
                        </wps:txbx>
                        <wps:bodyPr rot="0" vert="horz" wrap="square" lIns="0" tIns="0" rIns="0" bIns="0" anchor="t" anchorCtr="0" upright="1">
                          <a:noAutofit/>
                        </wps:bodyPr>
                      </wps:wsp>
                      <wps:wsp>
                        <wps:cNvPr id="81" name="Oval 29"/>
                        <wps:cNvSpPr>
                          <a:spLocks noChangeArrowheads="1"/>
                        </wps:cNvSpPr>
                        <wps:spPr bwMode="auto">
                          <a:xfrm>
                            <a:off x="2971800" y="800100"/>
                            <a:ext cx="1257300" cy="1257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50163" w:rsidRPr="00F17121" w:rsidRDefault="00750163" w:rsidP="00930970">
                              <w:pPr>
                                <w:jc w:val="center"/>
                              </w:pPr>
                              <w:r w:rsidRPr="00F17121">
                                <w:t>Предметы естественно-научного цикла</w:t>
                              </w:r>
                            </w:p>
                          </w:txbxContent>
                        </wps:txbx>
                        <wps:bodyPr rot="0" vert="horz" wrap="square" lIns="0" tIns="0" rIns="0" bIns="0" anchor="t" anchorCtr="0" upright="1">
                          <a:noAutofit/>
                        </wps:bodyPr>
                      </wps:wsp>
                      <wps:wsp>
                        <wps:cNvPr id="82" name="Rectangle 30"/>
                        <wps:cNvSpPr>
                          <a:spLocks noChangeArrowheads="1"/>
                        </wps:cNvSpPr>
                        <wps:spPr bwMode="auto">
                          <a:xfrm>
                            <a:off x="2628900" y="914400"/>
                            <a:ext cx="228600" cy="19431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Язык символов</w:t>
                              </w:r>
                            </w:p>
                          </w:txbxContent>
                        </wps:txbx>
                        <wps:bodyPr rot="0" vert="vert270" wrap="square" lIns="18000" tIns="45720" rIns="18000" bIns="45720" anchor="t" anchorCtr="0" upright="1">
                          <a:noAutofit/>
                        </wps:bodyPr>
                      </wps:wsp>
                      <wps:wsp>
                        <wps:cNvPr id="83" name="Rectangle 31"/>
                        <wps:cNvSpPr>
                          <a:spLocks noChangeArrowheads="1"/>
                        </wps:cNvSpPr>
                        <wps:spPr bwMode="auto">
                          <a:xfrm>
                            <a:off x="1257300" y="0"/>
                            <a:ext cx="1371600" cy="8001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Развитие когнитивной сферы</w:t>
                              </w:r>
                            </w:p>
                          </w:txbxContent>
                        </wps:txbx>
                        <wps:bodyPr rot="0" vert="horz" wrap="square" lIns="91440" tIns="45720" rIns="91440" bIns="45720" anchor="t" anchorCtr="0" upright="1">
                          <a:noAutofit/>
                        </wps:bodyPr>
                      </wps:wsp>
                      <wps:wsp>
                        <wps:cNvPr id="84" name="Rectangle 32"/>
                        <wps:cNvSpPr>
                          <a:spLocks noChangeArrowheads="1"/>
                        </wps:cNvSpPr>
                        <wps:spPr bwMode="auto">
                          <a:xfrm>
                            <a:off x="914400" y="2971800"/>
                            <a:ext cx="1714500" cy="12573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Развитие эстетических чувств, обогащение эмоционально-образной сферы</w:t>
                              </w:r>
                            </w:p>
                          </w:txbxContent>
                        </wps:txbx>
                        <wps:bodyPr rot="0" vert="horz" wrap="square" lIns="91440" tIns="45720" rIns="91440" bIns="45720" anchor="t" anchorCtr="0" upright="1">
                          <a:noAutofit/>
                        </wps:bodyPr>
                      </wps:wsp>
                      <wps:wsp>
                        <wps:cNvPr id="85" name="Oval 33"/>
                        <wps:cNvSpPr>
                          <a:spLocks noChangeArrowheads="1"/>
                        </wps:cNvSpPr>
                        <wps:spPr bwMode="auto">
                          <a:xfrm>
                            <a:off x="457200" y="1371600"/>
                            <a:ext cx="1028700" cy="1028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50163" w:rsidRPr="00F17121" w:rsidRDefault="00750163" w:rsidP="00930970">
                              <w:pPr>
                                <w:jc w:val="center"/>
                              </w:pPr>
                            </w:p>
                            <w:p w:rsidR="00750163" w:rsidRPr="00F17121" w:rsidRDefault="00750163" w:rsidP="00930970">
                              <w:pPr>
                                <w:jc w:val="center"/>
                              </w:pPr>
                              <w:r w:rsidRPr="00F17121">
                                <w:t>Сознание младшего школьника</w:t>
                              </w:r>
                            </w:p>
                          </w:txbxContent>
                        </wps:txbx>
                        <wps:bodyPr rot="0" vert="horz" wrap="square" lIns="0" tIns="0" rIns="0" bIns="0" anchor="t" anchorCtr="0" upright="1">
                          <a:noAutofit/>
                        </wps:bodyPr>
                      </wps:wsp>
                      <wps:wsp>
                        <wps:cNvPr id="86" name="Line 34"/>
                        <wps:cNvCnPr>
                          <a:cxnSpLocks noChangeShapeType="1"/>
                        </wps:cNvCnPr>
                        <wps:spPr bwMode="auto">
                          <a:xfrm>
                            <a:off x="342900" y="194310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5"/>
                        <wps:cNvCnPr>
                          <a:cxnSpLocks noChangeShapeType="1"/>
                        </wps:cNvCnPr>
                        <wps:spPr bwMode="auto">
                          <a:xfrm>
                            <a:off x="1485900" y="19431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6"/>
                        <wps:cNvCnPr>
                          <a:cxnSpLocks noChangeShapeType="1"/>
                        </wps:cNvCnPr>
                        <wps:spPr bwMode="auto">
                          <a:xfrm>
                            <a:off x="1143000" y="240030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37"/>
                        <wps:cNvCnPr>
                          <a:cxnSpLocks noChangeShapeType="1"/>
                        </wps:cNvCnPr>
                        <wps:spPr bwMode="auto">
                          <a:xfrm flipV="1">
                            <a:off x="1143000" y="80010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38"/>
                        <wps:cNvCnPr>
                          <a:cxnSpLocks noChangeShapeType="1"/>
                        </wps:cNvCnPr>
                        <wps:spPr bwMode="auto">
                          <a:xfrm>
                            <a:off x="2400300" y="19431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39"/>
                        <wps:cNvCnPr>
                          <a:cxnSpLocks noChangeShapeType="1"/>
                        </wps:cNvCnPr>
                        <wps:spPr bwMode="auto">
                          <a:xfrm>
                            <a:off x="2857500" y="194310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40"/>
                        <wps:cNvCnPr>
                          <a:cxnSpLocks noChangeShapeType="1"/>
                        </wps:cNvCnPr>
                        <wps:spPr bwMode="auto">
                          <a:xfrm>
                            <a:off x="5143500" y="194310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1"/>
                        <wps:cNvCnPr>
                          <a:cxnSpLocks noChangeShapeType="1"/>
                        </wps:cNvCnPr>
                        <wps:spPr bwMode="auto">
                          <a:xfrm>
                            <a:off x="5943600" y="194310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2"/>
                        <wps:cNvCnPr>
                          <a:cxnSpLocks noChangeShapeType="1"/>
                        </wps:cNvCnPr>
                        <wps:spPr bwMode="auto">
                          <a:xfrm flipV="1">
                            <a:off x="2628900" y="2971800"/>
                            <a:ext cx="571500" cy="4572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6" name="Line 43"/>
                        <wps:cNvCnPr>
                          <a:cxnSpLocks noChangeShapeType="1"/>
                        </wps:cNvCnPr>
                        <wps:spPr bwMode="auto">
                          <a:xfrm>
                            <a:off x="2628900" y="571500"/>
                            <a:ext cx="571500" cy="3429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97" name="Rectangle 44"/>
                        <wps:cNvSpPr>
                          <a:spLocks noChangeArrowheads="1"/>
                        </wps:cNvSpPr>
                        <wps:spPr bwMode="auto">
                          <a:xfrm>
                            <a:off x="6057900" y="342900"/>
                            <a:ext cx="342900" cy="3543300"/>
                          </a:xfrm>
                          <a:prstGeom prst="rect">
                            <a:avLst/>
                          </a:prstGeom>
                          <a:solidFill>
                            <a:srgbClr val="FFFFFF"/>
                          </a:solidFill>
                          <a:ln w="9525">
                            <a:solidFill>
                              <a:srgbClr val="000000"/>
                            </a:solidFill>
                            <a:miter lim="800000"/>
                            <a:headEnd/>
                            <a:tailEnd/>
                          </a:ln>
                        </wps:spPr>
                        <wps:txbx>
                          <w:txbxContent>
                            <w:p w:rsidR="00750163" w:rsidRPr="00F17121" w:rsidRDefault="00750163" w:rsidP="00930970">
                              <w:pPr>
                                <w:jc w:val="center"/>
                              </w:pPr>
                              <w:r w:rsidRPr="00F17121">
                                <w:t>Интегрированный результат</w:t>
                              </w:r>
                            </w:p>
                          </w:txbxContent>
                        </wps:txbx>
                        <wps:bodyPr rot="0" vert="vert270" wrap="square" lIns="18000" tIns="45720" rIns="18000" bIns="45720" anchor="t" anchorCtr="0" upright="1">
                          <a:noAutofit/>
                        </wps:bodyPr>
                      </wps:wsp>
                    </wpc:wpc>
                  </a:graphicData>
                </a:graphic>
              </wp:inline>
            </w:drawing>
          </mc:Choice>
          <mc:Fallback>
            <w:pict>
              <v:group id="Полотно 21" o:spid="_x0000_s1036" editas="canvas" style="width:513pt;height:333pt;mso-position-horizontal-relative:char;mso-position-vertical-relative:line" coordsize="65151,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">
                <v:shape id="_x0000_s1037" type="#_x0000_t75" style="position:absolute;width:65151;height:42291;visibility:visible;mso-wrap-style:square">
                  <v:fill o:detectmouseclick="t"/>
                  <v:path o:connecttype="none"/>
                </v:shape>
                <v:rect id="Rectangle 23" o:spid="_x0000_s1038" style="position:absolute;top:3429;width:3429;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YPEL8A&#10;AADbAAAADwAAAGRycy9kb3ducmV2LnhtbESPzQrCMBCE74LvEFbwpqmCVatRRBA8Cf7geW3Wtths&#10;ShO1+vRGEDwOM/MNM182phQPql1hWcGgH4EgTq0uOFNwOm56ExDOI2ssLZOCFzlYLtqtOSbaPnlP&#10;j4PPRICwS1BB7n2VSOnSnAy6vq2Ig3e1tUEfZJ1JXeMzwE0ph1EUS4MFh4UcK1rnlN4Od6Pg8orH&#10;03JXnP1x8x6kFN8l651S3U6zmoHw1Ph/+NfeagXj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pg8QvwAAANsAAAAPAAAAAAAAAAAAAAAAAJgCAABkcnMvZG93bnJl&#10;di54bWxQSwUGAAAAAAQABAD1AAAAhAMAAAAA&#10;">
                  <v:textbox style="layout-flow:vertical;mso-layout-flow-alt:bottom-to-top" inset=".5mm,,.5mm">
                    <w:txbxContent>
                      <w:p w:rsidR="00750163" w:rsidRPr="00F17121" w:rsidRDefault="00750163" w:rsidP="00930970">
                        <w:pPr>
                          <w:jc w:val="center"/>
                        </w:pPr>
                        <w:r w:rsidRPr="00F17121">
                          <w:t>Дошкольное детство</w:t>
                        </w:r>
                      </w:p>
                    </w:txbxContent>
                  </v:textbox>
                </v:rect>
                <v:rect id="Rectangle 24" o:spid="_x0000_s1039" style="position:absolute;left:52578;top:3429;width:6858;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t2cMA&#10;AADbAAAADwAAAGRycy9kb3ducmV2LnhtbESPT2vCQBTE74LfYXlCb2ZTibZEVxGhkEsRbQ49PrLP&#10;JDT7NmQ3f9pP3xUEj8PM/IbZHSbTiIE6V1tW8BrFIIgLq2suFeRfH8t3EM4ja2wsk4JfcnDYz2c7&#10;TLUd+ULD1ZciQNilqKDyvk2ldEVFBl1kW+Lg3Wxn0AfZlVJ3OAa4aeQqjjfSYM1hocKWThUVP9fe&#10;KHDjyn4P9brh/m/Kk88+ic+UKfWymI5bEJ4m/ww/2plW8LaB+5fwA+T+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Xt2cMAAADbAAAADwAAAAAAAAAAAAAAAACYAgAAZHJzL2Rv&#10;d25yZXYueG1sUEsFBgAAAAAEAAQA9QAAAIgDAAAAAA==&#10;">
                  <v:textbox style="layout-flow:vertical;mso-layout-flow-alt:bottom-to-top" inset="0,0,0,0">
                    <w:txbxContent>
                      <w:p w:rsidR="00750163" w:rsidRPr="00F17121" w:rsidRDefault="00750163" w:rsidP="00930970">
                        <w:pPr>
                          <w:jc w:val="center"/>
                        </w:pPr>
                        <w:r w:rsidRPr="00F17121">
                          <w:t>Раскрытие творческих сил, способности личности к художественно-логической интеграции</w:t>
                        </w:r>
                      </w:p>
                    </w:txbxContent>
                  </v:textbox>
                </v:rect>
                <v:oval id="Oval 25" o:spid="_x0000_s1040" style="position:absolute;left:16002;top:11430;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JGMYA&#10;AADbAAAADwAAAGRycy9kb3ducmV2LnhtbESPQWvCQBSE74L/YXlCL1I37UFDdBWRtujJanvw+Mi+&#10;JqnZt+nuNon++q4g9DjMzDfMYtWbWrTkfGVZwdMkAUGcW11xoeDz4/UxBeEDssbaMim4kIfVcjhY&#10;YKZtxwdqj6EQEcI+QwVlCE0mpc9LMugntiGO3pd1BkOUrpDaYRfhppbPSTKVBiuOCyU2tCkpPx9/&#10;jYKX1L6nh7H7eXOn6W79fS3aft8p9TDq13MQgfrwH763t1rBbAa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JGMYAAADbAAAADwAAAAAAAAAAAAAAAACYAgAAZHJz&#10;L2Rvd25yZXYueG1sUEsFBgAAAAAEAAQA9QAAAIsDAAAAAA==&#10;">
                  <v:textbox inset=".5mm,.3mm,.5mm,.3mm">
                    <w:txbxContent>
                      <w:p w:rsidR="00750163" w:rsidRPr="00F17121" w:rsidRDefault="00750163" w:rsidP="00930970">
                        <w:pPr>
                          <w:jc w:val="center"/>
                        </w:pPr>
                        <w:r w:rsidRPr="00F17121">
                          <w:t>Система знаний</w:t>
                        </w:r>
                      </w:p>
                    </w:txbxContent>
                  </v:textbox>
                </v:oval>
                <v:oval id="Oval 26" o:spid="_x0000_s1041" style="position:absolute;left:16002;top:18288;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M7sA&#10;AADbAAAADwAAAGRycy9kb3ducmV2LnhtbERPyQrCMBC9C/5DGMGbplZcqEYRodKr231oxrbaTEoT&#10;tf69OQgeH29fbztTixe1rrKsYDKOQBDnVldcKLic09EShPPIGmvLpOBDDrabfm+NibZvPtLr5AsR&#10;QtglqKD0vkmkdHlJBt3YNsSBu9nWoA+wLaRu8R3CTS3jKJpLgxWHhhIb2peUP05Po8Bnt3hK6eyg&#10;44O+ysfynlbZXanhoNutQHjq/F/8c2dawSKMDV/CD5C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81mzO7AAAA2wAAAA8AAAAAAAAAAAAAAAAAmAIAAGRycy9kb3ducmV2Lnht&#10;bFBLBQYAAAAABAAEAPUAAACAAwAAAAA=&#10;" filled="f">
                  <v:textbox inset=".5mm,.3mm,.5mm,.3mm">
                    <w:txbxContent>
                      <w:p w:rsidR="00750163" w:rsidRPr="00F17121" w:rsidRDefault="00750163" w:rsidP="00930970">
                        <w:pPr>
                          <w:jc w:val="center"/>
                        </w:pPr>
                      </w:p>
                      <w:p w:rsidR="00750163" w:rsidRPr="00F17121" w:rsidRDefault="00750163" w:rsidP="00930970">
                        <w:pPr>
                          <w:jc w:val="center"/>
                        </w:pPr>
                        <w:r w:rsidRPr="00F17121">
                          <w:t>Мир образов</w:t>
                        </w:r>
                      </w:p>
                    </w:txbxContent>
                  </v:textbox>
                </v:oval>
                <v:oval id="Oval 27" o:spid="_x0000_s1042" style="position:absolute;left:29718;top:18288;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VMsQA&#10;AADbAAAADwAAAGRycy9kb3ducmV2LnhtbESPwWrDMBBE74X8g9hCbrWcHmLHsRJKIaQHQ2mSD1is&#10;jW1srRxJjd1+fVUo9DjMzBum3M9mEHdyvrOsYJWkIIhrqztuFFzOh6cchA/IGgfLpOCLPOx3i4cS&#10;C20n/qD7KTQiQtgXqKANYSyk9HVLBn1iR+LoXa0zGKJ0jdQOpwg3g3xO07U02HFcaHGk15bq/vRp&#10;FLjuu59Xt3E6HqvsPeRVPvSHXKnl4/yyBRFoDv/hv/abVpBt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FTLEAAAA2wAAAA8AAAAAAAAAAAAAAAAAmAIAAGRycy9k&#10;b3ducmV2LnhtbFBLBQYAAAAABAAEAPUAAACJAwAAAAA=&#10;" filled="f">
                  <v:textbox inset="0,0,0,0">
                    <w:txbxContent>
                      <w:p w:rsidR="00750163" w:rsidRPr="00F17121" w:rsidRDefault="00750163" w:rsidP="00930970">
                        <w:pPr>
                          <w:jc w:val="center"/>
                        </w:pPr>
                      </w:p>
                      <w:p w:rsidR="00750163" w:rsidRPr="00F17121" w:rsidRDefault="00750163" w:rsidP="00930970">
                        <w:pPr>
                          <w:jc w:val="center"/>
                        </w:pPr>
                        <w:r w:rsidRPr="00F17121">
                          <w:t>Предметы художествен-</w:t>
                        </w:r>
                      </w:p>
                      <w:p w:rsidR="00750163" w:rsidRPr="00F17121" w:rsidRDefault="00750163" w:rsidP="00930970">
                        <w:pPr>
                          <w:jc w:val="center"/>
                        </w:pPr>
                        <w:r w:rsidRPr="00F17121">
                          <w:t>ного цикла</w:t>
                        </w:r>
                      </w:p>
                    </w:txbxContent>
                  </v:textbox>
                </v:oval>
                <v:oval id="Oval 28" o:spid="_x0000_s1043" style="position:absolute;left:38862;top:12573;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MiMEA&#10;AADbAAAADwAAAGRycy9kb3ducmV2LnhtbERPS2rDMBDdF3IHMYHsajlZpMK1EkohpAtDqdsDDNbU&#10;NrZGrqTEbk4fLQpdPt6/PC52FFfyoXesYZvlIIgbZ3puNXx9nh4ViBCRDY6OScMvBTgeVg8lFsbN&#10;/EHXOrYihXAoUEMX41RIGZqOLIbMTcSJ+3beYkzQt9J4nFO4HeUuz/fSYs+pocOJXjtqhvpiNfj+&#10;Nizbn2k+n6un96gqNQ4npfVmvbw8g4i0xH/xn/vNaFBpffqSfoA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zIjBAAAA2wAAAA8AAAAAAAAAAAAAAAAAmAIAAGRycy9kb3du&#10;cmV2LnhtbFBLBQYAAAAABAAEAPUAAACGAwAAAAA=&#10;" filled="f">
                  <v:textbox inset="0,0,0,0">
                    <w:txbxContent>
                      <w:p w:rsidR="00750163" w:rsidRPr="00F17121" w:rsidRDefault="00750163" w:rsidP="00930970">
                        <w:pPr>
                          <w:jc w:val="center"/>
                        </w:pPr>
                        <w:r w:rsidRPr="00F17121">
                          <w:t>Другие предметы, внеурочные занятия, факультативы</w:t>
                        </w:r>
                      </w:p>
                    </w:txbxContent>
                  </v:textbox>
                </v:oval>
                <v:oval id="Oval 29" o:spid="_x0000_s1044" style="position:absolute;left:29718;top:8001;width:12573;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pE8QA&#10;AADbAAAADwAAAGRycy9kb3ducmV2LnhtbESPzWrDMBCE74W8g9hAb43sHlLhRAklENJDoOTnARZr&#10;YxtbK1dSYqdPXwUKOQ4z8w2zXI+2EzfyoXGsIZ9lIIhLZxquNJxP2zcFIkRkg51j0nCnAOvV5GWJ&#10;hXEDH+h2jJVIEA4Faqhj7AspQ1mTxTBzPXHyLs5bjEn6ShqPQ4LbTr5n2VxabDgt1NjTpqayPV6t&#10;Bt/8tmP+0w+73f7jO6q96tqt0vp1On4uQEQa4zP83/4yGlQOjy/p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aRPEAAAA2wAAAA8AAAAAAAAAAAAAAAAAmAIAAGRycy9k&#10;b3ducmV2LnhtbFBLBQYAAAAABAAEAPUAAACJAwAAAAA=&#10;" filled="f">
                  <v:textbox inset="0,0,0,0">
                    <w:txbxContent>
                      <w:p w:rsidR="00750163" w:rsidRPr="00F17121" w:rsidRDefault="00750163" w:rsidP="00930970">
                        <w:pPr>
                          <w:jc w:val="center"/>
                        </w:pPr>
                        <w:r w:rsidRPr="00F17121">
                          <w:t>Предметы естественно-научного цикла</w:t>
                        </w:r>
                      </w:p>
                    </w:txbxContent>
                  </v:textbox>
                </v:oval>
                <v:rect id="Rectangle 30" o:spid="_x0000_s1045" style="position:absolute;left:26289;top:9144;width:2286;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nQ78A&#10;AADbAAAADwAAAGRycy9kb3ducmV2LnhtbESPzQrCMBCE74LvEFbwZlM9VK1GEUHwJPiD57VZ22Kz&#10;KU3U6tMbQfA4zMw3zHzZmko8qHGlZQXDKAZBnFldcq7gdNwMJiCcR9ZYWSYFL3KwXHQ7c0y1ffKe&#10;HgefiwBhl6KCwvs6ldJlBRl0ka2Jg3e1jUEfZJNL3eAzwE0lR3GcSIMlh4UCa1oXlN0Od6Pg8krG&#10;02pXnv1x8x5mlNwl651S/V67moHw1Pp/+NfeagWT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udDvwAAANsAAAAPAAAAAAAAAAAAAAAAAJgCAABkcnMvZG93bnJl&#10;di54bWxQSwUGAAAAAAQABAD1AAAAhAMAAAAA&#10;">
                  <v:textbox style="layout-flow:vertical;mso-layout-flow-alt:bottom-to-top" inset=".5mm,,.5mm">
                    <w:txbxContent>
                      <w:p w:rsidR="00750163" w:rsidRPr="00F17121" w:rsidRDefault="00750163" w:rsidP="00930970">
                        <w:pPr>
                          <w:jc w:val="center"/>
                        </w:pPr>
                        <w:r w:rsidRPr="00F17121">
                          <w:t>Язык символов</w:t>
                        </w:r>
                      </w:p>
                    </w:txbxContent>
                  </v:textbox>
                </v:rect>
                <v:rect id="Rectangle 31" o:spid="_x0000_s1046" style="position:absolute;left:12573;width:13716;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750163" w:rsidRPr="00F17121" w:rsidRDefault="00750163" w:rsidP="00930970">
                        <w:pPr>
                          <w:jc w:val="center"/>
                        </w:pPr>
                        <w:r w:rsidRPr="00F17121">
                          <w:t>Развитие когнитивной сферы</w:t>
                        </w:r>
                      </w:p>
                    </w:txbxContent>
                  </v:textbox>
                </v:rect>
                <v:rect id="Rectangle 32" o:spid="_x0000_s1047" style="position:absolute;left:9144;top:29718;width:17145;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750163" w:rsidRPr="00F17121" w:rsidRDefault="00750163" w:rsidP="00930970">
                        <w:pPr>
                          <w:jc w:val="center"/>
                        </w:pPr>
                        <w:r w:rsidRPr="00F17121">
                          <w:t>Развитие эстетических чувств, обогащение эмоционально-образной сферы</w:t>
                        </w:r>
                      </w:p>
                    </w:txbxContent>
                  </v:textbox>
                </v:rect>
                <v:oval id="Oval 33" o:spid="_x0000_s1048" style="position:absolute;left:4572;top:13716;width:10287;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vEMMA&#10;AADbAAAADwAAAGRycy9kb3ducmV2LnhtbESPUWvCMBSF3wf+h3AF32aq4BaqUUQQfRCGbj/g0lzb&#10;0uamJtF2+/XLQNjj4ZzzHc5qM9hWPMiH2rGG2TQDQVw4U3Op4etz/6pAhIhssHVMGr4pwGY9ellh&#10;blzPZ3pcYikShEOOGqoYu1zKUFRkMUxdR5y8q/MWY5K+lMZjn+C2lfMse5MWa04LFXa0q6hoLner&#10;wdc/zTC7df3hcHr/iOqk2mavtJ6Mh+0SRKQh/oef7aPRoBbw9y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xvEMMAAADbAAAADwAAAAAAAAAAAAAAAACYAgAAZHJzL2Rv&#10;d25yZXYueG1sUEsFBgAAAAAEAAQA9QAAAIgDAAAAAA==&#10;" filled="f">
                  <v:textbox inset="0,0,0,0">
                    <w:txbxContent>
                      <w:p w:rsidR="00750163" w:rsidRPr="00F17121" w:rsidRDefault="00750163" w:rsidP="00930970">
                        <w:pPr>
                          <w:jc w:val="center"/>
                        </w:pPr>
                      </w:p>
                      <w:p w:rsidR="00750163" w:rsidRPr="00F17121" w:rsidRDefault="00750163" w:rsidP="00930970">
                        <w:pPr>
                          <w:jc w:val="center"/>
                        </w:pPr>
                        <w:r w:rsidRPr="00F17121">
                          <w:t>Сознание младшего школьника</w:t>
                        </w:r>
                      </w:p>
                    </w:txbxContent>
                  </v:textbox>
                </v:oval>
                <v:line id="Line 34" o:spid="_x0000_s1049" style="position:absolute;visibility:visible;mso-wrap-style:square" from="3429,19431" to="4572,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VMQAAADbAAAADwAAAGRycy9kb3ducmV2LnhtbESPS2vDMBCE74X8B7GB3hrZOeThRjEl&#10;ptBDE8iDnrfW1jK1VsZSHfXfR4FCj8PMfMNsymg7MdLgW8cK8lkGgrh2uuVGweX8+rQC4QOyxs4x&#10;KfglD+V28rDBQrsrH2k8hUYkCPsCFZgQ+kJKXxuy6GeuJ07elxsshiSHRuoBrwluOznPsoW02HJa&#10;MNjTzlD9ffqxCpamOsqlrN7Ph2ps83Xcx4/PtVKP0/jyDCJQDP/hv/abVrBawP1L+gF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qBUxAAAANsAAAAPAAAAAAAAAAAA&#10;AAAAAKECAABkcnMvZG93bnJldi54bWxQSwUGAAAAAAQABAD5AAAAkgMAAAAA&#10;">
                  <v:stroke endarrow="block"/>
                </v:line>
                <v:line id="Line 35" o:spid="_x0000_s1050" style="position:absolute;visibility:visible;mso-wrap-style:square" from="14859,19431" to="1714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Fz8QAAADbAAAADwAAAGRycy9kb3ducmV2LnhtbESPQWvCQBSE74L/YXlCb7rRQ6Opq4hB&#10;6KEWjKXn1+xrNjT7NmS3cfvv3UKhx2FmvmG2+2g7MdLgW8cKlosMBHHtdMuNgrfrab4G4QOyxs4x&#10;KfghD/vddLLFQrsbX2isQiMShH2BCkwIfSGlrw1Z9AvXEyfv0w0WQ5JDI/WAtwS3nVxl2aO02HJa&#10;MNjT0VD9VX1bBbkpLzKX5cv1tRzb5Sae4/vHRqmHWTw8gQgUw3/4r/2sFaxz+P2Sfo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gXPxAAAANsAAAAPAAAAAAAAAAAA&#10;AAAAAKECAABkcnMvZG93bnJldi54bWxQSwUGAAAAAAQABAD5AAAAkgMAAAAA&#10;">
                  <v:stroke endarrow="block"/>
                </v:line>
                <v:line id="Line 36" o:spid="_x0000_s1051" style="position:absolute;visibility:visible;mso-wrap-style:square" from="11430,24003" to="1485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RvcEAAADbAAAADwAAAGRycy9kb3ducmV2LnhtbERPy4rCMBTdD/gP4QruxlQXPqpRxDLg&#10;whnwgetrc22KzU1pMjXz95PFwCwP573eRtuInjpfO1YwGWcgiEuna64UXC8f7wsQPiBrbByTgh/y&#10;sN0M3taYa/fiE/XnUIkUwj5HBSaENpfSl4Ys+rFriRP3cJ3FkGBXSd3hK4XbRk6zbCYt1pwaDLa0&#10;N1Q+z99WwdwUJzmXxfHyVfT1ZBk/4+2+VGo0jLsViEAx/Iv/3AetYJHGpi/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ZG9wQAAANsAAAAPAAAAAAAAAAAAAAAA&#10;AKECAABkcnMvZG93bnJldi54bWxQSwUGAAAAAAQABAD5AAAAjwMAAAAA&#10;">
                  <v:stroke endarrow="block"/>
                </v:line>
                <v:line id="Line 37" o:spid="_x0000_s1052" style="position:absolute;flip:y;visibility:visible;mso-wrap-style:square" from="11430,8001" to="1600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0aMQAAADbAAAADwAAAGRycy9kb3ducmV2LnhtbESPQWvCQBCF74X+h2UKvQTdWKFozEZa&#10;rSAUD7UePA7ZaRKanQ3ZUdN/7wpCj48373vz8uXgWnWmPjSeDUzGKSji0tuGKwOH781oBioIssXW&#10;Mxn4owDL4vEhx8z6C3/ReS+VihAOGRqoRbpM61DW5DCMfUccvR/fO5Qo+0rbHi8R7lr9kqav2mHD&#10;saHGjlY1lb/7k4tvbHa8nk6Td6eTZE4fR/lMtRjz/DS8LUAJDfJ/fE9vrYHZHG5bIgB0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7RoxAAAANsAAAAPAAAAAAAAAAAA&#10;AAAAAKECAABkcnMvZG93bnJldi54bWxQSwUGAAAAAAQABAD5AAAAkgMAAAAA&#10;">
                  <v:stroke endarrow="block"/>
                </v:line>
                <v:line id="Line 38" o:spid="_x0000_s1053" style="position:absolute;visibility:visible;mso-wrap-style:square" from="24003,19431" to="2628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line id="Line 39" o:spid="_x0000_s1054" style="position:absolute;visibility:visible;mso-wrap-style:square" from="28575,19431" to="3200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40" o:spid="_x0000_s1055" style="position:absolute;visibility:visible;mso-wrap-style:square" from="51435,19431" to="52578,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41" o:spid="_x0000_s1056" style="position:absolute;visibility:visible;mso-wrap-style:square" from="59436,19431" to="60579,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42" o:spid="_x0000_s1057" style="position:absolute;flip:y;visibility:visible;mso-wrap-style:square" from="26289,29718" to="3200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LFcsUAAADbAAAADwAAAGRycy9kb3ducmV2LnhtbESPQWvCQBSE7wX/w/KE3ppNpC0xuopI&#10;U6SX0tSDx2f2mUSzb0N2o+m/7xYKHoeZ+YZZrkfTiiv1rrGsIIliEMSl1Q1XCvbf+VMKwnlkja1l&#10;UvBDDtarycMSM21v/EXXwlciQNhlqKD2vsukdGVNBl1kO+LgnWxv0AfZV1L3eAtw08pZHL9Kgw2H&#10;hRo72tZUXorBKLjwhzye3z+T5Jg2u+fDOc2Ht1Spx+m4WYDwNPp7+L+90wrmL/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LFcsUAAADbAAAADwAAAAAAAAAA&#10;AAAAAAChAgAAZHJzL2Rvd25yZXYueG1sUEsFBgAAAAAEAAQA+QAAAJMDAAAAAA==&#10;">
                  <v:stroke dashstyle="longDashDot"/>
                </v:line>
                <v:line id="Line 43" o:spid="_x0000_s1058" style="position:absolute;visibility:visible;mso-wrap-style:square" from="26289,5715" to="32004,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EhMUAAADbAAAADwAAAGRycy9kb3ducmV2LnhtbESPQWvCQBCF7wX/wzKCt7pRqJrUVbRF&#10;EHqKtbTHITvNhmZn0+xqor++Kwg9Pt68781brntbizO1vnKsYDJOQBAXTldcKji+7x4XIHxA1lg7&#10;JgUX8rBeDR6WmGnXcU7nQyhFhLDPUIEJocmk9IUhi37sGuLofbvWYoiyLaVusYtwW8tpksykxYpj&#10;g8GGXgwVP4eTjW/Mn67b/OM1XXwdzWeXp3Pe/74pNRr2m2cQgfrwf3xP77WCdAa3LREA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EhMUAAADbAAAADwAAAAAAAAAA&#10;AAAAAAChAgAAZHJzL2Rvd25yZXYueG1sUEsFBgAAAAAEAAQA+QAAAJMDAAAAAA==&#10;">
                  <v:stroke dashstyle="longDashDot"/>
                </v:line>
                <v:rect id="Rectangle 44" o:spid="_x0000_s1059" style="position:absolute;left:60579;top:3429;width:3429;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SBr8A&#10;AADbAAAADwAAAGRycy9kb3ducmV2LnhtbESPzQrCMBCE74LvEFbwpqkeqq1GEUHwJPiD57VZ22Kz&#10;KU3U6tMbQfA4zMw3zHzZmko8qHGlZQWjYQSCOLO65FzB6bgZTEE4j6yxskwKXuRgueh25phq++Q9&#10;PQ4+FwHCLkUFhfd1KqXLCjLohrYmDt7VNgZ9kE0udYPPADeVHEdRLA2WHBYKrGldUHY73I2Cyyue&#10;JNWuPPvj5j3KKL5L1jul+r12NQPhqfX/8K+91QqSC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NNIGvwAAANsAAAAPAAAAAAAAAAAAAAAAAJgCAABkcnMvZG93bnJl&#10;di54bWxQSwUGAAAAAAQABAD1AAAAhAMAAAAA&#10;">
                  <v:textbox style="layout-flow:vertical;mso-layout-flow-alt:bottom-to-top" inset=".5mm,,.5mm">
                    <w:txbxContent>
                      <w:p w:rsidR="00750163" w:rsidRPr="00F17121" w:rsidRDefault="00750163" w:rsidP="00930970">
                        <w:pPr>
                          <w:jc w:val="center"/>
                        </w:pPr>
                        <w:r w:rsidRPr="00F17121">
                          <w:t>Интегрированный результат</w:t>
                        </w:r>
                      </w:p>
                    </w:txbxContent>
                  </v:textbox>
                </v:rect>
                <w10:anchorlock/>
              </v:group>
            </w:pict>
          </mc:Fallback>
        </mc:AlternateContent>
      </w:r>
    </w:p>
    <w:p w:rsidR="00E75E46" w:rsidRPr="003871EE" w:rsidRDefault="00930970" w:rsidP="002D2280">
      <w:pPr>
        <w:widowControl w:val="0"/>
        <w:spacing w:line="228" w:lineRule="auto"/>
        <w:ind w:firstLine="284"/>
        <w:jc w:val="both"/>
        <w:rPr>
          <w:i/>
          <w:spacing w:val="-4"/>
          <w:sz w:val="21"/>
          <w:szCs w:val="21"/>
        </w:rPr>
      </w:pPr>
      <w:r w:rsidRPr="003871EE">
        <w:rPr>
          <w:i/>
          <w:spacing w:val="-4"/>
          <w:sz w:val="21"/>
          <w:szCs w:val="21"/>
        </w:rPr>
        <w:t>Психологический</w:t>
      </w:r>
      <w:r w:rsidR="00E75E46" w:rsidRPr="003871EE">
        <w:rPr>
          <w:i/>
          <w:spacing w:val="-4"/>
          <w:sz w:val="21"/>
          <w:szCs w:val="21"/>
        </w:rPr>
        <w:t xml:space="preserve"> </w:t>
      </w:r>
      <w:r w:rsidRPr="003871EE">
        <w:rPr>
          <w:i/>
          <w:spacing w:val="-4"/>
          <w:sz w:val="21"/>
          <w:szCs w:val="21"/>
        </w:rPr>
        <w:t>Педагогический</w:t>
      </w:r>
      <w:r w:rsidR="00E75E46" w:rsidRPr="003871EE">
        <w:rPr>
          <w:i/>
          <w:spacing w:val="-4"/>
          <w:sz w:val="21"/>
          <w:szCs w:val="21"/>
        </w:rPr>
        <w:t xml:space="preserve"> </w:t>
      </w:r>
      <w:r w:rsidRPr="003871EE">
        <w:rPr>
          <w:i/>
          <w:spacing w:val="-4"/>
          <w:sz w:val="21"/>
          <w:szCs w:val="21"/>
        </w:rPr>
        <w:t>Аксиологический (актуальный)</w:t>
      </w:r>
      <w:r w:rsidR="00E75E46" w:rsidRPr="003871EE">
        <w:rPr>
          <w:i/>
          <w:spacing w:val="-4"/>
          <w:sz w:val="21"/>
          <w:szCs w:val="21"/>
        </w:rPr>
        <w:t xml:space="preserve"> </w:t>
      </w:r>
      <w:r w:rsidRPr="003871EE">
        <w:rPr>
          <w:i/>
          <w:spacing w:val="-4"/>
          <w:sz w:val="21"/>
          <w:szCs w:val="21"/>
        </w:rPr>
        <w:t>(проективный)</w:t>
      </w:r>
      <w:r w:rsidR="00E75E46" w:rsidRPr="003871EE">
        <w:rPr>
          <w:i/>
          <w:spacing w:val="-4"/>
          <w:sz w:val="21"/>
          <w:szCs w:val="21"/>
        </w:rPr>
        <w:t xml:space="preserve"> </w:t>
      </w:r>
      <w:r w:rsidRPr="003871EE">
        <w:rPr>
          <w:i/>
          <w:spacing w:val="-4"/>
          <w:sz w:val="21"/>
          <w:szCs w:val="21"/>
        </w:rPr>
        <w:t>(интегративный)</w:t>
      </w:r>
      <w:r w:rsidR="00E75E46" w:rsidRPr="003871EE">
        <w:rPr>
          <w:i/>
          <w:spacing w:val="-4"/>
          <w:sz w:val="21"/>
          <w:szCs w:val="21"/>
        </w:rPr>
        <w:t xml:space="preserve"> </w:t>
      </w:r>
      <w:r w:rsidRPr="003871EE">
        <w:rPr>
          <w:i/>
          <w:spacing w:val="-4"/>
          <w:sz w:val="21"/>
          <w:szCs w:val="21"/>
        </w:rPr>
        <w:t>уровень</w:t>
      </w:r>
      <w:r w:rsidR="00E75E46" w:rsidRPr="003871EE">
        <w:rPr>
          <w:i/>
          <w:spacing w:val="-4"/>
          <w:sz w:val="21"/>
          <w:szCs w:val="21"/>
        </w:rPr>
        <w:t xml:space="preserve"> </w:t>
      </w:r>
      <w:r w:rsidRPr="003871EE">
        <w:rPr>
          <w:i/>
          <w:spacing w:val="-4"/>
          <w:sz w:val="21"/>
          <w:szCs w:val="21"/>
        </w:rPr>
        <w:t>уровень</w:t>
      </w:r>
      <w:r w:rsidR="00E75E46" w:rsidRPr="003871EE">
        <w:rPr>
          <w:i/>
          <w:spacing w:val="-4"/>
          <w:sz w:val="21"/>
          <w:szCs w:val="21"/>
        </w:rPr>
        <w:t xml:space="preserve"> </w:t>
      </w:r>
      <w:r w:rsidRPr="003871EE">
        <w:rPr>
          <w:i/>
          <w:spacing w:val="-4"/>
          <w:sz w:val="21"/>
          <w:szCs w:val="21"/>
        </w:rPr>
        <w:t>уровень</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Интегрирование содержания предметов художественного и естественно-научного циклов происходит в процессе интеграции разнообразных гармонизирующих форм учебной, игровой, трудовой и художественно-эстетической деятельности</w:t>
      </w:r>
      <w:r w:rsidR="00D14D27" w:rsidRPr="003871EE">
        <w:rPr>
          <w:spacing w:val="-4"/>
          <w:sz w:val="21"/>
          <w:szCs w:val="21"/>
        </w:rPr>
        <w:t xml:space="preserve">. </w:t>
      </w:r>
      <w:r w:rsidRPr="003871EE">
        <w:rPr>
          <w:spacing w:val="-4"/>
          <w:sz w:val="21"/>
          <w:szCs w:val="21"/>
        </w:rPr>
        <w:t xml:space="preserve">Основным результатом </w:t>
      </w:r>
      <w:r w:rsidRPr="003871EE">
        <w:rPr>
          <w:spacing w:val="-4"/>
          <w:sz w:val="21"/>
          <w:szCs w:val="21"/>
        </w:rPr>
        <w:lastRenderedPageBreak/>
        <w:t>интеграции на данном (педагогическом) уровне считаем раскрытие творческих сил и возможностей ребёнка в освоении мира</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Далее следует наиболее высокий уровень интеграции – аксиологический, которому соответствует гармонично развитая, творчески активная личность, носитель культуры</w:t>
      </w:r>
      <w:r w:rsidR="00D14D27" w:rsidRPr="003871EE">
        <w:rPr>
          <w:spacing w:val="-4"/>
          <w:sz w:val="21"/>
          <w:szCs w:val="21"/>
        </w:rPr>
        <w:t xml:space="preserve">. </w:t>
      </w:r>
      <w:r w:rsidRPr="003871EE">
        <w:rPr>
          <w:color w:val="000000"/>
          <w:spacing w:val="-4"/>
          <w:sz w:val="21"/>
          <w:szCs w:val="21"/>
        </w:rPr>
        <w:t xml:space="preserve">Таким образом, более </w:t>
      </w:r>
      <w:r w:rsidRPr="003871EE">
        <w:rPr>
          <w:i/>
          <w:color w:val="000000"/>
          <w:spacing w:val="-4"/>
          <w:sz w:val="21"/>
          <w:szCs w:val="21"/>
        </w:rPr>
        <w:t>высокий уровень развития</w:t>
      </w:r>
      <w:r w:rsidRPr="003871EE">
        <w:rPr>
          <w:color w:val="000000"/>
          <w:spacing w:val="-4"/>
          <w:sz w:val="21"/>
          <w:szCs w:val="21"/>
        </w:rPr>
        <w:t xml:space="preserve"> мы рассматриваем как </w:t>
      </w:r>
      <w:r w:rsidRPr="003871EE">
        <w:rPr>
          <w:i/>
          <w:color w:val="000000"/>
          <w:spacing w:val="-4"/>
          <w:sz w:val="21"/>
          <w:szCs w:val="21"/>
        </w:rPr>
        <w:t>индивидуальное</w:t>
      </w:r>
      <w:r w:rsidRPr="003871EE">
        <w:rPr>
          <w:color w:val="000000"/>
          <w:spacing w:val="-4"/>
          <w:sz w:val="21"/>
          <w:szCs w:val="21"/>
        </w:rPr>
        <w:t xml:space="preserve">, – траекторию, гармонизирующую отношения ребёнка с миром и самим собой, а </w:t>
      </w:r>
      <w:r w:rsidRPr="003871EE">
        <w:rPr>
          <w:i/>
          <w:color w:val="000000"/>
          <w:spacing w:val="-4"/>
          <w:sz w:val="21"/>
          <w:szCs w:val="21"/>
        </w:rPr>
        <w:t>более низкий уровень</w:t>
      </w:r>
      <w:r w:rsidRPr="003871EE">
        <w:rPr>
          <w:color w:val="000000"/>
          <w:spacing w:val="-4"/>
          <w:sz w:val="21"/>
          <w:szCs w:val="21"/>
        </w:rPr>
        <w:t xml:space="preserve"> – как </w:t>
      </w:r>
      <w:r w:rsidRPr="003871EE">
        <w:rPr>
          <w:i/>
          <w:color w:val="000000"/>
          <w:spacing w:val="-4"/>
          <w:sz w:val="21"/>
          <w:szCs w:val="21"/>
        </w:rPr>
        <w:t>возрастное</w:t>
      </w:r>
      <w:r w:rsidRPr="003871EE">
        <w:rPr>
          <w:color w:val="000000"/>
          <w:spacing w:val="-4"/>
          <w:sz w:val="21"/>
          <w:szCs w:val="21"/>
        </w:rPr>
        <w:t xml:space="preserve"> развитие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Эстетический идеал и вкус – это глубинные личностные свойства, психологические образования, формирующиеся под воздействием эстетического отношения к явлениям искусства, природы, жизни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i/>
          <w:color w:val="000000"/>
          <w:spacing w:val="-4"/>
          <w:sz w:val="21"/>
          <w:szCs w:val="21"/>
        </w:rPr>
      </w:pPr>
      <w:r w:rsidRPr="003871EE">
        <w:rPr>
          <w:i/>
          <w:color w:val="000000"/>
          <w:spacing w:val="-4"/>
          <w:sz w:val="21"/>
          <w:szCs w:val="21"/>
        </w:rPr>
        <w:t>Параметры, отражающие</w:t>
      </w:r>
      <w:r w:rsidR="00E75E46" w:rsidRPr="003871EE">
        <w:rPr>
          <w:i/>
          <w:color w:val="000000"/>
          <w:spacing w:val="-4"/>
          <w:sz w:val="21"/>
          <w:szCs w:val="21"/>
        </w:rPr>
        <w:t xml:space="preserve"> </w:t>
      </w:r>
      <w:r w:rsidRPr="003871EE">
        <w:rPr>
          <w:i/>
          <w:color w:val="000000"/>
          <w:spacing w:val="-4"/>
          <w:sz w:val="21"/>
          <w:szCs w:val="21"/>
        </w:rPr>
        <w:t>эстетическое и художественное развитие личности, должны выступать критериями общего развития</w:t>
      </w:r>
      <w:r w:rsidR="007309DF" w:rsidRPr="003871EE">
        <w:rPr>
          <w:i/>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Критерии успешного индивидуального общего развития младших школьников должны иметь универсальный характер</w:t>
      </w:r>
      <w:r w:rsidR="00D14D27" w:rsidRPr="003871EE">
        <w:rPr>
          <w:color w:val="000000"/>
          <w:spacing w:val="-4"/>
          <w:sz w:val="21"/>
          <w:szCs w:val="21"/>
        </w:rPr>
        <w:t xml:space="preserve">. </w:t>
      </w:r>
      <w:r w:rsidRPr="003871EE">
        <w:rPr>
          <w:color w:val="000000"/>
          <w:spacing w:val="-4"/>
          <w:sz w:val="21"/>
          <w:szCs w:val="21"/>
        </w:rPr>
        <w:t>Согласимся с точкой зрения Е</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xml:space="preserve">Торшиловой о том, что </w:t>
      </w:r>
      <w:r w:rsidRPr="003871EE">
        <w:rPr>
          <w:i/>
          <w:color w:val="000000"/>
          <w:spacing w:val="-4"/>
          <w:sz w:val="21"/>
          <w:szCs w:val="21"/>
        </w:rPr>
        <w:t xml:space="preserve">универсальным критерием </w:t>
      </w:r>
      <w:r w:rsidRPr="003871EE">
        <w:rPr>
          <w:color w:val="000000"/>
          <w:spacing w:val="-4"/>
          <w:sz w:val="21"/>
          <w:szCs w:val="21"/>
        </w:rPr>
        <w:t xml:space="preserve">является </w:t>
      </w:r>
      <w:r w:rsidRPr="003871EE">
        <w:rPr>
          <w:i/>
          <w:color w:val="000000"/>
          <w:spacing w:val="-4"/>
          <w:sz w:val="21"/>
          <w:szCs w:val="21"/>
        </w:rPr>
        <w:t>чувство формы</w:t>
      </w:r>
      <w:r w:rsidRPr="003871EE">
        <w:rPr>
          <w:color w:val="000000"/>
          <w:spacing w:val="-4"/>
          <w:sz w:val="21"/>
          <w:szCs w:val="21"/>
        </w:rPr>
        <w:t>, и уточним понятие интеграции в контексте исследования</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Художественно-логическая интеграция</w:t>
      </w:r>
      <w:r w:rsidRPr="003871EE">
        <w:rPr>
          <w:color w:val="000000"/>
          <w:spacing w:val="-4"/>
          <w:sz w:val="21"/>
          <w:szCs w:val="21"/>
        </w:rPr>
        <w:t xml:space="preserve"> – это способность личности к сочетанию двух способов освоения мира: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эстетического мировосприятия, базирующемся на универсальной эстетической способности</w:t>
      </w:r>
      <w:r w:rsidR="00E75E46" w:rsidRPr="003871EE">
        <w:rPr>
          <w:color w:val="000000"/>
          <w:spacing w:val="-4"/>
          <w:sz w:val="21"/>
          <w:szCs w:val="21"/>
        </w:rPr>
        <w:t xml:space="preserve"> </w:t>
      </w:r>
      <w:r w:rsidRPr="003871EE">
        <w:rPr>
          <w:color w:val="000000"/>
          <w:spacing w:val="-4"/>
          <w:sz w:val="21"/>
          <w:szCs w:val="21"/>
        </w:rPr>
        <w:t>– чувстве формы;</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способности к рационально-логической обработке информации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В результате такого сочетания вышеуказанных способностей личности выявляется её созидательный </w:t>
      </w:r>
      <w:r w:rsidRPr="003871EE">
        <w:rPr>
          <w:i/>
          <w:color w:val="000000"/>
          <w:spacing w:val="-4"/>
          <w:sz w:val="21"/>
          <w:szCs w:val="21"/>
        </w:rPr>
        <w:t>развивающий</w:t>
      </w:r>
      <w:r w:rsidRPr="003871EE">
        <w:rPr>
          <w:color w:val="000000"/>
          <w:spacing w:val="-4"/>
          <w:sz w:val="21"/>
          <w:szCs w:val="21"/>
        </w:rPr>
        <w:t xml:space="preserve"> </w:t>
      </w:r>
      <w:r w:rsidRPr="003871EE">
        <w:rPr>
          <w:i/>
          <w:color w:val="000000"/>
          <w:spacing w:val="-4"/>
          <w:sz w:val="21"/>
          <w:szCs w:val="21"/>
        </w:rPr>
        <w:t>потенциал</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Художественно-логическая интеграция в узком смысле представляется нам как новоявленная (</w:t>
      </w:r>
      <w:r w:rsidR="008A33F9" w:rsidRPr="003871EE">
        <w:rPr>
          <w:color w:val="000000"/>
          <w:spacing w:val="-4"/>
          <w:sz w:val="21"/>
          <w:szCs w:val="21"/>
        </w:rPr>
        <w:t>«</w:t>
      </w:r>
      <w:r w:rsidRPr="003871EE">
        <w:rPr>
          <w:color w:val="000000"/>
          <w:spacing w:val="-4"/>
          <w:sz w:val="21"/>
          <w:szCs w:val="21"/>
        </w:rPr>
        <w:t>новорождённая</w:t>
      </w:r>
      <w:r w:rsidR="008A33F9" w:rsidRPr="003871EE">
        <w:rPr>
          <w:color w:val="000000"/>
          <w:spacing w:val="-4"/>
          <w:sz w:val="21"/>
          <w:szCs w:val="21"/>
        </w:rPr>
        <w:t>»</w:t>
      </w:r>
      <w:r w:rsidRPr="003871EE">
        <w:rPr>
          <w:color w:val="000000"/>
          <w:spacing w:val="-4"/>
          <w:sz w:val="21"/>
          <w:szCs w:val="21"/>
        </w:rPr>
        <w:t>) способность, проявляющаяся в специфике младшего школьника к художественно-образному отражению действительности в продуктах различного творчества (словесного, изобразительно-пластического и др</w:t>
      </w:r>
      <w:r w:rsidR="00D14D27" w:rsidRPr="003871EE">
        <w:rPr>
          <w:color w:val="000000"/>
          <w:spacing w:val="-4"/>
          <w:sz w:val="21"/>
          <w:szCs w:val="21"/>
        </w:rPr>
        <w:t>.</w:t>
      </w:r>
      <w:r w:rsidR="00F630B5" w:rsidRPr="003871EE">
        <w:rPr>
          <w:color w:val="000000"/>
          <w:spacing w:val="-4"/>
          <w:sz w:val="21"/>
          <w:szCs w:val="21"/>
        </w:rPr>
        <w:t>)</w:t>
      </w:r>
      <w:r w:rsidRPr="003871EE">
        <w:rPr>
          <w:color w:val="000000"/>
          <w:spacing w:val="-4"/>
          <w:sz w:val="21"/>
          <w:szCs w:val="21"/>
        </w:rPr>
        <w:t>, когда ребёнок эстетически решает творческую задачу и логически структурирует, оформляет своё решение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Проявление данной способности как универсальной в специально созданных педагогических условиях, обеспечивающих реализацию разрабатываемой</w:t>
      </w:r>
      <w:r w:rsidR="00E75E46" w:rsidRPr="003871EE">
        <w:rPr>
          <w:color w:val="000000"/>
          <w:spacing w:val="-4"/>
          <w:sz w:val="21"/>
          <w:szCs w:val="21"/>
        </w:rPr>
        <w:t xml:space="preserve"> </w:t>
      </w:r>
      <w:r w:rsidRPr="003871EE">
        <w:rPr>
          <w:color w:val="000000"/>
          <w:spacing w:val="-4"/>
          <w:sz w:val="21"/>
          <w:szCs w:val="21"/>
        </w:rPr>
        <w:t>нами модели, может выступать как качественный показатель общего развития младшего школьника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 общепедагогическом смысле художественно-логическая интеграция</w:t>
      </w:r>
      <w:r w:rsidR="007D02D3" w:rsidRPr="003871EE">
        <w:rPr>
          <w:color w:val="000000"/>
          <w:spacing w:val="-4"/>
          <w:sz w:val="21"/>
          <w:szCs w:val="21"/>
        </w:rPr>
        <w:t xml:space="preserve"> – </w:t>
      </w:r>
      <w:r w:rsidRPr="003871EE">
        <w:rPr>
          <w:color w:val="000000"/>
          <w:spacing w:val="-4"/>
          <w:sz w:val="21"/>
          <w:szCs w:val="21"/>
        </w:rPr>
        <w:t>это один из основополагающих принципов педагогической системы формирования интегрированного, качественно отличного результата общего развития младшего школьника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позволим себе сослаться и на далее приводимый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Торшиловой</w:t>
      </w:r>
      <w:r w:rsidR="00E75E46" w:rsidRPr="003871EE">
        <w:rPr>
          <w:spacing w:val="-4"/>
          <w:sz w:val="21"/>
          <w:szCs w:val="21"/>
        </w:rPr>
        <w:t xml:space="preserve"> </w:t>
      </w:r>
      <w:r w:rsidRPr="003871EE">
        <w:rPr>
          <w:spacing w:val="-4"/>
          <w:sz w:val="21"/>
          <w:szCs w:val="21"/>
        </w:rPr>
        <w:t>анализ некоторых современных психологических исследований этой проблемы</w:t>
      </w:r>
      <w:r w:rsidR="00D14D27" w:rsidRPr="003871EE">
        <w:rPr>
          <w:spacing w:val="-4"/>
          <w:sz w:val="21"/>
          <w:szCs w:val="21"/>
        </w:rPr>
        <w:t xml:space="preserve">. </w:t>
      </w:r>
      <w:r w:rsidRPr="003871EE">
        <w:rPr>
          <w:spacing w:val="-4"/>
          <w:sz w:val="21"/>
          <w:szCs w:val="21"/>
        </w:rPr>
        <w:t xml:space="preserve">По ее мнению, наиболее продуктивными </w:t>
      </w:r>
      <w:r w:rsidRPr="003871EE">
        <w:rPr>
          <w:spacing w:val="-4"/>
          <w:sz w:val="21"/>
          <w:szCs w:val="21"/>
        </w:rPr>
        <w:lastRenderedPageBreak/>
        <w:t>по условному разведению логического и образного мышления в экспериментальных и педагогических исследованиях оказались работы научного коллектива под руководством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 </w:t>
      </w:r>
      <w:r w:rsidRPr="003871EE">
        <w:rPr>
          <w:spacing w:val="-4"/>
          <w:sz w:val="21"/>
          <w:szCs w:val="21"/>
        </w:rPr>
        <w:t xml:space="preserve">Якиманской, опубликованные им в </w:t>
      </w:r>
      <w:smartTag w:uri="urn:schemas-microsoft-com:office:smarttags" w:element="metricconverter">
        <w:smartTagPr>
          <w:attr w:name="ProductID" w:val="1989 г"/>
        </w:smartTagPr>
        <w:r w:rsidRPr="003871EE">
          <w:rPr>
            <w:spacing w:val="-4"/>
            <w:sz w:val="21"/>
            <w:szCs w:val="21"/>
          </w:rPr>
          <w:t>1989 г</w:t>
        </w:r>
      </w:smartTag>
      <w:r w:rsidR="00D14D27" w:rsidRPr="003871EE">
        <w:rPr>
          <w:spacing w:val="-4"/>
          <w:sz w:val="21"/>
          <w:szCs w:val="21"/>
        </w:rPr>
        <w:t xml:space="preserve">. </w:t>
      </w:r>
      <w:r w:rsidRPr="003871EE">
        <w:rPr>
          <w:spacing w:val="-4"/>
          <w:sz w:val="21"/>
          <w:szCs w:val="21"/>
        </w:rPr>
        <w:t xml:space="preserve">в сборнике </w:t>
      </w:r>
      <w:r w:rsidR="008A33F9" w:rsidRPr="003871EE">
        <w:rPr>
          <w:spacing w:val="-4"/>
          <w:sz w:val="21"/>
          <w:szCs w:val="21"/>
        </w:rPr>
        <w:t>«</w:t>
      </w:r>
      <w:r w:rsidRPr="003871EE">
        <w:rPr>
          <w:spacing w:val="-4"/>
          <w:sz w:val="21"/>
          <w:szCs w:val="21"/>
        </w:rPr>
        <w:t>Возрастные и индивидуальные особенности образного мышления учащихся</w:t>
      </w:r>
      <w:r w:rsidR="008A33F9" w:rsidRPr="003871EE">
        <w:rPr>
          <w:spacing w:val="-4"/>
          <w:sz w:val="21"/>
          <w:szCs w:val="21"/>
        </w:rPr>
        <w:t>»</w:t>
      </w:r>
      <w:r w:rsidRPr="003871EE">
        <w:rPr>
          <w:spacing w:val="-4"/>
          <w:sz w:val="21"/>
          <w:szCs w:val="21"/>
        </w:rPr>
        <w:t xml:space="preserve"> [5]</w:t>
      </w:r>
      <w:r w:rsidR="00D14D27" w:rsidRPr="003871EE">
        <w:rPr>
          <w:spacing w:val="-4"/>
          <w:sz w:val="21"/>
          <w:szCs w:val="21"/>
        </w:rPr>
        <w:t xml:space="preserve">. </w:t>
      </w:r>
      <w:r w:rsidRPr="003871EE">
        <w:rPr>
          <w:spacing w:val="-4"/>
          <w:sz w:val="21"/>
          <w:szCs w:val="21"/>
        </w:rPr>
        <w:t>Подытоживая некоторые позиции отечественной психологии,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Якиманская обозначает ряд положений, принципиальных для проблемы взаимосвязи интеллектуальных и художественных способностей</w:t>
      </w:r>
      <w:r w:rsidR="00D14D27" w:rsidRPr="003871EE">
        <w:rPr>
          <w:spacing w:val="-4"/>
          <w:sz w:val="21"/>
          <w:szCs w:val="21"/>
        </w:rPr>
        <w:t xml:space="preserve">. </w:t>
      </w:r>
      <w:r w:rsidRPr="003871EE">
        <w:rPr>
          <w:spacing w:val="-4"/>
          <w:sz w:val="21"/>
          <w:szCs w:val="21"/>
        </w:rPr>
        <w:t xml:space="preserve">Первая из позиций </w:t>
      </w:r>
      <w:r w:rsidRPr="003871EE">
        <w:rPr>
          <w:color w:val="000000"/>
          <w:spacing w:val="-4"/>
          <w:sz w:val="21"/>
          <w:szCs w:val="21"/>
        </w:rPr>
        <w:t>–</w:t>
      </w:r>
      <w:r w:rsidRPr="003871EE">
        <w:rPr>
          <w:spacing w:val="-4"/>
          <w:sz w:val="21"/>
          <w:szCs w:val="21"/>
        </w:rPr>
        <w:t xml:space="preserve"> развитие точки зрения, заявленной еще С</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Рубинштейном [17], о самоценности и преемственности стадий развития ребенка, традиционно обозначаемых у нас как стадии наглядно-действенного, наглядно-образного мышления и потом</w:t>
      </w:r>
      <w:r w:rsidR="007D02D3" w:rsidRPr="003871EE">
        <w:rPr>
          <w:spacing w:val="-4"/>
          <w:sz w:val="21"/>
          <w:szCs w:val="21"/>
        </w:rPr>
        <w:t xml:space="preserve"> – </w:t>
      </w:r>
      <w:r w:rsidRPr="003871EE">
        <w:rPr>
          <w:spacing w:val="-4"/>
          <w:sz w:val="21"/>
          <w:szCs w:val="21"/>
        </w:rPr>
        <w:t>логического мышления</w:t>
      </w:r>
      <w:r w:rsidR="00D14D27" w:rsidRPr="003871EE">
        <w:rPr>
          <w:spacing w:val="-4"/>
          <w:sz w:val="21"/>
          <w:szCs w:val="21"/>
        </w:rPr>
        <w:t xml:space="preserve">. </w:t>
      </w:r>
      <w:r w:rsidRPr="003871EE">
        <w:rPr>
          <w:spacing w:val="-4"/>
          <w:sz w:val="21"/>
          <w:szCs w:val="21"/>
        </w:rPr>
        <w:t>Во всех исследованиях коллектива подчеркивается объективный факт взаимопересечения наглядных и знаковых, образных и логических способностей</w:t>
      </w:r>
      <w:r w:rsidR="00D14D27" w:rsidRPr="003871EE">
        <w:rPr>
          <w:spacing w:val="-4"/>
          <w:sz w:val="21"/>
          <w:szCs w:val="21"/>
        </w:rPr>
        <w:t xml:space="preserve">. </w:t>
      </w:r>
      <w:r w:rsidRPr="003871EE">
        <w:rPr>
          <w:spacing w:val="-4"/>
          <w:sz w:val="21"/>
          <w:szCs w:val="21"/>
        </w:rPr>
        <w:t>Основной акцент в концепции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Якиманской [25], чрезвычайно плодотворный для обоснования модели комплексного эстетического развития, заключается в обосновании ею</w:t>
      </w:r>
      <w:r w:rsidR="00E75E46" w:rsidRPr="003871EE">
        <w:rPr>
          <w:spacing w:val="-4"/>
          <w:sz w:val="21"/>
          <w:szCs w:val="21"/>
        </w:rPr>
        <w:t xml:space="preserve"> </w:t>
      </w:r>
      <w:r w:rsidRPr="003871EE">
        <w:rPr>
          <w:spacing w:val="-4"/>
          <w:sz w:val="21"/>
          <w:szCs w:val="21"/>
        </w:rPr>
        <w:t>подтвержденной практикой реального интегративного развития ребенка</w:t>
      </w:r>
      <w:r w:rsidR="00E75E46" w:rsidRPr="003871EE">
        <w:rPr>
          <w:spacing w:val="-4"/>
          <w:sz w:val="21"/>
          <w:szCs w:val="21"/>
        </w:rPr>
        <w:t xml:space="preserve"> </w:t>
      </w:r>
      <w:r w:rsidRPr="003871EE">
        <w:rPr>
          <w:spacing w:val="-4"/>
          <w:sz w:val="21"/>
          <w:szCs w:val="21"/>
        </w:rPr>
        <w:t>необходимости так же интегрировать и содержание педагогических воздействий</w:t>
      </w:r>
      <w:r w:rsidR="00D14D27" w:rsidRPr="003871EE">
        <w:rPr>
          <w:spacing w:val="-4"/>
          <w:sz w:val="21"/>
          <w:szCs w:val="21"/>
        </w:rPr>
        <w:t xml:space="preserve">. </w:t>
      </w:r>
      <w:r w:rsidRPr="003871EE">
        <w:rPr>
          <w:spacing w:val="-4"/>
          <w:sz w:val="21"/>
          <w:szCs w:val="21"/>
        </w:rPr>
        <w:t>Определяя особенности образного мышления в отличие от дискурсивно-логического,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 </w:t>
      </w:r>
      <w:r w:rsidRPr="003871EE">
        <w:rPr>
          <w:spacing w:val="-4"/>
          <w:sz w:val="21"/>
          <w:szCs w:val="21"/>
        </w:rPr>
        <w:t>Якиманская называет в качестве полярных показателей образного мышления, в отличие от логического, синтетичность, а не аналитичность, симультанность, а не сукцессивность, импульсивность, а не рефлексивность</w:t>
      </w:r>
      <w:r w:rsidR="00D14D27" w:rsidRPr="003871EE">
        <w:rPr>
          <w:spacing w:val="-4"/>
          <w:sz w:val="21"/>
          <w:szCs w:val="21"/>
        </w:rPr>
        <w:t xml:space="preserve">. </w:t>
      </w:r>
      <w:r w:rsidRPr="003871EE">
        <w:rPr>
          <w:spacing w:val="-4"/>
          <w:sz w:val="21"/>
          <w:szCs w:val="21"/>
        </w:rPr>
        <w:t>Внутри самой способности к образному мышлению Якиманская фиксирует явные индивидуальные отличия: одни дети легко и разнообразно комбинируют данные восприятия, легко и долго сохраняют образное видение, умеют манипулировать образами, другие делают это с трудом</w:t>
      </w:r>
      <w:r w:rsidR="00D14D27" w:rsidRPr="003871EE">
        <w:rPr>
          <w:spacing w:val="-4"/>
          <w:sz w:val="21"/>
          <w:szCs w:val="21"/>
        </w:rPr>
        <w:t xml:space="preserve">. </w:t>
      </w:r>
      <w:r w:rsidRPr="003871EE">
        <w:rPr>
          <w:spacing w:val="-4"/>
          <w:sz w:val="21"/>
          <w:szCs w:val="21"/>
        </w:rPr>
        <w:t xml:space="preserve">Выявлены и более конкретные особенности образного </w:t>
      </w:r>
      <w:r w:rsidR="008A33F9" w:rsidRPr="003871EE">
        <w:rPr>
          <w:spacing w:val="-4"/>
          <w:sz w:val="21"/>
          <w:szCs w:val="21"/>
        </w:rPr>
        <w:t>«</w:t>
      </w:r>
      <w:r w:rsidRPr="003871EE">
        <w:rPr>
          <w:spacing w:val="-4"/>
          <w:sz w:val="21"/>
          <w:szCs w:val="21"/>
        </w:rPr>
        <w:t>преобразования</w:t>
      </w:r>
      <w:r w:rsidR="008A33F9" w:rsidRPr="003871EE">
        <w:rPr>
          <w:spacing w:val="-4"/>
          <w:sz w:val="21"/>
          <w:szCs w:val="21"/>
        </w:rPr>
        <w:t>»</w:t>
      </w:r>
      <w:r w:rsidRPr="003871EE">
        <w:rPr>
          <w:spacing w:val="-4"/>
          <w:sz w:val="21"/>
          <w:szCs w:val="21"/>
        </w:rPr>
        <w:t xml:space="preserve"> информации</w:t>
      </w:r>
      <w:r w:rsidR="00D14D27" w:rsidRPr="003871EE">
        <w:rPr>
          <w:spacing w:val="-4"/>
          <w:sz w:val="21"/>
          <w:szCs w:val="21"/>
        </w:rPr>
        <w:t xml:space="preserve">. </w:t>
      </w:r>
      <w:r w:rsidRPr="003871EE">
        <w:rPr>
          <w:spacing w:val="-4"/>
          <w:sz w:val="21"/>
          <w:szCs w:val="21"/>
        </w:rPr>
        <w:t>Получая экспериментальные данные, которые могли бы расширить представления о преодолении ребенком переходов от конкретного видения к знаковому (или схематическому по стадиям Гарднера), она отмечает, что одни дети легко переходят от восприятия предмета к видению или образованию его чертежа, другим проще переход от чертежа к схеме, третьим трудно и то,</w:t>
      </w:r>
      <w:r w:rsidR="00E75E46" w:rsidRPr="003871EE">
        <w:rPr>
          <w:spacing w:val="-4"/>
          <w:sz w:val="21"/>
          <w:szCs w:val="21"/>
        </w:rPr>
        <w:t xml:space="preserve"> </w:t>
      </w:r>
      <w:r w:rsidRPr="003871EE">
        <w:rPr>
          <w:spacing w:val="-4"/>
          <w:sz w:val="21"/>
          <w:szCs w:val="21"/>
        </w:rPr>
        <w:t>и другое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Определяя различия способности к образному и логическому мышлению,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Якиманская, как пишет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Торшилова, подробно и последовательно рассматривает педагогический и психологический</w:t>
      </w:r>
      <w:r w:rsidR="00E75E46" w:rsidRPr="003871EE">
        <w:rPr>
          <w:spacing w:val="-4"/>
          <w:sz w:val="21"/>
          <w:szCs w:val="21"/>
        </w:rPr>
        <w:t xml:space="preserve"> </w:t>
      </w:r>
      <w:r w:rsidRPr="003871EE">
        <w:rPr>
          <w:spacing w:val="-4"/>
          <w:sz w:val="21"/>
          <w:szCs w:val="21"/>
        </w:rPr>
        <w:t>принцип необходимости интегративного развития обоих типов</w:t>
      </w:r>
      <w:r w:rsidR="00D14D27" w:rsidRPr="003871EE">
        <w:rPr>
          <w:spacing w:val="-4"/>
          <w:sz w:val="21"/>
          <w:szCs w:val="21"/>
        </w:rPr>
        <w:t xml:space="preserve">. </w:t>
      </w:r>
      <w:r w:rsidRPr="003871EE">
        <w:rPr>
          <w:spacing w:val="-4"/>
          <w:sz w:val="21"/>
          <w:szCs w:val="21"/>
        </w:rPr>
        <w:t>В ее работах и в научной школе Н</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Поддьякова высказывается мысль о необходимости пересмотра идеи стадий развития мышления, как снимающих одна другую</w:t>
      </w:r>
      <w:r w:rsidR="00D14D27" w:rsidRPr="003871EE">
        <w:rPr>
          <w:spacing w:val="-4"/>
          <w:sz w:val="21"/>
          <w:szCs w:val="21"/>
        </w:rPr>
        <w:t xml:space="preserve">. </w:t>
      </w:r>
      <w:r w:rsidRPr="003871EE">
        <w:rPr>
          <w:spacing w:val="-4"/>
          <w:sz w:val="21"/>
          <w:szCs w:val="21"/>
        </w:rPr>
        <w:t xml:space="preserve">Ими фиксируется равная значимость наглядно-образного и наглядно-действенного типов познания в раннем </w:t>
      </w:r>
      <w:r w:rsidRPr="003871EE">
        <w:rPr>
          <w:spacing w:val="-4"/>
          <w:sz w:val="21"/>
          <w:szCs w:val="21"/>
        </w:rPr>
        <w:lastRenderedPageBreak/>
        <w:t>развитии ребенка и необходимость соблюдения гармоничности всех форм мышления в педагогических системах их стимулирования у старших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педагогической гипотезе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Якиманской основной акцент сделан на условиях обучения ребенка, в которых алгебраическое, знаковое знание блокирует возможности образно-пространственного восприятия мира</w:t>
      </w:r>
      <w:r w:rsidR="00D14D27" w:rsidRPr="003871EE">
        <w:rPr>
          <w:spacing w:val="-4"/>
          <w:sz w:val="21"/>
          <w:szCs w:val="21"/>
        </w:rPr>
        <w:t xml:space="preserve">. </w:t>
      </w:r>
      <w:r w:rsidRPr="003871EE">
        <w:rPr>
          <w:spacing w:val="-4"/>
          <w:sz w:val="21"/>
          <w:szCs w:val="21"/>
        </w:rPr>
        <w:t>По ее мысли очевидный в нашем образовании крен в сторону логико-рационального мышления фиксируется, например, в том, что в системе обучения математике соблюдается обязательная последовательность перевода познавательной деятельности ребенка с геометрического, объемного, типа восприятия исключительно на плоскостно-знаковый, алгебраический тип, что блокирует развитие образных возможностей его мышления</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Якиманская определяет эти типы как топологический и метрический и настаивает на стимулировании их взаимодействия, не сомневаясь тем самым в значимости и плодотворности педагогического стимулирования гармонической интегративности развития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Заслуживающая, на наш взгляд, специального внимания интегративная идея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Якиманской, не прописана ею до такой степени методической конкретизации, чтобы быть освоенной в реальной организации преподавания ряда школьных дисциплин</w:t>
      </w:r>
      <w:r w:rsidR="00D14D27" w:rsidRPr="003871EE">
        <w:rPr>
          <w:spacing w:val="-4"/>
          <w:sz w:val="21"/>
          <w:szCs w:val="21"/>
        </w:rPr>
        <w:t xml:space="preserve">. </w:t>
      </w:r>
      <w:r w:rsidRPr="003871EE">
        <w:rPr>
          <w:spacing w:val="-4"/>
          <w:sz w:val="21"/>
          <w:szCs w:val="21"/>
        </w:rPr>
        <w:t>Но, по мнению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Торшиловой, представляется чрезвычайно ценным ее пример интеграции математического знания и предметов математического цикла с точки зрения возможностей построения системы </w:t>
      </w:r>
      <w:r w:rsidR="008A33F9" w:rsidRPr="003871EE">
        <w:rPr>
          <w:spacing w:val="-4"/>
          <w:sz w:val="21"/>
          <w:szCs w:val="21"/>
        </w:rPr>
        <w:t>«</w:t>
      </w:r>
      <w:r w:rsidRPr="003871EE">
        <w:rPr>
          <w:spacing w:val="-4"/>
          <w:sz w:val="21"/>
          <w:szCs w:val="21"/>
        </w:rPr>
        <w:t>эстетизации</w:t>
      </w:r>
      <w:r w:rsidR="008A33F9" w:rsidRPr="003871EE">
        <w:rPr>
          <w:spacing w:val="-4"/>
          <w:sz w:val="21"/>
          <w:szCs w:val="21"/>
        </w:rPr>
        <w:t>»</w:t>
      </w:r>
      <w:r w:rsidRPr="003871EE">
        <w:rPr>
          <w:spacing w:val="-4"/>
          <w:sz w:val="21"/>
          <w:szCs w:val="21"/>
        </w:rPr>
        <w:t xml:space="preserve"> всех учебных предметов, и системы эстетико-ориентированного воспитания во всех аспектах внеклассной работы</w:t>
      </w:r>
      <w:r w:rsidR="00D14D27" w:rsidRPr="003871EE">
        <w:rPr>
          <w:spacing w:val="-4"/>
          <w:sz w:val="21"/>
          <w:szCs w:val="21"/>
        </w:rPr>
        <w:t xml:space="preserve">. </w:t>
      </w:r>
      <w:r w:rsidRPr="003871EE">
        <w:rPr>
          <w:spacing w:val="-4"/>
          <w:sz w:val="21"/>
          <w:szCs w:val="21"/>
        </w:rPr>
        <w:t>Идея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Якиманской тем ценнее и для нашего исследования, что строится на интерпретации преподавания дисциплин, традиционно полярно удаленных от эстетического мировосприятия, особенно в представлениях массовой педагогики</w:t>
      </w:r>
      <w:r w:rsidR="00D14D27" w:rsidRPr="003871EE">
        <w:rPr>
          <w:spacing w:val="-4"/>
          <w:sz w:val="21"/>
          <w:szCs w:val="21"/>
        </w:rPr>
        <w:t xml:space="preserve">. </w:t>
      </w:r>
      <w:r w:rsidRPr="003871EE">
        <w:rPr>
          <w:spacing w:val="-4"/>
          <w:sz w:val="21"/>
          <w:szCs w:val="21"/>
        </w:rPr>
        <w:t>Следует отметить, что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Якиманская не экстраполирует свою идею на интеграцию логического и эстетического развития, но, во-первых, неслучайно развивает свою педагогическую гипотезу в рамках сравнительного исследования как раз научных, точных и художественных возможностей детей, а, во-вторых, ориентируется на плодотворную для нас идею о необходимости совмещать развитие у ребенка способности к дифференцированному и целостному видению, аналитическому и образному, без которых не функционирует пространственное мышление</w:t>
      </w:r>
      <w:r w:rsidR="00D14D27" w:rsidRPr="003871EE">
        <w:rPr>
          <w:spacing w:val="-4"/>
          <w:sz w:val="21"/>
          <w:szCs w:val="21"/>
        </w:rPr>
        <w:t xml:space="preserve">. </w:t>
      </w:r>
      <w:r w:rsidRPr="003871EE">
        <w:rPr>
          <w:spacing w:val="-4"/>
          <w:sz w:val="21"/>
          <w:szCs w:val="21"/>
        </w:rPr>
        <w:t>Причем речь идет именно о совмещении, одновременности, интеграции развития таких способностей, представлений и умений, а не об какой-либо их приоритетности, иерархии, возрастной, педагогической и ценностной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Вот почему автор исследования разделяет позицию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Торшиловой, что наиболее плодотворна идея эстетизации развития </w:t>
      </w:r>
      <w:r w:rsidRPr="003871EE">
        <w:rPr>
          <w:spacing w:val="-4"/>
          <w:sz w:val="21"/>
          <w:szCs w:val="21"/>
        </w:rPr>
        <w:lastRenderedPageBreak/>
        <w:t>ребенка за счет его естественных и целенаправленно стимулируемых способностей, построенная как раз на принципе такой универсальной и равноправной интеграции</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Торшилова</w:t>
      </w:r>
      <w:r w:rsidR="00E75E46" w:rsidRPr="003871EE">
        <w:rPr>
          <w:spacing w:val="-4"/>
          <w:sz w:val="21"/>
          <w:szCs w:val="21"/>
        </w:rPr>
        <w:t xml:space="preserve"> </w:t>
      </w:r>
      <w:r w:rsidRPr="003871EE">
        <w:rPr>
          <w:spacing w:val="-4"/>
          <w:sz w:val="21"/>
          <w:szCs w:val="21"/>
        </w:rPr>
        <w:t>разработала гипотезу о существовании эстетической деятельности как формообразующего аспекта в процессе познавательной, продуктивной, рефлексивной и коммуникативной активности человека, обосновала понятие об эстетических способностях как общих (а не специальных) и предложила рассматривать чувство формы в качестве основной эстетической способности человека [18, 19, 20]</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Экспериментальная модель чувства формы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Торшиловой включает универсальные способности человека воспринимать, отстранять и означивать форму с помощью воображения и эмпатии</w:t>
      </w:r>
      <w:r w:rsidR="00D14D27" w:rsidRPr="003871EE">
        <w:rPr>
          <w:spacing w:val="-4"/>
          <w:sz w:val="21"/>
          <w:szCs w:val="21"/>
        </w:rPr>
        <w:t xml:space="preserve">. </w:t>
      </w:r>
      <w:r w:rsidRPr="003871EE">
        <w:rPr>
          <w:spacing w:val="-4"/>
          <w:sz w:val="21"/>
          <w:szCs w:val="21"/>
        </w:rPr>
        <w:t>В таком контексте чувство формы рассматривается как интегральная когнитивно-эмоциональная способность, являющаяся аспектом освоения человеком мира в процессе познания, творчества, поведения и общения [там же]</w:t>
      </w:r>
      <w:r w:rsidR="00D14D27" w:rsidRPr="003871EE">
        <w:rPr>
          <w:spacing w:val="-4"/>
          <w:sz w:val="21"/>
          <w:szCs w:val="21"/>
        </w:rPr>
        <w:t xml:space="preserve">. </w:t>
      </w:r>
      <w:r w:rsidRPr="003871EE">
        <w:rPr>
          <w:spacing w:val="-4"/>
          <w:sz w:val="21"/>
          <w:szCs w:val="21"/>
        </w:rPr>
        <w:t>В концепции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Торшиловой чувство формы понимается как универсальная способность человека, а диагностика ее индивидуальной развитости</w:t>
      </w:r>
      <w:r w:rsidR="00E75E46" w:rsidRPr="003871EE">
        <w:rPr>
          <w:spacing w:val="-4"/>
          <w:sz w:val="21"/>
          <w:szCs w:val="21"/>
        </w:rPr>
        <w:t xml:space="preserve"> </w:t>
      </w:r>
      <w:r w:rsidRPr="003871EE">
        <w:rPr>
          <w:spacing w:val="-4"/>
          <w:sz w:val="21"/>
          <w:szCs w:val="21"/>
        </w:rPr>
        <w:t>предполагает изучение степени полноты индивидуального проявления, типа структуры, устойчивости связи компонентов и сравнительного развития по отношению к возрастной норме</w:t>
      </w:r>
      <w:r w:rsidR="00D14D27" w:rsidRPr="003871EE">
        <w:rPr>
          <w:spacing w:val="-4"/>
          <w:sz w:val="21"/>
          <w:szCs w:val="21"/>
        </w:rPr>
        <w:t xml:space="preserve">. </w:t>
      </w:r>
      <w:r w:rsidRPr="003871EE">
        <w:rPr>
          <w:spacing w:val="-4"/>
          <w:sz w:val="21"/>
          <w:szCs w:val="21"/>
        </w:rPr>
        <w:t>Специфика эстетического чувства формы в том, что любая информация воспринимается в ее целостности и уникальности ее формальной организации, включая сенсорно-эмоциональный посыл, а не фильтрует с целью быстрого опознания того, что это, к какому классу явлений относится, какой тип поведения предполагает [18</w:t>
      </w:r>
      <w:r w:rsidR="0005728C"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180]</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При переводе теоретической модели на уровень конкретной исследовательской методики чувство формы рассматривается как структура некоторых когнитивно-эмоциональных умений и психологических установок, которая обеспечивает способность эстетического переживания и возможность обретения гармонии разных уровней в процессе состоявшегося эстетического переживания [18, с</w:t>
      </w:r>
      <w:r w:rsidR="00D14D27" w:rsidRPr="003871EE">
        <w:rPr>
          <w:spacing w:val="-4"/>
          <w:sz w:val="21"/>
          <w:szCs w:val="21"/>
        </w:rPr>
        <w:t xml:space="preserve">. </w:t>
      </w:r>
      <w:r w:rsidRPr="003871EE">
        <w:rPr>
          <w:spacing w:val="-4"/>
          <w:sz w:val="21"/>
          <w:szCs w:val="21"/>
        </w:rPr>
        <w:t>9–10]</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Проектирование содержания образования реализуется через интеграцию (универсализацию) и дифференциацию (специализацию) знаний, то есть процессы, обусловленные законами дивергенции и конвергенции знаний</w:t>
      </w:r>
      <w:r w:rsidR="00D14D27" w:rsidRPr="003871EE">
        <w:rPr>
          <w:spacing w:val="-4"/>
          <w:sz w:val="21"/>
          <w:szCs w:val="21"/>
        </w:rPr>
        <w:t xml:space="preserve">. </w:t>
      </w:r>
      <w:r w:rsidRPr="003871EE">
        <w:rPr>
          <w:spacing w:val="-4"/>
          <w:sz w:val="21"/>
          <w:szCs w:val="21"/>
        </w:rPr>
        <w:t xml:space="preserve">Сменяемость интеграции и дифференциации знаний образует </w:t>
      </w:r>
      <w:r w:rsidR="008A33F9" w:rsidRPr="003871EE">
        <w:rPr>
          <w:spacing w:val="-4"/>
          <w:sz w:val="21"/>
          <w:szCs w:val="21"/>
        </w:rPr>
        <w:t>«</w:t>
      </w:r>
      <w:r w:rsidRPr="003871EE">
        <w:rPr>
          <w:spacing w:val="-4"/>
          <w:sz w:val="21"/>
          <w:szCs w:val="21"/>
        </w:rPr>
        <w:t>волны степени целостности систем знаний</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Интеграция и дифференциация, являясь ведущими идеями современной педагогики [3], представляют собой диалектически связанные процессы взаимопроникновения содержания различных областей образования</w:t>
      </w:r>
      <w:r w:rsidR="007309DF" w:rsidRPr="003871EE">
        <w:rPr>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Педагогика искусства, в свою очередь, выполняет важную роль эстетического воспитания подрастающего поколения и решает задачу введения детей в мир общечеловеческой культуры</w:t>
      </w:r>
      <w:r w:rsidR="00D14D27" w:rsidRPr="003871EE">
        <w:rPr>
          <w:spacing w:val="-4"/>
          <w:sz w:val="21"/>
          <w:szCs w:val="21"/>
        </w:rPr>
        <w:t xml:space="preserve">. </w:t>
      </w:r>
      <w:r w:rsidRPr="003871EE">
        <w:rPr>
          <w:spacing w:val="-4"/>
          <w:sz w:val="21"/>
          <w:szCs w:val="21"/>
        </w:rPr>
        <w:t xml:space="preserve">Художественный </w:t>
      </w:r>
      <w:r w:rsidRPr="003871EE">
        <w:rPr>
          <w:spacing w:val="-4"/>
          <w:sz w:val="21"/>
          <w:szCs w:val="21"/>
        </w:rPr>
        <w:lastRenderedPageBreak/>
        <w:t>образ является носителем и выразителем смысла</w:t>
      </w:r>
      <w:r w:rsidR="00D14D27" w:rsidRPr="003871EE">
        <w:rPr>
          <w:spacing w:val="-4"/>
          <w:sz w:val="21"/>
          <w:szCs w:val="21"/>
        </w:rPr>
        <w:t xml:space="preserve">. </w:t>
      </w:r>
      <w:r w:rsidRPr="003871EE">
        <w:rPr>
          <w:spacing w:val="-4"/>
          <w:sz w:val="21"/>
          <w:szCs w:val="21"/>
        </w:rPr>
        <w:t xml:space="preserve">Иными словами в художественном образе осуществляется чувственно-материальная </w:t>
      </w:r>
      <w:r w:rsidR="008A33F9" w:rsidRPr="003871EE">
        <w:rPr>
          <w:spacing w:val="-4"/>
          <w:sz w:val="21"/>
          <w:szCs w:val="21"/>
        </w:rPr>
        <w:t>«</w:t>
      </w:r>
      <w:r w:rsidRPr="003871EE">
        <w:rPr>
          <w:spacing w:val="-4"/>
          <w:sz w:val="21"/>
          <w:szCs w:val="21"/>
        </w:rPr>
        <w:t>инкрустация</w:t>
      </w:r>
      <w:r w:rsidR="008A33F9" w:rsidRPr="003871EE">
        <w:rPr>
          <w:spacing w:val="-4"/>
          <w:sz w:val="21"/>
          <w:szCs w:val="21"/>
        </w:rPr>
        <w:t>»</w:t>
      </w:r>
      <w:r w:rsidRPr="003871EE">
        <w:rPr>
          <w:spacing w:val="-4"/>
          <w:sz w:val="21"/>
          <w:szCs w:val="21"/>
        </w:rPr>
        <w:t xml:space="preserve"> смыслов</w:t>
      </w:r>
      <w:r w:rsidR="00D14D27" w:rsidRPr="003871EE">
        <w:rPr>
          <w:spacing w:val="-4"/>
          <w:sz w:val="21"/>
          <w:szCs w:val="21"/>
        </w:rPr>
        <w:t xml:space="preserve">. </w:t>
      </w:r>
      <w:r w:rsidRPr="003871EE">
        <w:rPr>
          <w:spacing w:val="-4"/>
          <w:sz w:val="21"/>
          <w:szCs w:val="21"/>
        </w:rPr>
        <w:t>Смыслосодержательные элементы порождаются отношением к предмету и воплощаются в художественной форме</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Выводы:</w:t>
      </w:r>
    </w:p>
    <w:p w:rsidR="007309DF" w:rsidRPr="003871EE" w:rsidRDefault="00930970" w:rsidP="002D2280">
      <w:pPr>
        <w:pStyle w:val="21"/>
        <w:widowControl w:val="0"/>
        <w:spacing w:after="0" w:line="228" w:lineRule="auto"/>
        <w:ind w:firstLine="284"/>
        <w:jc w:val="both"/>
        <w:rPr>
          <w:spacing w:val="-4"/>
          <w:sz w:val="21"/>
          <w:szCs w:val="21"/>
        </w:rPr>
      </w:pPr>
      <w:r w:rsidRPr="003871EE">
        <w:rPr>
          <w:spacing w:val="-4"/>
          <w:sz w:val="21"/>
          <w:szCs w:val="21"/>
        </w:rPr>
        <w:t xml:space="preserve">Формирование личностной культуры учащихся предполагает реализацию творческого потенциала в нравственно-духовной и предметно-продуктивной деятельности, социальной и профессиональной мобильности на основе непрерывного образования и универсальной духовно-нравственной установки </w:t>
      </w:r>
      <w:r w:rsidR="008A33F9" w:rsidRPr="003871EE">
        <w:rPr>
          <w:spacing w:val="-4"/>
          <w:sz w:val="21"/>
          <w:szCs w:val="21"/>
        </w:rPr>
        <w:t>«</w:t>
      </w:r>
      <w:r w:rsidRPr="003871EE">
        <w:rPr>
          <w:spacing w:val="-4"/>
          <w:sz w:val="21"/>
          <w:szCs w:val="21"/>
        </w:rPr>
        <w:t>становиться лучше</w:t>
      </w:r>
      <w:r w:rsidR="008A33F9" w:rsidRPr="003871EE">
        <w:rPr>
          <w:spacing w:val="-4"/>
          <w:sz w:val="21"/>
          <w:szCs w:val="21"/>
        </w:rPr>
        <w:t>»</w:t>
      </w:r>
      <w:r w:rsidRPr="003871EE">
        <w:rPr>
          <w:spacing w:val="-4"/>
          <w:sz w:val="21"/>
          <w:szCs w:val="21"/>
        </w:rPr>
        <w:t>, а также готовность и способность к нравственному самосовершенствованию, самооценке, пониманию смысла своей жизни, индивидуально-ответственному поведению</w:t>
      </w:r>
      <w:r w:rsidR="00D14D27" w:rsidRPr="003871EE">
        <w:rPr>
          <w:spacing w:val="-4"/>
          <w:sz w:val="21"/>
          <w:szCs w:val="21"/>
        </w:rPr>
        <w:t xml:space="preserve">. </w:t>
      </w:r>
      <w:r w:rsidRPr="003871EE">
        <w:rPr>
          <w:spacing w:val="-4"/>
          <w:sz w:val="21"/>
          <w:szCs w:val="21"/>
        </w:rPr>
        <w:t>Реализация этой задачи возможна лишь в условиях интеграции видов деятельности</w:t>
      </w:r>
      <w:r w:rsidR="00E75E46" w:rsidRPr="003871EE">
        <w:rPr>
          <w:spacing w:val="-4"/>
          <w:sz w:val="21"/>
          <w:szCs w:val="21"/>
        </w:rPr>
        <w:t xml:space="preserve"> </w:t>
      </w:r>
      <w:r w:rsidRPr="003871EE">
        <w:rPr>
          <w:spacing w:val="-4"/>
          <w:sz w:val="21"/>
          <w:szCs w:val="21"/>
        </w:rPr>
        <w:t>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разделяем психологические и педагогические тенденции, в которых предлагается интегрировать познавательный и художественно- образный потенциал ребенка</w:t>
      </w:r>
      <w:r w:rsidR="00D14D27" w:rsidRPr="003871EE">
        <w:rPr>
          <w:spacing w:val="-4"/>
          <w:sz w:val="21"/>
          <w:szCs w:val="21"/>
        </w:rPr>
        <w:t xml:space="preserve">. </w:t>
      </w:r>
      <w:r w:rsidRPr="003871EE">
        <w:rPr>
          <w:spacing w:val="-4"/>
          <w:sz w:val="21"/>
          <w:szCs w:val="21"/>
        </w:rPr>
        <w:t>В качестве ведущей педагогической ориентации в развитии младшего школьника мы выбираем позицию научной школы Института художественного образования, в соответствии с которой эстетическое развитие рассматривается не как аспект, а как сущностное направление общего развития</w:t>
      </w:r>
      <w:r w:rsidR="00D14D27" w:rsidRPr="003871EE">
        <w:rPr>
          <w:spacing w:val="-4"/>
          <w:sz w:val="21"/>
          <w:szCs w:val="21"/>
        </w:rPr>
        <w:t xml:space="preserve">. </w:t>
      </w:r>
      <w:r w:rsidRPr="003871EE">
        <w:rPr>
          <w:spacing w:val="-4"/>
          <w:sz w:val="21"/>
          <w:szCs w:val="21"/>
        </w:rPr>
        <w:t>Исследуемая в русле избранной проблемы и реализуемая в последующей опытно-экспериментальной работе педагогическая интеграция когнитивного и эмоционально-образного развития способностей ребенка, его восприятия и разных видов деятельности наиболее последовательно актуализируется именно в условиях его эстетического развития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Литература</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1</w:t>
      </w:r>
      <w:r w:rsidR="00D14D27" w:rsidRPr="003871EE">
        <w:rPr>
          <w:i/>
          <w:spacing w:val="-4"/>
          <w:sz w:val="21"/>
          <w:szCs w:val="21"/>
        </w:rPr>
        <w:t xml:space="preserve">. </w:t>
      </w:r>
      <w:r w:rsidRPr="003871EE">
        <w:rPr>
          <w:spacing w:val="-4"/>
          <w:sz w:val="21"/>
          <w:szCs w:val="21"/>
        </w:rPr>
        <w:t>Аранова С</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Обучение изобразительному искусству</w:t>
      </w:r>
      <w:r w:rsidR="00D14D27" w:rsidRPr="003871EE">
        <w:rPr>
          <w:spacing w:val="-4"/>
          <w:sz w:val="21"/>
          <w:szCs w:val="21"/>
        </w:rPr>
        <w:t xml:space="preserve">. </w:t>
      </w:r>
      <w:r w:rsidRPr="003871EE">
        <w:rPr>
          <w:spacing w:val="-4"/>
          <w:sz w:val="21"/>
          <w:szCs w:val="21"/>
        </w:rPr>
        <w:t>Интеграция художественного и логического</w:t>
      </w:r>
      <w:r w:rsidR="00D14D27" w:rsidRPr="003871EE">
        <w:rPr>
          <w:spacing w:val="-4"/>
          <w:sz w:val="21"/>
          <w:szCs w:val="21"/>
        </w:rPr>
        <w:t xml:space="preserve">. </w:t>
      </w:r>
      <w:r w:rsidRPr="003871EE">
        <w:rPr>
          <w:spacing w:val="-4"/>
          <w:sz w:val="21"/>
          <w:szCs w:val="21"/>
        </w:rPr>
        <w:t>– СПб</w:t>
      </w:r>
      <w:r w:rsidR="00D14D27" w:rsidRPr="003871EE">
        <w:rPr>
          <w:spacing w:val="-4"/>
          <w:sz w:val="21"/>
          <w:szCs w:val="21"/>
        </w:rPr>
        <w:t xml:space="preserve">. </w:t>
      </w:r>
      <w:r w:rsidRPr="003871EE">
        <w:rPr>
          <w:spacing w:val="-4"/>
          <w:sz w:val="21"/>
          <w:szCs w:val="21"/>
        </w:rPr>
        <w:t>: КАРО, 2004</w:t>
      </w:r>
      <w:r w:rsidR="00D14D27" w:rsidRPr="003871EE">
        <w:rPr>
          <w:spacing w:val="-4"/>
          <w:sz w:val="21"/>
          <w:szCs w:val="21"/>
        </w:rPr>
        <w:t xml:space="preserve">. </w:t>
      </w:r>
      <w:r w:rsidRPr="003871EE">
        <w:rPr>
          <w:spacing w:val="-4"/>
          <w:sz w:val="21"/>
          <w:szCs w:val="21"/>
        </w:rPr>
        <w:t>– 176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2</w:t>
      </w:r>
      <w:r w:rsidR="00D14D27" w:rsidRPr="003871EE">
        <w:rPr>
          <w:i/>
          <w:spacing w:val="-4"/>
          <w:sz w:val="21"/>
          <w:szCs w:val="21"/>
        </w:rPr>
        <w:t xml:space="preserve">. </w:t>
      </w:r>
      <w:r w:rsidRPr="003871EE">
        <w:rPr>
          <w:spacing w:val="-4"/>
          <w:sz w:val="21"/>
          <w:szCs w:val="21"/>
        </w:rPr>
        <w:t>Аранова С</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Интеграция художественного и логического в обучении школьников с 1 по 8 класс: Автореферат диссертации на соискание ученой степени кандидата педагогических наук по специальности 13</w:t>
      </w:r>
      <w:r w:rsidR="00D14D27" w:rsidRPr="003871EE">
        <w:rPr>
          <w:spacing w:val="-4"/>
          <w:sz w:val="21"/>
          <w:szCs w:val="21"/>
        </w:rPr>
        <w:t xml:space="preserve">. </w:t>
      </w:r>
      <w:r w:rsidRPr="003871EE">
        <w:rPr>
          <w:spacing w:val="-4"/>
          <w:sz w:val="21"/>
          <w:szCs w:val="21"/>
        </w:rPr>
        <w:t>00</w:t>
      </w:r>
      <w:r w:rsidR="00D14D27" w:rsidRPr="003871EE">
        <w:rPr>
          <w:spacing w:val="-4"/>
          <w:sz w:val="21"/>
          <w:szCs w:val="21"/>
        </w:rPr>
        <w:t xml:space="preserve">. </w:t>
      </w:r>
      <w:r w:rsidRPr="003871EE">
        <w:rPr>
          <w:spacing w:val="-4"/>
          <w:sz w:val="21"/>
          <w:szCs w:val="21"/>
        </w:rPr>
        <w:t>01: СПб, 2002</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3</w:t>
      </w:r>
      <w:r w:rsidR="00D14D27" w:rsidRPr="003871EE">
        <w:rPr>
          <w:i/>
          <w:spacing w:val="-4"/>
          <w:sz w:val="21"/>
          <w:szCs w:val="21"/>
        </w:rPr>
        <w:t xml:space="preserve">. </w:t>
      </w:r>
      <w:r w:rsidRPr="003871EE">
        <w:rPr>
          <w:i/>
          <w:spacing w:val="-4"/>
          <w:sz w:val="21"/>
          <w:szCs w:val="21"/>
        </w:rPr>
        <w:t>Беляева А</w:t>
      </w:r>
      <w:r w:rsidR="00D14D27" w:rsidRPr="003871EE">
        <w:rPr>
          <w:i/>
          <w:spacing w:val="-4"/>
          <w:sz w:val="21"/>
          <w:szCs w:val="21"/>
        </w:rPr>
        <w:t xml:space="preserve">. </w:t>
      </w:r>
      <w:r w:rsidRPr="003871EE">
        <w:rPr>
          <w:i/>
          <w:spacing w:val="-4"/>
          <w:sz w:val="21"/>
          <w:szCs w:val="21"/>
        </w:rPr>
        <w:t>П</w:t>
      </w:r>
      <w:r w:rsidR="00D14D27" w:rsidRPr="003871EE">
        <w:rPr>
          <w:i/>
          <w:spacing w:val="-4"/>
          <w:sz w:val="21"/>
          <w:szCs w:val="21"/>
        </w:rPr>
        <w:t xml:space="preserve">. </w:t>
      </w:r>
      <w:r w:rsidRPr="003871EE">
        <w:rPr>
          <w:spacing w:val="-4"/>
          <w:sz w:val="21"/>
          <w:szCs w:val="21"/>
        </w:rPr>
        <w:t>Теоретические основы интеграции содержания профессионально-технического образования</w:t>
      </w:r>
      <w:r w:rsidR="00D14D27" w:rsidRPr="003871EE">
        <w:rPr>
          <w:spacing w:val="-4"/>
          <w:sz w:val="21"/>
          <w:szCs w:val="21"/>
        </w:rPr>
        <w:t xml:space="preserve">. </w:t>
      </w:r>
      <w:r w:rsidRPr="003871EE">
        <w:rPr>
          <w:spacing w:val="-4"/>
          <w:sz w:val="21"/>
          <w:szCs w:val="21"/>
        </w:rPr>
        <w:t>– Свердловск, 1988</w:t>
      </w:r>
      <w:r w:rsidR="00D14D27" w:rsidRPr="003871EE">
        <w:rPr>
          <w:spacing w:val="-4"/>
          <w:sz w:val="21"/>
          <w:szCs w:val="21"/>
        </w:rPr>
        <w:t xml:space="preserve">. </w:t>
      </w:r>
      <w:r w:rsidRPr="003871EE">
        <w:rPr>
          <w:spacing w:val="-4"/>
          <w:sz w:val="21"/>
          <w:szCs w:val="21"/>
        </w:rPr>
        <w:t>– 97с</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4</w:t>
      </w:r>
      <w:r w:rsidR="00D14D27" w:rsidRPr="003871EE">
        <w:rPr>
          <w:i/>
          <w:spacing w:val="-4"/>
          <w:sz w:val="21"/>
          <w:szCs w:val="21"/>
        </w:rPr>
        <w:t xml:space="preserve">. </w:t>
      </w:r>
      <w:r w:rsidRPr="003871EE">
        <w:rPr>
          <w:i/>
          <w:spacing w:val="-4"/>
          <w:sz w:val="21"/>
          <w:szCs w:val="21"/>
        </w:rPr>
        <w:t>Божович Л</w:t>
      </w:r>
      <w:r w:rsidR="00D14D27" w:rsidRPr="003871EE">
        <w:rPr>
          <w:i/>
          <w:spacing w:val="-4"/>
          <w:sz w:val="21"/>
          <w:szCs w:val="21"/>
        </w:rPr>
        <w:t xml:space="preserve">. </w:t>
      </w:r>
      <w:r w:rsidRPr="003871EE">
        <w:rPr>
          <w:i/>
          <w:spacing w:val="-4"/>
          <w:sz w:val="21"/>
          <w:szCs w:val="21"/>
        </w:rPr>
        <w:t>И</w:t>
      </w:r>
      <w:r w:rsidR="00D14D27" w:rsidRPr="003871EE">
        <w:rPr>
          <w:i/>
          <w:spacing w:val="-4"/>
          <w:sz w:val="21"/>
          <w:szCs w:val="21"/>
        </w:rPr>
        <w:t xml:space="preserve">. </w:t>
      </w:r>
      <w:r w:rsidRPr="003871EE">
        <w:rPr>
          <w:spacing w:val="-4"/>
          <w:sz w:val="21"/>
          <w:szCs w:val="21"/>
        </w:rPr>
        <w:t>Личность и её формирование в детском возрасте</w:t>
      </w:r>
      <w:r w:rsidR="00D14D27" w:rsidRPr="003871EE">
        <w:rPr>
          <w:spacing w:val="-4"/>
          <w:sz w:val="21"/>
          <w:szCs w:val="21"/>
        </w:rPr>
        <w:t xml:space="preserve">. </w:t>
      </w:r>
      <w:r w:rsidRPr="003871EE">
        <w:rPr>
          <w:spacing w:val="-4"/>
          <w:sz w:val="21"/>
          <w:szCs w:val="21"/>
        </w:rPr>
        <w:t>–</w:t>
      </w:r>
      <w:r w:rsidRPr="003871EE">
        <w:rPr>
          <w:color w:val="212063"/>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Питер, 2008</w:t>
      </w:r>
      <w:r w:rsidR="00D14D27" w:rsidRPr="003871EE">
        <w:rPr>
          <w:spacing w:val="-4"/>
          <w:sz w:val="21"/>
          <w:szCs w:val="21"/>
        </w:rPr>
        <w:t xml:space="preserve">. </w:t>
      </w:r>
      <w:r w:rsidRPr="003871EE">
        <w:rPr>
          <w:spacing w:val="-4"/>
          <w:sz w:val="21"/>
          <w:szCs w:val="21"/>
        </w:rPr>
        <w:t>– 398с</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5</w:t>
      </w:r>
      <w:r w:rsidR="00D14D27" w:rsidRPr="003871EE">
        <w:rPr>
          <w:spacing w:val="-4"/>
          <w:sz w:val="21"/>
          <w:szCs w:val="21"/>
        </w:rPr>
        <w:t xml:space="preserve">. </w:t>
      </w:r>
      <w:r w:rsidRPr="003871EE">
        <w:rPr>
          <w:spacing w:val="-4"/>
          <w:sz w:val="21"/>
          <w:szCs w:val="21"/>
        </w:rPr>
        <w:t>Возрастные и индивидуальные особенности образного мышления учащихся</w:t>
      </w:r>
      <w:r w:rsidR="00D14D27" w:rsidRPr="003871EE">
        <w:rPr>
          <w:spacing w:val="-4"/>
          <w:sz w:val="21"/>
          <w:szCs w:val="21"/>
        </w:rPr>
        <w:t xml:space="preserve">. </w:t>
      </w:r>
      <w:r w:rsidRPr="003871EE">
        <w:rPr>
          <w:spacing w:val="-4"/>
          <w:sz w:val="21"/>
          <w:szCs w:val="21"/>
        </w:rPr>
        <w:t>/ Под ред</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Якиманской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Педагогика, 1989</w:t>
      </w:r>
      <w:r w:rsidR="00D14D27" w:rsidRPr="003871EE">
        <w:rPr>
          <w:spacing w:val="-4"/>
          <w:sz w:val="21"/>
          <w:szCs w:val="21"/>
        </w:rPr>
        <w:t xml:space="preserve">. </w:t>
      </w:r>
      <w:r w:rsidRPr="003871EE">
        <w:rPr>
          <w:spacing w:val="-4"/>
          <w:sz w:val="21"/>
          <w:szCs w:val="21"/>
        </w:rPr>
        <w:t>– 221 с</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i/>
          <w:spacing w:val="-4"/>
          <w:sz w:val="21"/>
          <w:szCs w:val="21"/>
        </w:rPr>
        <w:t>Давыдов В</w:t>
      </w:r>
      <w:r w:rsidR="00D14D27" w:rsidRPr="003871EE">
        <w:rPr>
          <w:i/>
          <w:spacing w:val="-4"/>
          <w:sz w:val="21"/>
          <w:szCs w:val="21"/>
        </w:rPr>
        <w:t xml:space="preserve">. </w:t>
      </w:r>
      <w:r w:rsidRPr="003871EE">
        <w:rPr>
          <w:i/>
          <w:spacing w:val="-4"/>
          <w:sz w:val="21"/>
          <w:szCs w:val="21"/>
        </w:rPr>
        <w:t>В</w:t>
      </w:r>
      <w:r w:rsidR="00D14D27" w:rsidRPr="003871EE">
        <w:rPr>
          <w:i/>
          <w:spacing w:val="-4"/>
          <w:sz w:val="21"/>
          <w:szCs w:val="21"/>
        </w:rPr>
        <w:t xml:space="preserve">. </w:t>
      </w:r>
      <w:r w:rsidRPr="003871EE">
        <w:rPr>
          <w:spacing w:val="-4"/>
          <w:sz w:val="21"/>
          <w:szCs w:val="21"/>
        </w:rPr>
        <w:t>Виды обобщения в обучении: Логико-психологические проблемы построения учебных предметов</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Педагогическое общество России, 2004</w:t>
      </w:r>
      <w:r w:rsidR="00D14D27" w:rsidRPr="003871EE">
        <w:rPr>
          <w:spacing w:val="-4"/>
          <w:sz w:val="21"/>
          <w:szCs w:val="21"/>
        </w:rPr>
        <w:t xml:space="preserve">. </w:t>
      </w:r>
      <w:r w:rsidRPr="003871EE">
        <w:rPr>
          <w:spacing w:val="-4"/>
          <w:sz w:val="21"/>
          <w:szCs w:val="21"/>
        </w:rPr>
        <w:t>– 480 с</w:t>
      </w:r>
      <w:r w:rsidR="007309DF" w:rsidRPr="003871EE">
        <w:rPr>
          <w:spacing w:val="-4"/>
          <w:sz w:val="21"/>
          <w:szCs w:val="21"/>
        </w:rPr>
        <w:t>.</w:t>
      </w:r>
    </w:p>
    <w:p w:rsidR="007309DF" w:rsidRPr="003871EE" w:rsidRDefault="00930970" w:rsidP="002D2280">
      <w:pPr>
        <w:widowControl w:val="0"/>
        <w:tabs>
          <w:tab w:val="left" w:pos="0"/>
          <w:tab w:val="num" w:pos="567"/>
        </w:tabs>
        <w:spacing w:line="228" w:lineRule="auto"/>
        <w:ind w:firstLine="284"/>
        <w:jc w:val="both"/>
        <w:rPr>
          <w:spacing w:val="-4"/>
          <w:sz w:val="21"/>
          <w:szCs w:val="21"/>
        </w:rPr>
      </w:pPr>
      <w:r w:rsidRPr="003871EE">
        <w:rPr>
          <w:i/>
          <w:spacing w:val="-4"/>
          <w:sz w:val="21"/>
          <w:szCs w:val="21"/>
        </w:rPr>
        <w:lastRenderedPageBreak/>
        <w:t>7</w:t>
      </w:r>
      <w:r w:rsidR="00D14D27" w:rsidRPr="003871EE">
        <w:rPr>
          <w:i/>
          <w:spacing w:val="-4"/>
          <w:sz w:val="21"/>
          <w:szCs w:val="21"/>
        </w:rPr>
        <w:t xml:space="preserve">. </w:t>
      </w:r>
      <w:r w:rsidRPr="003871EE">
        <w:rPr>
          <w:i/>
          <w:spacing w:val="-4"/>
          <w:sz w:val="21"/>
          <w:szCs w:val="21"/>
        </w:rPr>
        <w:t>Давыдов В</w:t>
      </w:r>
      <w:r w:rsidR="00D14D27" w:rsidRPr="003871EE">
        <w:rPr>
          <w:i/>
          <w:spacing w:val="-4"/>
          <w:sz w:val="21"/>
          <w:szCs w:val="21"/>
        </w:rPr>
        <w:t xml:space="preserve">. </w:t>
      </w:r>
      <w:r w:rsidRPr="003871EE">
        <w:rPr>
          <w:i/>
          <w:spacing w:val="-4"/>
          <w:sz w:val="21"/>
          <w:szCs w:val="21"/>
        </w:rPr>
        <w:t>В</w:t>
      </w:r>
      <w:r w:rsidR="00D14D27" w:rsidRPr="003871EE">
        <w:rPr>
          <w:i/>
          <w:spacing w:val="-4"/>
          <w:sz w:val="21"/>
          <w:szCs w:val="21"/>
        </w:rPr>
        <w:t xml:space="preserve">. </w:t>
      </w:r>
      <w:r w:rsidRPr="003871EE">
        <w:rPr>
          <w:spacing w:val="-4"/>
          <w:sz w:val="21"/>
          <w:szCs w:val="21"/>
        </w:rPr>
        <w:t>Теория развивающего обучения</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ИНТОР, 1996</w:t>
      </w:r>
      <w:r w:rsidR="00D14D27" w:rsidRPr="003871EE">
        <w:rPr>
          <w:spacing w:val="-4"/>
          <w:sz w:val="21"/>
          <w:szCs w:val="21"/>
        </w:rPr>
        <w:t xml:space="preserve">. </w:t>
      </w:r>
      <w:r w:rsidRPr="003871EE">
        <w:rPr>
          <w:spacing w:val="-4"/>
          <w:sz w:val="21"/>
          <w:szCs w:val="21"/>
        </w:rPr>
        <w:t>– 544</w:t>
      </w:r>
      <w:r w:rsidR="00E75E46" w:rsidRPr="003871EE">
        <w:rPr>
          <w:spacing w:val="-4"/>
          <w:sz w:val="21"/>
          <w:szCs w:val="21"/>
        </w:rPr>
        <w:t xml:space="preserve"> </w:t>
      </w:r>
      <w:r w:rsidRPr="003871EE">
        <w:rPr>
          <w:spacing w:val="-4"/>
          <w:sz w:val="21"/>
          <w:szCs w:val="21"/>
        </w:rPr>
        <w:t>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8</w:t>
      </w:r>
      <w:r w:rsidR="00D14D27" w:rsidRPr="003871EE">
        <w:rPr>
          <w:i/>
          <w:spacing w:val="-4"/>
          <w:sz w:val="21"/>
          <w:szCs w:val="21"/>
        </w:rPr>
        <w:t xml:space="preserve">. </w:t>
      </w:r>
      <w:r w:rsidRPr="003871EE">
        <w:rPr>
          <w:i/>
          <w:spacing w:val="-4"/>
          <w:sz w:val="21"/>
          <w:szCs w:val="21"/>
        </w:rPr>
        <w:t>Данилюк А</w:t>
      </w:r>
      <w:r w:rsidR="00D14D27" w:rsidRPr="003871EE">
        <w:rPr>
          <w:i/>
          <w:spacing w:val="-4"/>
          <w:sz w:val="21"/>
          <w:szCs w:val="21"/>
        </w:rPr>
        <w:t xml:space="preserve">. </w:t>
      </w:r>
      <w:r w:rsidRPr="003871EE">
        <w:rPr>
          <w:i/>
          <w:spacing w:val="-4"/>
          <w:sz w:val="21"/>
          <w:szCs w:val="21"/>
        </w:rPr>
        <w:t>Я</w:t>
      </w:r>
      <w:r w:rsidR="00D14D27" w:rsidRPr="003871EE">
        <w:rPr>
          <w:spacing w:val="-4"/>
          <w:sz w:val="21"/>
          <w:szCs w:val="21"/>
        </w:rPr>
        <w:t xml:space="preserve">. </w:t>
      </w:r>
      <w:r w:rsidRPr="003871EE">
        <w:rPr>
          <w:spacing w:val="-4"/>
          <w:sz w:val="21"/>
          <w:szCs w:val="21"/>
        </w:rPr>
        <w:t>Теория интеграции образования</w:t>
      </w:r>
      <w:r w:rsidR="00D14D27" w:rsidRPr="003871EE">
        <w:rPr>
          <w:spacing w:val="-4"/>
          <w:sz w:val="21"/>
          <w:szCs w:val="21"/>
        </w:rPr>
        <w:t xml:space="preserve">. </w:t>
      </w:r>
      <w:r w:rsidRPr="003871EE">
        <w:rPr>
          <w:spacing w:val="-4"/>
          <w:sz w:val="21"/>
          <w:szCs w:val="21"/>
        </w:rPr>
        <w:t>– Ростов/Д</w:t>
      </w:r>
      <w:r w:rsidR="00D14D27" w:rsidRPr="003871EE">
        <w:rPr>
          <w:spacing w:val="-4"/>
          <w:sz w:val="21"/>
          <w:szCs w:val="21"/>
        </w:rPr>
        <w:t xml:space="preserve">. </w:t>
      </w:r>
      <w:r w:rsidRPr="003871EE">
        <w:rPr>
          <w:spacing w:val="-4"/>
          <w:sz w:val="21"/>
          <w:szCs w:val="21"/>
        </w:rPr>
        <w:t>: Изд-во Ростовского пед</w:t>
      </w:r>
      <w:r w:rsidR="00D14D27" w:rsidRPr="003871EE">
        <w:rPr>
          <w:spacing w:val="-4"/>
          <w:sz w:val="21"/>
          <w:szCs w:val="21"/>
        </w:rPr>
        <w:t xml:space="preserve">. </w:t>
      </w:r>
      <w:r w:rsidRPr="003871EE">
        <w:rPr>
          <w:spacing w:val="-4"/>
          <w:sz w:val="21"/>
          <w:szCs w:val="21"/>
        </w:rPr>
        <w:t>ун-та, 2000</w:t>
      </w:r>
      <w:r w:rsidR="00D14D27" w:rsidRPr="003871EE">
        <w:rPr>
          <w:spacing w:val="-4"/>
          <w:sz w:val="21"/>
          <w:szCs w:val="21"/>
        </w:rPr>
        <w:t xml:space="preserve">. </w:t>
      </w:r>
      <w:r w:rsidRPr="003871EE">
        <w:rPr>
          <w:spacing w:val="-4"/>
          <w:sz w:val="21"/>
          <w:szCs w:val="21"/>
        </w:rPr>
        <w:t>– 440 с</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9</w:t>
      </w:r>
      <w:r w:rsidR="00D14D27" w:rsidRPr="003871EE">
        <w:rPr>
          <w:spacing w:val="-4"/>
          <w:sz w:val="21"/>
          <w:szCs w:val="21"/>
        </w:rPr>
        <w:t xml:space="preserve">. </w:t>
      </w:r>
      <w:r w:rsidRPr="003871EE">
        <w:rPr>
          <w:i/>
          <w:color w:val="000000"/>
          <w:spacing w:val="-4"/>
          <w:sz w:val="21"/>
          <w:szCs w:val="21"/>
        </w:rPr>
        <w:t>Занков Л</w:t>
      </w:r>
      <w:r w:rsidR="00D14D27" w:rsidRPr="003871EE">
        <w:rPr>
          <w:i/>
          <w:color w:val="000000"/>
          <w:spacing w:val="-4"/>
          <w:sz w:val="21"/>
          <w:szCs w:val="21"/>
        </w:rPr>
        <w:t xml:space="preserve">. </w:t>
      </w:r>
      <w:r w:rsidRPr="003871EE">
        <w:rPr>
          <w:i/>
          <w:color w:val="000000"/>
          <w:spacing w:val="-4"/>
          <w:sz w:val="21"/>
          <w:szCs w:val="21"/>
        </w:rPr>
        <w:t>В</w:t>
      </w:r>
      <w:r w:rsidR="00D14D27" w:rsidRPr="003871EE">
        <w:rPr>
          <w:i/>
          <w:color w:val="000000"/>
          <w:spacing w:val="-4"/>
          <w:sz w:val="21"/>
          <w:szCs w:val="21"/>
        </w:rPr>
        <w:t xml:space="preserve">. </w:t>
      </w:r>
      <w:r w:rsidRPr="003871EE">
        <w:rPr>
          <w:color w:val="000000"/>
          <w:spacing w:val="-4"/>
          <w:sz w:val="21"/>
          <w:szCs w:val="21"/>
        </w:rPr>
        <w:t>Избранные педагогические труды</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М</w:t>
      </w:r>
      <w:r w:rsidR="00D14D27" w:rsidRPr="003871EE">
        <w:rPr>
          <w:color w:val="000000"/>
          <w:spacing w:val="-4"/>
          <w:sz w:val="21"/>
          <w:szCs w:val="21"/>
        </w:rPr>
        <w:t xml:space="preserve">. </w:t>
      </w:r>
      <w:r w:rsidRPr="003871EE">
        <w:rPr>
          <w:color w:val="000000"/>
          <w:spacing w:val="-4"/>
          <w:sz w:val="21"/>
          <w:szCs w:val="21"/>
        </w:rPr>
        <w:t>: Дом педагогики, 1999</w:t>
      </w:r>
      <w:r w:rsidR="00D14D27" w:rsidRPr="003871EE">
        <w:rPr>
          <w:color w:val="000000"/>
          <w:spacing w:val="-4"/>
          <w:sz w:val="21"/>
          <w:szCs w:val="21"/>
        </w:rPr>
        <w:t xml:space="preserve">. </w:t>
      </w:r>
      <w:r w:rsidRPr="003871EE">
        <w:rPr>
          <w:spacing w:val="-4"/>
          <w:sz w:val="21"/>
          <w:szCs w:val="21"/>
        </w:rPr>
        <w:t xml:space="preserve">– </w:t>
      </w:r>
      <w:r w:rsidRPr="003871EE">
        <w:rPr>
          <w:color w:val="000000"/>
          <w:spacing w:val="-4"/>
          <w:sz w:val="21"/>
          <w:szCs w:val="21"/>
        </w:rPr>
        <w:t>608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10</w:t>
      </w:r>
      <w:r w:rsidR="00D14D27" w:rsidRPr="003871EE">
        <w:rPr>
          <w:i/>
          <w:color w:val="000000"/>
          <w:spacing w:val="-4"/>
          <w:sz w:val="21"/>
          <w:szCs w:val="21"/>
        </w:rPr>
        <w:t xml:space="preserve">. </w:t>
      </w:r>
      <w:r w:rsidRPr="003871EE">
        <w:rPr>
          <w:i/>
          <w:color w:val="000000"/>
          <w:spacing w:val="-4"/>
          <w:sz w:val="21"/>
          <w:szCs w:val="21"/>
        </w:rPr>
        <w:t>Мелик-Пашаев А</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НовлянскаяЗ</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Адаскина А</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Кудина Г</w:t>
      </w:r>
      <w:r w:rsidR="00D14D27" w:rsidRPr="003871EE">
        <w:rPr>
          <w:i/>
          <w:color w:val="000000"/>
          <w:spacing w:val="-4"/>
          <w:sz w:val="21"/>
          <w:szCs w:val="21"/>
        </w:rPr>
        <w:t xml:space="preserve">. </w:t>
      </w:r>
      <w:r w:rsidRPr="003871EE">
        <w:rPr>
          <w:i/>
          <w:color w:val="000000"/>
          <w:spacing w:val="-4"/>
          <w:sz w:val="21"/>
          <w:szCs w:val="21"/>
        </w:rPr>
        <w:t>Н</w:t>
      </w:r>
      <w:r w:rsidR="00D14D27" w:rsidRPr="003871EE">
        <w:rPr>
          <w:i/>
          <w:color w:val="000000"/>
          <w:spacing w:val="-4"/>
          <w:sz w:val="21"/>
          <w:szCs w:val="21"/>
        </w:rPr>
        <w:t xml:space="preserve">. </w:t>
      </w:r>
      <w:r w:rsidRPr="003871EE">
        <w:rPr>
          <w:i/>
          <w:color w:val="000000"/>
          <w:spacing w:val="-4"/>
          <w:sz w:val="21"/>
          <w:szCs w:val="21"/>
        </w:rPr>
        <w:t>, Чубук Н</w:t>
      </w:r>
      <w:r w:rsidR="00D14D27" w:rsidRPr="003871EE">
        <w:rPr>
          <w:i/>
          <w:color w:val="000000"/>
          <w:spacing w:val="-4"/>
          <w:sz w:val="21"/>
          <w:szCs w:val="21"/>
        </w:rPr>
        <w:t xml:space="preserve">. </w:t>
      </w:r>
      <w:r w:rsidRPr="003871EE">
        <w:rPr>
          <w:i/>
          <w:color w:val="000000"/>
          <w:spacing w:val="-4"/>
          <w:sz w:val="21"/>
          <w:szCs w:val="21"/>
        </w:rPr>
        <w:t>Ф</w:t>
      </w:r>
      <w:r w:rsidR="00D14D27" w:rsidRPr="003871EE">
        <w:rPr>
          <w:i/>
          <w:color w:val="000000"/>
          <w:spacing w:val="-4"/>
          <w:sz w:val="21"/>
          <w:szCs w:val="21"/>
        </w:rPr>
        <w:t xml:space="preserve">. </w:t>
      </w:r>
      <w:r w:rsidRPr="003871EE">
        <w:rPr>
          <w:color w:val="000000"/>
          <w:spacing w:val="-4"/>
          <w:sz w:val="21"/>
          <w:szCs w:val="21"/>
        </w:rPr>
        <w:t>Психологические основы художественного развития</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М</w:t>
      </w:r>
      <w:r w:rsidR="00D14D27" w:rsidRPr="003871EE">
        <w:rPr>
          <w:color w:val="000000"/>
          <w:spacing w:val="-4"/>
          <w:sz w:val="21"/>
          <w:szCs w:val="21"/>
        </w:rPr>
        <w:t xml:space="preserve">. </w:t>
      </w:r>
      <w:r w:rsidRPr="003871EE">
        <w:rPr>
          <w:color w:val="000000"/>
          <w:spacing w:val="-4"/>
          <w:sz w:val="21"/>
          <w:szCs w:val="21"/>
        </w:rPr>
        <w:t>: МГППУ, 2006</w:t>
      </w:r>
      <w:r w:rsidR="00D14D27" w:rsidRPr="003871EE">
        <w:rPr>
          <w:color w:val="000000"/>
          <w:spacing w:val="-4"/>
          <w:sz w:val="21"/>
          <w:szCs w:val="21"/>
        </w:rPr>
        <w:t xml:space="preserve">. </w:t>
      </w:r>
      <w:r w:rsidRPr="003871EE">
        <w:rPr>
          <w:color w:val="000000"/>
          <w:spacing w:val="-4"/>
          <w:sz w:val="21"/>
          <w:szCs w:val="21"/>
        </w:rPr>
        <w:t>– 160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11</w:t>
      </w:r>
      <w:r w:rsidR="00D14D27" w:rsidRPr="003871EE">
        <w:rPr>
          <w:i/>
          <w:color w:val="000000"/>
          <w:spacing w:val="-4"/>
          <w:sz w:val="21"/>
          <w:szCs w:val="21"/>
        </w:rPr>
        <w:t xml:space="preserve">. </w:t>
      </w:r>
      <w:r w:rsidRPr="003871EE">
        <w:rPr>
          <w:i/>
          <w:color w:val="000000"/>
          <w:spacing w:val="-4"/>
          <w:sz w:val="21"/>
          <w:szCs w:val="21"/>
        </w:rPr>
        <w:t>Мелик-Пашаев А</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Новлянская З</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color w:val="000000"/>
          <w:spacing w:val="-4"/>
          <w:sz w:val="21"/>
          <w:szCs w:val="21"/>
        </w:rPr>
        <w:t>Ступеньки к творчеству</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М</w:t>
      </w:r>
      <w:r w:rsidR="00D14D27" w:rsidRPr="003871EE">
        <w:rPr>
          <w:color w:val="000000"/>
          <w:spacing w:val="-4"/>
          <w:sz w:val="21"/>
          <w:szCs w:val="21"/>
        </w:rPr>
        <w:t xml:space="preserve">. </w:t>
      </w:r>
      <w:r w:rsidRPr="003871EE">
        <w:rPr>
          <w:color w:val="000000"/>
          <w:spacing w:val="-4"/>
          <w:sz w:val="21"/>
          <w:szCs w:val="21"/>
        </w:rPr>
        <w:t>: Библиотека</w:t>
      </w:r>
      <w:r w:rsidR="00E75E46" w:rsidRPr="003871EE">
        <w:rPr>
          <w:color w:val="000000"/>
          <w:spacing w:val="-4"/>
          <w:sz w:val="21"/>
          <w:szCs w:val="21"/>
        </w:rPr>
        <w:t xml:space="preserve"> </w:t>
      </w:r>
      <w:r w:rsidRPr="003871EE">
        <w:rPr>
          <w:color w:val="000000"/>
          <w:spacing w:val="-4"/>
          <w:sz w:val="21"/>
          <w:szCs w:val="21"/>
        </w:rPr>
        <w:t xml:space="preserve">журнала </w:t>
      </w:r>
      <w:r w:rsidR="008A33F9" w:rsidRPr="003871EE">
        <w:rPr>
          <w:color w:val="000000"/>
          <w:spacing w:val="-4"/>
          <w:sz w:val="21"/>
          <w:szCs w:val="21"/>
        </w:rPr>
        <w:t>«</w:t>
      </w:r>
      <w:r w:rsidRPr="003871EE">
        <w:rPr>
          <w:color w:val="000000"/>
          <w:spacing w:val="-4"/>
          <w:sz w:val="21"/>
          <w:szCs w:val="21"/>
        </w:rPr>
        <w:t>Искусство в школе</w:t>
      </w:r>
      <w:r w:rsidR="008A33F9" w:rsidRPr="003871EE">
        <w:rPr>
          <w:color w:val="000000"/>
          <w:spacing w:val="-4"/>
          <w:sz w:val="21"/>
          <w:szCs w:val="21"/>
        </w:rPr>
        <w:t>»</w:t>
      </w:r>
      <w:r w:rsidRPr="003871EE">
        <w:rPr>
          <w:color w:val="000000"/>
          <w:spacing w:val="-4"/>
          <w:sz w:val="21"/>
          <w:szCs w:val="21"/>
        </w:rPr>
        <w:t>, 1995</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142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12</w:t>
      </w:r>
      <w:r w:rsidR="00D14D27" w:rsidRPr="003871EE">
        <w:rPr>
          <w:i/>
          <w:color w:val="000000"/>
          <w:spacing w:val="-4"/>
          <w:sz w:val="21"/>
          <w:szCs w:val="21"/>
        </w:rPr>
        <w:t xml:space="preserve">. </w:t>
      </w:r>
      <w:r w:rsidRPr="003871EE">
        <w:rPr>
          <w:i/>
          <w:color w:val="000000"/>
          <w:spacing w:val="-4"/>
          <w:sz w:val="21"/>
          <w:szCs w:val="21"/>
        </w:rPr>
        <w:t>Мелик-Пашаев</w:t>
      </w:r>
      <w:r w:rsidR="00E75E46"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Новлянская З</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Адаскина А</w:t>
      </w:r>
      <w:r w:rsidR="00D14D27" w:rsidRPr="003871EE">
        <w:rPr>
          <w:i/>
          <w:color w:val="000000"/>
          <w:spacing w:val="-4"/>
          <w:sz w:val="21"/>
          <w:szCs w:val="21"/>
        </w:rPr>
        <w:t xml:space="preserve">. </w:t>
      </w:r>
      <w:r w:rsidRPr="003871EE">
        <w:rPr>
          <w:i/>
          <w:color w:val="000000"/>
          <w:spacing w:val="-4"/>
          <w:sz w:val="21"/>
          <w:szCs w:val="21"/>
        </w:rPr>
        <w:t>А</w:t>
      </w:r>
      <w:r w:rsidR="00D14D27" w:rsidRPr="003871EE">
        <w:rPr>
          <w:i/>
          <w:color w:val="000000"/>
          <w:spacing w:val="-4"/>
          <w:sz w:val="21"/>
          <w:szCs w:val="21"/>
        </w:rPr>
        <w:t xml:space="preserve">. </w:t>
      </w:r>
      <w:r w:rsidRPr="003871EE">
        <w:rPr>
          <w:i/>
          <w:color w:val="000000"/>
          <w:spacing w:val="-4"/>
          <w:sz w:val="21"/>
          <w:szCs w:val="21"/>
        </w:rPr>
        <w:t>, Кудина Г</w:t>
      </w:r>
      <w:r w:rsidR="00D14D27" w:rsidRPr="003871EE">
        <w:rPr>
          <w:i/>
          <w:color w:val="000000"/>
          <w:spacing w:val="-4"/>
          <w:sz w:val="21"/>
          <w:szCs w:val="21"/>
        </w:rPr>
        <w:t xml:space="preserve">. </w:t>
      </w:r>
      <w:r w:rsidRPr="003871EE">
        <w:rPr>
          <w:i/>
          <w:color w:val="000000"/>
          <w:spacing w:val="-4"/>
          <w:sz w:val="21"/>
          <w:szCs w:val="21"/>
        </w:rPr>
        <w:t>Н</w:t>
      </w:r>
      <w:r w:rsidR="00D14D27" w:rsidRPr="003871EE">
        <w:rPr>
          <w:i/>
          <w:color w:val="000000"/>
          <w:spacing w:val="-4"/>
          <w:sz w:val="21"/>
          <w:szCs w:val="21"/>
        </w:rPr>
        <w:t xml:space="preserve">. </w:t>
      </w:r>
      <w:r w:rsidRPr="003871EE">
        <w:rPr>
          <w:i/>
          <w:color w:val="000000"/>
          <w:spacing w:val="-4"/>
          <w:sz w:val="21"/>
          <w:szCs w:val="21"/>
        </w:rPr>
        <w:t>, Чубук Н</w:t>
      </w:r>
      <w:r w:rsidR="00D14D27" w:rsidRPr="003871EE">
        <w:rPr>
          <w:i/>
          <w:color w:val="000000"/>
          <w:spacing w:val="-4"/>
          <w:sz w:val="21"/>
          <w:szCs w:val="21"/>
        </w:rPr>
        <w:t xml:space="preserve">. </w:t>
      </w:r>
      <w:r w:rsidRPr="003871EE">
        <w:rPr>
          <w:i/>
          <w:color w:val="000000"/>
          <w:spacing w:val="-4"/>
          <w:sz w:val="21"/>
          <w:szCs w:val="21"/>
        </w:rPr>
        <w:t>Ф</w:t>
      </w:r>
      <w:r w:rsidR="00D14D27" w:rsidRPr="003871EE">
        <w:rPr>
          <w:i/>
          <w:color w:val="000000"/>
          <w:spacing w:val="-4"/>
          <w:sz w:val="21"/>
          <w:szCs w:val="21"/>
        </w:rPr>
        <w:t xml:space="preserve">. </w:t>
      </w:r>
      <w:r w:rsidRPr="003871EE">
        <w:rPr>
          <w:color w:val="000000"/>
          <w:spacing w:val="-4"/>
          <w:sz w:val="21"/>
          <w:szCs w:val="21"/>
        </w:rPr>
        <w:t>Художественная одарённость детей, её выявление и развитие</w:t>
      </w:r>
      <w:r w:rsidR="00D14D27" w:rsidRPr="003871EE">
        <w:rPr>
          <w:color w:val="000000"/>
          <w:spacing w:val="-4"/>
          <w:sz w:val="21"/>
          <w:szCs w:val="21"/>
        </w:rPr>
        <w:t xml:space="preserve">. </w:t>
      </w:r>
      <w:r w:rsidRPr="003871EE">
        <w:rPr>
          <w:color w:val="000000"/>
          <w:spacing w:val="-4"/>
          <w:sz w:val="21"/>
          <w:szCs w:val="21"/>
        </w:rPr>
        <w:t>Дубна, Феникс+, 2006</w:t>
      </w:r>
      <w:r w:rsidR="00D14D27" w:rsidRPr="003871EE">
        <w:rPr>
          <w:color w:val="000000"/>
          <w:spacing w:val="-4"/>
          <w:sz w:val="21"/>
          <w:szCs w:val="21"/>
        </w:rPr>
        <w:t xml:space="preserve">. </w:t>
      </w:r>
      <w:r w:rsidRPr="003871EE">
        <w:rPr>
          <w:color w:val="000000"/>
          <w:spacing w:val="-4"/>
          <w:sz w:val="21"/>
          <w:szCs w:val="21"/>
        </w:rPr>
        <w:t>– 108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13</w:t>
      </w:r>
      <w:r w:rsidR="00D14D27" w:rsidRPr="003871EE">
        <w:rPr>
          <w:i/>
          <w:spacing w:val="-4"/>
          <w:sz w:val="21"/>
          <w:szCs w:val="21"/>
        </w:rPr>
        <w:t xml:space="preserve">. </w:t>
      </w:r>
      <w:r w:rsidRPr="003871EE">
        <w:rPr>
          <w:spacing w:val="-4"/>
          <w:sz w:val="21"/>
          <w:szCs w:val="21"/>
        </w:rPr>
        <w:t>Междисциплинарный интегрированный подход к обучению и воспитанию искусством: Материалы Всерос</w:t>
      </w:r>
      <w:r w:rsidR="00D14D27" w:rsidRPr="003871EE">
        <w:rPr>
          <w:spacing w:val="-4"/>
          <w:sz w:val="21"/>
          <w:szCs w:val="21"/>
        </w:rPr>
        <w:t xml:space="preserve">. </w:t>
      </w:r>
      <w:r w:rsidRPr="003871EE">
        <w:rPr>
          <w:spacing w:val="-4"/>
          <w:sz w:val="21"/>
          <w:szCs w:val="21"/>
        </w:rPr>
        <w:t>конф</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Художественное образование как социокультурный феномен: Юсовские чтения (31 октября – 3 ноября </w:t>
      </w:r>
      <w:smartTag w:uri="urn:schemas-microsoft-com:office:smarttags" w:element="metricconverter">
        <w:smartTagPr>
          <w:attr w:name="ProductID" w:val="2006 г"/>
        </w:smartTagPr>
        <w:r w:rsidRPr="003871EE">
          <w:rPr>
            <w:spacing w:val="-4"/>
            <w:sz w:val="21"/>
            <w:szCs w:val="21"/>
          </w:rPr>
          <w:t>2006 г</w:t>
        </w:r>
      </w:smartTag>
      <w:r w:rsidR="00D14D27" w:rsidRPr="003871EE">
        <w:rPr>
          <w:spacing w:val="-4"/>
          <w:sz w:val="21"/>
          <w:szCs w:val="21"/>
        </w:rPr>
        <w:t>.</w:t>
      </w:r>
      <w:r w:rsidR="00F630B5" w:rsidRPr="003871EE">
        <w:rPr>
          <w:spacing w:val="-4"/>
          <w:sz w:val="21"/>
          <w:szCs w:val="21"/>
        </w:rPr>
        <w:t>)</w:t>
      </w:r>
      <w:r w:rsidRPr="003871EE">
        <w:rPr>
          <w:spacing w:val="-4"/>
          <w:sz w:val="21"/>
          <w:szCs w:val="21"/>
        </w:rPr>
        <w:t xml:space="preserve"> // Под общ</w:t>
      </w:r>
      <w:r w:rsidR="00D14D27" w:rsidRPr="003871EE">
        <w:rPr>
          <w:spacing w:val="-4"/>
          <w:sz w:val="21"/>
          <w:szCs w:val="21"/>
        </w:rPr>
        <w:t xml:space="preserve">. </w:t>
      </w:r>
      <w:r w:rsidRPr="003871EE">
        <w:rPr>
          <w:spacing w:val="-4"/>
          <w:sz w:val="21"/>
          <w:szCs w:val="21"/>
        </w:rPr>
        <w:t>ред</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Савенковой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ИХО РАО, 2006</w:t>
      </w:r>
      <w:r w:rsidR="00D14D27"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240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14</w:t>
      </w:r>
      <w:r w:rsidR="00D14D27" w:rsidRPr="003871EE">
        <w:rPr>
          <w:spacing w:val="-4"/>
          <w:sz w:val="21"/>
          <w:szCs w:val="21"/>
        </w:rPr>
        <w:t xml:space="preserve">. </w:t>
      </w:r>
      <w:r w:rsidRPr="003871EE">
        <w:rPr>
          <w:spacing w:val="-4"/>
          <w:sz w:val="21"/>
          <w:szCs w:val="21"/>
        </w:rPr>
        <w:t>Научные школы в педагогике искусства</w:t>
      </w:r>
      <w:r w:rsidR="00D14D27" w:rsidRPr="003871EE">
        <w:rPr>
          <w:spacing w:val="-4"/>
          <w:sz w:val="21"/>
          <w:szCs w:val="21"/>
        </w:rPr>
        <w:t xml:space="preserve">. </w:t>
      </w:r>
      <w:r w:rsidRPr="003871EE">
        <w:rPr>
          <w:spacing w:val="-4"/>
          <w:sz w:val="21"/>
          <w:szCs w:val="21"/>
        </w:rPr>
        <w:t>Часть 1: коллективная монография</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Издательский дом РАО</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33-68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15</w:t>
      </w:r>
      <w:r w:rsidR="00D14D27" w:rsidRPr="003871EE">
        <w:rPr>
          <w:i/>
          <w:spacing w:val="-4"/>
          <w:sz w:val="21"/>
          <w:szCs w:val="21"/>
        </w:rPr>
        <w:t xml:space="preserve">. </w:t>
      </w:r>
      <w:r w:rsidRPr="003871EE">
        <w:rPr>
          <w:spacing w:val="-4"/>
          <w:sz w:val="21"/>
          <w:szCs w:val="21"/>
        </w:rPr>
        <w:t xml:space="preserve">Педагогика искусства и интеграция: Материалы международной конференции </w:t>
      </w:r>
      <w:r w:rsidR="008A33F9" w:rsidRPr="003871EE">
        <w:rPr>
          <w:spacing w:val="-4"/>
          <w:sz w:val="21"/>
          <w:szCs w:val="21"/>
        </w:rPr>
        <w:t>«</w:t>
      </w:r>
      <w:r w:rsidRPr="003871EE">
        <w:rPr>
          <w:spacing w:val="-4"/>
          <w:sz w:val="21"/>
          <w:szCs w:val="21"/>
        </w:rPr>
        <w:t>Интеграция как методологический феномен художественного образования в изменяющейся России / Под ред</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Савенковой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ИХО РАО, 2001</w:t>
      </w:r>
      <w:r w:rsidR="00D14D27" w:rsidRPr="003871EE">
        <w:rPr>
          <w:spacing w:val="-4"/>
          <w:sz w:val="21"/>
          <w:szCs w:val="21"/>
        </w:rPr>
        <w:t xml:space="preserve">. </w:t>
      </w:r>
      <w:r w:rsidRPr="003871EE">
        <w:rPr>
          <w:spacing w:val="-4"/>
          <w:sz w:val="21"/>
          <w:szCs w:val="21"/>
        </w:rPr>
        <w:t>– 347 с</w:t>
      </w:r>
      <w:r w:rsidR="007309DF" w:rsidRPr="003871EE">
        <w:rPr>
          <w:spacing w:val="-4"/>
          <w:sz w:val="21"/>
          <w:szCs w:val="21"/>
        </w:rPr>
        <w:t>.</w:t>
      </w:r>
    </w:p>
    <w:p w:rsidR="007309DF" w:rsidRPr="003871EE" w:rsidRDefault="00930970" w:rsidP="002D2280">
      <w:pPr>
        <w:widowControl w:val="0"/>
        <w:tabs>
          <w:tab w:val="left" w:pos="0"/>
          <w:tab w:val="num" w:pos="567"/>
        </w:tabs>
        <w:spacing w:line="228" w:lineRule="auto"/>
        <w:ind w:firstLine="284"/>
        <w:jc w:val="both"/>
        <w:rPr>
          <w:spacing w:val="-4"/>
          <w:sz w:val="21"/>
          <w:szCs w:val="21"/>
        </w:rPr>
      </w:pPr>
      <w:r w:rsidRPr="003871EE">
        <w:rPr>
          <w:i/>
          <w:spacing w:val="-4"/>
          <w:sz w:val="21"/>
          <w:szCs w:val="21"/>
        </w:rPr>
        <w:t>16</w:t>
      </w:r>
      <w:r w:rsidR="00D14D27" w:rsidRPr="003871EE">
        <w:rPr>
          <w:i/>
          <w:spacing w:val="-4"/>
          <w:sz w:val="21"/>
          <w:szCs w:val="21"/>
        </w:rPr>
        <w:t xml:space="preserve">. </w:t>
      </w:r>
      <w:r w:rsidRPr="003871EE">
        <w:rPr>
          <w:i/>
          <w:spacing w:val="-4"/>
          <w:sz w:val="21"/>
          <w:szCs w:val="21"/>
        </w:rPr>
        <w:t>Поддьяков Н</w:t>
      </w:r>
      <w:r w:rsidR="00D14D27" w:rsidRPr="003871EE">
        <w:rPr>
          <w:i/>
          <w:spacing w:val="-4"/>
          <w:sz w:val="21"/>
          <w:szCs w:val="21"/>
        </w:rPr>
        <w:t xml:space="preserve">. </w:t>
      </w:r>
      <w:r w:rsidRPr="003871EE">
        <w:rPr>
          <w:i/>
          <w:spacing w:val="-4"/>
          <w:sz w:val="21"/>
          <w:szCs w:val="21"/>
        </w:rPr>
        <w:t>Н</w:t>
      </w:r>
      <w:r w:rsidR="00D14D27" w:rsidRPr="003871EE">
        <w:rPr>
          <w:spacing w:val="-4"/>
          <w:sz w:val="21"/>
          <w:szCs w:val="21"/>
        </w:rPr>
        <w:t xml:space="preserve">. </w:t>
      </w:r>
      <w:r w:rsidRPr="003871EE">
        <w:rPr>
          <w:spacing w:val="-4"/>
          <w:sz w:val="21"/>
          <w:szCs w:val="21"/>
        </w:rPr>
        <w:t>Закономерности психического развития ребенка</w:t>
      </w:r>
      <w:r w:rsidR="00D14D27" w:rsidRPr="003871EE">
        <w:rPr>
          <w:spacing w:val="-4"/>
          <w:sz w:val="21"/>
          <w:szCs w:val="21"/>
        </w:rPr>
        <w:t xml:space="preserve">. </w:t>
      </w:r>
      <w:r w:rsidRPr="003871EE">
        <w:rPr>
          <w:spacing w:val="-4"/>
          <w:sz w:val="21"/>
          <w:szCs w:val="21"/>
        </w:rPr>
        <w:t xml:space="preserve">– Краснодар: Университет </w:t>
      </w:r>
      <w:r w:rsidR="008A33F9" w:rsidRPr="003871EE">
        <w:rPr>
          <w:spacing w:val="-4"/>
          <w:sz w:val="21"/>
          <w:szCs w:val="21"/>
        </w:rPr>
        <w:t>«</w:t>
      </w:r>
      <w:r w:rsidRPr="003871EE">
        <w:rPr>
          <w:spacing w:val="-4"/>
          <w:sz w:val="21"/>
          <w:szCs w:val="21"/>
        </w:rPr>
        <w:t>МЭГУ – Краснодар</w:t>
      </w:r>
      <w:r w:rsidR="008A33F9" w:rsidRPr="003871EE">
        <w:rPr>
          <w:spacing w:val="-4"/>
          <w:sz w:val="21"/>
          <w:szCs w:val="21"/>
        </w:rPr>
        <w:t>»</w:t>
      </w:r>
      <w:r w:rsidR="00D14D27" w:rsidRPr="003871EE">
        <w:rPr>
          <w:spacing w:val="-4"/>
          <w:sz w:val="21"/>
          <w:szCs w:val="21"/>
        </w:rPr>
        <w:t xml:space="preserve">. </w:t>
      </w:r>
      <w:r w:rsidRPr="003871EE">
        <w:rPr>
          <w:spacing w:val="-4"/>
          <w:sz w:val="21"/>
          <w:szCs w:val="21"/>
        </w:rPr>
        <w:t>1997</w:t>
      </w:r>
      <w:r w:rsidR="00D14D27" w:rsidRPr="003871EE">
        <w:rPr>
          <w:spacing w:val="-4"/>
          <w:sz w:val="21"/>
          <w:szCs w:val="21"/>
        </w:rPr>
        <w:t xml:space="preserve">. </w:t>
      </w:r>
      <w:r w:rsidRPr="003871EE">
        <w:rPr>
          <w:spacing w:val="-4"/>
          <w:sz w:val="21"/>
          <w:szCs w:val="21"/>
        </w:rPr>
        <w:t>– 55 с</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17</w:t>
      </w:r>
      <w:r w:rsidR="00D14D27" w:rsidRPr="003871EE">
        <w:rPr>
          <w:i/>
          <w:color w:val="000000"/>
          <w:spacing w:val="-4"/>
          <w:sz w:val="21"/>
          <w:szCs w:val="21"/>
        </w:rPr>
        <w:t xml:space="preserve">. </w:t>
      </w:r>
      <w:r w:rsidRPr="003871EE">
        <w:rPr>
          <w:i/>
          <w:color w:val="000000"/>
          <w:spacing w:val="-4"/>
          <w:sz w:val="21"/>
          <w:szCs w:val="21"/>
        </w:rPr>
        <w:t>Рубинштейн С</w:t>
      </w:r>
      <w:r w:rsidR="00D14D27" w:rsidRPr="003871EE">
        <w:rPr>
          <w:i/>
          <w:color w:val="000000"/>
          <w:spacing w:val="-4"/>
          <w:sz w:val="21"/>
          <w:szCs w:val="21"/>
        </w:rPr>
        <w:t xml:space="preserve">. </w:t>
      </w:r>
      <w:r w:rsidRPr="003871EE">
        <w:rPr>
          <w:i/>
          <w:color w:val="000000"/>
          <w:spacing w:val="-4"/>
          <w:sz w:val="21"/>
          <w:szCs w:val="21"/>
        </w:rPr>
        <w:t>Л</w:t>
      </w:r>
      <w:r w:rsidR="00D14D27" w:rsidRPr="003871EE">
        <w:rPr>
          <w:i/>
          <w:color w:val="000000"/>
          <w:spacing w:val="-4"/>
          <w:sz w:val="21"/>
          <w:szCs w:val="21"/>
        </w:rPr>
        <w:t xml:space="preserve">. </w:t>
      </w:r>
      <w:r w:rsidRPr="003871EE">
        <w:rPr>
          <w:color w:val="000000"/>
          <w:spacing w:val="-4"/>
          <w:sz w:val="21"/>
          <w:szCs w:val="21"/>
        </w:rPr>
        <w:t>Основы общей психологии</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Учпедгиз, 1940</w:t>
      </w:r>
      <w:r w:rsidR="00D14D27" w:rsidRPr="003871EE">
        <w:rPr>
          <w:color w:val="000000"/>
          <w:spacing w:val="-4"/>
          <w:sz w:val="21"/>
          <w:szCs w:val="21"/>
        </w:rPr>
        <w:t xml:space="preserve">. </w:t>
      </w:r>
      <w:r w:rsidRPr="003871EE">
        <w:rPr>
          <w:color w:val="000000"/>
          <w:spacing w:val="-4"/>
          <w:sz w:val="21"/>
          <w:szCs w:val="21"/>
        </w:rPr>
        <w:t>– 596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18</w:t>
      </w:r>
      <w:r w:rsidR="00D14D27" w:rsidRPr="003871EE">
        <w:rPr>
          <w:i/>
          <w:color w:val="000000"/>
          <w:spacing w:val="-4"/>
          <w:sz w:val="21"/>
          <w:szCs w:val="21"/>
        </w:rPr>
        <w:t xml:space="preserve">. </w:t>
      </w:r>
      <w:r w:rsidRPr="003871EE">
        <w:rPr>
          <w:i/>
          <w:color w:val="000000"/>
          <w:spacing w:val="-4"/>
          <w:sz w:val="21"/>
          <w:szCs w:val="21"/>
        </w:rPr>
        <w:t>Торшилова Е</w:t>
      </w:r>
      <w:r w:rsidR="00D14D27" w:rsidRPr="003871EE">
        <w:rPr>
          <w:i/>
          <w:color w:val="000000"/>
          <w:spacing w:val="-4"/>
          <w:sz w:val="21"/>
          <w:szCs w:val="21"/>
        </w:rPr>
        <w:t xml:space="preserve">. </w:t>
      </w:r>
      <w:r w:rsidRPr="003871EE">
        <w:rPr>
          <w:i/>
          <w:color w:val="000000"/>
          <w:spacing w:val="-4"/>
          <w:sz w:val="21"/>
          <w:szCs w:val="21"/>
        </w:rPr>
        <w:t>М</w:t>
      </w:r>
      <w:r w:rsidR="00D14D27" w:rsidRPr="003871EE">
        <w:rPr>
          <w:i/>
          <w:color w:val="000000"/>
          <w:spacing w:val="-4"/>
          <w:sz w:val="21"/>
          <w:szCs w:val="21"/>
        </w:rPr>
        <w:t xml:space="preserve">. </w:t>
      </w:r>
      <w:r w:rsidRPr="003871EE">
        <w:rPr>
          <w:color w:val="000000"/>
          <w:spacing w:val="-4"/>
          <w:sz w:val="21"/>
          <w:szCs w:val="21"/>
        </w:rPr>
        <w:t>Интеллектуальное и эстетическое развитие: история, теория, диагностика</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Дубна:Феникс+, 2008</w:t>
      </w:r>
      <w:r w:rsidR="00D14D27" w:rsidRPr="003871EE">
        <w:rPr>
          <w:color w:val="000000"/>
          <w:spacing w:val="-4"/>
          <w:sz w:val="21"/>
          <w:szCs w:val="21"/>
        </w:rPr>
        <w:t xml:space="preserve">. </w:t>
      </w:r>
      <w:r w:rsidRPr="003871EE">
        <w:rPr>
          <w:color w:val="000000"/>
          <w:spacing w:val="-4"/>
          <w:sz w:val="21"/>
          <w:szCs w:val="21"/>
        </w:rPr>
        <w:t>– 240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19</w:t>
      </w:r>
      <w:r w:rsidR="00D14D27" w:rsidRPr="003871EE">
        <w:rPr>
          <w:i/>
          <w:color w:val="000000"/>
          <w:spacing w:val="-4"/>
          <w:sz w:val="21"/>
          <w:szCs w:val="21"/>
        </w:rPr>
        <w:t xml:space="preserve">. </w:t>
      </w:r>
      <w:r w:rsidRPr="003871EE">
        <w:rPr>
          <w:i/>
          <w:color w:val="000000"/>
          <w:spacing w:val="-4"/>
          <w:sz w:val="21"/>
          <w:szCs w:val="21"/>
        </w:rPr>
        <w:t>Торшилова Е</w:t>
      </w:r>
      <w:r w:rsidR="00D14D27" w:rsidRPr="003871EE">
        <w:rPr>
          <w:i/>
          <w:color w:val="000000"/>
          <w:spacing w:val="-4"/>
          <w:sz w:val="21"/>
          <w:szCs w:val="21"/>
        </w:rPr>
        <w:t xml:space="preserve">. </w:t>
      </w:r>
      <w:r w:rsidRPr="003871EE">
        <w:rPr>
          <w:i/>
          <w:color w:val="000000"/>
          <w:spacing w:val="-4"/>
          <w:sz w:val="21"/>
          <w:szCs w:val="21"/>
        </w:rPr>
        <w:t>М</w:t>
      </w:r>
      <w:r w:rsidR="00D14D27" w:rsidRPr="003871EE">
        <w:rPr>
          <w:i/>
          <w:color w:val="000000"/>
          <w:spacing w:val="-4"/>
          <w:sz w:val="21"/>
          <w:szCs w:val="21"/>
        </w:rPr>
        <w:t xml:space="preserve">. </w:t>
      </w:r>
      <w:r w:rsidRPr="003871EE">
        <w:rPr>
          <w:i/>
          <w:color w:val="000000"/>
          <w:spacing w:val="-4"/>
          <w:sz w:val="21"/>
          <w:szCs w:val="21"/>
        </w:rPr>
        <w:t>, Морозова Т</w:t>
      </w:r>
      <w:r w:rsidR="00D14D27" w:rsidRPr="003871EE">
        <w:rPr>
          <w:i/>
          <w:color w:val="000000"/>
          <w:spacing w:val="-4"/>
          <w:sz w:val="21"/>
          <w:szCs w:val="21"/>
        </w:rPr>
        <w:t xml:space="preserve">. </w:t>
      </w:r>
      <w:r w:rsidRPr="003871EE">
        <w:rPr>
          <w:i/>
          <w:color w:val="000000"/>
          <w:spacing w:val="-4"/>
          <w:sz w:val="21"/>
          <w:szCs w:val="21"/>
        </w:rPr>
        <w:t>В</w:t>
      </w:r>
      <w:r w:rsidR="00D14D27" w:rsidRPr="003871EE">
        <w:rPr>
          <w:i/>
          <w:color w:val="000000"/>
          <w:spacing w:val="-4"/>
          <w:sz w:val="21"/>
          <w:szCs w:val="21"/>
        </w:rPr>
        <w:t xml:space="preserve">. </w:t>
      </w:r>
      <w:r w:rsidRPr="003871EE">
        <w:rPr>
          <w:color w:val="000000"/>
          <w:spacing w:val="-4"/>
          <w:sz w:val="21"/>
          <w:szCs w:val="21"/>
        </w:rPr>
        <w:t>Развитие эстетических способностей детей 3-7 лет</w:t>
      </w:r>
      <w:r w:rsidR="00D14D27" w:rsidRPr="003871EE">
        <w:rPr>
          <w:color w:val="000000"/>
          <w:spacing w:val="-4"/>
          <w:sz w:val="21"/>
          <w:szCs w:val="21"/>
        </w:rPr>
        <w:t xml:space="preserve">. </w:t>
      </w:r>
      <w:r w:rsidRPr="003871EE">
        <w:rPr>
          <w:color w:val="000000"/>
          <w:spacing w:val="-4"/>
          <w:sz w:val="21"/>
          <w:szCs w:val="21"/>
        </w:rPr>
        <w:t>Теория и диагностика</w:t>
      </w:r>
      <w:r w:rsidR="00D14D27" w:rsidRPr="003871EE">
        <w:rPr>
          <w:color w:val="000000"/>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xml:space="preserve">: </w:t>
      </w:r>
      <w:r w:rsidRPr="003871EE">
        <w:rPr>
          <w:color w:val="000000"/>
          <w:spacing w:val="-4"/>
          <w:sz w:val="21"/>
          <w:szCs w:val="21"/>
        </w:rPr>
        <w:t>Деловая книга, 2001</w:t>
      </w:r>
      <w:r w:rsidR="00D14D27" w:rsidRPr="003871EE">
        <w:rPr>
          <w:color w:val="000000"/>
          <w:spacing w:val="-4"/>
          <w:sz w:val="21"/>
          <w:szCs w:val="21"/>
        </w:rPr>
        <w:t xml:space="preserve">. </w:t>
      </w:r>
      <w:r w:rsidRPr="003871EE">
        <w:rPr>
          <w:color w:val="000000"/>
          <w:spacing w:val="-4"/>
          <w:sz w:val="21"/>
          <w:szCs w:val="21"/>
        </w:rPr>
        <w:t>– 141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color w:val="000000"/>
          <w:spacing w:val="-4"/>
          <w:sz w:val="21"/>
          <w:szCs w:val="21"/>
        </w:rPr>
        <w:t>20</w:t>
      </w:r>
      <w:r w:rsidR="00D14D27" w:rsidRPr="003871EE">
        <w:rPr>
          <w:i/>
          <w:color w:val="000000"/>
          <w:spacing w:val="-4"/>
          <w:sz w:val="21"/>
          <w:szCs w:val="21"/>
        </w:rPr>
        <w:t xml:space="preserve">. </w:t>
      </w:r>
      <w:r w:rsidRPr="003871EE">
        <w:rPr>
          <w:i/>
          <w:color w:val="000000"/>
          <w:spacing w:val="-4"/>
          <w:sz w:val="21"/>
          <w:szCs w:val="21"/>
        </w:rPr>
        <w:t>Торшилова Е</w:t>
      </w:r>
      <w:r w:rsidR="00D14D27" w:rsidRPr="003871EE">
        <w:rPr>
          <w:i/>
          <w:color w:val="000000"/>
          <w:spacing w:val="-4"/>
          <w:sz w:val="21"/>
          <w:szCs w:val="21"/>
        </w:rPr>
        <w:t xml:space="preserve">. </w:t>
      </w:r>
      <w:r w:rsidRPr="003871EE">
        <w:rPr>
          <w:i/>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Шалун или мир дому твоему</w:t>
      </w:r>
      <w:r w:rsidR="00D14D27" w:rsidRPr="003871EE">
        <w:rPr>
          <w:color w:val="000000"/>
          <w:spacing w:val="-4"/>
          <w:sz w:val="21"/>
          <w:szCs w:val="21"/>
        </w:rPr>
        <w:t xml:space="preserve">. </w:t>
      </w:r>
      <w:r w:rsidRPr="003871EE">
        <w:rPr>
          <w:color w:val="000000"/>
          <w:spacing w:val="-4"/>
          <w:sz w:val="21"/>
          <w:szCs w:val="21"/>
        </w:rPr>
        <w:t>Программа и методика эстетического развития дошкольников</w:t>
      </w:r>
      <w:r w:rsidR="00D14D27" w:rsidRPr="003871EE">
        <w:rPr>
          <w:color w:val="000000"/>
          <w:spacing w:val="-4"/>
          <w:sz w:val="21"/>
          <w:szCs w:val="21"/>
        </w:rPr>
        <w:t xml:space="preserve">. </w:t>
      </w:r>
      <w:r w:rsidRPr="003871EE">
        <w:rPr>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1998</w:t>
      </w:r>
      <w:r w:rsidR="00D14D27" w:rsidRPr="003871EE">
        <w:rPr>
          <w:color w:val="000000"/>
          <w:spacing w:val="-4"/>
          <w:sz w:val="21"/>
          <w:szCs w:val="21"/>
        </w:rPr>
        <w:t xml:space="preserve">. </w:t>
      </w:r>
      <w:r w:rsidRPr="003871EE">
        <w:rPr>
          <w:color w:val="000000"/>
          <w:spacing w:val="-4"/>
          <w:sz w:val="21"/>
          <w:szCs w:val="21"/>
        </w:rPr>
        <w:t>– 220 с</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21</w:t>
      </w:r>
      <w:r w:rsidR="00D14D27" w:rsidRPr="003871EE">
        <w:rPr>
          <w:spacing w:val="-4"/>
          <w:sz w:val="21"/>
          <w:szCs w:val="21"/>
        </w:rPr>
        <w:t xml:space="preserve">. </w:t>
      </w:r>
      <w:r w:rsidRPr="003871EE">
        <w:rPr>
          <w:spacing w:val="-4"/>
          <w:sz w:val="21"/>
          <w:szCs w:val="21"/>
        </w:rPr>
        <w:t>Фундаментальное ядро содержания общего образования / Под ред</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Козлова, А</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Кондакова</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Просвещение, 2009</w:t>
      </w:r>
      <w:r w:rsidR="00D14D27" w:rsidRPr="003871EE">
        <w:rPr>
          <w:spacing w:val="-4"/>
          <w:sz w:val="21"/>
          <w:szCs w:val="21"/>
        </w:rPr>
        <w:t xml:space="preserve">. </w:t>
      </w:r>
      <w:r w:rsidRPr="003871EE">
        <w:rPr>
          <w:spacing w:val="-4"/>
          <w:sz w:val="21"/>
          <w:szCs w:val="21"/>
        </w:rPr>
        <w:t>– 99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22</w:t>
      </w:r>
      <w:r w:rsidR="00D14D27" w:rsidRPr="003871EE">
        <w:rPr>
          <w:i/>
          <w:spacing w:val="-4"/>
          <w:sz w:val="21"/>
          <w:szCs w:val="21"/>
        </w:rPr>
        <w:t xml:space="preserve">. </w:t>
      </w:r>
      <w:r w:rsidRPr="003871EE">
        <w:rPr>
          <w:i/>
          <w:spacing w:val="-4"/>
          <w:sz w:val="21"/>
          <w:szCs w:val="21"/>
        </w:rPr>
        <w:t>Юсов Б</w:t>
      </w:r>
      <w:r w:rsidR="00D14D27" w:rsidRPr="003871EE">
        <w:rPr>
          <w:i/>
          <w:spacing w:val="-4"/>
          <w:sz w:val="21"/>
          <w:szCs w:val="21"/>
        </w:rPr>
        <w:t xml:space="preserve">. </w:t>
      </w:r>
      <w:r w:rsidRPr="003871EE">
        <w:rPr>
          <w:i/>
          <w:spacing w:val="-4"/>
          <w:sz w:val="21"/>
          <w:szCs w:val="21"/>
        </w:rPr>
        <w:t>П</w:t>
      </w:r>
      <w:r w:rsidR="00D14D27" w:rsidRPr="003871EE">
        <w:rPr>
          <w:i/>
          <w:spacing w:val="-4"/>
          <w:sz w:val="21"/>
          <w:szCs w:val="21"/>
        </w:rPr>
        <w:t xml:space="preserve">. </w:t>
      </w:r>
      <w:r w:rsidRPr="003871EE">
        <w:rPr>
          <w:spacing w:val="-4"/>
          <w:sz w:val="21"/>
          <w:szCs w:val="21"/>
        </w:rPr>
        <w:t xml:space="preserve">Взаимодействие культурогенных факторов в формировании современного художественного мышления учителя в образовательной области </w:t>
      </w:r>
      <w:r w:rsidR="008A33F9" w:rsidRPr="003871EE">
        <w:rPr>
          <w:spacing w:val="-4"/>
          <w:sz w:val="21"/>
          <w:szCs w:val="21"/>
        </w:rPr>
        <w:t>«</w:t>
      </w:r>
      <w:r w:rsidRPr="003871EE">
        <w:rPr>
          <w:spacing w:val="-4"/>
          <w:sz w:val="21"/>
          <w:szCs w:val="21"/>
        </w:rPr>
        <w:t>Искусство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Избранные труды по истории, теории и психологии художественного образования и полихудожественного воспитания детей</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 xml:space="preserve">Компания Спутник+, 2004- </w:t>
      </w:r>
      <w:r w:rsidRPr="003871EE">
        <w:rPr>
          <w:spacing w:val="-4"/>
          <w:sz w:val="21"/>
          <w:szCs w:val="21"/>
        </w:rPr>
        <w:lastRenderedPageBreak/>
        <w:t>253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23</w:t>
      </w:r>
      <w:r w:rsidR="00D14D27" w:rsidRPr="003871EE">
        <w:rPr>
          <w:i/>
          <w:spacing w:val="-4"/>
          <w:sz w:val="21"/>
          <w:szCs w:val="21"/>
        </w:rPr>
        <w:t xml:space="preserve">. </w:t>
      </w:r>
      <w:r w:rsidRPr="003871EE">
        <w:rPr>
          <w:i/>
          <w:spacing w:val="-4"/>
          <w:sz w:val="21"/>
          <w:szCs w:val="21"/>
        </w:rPr>
        <w:t>Юсов Б</w:t>
      </w:r>
      <w:r w:rsidR="00D14D27" w:rsidRPr="003871EE">
        <w:rPr>
          <w:i/>
          <w:spacing w:val="-4"/>
          <w:sz w:val="21"/>
          <w:szCs w:val="21"/>
        </w:rPr>
        <w:t xml:space="preserve">. </w:t>
      </w:r>
      <w:r w:rsidRPr="003871EE">
        <w:rPr>
          <w:i/>
          <w:spacing w:val="-4"/>
          <w:sz w:val="21"/>
          <w:szCs w:val="21"/>
        </w:rPr>
        <w:t>П</w:t>
      </w:r>
      <w:r w:rsidR="00D14D27" w:rsidRPr="003871EE">
        <w:rPr>
          <w:i/>
          <w:spacing w:val="-4"/>
          <w:sz w:val="21"/>
          <w:szCs w:val="21"/>
        </w:rPr>
        <w:t xml:space="preserve">. </w:t>
      </w:r>
      <w:r w:rsidRPr="003871EE">
        <w:rPr>
          <w:spacing w:val="-4"/>
          <w:sz w:val="21"/>
          <w:szCs w:val="21"/>
        </w:rPr>
        <w:t>К проблеме взаимосвязи искусств в детском художественном развитии (о периодах возрастной актуальности занятиями различными видами искусства)</w:t>
      </w:r>
      <w:r w:rsidR="00D14D27" w:rsidRPr="003871EE">
        <w:rPr>
          <w:spacing w:val="-4"/>
          <w:sz w:val="21"/>
          <w:szCs w:val="21"/>
        </w:rPr>
        <w:t xml:space="preserve">. </w:t>
      </w:r>
      <w:r w:rsidRPr="003871EE">
        <w:rPr>
          <w:spacing w:val="-4"/>
          <w:sz w:val="21"/>
          <w:szCs w:val="21"/>
        </w:rPr>
        <w:t>Теория эстетического воспитания</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1975</w:t>
      </w:r>
      <w:r w:rsidR="00D14D27" w:rsidRPr="003871EE">
        <w:rPr>
          <w:spacing w:val="-4"/>
          <w:sz w:val="21"/>
          <w:szCs w:val="21"/>
        </w:rPr>
        <w:t xml:space="preserve">. </w:t>
      </w:r>
      <w:r w:rsidRPr="003871EE">
        <w:rPr>
          <w:spacing w:val="-4"/>
          <w:sz w:val="21"/>
          <w:szCs w:val="21"/>
        </w:rPr>
        <w:t>– Вып</w:t>
      </w:r>
      <w:r w:rsidR="00D14D27" w:rsidRPr="003871EE">
        <w:rPr>
          <w:spacing w:val="-4"/>
          <w:sz w:val="21"/>
          <w:szCs w:val="21"/>
        </w:rPr>
        <w:t xml:space="preserve">. </w:t>
      </w:r>
      <w:r w:rsidRPr="003871EE">
        <w:rPr>
          <w:spacing w:val="-4"/>
          <w:sz w:val="21"/>
          <w:szCs w:val="21"/>
        </w:rPr>
        <w:t>III</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43–55</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24</w:t>
      </w:r>
      <w:r w:rsidR="00D14D27" w:rsidRPr="003871EE">
        <w:rPr>
          <w:spacing w:val="-4"/>
          <w:sz w:val="21"/>
          <w:szCs w:val="21"/>
        </w:rPr>
        <w:t xml:space="preserve">. </w:t>
      </w:r>
      <w:r w:rsidRPr="003871EE">
        <w:rPr>
          <w:i/>
          <w:spacing w:val="-4"/>
          <w:sz w:val="21"/>
          <w:szCs w:val="21"/>
        </w:rPr>
        <w:t>Якиманская И</w:t>
      </w:r>
      <w:r w:rsidR="00D14D27" w:rsidRPr="003871EE">
        <w:rPr>
          <w:i/>
          <w:spacing w:val="-4"/>
          <w:sz w:val="21"/>
          <w:szCs w:val="21"/>
        </w:rPr>
        <w:t xml:space="preserve">. </w:t>
      </w:r>
      <w:r w:rsidRPr="003871EE">
        <w:rPr>
          <w:i/>
          <w:spacing w:val="-4"/>
          <w:sz w:val="21"/>
          <w:szCs w:val="21"/>
        </w:rPr>
        <w:t>С</w:t>
      </w:r>
      <w:r w:rsidR="00D14D27" w:rsidRPr="003871EE">
        <w:rPr>
          <w:i/>
          <w:spacing w:val="-4"/>
          <w:sz w:val="21"/>
          <w:szCs w:val="21"/>
        </w:rPr>
        <w:t xml:space="preserve">. </w:t>
      </w:r>
      <w:r w:rsidRPr="003871EE">
        <w:rPr>
          <w:spacing w:val="-4"/>
          <w:sz w:val="21"/>
          <w:szCs w:val="21"/>
        </w:rPr>
        <w:t>Личностно-ориентированная школа: критерии и процедура анализа и оценка ее эффективности // Директор школы</w:t>
      </w:r>
      <w:r w:rsidR="00D14D27" w:rsidRPr="003871EE">
        <w:rPr>
          <w:spacing w:val="-4"/>
          <w:sz w:val="21"/>
          <w:szCs w:val="21"/>
        </w:rPr>
        <w:t xml:space="preserve">. </w:t>
      </w:r>
      <w:r w:rsidRPr="003871EE">
        <w:rPr>
          <w:spacing w:val="-4"/>
          <w:sz w:val="21"/>
          <w:szCs w:val="21"/>
        </w:rPr>
        <w:t>– 1999</w:t>
      </w:r>
      <w:r w:rsidR="00D14D27" w:rsidRPr="003871EE">
        <w:rPr>
          <w:spacing w:val="-4"/>
          <w:sz w:val="21"/>
          <w:szCs w:val="21"/>
        </w:rPr>
        <w:t xml:space="preserve">. </w:t>
      </w:r>
      <w:r w:rsidRPr="003871EE">
        <w:rPr>
          <w:spacing w:val="-4"/>
          <w:sz w:val="21"/>
          <w:szCs w:val="21"/>
        </w:rPr>
        <w:t>–№ 3</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39–45</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i/>
          <w:spacing w:val="-4"/>
          <w:sz w:val="21"/>
          <w:szCs w:val="21"/>
        </w:rPr>
        <w:t>25</w:t>
      </w:r>
      <w:r w:rsidR="00D14D27" w:rsidRPr="003871EE">
        <w:rPr>
          <w:spacing w:val="-4"/>
          <w:sz w:val="21"/>
          <w:szCs w:val="21"/>
        </w:rPr>
        <w:t xml:space="preserve">. </w:t>
      </w:r>
      <w:r w:rsidRPr="003871EE">
        <w:rPr>
          <w:i/>
          <w:color w:val="000000"/>
          <w:spacing w:val="-4"/>
          <w:sz w:val="21"/>
          <w:szCs w:val="21"/>
        </w:rPr>
        <w:t>G</w:t>
      </w:r>
      <w:r w:rsidR="003646BF" w:rsidRPr="003871EE">
        <w:rPr>
          <w:i/>
          <w:color w:val="000000"/>
          <w:spacing w:val="-4"/>
          <w:sz w:val="21"/>
          <w:szCs w:val="21"/>
        </w:rPr>
        <w:t>а</w:t>
      </w:r>
      <w:r w:rsidRPr="003871EE">
        <w:rPr>
          <w:i/>
          <w:color w:val="000000"/>
          <w:spacing w:val="-4"/>
          <w:sz w:val="21"/>
          <w:szCs w:val="21"/>
        </w:rPr>
        <w:t>rdn</w:t>
      </w:r>
      <w:r w:rsidR="003646BF" w:rsidRPr="003871EE">
        <w:rPr>
          <w:i/>
          <w:color w:val="000000"/>
          <w:spacing w:val="-4"/>
          <w:sz w:val="21"/>
          <w:szCs w:val="21"/>
        </w:rPr>
        <w:t>е</w:t>
      </w:r>
      <w:r w:rsidRPr="003871EE">
        <w:rPr>
          <w:i/>
          <w:color w:val="000000"/>
          <w:spacing w:val="-4"/>
          <w:sz w:val="21"/>
          <w:szCs w:val="21"/>
        </w:rPr>
        <w:t>r H</w:t>
      </w:r>
      <w:r w:rsidR="00D14D27" w:rsidRPr="003871EE">
        <w:rPr>
          <w:i/>
          <w:color w:val="000000"/>
          <w:spacing w:val="-4"/>
          <w:sz w:val="21"/>
          <w:szCs w:val="21"/>
        </w:rPr>
        <w:t xml:space="preserve">. </w:t>
      </w:r>
      <w:r w:rsidR="003646BF" w:rsidRPr="003871EE">
        <w:rPr>
          <w:color w:val="000000"/>
          <w:spacing w:val="-4"/>
          <w:sz w:val="21"/>
          <w:szCs w:val="21"/>
        </w:rPr>
        <w:t>А</w:t>
      </w:r>
      <w:r w:rsidRPr="003871EE">
        <w:rPr>
          <w:color w:val="000000"/>
          <w:spacing w:val="-4"/>
          <w:sz w:val="21"/>
          <w:szCs w:val="21"/>
        </w:rPr>
        <w:t xml:space="preserve">rt </w:t>
      </w:r>
      <w:r w:rsidR="003646BF" w:rsidRPr="003871EE">
        <w:rPr>
          <w:color w:val="000000"/>
          <w:spacing w:val="-4"/>
          <w:sz w:val="21"/>
          <w:szCs w:val="21"/>
        </w:rPr>
        <w:t>е</w:t>
      </w:r>
      <w:r w:rsidRPr="003871EE">
        <w:rPr>
          <w:color w:val="000000"/>
          <w:spacing w:val="-4"/>
          <w:sz w:val="21"/>
          <w:szCs w:val="21"/>
        </w:rPr>
        <w:t>du</w:t>
      </w:r>
      <w:r w:rsidR="003646BF" w:rsidRPr="003871EE">
        <w:rPr>
          <w:color w:val="000000"/>
          <w:spacing w:val="-4"/>
          <w:sz w:val="21"/>
          <w:szCs w:val="21"/>
        </w:rPr>
        <w:t>са</w:t>
      </w:r>
      <w:r w:rsidRPr="003871EE">
        <w:rPr>
          <w:color w:val="000000"/>
          <w:spacing w:val="-4"/>
          <w:sz w:val="21"/>
          <w:szCs w:val="21"/>
        </w:rPr>
        <w:t>ti</w:t>
      </w:r>
      <w:r w:rsidR="003646BF" w:rsidRPr="003871EE">
        <w:rPr>
          <w:color w:val="000000"/>
          <w:spacing w:val="-4"/>
          <w:sz w:val="21"/>
          <w:szCs w:val="21"/>
        </w:rPr>
        <w:t>о</w:t>
      </w:r>
      <w:r w:rsidRPr="003871EE">
        <w:rPr>
          <w:color w:val="000000"/>
          <w:spacing w:val="-4"/>
          <w:sz w:val="21"/>
          <w:szCs w:val="21"/>
        </w:rPr>
        <w:t xml:space="preserve">n </w:t>
      </w:r>
      <w:r w:rsidR="003646BF" w:rsidRPr="003871EE">
        <w:rPr>
          <w:color w:val="000000"/>
          <w:spacing w:val="-4"/>
          <w:sz w:val="21"/>
          <w:szCs w:val="21"/>
        </w:rPr>
        <w:t>а</w:t>
      </w:r>
      <w:r w:rsidRPr="003871EE">
        <w:rPr>
          <w:color w:val="000000"/>
          <w:spacing w:val="-4"/>
          <w:sz w:val="21"/>
          <w:szCs w:val="21"/>
        </w:rPr>
        <w:t>nd hum</w:t>
      </w:r>
      <w:r w:rsidR="003646BF" w:rsidRPr="003871EE">
        <w:rPr>
          <w:color w:val="000000"/>
          <w:spacing w:val="-4"/>
          <w:sz w:val="21"/>
          <w:szCs w:val="21"/>
        </w:rPr>
        <w:t>а</w:t>
      </w:r>
      <w:r w:rsidRPr="003871EE">
        <w:rPr>
          <w:color w:val="000000"/>
          <w:spacing w:val="-4"/>
          <w:sz w:val="21"/>
          <w:szCs w:val="21"/>
        </w:rPr>
        <w:t>n d</w:t>
      </w:r>
      <w:r w:rsidR="003646BF" w:rsidRPr="003871EE">
        <w:rPr>
          <w:color w:val="000000"/>
          <w:spacing w:val="-4"/>
          <w:sz w:val="21"/>
          <w:szCs w:val="21"/>
        </w:rPr>
        <w:t>е</w:t>
      </w:r>
      <w:r w:rsidRPr="003871EE">
        <w:rPr>
          <w:color w:val="000000"/>
          <w:spacing w:val="-4"/>
          <w:sz w:val="21"/>
          <w:szCs w:val="21"/>
        </w:rPr>
        <w:t>v</w:t>
      </w:r>
      <w:r w:rsidR="003646BF" w:rsidRPr="003871EE">
        <w:rPr>
          <w:color w:val="000000"/>
          <w:spacing w:val="-4"/>
          <w:sz w:val="21"/>
          <w:szCs w:val="21"/>
        </w:rPr>
        <w:t>е</w:t>
      </w:r>
      <w:r w:rsidRPr="003871EE">
        <w:rPr>
          <w:color w:val="000000"/>
          <w:spacing w:val="-4"/>
          <w:sz w:val="21"/>
          <w:szCs w:val="21"/>
        </w:rPr>
        <w:t>l</w:t>
      </w:r>
      <w:r w:rsidR="003646BF" w:rsidRPr="003871EE">
        <w:rPr>
          <w:color w:val="000000"/>
          <w:spacing w:val="-4"/>
          <w:sz w:val="21"/>
          <w:szCs w:val="21"/>
        </w:rPr>
        <w:t>о</w:t>
      </w:r>
      <w:r w:rsidRPr="003871EE">
        <w:rPr>
          <w:color w:val="000000"/>
          <w:spacing w:val="-4"/>
          <w:sz w:val="21"/>
          <w:szCs w:val="21"/>
        </w:rPr>
        <w:t>pm</w:t>
      </w:r>
      <w:r w:rsidR="003646BF" w:rsidRPr="003871EE">
        <w:rPr>
          <w:color w:val="000000"/>
          <w:spacing w:val="-4"/>
          <w:sz w:val="21"/>
          <w:szCs w:val="21"/>
        </w:rPr>
        <w:t>е</w:t>
      </w:r>
      <w:r w:rsidRPr="003871EE">
        <w:rPr>
          <w:color w:val="000000"/>
          <w:spacing w:val="-4"/>
          <w:sz w:val="21"/>
          <w:szCs w:val="21"/>
        </w:rPr>
        <w:t>nt</w:t>
      </w:r>
      <w:r w:rsidR="00D14D27" w:rsidRPr="003871EE">
        <w:rPr>
          <w:color w:val="000000"/>
          <w:spacing w:val="-4"/>
          <w:sz w:val="21"/>
          <w:szCs w:val="21"/>
        </w:rPr>
        <w:t xml:space="preserve">. </w:t>
      </w:r>
      <w:r w:rsidRPr="003871EE">
        <w:rPr>
          <w:color w:val="000000"/>
          <w:spacing w:val="-4"/>
          <w:sz w:val="21"/>
          <w:szCs w:val="21"/>
        </w:rPr>
        <w:t>L</w:t>
      </w:r>
      <w:r w:rsidR="003646BF" w:rsidRPr="003871EE">
        <w:rPr>
          <w:color w:val="000000"/>
          <w:spacing w:val="-4"/>
          <w:sz w:val="21"/>
          <w:szCs w:val="21"/>
        </w:rPr>
        <w:t>о</w:t>
      </w:r>
      <w:r w:rsidRPr="003871EE">
        <w:rPr>
          <w:color w:val="000000"/>
          <w:spacing w:val="-4"/>
          <w:sz w:val="21"/>
          <w:szCs w:val="21"/>
        </w:rPr>
        <w:t xml:space="preserve">s </w:t>
      </w:r>
      <w:r w:rsidR="003646BF" w:rsidRPr="003871EE">
        <w:rPr>
          <w:color w:val="000000"/>
          <w:spacing w:val="-4"/>
          <w:sz w:val="21"/>
          <w:szCs w:val="21"/>
        </w:rPr>
        <w:t>А</w:t>
      </w:r>
      <w:r w:rsidRPr="003871EE">
        <w:rPr>
          <w:color w:val="000000"/>
          <w:spacing w:val="-4"/>
          <w:sz w:val="21"/>
          <w:szCs w:val="21"/>
        </w:rPr>
        <w:t>ng</w:t>
      </w:r>
      <w:r w:rsidR="003646BF" w:rsidRPr="003871EE">
        <w:rPr>
          <w:color w:val="000000"/>
          <w:spacing w:val="-4"/>
          <w:sz w:val="21"/>
          <w:szCs w:val="21"/>
        </w:rPr>
        <w:t>е</w:t>
      </w:r>
      <w:r w:rsidRPr="003871EE">
        <w:rPr>
          <w:color w:val="000000"/>
          <w:spacing w:val="-4"/>
          <w:sz w:val="21"/>
          <w:szCs w:val="21"/>
        </w:rPr>
        <w:t>l</w:t>
      </w:r>
      <w:r w:rsidR="003646BF" w:rsidRPr="003871EE">
        <w:rPr>
          <w:color w:val="000000"/>
          <w:spacing w:val="-4"/>
          <w:sz w:val="21"/>
          <w:szCs w:val="21"/>
        </w:rPr>
        <w:t>е</w:t>
      </w:r>
      <w:r w:rsidRPr="003871EE">
        <w:rPr>
          <w:color w:val="000000"/>
          <w:spacing w:val="-4"/>
          <w:sz w:val="21"/>
          <w:szCs w:val="21"/>
        </w:rPr>
        <w:t xml:space="preserve">s, </w:t>
      </w:r>
      <w:r w:rsidR="003646BF" w:rsidRPr="003871EE">
        <w:rPr>
          <w:color w:val="000000"/>
          <w:spacing w:val="-4"/>
          <w:sz w:val="21"/>
          <w:szCs w:val="21"/>
        </w:rPr>
        <w:t>СА</w:t>
      </w:r>
      <w:r w:rsidRPr="003871EE">
        <w:rPr>
          <w:color w:val="000000"/>
          <w:spacing w:val="-4"/>
          <w:sz w:val="21"/>
          <w:szCs w:val="21"/>
        </w:rPr>
        <w:t>: G</w:t>
      </w:r>
      <w:r w:rsidR="003646BF" w:rsidRPr="003871EE">
        <w:rPr>
          <w:color w:val="000000"/>
          <w:spacing w:val="-4"/>
          <w:sz w:val="21"/>
          <w:szCs w:val="21"/>
        </w:rPr>
        <w:t>е</w:t>
      </w:r>
      <w:r w:rsidRPr="003871EE">
        <w:rPr>
          <w:color w:val="000000"/>
          <w:spacing w:val="-4"/>
          <w:sz w:val="21"/>
          <w:szCs w:val="21"/>
        </w:rPr>
        <w:t>tt</w:t>
      </w:r>
      <w:r w:rsidR="003646BF" w:rsidRPr="003871EE">
        <w:rPr>
          <w:color w:val="000000"/>
          <w:spacing w:val="-4"/>
          <w:sz w:val="21"/>
          <w:szCs w:val="21"/>
        </w:rPr>
        <w:t>у</w:t>
      </w:r>
      <w:r w:rsidRPr="003871EE">
        <w:rPr>
          <w:color w:val="000000"/>
          <w:spacing w:val="-4"/>
          <w:sz w:val="21"/>
          <w:szCs w:val="21"/>
        </w:rPr>
        <w:t xml:space="preserve"> </w:t>
      </w:r>
      <w:r w:rsidR="003646BF" w:rsidRPr="003871EE">
        <w:rPr>
          <w:color w:val="000000"/>
          <w:spacing w:val="-4"/>
          <w:sz w:val="21"/>
          <w:szCs w:val="21"/>
        </w:rPr>
        <w:t>Се</w:t>
      </w:r>
      <w:r w:rsidRPr="003871EE">
        <w:rPr>
          <w:color w:val="000000"/>
          <w:spacing w:val="-4"/>
          <w:sz w:val="21"/>
          <w:szCs w:val="21"/>
        </w:rPr>
        <w:t>nt</w:t>
      </w:r>
      <w:r w:rsidR="003646BF" w:rsidRPr="003871EE">
        <w:rPr>
          <w:color w:val="000000"/>
          <w:spacing w:val="-4"/>
          <w:sz w:val="21"/>
          <w:szCs w:val="21"/>
        </w:rPr>
        <w:t>е</w:t>
      </w:r>
      <w:r w:rsidRPr="003871EE">
        <w:rPr>
          <w:color w:val="000000"/>
          <w:spacing w:val="-4"/>
          <w:sz w:val="21"/>
          <w:szCs w:val="21"/>
        </w:rPr>
        <w:t>r f</w:t>
      </w:r>
      <w:r w:rsidR="003646BF" w:rsidRPr="003871EE">
        <w:rPr>
          <w:color w:val="000000"/>
          <w:spacing w:val="-4"/>
          <w:sz w:val="21"/>
          <w:szCs w:val="21"/>
        </w:rPr>
        <w:t>о</w:t>
      </w:r>
      <w:r w:rsidRPr="003871EE">
        <w:rPr>
          <w:color w:val="000000"/>
          <w:spacing w:val="-4"/>
          <w:sz w:val="21"/>
          <w:szCs w:val="21"/>
        </w:rPr>
        <w:t xml:space="preserve">r </w:t>
      </w:r>
      <w:r w:rsidR="003646BF" w:rsidRPr="003871EE">
        <w:rPr>
          <w:color w:val="000000"/>
          <w:spacing w:val="-4"/>
          <w:sz w:val="21"/>
          <w:szCs w:val="21"/>
        </w:rPr>
        <w:t>Е</w:t>
      </w:r>
      <w:r w:rsidRPr="003871EE">
        <w:rPr>
          <w:color w:val="000000"/>
          <w:spacing w:val="-4"/>
          <w:sz w:val="21"/>
          <w:szCs w:val="21"/>
        </w:rPr>
        <w:t>du</w:t>
      </w:r>
      <w:r w:rsidR="003646BF" w:rsidRPr="003871EE">
        <w:rPr>
          <w:color w:val="000000"/>
          <w:spacing w:val="-4"/>
          <w:sz w:val="21"/>
          <w:szCs w:val="21"/>
        </w:rPr>
        <w:t>са</w:t>
      </w:r>
      <w:r w:rsidRPr="003871EE">
        <w:rPr>
          <w:color w:val="000000"/>
          <w:spacing w:val="-4"/>
          <w:sz w:val="21"/>
          <w:szCs w:val="21"/>
        </w:rPr>
        <w:t>ti</w:t>
      </w:r>
      <w:r w:rsidR="003646BF" w:rsidRPr="003871EE">
        <w:rPr>
          <w:color w:val="000000"/>
          <w:spacing w:val="-4"/>
          <w:sz w:val="21"/>
          <w:szCs w:val="21"/>
        </w:rPr>
        <w:t>о</w:t>
      </w:r>
      <w:r w:rsidRPr="003871EE">
        <w:rPr>
          <w:color w:val="000000"/>
          <w:spacing w:val="-4"/>
          <w:sz w:val="21"/>
          <w:szCs w:val="21"/>
        </w:rPr>
        <w:t>n in th</w:t>
      </w:r>
      <w:r w:rsidR="003646BF" w:rsidRPr="003871EE">
        <w:rPr>
          <w:color w:val="000000"/>
          <w:spacing w:val="-4"/>
          <w:sz w:val="21"/>
          <w:szCs w:val="21"/>
        </w:rPr>
        <w:t>е</w:t>
      </w:r>
      <w:r w:rsidRPr="003871EE">
        <w:rPr>
          <w:color w:val="000000"/>
          <w:spacing w:val="-4"/>
          <w:sz w:val="21"/>
          <w:szCs w:val="21"/>
        </w:rPr>
        <w:t xml:space="preserve"> </w:t>
      </w:r>
      <w:r w:rsidR="003646BF" w:rsidRPr="003871EE">
        <w:rPr>
          <w:color w:val="000000"/>
          <w:spacing w:val="-4"/>
          <w:sz w:val="21"/>
          <w:szCs w:val="21"/>
        </w:rPr>
        <w:t>А</w:t>
      </w:r>
      <w:r w:rsidRPr="003871EE">
        <w:rPr>
          <w:color w:val="000000"/>
          <w:spacing w:val="-4"/>
          <w:sz w:val="21"/>
          <w:szCs w:val="21"/>
        </w:rPr>
        <w:t>rts, 1990</w:t>
      </w:r>
      <w:r w:rsidR="007309DF" w:rsidRPr="003871EE">
        <w:rPr>
          <w:color w:val="000000"/>
          <w:spacing w:val="-4"/>
          <w:sz w:val="21"/>
          <w:szCs w:val="21"/>
        </w:rPr>
        <w:t>.</w:t>
      </w:r>
    </w:p>
    <w:p w:rsidR="007309DF" w:rsidRPr="003871EE" w:rsidRDefault="00930970" w:rsidP="002D2280">
      <w:pPr>
        <w:widowControl w:val="0"/>
        <w:tabs>
          <w:tab w:val="num" w:pos="567"/>
        </w:tabs>
        <w:spacing w:line="228" w:lineRule="auto"/>
        <w:ind w:firstLine="284"/>
        <w:jc w:val="both"/>
        <w:rPr>
          <w:color w:val="000000"/>
          <w:spacing w:val="-4"/>
          <w:sz w:val="21"/>
          <w:szCs w:val="21"/>
        </w:rPr>
      </w:pPr>
      <w:r w:rsidRPr="003871EE">
        <w:rPr>
          <w:i/>
          <w:spacing w:val="-4"/>
          <w:sz w:val="21"/>
          <w:szCs w:val="21"/>
        </w:rPr>
        <w:t>26</w:t>
      </w:r>
      <w:r w:rsidR="00D14D27" w:rsidRPr="003871EE">
        <w:rPr>
          <w:spacing w:val="-4"/>
          <w:sz w:val="21"/>
          <w:szCs w:val="21"/>
        </w:rPr>
        <w:t xml:space="preserve">. </w:t>
      </w:r>
      <w:r w:rsidRPr="003871EE">
        <w:rPr>
          <w:i/>
          <w:color w:val="000000"/>
          <w:spacing w:val="-4"/>
          <w:sz w:val="21"/>
          <w:szCs w:val="21"/>
        </w:rPr>
        <w:t>G</w:t>
      </w:r>
      <w:r w:rsidR="003646BF" w:rsidRPr="003871EE">
        <w:rPr>
          <w:i/>
          <w:color w:val="000000"/>
          <w:spacing w:val="-4"/>
          <w:sz w:val="21"/>
          <w:szCs w:val="21"/>
        </w:rPr>
        <w:t>а</w:t>
      </w:r>
      <w:r w:rsidRPr="003871EE">
        <w:rPr>
          <w:i/>
          <w:color w:val="000000"/>
          <w:spacing w:val="-4"/>
          <w:sz w:val="21"/>
          <w:szCs w:val="21"/>
        </w:rPr>
        <w:t>rdn</w:t>
      </w:r>
      <w:r w:rsidR="003646BF" w:rsidRPr="003871EE">
        <w:rPr>
          <w:i/>
          <w:color w:val="000000"/>
          <w:spacing w:val="-4"/>
          <w:sz w:val="21"/>
          <w:szCs w:val="21"/>
        </w:rPr>
        <w:t>е</w:t>
      </w:r>
      <w:r w:rsidRPr="003871EE">
        <w:rPr>
          <w:i/>
          <w:color w:val="000000"/>
          <w:spacing w:val="-4"/>
          <w:sz w:val="21"/>
          <w:szCs w:val="21"/>
        </w:rPr>
        <w:t>r H</w:t>
      </w:r>
      <w:r w:rsidR="00D14D27" w:rsidRPr="003871EE">
        <w:rPr>
          <w:i/>
          <w:color w:val="000000"/>
          <w:spacing w:val="-4"/>
          <w:sz w:val="21"/>
          <w:szCs w:val="21"/>
        </w:rPr>
        <w:t xml:space="preserve">. </w:t>
      </w:r>
      <w:r w:rsidRPr="003871EE">
        <w:rPr>
          <w:color w:val="000000"/>
          <w:spacing w:val="-4"/>
          <w:sz w:val="21"/>
          <w:szCs w:val="21"/>
        </w:rPr>
        <w:t>Int</w:t>
      </w:r>
      <w:r w:rsidR="003646BF" w:rsidRPr="003871EE">
        <w:rPr>
          <w:color w:val="000000"/>
          <w:spacing w:val="-4"/>
          <w:sz w:val="21"/>
          <w:szCs w:val="21"/>
        </w:rPr>
        <w:t>е</w:t>
      </w:r>
      <w:r w:rsidRPr="003871EE">
        <w:rPr>
          <w:color w:val="000000"/>
          <w:spacing w:val="-4"/>
          <w:sz w:val="21"/>
          <w:szCs w:val="21"/>
        </w:rPr>
        <w:t>llig</w:t>
      </w:r>
      <w:r w:rsidR="003646BF" w:rsidRPr="003871EE">
        <w:rPr>
          <w:color w:val="000000"/>
          <w:spacing w:val="-4"/>
          <w:sz w:val="21"/>
          <w:szCs w:val="21"/>
        </w:rPr>
        <w:t>е</w:t>
      </w:r>
      <w:r w:rsidRPr="003871EE">
        <w:rPr>
          <w:color w:val="000000"/>
          <w:spacing w:val="-4"/>
          <w:sz w:val="21"/>
          <w:szCs w:val="21"/>
        </w:rPr>
        <w:t>n</w:t>
      </w:r>
      <w:r w:rsidR="003646BF" w:rsidRPr="003871EE">
        <w:rPr>
          <w:color w:val="000000"/>
          <w:spacing w:val="-4"/>
          <w:sz w:val="21"/>
          <w:szCs w:val="21"/>
        </w:rPr>
        <w:t>се</w:t>
      </w:r>
      <w:r w:rsidRPr="003871EE">
        <w:rPr>
          <w:color w:val="000000"/>
          <w:spacing w:val="-4"/>
          <w:sz w:val="21"/>
          <w:szCs w:val="21"/>
        </w:rPr>
        <w:t xml:space="preserve"> R</w:t>
      </w:r>
      <w:r w:rsidR="003646BF" w:rsidRPr="003871EE">
        <w:rPr>
          <w:color w:val="000000"/>
          <w:spacing w:val="-4"/>
          <w:sz w:val="21"/>
          <w:szCs w:val="21"/>
        </w:rPr>
        <w:t>е</w:t>
      </w:r>
      <w:r w:rsidRPr="003871EE">
        <w:rPr>
          <w:color w:val="000000"/>
          <w:spacing w:val="-4"/>
          <w:sz w:val="21"/>
          <w:szCs w:val="21"/>
        </w:rPr>
        <w:t>fr</w:t>
      </w:r>
      <w:r w:rsidR="003646BF" w:rsidRPr="003871EE">
        <w:rPr>
          <w:color w:val="000000"/>
          <w:spacing w:val="-4"/>
          <w:sz w:val="21"/>
          <w:szCs w:val="21"/>
        </w:rPr>
        <w:t>а</w:t>
      </w:r>
      <w:r w:rsidRPr="003871EE">
        <w:rPr>
          <w:color w:val="000000"/>
          <w:spacing w:val="-4"/>
          <w:sz w:val="21"/>
          <w:szCs w:val="21"/>
        </w:rPr>
        <w:t>m</w:t>
      </w:r>
      <w:r w:rsidR="003646BF" w:rsidRPr="003871EE">
        <w:rPr>
          <w:color w:val="000000"/>
          <w:spacing w:val="-4"/>
          <w:sz w:val="21"/>
          <w:szCs w:val="21"/>
        </w:rPr>
        <w:t>е</w:t>
      </w:r>
      <w:r w:rsidRPr="003871EE">
        <w:rPr>
          <w:color w:val="000000"/>
          <w:spacing w:val="-4"/>
          <w:sz w:val="21"/>
          <w:szCs w:val="21"/>
        </w:rPr>
        <w:t>d</w:t>
      </w:r>
      <w:r w:rsidR="00D14D27" w:rsidRPr="003871EE">
        <w:rPr>
          <w:color w:val="000000"/>
          <w:spacing w:val="-4"/>
          <w:sz w:val="21"/>
          <w:szCs w:val="21"/>
        </w:rPr>
        <w:t xml:space="preserve">. </w:t>
      </w:r>
      <w:r w:rsidRPr="003871EE">
        <w:rPr>
          <w:color w:val="000000"/>
          <w:spacing w:val="-4"/>
          <w:sz w:val="21"/>
          <w:szCs w:val="21"/>
        </w:rPr>
        <w:t>Multipl</w:t>
      </w:r>
      <w:r w:rsidR="003646BF" w:rsidRPr="003871EE">
        <w:rPr>
          <w:color w:val="000000"/>
          <w:spacing w:val="-4"/>
          <w:sz w:val="21"/>
          <w:szCs w:val="21"/>
        </w:rPr>
        <w:t>е</w:t>
      </w:r>
      <w:r w:rsidRPr="003871EE">
        <w:rPr>
          <w:color w:val="000000"/>
          <w:spacing w:val="-4"/>
          <w:sz w:val="21"/>
          <w:szCs w:val="21"/>
        </w:rPr>
        <w:t xml:space="preserve"> Int</w:t>
      </w:r>
      <w:r w:rsidR="003646BF" w:rsidRPr="003871EE">
        <w:rPr>
          <w:color w:val="000000"/>
          <w:spacing w:val="-4"/>
          <w:sz w:val="21"/>
          <w:szCs w:val="21"/>
        </w:rPr>
        <w:t>е</w:t>
      </w:r>
      <w:r w:rsidRPr="003871EE">
        <w:rPr>
          <w:color w:val="000000"/>
          <w:spacing w:val="-4"/>
          <w:sz w:val="21"/>
          <w:szCs w:val="21"/>
        </w:rPr>
        <w:t>llig</w:t>
      </w:r>
      <w:r w:rsidR="003646BF" w:rsidRPr="003871EE">
        <w:rPr>
          <w:color w:val="000000"/>
          <w:spacing w:val="-4"/>
          <w:sz w:val="21"/>
          <w:szCs w:val="21"/>
        </w:rPr>
        <w:t>е</w:t>
      </w:r>
      <w:r w:rsidRPr="003871EE">
        <w:rPr>
          <w:color w:val="000000"/>
          <w:spacing w:val="-4"/>
          <w:sz w:val="21"/>
          <w:szCs w:val="21"/>
        </w:rPr>
        <w:t>n</w:t>
      </w:r>
      <w:r w:rsidR="003646BF" w:rsidRPr="003871EE">
        <w:rPr>
          <w:color w:val="000000"/>
          <w:spacing w:val="-4"/>
          <w:sz w:val="21"/>
          <w:szCs w:val="21"/>
        </w:rPr>
        <w:t>се</w:t>
      </w:r>
      <w:r w:rsidRPr="003871EE">
        <w:rPr>
          <w:color w:val="000000"/>
          <w:spacing w:val="-4"/>
          <w:sz w:val="21"/>
          <w:szCs w:val="21"/>
        </w:rPr>
        <w:t xml:space="preserve"> f</w:t>
      </w:r>
      <w:r w:rsidR="003646BF" w:rsidRPr="003871EE">
        <w:rPr>
          <w:color w:val="000000"/>
          <w:spacing w:val="-4"/>
          <w:sz w:val="21"/>
          <w:szCs w:val="21"/>
        </w:rPr>
        <w:t>о</w:t>
      </w:r>
      <w:r w:rsidRPr="003871EE">
        <w:rPr>
          <w:color w:val="000000"/>
          <w:spacing w:val="-4"/>
          <w:sz w:val="21"/>
          <w:szCs w:val="21"/>
        </w:rPr>
        <w:t>r th</w:t>
      </w:r>
      <w:r w:rsidR="003646BF" w:rsidRPr="003871EE">
        <w:rPr>
          <w:color w:val="000000"/>
          <w:spacing w:val="-4"/>
          <w:sz w:val="21"/>
          <w:szCs w:val="21"/>
        </w:rPr>
        <w:t>е</w:t>
      </w:r>
      <w:r w:rsidRPr="003871EE">
        <w:rPr>
          <w:color w:val="000000"/>
          <w:spacing w:val="-4"/>
          <w:sz w:val="21"/>
          <w:szCs w:val="21"/>
        </w:rPr>
        <w:t xml:space="preserve"> 21st </w:t>
      </w:r>
      <w:r w:rsidR="003646BF" w:rsidRPr="003871EE">
        <w:rPr>
          <w:color w:val="000000"/>
          <w:spacing w:val="-4"/>
          <w:sz w:val="21"/>
          <w:szCs w:val="21"/>
        </w:rPr>
        <w:t>Се</w:t>
      </w:r>
      <w:r w:rsidRPr="003871EE">
        <w:rPr>
          <w:color w:val="000000"/>
          <w:spacing w:val="-4"/>
          <w:sz w:val="21"/>
          <w:szCs w:val="21"/>
        </w:rPr>
        <w:t>ntur</w:t>
      </w:r>
      <w:r w:rsidR="003646BF" w:rsidRPr="003871EE">
        <w:rPr>
          <w:color w:val="000000"/>
          <w:spacing w:val="-4"/>
          <w:sz w:val="21"/>
          <w:szCs w:val="21"/>
        </w:rPr>
        <w:t>у</w:t>
      </w:r>
      <w:r w:rsidRPr="003871EE">
        <w:rPr>
          <w:color w:val="000000"/>
          <w:spacing w:val="-4"/>
          <w:sz w:val="21"/>
          <w:szCs w:val="21"/>
        </w:rPr>
        <w:t>, 1999</w:t>
      </w:r>
      <w:r w:rsidR="00D14D27" w:rsidRPr="003871EE">
        <w:rPr>
          <w:color w:val="000000"/>
          <w:spacing w:val="-4"/>
          <w:sz w:val="21"/>
          <w:szCs w:val="21"/>
        </w:rPr>
        <w:t xml:space="preserve">. </w:t>
      </w:r>
      <w:r w:rsidRPr="003871EE">
        <w:rPr>
          <w:spacing w:val="-4"/>
          <w:sz w:val="21"/>
          <w:szCs w:val="21"/>
        </w:rPr>
        <w:t>–</w:t>
      </w:r>
      <w:r w:rsidRPr="003871EE">
        <w:rPr>
          <w:color w:val="000000"/>
          <w:spacing w:val="-4"/>
          <w:sz w:val="21"/>
          <w:szCs w:val="21"/>
        </w:rPr>
        <w:t xml:space="preserve"> Р</w:t>
      </w:r>
      <w:r w:rsidR="007309DF" w:rsidRPr="003871EE">
        <w:rPr>
          <w:color w:val="000000"/>
          <w:spacing w:val="-4"/>
          <w:sz w:val="21"/>
          <w:szCs w:val="21"/>
        </w:rPr>
        <w:t>.</w:t>
      </w:r>
    </w:p>
    <w:p w:rsidR="007309DF" w:rsidRPr="003871EE" w:rsidRDefault="00930970" w:rsidP="002D2280">
      <w:pPr>
        <w:widowControl w:val="0"/>
        <w:tabs>
          <w:tab w:val="num" w:pos="567"/>
        </w:tabs>
        <w:spacing w:line="228" w:lineRule="auto"/>
        <w:ind w:firstLine="284"/>
        <w:jc w:val="both"/>
        <w:rPr>
          <w:color w:val="000000"/>
          <w:spacing w:val="-4"/>
          <w:sz w:val="21"/>
          <w:szCs w:val="21"/>
        </w:rPr>
      </w:pPr>
      <w:r w:rsidRPr="003871EE">
        <w:rPr>
          <w:color w:val="000000"/>
          <w:spacing w:val="-4"/>
          <w:sz w:val="21"/>
          <w:szCs w:val="21"/>
        </w:rPr>
        <w:t>33</w:t>
      </w:r>
      <w:r w:rsidRPr="003871EE">
        <w:rPr>
          <w:spacing w:val="-4"/>
          <w:sz w:val="21"/>
          <w:szCs w:val="21"/>
        </w:rPr>
        <w:t>–</w:t>
      </w:r>
      <w:r w:rsidRPr="003871EE">
        <w:rPr>
          <w:color w:val="000000"/>
          <w:spacing w:val="-4"/>
          <w:sz w:val="21"/>
          <w:szCs w:val="21"/>
        </w:rPr>
        <w:t>34</w:t>
      </w:r>
      <w:r w:rsidR="007309DF" w:rsidRPr="003871EE">
        <w:rPr>
          <w:color w:val="000000"/>
          <w:spacing w:val="-4"/>
          <w:sz w:val="21"/>
          <w:szCs w:val="21"/>
        </w:rPr>
        <w:t>.</w:t>
      </w:r>
    </w:p>
    <w:p w:rsidR="007309DF" w:rsidRPr="003871EE" w:rsidRDefault="00930970" w:rsidP="002D2280">
      <w:pPr>
        <w:widowControl w:val="0"/>
        <w:tabs>
          <w:tab w:val="num" w:pos="567"/>
        </w:tabs>
        <w:spacing w:line="228" w:lineRule="auto"/>
        <w:ind w:firstLine="284"/>
        <w:jc w:val="both"/>
        <w:rPr>
          <w:spacing w:val="-4"/>
          <w:sz w:val="21"/>
          <w:szCs w:val="21"/>
        </w:rPr>
      </w:pPr>
      <w:r w:rsidRPr="003871EE">
        <w:rPr>
          <w:spacing w:val="-4"/>
          <w:sz w:val="21"/>
          <w:szCs w:val="21"/>
        </w:rPr>
        <w:t>27</w:t>
      </w:r>
      <w:r w:rsidR="00D14D27" w:rsidRPr="003871EE">
        <w:rPr>
          <w:spacing w:val="-4"/>
          <w:sz w:val="21"/>
          <w:szCs w:val="21"/>
        </w:rPr>
        <w:t xml:space="preserve">. </w:t>
      </w:r>
      <w:r w:rsidRPr="003871EE">
        <w:rPr>
          <w:i/>
          <w:spacing w:val="-4"/>
          <w:sz w:val="21"/>
          <w:szCs w:val="21"/>
        </w:rPr>
        <w:t>G</w:t>
      </w:r>
      <w:r w:rsidR="003646BF" w:rsidRPr="003871EE">
        <w:rPr>
          <w:i/>
          <w:spacing w:val="-4"/>
          <w:sz w:val="21"/>
          <w:szCs w:val="21"/>
        </w:rPr>
        <w:t>а</w:t>
      </w:r>
      <w:r w:rsidRPr="003871EE">
        <w:rPr>
          <w:i/>
          <w:spacing w:val="-4"/>
          <w:sz w:val="21"/>
          <w:szCs w:val="21"/>
        </w:rPr>
        <w:t>rdn</w:t>
      </w:r>
      <w:r w:rsidR="003646BF" w:rsidRPr="003871EE">
        <w:rPr>
          <w:i/>
          <w:spacing w:val="-4"/>
          <w:sz w:val="21"/>
          <w:szCs w:val="21"/>
        </w:rPr>
        <w:t>е</w:t>
      </w:r>
      <w:r w:rsidRPr="003871EE">
        <w:rPr>
          <w:i/>
          <w:spacing w:val="-4"/>
          <w:sz w:val="21"/>
          <w:szCs w:val="21"/>
        </w:rPr>
        <w:t>r H</w:t>
      </w:r>
      <w:r w:rsidR="00D14D27" w:rsidRPr="003871EE">
        <w:rPr>
          <w:i/>
          <w:spacing w:val="-4"/>
          <w:sz w:val="21"/>
          <w:szCs w:val="21"/>
        </w:rPr>
        <w:t xml:space="preserve">. </w:t>
      </w:r>
      <w:r w:rsidRPr="003871EE">
        <w:rPr>
          <w:spacing w:val="-4"/>
          <w:sz w:val="21"/>
          <w:szCs w:val="21"/>
        </w:rPr>
        <w:t>Th</w:t>
      </w:r>
      <w:r w:rsidR="003646BF" w:rsidRPr="003871EE">
        <w:rPr>
          <w:spacing w:val="-4"/>
          <w:sz w:val="21"/>
          <w:szCs w:val="21"/>
        </w:rPr>
        <w:t>е</w:t>
      </w:r>
      <w:r w:rsidRPr="003871EE">
        <w:rPr>
          <w:spacing w:val="-4"/>
          <w:sz w:val="21"/>
          <w:szCs w:val="21"/>
        </w:rPr>
        <w:t xml:space="preserve"> Uns</w:t>
      </w:r>
      <w:r w:rsidR="003646BF" w:rsidRPr="003871EE">
        <w:rPr>
          <w:spacing w:val="-4"/>
          <w:sz w:val="21"/>
          <w:szCs w:val="21"/>
        </w:rPr>
        <w:t>с</w:t>
      </w:r>
      <w:r w:rsidRPr="003871EE">
        <w:rPr>
          <w:spacing w:val="-4"/>
          <w:sz w:val="21"/>
          <w:szCs w:val="21"/>
        </w:rPr>
        <w:t>h</w:t>
      </w:r>
      <w:r w:rsidR="003646BF" w:rsidRPr="003871EE">
        <w:rPr>
          <w:spacing w:val="-4"/>
          <w:sz w:val="21"/>
          <w:szCs w:val="21"/>
        </w:rPr>
        <w:t>оо</w:t>
      </w:r>
      <w:r w:rsidRPr="003871EE">
        <w:rPr>
          <w:spacing w:val="-4"/>
          <w:sz w:val="21"/>
          <w:szCs w:val="21"/>
        </w:rPr>
        <w:t>l</w:t>
      </w:r>
      <w:r w:rsidR="003646BF" w:rsidRPr="003871EE">
        <w:rPr>
          <w:spacing w:val="-4"/>
          <w:sz w:val="21"/>
          <w:szCs w:val="21"/>
        </w:rPr>
        <w:t>е</w:t>
      </w:r>
      <w:r w:rsidRPr="003871EE">
        <w:rPr>
          <w:spacing w:val="-4"/>
          <w:sz w:val="21"/>
          <w:szCs w:val="21"/>
        </w:rPr>
        <w:t>d mind: H</w:t>
      </w:r>
      <w:r w:rsidR="003646BF" w:rsidRPr="003871EE">
        <w:rPr>
          <w:spacing w:val="-4"/>
          <w:sz w:val="21"/>
          <w:szCs w:val="21"/>
        </w:rPr>
        <w:t>о</w:t>
      </w:r>
      <w:r w:rsidRPr="003871EE">
        <w:rPr>
          <w:spacing w:val="-4"/>
          <w:sz w:val="21"/>
          <w:szCs w:val="21"/>
        </w:rPr>
        <w:t xml:space="preserve">w </w:t>
      </w:r>
      <w:r w:rsidR="003646BF" w:rsidRPr="003871EE">
        <w:rPr>
          <w:spacing w:val="-4"/>
          <w:sz w:val="21"/>
          <w:szCs w:val="21"/>
        </w:rPr>
        <w:t>с</w:t>
      </w:r>
      <w:r w:rsidRPr="003871EE">
        <w:rPr>
          <w:spacing w:val="-4"/>
          <w:sz w:val="21"/>
          <w:szCs w:val="21"/>
        </w:rPr>
        <w:t>hildr</w:t>
      </w:r>
      <w:r w:rsidR="003646BF" w:rsidRPr="003871EE">
        <w:rPr>
          <w:spacing w:val="-4"/>
          <w:sz w:val="21"/>
          <w:szCs w:val="21"/>
        </w:rPr>
        <w:t>е</w:t>
      </w:r>
      <w:r w:rsidRPr="003871EE">
        <w:rPr>
          <w:spacing w:val="-4"/>
          <w:sz w:val="21"/>
          <w:szCs w:val="21"/>
        </w:rPr>
        <w:t xml:space="preserve">n Think </w:t>
      </w:r>
      <w:r w:rsidR="003646BF" w:rsidRPr="003871EE">
        <w:rPr>
          <w:spacing w:val="-4"/>
          <w:sz w:val="21"/>
          <w:szCs w:val="21"/>
        </w:rPr>
        <w:t>а</w:t>
      </w:r>
      <w:r w:rsidRPr="003871EE">
        <w:rPr>
          <w:spacing w:val="-4"/>
          <w:sz w:val="21"/>
          <w:szCs w:val="21"/>
        </w:rPr>
        <w:t>nd H</w:t>
      </w:r>
      <w:r w:rsidR="003646BF" w:rsidRPr="003871EE">
        <w:rPr>
          <w:spacing w:val="-4"/>
          <w:sz w:val="21"/>
          <w:szCs w:val="21"/>
        </w:rPr>
        <w:t>о</w:t>
      </w:r>
      <w:r w:rsidRPr="003871EE">
        <w:rPr>
          <w:spacing w:val="-4"/>
          <w:sz w:val="21"/>
          <w:szCs w:val="21"/>
        </w:rPr>
        <w:t>w S</w:t>
      </w:r>
      <w:r w:rsidR="003646BF" w:rsidRPr="003871EE">
        <w:rPr>
          <w:spacing w:val="-4"/>
          <w:sz w:val="21"/>
          <w:szCs w:val="21"/>
        </w:rPr>
        <w:t>с</w:t>
      </w:r>
      <w:r w:rsidRPr="003871EE">
        <w:rPr>
          <w:spacing w:val="-4"/>
          <w:sz w:val="21"/>
          <w:szCs w:val="21"/>
        </w:rPr>
        <w:t>h</w:t>
      </w:r>
      <w:r w:rsidR="003646BF" w:rsidRPr="003871EE">
        <w:rPr>
          <w:spacing w:val="-4"/>
          <w:sz w:val="21"/>
          <w:szCs w:val="21"/>
        </w:rPr>
        <w:t>оо</w:t>
      </w:r>
      <w:r w:rsidRPr="003871EE">
        <w:rPr>
          <w:spacing w:val="-4"/>
          <w:sz w:val="21"/>
          <w:szCs w:val="21"/>
        </w:rPr>
        <w:t>ls Sh</w:t>
      </w:r>
      <w:r w:rsidR="003646BF" w:rsidRPr="003871EE">
        <w:rPr>
          <w:spacing w:val="-4"/>
          <w:sz w:val="21"/>
          <w:szCs w:val="21"/>
        </w:rPr>
        <w:t>о</w:t>
      </w:r>
      <w:r w:rsidRPr="003871EE">
        <w:rPr>
          <w:spacing w:val="-4"/>
          <w:sz w:val="21"/>
          <w:szCs w:val="21"/>
        </w:rPr>
        <w:t>uld T</w:t>
      </w:r>
      <w:r w:rsidR="003646BF" w:rsidRPr="003871EE">
        <w:rPr>
          <w:spacing w:val="-4"/>
          <w:sz w:val="21"/>
          <w:szCs w:val="21"/>
        </w:rPr>
        <w:t>еас</w:t>
      </w:r>
      <w:r w:rsidRPr="003871EE">
        <w:rPr>
          <w:spacing w:val="-4"/>
          <w:sz w:val="21"/>
          <w:szCs w:val="21"/>
        </w:rPr>
        <w:t>h</w:t>
      </w:r>
      <w:r w:rsidR="00D14D27" w:rsidRPr="003871EE">
        <w:rPr>
          <w:spacing w:val="-4"/>
          <w:sz w:val="21"/>
          <w:szCs w:val="21"/>
        </w:rPr>
        <w:t xml:space="preserve">. </w:t>
      </w:r>
      <w:r w:rsidRPr="003871EE">
        <w:rPr>
          <w:spacing w:val="-4"/>
          <w:sz w:val="21"/>
          <w:szCs w:val="21"/>
        </w:rPr>
        <w:t>N</w:t>
      </w:r>
      <w:r w:rsidR="00D14D27" w:rsidRPr="003871EE">
        <w:rPr>
          <w:spacing w:val="-4"/>
          <w:sz w:val="21"/>
          <w:szCs w:val="21"/>
        </w:rPr>
        <w:t xml:space="preserve">. </w:t>
      </w:r>
      <w:r w:rsidR="003646BF" w:rsidRPr="003871EE">
        <w:rPr>
          <w:spacing w:val="-4"/>
          <w:sz w:val="21"/>
          <w:szCs w:val="21"/>
        </w:rPr>
        <w:t>У</w:t>
      </w:r>
      <w:r w:rsidR="00D14D27" w:rsidRPr="003871EE">
        <w:rPr>
          <w:spacing w:val="-4"/>
          <w:sz w:val="21"/>
          <w:szCs w:val="21"/>
        </w:rPr>
        <w:t xml:space="preserve">. </w:t>
      </w:r>
      <w:r w:rsidRPr="003871EE">
        <w:rPr>
          <w:spacing w:val="-4"/>
          <w:sz w:val="21"/>
          <w:szCs w:val="21"/>
        </w:rPr>
        <w:t>, 1991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28</w:t>
      </w:r>
      <w:r w:rsidR="00D14D27" w:rsidRPr="003871EE">
        <w:rPr>
          <w:spacing w:val="-4"/>
          <w:sz w:val="21"/>
          <w:szCs w:val="21"/>
        </w:rPr>
        <w:t xml:space="preserve">. </w:t>
      </w:r>
      <w:r w:rsidRPr="003871EE">
        <w:rPr>
          <w:spacing w:val="-4"/>
          <w:sz w:val="21"/>
          <w:szCs w:val="21"/>
        </w:rPr>
        <w:t>http://www</w:t>
      </w:r>
      <w:r w:rsidR="00D14D27" w:rsidRPr="003871EE">
        <w:rPr>
          <w:spacing w:val="-4"/>
          <w:sz w:val="21"/>
          <w:szCs w:val="21"/>
        </w:rPr>
        <w:t xml:space="preserve">. </w:t>
      </w:r>
      <w:r w:rsidR="003646BF" w:rsidRPr="003871EE">
        <w:rPr>
          <w:spacing w:val="-4"/>
          <w:sz w:val="21"/>
          <w:szCs w:val="21"/>
        </w:rPr>
        <w:t>а</w:t>
      </w:r>
      <w:r w:rsidRPr="003871EE">
        <w:rPr>
          <w:spacing w:val="-4"/>
          <w:sz w:val="21"/>
          <w:szCs w:val="21"/>
        </w:rPr>
        <w:t>rt-</w:t>
      </w:r>
      <w:r w:rsidR="003646BF" w:rsidRPr="003871EE">
        <w:rPr>
          <w:spacing w:val="-4"/>
          <w:sz w:val="21"/>
          <w:szCs w:val="21"/>
        </w:rPr>
        <w:t>е</w:t>
      </w:r>
      <w:r w:rsidRPr="003871EE">
        <w:rPr>
          <w:spacing w:val="-4"/>
          <w:sz w:val="21"/>
          <w:szCs w:val="21"/>
        </w:rPr>
        <w:t>du</w:t>
      </w:r>
      <w:r w:rsidR="003646BF" w:rsidRPr="003871EE">
        <w:rPr>
          <w:spacing w:val="-4"/>
          <w:sz w:val="21"/>
          <w:szCs w:val="21"/>
        </w:rPr>
        <w:t>са</w:t>
      </w:r>
      <w:r w:rsidRPr="003871EE">
        <w:rPr>
          <w:spacing w:val="-4"/>
          <w:sz w:val="21"/>
          <w:szCs w:val="21"/>
        </w:rPr>
        <w:t>ti</w:t>
      </w:r>
      <w:r w:rsidR="003646BF" w:rsidRPr="003871EE">
        <w:rPr>
          <w:spacing w:val="-4"/>
          <w:sz w:val="21"/>
          <w:szCs w:val="21"/>
        </w:rPr>
        <w:t>о</w:t>
      </w:r>
      <w:r w:rsidRPr="003871EE">
        <w:rPr>
          <w:spacing w:val="-4"/>
          <w:sz w:val="21"/>
          <w:szCs w:val="21"/>
        </w:rPr>
        <w:t>n</w:t>
      </w:r>
      <w:r w:rsidR="00D14D27" w:rsidRPr="003871EE">
        <w:rPr>
          <w:spacing w:val="-4"/>
          <w:sz w:val="21"/>
          <w:szCs w:val="21"/>
        </w:rPr>
        <w:t xml:space="preserve">. </w:t>
      </w:r>
      <w:r w:rsidRPr="003871EE">
        <w:rPr>
          <w:spacing w:val="-4"/>
          <w:sz w:val="21"/>
          <w:szCs w:val="21"/>
        </w:rPr>
        <w:t>ru/</w:t>
      </w:r>
      <w:r w:rsidR="003646BF" w:rsidRPr="003871EE">
        <w:rPr>
          <w:spacing w:val="-4"/>
          <w:sz w:val="21"/>
          <w:szCs w:val="21"/>
        </w:rPr>
        <w:t>АЕ</w:t>
      </w:r>
      <w:r w:rsidRPr="003871EE">
        <w:rPr>
          <w:spacing w:val="-4"/>
          <w:sz w:val="21"/>
          <w:szCs w:val="21"/>
        </w:rPr>
        <w:t>-m</w:t>
      </w:r>
      <w:r w:rsidR="003646BF" w:rsidRPr="003871EE">
        <w:rPr>
          <w:spacing w:val="-4"/>
          <w:sz w:val="21"/>
          <w:szCs w:val="21"/>
        </w:rPr>
        <w:t>а</w:t>
      </w:r>
      <w:r w:rsidRPr="003871EE">
        <w:rPr>
          <w:spacing w:val="-4"/>
          <w:sz w:val="21"/>
          <w:szCs w:val="21"/>
        </w:rPr>
        <w:t>g</w:t>
      </w:r>
      <w:r w:rsidR="003646BF" w:rsidRPr="003871EE">
        <w:rPr>
          <w:spacing w:val="-4"/>
          <w:sz w:val="21"/>
          <w:szCs w:val="21"/>
        </w:rPr>
        <w:t>а</w:t>
      </w:r>
      <w:r w:rsidRPr="003871EE">
        <w:rPr>
          <w:spacing w:val="-4"/>
          <w:sz w:val="21"/>
          <w:szCs w:val="21"/>
        </w:rPr>
        <w:t>zin</w:t>
      </w:r>
      <w:r w:rsidR="003646BF" w:rsidRPr="003871EE">
        <w:rPr>
          <w:spacing w:val="-4"/>
          <w:sz w:val="21"/>
          <w:szCs w:val="21"/>
        </w:rPr>
        <w:t>е</w:t>
      </w:r>
      <w:r w:rsidRPr="003871EE">
        <w:rPr>
          <w:spacing w:val="-4"/>
          <w:sz w:val="21"/>
          <w:szCs w:val="21"/>
        </w:rPr>
        <w:t>/</w:t>
      </w:r>
      <w:r w:rsidR="003646BF" w:rsidRPr="003871EE">
        <w:rPr>
          <w:spacing w:val="-4"/>
          <w:sz w:val="21"/>
          <w:szCs w:val="21"/>
        </w:rPr>
        <w:t>а</w:t>
      </w:r>
      <w:r w:rsidRPr="003871EE">
        <w:rPr>
          <w:spacing w:val="-4"/>
          <w:sz w:val="21"/>
          <w:szCs w:val="21"/>
        </w:rPr>
        <w:t>r</w:t>
      </w:r>
      <w:r w:rsidR="003646BF" w:rsidRPr="003871EE">
        <w:rPr>
          <w:spacing w:val="-4"/>
          <w:sz w:val="21"/>
          <w:szCs w:val="21"/>
        </w:rPr>
        <w:t>с</w:t>
      </w:r>
      <w:r w:rsidRPr="003871EE">
        <w:rPr>
          <w:spacing w:val="-4"/>
          <w:sz w:val="21"/>
          <w:szCs w:val="21"/>
        </w:rPr>
        <w:t>hiv</w:t>
      </w:r>
      <w:r w:rsidR="003646BF" w:rsidRPr="003871EE">
        <w:rPr>
          <w:spacing w:val="-4"/>
          <w:sz w:val="21"/>
          <w:szCs w:val="21"/>
        </w:rPr>
        <w:t>е</w:t>
      </w:r>
      <w:r w:rsidRPr="003871EE">
        <w:rPr>
          <w:spacing w:val="-4"/>
          <w:sz w:val="21"/>
          <w:szCs w:val="21"/>
        </w:rPr>
        <w:t>/n</w:t>
      </w:r>
      <w:r w:rsidR="003646BF" w:rsidRPr="003871EE">
        <w:rPr>
          <w:spacing w:val="-4"/>
          <w:sz w:val="21"/>
          <w:szCs w:val="21"/>
        </w:rPr>
        <w:t>о</w:t>
      </w:r>
      <w:r w:rsidRPr="003871EE">
        <w:rPr>
          <w:spacing w:val="-4"/>
          <w:sz w:val="21"/>
          <w:szCs w:val="21"/>
        </w:rPr>
        <w:t>m</w:t>
      </w:r>
      <w:r w:rsidR="003646BF" w:rsidRPr="003871EE">
        <w:rPr>
          <w:spacing w:val="-4"/>
          <w:sz w:val="21"/>
          <w:szCs w:val="21"/>
        </w:rPr>
        <w:t>е</w:t>
      </w:r>
      <w:r w:rsidRPr="003871EE">
        <w:rPr>
          <w:spacing w:val="-4"/>
          <w:sz w:val="21"/>
          <w:szCs w:val="21"/>
        </w:rPr>
        <w:t>r-1-2008/k</w:t>
      </w:r>
      <w:r w:rsidR="003646BF" w:rsidRPr="003871EE">
        <w:rPr>
          <w:spacing w:val="-4"/>
          <w:sz w:val="21"/>
          <w:szCs w:val="21"/>
        </w:rPr>
        <w:t>а</w:t>
      </w:r>
      <w:r w:rsidRPr="003871EE">
        <w:rPr>
          <w:spacing w:val="-4"/>
          <w:sz w:val="21"/>
          <w:szCs w:val="21"/>
        </w:rPr>
        <w:t>sh</w:t>
      </w:r>
      <w:r w:rsidR="003646BF" w:rsidRPr="003871EE">
        <w:rPr>
          <w:spacing w:val="-4"/>
          <w:sz w:val="21"/>
          <w:szCs w:val="21"/>
        </w:rPr>
        <w:t>е</w:t>
      </w:r>
      <w:r w:rsidRPr="003871EE">
        <w:rPr>
          <w:spacing w:val="-4"/>
          <w:sz w:val="21"/>
          <w:szCs w:val="21"/>
        </w:rPr>
        <w:t>k</w:t>
      </w:r>
      <w:r w:rsidR="003646BF" w:rsidRPr="003871EE">
        <w:rPr>
          <w:spacing w:val="-4"/>
          <w:sz w:val="21"/>
          <w:szCs w:val="21"/>
        </w:rPr>
        <w:t>о</w:t>
      </w:r>
      <w:r w:rsidRPr="003871EE">
        <w:rPr>
          <w:spacing w:val="-4"/>
          <w:sz w:val="21"/>
          <w:szCs w:val="21"/>
        </w:rPr>
        <w:t>v</w:t>
      </w:r>
      <w:r w:rsidR="003646BF" w:rsidRPr="003871EE">
        <w:rPr>
          <w:spacing w:val="-4"/>
          <w:sz w:val="21"/>
          <w:szCs w:val="21"/>
        </w:rPr>
        <w:t>а</w:t>
      </w:r>
      <w:r w:rsidRPr="003871EE">
        <w:rPr>
          <w:spacing w:val="-4"/>
          <w:sz w:val="21"/>
          <w:szCs w:val="21"/>
        </w:rPr>
        <w:t>_03-03-2008</w:t>
      </w:r>
      <w:r w:rsidR="00D14D27" w:rsidRPr="003871EE">
        <w:rPr>
          <w:spacing w:val="-4"/>
          <w:sz w:val="21"/>
          <w:szCs w:val="21"/>
        </w:rPr>
        <w:t xml:space="preserve">. </w:t>
      </w:r>
      <w:r w:rsidRPr="003871EE">
        <w:rPr>
          <w:spacing w:val="-4"/>
          <w:sz w:val="21"/>
          <w:szCs w:val="21"/>
        </w:rPr>
        <w:t>htm</w:t>
      </w:r>
      <w:r w:rsidRPr="003871EE">
        <w:rPr>
          <w:bCs/>
          <w:spacing w:val="-4"/>
          <w:sz w:val="21"/>
          <w:szCs w:val="21"/>
        </w:rPr>
        <w:t xml:space="preserve"> Кашекова И</w:t>
      </w:r>
      <w:r w:rsidR="00D14D27" w:rsidRPr="003871EE">
        <w:rPr>
          <w:bCs/>
          <w:spacing w:val="-4"/>
          <w:sz w:val="21"/>
          <w:szCs w:val="21"/>
        </w:rPr>
        <w:t xml:space="preserve">. </w:t>
      </w:r>
      <w:r w:rsidRPr="003871EE">
        <w:rPr>
          <w:bCs/>
          <w:spacing w:val="-4"/>
          <w:sz w:val="21"/>
          <w:szCs w:val="21"/>
        </w:rPr>
        <w:t>Э</w:t>
      </w:r>
      <w:r w:rsidR="00D14D27" w:rsidRPr="003871EE">
        <w:rPr>
          <w:bCs/>
          <w:spacing w:val="-4"/>
          <w:sz w:val="21"/>
          <w:szCs w:val="21"/>
        </w:rPr>
        <w:t xml:space="preserve">. </w:t>
      </w:r>
      <w:r w:rsidRPr="003871EE">
        <w:rPr>
          <w:bCs/>
          <w:spacing w:val="-4"/>
          <w:sz w:val="21"/>
          <w:szCs w:val="21"/>
        </w:rPr>
        <w:t>Технология интеграции и конвергентности с искусством в предпрофильном и профильном образовании</w:t>
      </w:r>
      <w:r w:rsidR="007309DF" w:rsidRPr="003871EE">
        <w:rPr>
          <w:spacing w:val="-4"/>
          <w:sz w:val="21"/>
          <w:szCs w:val="21"/>
        </w:rPr>
        <w:t>.</w:t>
      </w:r>
    </w:p>
    <w:p w:rsidR="00E75E46" w:rsidRPr="003871EE" w:rsidRDefault="00930970" w:rsidP="002D2280">
      <w:pPr>
        <w:widowControl w:val="0"/>
        <w:spacing w:line="228" w:lineRule="auto"/>
        <w:ind w:firstLine="284"/>
        <w:jc w:val="both"/>
        <w:rPr>
          <w:bCs/>
          <w:spacing w:val="-4"/>
          <w:sz w:val="21"/>
          <w:szCs w:val="21"/>
        </w:rPr>
      </w:pPr>
      <w:r w:rsidRPr="003871EE">
        <w:rPr>
          <w:spacing w:val="-4"/>
          <w:sz w:val="21"/>
          <w:szCs w:val="21"/>
        </w:rPr>
        <w:t>29</w:t>
      </w:r>
      <w:r w:rsidR="00D14D27" w:rsidRPr="003871EE">
        <w:rPr>
          <w:spacing w:val="-4"/>
          <w:sz w:val="21"/>
          <w:szCs w:val="21"/>
        </w:rPr>
        <w:t xml:space="preserve">. </w:t>
      </w:r>
      <w:r w:rsidRPr="003871EE">
        <w:rPr>
          <w:spacing w:val="-4"/>
          <w:sz w:val="21"/>
          <w:szCs w:val="21"/>
        </w:rPr>
        <w:t>http://www</w:t>
      </w:r>
      <w:r w:rsidR="00D14D27" w:rsidRPr="003871EE">
        <w:rPr>
          <w:spacing w:val="-4"/>
          <w:sz w:val="21"/>
          <w:szCs w:val="21"/>
        </w:rPr>
        <w:t xml:space="preserve">. </w:t>
      </w:r>
      <w:r w:rsidR="003646BF" w:rsidRPr="003871EE">
        <w:rPr>
          <w:spacing w:val="-4"/>
          <w:sz w:val="21"/>
          <w:szCs w:val="21"/>
        </w:rPr>
        <w:t>а</w:t>
      </w:r>
      <w:r w:rsidRPr="003871EE">
        <w:rPr>
          <w:spacing w:val="-4"/>
          <w:sz w:val="21"/>
          <w:szCs w:val="21"/>
        </w:rPr>
        <w:t>rt-</w:t>
      </w:r>
      <w:r w:rsidR="003646BF" w:rsidRPr="003871EE">
        <w:rPr>
          <w:spacing w:val="-4"/>
          <w:sz w:val="21"/>
          <w:szCs w:val="21"/>
        </w:rPr>
        <w:t>е</w:t>
      </w:r>
      <w:r w:rsidRPr="003871EE">
        <w:rPr>
          <w:spacing w:val="-4"/>
          <w:sz w:val="21"/>
          <w:szCs w:val="21"/>
        </w:rPr>
        <w:t>du</w:t>
      </w:r>
      <w:r w:rsidR="003646BF" w:rsidRPr="003871EE">
        <w:rPr>
          <w:spacing w:val="-4"/>
          <w:sz w:val="21"/>
          <w:szCs w:val="21"/>
        </w:rPr>
        <w:t>са</w:t>
      </w:r>
      <w:r w:rsidRPr="003871EE">
        <w:rPr>
          <w:spacing w:val="-4"/>
          <w:sz w:val="21"/>
          <w:szCs w:val="21"/>
        </w:rPr>
        <w:t>ti</w:t>
      </w:r>
      <w:r w:rsidR="003646BF" w:rsidRPr="003871EE">
        <w:rPr>
          <w:spacing w:val="-4"/>
          <w:sz w:val="21"/>
          <w:szCs w:val="21"/>
        </w:rPr>
        <w:t>о</w:t>
      </w:r>
      <w:r w:rsidRPr="003871EE">
        <w:rPr>
          <w:spacing w:val="-4"/>
          <w:sz w:val="21"/>
          <w:szCs w:val="21"/>
        </w:rPr>
        <w:t>n</w:t>
      </w:r>
      <w:r w:rsidR="00D14D27" w:rsidRPr="003871EE">
        <w:rPr>
          <w:spacing w:val="-4"/>
          <w:sz w:val="21"/>
          <w:szCs w:val="21"/>
        </w:rPr>
        <w:t xml:space="preserve">. </w:t>
      </w:r>
      <w:r w:rsidRPr="003871EE">
        <w:rPr>
          <w:spacing w:val="-4"/>
          <w:sz w:val="21"/>
          <w:szCs w:val="21"/>
        </w:rPr>
        <w:t>ru/</w:t>
      </w:r>
      <w:r w:rsidR="003646BF" w:rsidRPr="003871EE">
        <w:rPr>
          <w:spacing w:val="-4"/>
          <w:sz w:val="21"/>
          <w:szCs w:val="21"/>
        </w:rPr>
        <w:t>АЕ</w:t>
      </w:r>
      <w:r w:rsidRPr="003871EE">
        <w:rPr>
          <w:spacing w:val="-4"/>
          <w:sz w:val="21"/>
          <w:szCs w:val="21"/>
        </w:rPr>
        <w:t>-m</w:t>
      </w:r>
      <w:r w:rsidR="003646BF" w:rsidRPr="003871EE">
        <w:rPr>
          <w:spacing w:val="-4"/>
          <w:sz w:val="21"/>
          <w:szCs w:val="21"/>
        </w:rPr>
        <w:t>а</w:t>
      </w:r>
      <w:r w:rsidRPr="003871EE">
        <w:rPr>
          <w:spacing w:val="-4"/>
          <w:sz w:val="21"/>
          <w:szCs w:val="21"/>
        </w:rPr>
        <w:t>g</w:t>
      </w:r>
      <w:r w:rsidR="003646BF" w:rsidRPr="003871EE">
        <w:rPr>
          <w:spacing w:val="-4"/>
          <w:sz w:val="21"/>
          <w:szCs w:val="21"/>
        </w:rPr>
        <w:t>а</w:t>
      </w:r>
      <w:r w:rsidRPr="003871EE">
        <w:rPr>
          <w:spacing w:val="-4"/>
          <w:sz w:val="21"/>
          <w:szCs w:val="21"/>
        </w:rPr>
        <w:t>zin</w:t>
      </w:r>
      <w:r w:rsidR="003646BF" w:rsidRPr="003871EE">
        <w:rPr>
          <w:spacing w:val="-4"/>
          <w:sz w:val="21"/>
          <w:szCs w:val="21"/>
        </w:rPr>
        <w:t>е</w:t>
      </w:r>
      <w:r w:rsidRPr="003871EE">
        <w:rPr>
          <w:spacing w:val="-4"/>
          <w:sz w:val="21"/>
          <w:szCs w:val="21"/>
        </w:rPr>
        <w:t>/</w:t>
      </w:r>
      <w:r w:rsidR="003646BF" w:rsidRPr="003871EE">
        <w:rPr>
          <w:spacing w:val="-4"/>
          <w:sz w:val="21"/>
          <w:szCs w:val="21"/>
        </w:rPr>
        <w:t>а</w:t>
      </w:r>
      <w:r w:rsidRPr="003871EE">
        <w:rPr>
          <w:spacing w:val="-4"/>
          <w:sz w:val="21"/>
          <w:szCs w:val="21"/>
        </w:rPr>
        <w:t>r</w:t>
      </w:r>
      <w:r w:rsidR="003646BF" w:rsidRPr="003871EE">
        <w:rPr>
          <w:spacing w:val="-4"/>
          <w:sz w:val="21"/>
          <w:szCs w:val="21"/>
        </w:rPr>
        <w:t>с</w:t>
      </w:r>
      <w:r w:rsidRPr="003871EE">
        <w:rPr>
          <w:spacing w:val="-4"/>
          <w:sz w:val="21"/>
          <w:szCs w:val="21"/>
        </w:rPr>
        <w:t>hiv</w:t>
      </w:r>
      <w:r w:rsidR="003646BF" w:rsidRPr="003871EE">
        <w:rPr>
          <w:spacing w:val="-4"/>
          <w:sz w:val="21"/>
          <w:szCs w:val="21"/>
        </w:rPr>
        <w:t>е</w:t>
      </w:r>
      <w:r w:rsidRPr="003871EE">
        <w:rPr>
          <w:spacing w:val="-4"/>
          <w:sz w:val="21"/>
          <w:szCs w:val="21"/>
        </w:rPr>
        <w:t>/n</w:t>
      </w:r>
      <w:r w:rsidR="003646BF" w:rsidRPr="003871EE">
        <w:rPr>
          <w:spacing w:val="-4"/>
          <w:sz w:val="21"/>
          <w:szCs w:val="21"/>
        </w:rPr>
        <w:t>о</w:t>
      </w:r>
      <w:r w:rsidRPr="003871EE">
        <w:rPr>
          <w:spacing w:val="-4"/>
          <w:sz w:val="21"/>
          <w:szCs w:val="21"/>
        </w:rPr>
        <w:t>m</w:t>
      </w:r>
      <w:r w:rsidR="003646BF" w:rsidRPr="003871EE">
        <w:rPr>
          <w:spacing w:val="-4"/>
          <w:sz w:val="21"/>
          <w:szCs w:val="21"/>
        </w:rPr>
        <w:t>е</w:t>
      </w:r>
      <w:r w:rsidRPr="003871EE">
        <w:rPr>
          <w:spacing w:val="-4"/>
          <w:sz w:val="21"/>
          <w:szCs w:val="21"/>
        </w:rPr>
        <w:t>r-1-2008/s</w:t>
      </w:r>
      <w:r w:rsidR="003646BF" w:rsidRPr="003871EE">
        <w:rPr>
          <w:spacing w:val="-4"/>
          <w:sz w:val="21"/>
          <w:szCs w:val="21"/>
        </w:rPr>
        <w:t>а</w:t>
      </w:r>
      <w:r w:rsidRPr="003871EE">
        <w:rPr>
          <w:spacing w:val="-4"/>
          <w:sz w:val="21"/>
          <w:szCs w:val="21"/>
        </w:rPr>
        <w:t>v</w:t>
      </w:r>
      <w:r w:rsidR="003646BF" w:rsidRPr="003871EE">
        <w:rPr>
          <w:spacing w:val="-4"/>
          <w:sz w:val="21"/>
          <w:szCs w:val="21"/>
        </w:rPr>
        <w:t>е</w:t>
      </w:r>
      <w:r w:rsidRPr="003871EE">
        <w:rPr>
          <w:spacing w:val="-4"/>
          <w:sz w:val="21"/>
          <w:szCs w:val="21"/>
        </w:rPr>
        <w:t>nk</w:t>
      </w:r>
      <w:r w:rsidR="003646BF" w:rsidRPr="003871EE">
        <w:rPr>
          <w:spacing w:val="-4"/>
          <w:sz w:val="21"/>
          <w:szCs w:val="21"/>
        </w:rPr>
        <w:t>о</w:t>
      </w:r>
      <w:r w:rsidRPr="003871EE">
        <w:rPr>
          <w:spacing w:val="-4"/>
          <w:sz w:val="21"/>
          <w:szCs w:val="21"/>
        </w:rPr>
        <w:t>v</w:t>
      </w:r>
      <w:r w:rsidR="003646BF" w:rsidRPr="003871EE">
        <w:rPr>
          <w:spacing w:val="-4"/>
          <w:sz w:val="21"/>
          <w:szCs w:val="21"/>
        </w:rPr>
        <w:t>а</w:t>
      </w:r>
      <w:r w:rsidRPr="003871EE">
        <w:rPr>
          <w:spacing w:val="-4"/>
          <w:sz w:val="21"/>
          <w:szCs w:val="21"/>
        </w:rPr>
        <w:t>_03-03-2008</w:t>
      </w:r>
      <w:r w:rsidR="00D14D27" w:rsidRPr="003871EE">
        <w:rPr>
          <w:spacing w:val="-4"/>
          <w:sz w:val="21"/>
          <w:szCs w:val="21"/>
        </w:rPr>
        <w:t xml:space="preserve">. </w:t>
      </w:r>
      <w:r w:rsidRPr="003871EE">
        <w:rPr>
          <w:spacing w:val="-4"/>
          <w:sz w:val="21"/>
          <w:szCs w:val="21"/>
        </w:rPr>
        <w:t xml:space="preserve">htm </w:t>
      </w:r>
      <w:r w:rsidRPr="003871EE">
        <w:rPr>
          <w:bCs/>
          <w:spacing w:val="-4"/>
          <w:sz w:val="21"/>
          <w:szCs w:val="21"/>
        </w:rPr>
        <w:t>Савенкова Л</w:t>
      </w:r>
      <w:r w:rsidR="00D14D27" w:rsidRPr="003871EE">
        <w:rPr>
          <w:bCs/>
          <w:spacing w:val="-4"/>
          <w:sz w:val="21"/>
          <w:szCs w:val="21"/>
        </w:rPr>
        <w:t xml:space="preserve">. </w:t>
      </w:r>
      <w:r w:rsidRPr="003871EE">
        <w:rPr>
          <w:bCs/>
          <w:spacing w:val="-4"/>
          <w:sz w:val="21"/>
          <w:szCs w:val="21"/>
        </w:rPr>
        <w:t>Г</w:t>
      </w:r>
      <w:r w:rsidR="00D14D27" w:rsidRPr="003871EE">
        <w:rPr>
          <w:bCs/>
          <w:spacing w:val="-4"/>
          <w:sz w:val="21"/>
          <w:szCs w:val="21"/>
        </w:rPr>
        <w:t xml:space="preserve">. </w:t>
      </w:r>
      <w:r w:rsidRPr="003871EE">
        <w:rPr>
          <w:bCs/>
          <w:spacing w:val="-4"/>
          <w:sz w:val="21"/>
          <w:szCs w:val="21"/>
        </w:rPr>
        <w:t>Интегративный курс по предметам искусства в школе, что это такое</w:t>
      </w:r>
      <w:r w:rsidR="0005728C" w:rsidRPr="003871EE">
        <w:rPr>
          <w:bCs/>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Pr="00775546" w:rsidRDefault="00930970" w:rsidP="002D2280">
      <w:pPr>
        <w:widowControl w:val="0"/>
        <w:spacing w:line="228" w:lineRule="auto"/>
        <w:ind w:firstLine="284"/>
        <w:jc w:val="both"/>
        <w:rPr>
          <w:b/>
          <w:spacing w:val="-4"/>
          <w:sz w:val="21"/>
          <w:szCs w:val="21"/>
          <w:highlight w:val="yellow"/>
        </w:rPr>
      </w:pPr>
      <w:r w:rsidRPr="00775546">
        <w:rPr>
          <w:b/>
          <w:spacing w:val="-4"/>
          <w:sz w:val="21"/>
          <w:szCs w:val="21"/>
          <w:highlight w:val="yellow"/>
        </w:rPr>
        <w:t>УРОК РУССКОГО ЯЗЫКА В 6</w:t>
      </w:r>
      <w:r w:rsidR="00E75E46" w:rsidRPr="00775546">
        <w:rPr>
          <w:b/>
          <w:spacing w:val="-4"/>
          <w:sz w:val="21"/>
          <w:szCs w:val="21"/>
          <w:highlight w:val="yellow"/>
        </w:rPr>
        <w:t xml:space="preserve"> </w:t>
      </w:r>
      <w:r w:rsidRPr="00775546">
        <w:rPr>
          <w:b/>
          <w:spacing w:val="-4"/>
          <w:sz w:val="21"/>
          <w:szCs w:val="21"/>
          <w:highlight w:val="yellow"/>
        </w:rPr>
        <w:t>КЛАССЕ</w:t>
      </w:r>
    </w:p>
    <w:p w:rsidR="00930970" w:rsidRPr="00775546" w:rsidRDefault="008A33F9" w:rsidP="002D2280">
      <w:pPr>
        <w:widowControl w:val="0"/>
        <w:spacing w:line="228" w:lineRule="auto"/>
        <w:ind w:firstLine="284"/>
        <w:jc w:val="both"/>
        <w:rPr>
          <w:b/>
          <w:spacing w:val="-4"/>
          <w:sz w:val="21"/>
          <w:szCs w:val="21"/>
          <w:highlight w:val="yellow"/>
        </w:rPr>
      </w:pPr>
      <w:r w:rsidRPr="00775546">
        <w:rPr>
          <w:b/>
          <w:spacing w:val="-4"/>
          <w:sz w:val="21"/>
          <w:szCs w:val="21"/>
          <w:highlight w:val="yellow"/>
        </w:rPr>
        <w:t>«</w:t>
      </w:r>
      <w:r w:rsidR="00930970" w:rsidRPr="00775546">
        <w:rPr>
          <w:b/>
          <w:spacing w:val="-4"/>
          <w:sz w:val="21"/>
          <w:szCs w:val="21"/>
          <w:highlight w:val="yellow"/>
        </w:rPr>
        <w:t>ИМЕНА СУЩЕСТВИТЕЛЬНЫЕ ОБЩЕГО</w:t>
      </w:r>
      <w:r w:rsidR="00E75E46" w:rsidRPr="00775546">
        <w:rPr>
          <w:b/>
          <w:spacing w:val="-4"/>
          <w:sz w:val="21"/>
          <w:szCs w:val="21"/>
          <w:highlight w:val="yellow"/>
        </w:rPr>
        <w:t xml:space="preserve"> </w:t>
      </w:r>
      <w:r w:rsidR="00930970" w:rsidRPr="00775546">
        <w:rPr>
          <w:b/>
          <w:spacing w:val="-4"/>
          <w:sz w:val="21"/>
          <w:szCs w:val="21"/>
          <w:highlight w:val="yellow"/>
        </w:rPr>
        <w:t>РОДА</w:t>
      </w:r>
      <w:r w:rsidRPr="00775546">
        <w:rPr>
          <w:b/>
          <w:spacing w:val="-4"/>
          <w:sz w:val="21"/>
          <w:szCs w:val="21"/>
          <w:highlight w:val="yellow"/>
        </w:rPr>
        <w:t>»</w:t>
      </w:r>
    </w:p>
    <w:p w:rsidR="00930970" w:rsidRPr="00775546" w:rsidRDefault="00930970" w:rsidP="002D2280">
      <w:pPr>
        <w:widowControl w:val="0"/>
        <w:spacing w:line="228" w:lineRule="auto"/>
        <w:ind w:firstLine="284"/>
        <w:jc w:val="both"/>
        <w:rPr>
          <w:b/>
          <w:spacing w:val="-4"/>
          <w:sz w:val="21"/>
          <w:szCs w:val="21"/>
          <w:highlight w:val="yellow"/>
        </w:rPr>
      </w:pPr>
    </w:p>
    <w:p w:rsidR="00930970" w:rsidRPr="00775546" w:rsidRDefault="00930970" w:rsidP="002D2280">
      <w:pPr>
        <w:widowControl w:val="0"/>
        <w:spacing w:line="228" w:lineRule="auto"/>
        <w:ind w:firstLine="284"/>
        <w:jc w:val="both"/>
        <w:rPr>
          <w:b/>
          <w:spacing w:val="-4"/>
          <w:sz w:val="21"/>
          <w:szCs w:val="21"/>
          <w:highlight w:val="yellow"/>
        </w:rPr>
      </w:pPr>
      <w:r w:rsidRPr="00775546">
        <w:rPr>
          <w:b/>
          <w:spacing w:val="-4"/>
          <w:sz w:val="21"/>
          <w:szCs w:val="21"/>
          <w:highlight w:val="yellow"/>
        </w:rPr>
        <w:t>Г</w:t>
      </w:r>
      <w:r w:rsidR="00D14D27" w:rsidRPr="00775546">
        <w:rPr>
          <w:b/>
          <w:spacing w:val="-4"/>
          <w:sz w:val="21"/>
          <w:szCs w:val="21"/>
          <w:highlight w:val="yellow"/>
        </w:rPr>
        <w:t xml:space="preserve">. </w:t>
      </w:r>
      <w:r w:rsidRPr="00775546">
        <w:rPr>
          <w:b/>
          <w:spacing w:val="-4"/>
          <w:sz w:val="21"/>
          <w:szCs w:val="21"/>
          <w:highlight w:val="yellow"/>
        </w:rPr>
        <w:t>Ф</w:t>
      </w:r>
      <w:r w:rsidR="00D14D27" w:rsidRPr="00775546">
        <w:rPr>
          <w:b/>
          <w:spacing w:val="-4"/>
          <w:sz w:val="21"/>
          <w:szCs w:val="21"/>
          <w:highlight w:val="yellow"/>
        </w:rPr>
        <w:t xml:space="preserve">. </w:t>
      </w:r>
      <w:r w:rsidRPr="00775546">
        <w:rPr>
          <w:b/>
          <w:spacing w:val="-4"/>
          <w:sz w:val="21"/>
          <w:szCs w:val="21"/>
          <w:highlight w:val="yellow"/>
        </w:rPr>
        <w:t>Дашкина</w:t>
      </w:r>
    </w:p>
    <w:p w:rsidR="00930970" w:rsidRPr="00775546" w:rsidRDefault="00930970" w:rsidP="002D2280">
      <w:pPr>
        <w:widowControl w:val="0"/>
        <w:spacing w:line="228" w:lineRule="auto"/>
        <w:ind w:firstLine="284"/>
        <w:jc w:val="both"/>
        <w:rPr>
          <w:i/>
          <w:spacing w:val="-4"/>
          <w:sz w:val="21"/>
          <w:szCs w:val="21"/>
          <w:highlight w:val="yellow"/>
        </w:rPr>
      </w:pPr>
      <w:r w:rsidRPr="00775546">
        <w:rPr>
          <w:i/>
          <w:spacing w:val="-4"/>
          <w:sz w:val="21"/>
          <w:szCs w:val="21"/>
          <w:highlight w:val="yellow"/>
        </w:rPr>
        <w:t xml:space="preserve">МБОУ </w:t>
      </w:r>
      <w:r w:rsidR="008A33F9" w:rsidRPr="00775546">
        <w:rPr>
          <w:i/>
          <w:spacing w:val="-4"/>
          <w:sz w:val="21"/>
          <w:szCs w:val="21"/>
          <w:highlight w:val="yellow"/>
        </w:rPr>
        <w:t>«</w:t>
      </w:r>
      <w:r w:rsidRPr="00775546">
        <w:rPr>
          <w:i/>
          <w:spacing w:val="-4"/>
          <w:sz w:val="21"/>
          <w:szCs w:val="21"/>
          <w:highlight w:val="yellow"/>
        </w:rPr>
        <w:t>Тюрнясевская СОШ</w:t>
      </w:r>
      <w:r w:rsidR="008A33F9" w:rsidRPr="00775546">
        <w:rPr>
          <w:i/>
          <w:spacing w:val="-4"/>
          <w:sz w:val="21"/>
          <w:szCs w:val="21"/>
          <w:highlight w:val="yellow"/>
        </w:rPr>
        <w:t>»</w:t>
      </w:r>
      <w:r w:rsidR="0005728C" w:rsidRPr="00775546">
        <w:rPr>
          <w:i/>
          <w:spacing w:val="-4"/>
          <w:sz w:val="21"/>
          <w:szCs w:val="21"/>
          <w:highlight w:val="yellow"/>
        </w:rPr>
        <w:t xml:space="preserve">, </w:t>
      </w:r>
      <w:r w:rsidRPr="00775546">
        <w:rPr>
          <w:i/>
          <w:spacing w:val="-4"/>
          <w:sz w:val="21"/>
          <w:szCs w:val="21"/>
          <w:highlight w:val="yellow"/>
        </w:rPr>
        <w:t>с</w:t>
      </w:r>
      <w:r w:rsidR="00D14D27" w:rsidRPr="00775546">
        <w:rPr>
          <w:i/>
          <w:spacing w:val="-4"/>
          <w:sz w:val="21"/>
          <w:szCs w:val="21"/>
          <w:highlight w:val="yellow"/>
        </w:rPr>
        <w:t xml:space="preserve">. </w:t>
      </w:r>
      <w:r w:rsidRPr="00775546">
        <w:rPr>
          <w:i/>
          <w:spacing w:val="-4"/>
          <w:sz w:val="21"/>
          <w:szCs w:val="21"/>
          <w:highlight w:val="yellow"/>
        </w:rPr>
        <w:t>Тюрнясево, Нурлатский район</w:t>
      </w:r>
    </w:p>
    <w:p w:rsidR="007309DF" w:rsidRPr="00775546" w:rsidRDefault="00930970" w:rsidP="002D2280">
      <w:pPr>
        <w:pStyle w:val="a9"/>
        <w:widowControl w:val="0"/>
        <w:spacing w:before="0" w:beforeAutospacing="0" w:after="0" w:afterAutospacing="0" w:line="228" w:lineRule="auto"/>
        <w:ind w:firstLine="284"/>
        <w:jc w:val="both"/>
        <w:rPr>
          <w:rStyle w:val="af"/>
          <w:spacing w:val="-4"/>
          <w:sz w:val="21"/>
          <w:szCs w:val="21"/>
          <w:highlight w:val="yellow"/>
        </w:rPr>
      </w:pPr>
      <w:r w:rsidRPr="00775546">
        <w:rPr>
          <w:rStyle w:val="af"/>
          <w:spacing w:val="-4"/>
          <w:sz w:val="21"/>
          <w:szCs w:val="21"/>
          <w:highlight w:val="yellow"/>
        </w:rPr>
        <w:t>Аннотация</w:t>
      </w:r>
      <w:r w:rsidRPr="00775546">
        <w:rPr>
          <w:spacing w:val="-4"/>
          <w:sz w:val="21"/>
          <w:szCs w:val="21"/>
          <w:highlight w:val="yellow"/>
        </w:rPr>
        <w:t xml:space="preserve"> </w:t>
      </w:r>
      <w:r w:rsidRPr="00775546">
        <w:rPr>
          <w:rStyle w:val="af"/>
          <w:spacing w:val="-4"/>
          <w:sz w:val="21"/>
          <w:szCs w:val="21"/>
          <w:highlight w:val="yellow"/>
        </w:rPr>
        <w:t>к уроку русского языка по теме:</w:t>
      </w:r>
      <w:r w:rsidRPr="00775546">
        <w:rPr>
          <w:spacing w:val="-4"/>
          <w:sz w:val="21"/>
          <w:szCs w:val="21"/>
          <w:highlight w:val="yellow"/>
        </w:rPr>
        <w:t xml:space="preserve"> </w:t>
      </w:r>
      <w:r w:rsidR="008A33F9" w:rsidRPr="00775546">
        <w:rPr>
          <w:rStyle w:val="af"/>
          <w:spacing w:val="-4"/>
          <w:sz w:val="21"/>
          <w:szCs w:val="21"/>
          <w:highlight w:val="yellow"/>
        </w:rPr>
        <w:t>«</w:t>
      </w:r>
      <w:r w:rsidRPr="00775546">
        <w:rPr>
          <w:rStyle w:val="af"/>
          <w:spacing w:val="-4"/>
          <w:sz w:val="21"/>
          <w:szCs w:val="21"/>
          <w:highlight w:val="yellow"/>
        </w:rPr>
        <w:t xml:space="preserve"> Имена существительные общего рода</w:t>
      </w:r>
      <w:r w:rsidR="008A33F9" w:rsidRPr="00775546">
        <w:rPr>
          <w:rStyle w:val="af"/>
          <w:spacing w:val="-4"/>
          <w:sz w:val="21"/>
          <w:szCs w:val="21"/>
          <w:highlight w:val="yellow"/>
        </w:rPr>
        <w:t>»</w:t>
      </w:r>
      <w:r w:rsidR="007309DF" w:rsidRPr="00775546">
        <w:rPr>
          <w:rStyle w:val="af"/>
          <w:spacing w:val="-4"/>
          <w:sz w:val="21"/>
          <w:szCs w:val="21"/>
          <w:highlight w:val="yellow"/>
        </w:rPr>
        <w:t>.</w:t>
      </w:r>
    </w:p>
    <w:p w:rsidR="007309DF" w:rsidRPr="00775546"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775546">
        <w:rPr>
          <w:spacing w:val="-4"/>
          <w:sz w:val="21"/>
          <w:szCs w:val="21"/>
          <w:highlight w:val="yellow"/>
        </w:rPr>
        <w:t xml:space="preserve">Данный урок русского языка </w:t>
      </w:r>
      <w:r w:rsidR="008A33F9" w:rsidRPr="00775546">
        <w:rPr>
          <w:spacing w:val="-4"/>
          <w:sz w:val="21"/>
          <w:szCs w:val="21"/>
          <w:highlight w:val="yellow"/>
        </w:rPr>
        <w:t>«</w:t>
      </w:r>
      <w:r w:rsidRPr="00775546">
        <w:rPr>
          <w:rStyle w:val="af"/>
          <w:spacing w:val="-4"/>
          <w:sz w:val="21"/>
          <w:szCs w:val="21"/>
          <w:highlight w:val="yellow"/>
        </w:rPr>
        <w:t>Имена существительные общего рода</w:t>
      </w:r>
      <w:r w:rsidR="008A33F9" w:rsidRPr="00775546">
        <w:rPr>
          <w:spacing w:val="-4"/>
          <w:sz w:val="21"/>
          <w:szCs w:val="21"/>
          <w:highlight w:val="yellow"/>
        </w:rPr>
        <w:t>»</w:t>
      </w:r>
      <w:r w:rsidRPr="00775546">
        <w:rPr>
          <w:spacing w:val="-4"/>
          <w:sz w:val="21"/>
          <w:szCs w:val="21"/>
          <w:highlight w:val="yellow"/>
        </w:rPr>
        <w:t xml:space="preserve"> разработан для 6-ых классов при изучении темы </w:t>
      </w:r>
      <w:r w:rsidR="008A33F9" w:rsidRPr="00775546">
        <w:rPr>
          <w:spacing w:val="-4"/>
          <w:sz w:val="21"/>
          <w:szCs w:val="21"/>
          <w:highlight w:val="yellow"/>
        </w:rPr>
        <w:t>«</w:t>
      </w:r>
      <w:r w:rsidRPr="00775546">
        <w:rPr>
          <w:spacing w:val="-4"/>
          <w:sz w:val="21"/>
          <w:szCs w:val="21"/>
          <w:highlight w:val="yellow"/>
        </w:rPr>
        <w:t>Имя существительное</w:t>
      </w:r>
      <w:r w:rsidR="008A33F9" w:rsidRPr="00775546">
        <w:rPr>
          <w:spacing w:val="-4"/>
          <w:sz w:val="21"/>
          <w:szCs w:val="21"/>
          <w:highlight w:val="yellow"/>
        </w:rPr>
        <w:t>»</w:t>
      </w:r>
      <w:r w:rsidRPr="00775546">
        <w:rPr>
          <w:spacing w:val="-4"/>
          <w:sz w:val="21"/>
          <w:szCs w:val="21"/>
          <w:highlight w:val="yellow"/>
        </w:rPr>
        <w:t xml:space="preserve"> Тип урока – урок изучения нового материала</w:t>
      </w:r>
      <w:r w:rsidR="00D14D27" w:rsidRPr="00775546">
        <w:rPr>
          <w:spacing w:val="-4"/>
          <w:sz w:val="21"/>
          <w:szCs w:val="21"/>
          <w:highlight w:val="yellow"/>
        </w:rPr>
        <w:t xml:space="preserve">. </w:t>
      </w:r>
      <w:r w:rsidR="007309DF" w:rsidRPr="00775546">
        <w:rPr>
          <w:spacing w:val="-4"/>
          <w:sz w:val="21"/>
          <w:szCs w:val="21"/>
          <w:highlight w:val="yellow"/>
        </w:rPr>
        <w:t>.</w:t>
      </w:r>
    </w:p>
    <w:p w:rsidR="00930970" w:rsidRPr="00775546"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775546">
        <w:rPr>
          <w:spacing w:val="-4"/>
          <w:sz w:val="21"/>
          <w:szCs w:val="21"/>
          <w:highlight w:val="yellow"/>
        </w:rPr>
        <w:t>На этом этапе важно развить активность, самостоятельность, сохранить познавательную активность и создать условия для гармоничного вхождения ребёнка в образовательный мир, способствовать основательному закреплению знаний учащихся и овладению навыками правописания, поддержать их здоровье и эмоциональное благополучие</w:t>
      </w:r>
    </w:p>
    <w:p w:rsidR="007309DF" w:rsidRPr="00775546"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775546">
        <w:rPr>
          <w:spacing w:val="-4"/>
          <w:sz w:val="21"/>
          <w:szCs w:val="21"/>
          <w:highlight w:val="yellow"/>
        </w:rPr>
        <w:lastRenderedPageBreak/>
        <w:t>На уроке созданы проблемные ситуации, активизирующие мыслительную деятельность учащихся для самостоятельного поиска новых способов формирования правописания</w:t>
      </w:r>
      <w:r w:rsidR="00D14D27" w:rsidRPr="00775546">
        <w:rPr>
          <w:spacing w:val="-4"/>
          <w:sz w:val="21"/>
          <w:szCs w:val="21"/>
          <w:highlight w:val="yellow"/>
        </w:rPr>
        <w:t xml:space="preserve">. </w:t>
      </w:r>
      <w:r w:rsidRPr="00775546">
        <w:rPr>
          <w:spacing w:val="-4"/>
          <w:sz w:val="21"/>
          <w:szCs w:val="21"/>
          <w:highlight w:val="yellow"/>
        </w:rPr>
        <w:t>Они открывают обучающимся доступ к нетрадиционным источникам информации,</w:t>
      </w:r>
      <w:r w:rsidR="00E75E46" w:rsidRPr="00775546">
        <w:rPr>
          <w:spacing w:val="-4"/>
          <w:sz w:val="21"/>
          <w:szCs w:val="21"/>
          <w:highlight w:val="yellow"/>
        </w:rPr>
        <w:t xml:space="preserve"> </w:t>
      </w:r>
      <w:r w:rsidRPr="00775546">
        <w:rPr>
          <w:spacing w:val="-4"/>
          <w:sz w:val="21"/>
          <w:szCs w:val="21"/>
          <w:highlight w:val="yellow"/>
        </w:rPr>
        <w:t>повышают эффективность самостоятельной работы, предоставляют совершенно новые возможности для творчества, обретения и закрепления умений и навыков, позволяют реализовывать принципиально новые формы и методы обучения</w:t>
      </w:r>
      <w:r w:rsidR="007309DF" w:rsidRPr="00775546">
        <w:rPr>
          <w:spacing w:val="-4"/>
          <w:sz w:val="21"/>
          <w:szCs w:val="21"/>
          <w:highlight w:val="yellow"/>
        </w:rPr>
        <w:t>.</w:t>
      </w: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Методы обучения: проблемно-диалогический</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частично-поисковый</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Форма организации учащихся:</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1</w:t>
      </w:r>
      <w:r w:rsidR="00D14D27" w:rsidRPr="00775546">
        <w:rPr>
          <w:spacing w:val="-4"/>
          <w:sz w:val="21"/>
          <w:szCs w:val="21"/>
          <w:highlight w:val="yellow"/>
        </w:rPr>
        <w:t xml:space="preserve">. </w:t>
      </w:r>
      <w:r w:rsidRPr="00775546">
        <w:rPr>
          <w:spacing w:val="-4"/>
          <w:sz w:val="21"/>
          <w:szCs w:val="21"/>
          <w:highlight w:val="yellow"/>
        </w:rPr>
        <w:t>самостоятельная работа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групповая – вариативная работа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3</w:t>
      </w:r>
      <w:r w:rsidR="00D14D27" w:rsidRPr="00775546">
        <w:rPr>
          <w:spacing w:val="-4"/>
          <w:sz w:val="21"/>
          <w:szCs w:val="21"/>
          <w:highlight w:val="yellow"/>
        </w:rPr>
        <w:t xml:space="preserve">. </w:t>
      </w:r>
      <w:r w:rsidRPr="00775546">
        <w:rPr>
          <w:spacing w:val="-4"/>
          <w:sz w:val="21"/>
          <w:szCs w:val="21"/>
          <w:highlight w:val="yellow"/>
        </w:rPr>
        <w:t>работа с дидактическим материалом</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4</w:t>
      </w:r>
      <w:r w:rsidR="00D14D27" w:rsidRPr="00775546">
        <w:rPr>
          <w:spacing w:val="-4"/>
          <w:sz w:val="21"/>
          <w:szCs w:val="21"/>
          <w:highlight w:val="yellow"/>
        </w:rPr>
        <w:t xml:space="preserve">. </w:t>
      </w:r>
      <w:r w:rsidRPr="00775546">
        <w:rPr>
          <w:spacing w:val="-4"/>
          <w:sz w:val="21"/>
          <w:szCs w:val="21"/>
          <w:highlight w:val="yellow"/>
        </w:rPr>
        <w:t>работа в парах</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5</w:t>
      </w:r>
      <w:r w:rsidR="00D14D27" w:rsidRPr="00775546">
        <w:rPr>
          <w:spacing w:val="-4"/>
          <w:sz w:val="21"/>
          <w:szCs w:val="21"/>
          <w:highlight w:val="yellow"/>
        </w:rPr>
        <w:t xml:space="preserve">. </w:t>
      </w:r>
      <w:r w:rsidRPr="00775546">
        <w:rPr>
          <w:spacing w:val="-4"/>
          <w:sz w:val="21"/>
          <w:szCs w:val="21"/>
          <w:highlight w:val="yellow"/>
        </w:rPr>
        <w:t>рефлексия</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6</w:t>
      </w:r>
      <w:r w:rsidR="00D14D27" w:rsidRPr="00775546">
        <w:rPr>
          <w:spacing w:val="-4"/>
          <w:sz w:val="21"/>
          <w:szCs w:val="21"/>
          <w:highlight w:val="yellow"/>
        </w:rPr>
        <w:t xml:space="preserve">. </w:t>
      </w:r>
      <w:r w:rsidRPr="00775546">
        <w:rPr>
          <w:spacing w:val="-4"/>
          <w:sz w:val="21"/>
          <w:szCs w:val="21"/>
          <w:highlight w:val="yellow"/>
        </w:rPr>
        <w:t>обобщение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Цели урока: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 xml:space="preserve">познавательные: познакомить учащихся с понятием </w:t>
      </w:r>
      <w:r w:rsidR="008A33F9" w:rsidRPr="00775546">
        <w:rPr>
          <w:spacing w:val="-4"/>
          <w:sz w:val="21"/>
          <w:szCs w:val="21"/>
          <w:highlight w:val="yellow"/>
        </w:rPr>
        <w:t>«</w:t>
      </w:r>
      <w:r w:rsidRPr="00775546">
        <w:rPr>
          <w:spacing w:val="-4"/>
          <w:sz w:val="21"/>
          <w:szCs w:val="21"/>
          <w:highlight w:val="yellow"/>
        </w:rPr>
        <w:t>общий род</w:t>
      </w:r>
      <w:r w:rsidR="008A33F9" w:rsidRPr="00775546">
        <w:rPr>
          <w:spacing w:val="-4"/>
          <w:sz w:val="21"/>
          <w:szCs w:val="21"/>
          <w:highlight w:val="yellow"/>
        </w:rPr>
        <w:t>»</w:t>
      </w:r>
      <w:r w:rsidRPr="00775546">
        <w:rPr>
          <w:spacing w:val="-4"/>
          <w:sz w:val="21"/>
          <w:szCs w:val="21"/>
          <w:highlight w:val="yellow"/>
        </w:rPr>
        <w:t xml:space="preserve"> у существительных;</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практические: сформировать умения находить существительные общего рода</w:t>
      </w:r>
      <w:r w:rsidR="00E75E46" w:rsidRPr="00775546">
        <w:rPr>
          <w:spacing w:val="-4"/>
          <w:sz w:val="21"/>
          <w:szCs w:val="21"/>
          <w:highlight w:val="yellow"/>
        </w:rPr>
        <w:t xml:space="preserve"> </w:t>
      </w:r>
      <w:r w:rsidRPr="00775546">
        <w:rPr>
          <w:spacing w:val="-4"/>
          <w:sz w:val="21"/>
          <w:szCs w:val="21"/>
          <w:highlight w:val="yellow"/>
        </w:rPr>
        <w:t>в предложении, в тексте, начать формировать умения употреблять в речи существительные общего рода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Задачи:</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 xml:space="preserve">обучающие: познакомить учащихся с понятием </w:t>
      </w:r>
      <w:r w:rsidR="008A33F9" w:rsidRPr="00775546">
        <w:rPr>
          <w:spacing w:val="-4"/>
          <w:sz w:val="21"/>
          <w:szCs w:val="21"/>
          <w:highlight w:val="yellow"/>
        </w:rPr>
        <w:t>«</w:t>
      </w:r>
      <w:r w:rsidRPr="00775546">
        <w:rPr>
          <w:spacing w:val="-4"/>
          <w:sz w:val="21"/>
          <w:szCs w:val="21"/>
          <w:highlight w:val="yellow"/>
        </w:rPr>
        <w:t>общий род</w:t>
      </w:r>
      <w:r w:rsidR="008A33F9" w:rsidRPr="00775546">
        <w:rPr>
          <w:spacing w:val="-4"/>
          <w:sz w:val="21"/>
          <w:szCs w:val="21"/>
          <w:highlight w:val="yellow"/>
        </w:rPr>
        <w:t>»</w:t>
      </w:r>
      <w:r w:rsidRPr="00775546">
        <w:rPr>
          <w:spacing w:val="-4"/>
          <w:sz w:val="21"/>
          <w:szCs w:val="21"/>
          <w:highlight w:val="yellow"/>
        </w:rPr>
        <w:t xml:space="preserve"> у имен существительных;</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развивающие: развивать умения детей самостоятельно получать знания;</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развивать мыслительные операции: анализ, сопоставление, внимание, память, логическое мышление, способности через разнообразные виды деятельности;</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воспитательные: вызвать интерес к урокам русского языка, воспитывать коммуникативные отношения, воспитание навыков самостоятельной деятельности, любви к природе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Методы обучения: проблемно-диалогический</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частично-поисковый</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Форма организации учащихся:</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1</w:t>
      </w:r>
      <w:r w:rsidR="00D14D27" w:rsidRPr="00775546">
        <w:rPr>
          <w:spacing w:val="-4"/>
          <w:sz w:val="21"/>
          <w:szCs w:val="21"/>
          <w:highlight w:val="yellow"/>
        </w:rPr>
        <w:t xml:space="preserve">. </w:t>
      </w:r>
      <w:r w:rsidRPr="00775546">
        <w:rPr>
          <w:spacing w:val="-4"/>
          <w:sz w:val="21"/>
          <w:szCs w:val="21"/>
          <w:highlight w:val="yellow"/>
        </w:rPr>
        <w:t>самостоятельная работа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групповая – вариативная работа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3</w:t>
      </w:r>
      <w:r w:rsidR="00D14D27" w:rsidRPr="00775546">
        <w:rPr>
          <w:spacing w:val="-4"/>
          <w:sz w:val="21"/>
          <w:szCs w:val="21"/>
          <w:highlight w:val="yellow"/>
        </w:rPr>
        <w:t xml:space="preserve">. </w:t>
      </w:r>
      <w:r w:rsidRPr="00775546">
        <w:rPr>
          <w:spacing w:val="-4"/>
          <w:sz w:val="21"/>
          <w:szCs w:val="21"/>
          <w:highlight w:val="yellow"/>
        </w:rPr>
        <w:t>работа с дидактическим материалом</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4</w:t>
      </w:r>
      <w:r w:rsidR="00D14D27" w:rsidRPr="00775546">
        <w:rPr>
          <w:spacing w:val="-4"/>
          <w:sz w:val="21"/>
          <w:szCs w:val="21"/>
          <w:highlight w:val="yellow"/>
        </w:rPr>
        <w:t xml:space="preserve">. </w:t>
      </w:r>
      <w:r w:rsidRPr="00775546">
        <w:rPr>
          <w:spacing w:val="-4"/>
          <w:sz w:val="21"/>
          <w:szCs w:val="21"/>
          <w:highlight w:val="yellow"/>
        </w:rPr>
        <w:t>работа в парах</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lastRenderedPageBreak/>
        <w:t>5</w:t>
      </w:r>
      <w:r w:rsidR="00D14D27" w:rsidRPr="00775546">
        <w:rPr>
          <w:spacing w:val="-4"/>
          <w:sz w:val="21"/>
          <w:szCs w:val="21"/>
          <w:highlight w:val="yellow"/>
        </w:rPr>
        <w:t xml:space="preserve">. </w:t>
      </w:r>
      <w:r w:rsidRPr="00775546">
        <w:rPr>
          <w:spacing w:val="-4"/>
          <w:sz w:val="21"/>
          <w:szCs w:val="21"/>
          <w:highlight w:val="yellow"/>
        </w:rPr>
        <w:t>рефлексия</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6</w:t>
      </w:r>
      <w:r w:rsidR="00D14D27" w:rsidRPr="00775546">
        <w:rPr>
          <w:spacing w:val="-4"/>
          <w:sz w:val="21"/>
          <w:szCs w:val="21"/>
          <w:highlight w:val="yellow"/>
        </w:rPr>
        <w:t xml:space="preserve">. </w:t>
      </w:r>
      <w:r w:rsidRPr="00775546">
        <w:rPr>
          <w:spacing w:val="-4"/>
          <w:sz w:val="21"/>
          <w:szCs w:val="21"/>
          <w:highlight w:val="yellow"/>
        </w:rPr>
        <w:t>обобщение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Тип урока: изучение нового материала</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Оборудование: мультимедийный проектор</w:t>
      </w:r>
      <w:r w:rsidR="00D14D27" w:rsidRPr="00775546">
        <w:rPr>
          <w:spacing w:val="-4"/>
          <w:sz w:val="21"/>
          <w:szCs w:val="21"/>
          <w:highlight w:val="yellow"/>
        </w:rPr>
        <w:t xml:space="preserve">. </w:t>
      </w:r>
      <w:r w:rsidRPr="00775546">
        <w:rPr>
          <w:spacing w:val="-4"/>
          <w:sz w:val="21"/>
          <w:szCs w:val="21"/>
          <w:highlight w:val="yellow"/>
        </w:rPr>
        <w:t>компьютер, презентация по теме, карточки-эталон, символы</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Ход урока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I</w:t>
      </w:r>
      <w:r w:rsidR="00D14D27" w:rsidRPr="00775546">
        <w:rPr>
          <w:spacing w:val="-4"/>
          <w:sz w:val="21"/>
          <w:szCs w:val="21"/>
          <w:highlight w:val="yellow"/>
        </w:rPr>
        <w:t xml:space="preserve">. </w:t>
      </w:r>
      <w:r w:rsidRPr="00775546">
        <w:rPr>
          <w:spacing w:val="-4"/>
          <w:sz w:val="21"/>
          <w:szCs w:val="21"/>
          <w:highlight w:val="yellow"/>
        </w:rPr>
        <w:t>Организационный момент</w:t>
      </w:r>
      <w:r w:rsidR="00D14D27" w:rsidRPr="00775546">
        <w:rPr>
          <w:spacing w:val="-4"/>
          <w:sz w:val="21"/>
          <w:szCs w:val="21"/>
          <w:highlight w:val="yellow"/>
        </w:rPr>
        <w:t xml:space="preserve">. </w:t>
      </w:r>
      <w:r w:rsidRPr="00775546">
        <w:rPr>
          <w:spacing w:val="-4"/>
          <w:sz w:val="21"/>
          <w:szCs w:val="21"/>
          <w:highlight w:val="yellow"/>
        </w:rPr>
        <w:t>Приветствие учителя</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Добрый день, ребята! Улыбнемся друг другу, пусть хорошее настроение сопутствует нам всегда, сохранится до конца урока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Открыли рабочие тетради, запишите число и классная работа</w:t>
      </w:r>
      <w:r w:rsidR="00D14D27" w:rsidRPr="00775546">
        <w:rPr>
          <w:spacing w:val="-4"/>
          <w:sz w:val="21"/>
          <w:szCs w:val="21"/>
          <w:highlight w:val="yellow"/>
        </w:rPr>
        <w:t xml:space="preserve">. </w:t>
      </w:r>
      <w:r w:rsidRPr="00775546">
        <w:rPr>
          <w:spacing w:val="-4"/>
          <w:sz w:val="21"/>
          <w:szCs w:val="21"/>
          <w:highlight w:val="yellow"/>
        </w:rPr>
        <w:t>А следующую строчку оставим пустой</w:t>
      </w:r>
      <w:r w:rsidR="00D14D27" w:rsidRPr="00775546">
        <w:rPr>
          <w:spacing w:val="-4"/>
          <w:sz w:val="21"/>
          <w:szCs w:val="21"/>
          <w:highlight w:val="yellow"/>
        </w:rPr>
        <w:t xml:space="preserve">. </w:t>
      </w:r>
      <w:r w:rsidRPr="00775546">
        <w:rPr>
          <w:spacing w:val="-4"/>
          <w:sz w:val="21"/>
          <w:szCs w:val="21"/>
          <w:highlight w:val="yellow"/>
        </w:rPr>
        <w:t>Ведь сегодня у нас необычный урок</w:t>
      </w:r>
      <w:r w:rsidR="00D14D27" w:rsidRPr="00775546">
        <w:rPr>
          <w:spacing w:val="-4"/>
          <w:sz w:val="21"/>
          <w:szCs w:val="21"/>
          <w:highlight w:val="yellow"/>
        </w:rPr>
        <w:t xml:space="preserve">. </w:t>
      </w:r>
      <w:r w:rsidRPr="00775546">
        <w:rPr>
          <w:spacing w:val="-4"/>
          <w:sz w:val="21"/>
          <w:szCs w:val="21"/>
          <w:highlight w:val="yellow"/>
        </w:rPr>
        <w:t>Мы с вами находимся в Королевстве русского языка, в городе Имя Существительное</w:t>
      </w:r>
      <w:r w:rsidR="00D14D27" w:rsidRPr="00775546">
        <w:rPr>
          <w:spacing w:val="-4"/>
          <w:sz w:val="21"/>
          <w:szCs w:val="21"/>
          <w:highlight w:val="yellow"/>
        </w:rPr>
        <w:t xml:space="preserve">. </w:t>
      </w:r>
      <w:r w:rsidRPr="00775546">
        <w:rPr>
          <w:spacing w:val="-4"/>
          <w:sz w:val="21"/>
          <w:szCs w:val="21"/>
          <w:highlight w:val="yellow"/>
        </w:rPr>
        <w:t>Ребята, скажите, пожалуйста, что мы знаем о нем?</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(варианты ответов) 1</w:t>
      </w:r>
      <w:r w:rsidR="00D14D27" w:rsidRPr="00775546">
        <w:rPr>
          <w:spacing w:val="-4"/>
          <w:sz w:val="21"/>
          <w:szCs w:val="21"/>
          <w:highlight w:val="yellow"/>
        </w:rPr>
        <w:t xml:space="preserve">. </w:t>
      </w:r>
      <w:r w:rsidRPr="00775546">
        <w:rPr>
          <w:spacing w:val="-4"/>
          <w:sz w:val="21"/>
          <w:szCs w:val="21"/>
          <w:highlight w:val="yellow"/>
        </w:rPr>
        <w:t>Имя существительное –это часть речи, которая обозначает предмет, отвечает на вопросы кто? что?</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Имена существительные относятся либо к мужскому, либо к среднему, либо к женскому роду; являются нарицательными или собственными, одушевлёнными или неодушевлёнными</w:t>
      </w:r>
      <w:r w:rsidR="00D14D27" w:rsidRPr="00775546">
        <w:rPr>
          <w:spacing w:val="-4"/>
          <w:sz w:val="21"/>
          <w:szCs w:val="21"/>
          <w:highlight w:val="yellow"/>
        </w:rPr>
        <w:t xml:space="preserve">. </w:t>
      </w:r>
      <w:r w:rsidRPr="00775546">
        <w:rPr>
          <w:spacing w:val="-4"/>
          <w:sz w:val="21"/>
          <w:szCs w:val="21"/>
          <w:highlight w:val="yellow"/>
        </w:rPr>
        <w:t>Изменяются по падежам и числам</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3</w:t>
      </w:r>
      <w:r w:rsidR="00D14D27" w:rsidRPr="00775546">
        <w:rPr>
          <w:spacing w:val="-4"/>
          <w:sz w:val="21"/>
          <w:szCs w:val="21"/>
          <w:highlight w:val="yellow"/>
        </w:rPr>
        <w:t xml:space="preserve">. </w:t>
      </w:r>
      <w:r w:rsidRPr="00775546">
        <w:rPr>
          <w:spacing w:val="-4"/>
          <w:sz w:val="21"/>
          <w:szCs w:val="21"/>
          <w:highlight w:val="yellow"/>
        </w:rPr>
        <w:t>В предложении имена существительные чаще всего бывают подлежащими, дополнениями, обстоятельствами</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w:t>
      </w:r>
      <w:r w:rsidR="00E75E46" w:rsidRPr="00775546">
        <w:rPr>
          <w:spacing w:val="-4"/>
          <w:sz w:val="21"/>
          <w:szCs w:val="21"/>
          <w:highlight w:val="yellow"/>
        </w:rPr>
        <w:t xml:space="preserve"> </w:t>
      </w:r>
      <w:r w:rsidRPr="00775546">
        <w:rPr>
          <w:spacing w:val="-4"/>
          <w:sz w:val="21"/>
          <w:szCs w:val="21"/>
          <w:highlight w:val="yellow"/>
        </w:rPr>
        <w:t>ребята, однажды я услышала ответ одного ученика</w:t>
      </w:r>
      <w:r w:rsidR="00D14D27" w:rsidRPr="00775546">
        <w:rPr>
          <w:spacing w:val="-4"/>
          <w:sz w:val="21"/>
          <w:szCs w:val="21"/>
          <w:highlight w:val="yellow"/>
        </w:rPr>
        <w:t xml:space="preserve">. </w:t>
      </w:r>
      <w:r w:rsidR="008A33F9" w:rsidRPr="00775546">
        <w:rPr>
          <w:spacing w:val="-4"/>
          <w:sz w:val="21"/>
          <w:szCs w:val="21"/>
          <w:highlight w:val="yellow"/>
        </w:rPr>
        <w:t>«</w:t>
      </w:r>
      <w:r w:rsidRPr="00775546">
        <w:rPr>
          <w:spacing w:val="-4"/>
          <w:sz w:val="21"/>
          <w:szCs w:val="21"/>
          <w:highlight w:val="yellow"/>
        </w:rPr>
        <w:t>Все имена существительные изменяются по родам, числам, падежам</w:t>
      </w:r>
      <w:r w:rsidR="008A33F9" w:rsidRPr="00775546">
        <w:rPr>
          <w:spacing w:val="-4"/>
          <w:sz w:val="21"/>
          <w:szCs w:val="21"/>
          <w:highlight w:val="yellow"/>
        </w:rPr>
        <w:t>»</w:t>
      </w:r>
      <w:r w:rsidR="00D14D27" w:rsidRPr="00775546">
        <w:rPr>
          <w:spacing w:val="-4"/>
          <w:sz w:val="21"/>
          <w:szCs w:val="21"/>
          <w:highlight w:val="yellow"/>
        </w:rPr>
        <w:t xml:space="preserve">. </w:t>
      </w:r>
      <w:r w:rsidRPr="00775546">
        <w:rPr>
          <w:spacing w:val="-4"/>
          <w:sz w:val="21"/>
          <w:szCs w:val="21"/>
          <w:highlight w:val="yellow"/>
        </w:rPr>
        <w:t>Правильно ли это?</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Нет</w:t>
      </w:r>
      <w:r w:rsidR="00D14D27" w:rsidRPr="00775546">
        <w:rPr>
          <w:spacing w:val="-4"/>
          <w:sz w:val="21"/>
          <w:szCs w:val="21"/>
          <w:highlight w:val="yellow"/>
        </w:rPr>
        <w:t xml:space="preserve">. </w:t>
      </w:r>
      <w:r w:rsidRPr="00775546">
        <w:rPr>
          <w:spacing w:val="-4"/>
          <w:sz w:val="21"/>
          <w:szCs w:val="21"/>
          <w:highlight w:val="yellow"/>
        </w:rPr>
        <w:t>Имена существительные изменяются по падежам, числам</w:t>
      </w:r>
      <w:r w:rsidR="00D14D27" w:rsidRPr="00775546">
        <w:rPr>
          <w:spacing w:val="-4"/>
          <w:sz w:val="21"/>
          <w:szCs w:val="21"/>
          <w:highlight w:val="yellow"/>
        </w:rPr>
        <w:t xml:space="preserve">. </w:t>
      </w:r>
      <w:r w:rsidRPr="00775546">
        <w:rPr>
          <w:spacing w:val="-4"/>
          <w:sz w:val="21"/>
          <w:szCs w:val="21"/>
          <w:highlight w:val="yellow"/>
        </w:rPr>
        <w:t>Они относятся к одному из родов</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Действительно, ребята, в русском языке существительные относятся к одному из 3 –ёх родов</w:t>
      </w:r>
      <w:r w:rsidR="00D14D27" w:rsidRPr="00775546">
        <w:rPr>
          <w:spacing w:val="-4"/>
          <w:sz w:val="21"/>
          <w:szCs w:val="21"/>
          <w:highlight w:val="yellow"/>
        </w:rPr>
        <w:t xml:space="preserve">. </w:t>
      </w:r>
      <w:r w:rsidRPr="00775546">
        <w:rPr>
          <w:spacing w:val="-4"/>
          <w:sz w:val="21"/>
          <w:szCs w:val="21"/>
          <w:highlight w:val="yellow"/>
        </w:rPr>
        <w:t>На экране перед вами слова (родина, лес, красота, поле, листок, осень, задира, тихоня, умница)</w:t>
      </w:r>
      <w:r w:rsidR="00D14D27" w:rsidRPr="00775546">
        <w:rPr>
          <w:spacing w:val="-4"/>
          <w:sz w:val="21"/>
          <w:szCs w:val="21"/>
          <w:highlight w:val="yellow"/>
        </w:rPr>
        <w:t xml:space="preserve">. </w:t>
      </w:r>
      <w:r w:rsidRPr="00775546">
        <w:rPr>
          <w:spacing w:val="-4"/>
          <w:sz w:val="21"/>
          <w:szCs w:val="21"/>
          <w:highlight w:val="yellow"/>
        </w:rPr>
        <w:t>Определите род, запишите слова в три столбика</w:t>
      </w:r>
      <w:r w:rsidR="00D14D27" w:rsidRPr="00775546">
        <w:rPr>
          <w:spacing w:val="-4"/>
          <w:sz w:val="21"/>
          <w:szCs w:val="21"/>
          <w:highlight w:val="yellow"/>
        </w:rPr>
        <w:t xml:space="preserve">. </w:t>
      </w:r>
      <w:r w:rsidRPr="00775546">
        <w:rPr>
          <w:spacing w:val="-4"/>
          <w:sz w:val="21"/>
          <w:szCs w:val="21"/>
          <w:highlight w:val="yellow"/>
        </w:rPr>
        <w:t>В какой столбик записали слова задира, тихоня, умница</w:t>
      </w:r>
      <w:r w:rsidR="00D14D27" w:rsidRPr="00775546">
        <w:rPr>
          <w:spacing w:val="-4"/>
          <w:sz w:val="21"/>
          <w:szCs w:val="21"/>
          <w:highlight w:val="yellow"/>
        </w:rPr>
        <w:t xml:space="preserve">. </w:t>
      </w:r>
      <w:r w:rsidRPr="00775546">
        <w:rPr>
          <w:spacing w:val="-4"/>
          <w:sz w:val="21"/>
          <w:szCs w:val="21"/>
          <w:highlight w:val="yellow"/>
        </w:rPr>
        <w:t>Почему? Вот сегодня мы попытаемся найти ответ на этот вопрос</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II</w:t>
      </w:r>
      <w:r w:rsidR="00D14D27" w:rsidRPr="00775546">
        <w:rPr>
          <w:spacing w:val="-4"/>
          <w:sz w:val="21"/>
          <w:szCs w:val="21"/>
          <w:highlight w:val="yellow"/>
        </w:rPr>
        <w:t xml:space="preserve">. </w:t>
      </w:r>
      <w:r w:rsidRPr="00775546">
        <w:rPr>
          <w:spacing w:val="-4"/>
          <w:sz w:val="21"/>
          <w:szCs w:val="21"/>
          <w:highlight w:val="yellow"/>
        </w:rPr>
        <w:t>Актуализация прежних знаний</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 xml:space="preserve">Учитель: Всем нам знакома игра </w:t>
      </w:r>
      <w:r w:rsidR="008A33F9" w:rsidRPr="00775546">
        <w:rPr>
          <w:spacing w:val="-4"/>
          <w:sz w:val="21"/>
          <w:szCs w:val="21"/>
          <w:highlight w:val="yellow"/>
        </w:rPr>
        <w:t>«</w:t>
      </w:r>
      <w:r w:rsidRPr="00775546">
        <w:rPr>
          <w:spacing w:val="-4"/>
          <w:sz w:val="21"/>
          <w:szCs w:val="21"/>
          <w:highlight w:val="yellow"/>
        </w:rPr>
        <w:t>Лего</w:t>
      </w:r>
      <w:r w:rsidR="008A33F9" w:rsidRPr="00775546">
        <w:rPr>
          <w:spacing w:val="-4"/>
          <w:sz w:val="21"/>
          <w:szCs w:val="21"/>
          <w:highlight w:val="yellow"/>
        </w:rPr>
        <w:t>»</w:t>
      </w:r>
      <w:r w:rsidR="00D14D27" w:rsidRPr="00775546">
        <w:rPr>
          <w:spacing w:val="-4"/>
          <w:sz w:val="21"/>
          <w:szCs w:val="21"/>
          <w:highlight w:val="yellow"/>
        </w:rPr>
        <w:t xml:space="preserve">. </w:t>
      </w:r>
      <w:r w:rsidRPr="00775546">
        <w:rPr>
          <w:spacing w:val="-4"/>
          <w:sz w:val="21"/>
          <w:szCs w:val="21"/>
          <w:highlight w:val="yellow"/>
        </w:rPr>
        <w:t xml:space="preserve">Я принесла с собой </w:t>
      </w:r>
      <w:r w:rsidR="008A33F9" w:rsidRPr="00775546">
        <w:rPr>
          <w:spacing w:val="-4"/>
          <w:sz w:val="21"/>
          <w:szCs w:val="21"/>
          <w:highlight w:val="yellow"/>
        </w:rPr>
        <w:t>«</w:t>
      </w:r>
      <w:r w:rsidRPr="00775546">
        <w:rPr>
          <w:spacing w:val="-4"/>
          <w:sz w:val="21"/>
          <w:szCs w:val="21"/>
          <w:highlight w:val="yellow"/>
        </w:rPr>
        <w:t>Лего</w:t>
      </w:r>
      <w:r w:rsidR="008A33F9" w:rsidRPr="00775546">
        <w:rPr>
          <w:spacing w:val="-4"/>
          <w:sz w:val="21"/>
          <w:szCs w:val="21"/>
          <w:highlight w:val="yellow"/>
        </w:rPr>
        <w:t>»</w:t>
      </w:r>
      <w:r w:rsidRPr="00775546">
        <w:rPr>
          <w:spacing w:val="-4"/>
          <w:sz w:val="21"/>
          <w:szCs w:val="21"/>
          <w:highlight w:val="yellow"/>
        </w:rPr>
        <w:t>, но они немного другие, другого вида и размера</w:t>
      </w:r>
      <w:r w:rsidR="00D14D27" w:rsidRPr="00775546">
        <w:rPr>
          <w:spacing w:val="-4"/>
          <w:sz w:val="21"/>
          <w:szCs w:val="21"/>
          <w:highlight w:val="yellow"/>
        </w:rPr>
        <w:t xml:space="preserve">. </w:t>
      </w:r>
      <w:r w:rsidRPr="00775546">
        <w:rPr>
          <w:spacing w:val="-4"/>
          <w:sz w:val="21"/>
          <w:szCs w:val="21"/>
          <w:highlight w:val="yellow"/>
        </w:rPr>
        <w:t xml:space="preserve">Помогите мне, </w:t>
      </w:r>
      <w:r w:rsidRPr="00775546">
        <w:rPr>
          <w:spacing w:val="-4"/>
          <w:sz w:val="21"/>
          <w:szCs w:val="21"/>
          <w:highlight w:val="yellow"/>
        </w:rPr>
        <w:lastRenderedPageBreak/>
        <w:t>пожалуйста,, восстановить написанное</w:t>
      </w:r>
      <w:r w:rsidR="00D14D27" w:rsidRPr="00775546">
        <w:rPr>
          <w:spacing w:val="-4"/>
          <w:sz w:val="21"/>
          <w:szCs w:val="21"/>
          <w:highlight w:val="yellow"/>
        </w:rPr>
        <w:t xml:space="preserve">. </w:t>
      </w:r>
      <w:r w:rsidRPr="00775546">
        <w:rPr>
          <w:spacing w:val="-4"/>
          <w:sz w:val="21"/>
          <w:szCs w:val="21"/>
          <w:highlight w:val="yellow"/>
        </w:rPr>
        <w:t>(выполняет 1 ученик)</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Незнакомая, фамилия, свежий, кофе, осеннее, пальто</w:t>
      </w:r>
      <w:r w:rsidR="00D14D27" w:rsidRPr="00775546">
        <w:rPr>
          <w:spacing w:val="-4"/>
          <w:sz w:val="21"/>
          <w:szCs w:val="21"/>
          <w:highlight w:val="yellow"/>
        </w:rPr>
        <w:t xml:space="preserve">. </w:t>
      </w:r>
      <w:r w:rsidR="0005728C" w:rsidRPr="00775546">
        <w:rPr>
          <w:spacing w:val="-4"/>
          <w:sz w:val="21"/>
          <w:szCs w:val="21"/>
          <w:highlight w:val="yellow"/>
        </w:rPr>
        <w:t>(</w:t>
      </w:r>
      <w:r w:rsidRPr="00775546">
        <w:rPr>
          <w:spacing w:val="-4"/>
          <w:sz w:val="21"/>
          <w:szCs w:val="21"/>
          <w:highlight w:val="yellow"/>
        </w:rPr>
        <w:t>слова перепутаны, восстановить словосочетания)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Вопрос: Какова роль прилагательных в данных словосочетаниях?</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 Прилагательные могут не только характеризовать эти предметы, но определить их род</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Лингвистическая разминка</w:t>
      </w:r>
      <w:r w:rsidR="00D14D27" w:rsidRPr="00775546">
        <w:rPr>
          <w:spacing w:val="-4"/>
          <w:sz w:val="21"/>
          <w:szCs w:val="21"/>
          <w:highlight w:val="yellow"/>
        </w:rPr>
        <w:t xml:space="preserve">. </w:t>
      </w:r>
      <w:r w:rsidR="0005728C" w:rsidRPr="00775546">
        <w:rPr>
          <w:spacing w:val="-4"/>
          <w:sz w:val="21"/>
          <w:szCs w:val="21"/>
          <w:highlight w:val="yellow"/>
        </w:rPr>
        <w:t>(</w:t>
      </w:r>
      <w:r w:rsidRPr="00775546">
        <w:rPr>
          <w:spacing w:val="-4"/>
          <w:sz w:val="21"/>
          <w:szCs w:val="21"/>
          <w:highlight w:val="yellow"/>
        </w:rPr>
        <w:t>выполняет у доски 1 ученик)</w:t>
      </w:r>
      <w:r w:rsidR="007309DF" w:rsidRPr="00775546">
        <w:rPr>
          <w:spacing w:val="-4"/>
          <w:sz w:val="21"/>
          <w:szCs w:val="21"/>
          <w:highlight w:val="yellow"/>
        </w:rPr>
        <w:t>.</w:t>
      </w:r>
    </w:p>
    <w:p w:rsidR="007309DF" w:rsidRPr="00775546" w:rsidRDefault="00930970" w:rsidP="002D2280">
      <w:pPr>
        <w:pStyle w:val="a7"/>
        <w:widowControl w:val="0"/>
        <w:numPr>
          <w:ilvl w:val="0"/>
          <w:numId w:val="31"/>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Прочитать стихотворение</w:t>
      </w:r>
      <w:r w:rsidR="007309DF" w:rsidRPr="00775546">
        <w:rPr>
          <w:rFonts w:ascii="Times New Roman" w:hAnsi="Times New Roman" w:cs="Times New Roman"/>
          <w:spacing w:val="-4"/>
          <w:sz w:val="21"/>
          <w:szCs w:val="21"/>
          <w:highlight w:val="yellow"/>
        </w:rPr>
        <w:t>.</w:t>
      </w:r>
    </w:p>
    <w:p w:rsidR="007309DF" w:rsidRPr="00775546" w:rsidRDefault="00930970" w:rsidP="002D2280">
      <w:pPr>
        <w:pStyle w:val="a7"/>
        <w:widowControl w:val="0"/>
        <w:numPr>
          <w:ilvl w:val="0"/>
          <w:numId w:val="31"/>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Вставить пропущенные буквы</w:t>
      </w:r>
      <w:r w:rsidR="007309DF" w:rsidRPr="00775546">
        <w:rPr>
          <w:rFonts w:ascii="Times New Roman" w:hAnsi="Times New Roman" w:cs="Times New Roman"/>
          <w:spacing w:val="-4"/>
          <w:sz w:val="21"/>
          <w:szCs w:val="21"/>
          <w:highlight w:val="yellow"/>
        </w:rPr>
        <w:t>.</w:t>
      </w:r>
    </w:p>
    <w:p w:rsidR="007D02D3" w:rsidRPr="00775546" w:rsidRDefault="00930970" w:rsidP="002D2280">
      <w:pPr>
        <w:pStyle w:val="a7"/>
        <w:widowControl w:val="0"/>
        <w:numPr>
          <w:ilvl w:val="0"/>
          <w:numId w:val="31"/>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Определите слова какой части речи больше всего в этом стихотворении?</w:t>
      </w:r>
    </w:p>
    <w:p w:rsidR="00930970"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p>
    <w:p w:rsidR="00452CAA"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Ш…пот, ро</w:t>
      </w:r>
      <w:r w:rsidR="00D14D27" w:rsidRPr="00775546">
        <w:rPr>
          <w:rFonts w:ascii="Times New Roman" w:eastAsia="Times New Roman" w:hAnsi="Times New Roman" w:cs="Times New Roman"/>
          <w:spacing w:val="-4"/>
          <w:sz w:val="21"/>
          <w:szCs w:val="21"/>
          <w:highlight w:val="yellow"/>
          <w:lang w:eastAsia="ru-RU"/>
        </w:rPr>
        <w:t xml:space="preserve">. . </w:t>
      </w:r>
      <w:r w:rsidRPr="00775546">
        <w:rPr>
          <w:rFonts w:ascii="Times New Roman" w:eastAsia="Times New Roman" w:hAnsi="Times New Roman" w:cs="Times New Roman"/>
          <w:spacing w:val="-4"/>
          <w:sz w:val="21"/>
          <w:szCs w:val="21"/>
          <w:highlight w:val="yellow"/>
          <w:lang w:eastAsia="ru-RU"/>
        </w:rPr>
        <w:t>кое дыханье,</w:t>
      </w:r>
    </w:p>
    <w:p w:rsidR="00452CAA"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 xml:space="preserve">Трели сол…вья, </w:t>
      </w:r>
    </w:p>
    <w:p w:rsidR="00452CAA"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Серебро и колыханье</w:t>
      </w:r>
    </w:p>
    <w:p w:rsidR="007309DF"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Сонного руч…я</w:t>
      </w:r>
      <w:r w:rsidR="007309DF" w:rsidRPr="00775546">
        <w:rPr>
          <w:rFonts w:ascii="Times New Roman" w:eastAsia="Times New Roman" w:hAnsi="Times New Roman" w:cs="Times New Roman"/>
          <w:spacing w:val="-4"/>
          <w:sz w:val="21"/>
          <w:szCs w:val="21"/>
          <w:highlight w:val="yellow"/>
          <w:lang w:eastAsia="ru-RU"/>
        </w:rPr>
        <w:t>.</w:t>
      </w:r>
    </w:p>
    <w:p w:rsidR="00452CAA"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Свет ноч (?)ной</w:t>
      </w:r>
      <w:r w:rsidR="00D14D27" w:rsidRPr="00775546">
        <w:rPr>
          <w:rFonts w:ascii="Times New Roman" w:eastAsia="Times New Roman" w:hAnsi="Times New Roman" w:cs="Times New Roman"/>
          <w:spacing w:val="-4"/>
          <w:sz w:val="21"/>
          <w:szCs w:val="21"/>
          <w:highlight w:val="yellow"/>
          <w:lang w:eastAsia="ru-RU"/>
        </w:rPr>
        <w:t xml:space="preserve">. </w:t>
      </w:r>
      <w:r w:rsidRPr="00775546">
        <w:rPr>
          <w:rFonts w:ascii="Times New Roman" w:eastAsia="Times New Roman" w:hAnsi="Times New Roman" w:cs="Times New Roman"/>
          <w:spacing w:val="-4"/>
          <w:sz w:val="21"/>
          <w:szCs w:val="21"/>
          <w:highlight w:val="yellow"/>
          <w:lang w:eastAsia="ru-RU"/>
        </w:rPr>
        <w:t xml:space="preserve">Ноч(?)ные тени, </w:t>
      </w:r>
    </w:p>
    <w:p w:rsidR="007309DF"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Тени без конца</w:t>
      </w:r>
      <w:r w:rsidR="007309DF" w:rsidRPr="00775546">
        <w:rPr>
          <w:rFonts w:ascii="Times New Roman" w:eastAsia="Times New Roman" w:hAnsi="Times New Roman" w:cs="Times New Roman"/>
          <w:spacing w:val="-4"/>
          <w:sz w:val="21"/>
          <w:szCs w:val="21"/>
          <w:highlight w:val="yellow"/>
          <w:lang w:eastAsia="ru-RU"/>
        </w:rPr>
        <w:t>.</w:t>
      </w:r>
    </w:p>
    <w:p w:rsidR="00452CAA"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Ряд волшебных изм…нений</w:t>
      </w:r>
    </w:p>
    <w:p w:rsidR="007309DF" w:rsidRPr="00775546"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775546">
        <w:rPr>
          <w:rFonts w:ascii="Times New Roman" w:eastAsia="Times New Roman" w:hAnsi="Times New Roman" w:cs="Times New Roman"/>
          <w:spacing w:val="-4"/>
          <w:sz w:val="21"/>
          <w:szCs w:val="21"/>
          <w:highlight w:val="yellow"/>
          <w:lang w:eastAsia="ru-RU"/>
        </w:rPr>
        <w:t>Милого лица… (14 существ</w:t>
      </w:r>
      <w:r w:rsidR="00D14D27" w:rsidRPr="00775546">
        <w:rPr>
          <w:rFonts w:ascii="Times New Roman" w:eastAsia="Times New Roman" w:hAnsi="Times New Roman" w:cs="Times New Roman"/>
          <w:spacing w:val="-4"/>
          <w:sz w:val="21"/>
          <w:szCs w:val="21"/>
          <w:highlight w:val="yellow"/>
          <w:lang w:eastAsia="ru-RU"/>
        </w:rPr>
        <w:t>.</w:t>
      </w:r>
      <w:r w:rsidR="00F630B5" w:rsidRPr="00775546">
        <w:rPr>
          <w:rFonts w:ascii="Times New Roman" w:eastAsia="Times New Roman" w:hAnsi="Times New Roman" w:cs="Times New Roman"/>
          <w:spacing w:val="-4"/>
          <w:sz w:val="21"/>
          <w:szCs w:val="21"/>
          <w:highlight w:val="yellow"/>
          <w:lang w:eastAsia="ru-RU"/>
        </w:rPr>
        <w:t>)</w:t>
      </w:r>
      <w:r w:rsidR="007309DF" w:rsidRPr="00775546">
        <w:rPr>
          <w:rFonts w:ascii="Times New Roman" w:eastAsia="Times New Roman" w:hAnsi="Times New Roman" w:cs="Times New Roman"/>
          <w:spacing w:val="-4"/>
          <w:sz w:val="21"/>
          <w:szCs w:val="21"/>
          <w:highlight w:val="yellow"/>
          <w:lang w:eastAsia="ru-RU"/>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Имя существительное – самая представительная часть речи</w:t>
      </w:r>
      <w:r w:rsidR="00D14D27" w:rsidRPr="00775546">
        <w:rPr>
          <w:spacing w:val="-4"/>
          <w:sz w:val="21"/>
          <w:szCs w:val="21"/>
          <w:highlight w:val="yellow"/>
        </w:rPr>
        <w:t xml:space="preserve">. </w:t>
      </w:r>
      <w:r w:rsidRPr="00775546">
        <w:rPr>
          <w:spacing w:val="-4"/>
          <w:sz w:val="21"/>
          <w:szCs w:val="21"/>
          <w:highlight w:val="yellow"/>
        </w:rPr>
        <w:t>Почти каждое слово в нашей речи – имя существительное</w:t>
      </w:r>
      <w:r w:rsidR="00D14D27" w:rsidRPr="00775546">
        <w:rPr>
          <w:spacing w:val="-4"/>
          <w:sz w:val="21"/>
          <w:szCs w:val="21"/>
          <w:highlight w:val="yellow"/>
        </w:rPr>
        <w:t xml:space="preserve">. </w:t>
      </w:r>
      <w:r w:rsidRPr="00775546">
        <w:rPr>
          <w:spacing w:val="-4"/>
          <w:sz w:val="21"/>
          <w:szCs w:val="21"/>
          <w:highlight w:val="yellow"/>
        </w:rPr>
        <w:t>Это самостоятельная часть речи</w:t>
      </w:r>
      <w:r w:rsidR="00D14D27" w:rsidRPr="00775546">
        <w:rPr>
          <w:spacing w:val="-4"/>
          <w:sz w:val="21"/>
          <w:szCs w:val="21"/>
          <w:highlight w:val="yellow"/>
        </w:rPr>
        <w:t xml:space="preserve">. </w:t>
      </w:r>
      <w:r w:rsidRPr="00775546">
        <w:rPr>
          <w:spacing w:val="-4"/>
          <w:sz w:val="21"/>
          <w:szCs w:val="21"/>
          <w:highlight w:val="yellow"/>
        </w:rPr>
        <w:t>Это ведущая часть речи</w:t>
      </w:r>
      <w:r w:rsidR="00D14D27" w:rsidRPr="00775546">
        <w:rPr>
          <w:spacing w:val="-4"/>
          <w:sz w:val="21"/>
          <w:szCs w:val="21"/>
          <w:highlight w:val="yellow"/>
        </w:rPr>
        <w:t xml:space="preserve">. </w:t>
      </w:r>
      <w:r w:rsidRPr="00775546">
        <w:rPr>
          <w:spacing w:val="-4"/>
          <w:sz w:val="21"/>
          <w:szCs w:val="21"/>
          <w:highlight w:val="yellow"/>
        </w:rPr>
        <w:t>По наблюдениям ученых, существительное появилось в числе самых первых слов</w:t>
      </w:r>
      <w:r w:rsidR="00D14D27" w:rsidRPr="00775546">
        <w:rPr>
          <w:spacing w:val="-4"/>
          <w:sz w:val="21"/>
          <w:szCs w:val="21"/>
          <w:highlight w:val="yellow"/>
        </w:rPr>
        <w:t xml:space="preserve">. </w:t>
      </w:r>
      <w:r w:rsidRPr="00775546">
        <w:rPr>
          <w:spacing w:val="-4"/>
          <w:sz w:val="21"/>
          <w:szCs w:val="21"/>
          <w:highlight w:val="yellow"/>
        </w:rPr>
        <w:t>Имена существительные называют предметы, явления, людей, животных</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III</w:t>
      </w:r>
      <w:r w:rsidR="00D14D27" w:rsidRPr="00775546">
        <w:rPr>
          <w:spacing w:val="-4"/>
          <w:sz w:val="21"/>
          <w:szCs w:val="21"/>
          <w:highlight w:val="yellow"/>
        </w:rPr>
        <w:t xml:space="preserve">. </w:t>
      </w:r>
      <w:r w:rsidRPr="00775546">
        <w:rPr>
          <w:spacing w:val="-4"/>
          <w:sz w:val="21"/>
          <w:szCs w:val="21"/>
          <w:highlight w:val="yellow"/>
        </w:rPr>
        <w:t>Формирование умений и навыков</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у вас на столе карточки с текстом</w:t>
      </w:r>
      <w:r w:rsidR="00D14D27" w:rsidRPr="00775546">
        <w:rPr>
          <w:spacing w:val="-4"/>
          <w:sz w:val="21"/>
          <w:szCs w:val="21"/>
          <w:highlight w:val="yellow"/>
        </w:rPr>
        <w:t xml:space="preserve">. </w:t>
      </w:r>
      <w:r w:rsidRPr="00775546">
        <w:rPr>
          <w:spacing w:val="-4"/>
          <w:sz w:val="21"/>
          <w:szCs w:val="21"/>
          <w:highlight w:val="yellow"/>
        </w:rPr>
        <w:t>Прочитайте четверостишие, которое, наверное, не раз читали с родителями, когда были</w:t>
      </w:r>
      <w:r w:rsidR="00E75E46" w:rsidRPr="00775546">
        <w:rPr>
          <w:spacing w:val="-4"/>
          <w:sz w:val="21"/>
          <w:szCs w:val="21"/>
          <w:highlight w:val="yellow"/>
        </w:rPr>
        <w:t xml:space="preserve"> </w:t>
      </w:r>
      <w:r w:rsidRPr="00775546">
        <w:rPr>
          <w:spacing w:val="-4"/>
          <w:sz w:val="21"/>
          <w:szCs w:val="21"/>
          <w:highlight w:val="yellow"/>
        </w:rPr>
        <w:t>совсем маленькими</w:t>
      </w:r>
      <w:r w:rsidR="007309DF" w:rsidRPr="00775546">
        <w:rPr>
          <w:spacing w:val="-4"/>
          <w:sz w:val="21"/>
          <w:szCs w:val="21"/>
          <w:highlight w:val="yellow"/>
        </w:rPr>
        <w:t>.</w:t>
      </w:r>
    </w:p>
    <w:p w:rsidR="00452CAA"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Вот подходит к детворе,</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Затевает драку</w:t>
      </w:r>
      <w:r w:rsidR="007309DF" w:rsidRPr="00775546">
        <w:rPr>
          <w:spacing w:val="-4"/>
          <w:sz w:val="21"/>
          <w:szCs w:val="21"/>
          <w:highlight w:val="yellow"/>
        </w:rPr>
        <w:t>.</w:t>
      </w:r>
    </w:p>
    <w:p w:rsidR="00452CAA"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Все боятся во дворе</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Так___ забияку</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Как вы думаете, какого окончания не хватает у местоимения? Прочитайте</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Так</w:t>
      </w:r>
      <w:r w:rsidRPr="00775546">
        <w:rPr>
          <w:b/>
          <w:spacing w:val="-4"/>
          <w:sz w:val="21"/>
          <w:szCs w:val="21"/>
          <w:highlight w:val="yellow"/>
        </w:rPr>
        <w:t>ого</w:t>
      </w:r>
      <w:r w:rsidRPr="00775546">
        <w:rPr>
          <w:spacing w:val="-4"/>
          <w:sz w:val="21"/>
          <w:szCs w:val="21"/>
          <w:highlight w:val="yellow"/>
        </w:rPr>
        <w:t xml:space="preserve"> забияку</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А разве девочки не дерутся?</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Бывает</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 xml:space="preserve">Учитель: Ребята, а это </w:t>
      </w:r>
      <w:r w:rsidR="008A33F9" w:rsidRPr="00775546">
        <w:rPr>
          <w:spacing w:val="-4"/>
          <w:sz w:val="21"/>
          <w:szCs w:val="21"/>
          <w:highlight w:val="yellow"/>
        </w:rPr>
        <w:t>«</w:t>
      </w:r>
      <w:r w:rsidRPr="00775546">
        <w:rPr>
          <w:spacing w:val="-4"/>
          <w:sz w:val="21"/>
          <w:szCs w:val="21"/>
          <w:highlight w:val="yellow"/>
        </w:rPr>
        <w:t>хорошо</w:t>
      </w:r>
      <w:r w:rsidR="008A33F9" w:rsidRPr="00775546">
        <w:rPr>
          <w:spacing w:val="-4"/>
          <w:sz w:val="21"/>
          <w:szCs w:val="21"/>
          <w:highlight w:val="yellow"/>
        </w:rPr>
        <w:t>»</w:t>
      </w:r>
      <w:r w:rsidRPr="00775546">
        <w:rPr>
          <w:spacing w:val="-4"/>
          <w:sz w:val="21"/>
          <w:szCs w:val="21"/>
          <w:highlight w:val="yellow"/>
        </w:rPr>
        <w:t xml:space="preserve"> или </w:t>
      </w:r>
      <w:r w:rsidR="008A33F9" w:rsidRPr="00775546">
        <w:rPr>
          <w:spacing w:val="-4"/>
          <w:sz w:val="21"/>
          <w:szCs w:val="21"/>
          <w:highlight w:val="yellow"/>
        </w:rPr>
        <w:t>«</w:t>
      </w:r>
      <w:r w:rsidRPr="00775546">
        <w:rPr>
          <w:spacing w:val="-4"/>
          <w:sz w:val="21"/>
          <w:szCs w:val="21"/>
          <w:highlight w:val="yellow"/>
        </w:rPr>
        <w:t>плохо</w:t>
      </w:r>
      <w:r w:rsidR="008A33F9" w:rsidRPr="00775546">
        <w:rPr>
          <w:spacing w:val="-4"/>
          <w:sz w:val="21"/>
          <w:szCs w:val="21"/>
          <w:highlight w:val="yellow"/>
        </w:rPr>
        <w:t>»</w:t>
      </w:r>
      <w:r w:rsidRPr="00775546">
        <w:rPr>
          <w:spacing w:val="-4"/>
          <w:sz w:val="21"/>
          <w:szCs w:val="21"/>
          <w:highlight w:val="yellow"/>
        </w:rPr>
        <w:t xml:space="preserve"> затевать драки, обижать других</w:t>
      </w:r>
      <w:r w:rsidR="00D14D27" w:rsidRPr="00775546">
        <w:rPr>
          <w:spacing w:val="-4"/>
          <w:sz w:val="21"/>
          <w:szCs w:val="21"/>
          <w:highlight w:val="yellow"/>
        </w:rPr>
        <w:t xml:space="preserve">. . </w:t>
      </w:r>
      <w:r w:rsidRPr="00775546">
        <w:rPr>
          <w:spacing w:val="-4"/>
          <w:sz w:val="21"/>
          <w:szCs w:val="21"/>
          <w:highlight w:val="yellow"/>
        </w:rPr>
        <w:t>Какими мы должны быть? Как должны относиться друг к другу?</w:t>
      </w: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lastRenderedPageBreak/>
        <w:t>Ученики: их ответы</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 xml:space="preserve">Учитель: Ребята, вернёмся к слову </w:t>
      </w:r>
      <w:r w:rsidR="008A33F9" w:rsidRPr="00775546">
        <w:rPr>
          <w:spacing w:val="-4"/>
          <w:sz w:val="21"/>
          <w:szCs w:val="21"/>
          <w:highlight w:val="yellow"/>
        </w:rPr>
        <w:t>«</w:t>
      </w:r>
      <w:r w:rsidRPr="00775546">
        <w:rPr>
          <w:spacing w:val="-4"/>
          <w:sz w:val="21"/>
          <w:szCs w:val="21"/>
          <w:highlight w:val="yellow"/>
        </w:rPr>
        <w:t>забияка</w:t>
      </w:r>
      <w:r w:rsidR="008A33F9" w:rsidRPr="00775546">
        <w:rPr>
          <w:spacing w:val="-4"/>
          <w:sz w:val="21"/>
          <w:szCs w:val="21"/>
          <w:highlight w:val="yellow"/>
        </w:rPr>
        <w:t>»</w:t>
      </w:r>
      <w:r w:rsidR="00D14D27" w:rsidRPr="00775546">
        <w:rPr>
          <w:spacing w:val="-4"/>
          <w:sz w:val="21"/>
          <w:szCs w:val="21"/>
          <w:highlight w:val="yellow"/>
        </w:rPr>
        <w:t xml:space="preserve">. </w:t>
      </w:r>
      <w:r w:rsidRPr="00775546">
        <w:rPr>
          <w:spacing w:val="-4"/>
          <w:sz w:val="21"/>
          <w:szCs w:val="21"/>
          <w:highlight w:val="yellow"/>
        </w:rPr>
        <w:t xml:space="preserve">Так какого же рода существительное </w:t>
      </w:r>
      <w:r w:rsidR="008A33F9" w:rsidRPr="00775546">
        <w:rPr>
          <w:spacing w:val="-4"/>
          <w:sz w:val="21"/>
          <w:szCs w:val="21"/>
          <w:highlight w:val="yellow"/>
        </w:rPr>
        <w:t>«</w:t>
      </w:r>
      <w:r w:rsidRPr="00775546">
        <w:rPr>
          <w:spacing w:val="-4"/>
          <w:sz w:val="21"/>
          <w:szCs w:val="21"/>
          <w:highlight w:val="yellow"/>
        </w:rPr>
        <w:t>забияка</w:t>
      </w:r>
      <w:r w:rsidR="008A33F9" w:rsidRPr="00775546">
        <w:rPr>
          <w:spacing w:val="-4"/>
          <w:sz w:val="21"/>
          <w:szCs w:val="21"/>
          <w:highlight w:val="yellow"/>
        </w:rPr>
        <w:t>»</w:t>
      </w:r>
      <w:r w:rsidRPr="00775546">
        <w:rPr>
          <w:spacing w:val="-4"/>
          <w:sz w:val="21"/>
          <w:szCs w:val="21"/>
          <w:highlight w:val="yellow"/>
        </w:rPr>
        <w:t>? Такой забияка, такая забияка</w:t>
      </w:r>
      <w:r w:rsidR="00D14D27" w:rsidRPr="00775546">
        <w:rPr>
          <w:spacing w:val="-4"/>
          <w:sz w:val="21"/>
          <w:szCs w:val="21"/>
          <w:highlight w:val="yellow"/>
        </w:rPr>
        <w:t xml:space="preserve">. </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забияка</w:t>
      </w:r>
      <w:r w:rsidR="007D02D3" w:rsidRPr="00775546">
        <w:rPr>
          <w:spacing w:val="-4"/>
          <w:sz w:val="21"/>
          <w:szCs w:val="21"/>
          <w:highlight w:val="yellow"/>
        </w:rPr>
        <w:t xml:space="preserve"> – </w:t>
      </w:r>
      <w:r w:rsidRPr="00775546">
        <w:rPr>
          <w:spacing w:val="-4"/>
          <w:sz w:val="21"/>
          <w:szCs w:val="21"/>
          <w:highlight w:val="yellow"/>
        </w:rPr>
        <w:t>мужского и женского рода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на парте у вас у каждого лежат конвертики</w:t>
      </w:r>
      <w:r w:rsidR="00E75E46" w:rsidRPr="00775546">
        <w:rPr>
          <w:spacing w:val="-4"/>
          <w:sz w:val="21"/>
          <w:szCs w:val="21"/>
          <w:highlight w:val="yellow"/>
        </w:rPr>
        <w:t xml:space="preserve"> </w:t>
      </w:r>
      <w:r w:rsidRPr="00775546">
        <w:rPr>
          <w:spacing w:val="-4"/>
          <w:sz w:val="21"/>
          <w:szCs w:val="21"/>
          <w:highlight w:val="yellow"/>
        </w:rPr>
        <w:t>с полосками, где написаны понятия: мужской, женский, средний род, несклоняемое существительное, существительно общего рода</w:t>
      </w:r>
      <w:r w:rsidR="00D14D27" w:rsidRPr="00775546">
        <w:rPr>
          <w:spacing w:val="-4"/>
          <w:sz w:val="21"/>
          <w:szCs w:val="21"/>
          <w:highlight w:val="yellow"/>
        </w:rPr>
        <w:t xml:space="preserve">. </w:t>
      </w:r>
      <w:r w:rsidRPr="00775546">
        <w:rPr>
          <w:spacing w:val="-4"/>
          <w:sz w:val="21"/>
          <w:szCs w:val="21"/>
          <w:highlight w:val="yellow"/>
        </w:rPr>
        <w:t xml:space="preserve">Подберите род к слову </w:t>
      </w:r>
      <w:r w:rsidR="008A33F9" w:rsidRPr="00775546">
        <w:rPr>
          <w:spacing w:val="-4"/>
          <w:sz w:val="21"/>
          <w:szCs w:val="21"/>
          <w:highlight w:val="yellow"/>
        </w:rPr>
        <w:t>«</w:t>
      </w:r>
      <w:r w:rsidRPr="00775546">
        <w:rPr>
          <w:spacing w:val="-4"/>
          <w:sz w:val="21"/>
          <w:szCs w:val="21"/>
          <w:highlight w:val="yellow"/>
        </w:rPr>
        <w:t xml:space="preserve">забияка </w:t>
      </w:r>
      <w:r w:rsidR="008A33F9" w:rsidRPr="00775546">
        <w:rPr>
          <w:spacing w:val="-4"/>
          <w:sz w:val="21"/>
          <w:szCs w:val="21"/>
          <w:highlight w:val="yellow"/>
        </w:rPr>
        <w:t>«</w:t>
      </w:r>
      <w:r w:rsidRPr="00775546">
        <w:rPr>
          <w:spacing w:val="-4"/>
          <w:sz w:val="21"/>
          <w:szCs w:val="21"/>
          <w:highlight w:val="yellow"/>
        </w:rPr>
        <w:t>, подумайте и придите к какому то выводу, сообща с соседом по парте, обоснуйте свой ответ</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Ответ</w:t>
      </w:r>
      <w:r w:rsidR="00E75E46" w:rsidRPr="00775546">
        <w:rPr>
          <w:spacing w:val="-4"/>
          <w:sz w:val="21"/>
          <w:szCs w:val="21"/>
          <w:highlight w:val="yellow"/>
        </w:rPr>
        <w:t xml:space="preserve"> </w:t>
      </w:r>
      <w:r w:rsidRPr="00775546">
        <w:rPr>
          <w:spacing w:val="-4"/>
          <w:sz w:val="21"/>
          <w:szCs w:val="21"/>
          <w:highlight w:val="yellow"/>
        </w:rPr>
        <w:t>учащихся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давайте проверим себя</w:t>
      </w:r>
      <w:r w:rsidR="00D14D27" w:rsidRPr="00775546">
        <w:rPr>
          <w:spacing w:val="-4"/>
          <w:sz w:val="21"/>
          <w:szCs w:val="21"/>
          <w:highlight w:val="yellow"/>
        </w:rPr>
        <w:t xml:space="preserve">. </w:t>
      </w:r>
      <w:r w:rsidRPr="00775546">
        <w:rPr>
          <w:spacing w:val="-4"/>
          <w:sz w:val="21"/>
          <w:szCs w:val="21"/>
          <w:highlight w:val="yellow"/>
        </w:rPr>
        <w:t>Прочитаем по учебнику, действительно ли мы правы?</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Некоторые существительные с окончанием а-я, обозначающие качества людей, относятся к мужскому роду, если обозначают лиц мужского пола или к женскому роду, если обозначают лиц женского пола</w:t>
      </w:r>
      <w:r w:rsidR="00D14D27" w:rsidRPr="00775546">
        <w:rPr>
          <w:spacing w:val="-4"/>
          <w:sz w:val="21"/>
          <w:szCs w:val="21"/>
          <w:highlight w:val="yellow"/>
        </w:rPr>
        <w:t xml:space="preserve">. </w:t>
      </w:r>
      <w:r w:rsidRPr="00775546">
        <w:rPr>
          <w:spacing w:val="-4"/>
          <w:sz w:val="21"/>
          <w:szCs w:val="21"/>
          <w:highlight w:val="yellow"/>
        </w:rPr>
        <w:t>Это существительные общего рода</w:t>
      </w:r>
      <w:r w:rsidR="00D14D27" w:rsidRPr="00775546">
        <w:rPr>
          <w:spacing w:val="-4"/>
          <w:sz w:val="21"/>
          <w:szCs w:val="21"/>
          <w:highlight w:val="yellow"/>
        </w:rPr>
        <w:t xml:space="preserve">. </w:t>
      </w:r>
      <w:r w:rsidRPr="00775546">
        <w:rPr>
          <w:spacing w:val="-4"/>
          <w:sz w:val="21"/>
          <w:szCs w:val="21"/>
          <w:highlight w:val="yellow"/>
        </w:rPr>
        <w:t>Имена прилагательные согласуются с ними либо в мужском</w:t>
      </w:r>
      <w:r w:rsidR="0005728C" w:rsidRPr="00775546">
        <w:rPr>
          <w:spacing w:val="-4"/>
          <w:sz w:val="21"/>
          <w:szCs w:val="21"/>
          <w:highlight w:val="yellow"/>
        </w:rPr>
        <w:t xml:space="preserve">, </w:t>
      </w:r>
      <w:r w:rsidRPr="00775546">
        <w:rPr>
          <w:spacing w:val="-4"/>
          <w:sz w:val="21"/>
          <w:szCs w:val="21"/>
          <w:highlight w:val="yellow"/>
        </w:rPr>
        <w:t>либо в женском роде</w:t>
      </w:r>
      <w:r w:rsidR="00D14D27" w:rsidRPr="00775546">
        <w:rPr>
          <w:spacing w:val="-4"/>
          <w:sz w:val="21"/>
          <w:szCs w:val="21"/>
          <w:highlight w:val="yellow"/>
        </w:rPr>
        <w:t xml:space="preserve">. </w:t>
      </w:r>
      <w:r w:rsidRPr="00775546">
        <w:rPr>
          <w:spacing w:val="-4"/>
          <w:sz w:val="21"/>
          <w:szCs w:val="21"/>
          <w:highlight w:val="yellow"/>
        </w:rPr>
        <w:t>Некоторые существительные мужского рода</w:t>
      </w:r>
      <w:r w:rsidR="0005728C" w:rsidRPr="00775546">
        <w:rPr>
          <w:spacing w:val="-4"/>
          <w:sz w:val="21"/>
          <w:szCs w:val="21"/>
          <w:highlight w:val="yellow"/>
        </w:rPr>
        <w:t xml:space="preserve">, </w:t>
      </w:r>
      <w:r w:rsidRPr="00775546">
        <w:rPr>
          <w:spacing w:val="-4"/>
          <w:sz w:val="21"/>
          <w:szCs w:val="21"/>
          <w:highlight w:val="yellow"/>
        </w:rPr>
        <w:t>называющие лиц по профессии, по должности, по роду занятий обозначают как лиц мужского пола, так и женского пола</w:t>
      </w:r>
      <w:r w:rsidR="00D14D27" w:rsidRPr="00775546">
        <w:rPr>
          <w:spacing w:val="-4"/>
          <w:sz w:val="21"/>
          <w:szCs w:val="21"/>
          <w:highlight w:val="yellow"/>
        </w:rPr>
        <w:t xml:space="preserve">. </w:t>
      </w:r>
      <w:r w:rsidRPr="00775546">
        <w:rPr>
          <w:spacing w:val="-4"/>
          <w:sz w:val="21"/>
          <w:szCs w:val="21"/>
          <w:highlight w:val="yellow"/>
        </w:rPr>
        <w:t>Глагол-сказуемое в прошедшем времени при таком подлежащем</w:t>
      </w:r>
      <w:r w:rsidR="00E75E46" w:rsidRPr="00775546">
        <w:rPr>
          <w:spacing w:val="-4"/>
          <w:sz w:val="21"/>
          <w:szCs w:val="21"/>
          <w:highlight w:val="yellow"/>
        </w:rPr>
        <w:t xml:space="preserve"> </w:t>
      </w:r>
      <w:r w:rsidRPr="00775546">
        <w:rPr>
          <w:spacing w:val="-4"/>
          <w:sz w:val="21"/>
          <w:szCs w:val="21"/>
          <w:highlight w:val="yellow"/>
        </w:rPr>
        <w:t>ставится в мужском роде, если идёт речь о мужчине, и в женском роде</w:t>
      </w:r>
      <w:r w:rsidR="0005728C" w:rsidRPr="00775546">
        <w:rPr>
          <w:spacing w:val="-4"/>
          <w:sz w:val="21"/>
          <w:szCs w:val="21"/>
          <w:highlight w:val="yellow"/>
        </w:rPr>
        <w:t xml:space="preserve">, </w:t>
      </w:r>
      <w:r w:rsidRPr="00775546">
        <w:rPr>
          <w:spacing w:val="-4"/>
          <w:sz w:val="21"/>
          <w:szCs w:val="21"/>
          <w:highlight w:val="yellow"/>
        </w:rPr>
        <w:t>если речь идёт о женщине</w:t>
      </w:r>
      <w:r w:rsidR="007309DF" w:rsidRPr="00775546">
        <w:rPr>
          <w:spacing w:val="-4"/>
          <w:sz w:val="21"/>
          <w:szCs w:val="21"/>
          <w:highlight w:val="yellow"/>
        </w:rPr>
        <w:t>.</w:t>
      </w: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мы с Вами правы? Вы сегодня открыли новую тему, а чтобы её лучше усвоить,</w:t>
      </w:r>
      <w:r w:rsidR="00E75E46" w:rsidRPr="00775546">
        <w:rPr>
          <w:spacing w:val="-4"/>
          <w:sz w:val="21"/>
          <w:szCs w:val="21"/>
          <w:highlight w:val="yellow"/>
        </w:rPr>
        <w:t xml:space="preserve"> </w:t>
      </w:r>
      <w:r w:rsidRPr="00775546">
        <w:rPr>
          <w:spacing w:val="-4"/>
          <w:sz w:val="21"/>
          <w:szCs w:val="21"/>
          <w:highlight w:val="yellow"/>
        </w:rPr>
        <w:t>что нужно делать?</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Необходимо закреплять, выполняя упражнения</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IV</w:t>
      </w:r>
      <w:r w:rsidR="00D14D27" w:rsidRPr="00775546">
        <w:rPr>
          <w:spacing w:val="-4"/>
          <w:sz w:val="21"/>
          <w:szCs w:val="21"/>
          <w:highlight w:val="yellow"/>
        </w:rPr>
        <w:t xml:space="preserve">. </w:t>
      </w:r>
      <w:r w:rsidRPr="00775546">
        <w:rPr>
          <w:spacing w:val="-4"/>
          <w:sz w:val="21"/>
          <w:szCs w:val="21"/>
          <w:highlight w:val="yellow"/>
        </w:rPr>
        <w:t>Совершенствование умений и навыков</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По лексическому значению угадайте слово, которое должно быть именем существительным, оканчивающимся на а-я</w:t>
      </w:r>
      <w:r w:rsidR="00D14D27" w:rsidRPr="00775546">
        <w:rPr>
          <w:spacing w:val="-4"/>
          <w:sz w:val="21"/>
          <w:szCs w:val="21"/>
          <w:highlight w:val="yellow"/>
        </w:rPr>
        <w:t xml:space="preserve">. </w:t>
      </w:r>
      <w:r w:rsidR="0005728C" w:rsidRPr="00775546">
        <w:rPr>
          <w:spacing w:val="-4"/>
          <w:sz w:val="21"/>
          <w:szCs w:val="21"/>
          <w:highlight w:val="yellow"/>
        </w:rPr>
        <w:t>(</w:t>
      </w:r>
      <w:r w:rsidRPr="00775546">
        <w:rPr>
          <w:spacing w:val="-4"/>
          <w:sz w:val="21"/>
          <w:szCs w:val="21"/>
          <w:highlight w:val="yellow"/>
        </w:rPr>
        <w:t>работа по презентации, 1 ученик выполняет у доски, остальные в тетради)</w:t>
      </w:r>
      <w:r w:rsidR="007309DF" w:rsidRPr="00775546">
        <w:rPr>
          <w:spacing w:val="-4"/>
          <w:sz w:val="21"/>
          <w:szCs w:val="21"/>
          <w:highlight w:val="yellow"/>
        </w:rPr>
        <w:t>.</w:t>
      </w:r>
    </w:p>
    <w:p w:rsidR="00930970" w:rsidRPr="00775546" w:rsidRDefault="00930970" w:rsidP="002D2280">
      <w:pPr>
        <w:pStyle w:val="a7"/>
        <w:widowControl w:val="0"/>
        <w:numPr>
          <w:ilvl w:val="0"/>
          <w:numId w:val="32"/>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Несведущий, малообразованный человек (невежда)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а вы знаете</w:t>
      </w:r>
      <w:r w:rsidR="0005728C" w:rsidRPr="00775546">
        <w:rPr>
          <w:spacing w:val="-4"/>
          <w:sz w:val="21"/>
          <w:szCs w:val="21"/>
          <w:highlight w:val="yellow"/>
        </w:rPr>
        <w:t xml:space="preserve">, </w:t>
      </w:r>
      <w:r w:rsidRPr="00775546">
        <w:rPr>
          <w:spacing w:val="-4"/>
          <w:sz w:val="21"/>
          <w:szCs w:val="21"/>
          <w:highlight w:val="yellow"/>
        </w:rPr>
        <w:t>что означает слово невежа? Как вы думаете?</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Ответы учащихся</w:t>
      </w:r>
      <w:r w:rsidR="0005728C" w:rsidRPr="00775546">
        <w:rPr>
          <w:spacing w:val="-4"/>
          <w:sz w:val="21"/>
          <w:szCs w:val="21"/>
          <w:highlight w:val="yellow"/>
        </w:rPr>
        <w:t xml:space="preserve"> (</w:t>
      </w:r>
      <w:r w:rsidRPr="00775546">
        <w:rPr>
          <w:spacing w:val="-4"/>
          <w:sz w:val="21"/>
          <w:szCs w:val="21"/>
          <w:highlight w:val="yellow"/>
        </w:rPr>
        <w:t>грубый, невоспитанный человек)</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Неопрятный, нечистоплотный, неаккуратный человек (неряха, грязнуля)</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3</w:t>
      </w:r>
      <w:r w:rsidR="00D14D27" w:rsidRPr="00775546">
        <w:rPr>
          <w:spacing w:val="-4"/>
          <w:sz w:val="21"/>
          <w:szCs w:val="21"/>
          <w:highlight w:val="yellow"/>
        </w:rPr>
        <w:t xml:space="preserve">. </w:t>
      </w:r>
      <w:r w:rsidRPr="00775546">
        <w:rPr>
          <w:spacing w:val="-4"/>
          <w:sz w:val="21"/>
          <w:szCs w:val="21"/>
          <w:highlight w:val="yellow"/>
        </w:rPr>
        <w:t>Плаксливый человек (плакса)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4</w:t>
      </w:r>
      <w:r w:rsidR="00D14D27" w:rsidRPr="00775546">
        <w:rPr>
          <w:spacing w:val="-4"/>
          <w:sz w:val="21"/>
          <w:szCs w:val="21"/>
          <w:highlight w:val="yellow"/>
        </w:rPr>
        <w:t xml:space="preserve">. </w:t>
      </w:r>
      <w:r w:rsidRPr="00775546">
        <w:rPr>
          <w:spacing w:val="-4"/>
          <w:sz w:val="21"/>
          <w:szCs w:val="21"/>
          <w:highlight w:val="yellow"/>
        </w:rPr>
        <w:t>Ненасытный, жадный в еде, прожорливый человек (обжора)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5</w:t>
      </w:r>
      <w:r w:rsidR="00D14D27" w:rsidRPr="00775546">
        <w:rPr>
          <w:spacing w:val="-4"/>
          <w:sz w:val="21"/>
          <w:szCs w:val="21"/>
          <w:highlight w:val="yellow"/>
        </w:rPr>
        <w:t xml:space="preserve">. </w:t>
      </w:r>
      <w:r w:rsidRPr="00775546">
        <w:rPr>
          <w:spacing w:val="-4"/>
          <w:sz w:val="21"/>
          <w:szCs w:val="21"/>
          <w:highlight w:val="yellow"/>
        </w:rPr>
        <w:t>Человек, который любит есть сладкое</w:t>
      </w:r>
      <w:r w:rsidR="00E75E46" w:rsidRPr="00775546">
        <w:rPr>
          <w:spacing w:val="-4"/>
          <w:sz w:val="21"/>
          <w:szCs w:val="21"/>
          <w:highlight w:val="yellow"/>
        </w:rPr>
        <w:t xml:space="preserve"> </w:t>
      </w:r>
      <w:r w:rsidRPr="00775546">
        <w:rPr>
          <w:spacing w:val="-4"/>
          <w:sz w:val="21"/>
          <w:szCs w:val="21"/>
          <w:highlight w:val="yellow"/>
        </w:rPr>
        <w:t>(сластёна)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6</w:t>
      </w:r>
      <w:r w:rsidR="00D14D27" w:rsidRPr="00775546">
        <w:rPr>
          <w:spacing w:val="-4"/>
          <w:sz w:val="21"/>
          <w:szCs w:val="21"/>
          <w:highlight w:val="yellow"/>
        </w:rPr>
        <w:t xml:space="preserve">. </w:t>
      </w:r>
      <w:r w:rsidRPr="00775546">
        <w:rPr>
          <w:spacing w:val="-4"/>
          <w:sz w:val="21"/>
          <w:szCs w:val="21"/>
          <w:highlight w:val="yellow"/>
        </w:rPr>
        <w:t>Человек, который пишет левой рукой (левша)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7</w:t>
      </w:r>
      <w:r w:rsidR="00D14D27" w:rsidRPr="00775546">
        <w:rPr>
          <w:spacing w:val="-4"/>
          <w:sz w:val="21"/>
          <w:szCs w:val="21"/>
          <w:highlight w:val="yellow"/>
        </w:rPr>
        <w:t xml:space="preserve">. </w:t>
      </w:r>
      <w:r w:rsidRPr="00775546">
        <w:rPr>
          <w:spacing w:val="-4"/>
          <w:sz w:val="21"/>
          <w:szCs w:val="21"/>
          <w:highlight w:val="yellow"/>
        </w:rPr>
        <w:t>Певчий-солист, начинающий пение, подхватываемое</w:t>
      </w:r>
      <w:r w:rsidR="00E75E46" w:rsidRPr="00775546">
        <w:rPr>
          <w:spacing w:val="-4"/>
          <w:sz w:val="21"/>
          <w:szCs w:val="21"/>
          <w:highlight w:val="yellow"/>
        </w:rPr>
        <w:t xml:space="preserve"> </w:t>
      </w:r>
      <w:r w:rsidRPr="00775546">
        <w:rPr>
          <w:spacing w:val="-4"/>
          <w:sz w:val="21"/>
          <w:szCs w:val="21"/>
          <w:highlight w:val="yellow"/>
        </w:rPr>
        <w:t>хором (запевала)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8</w:t>
      </w:r>
      <w:r w:rsidR="00D14D27" w:rsidRPr="00775546">
        <w:rPr>
          <w:spacing w:val="-4"/>
          <w:sz w:val="21"/>
          <w:szCs w:val="21"/>
          <w:highlight w:val="yellow"/>
        </w:rPr>
        <w:t xml:space="preserve">. </w:t>
      </w:r>
      <w:r w:rsidRPr="00775546">
        <w:rPr>
          <w:spacing w:val="-4"/>
          <w:sz w:val="21"/>
          <w:szCs w:val="21"/>
          <w:highlight w:val="yellow"/>
        </w:rPr>
        <w:t>Умный рассудительный человек (умница)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lastRenderedPageBreak/>
        <w:t>Задание: Составить одно предложение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нам иногда хочется</w:t>
      </w:r>
      <w:r w:rsidR="0005728C" w:rsidRPr="00775546">
        <w:rPr>
          <w:spacing w:val="-4"/>
          <w:sz w:val="21"/>
          <w:szCs w:val="21"/>
          <w:highlight w:val="yellow"/>
        </w:rPr>
        <w:t xml:space="preserve">, </w:t>
      </w:r>
      <w:r w:rsidRPr="00775546">
        <w:rPr>
          <w:spacing w:val="-4"/>
          <w:sz w:val="21"/>
          <w:szCs w:val="21"/>
          <w:highlight w:val="yellow"/>
        </w:rPr>
        <w:t>проверяя род</w:t>
      </w:r>
      <w:r w:rsidR="0005728C" w:rsidRPr="00775546">
        <w:rPr>
          <w:spacing w:val="-4"/>
          <w:sz w:val="21"/>
          <w:szCs w:val="21"/>
          <w:highlight w:val="yellow"/>
        </w:rPr>
        <w:t xml:space="preserve">, </w:t>
      </w:r>
      <w:r w:rsidRPr="00775546">
        <w:rPr>
          <w:spacing w:val="-4"/>
          <w:sz w:val="21"/>
          <w:szCs w:val="21"/>
          <w:highlight w:val="yellow"/>
        </w:rPr>
        <w:t>сказать плакса она, моя; умница она, моя</w:t>
      </w:r>
      <w:r w:rsidR="00D14D27" w:rsidRPr="00775546">
        <w:rPr>
          <w:spacing w:val="-4"/>
          <w:sz w:val="21"/>
          <w:szCs w:val="21"/>
          <w:highlight w:val="yellow"/>
        </w:rPr>
        <w:t xml:space="preserve">. </w:t>
      </w:r>
      <w:r w:rsidRPr="00775546">
        <w:rPr>
          <w:spacing w:val="-4"/>
          <w:sz w:val="21"/>
          <w:szCs w:val="21"/>
          <w:highlight w:val="yellow"/>
        </w:rPr>
        <w:t>На что мы должны обратить внимание?</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Виной является окончание а-я у существительных женского рода 1 склонения</w:t>
      </w:r>
      <w:r w:rsidR="00D14D27" w:rsidRPr="00775546">
        <w:rPr>
          <w:spacing w:val="-4"/>
          <w:sz w:val="21"/>
          <w:szCs w:val="21"/>
          <w:highlight w:val="yellow"/>
        </w:rPr>
        <w:t xml:space="preserve">. </w:t>
      </w:r>
      <w:r w:rsidRPr="00775546">
        <w:rPr>
          <w:spacing w:val="-4"/>
          <w:sz w:val="21"/>
          <w:szCs w:val="21"/>
          <w:highlight w:val="yellow"/>
        </w:rPr>
        <w:t>Но должны смотреть на рядом находящиеся слова прилагательные, местоимения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Физкультминутка (занятие для глаз –презентация)</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Я думаю, что вы без затруднения справитесь с заданием упражнения</w:t>
      </w:r>
      <w:r w:rsidR="00E75E46" w:rsidRPr="00775546">
        <w:rPr>
          <w:spacing w:val="-4"/>
          <w:sz w:val="21"/>
          <w:szCs w:val="21"/>
          <w:highlight w:val="yellow"/>
        </w:rPr>
        <w:t xml:space="preserve"> </w:t>
      </w:r>
      <w:r w:rsidRPr="00775546">
        <w:rPr>
          <w:spacing w:val="-4"/>
          <w:sz w:val="21"/>
          <w:szCs w:val="21"/>
          <w:highlight w:val="yellow"/>
        </w:rPr>
        <w:t>229 стр 96</w:t>
      </w:r>
      <w:r w:rsidR="00D14D27" w:rsidRPr="00775546">
        <w:rPr>
          <w:spacing w:val="-4"/>
          <w:sz w:val="21"/>
          <w:szCs w:val="21"/>
          <w:highlight w:val="yellow"/>
        </w:rPr>
        <w:t xml:space="preserve">. . </w:t>
      </w:r>
      <w:r w:rsidRPr="00775546">
        <w:rPr>
          <w:spacing w:val="-4"/>
          <w:sz w:val="21"/>
          <w:szCs w:val="21"/>
          <w:highlight w:val="yellow"/>
        </w:rPr>
        <w:t>Давайте прочитаем задание про себя и устно выполним упражнение, чтобы все слышали</w:t>
      </w:r>
      <w:r w:rsidR="00D14D27" w:rsidRPr="00775546">
        <w:rPr>
          <w:spacing w:val="-4"/>
          <w:sz w:val="21"/>
          <w:szCs w:val="21"/>
          <w:highlight w:val="yellow"/>
        </w:rPr>
        <w:t xml:space="preserve">. </w:t>
      </w:r>
      <w:r w:rsidRPr="00775546">
        <w:rPr>
          <w:spacing w:val="-4"/>
          <w:sz w:val="21"/>
          <w:szCs w:val="21"/>
          <w:highlight w:val="yellow"/>
        </w:rPr>
        <w:t>Читаем предложения попарно</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1</w:t>
      </w:r>
      <w:r w:rsidR="00D14D27" w:rsidRPr="00775546">
        <w:rPr>
          <w:spacing w:val="-4"/>
          <w:sz w:val="21"/>
          <w:szCs w:val="21"/>
          <w:highlight w:val="yellow"/>
        </w:rPr>
        <w:t xml:space="preserve">. </w:t>
      </w:r>
      <w:r w:rsidRPr="00775546">
        <w:rPr>
          <w:spacing w:val="-4"/>
          <w:sz w:val="21"/>
          <w:szCs w:val="21"/>
          <w:highlight w:val="yellow"/>
        </w:rPr>
        <w:t>Сережа- круглый сирота</w:t>
      </w:r>
      <w:r w:rsidR="00D14D27" w:rsidRPr="00775546">
        <w:rPr>
          <w:spacing w:val="-4"/>
          <w:sz w:val="21"/>
          <w:szCs w:val="21"/>
          <w:highlight w:val="yellow"/>
        </w:rPr>
        <w:t xml:space="preserve">. </w:t>
      </w:r>
      <w:r w:rsidRPr="00775546">
        <w:rPr>
          <w:spacing w:val="-4"/>
          <w:sz w:val="21"/>
          <w:szCs w:val="21"/>
          <w:highlight w:val="yellow"/>
        </w:rPr>
        <w:t>Маша- круглая сирота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Миша- большой забияка</w:t>
      </w:r>
      <w:r w:rsidR="00D14D27" w:rsidRPr="00775546">
        <w:rPr>
          <w:spacing w:val="-4"/>
          <w:sz w:val="21"/>
          <w:szCs w:val="21"/>
          <w:highlight w:val="yellow"/>
        </w:rPr>
        <w:t xml:space="preserve">. </w:t>
      </w:r>
      <w:r w:rsidRPr="00775546">
        <w:rPr>
          <w:spacing w:val="-4"/>
          <w:sz w:val="21"/>
          <w:szCs w:val="21"/>
          <w:highlight w:val="yellow"/>
        </w:rPr>
        <w:t>Марина- удивительный забияка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3</w:t>
      </w:r>
      <w:r w:rsidR="00D14D27" w:rsidRPr="00775546">
        <w:rPr>
          <w:spacing w:val="-4"/>
          <w:sz w:val="21"/>
          <w:szCs w:val="21"/>
          <w:highlight w:val="yellow"/>
        </w:rPr>
        <w:t xml:space="preserve">. </w:t>
      </w:r>
      <w:r w:rsidR="008A33F9" w:rsidRPr="00775546">
        <w:rPr>
          <w:spacing w:val="-4"/>
          <w:sz w:val="21"/>
          <w:szCs w:val="21"/>
          <w:highlight w:val="yellow"/>
        </w:rPr>
        <w:t>«</w:t>
      </w:r>
      <w:r w:rsidRPr="00775546">
        <w:rPr>
          <w:spacing w:val="-4"/>
          <w:sz w:val="21"/>
          <w:szCs w:val="21"/>
          <w:highlight w:val="yellow"/>
        </w:rPr>
        <w:t>Какой ты зазнайка, Петя</w:t>
      </w:r>
      <w:r w:rsidR="00D14D27" w:rsidRPr="00775546">
        <w:rPr>
          <w:spacing w:val="-4"/>
          <w:sz w:val="21"/>
          <w:szCs w:val="21"/>
          <w:highlight w:val="yellow"/>
        </w:rPr>
        <w:t xml:space="preserve">. </w:t>
      </w:r>
      <w:r w:rsidR="008A33F9" w:rsidRPr="00775546">
        <w:rPr>
          <w:spacing w:val="-4"/>
          <w:sz w:val="21"/>
          <w:szCs w:val="21"/>
          <w:highlight w:val="yellow"/>
        </w:rPr>
        <w:t>«</w:t>
      </w:r>
      <w:r w:rsidRPr="00775546">
        <w:rPr>
          <w:spacing w:val="-4"/>
          <w:sz w:val="21"/>
          <w:szCs w:val="21"/>
          <w:highlight w:val="yellow"/>
        </w:rPr>
        <w:t>-удивилась мама</w:t>
      </w:r>
      <w:r w:rsidR="007309DF" w:rsidRPr="00775546">
        <w:rPr>
          <w:spacing w:val="-4"/>
          <w:sz w:val="21"/>
          <w:szCs w:val="21"/>
          <w:highlight w:val="yellow"/>
        </w:rPr>
        <w:t>.</w:t>
      </w:r>
    </w:p>
    <w:p w:rsidR="007309DF" w:rsidRPr="00775546" w:rsidRDefault="008A33F9" w:rsidP="002D2280">
      <w:pPr>
        <w:widowControl w:val="0"/>
        <w:spacing w:line="228" w:lineRule="auto"/>
        <w:ind w:firstLine="284"/>
        <w:jc w:val="both"/>
        <w:rPr>
          <w:spacing w:val="-4"/>
          <w:sz w:val="21"/>
          <w:szCs w:val="21"/>
          <w:highlight w:val="yellow"/>
        </w:rPr>
      </w:pPr>
      <w:r w:rsidRPr="00775546">
        <w:rPr>
          <w:spacing w:val="-4"/>
          <w:sz w:val="21"/>
          <w:szCs w:val="21"/>
          <w:highlight w:val="yellow"/>
        </w:rPr>
        <w:t>«</w:t>
      </w:r>
      <w:r w:rsidR="00930970" w:rsidRPr="00775546">
        <w:rPr>
          <w:spacing w:val="-4"/>
          <w:sz w:val="21"/>
          <w:szCs w:val="21"/>
          <w:highlight w:val="yellow"/>
        </w:rPr>
        <w:t>Какая ты зазнайка, Люба</w:t>
      </w:r>
      <w:r w:rsidRPr="00775546">
        <w:rPr>
          <w:spacing w:val="-4"/>
          <w:sz w:val="21"/>
          <w:szCs w:val="21"/>
          <w:highlight w:val="yellow"/>
        </w:rPr>
        <w:t>»</w:t>
      </w:r>
      <w:r w:rsidR="00930970" w:rsidRPr="00775546">
        <w:rPr>
          <w:spacing w:val="-4"/>
          <w:sz w:val="21"/>
          <w:szCs w:val="21"/>
          <w:highlight w:val="yellow"/>
        </w:rPr>
        <w:t>,-удивилась мама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все ли существительные общего рода в этих предложениях характеризуют человека?</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Нет</w:t>
      </w:r>
      <w:r w:rsidR="00D14D27" w:rsidRPr="00775546">
        <w:rPr>
          <w:spacing w:val="-4"/>
          <w:sz w:val="21"/>
          <w:szCs w:val="21"/>
          <w:highlight w:val="yellow"/>
        </w:rPr>
        <w:t xml:space="preserve">. </w:t>
      </w:r>
      <w:r w:rsidRPr="00775546">
        <w:rPr>
          <w:spacing w:val="-4"/>
          <w:sz w:val="21"/>
          <w:szCs w:val="21"/>
          <w:highlight w:val="yellow"/>
        </w:rPr>
        <w:t>Забияка, зазнайка характеризуют человека, а сирота- нет</w:t>
      </w:r>
      <w:r w:rsidR="00D14D27" w:rsidRPr="00775546">
        <w:rPr>
          <w:spacing w:val="-4"/>
          <w:sz w:val="21"/>
          <w:szCs w:val="21"/>
          <w:highlight w:val="yellow"/>
        </w:rPr>
        <w:t xml:space="preserve">. </w:t>
      </w:r>
      <w:r w:rsidRPr="00775546">
        <w:rPr>
          <w:spacing w:val="-4"/>
          <w:sz w:val="21"/>
          <w:szCs w:val="21"/>
          <w:highlight w:val="yellow"/>
        </w:rPr>
        <w:t>Скажите, пожалуйста, а с какой стороны характеризуют слова забияка, зазнайка человека?</w:t>
      </w:r>
      <w:r w:rsidR="0005728C" w:rsidRPr="00775546">
        <w:rPr>
          <w:spacing w:val="-4"/>
          <w:sz w:val="21"/>
          <w:szCs w:val="21"/>
          <w:highlight w:val="yellow"/>
        </w:rPr>
        <w:t xml:space="preserve"> (</w:t>
      </w:r>
      <w:r w:rsidRPr="00775546">
        <w:rPr>
          <w:spacing w:val="-4"/>
          <w:sz w:val="21"/>
          <w:szCs w:val="21"/>
          <w:highlight w:val="yellow"/>
        </w:rPr>
        <w:t>с отрицательной стороны)</w:t>
      </w:r>
      <w:r w:rsidR="00D14D27" w:rsidRPr="00775546">
        <w:rPr>
          <w:spacing w:val="-4"/>
          <w:sz w:val="21"/>
          <w:szCs w:val="21"/>
          <w:highlight w:val="yellow"/>
        </w:rPr>
        <w:t xml:space="preserve">. </w:t>
      </w:r>
      <w:r w:rsidRPr="00775546">
        <w:rPr>
          <w:spacing w:val="-4"/>
          <w:sz w:val="21"/>
          <w:szCs w:val="21"/>
          <w:highlight w:val="yellow"/>
        </w:rPr>
        <w:t>Ребята, что мы сегодня всё о плохом, а разве нет среди существительных, которые характеризуют человека</w:t>
      </w:r>
      <w:r w:rsidR="00E75E46" w:rsidRPr="00775546">
        <w:rPr>
          <w:spacing w:val="-4"/>
          <w:sz w:val="21"/>
          <w:szCs w:val="21"/>
          <w:highlight w:val="yellow"/>
        </w:rPr>
        <w:t xml:space="preserve"> </w:t>
      </w:r>
      <w:r w:rsidRPr="00775546">
        <w:rPr>
          <w:spacing w:val="-4"/>
          <w:sz w:val="21"/>
          <w:szCs w:val="21"/>
          <w:highlight w:val="yellow"/>
        </w:rPr>
        <w:t>положительно?</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Есть, например, умница, молодчина, молодец</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Да, ребята, такие существительные есть</w:t>
      </w:r>
      <w:r w:rsidR="00D14D27" w:rsidRPr="00775546">
        <w:rPr>
          <w:spacing w:val="-4"/>
          <w:sz w:val="21"/>
          <w:szCs w:val="21"/>
          <w:highlight w:val="yellow"/>
        </w:rPr>
        <w:t xml:space="preserve">. </w:t>
      </w:r>
      <w:r w:rsidRPr="00775546">
        <w:rPr>
          <w:spacing w:val="-4"/>
          <w:sz w:val="21"/>
          <w:szCs w:val="21"/>
          <w:highlight w:val="yellow"/>
        </w:rPr>
        <w:t>Вот у меня есть такие слова интересные</w:t>
      </w:r>
      <w:r w:rsidR="007D02D3" w:rsidRPr="00775546">
        <w:rPr>
          <w:spacing w:val="-4"/>
          <w:sz w:val="21"/>
          <w:szCs w:val="21"/>
          <w:highlight w:val="yellow"/>
        </w:rPr>
        <w:t xml:space="preserve"> – </w:t>
      </w:r>
      <w:r w:rsidRPr="00775546">
        <w:rPr>
          <w:spacing w:val="-4"/>
          <w:sz w:val="21"/>
          <w:szCs w:val="21"/>
          <w:highlight w:val="yellow"/>
        </w:rPr>
        <w:t>дока, редактор, агроном, Вы дома, кто сможет, выпишите, найдите словарную статью и составьте с ними предложения</w:t>
      </w:r>
      <w:r w:rsidR="00D14D27" w:rsidRPr="00775546">
        <w:rPr>
          <w:spacing w:val="-4"/>
          <w:sz w:val="21"/>
          <w:szCs w:val="21"/>
          <w:highlight w:val="yellow"/>
        </w:rPr>
        <w:t xml:space="preserve">. </w:t>
      </w:r>
      <w:r w:rsidRPr="00775546">
        <w:rPr>
          <w:spacing w:val="-4"/>
          <w:sz w:val="21"/>
          <w:szCs w:val="21"/>
          <w:highlight w:val="yellow"/>
        </w:rPr>
        <w:t>А мы с вами вернемся к слову сирота</w:t>
      </w:r>
      <w:r w:rsidR="00D14D27" w:rsidRPr="00775546">
        <w:rPr>
          <w:spacing w:val="-4"/>
          <w:sz w:val="21"/>
          <w:szCs w:val="21"/>
          <w:highlight w:val="yellow"/>
        </w:rPr>
        <w:t xml:space="preserve">. </w:t>
      </w:r>
      <w:r w:rsidRPr="00775546">
        <w:rPr>
          <w:spacing w:val="-4"/>
          <w:sz w:val="21"/>
          <w:szCs w:val="21"/>
          <w:highlight w:val="yellow"/>
        </w:rPr>
        <w:t>Что означает данное слово? (ответы учащихся)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Действительно, как мы с вами должны к таким людям, в частности к детям, относится? Тяжело остаться без родителей, без мамы и папы, весь мир об этом знает, и мы с вами должны быть доброжелательными, вежливыми, быть всегда готовы прийти на помощь людям</w:t>
      </w:r>
      <w:r w:rsidR="00D14D27" w:rsidRPr="00775546">
        <w:rPr>
          <w:spacing w:val="-4"/>
          <w:sz w:val="21"/>
          <w:szCs w:val="21"/>
          <w:highlight w:val="yellow"/>
        </w:rPr>
        <w:t xml:space="preserve">. </w:t>
      </w:r>
      <w:r w:rsidRPr="00775546">
        <w:rPr>
          <w:spacing w:val="-4"/>
          <w:sz w:val="21"/>
          <w:szCs w:val="21"/>
          <w:highlight w:val="yellow"/>
        </w:rPr>
        <w:t>Об этом забывать нельзя! Ребята, запишите 1 предложение из упр229 в тетрадь</w:t>
      </w:r>
      <w:r w:rsidR="00D14D27" w:rsidRPr="00775546">
        <w:rPr>
          <w:spacing w:val="-4"/>
          <w:sz w:val="21"/>
          <w:szCs w:val="21"/>
          <w:highlight w:val="yellow"/>
        </w:rPr>
        <w:t xml:space="preserve">. </w:t>
      </w:r>
      <w:r w:rsidR="0005728C" w:rsidRPr="00775546">
        <w:rPr>
          <w:spacing w:val="-4"/>
          <w:sz w:val="21"/>
          <w:szCs w:val="21"/>
          <w:highlight w:val="yellow"/>
        </w:rPr>
        <w:t>(</w:t>
      </w:r>
      <w:r w:rsidRPr="00775546">
        <w:rPr>
          <w:spacing w:val="-4"/>
          <w:sz w:val="21"/>
          <w:szCs w:val="21"/>
          <w:highlight w:val="yellow"/>
        </w:rPr>
        <w:t>у доски работает 1 ученик)</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Вопрос: В предложение есть выделенное слово сирота</w:t>
      </w:r>
      <w:r w:rsidR="00D14D27" w:rsidRPr="00775546">
        <w:rPr>
          <w:spacing w:val="-4"/>
          <w:sz w:val="21"/>
          <w:szCs w:val="21"/>
          <w:highlight w:val="yellow"/>
        </w:rPr>
        <w:t xml:space="preserve">. </w:t>
      </w:r>
      <w:r w:rsidRPr="00775546">
        <w:rPr>
          <w:spacing w:val="-4"/>
          <w:sz w:val="21"/>
          <w:szCs w:val="21"/>
          <w:highlight w:val="yellow"/>
        </w:rPr>
        <w:t>Каким членом предложения является? Почему? Как вы догадались? (ответ учащихся сказуемое)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Объясните постановку знаков препинания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Если оба главных члена предложения выражены именем существительным, то между ними ставится тире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прочитайте текст упражнения 230</w:t>
      </w:r>
      <w:r w:rsidR="00D14D27" w:rsidRPr="00775546">
        <w:rPr>
          <w:spacing w:val="-4"/>
          <w:sz w:val="21"/>
          <w:szCs w:val="21"/>
          <w:highlight w:val="yellow"/>
        </w:rPr>
        <w:t xml:space="preserve">. </w:t>
      </w:r>
      <w:r w:rsidRPr="00775546">
        <w:rPr>
          <w:spacing w:val="-4"/>
          <w:sz w:val="21"/>
          <w:szCs w:val="21"/>
          <w:highlight w:val="yellow"/>
        </w:rPr>
        <w:t>Назовите слова, которые характеризуют человека</w:t>
      </w:r>
      <w:r w:rsidR="00D14D27" w:rsidRPr="00775546">
        <w:rPr>
          <w:spacing w:val="-4"/>
          <w:sz w:val="21"/>
          <w:szCs w:val="21"/>
          <w:highlight w:val="yellow"/>
        </w:rPr>
        <w:t xml:space="preserve">. </w:t>
      </w:r>
      <w:r w:rsidRPr="00775546">
        <w:rPr>
          <w:spacing w:val="-4"/>
          <w:sz w:val="21"/>
          <w:szCs w:val="21"/>
          <w:highlight w:val="yellow"/>
        </w:rPr>
        <w:t>(ответы: растяпа, обжора, плакса, непоседа)</w:t>
      </w:r>
      <w:r w:rsidR="007309DF" w:rsidRPr="00775546">
        <w:rPr>
          <w:spacing w:val="-4"/>
          <w:sz w:val="21"/>
          <w:szCs w:val="21"/>
          <w:highlight w:val="yellow"/>
        </w:rPr>
        <w:t>.</w:t>
      </w:r>
    </w:p>
    <w:p w:rsidR="008A33F9"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Ребята, слова с отрицательной оценкой на что подталкивают нас? К чему мы должны стремиться?</w:t>
      </w:r>
    </w:p>
    <w:p w:rsidR="007309DF" w:rsidRPr="00775546" w:rsidRDefault="0005728C" w:rsidP="002D2280">
      <w:pPr>
        <w:widowControl w:val="0"/>
        <w:spacing w:line="228" w:lineRule="auto"/>
        <w:ind w:firstLine="284"/>
        <w:jc w:val="both"/>
        <w:rPr>
          <w:spacing w:val="-4"/>
          <w:sz w:val="21"/>
          <w:szCs w:val="21"/>
          <w:highlight w:val="yellow"/>
        </w:rPr>
      </w:pPr>
      <w:r w:rsidRPr="00775546">
        <w:rPr>
          <w:spacing w:val="-4"/>
          <w:sz w:val="21"/>
          <w:szCs w:val="21"/>
          <w:highlight w:val="yellow"/>
        </w:rPr>
        <w:t>(</w:t>
      </w:r>
      <w:r w:rsidR="00930970" w:rsidRPr="00775546">
        <w:rPr>
          <w:spacing w:val="-4"/>
          <w:sz w:val="21"/>
          <w:szCs w:val="21"/>
          <w:highlight w:val="yellow"/>
        </w:rPr>
        <w:t>Мы должны работать над собой-ответ учащихся)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И речь человека должна быть чиста и красива!</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Запишем предложение: непоседа Иоська вертелся около фанерного танка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Задание: Подчеркните главные члены предложения</w:t>
      </w:r>
      <w:r w:rsidR="00D14D27" w:rsidRPr="00775546">
        <w:rPr>
          <w:spacing w:val="-4"/>
          <w:sz w:val="21"/>
          <w:szCs w:val="21"/>
          <w:highlight w:val="yellow"/>
        </w:rPr>
        <w:t xml:space="preserve">. </w:t>
      </w:r>
      <w:r w:rsidRPr="00775546">
        <w:rPr>
          <w:spacing w:val="-4"/>
          <w:sz w:val="21"/>
          <w:szCs w:val="21"/>
          <w:highlight w:val="yellow"/>
        </w:rPr>
        <w:t>Обратите внимание на сказуемое</w:t>
      </w:r>
      <w:r w:rsidR="00D14D27" w:rsidRPr="00775546">
        <w:rPr>
          <w:spacing w:val="-4"/>
          <w:sz w:val="21"/>
          <w:szCs w:val="21"/>
          <w:highlight w:val="yellow"/>
        </w:rPr>
        <w:t xml:space="preserve">. </w:t>
      </w:r>
      <w:r w:rsidRPr="00775546">
        <w:rPr>
          <w:spacing w:val="-4"/>
          <w:sz w:val="21"/>
          <w:szCs w:val="21"/>
          <w:highlight w:val="yellow"/>
        </w:rPr>
        <w:t>Глагол-сказуемое находится в каком времени, каком роде?</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(варианты ответов) 1</w:t>
      </w:r>
      <w:r w:rsidR="00D14D27" w:rsidRPr="00775546">
        <w:rPr>
          <w:spacing w:val="-4"/>
          <w:sz w:val="21"/>
          <w:szCs w:val="21"/>
          <w:highlight w:val="yellow"/>
        </w:rPr>
        <w:t xml:space="preserve">. </w:t>
      </w:r>
      <w:r w:rsidRPr="00775546">
        <w:rPr>
          <w:spacing w:val="-4"/>
          <w:sz w:val="21"/>
          <w:szCs w:val="21"/>
          <w:highlight w:val="yellow"/>
        </w:rPr>
        <w:t>Сказуемое в прошедшем времени, в мужском роде</w:t>
      </w:r>
      <w:r w:rsidR="00D14D27" w:rsidRPr="00775546">
        <w:rPr>
          <w:spacing w:val="-4"/>
          <w:sz w:val="21"/>
          <w:szCs w:val="21"/>
          <w:highlight w:val="yellow"/>
        </w:rPr>
        <w:t xml:space="preserve">. </w:t>
      </w: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Ведь глагол сказуемое в прошедшем времени при таком подлежащем ставится в мужском роде</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сейчас поработаем самостоятельно, по вариантам</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Запишите предложения, поставив глаголы в прошедшем времени, согласовав их с существительным</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Первый вариант: 1, 2 предложения</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Второй вариант: 3,4 предложения</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Взаимопроверка по эталон-карточке</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1</w:t>
      </w:r>
      <w:r w:rsidR="00D14D27" w:rsidRPr="00775546">
        <w:rPr>
          <w:spacing w:val="-4"/>
          <w:sz w:val="21"/>
          <w:szCs w:val="21"/>
          <w:highlight w:val="yellow"/>
        </w:rPr>
        <w:t xml:space="preserve">. </w:t>
      </w:r>
      <w:r w:rsidRPr="00775546">
        <w:rPr>
          <w:spacing w:val="-4"/>
          <w:sz w:val="21"/>
          <w:szCs w:val="21"/>
          <w:highlight w:val="yellow"/>
        </w:rPr>
        <w:t>Доктор Ирина Ивановна пригласила в кабинет очередного больного</w:t>
      </w:r>
      <w:r w:rsidR="00D14D27" w:rsidRPr="00775546">
        <w:rPr>
          <w:spacing w:val="-4"/>
          <w:sz w:val="21"/>
          <w:szCs w:val="21"/>
          <w:highlight w:val="yellow"/>
        </w:rPr>
        <w:t xml:space="preserve">. </w:t>
      </w:r>
      <w:r w:rsidRPr="00775546">
        <w:rPr>
          <w:spacing w:val="-4"/>
          <w:sz w:val="21"/>
          <w:szCs w:val="21"/>
          <w:highlight w:val="yellow"/>
        </w:rPr>
        <w:t>Врач Смирнова выписала рецепт</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2</w:t>
      </w:r>
      <w:r w:rsidR="00D14D27" w:rsidRPr="00775546">
        <w:rPr>
          <w:spacing w:val="-4"/>
          <w:sz w:val="21"/>
          <w:szCs w:val="21"/>
          <w:highlight w:val="yellow"/>
        </w:rPr>
        <w:t xml:space="preserve">. </w:t>
      </w:r>
      <w:r w:rsidRPr="00775546">
        <w:rPr>
          <w:spacing w:val="-4"/>
          <w:sz w:val="21"/>
          <w:szCs w:val="21"/>
          <w:highlight w:val="yellow"/>
        </w:rPr>
        <w:t>По оживлённым улицам, по одобрительным репликам архитектор Нина Николаевна поняла, что проект принят</w:t>
      </w:r>
      <w:r w:rsidR="00D14D27" w:rsidRPr="00775546">
        <w:rPr>
          <w:spacing w:val="-4"/>
          <w:sz w:val="21"/>
          <w:szCs w:val="21"/>
          <w:highlight w:val="yellow"/>
        </w:rPr>
        <w:t xml:space="preserve">. </w:t>
      </w:r>
      <w:r w:rsidRPr="00775546">
        <w:rPr>
          <w:spacing w:val="-4"/>
          <w:sz w:val="21"/>
          <w:szCs w:val="21"/>
          <w:highlight w:val="yellow"/>
        </w:rPr>
        <w:t>Молодой агроном Анечка сортировала семена</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Самооценка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V</w:t>
      </w:r>
      <w:r w:rsidR="00D14D27" w:rsidRPr="00775546">
        <w:rPr>
          <w:spacing w:val="-4"/>
          <w:sz w:val="21"/>
          <w:szCs w:val="21"/>
          <w:highlight w:val="yellow"/>
        </w:rPr>
        <w:t xml:space="preserve">. </w:t>
      </w:r>
      <w:r w:rsidRPr="00775546">
        <w:rPr>
          <w:spacing w:val="-4"/>
          <w:sz w:val="21"/>
          <w:szCs w:val="21"/>
          <w:highlight w:val="yellow"/>
        </w:rPr>
        <w:t>Итог урока</w:t>
      </w:r>
      <w:r w:rsidR="00D14D27" w:rsidRPr="00775546">
        <w:rPr>
          <w:spacing w:val="-4"/>
          <w:sz w:val="21"/>
          <w:szCs w:val="21"/>
          <w:highlight w:val="yellow"/>
        </w:rPr>
        <w:t xml:space="preserve">. </w:t>
      </w:r>
      <w:r w:rsidRPr="00775546">
        <w:rPr>
          <w:spacing w:val="-4"/>
          <w:sz w:val="21"/>
          <w:szCs w:val="21"/>
          <w:highlight w:val="yellow"/>
        </w:rPr>
        <w:t>Рефлексия</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Учитель: Ребята, скажите, пожалуйста, над какой темой мы сегодня работали</w:t>
      </w:r>
      <w:r w:rsidR="007309DF" w:rsidRPr="00775546">
        <w:rPr>
          <w:spacing w:val="-4"/>
          <w:sz w:val="21"/>
          <w:szCs w:val="21"/>
          <w:highlight w:val="yellow"/>
        </w:rPr>
        <w:t>.</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Ученики выводят тему урока</w:t>
      </w:r>
      <w:r w:rsidR="00D14D27" w:rsidRPr="00775546">
        <w:rPr>
          <w:spacing w:val="-4"/>
          <w:sz w:val="21"/>
          <w:szCs w:val="21"/>
          <w:highlight w:val="yellow"/>
        </w:rPr>
        <w:t xml:space="preserve">. </w:t>
      </w:r>
      <w:r w:rsidRPr="00775546">
        <w:rPr>
          <w:spacing w:val="-4"/>
          <w:sz w:val="21"/>
          <w:szCs w:val="21"/>
          <w:highlight w:val="yellow"/>
        </w:rPr>
        <w:t>(Имена существительные общего рола)</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Чему ты (имя ученика) научился сегодня на уроке?</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lastRenderedPageBreak/>
        <w:t>Что нового узнал?</w:t>
      </w: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А наш королевский замок, город имя Существительное унылый и серый, как погода за окном</w:t>
      </w:r>
      <w:r w:rsidR="00D14D27" w:rsidRPr="00775546">
        <w:rPr>
          <w:spacing w:val="-4"/>
          <w:sz w:val="21"/>
          <w:szCs w:val="21"/>
          <w:highlight w:val="yellow"/>
        </w:rPr>
        <w:t xml:space="preserve">. </w:t>
      </w:r>
      <w:r w:rsidRPr="00775546">
        <w:rPr>
          <w:spacing w:val="-4"/>
          <w:sz w:val="21"/>
          <w:szCs w:val="21"/>
          <w:highlight w:val="yellow"/>
        </w:rPr>
        <w:t>Ребята, я предлагаю сделать его веселей</w:t>
      </w:r>
      <w:r w:rsidR="00D14D27" w:rsidRPr="00775546">
        <w:rPr>
          <w:spacing w:val="-4"/>
          <w:sz w:val="21"/>
          <w:szCs w:val="21"/>
          <w:highlight w:val="yellow"/>
        </w:rPr>
        <w:t xml:space="preserve">. </w:t>
      </w:r>
      <w:r w:rsidRPr="00775546">
        <w:rPr>
          <w:spacing w:val="-4"/>
          <w:sz w:val="21"/>
          <w:szCs w:val="21"/>
          <w:highlight w:val="yellow"/>
        </w:rPr>
        <w:t>Оцените свои успехи на уроке</w:t>
      </w:r>
      <w:r w:rsidR="00D14D27" w:rsidRPr="00775546">
        <w:rPr>
          <w:spacing w:val="-4"/>
          <w:sz w:val="21"/>
          <w:szCs w:val="21"/>
          <w:highlight w:val="yellow"/>
        </w:rPr>
        <w:t xml:space="preserve">. </w:t>
      </w:r>
      <w:r w:rsidRPr="00775546">
        <w:rPr>
          <w:spacing w:val="-4"/>
          <w:sz w:val="21"/>
          <w:szCs w:val="21"/>
          <w:highlight w:val="yellow"/>
        </w:rPr>
        <w:t>Если всё понятно-красный листочек, если осталось что-то непонятно –жёлтый листочек, если вдруг тебе было неуютно, возьми синий листочек и прикрепи к нашему замку</w:t>
      </w:r>
      <w:r w:rsidR="00D14D27" w:rsidRPr="00775546">
        <w:rPr>
          <w:spacing w:val="-4"/>
          <w:sz w:val="21"/>
          <w:szCs w:val="21"/>
          <w:highlight w:val="yellow"/>
        </w:rPr>
        <w:t xml:space="preserve">. </w:t>
      </w:r>
      <w:r w:rsidRPr="00775546">
        <w:rPr>
          <w:spacing w:val="-4"/>
          <w:sz w:val="21"/>
          <w:szCs w:val="21"/>
          <w:highlight w:val="yellow"/>
        </w:rPr>
        <w:t>И что же мы увидели?</w:t>
      </w: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Вывод: все прекрасно усвоили материал, ставим оценки в дневник</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Запишите домашнее задание:</w:t>
      </w:r>
    </w:p>
    <w:p w:rsidR="00930970" w:rsidRPr="00775546" w:rsidRDefault="00930970" w:rsidP="002D2280">
      <w:pPr>
        <w:pStyle w:val="a7"/>
        <w:widowControl w:val="0"/>
        <w:numPr>
          <w:ilvl w:val="0"/>
          <w:numId w:val="33"/>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степени сложности</w:t>
      </w:r>
      <w:r w:rsidR="007D02D3" w:rsidRPr="00775546">
        <w:rPr>
          <w:rFonts w:ascii="Times New Roman" w:hAnsi="Times New Roman" w:cs="Times New Roman"/>
          <w:spacing w:val="-4"/>
          <w:sz w:val="21"/>
          <w:szCs w:val="21"/>
          <w:highlight w:val="yellow"/>
        </w:rPr>
        <w:t xml:space="preserve"> – </w:t>
      </w:r>
      <w:r w:rsidRPr="00775546">
        <w:rPr>
          <w:rFonts w:ascii="Times New Roman" w:hAnsi="Times New Roman" w:cs="Times New Roman"/>
          <w:spacing w:val="-4"/>
          <w:sz w:val="21"/>
          <w:szCs w:val="21"/>
          <w:highlight w:val="yellow"/>
        </w:rPr>
        <w:t>дать словарную характеристику словам (дока, редактор и др</w:t>
      </w:r>
      <w:r w:rsidR="00D14D27" w:rsidRPr="00775546">
        <w:rPr>
          <w:rFonts w:ascii="Times New Roman" w:hAnsi="Times New Roman" w:cs="Times New Roman"/>
          <w:spacing w:val="-4"/>
          <w:sz w:val="21"/>
          <w:szCs w:val="21"/>
          <w:highlight w:val="yellow"/>
        </w:rPr>
        <w:t xml:space="preserve">. </w:t>
      </w:r>
      <w:r w:rsidRPr="00775546">
        <w:rPr>
          <w:rFonts w:ascii="Times New Roman" w:hAnsi="Times New Roman" w:cs="Times New Roman"/>
          <w:spacing w:val="-4"/>
          <w:sz w:val="21"/>
          <w:szCs w:val="21"/>
          <w:highlight w:val="yellow"/>
        </w:rPr>
        <w:t>слова);</w:t>
      </w:r>
    </w:p>
    <w:p w:rsidR="00E75E46" w:rsidRPr="00775546" w:rsidRDefault="00930970" w:rsidP="002D2280">
      <w:pPr>
        <w:pStyle w:val="a7"/>
        <w:widowControl w:val="0"/>
        <w:numPr>
          <w:ilvl w:val="0"/>
          <w:numId w:val="33"/>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степени сложности</w:t>
      </w:r>
      <w:r w:rsidR="007D02D3" w:rsidRPr="00775546">
        <w:rPr>
          <w:rFonts w:ascii="Times New Roman" w:hAnsi="Times New Roman" w:cs="Times New Roman"/>
          <w:spacing w:val="-4"/>
          <w:sz w:val="21"/>
          <w:szCs w:val="21"/>
          <w:highlight w:val="yellow"/>
        </w:rPr>
        <w:t xml:space="preserve"> – </w:t>
      </w:r>
      <w:r w:rsidRPr="00775546">
        <w:rPr>
          <w:rFonts w:ascii="Times New Roman" w:hAnsi="Times New Roman" w:cs="Times New Roman"/>
          <w:spacing w:val="-4"/>
          <w:sz w:val="21"/>
          <w:szCs w:val="21"/>
          <w:highlight w:val="yellow"/>
        </w:rPr>
        <w:t>упражнение 232, составить предложения с существительными общего рода;</w:t>
      </w:r>
    </w:p>
    <w:p w:rsidR="007309DF" w:rsidRPr="00775546" w:rsidRDefault="00930970" w:rsidP="002D2280">
      <w:pPr>
        <w:pStyle w:val="a7"/>
        <w:widowControl w:val="0"/>
        <w:numPr>
          <w:ilvl w:val="0"/>
          <w:numId w:val="33"/>
        </w:numPr>
        <w:spacing w:after="0" w:line="228" w:lineRule="auto"/>
        <w:ind w:left="0" w:firstLine="284"/>
        <w:jc w:val="both"/>
        <w:rPr>
          <w:rFonts w:ascii="Times New Roman" w:hAnsi="Times New Roman" w:cs="Times New Roman"/>
          <w:spacing w:val="-4"/>
          <w:sz w:val="21"/>
          <w:szCs w:val="21"/>
          <w:highlight w:val="yellow"/>
        </w:rPr>
      </w:pPr>
      <w:r w:rsidRPr="00775546">
        <w:rPr>
          <w:rFonts w:ascii="Times New Roman" w:hAnsi="Times New Roman" w:cs="Times New Roman"/>
          <w:spacing w:val="-4"/>
          <w:sz w:val="21"/>
          <w:szCs w:val="21"/>
          <w:highlight w:val="yellow"/>
        </w:rPr>
        <w:t>степени сложности – упражнение 233, переписать, вставить</w:t>
      </w:r>
      <w:r w:rsidR="00E75E46" w:rsidRPr="00775546">
        <w:rPr>
          <w:rFonts w:ascii="Times New Roman" w:hAnsi="Times New Roman" w:cs="Times New Roman"/>
          <w:spacing w:val="-4"/>
          <w:sz w:val="21"/>
          <w:szCs w:val="21"/>
          <w:highlight w:val="yellow"/>
        </w:rPr>
        <w:t xml:space="preserve"> </w:t>
      </w:r>
      <w:r w:rsidRPr="00775546">
        <w:rPr>
          <w:rFonts w:ascii="Times New Roman" w:hAnsi="Times New Roman" w:cs="Times New Roman"/>
          <w:spacing w:val="-4"/>
          <w:sz w:val="21"/>
          <w:szCs w:val="21"/>
          <w:highlight w:val="yellow"/>
        </w:rPr>
        <w:t>пропущенные буквы</w:t>
      </w:r>
      <w:r w:rsidR="007309DF" w:rsidRPr="00775546">
        <w:rPr>
          <w:rFonts w:ascii="Times New Roman" w:hAnsi="Times New Roman" w:cs="Times New Roman"/>
          <w:spacing w:val="-4"/>
          <w:sz w:val="21"/>
          <w:szCs w:val="21"/>
          <w:highlight w:val="yellow"/>
        </w:rPr>
        <w:t>.</w:t>
      </w:r>
    </w:p>
    <w:p w:rsidR="00930970" w:rsidRPr="00775546"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p>
    <w:p w:rsidR="007309DF"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На этом мы с вами завершили наш необычный урок</w:t>
      </w:r>
      <w:r w:rsidR="007309DF" w:rsidRPr="00775546">
        <w:rPr>
          <w:spacing w:val="-4"/>
          <w:sz w:val="21"/>
          <w:szCs w:val="21"/>
          <w:highlight w:val="yellow"/>
        </w:rPr>
        <w:t>.</w:t>
      </w: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Используемые источники:</w:t>
      </w:r>
    </w:p>
    <w:p w:rsidR="007309DF" w:rsidRPr="00775546"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highlight w:val="yellow"/>
        </w:rPr>
      </w:pPr>
      <w:r w:rsidRPr="00775546">
        <w:rPr>
          <w:color w:val="000000"/>
          <w:spacing w:val="-4"/>
          <w:sz w:val="21"/>
          <w:szCs w:val="21"/>
          <w:highlight w:val="yellow"/>
        </w:rPr>
        <w:t>1</w:t>
      </w:r>
      <w:r w:rsidR="00D14D27" w:rsidRPr="00775546">
        <w:rPr>
          <w:color w:val="000000"/>
          <w:spacing w:val="-4"/>
          <w:sz w:val="21"/>
          <w:szCs w:val="21"/>
          <w:highlight w:val="yellow"/>
        </w:rPr>
        <w:t xml:space="preserve">. </w:t>
      </w:r>
      <w:r w:rsidRPr="00775546">
        <w:rPr>
          <w:i/>
          <w:color w:val="000000"/>
          <w:spacing w:val="-4"/>
          <w:sz w:val="21"/>
          <w:szCs w:val="21"/>
          <w:highlight w:val="yellow"/>
        </w:rPr>
        <w:t>М</w:t>
      </w:r>
      <w:r w:rsidR="00D14D27" w:rsidRPr="00775546">
        <w:rPr>
          <w:i/>
          <w:color w:val="000000"/>
          <w:spacing w:val="-4"/>
          <w:sz w:val="21"/>
          <w:szCs w:val="21"/>
          <w:highlight w:val="yellow"/>
        </w:rPr>
        <w:t xml:space="preserve">. </w:t>
      </w:r>
      <w:r w:rsidRPr="00775546">
        <w:rPr>
          <w:i/>
          <w:color w:val="000000"/>
          <w:spacing w:val="-4"/>
          <w:sz w:val="21"/>
          <w:szCs w:val="21"/>
          <w:highlight w:val="yellow"/>
        </w:rPr>
        <w:t>Т</w:t>
      </w:r>
      <w:r w:rsidR="00D14D27" w:rsidRPr="00775546">
        <w:rPr>
          <w:i/>
          <w:color w:val="000000"/>
          <w:spacing w:val="-4"/>
          <w:sz w:val="21"/>
          <w:szCs w:val="21"/>
          <w:highlight w:val="yellow"/>
        </w:rPr>
        <w:t xml:space="preserve">. </w:t>
      </w:r>
      <w:r w:rsidRPr="00775546">
        <w:rPr>
          <w:i/>
          <w:color w:val="000000"/>
          <w:spacing w:val="-4"/>
          <w:sz w:val="21"/>
          <w:szCs w:val="21"/>
          <w:highlight w:val="yellow"/>
        </w:rPr>
        <w:t>Баранов,Т</w:t>
      </w:r>
      <w:r w:rsidR="00D14D27" w:rsidRPr="00775546">
        <w:rPr>
          <w:i/>
          <w:color w:val="000000"/>
          <w:spacing w:val="-4"/>
          <w:sz w:val="21"/>
          <w:szCs w:val="21"/>
          <w:highlight w:val="yellow"/>
        </w:rPr>
        <w:t xml:space="preserve">. </w:t>
      </w:r>
      <w:r w:rsidRPr="00775546">
        <w:rPr>
          <w:i/>
          <w:color w:val="000000"/>
          <w:spacing w:val="-4"/>
          <w:sz w:val="21"/>
          <w:szCs w:val="21"/>
          <w:highlight w:val="yellow"/>
        </w:rPr>
        <w:t>А</w:t>
      </w:r>
      <w:r w:rsidR="00D14D27" w:rsidRPr="00775546">
        <w:rPr>
          <w:i/>
          <w:color w:val="000000"/>
          <w:spacing w:val="-4"/>
          <w:sz w:val="21"/>
          <w:szCs w:val="21"/>
          <w:highlight w:val="yellow"/>
        </w:rPr>
        <w:t xml:space="preserve">. </w:t>
      </w:r>
      <w:r w:rsidRPr="00775546">
        <w:rPr>
          <w:i/>
          <w:color w:val="000000"/>
          <w:spacing w:val="-4"/>
          <w:sz w:val="21"/>
          <w:szCs w:val="21"/>
          <w:highlight w:val="yellow"/>
        </w:rPr>
        <w:t>Костяева</w:t>
      </w:r>
      <w:r w:rsidR="00D14D27" w:rsidRPr="00775546">
        <w:rPr>
          <w:i/>
          <w:color w:val="000000"/>
          <w:spacing w:val="-4"/>
          <w:sz w:val="21"/>
          <w:szCs w:val="21"/>
          <w:highlight w:val="yellow"/>
        </w:rPr>
        <w:t xml:space="preserve">. </w:t>
      </w:r>
      <w:r w:rsidRPr="00775546">
        <w:rPr>
          <w:color w:val="000000"/>
          <w:spacing w:val="-4"/>
          <w:sz w:val="21"/>
          <w:szCs w:val="21"/>
          <w:highlight w:val="yellow"/>
        </w:rPr>
        <w:t>// Русский язык</w:t>
      </w:r>
      <w:r w:rsidR="00D14D27" w:rsidRPr="00775546">
        <w:rPr>
          <w:color w:val="000000"/>
          <w:spacing w:val="-4"/>
          <w:sz w:val="21"/>
          <w:szCs w:val="21"/>
          <w:highlight w:val="yellow"/>
        </w:rPr>
        <w:t xml:space="preserve">. </w:t>
      </w:r>
      <w:r w:rsidRPr="00775546">
        <w:rPr>
          <w:color w:val="000000"/>
          <w:spacing w:val="-4"/>
          <w:sz w:val="21"/>
          <w:szCs w:val="21"/>
          <w:highlight w:val="yellow"/>
        </w:rPr>
        <w:t>Справочные материалы</w:t>
      </w:r>
      <w:r w:rsidR="00D14D27" w:rsidRPr="00775546">
        <w:rPr>
          <w:color w:val="000000"/>
          <w:spacing w:val="-4"/>
          <w:sz w:val="21"/>
          <w:szCs w:val="21"/>
          <w:highlight w:val="yellow"/>
        </w:rPr>
        <w:t xml:space="preserve">. </w:t>
      </w:r>
      <w:r w:rsidRPr="00775546">
        <w:rPr>
          <w:color w:val="000000"/>
          <w:spacing w:val="-4"/>
          <w:sz w:val="21"/>
          <w:szCs w:val="21"/>
          <w:highlight w:val="yellow"/>
        </w:rPr>
        <w:t xml:space="preserve">Москва </w:t>
      </w:r>
      <w:r w:rsidR="008A33F9" w:rsidRPr="00775546">
        <w:rPr>
          <w:color w:val="000000"/>
          <w:spacing w:val="-4"/>
          <w:sz w:val="21"/>
          <w:szCs w:val="21"/>
          <w:highlight w:val="yellow"/>
        </w:rPr>
        <w:t>«</w:t>
      </w:r>
      <w:r w:rsidRPr="00775546">
        <w:rPr>
          <w:color w:val="000000"/>
          <w:spacing w:val="-4"/>
          <w:sz w:val="21"/>
          <w:szCs w:val="21"/>
          <w:highlight w:val="yellow"/>
        </w:rPr>
        <w:t>Просвещение</w:t>
      </w:r>
      <w:r w:rsidR="008A33F9" w:rsidRPr="00775546">
        <w:rPr>
          <w:color w:val="000000"/>
          <w:spacing w:val="-4"/>
          <w:sz w:val="21"/>
          <w:szCs w:val="21"/>
          <w:highlight w:val="yellow"/>
        </w:rPr>
        <w:t>»</w:t>
      </w:r>
      <w:r w:rsidRPr="00775546">
        <w:rPr>
          <w:color w:val="000000"/>
          <w:spacing w:val="-4"/>
          <w:sz w:val="21"/>
          <w:szCs w:val="21"/>
          <w:highlight w:val="yellow"/>
        </w:rPr>
        <w:t>,1989</w:t>
      </w:r>
      <w:r w:rsidR="007309DF" w:rsidRPr="00775546">
        <w:rPr>
          <w:color w:val="000000"/>
          <w:spacing w:val="-4"/>
          <w:sz w:val="21"/>
          <w:szCs w:val="21"/>
          <w:highlight w:val="yellow"/>
        </w:rPr>
        <w:t>.</w:t>
      </w:r>
    </w:p>
    <w:p w:rsidR="00930970" w:rsidRPr="00775546"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highlight w:val="yellow"/>
        </w:rPr>
      </w:pPr>
      <w:r w:rsidRPr="00775546">
        <w:rPr>
          <w:color w:val="000000"/>
          <w:spacing w:val="-4"/>
          <w:sz w:val="21"/>
          <w:szCs w:val="21"/>
          <w:highlight w:val="yellow"/>
        </w:rPr>
        <w:t>2</w:t>
      </w:r>
      <w:r w:rsidR="00D14D27" w:rsidRPr="00775546">
        <w:rPr>
          <w:color w:val="000000"/>
          <w:spacing w:val="-4"/>
          <w:sz w:val="21"/>
          <w:szCs w:val="21"/>
          <w:highlight w:val="yellow"/>
        </w:rPr>
        <w:t xml:space="preserve">. </w:t>
      </w:r>
      <w:r w:rsidRPr="00775546">
        <w:rPr>
          <w:i/>
          <w:color w:val="000000"/>
          <w:spacing w:val="-4"/>
          <w:sz w:val="21"/>
          <w:szCs w:val="21"/>
          <w:highlight w:val="yellow"/>
        </w:rPr>
        <w:t>И</w:t>
      </w:r>
      <w:r w:rsidR="00D14D27" w:rsidRPr="00775546">
        <w:rPr>
          <w:i/>
          <w:color w:val="000000"/>
          <w:spacing w:val="-4"/>
          <w:sz w:val="21"/>
          <w:szCs w:val="21"/>
          <w:highlight w:val="yellow"/>
        </w:rPr>
        <w:t xml:space="preserve">. </w:t>
      </w:r>
      <w:r w:rsidRPr="00775546">
        <w:rPr>
          <w:i/>
          <w:color w:val="000000"/>
          <w:spacing w:val="-4"/>
          <w:sz w:val="21"/>
          <w:szCs w:val="21"/>
          <w:highlight w:val="yellow"/>
        </w:rPr>
        <w:t>Б</w:t>
      </w:r>
      <w:r w:rsidR="00D14D27" w:rsidRPr="00775546">
        <w:rPr>
          <w:i/>
          <w:color w:val="000000"/>
          <w:spacing w:val="-4"/>
          <w:sz w:val="21"/>
          <w:szCs w:val="21"/>
          <w:highlight w:val="yellow"/>
        </w:rPr>
        <w:t xml:space="preserve">. </w:t>
      </w:r>
      <w:r w:rsidRPr="00775546">
        <w:rPr>
          <w:i/>
          <w:color w:val="000000"/>
          <w:spacing w:val="-4"/>
          <w:sz w:val="21"/>
          <w:szCs w:val="21"/>
          <w:highlight w:val="yellow"/>
        </w:rPr>
        <w:t>Голуб</w:t>
      </w:r>
      <w:r w:rsidR="00D14D27" w:rsidRPr="00775546">
        <w:rPr>
          <w:i/>
          <w:color w:val="000000"/>
          <w:spacing w:val="-4"/>
          <w:sz w:val="21"/>
          <w:szCs w:val="21"/>
          <w:highlight w:val="yellow"/>
        </w:rPr>
        <w:t xml:space="preserve">. </w:t>
      </w:r>
      <w:r w:rsidRPr="00775546">
        <w:rPr>
          <w:i/>
          <w:color w:val="000000"/>
          <w:spacing w:val="-4"/>
          <w:sz w:val="21"/>
          <w:szCs w:val="21"/>
          <w:highlight w:val="yellow"/>
        </w:rPr>
        <w:t>М</w:t>
      </w:r>
      <w:r w:rsidR="00D14D27" w:rsidRPr="00775546">
        <w:rPr>
          <w:i/>
          <w:color w:val="000000"/>
          <w:spacing w:val="-4"/>
          <w:sz w:val="21"/>
          <w:szCs w:val="21"/>
          <w:highlight w:val="yellow"/>
        </w:rPr>
        <w:t xml:space="preserve">. </w:t>
      </w:r>
      <w:r w:rsidRPr="00775546">
        <w:rPr>
          <w:i/>
          <w:color w:val="000000"/>
          <w:spacing w:val="-4"/>
          <w:sz w:val="21"/>
          <w:szCs w:val="21"/>
          <w:highlight w:val="yellow"/>
        </w:rPr>
        <w:t>В</w:t>
      </w:r>
      <w:r w:rsidR="00D14D27" w:rsidRPr="00775546">
        <w:rPr>
          <w:i/>
          <w:color w:val="000000"/>
          <w:spacing w:val="-4"/>
          <w:sz w:val="21"/>
          <w:szCs w:val="21"/>
          <w:highlight w:val="yellow"/>
        </w:rPr>
        <w:t xml:space="preserve">. </w:t>
      </w:r>
      <w:r w:rsidRPr="00775546">
        <w:rPr>
          <w:i/>
          <w:color w:val="000000"/>
          <w:spacing w:val="-4"/>
          <w:sz w:val="21"/>
          <w:szCs w:val="21"/>
          <w:highlight w:val="yellow"/>
        </w:rPr>
        <w:t>Недзельский</w:t>
      </w:r>
      <w:r w:rsidR="00D14D27" w:rsidRPr="00775546">
        <w:rPr>
          <w:color w:val="000000"/>
          <w:spacing w:val="-4"/>
          <w:sz w:val="21"/>
          <w:szCs w:val="21"/>
          <w:highlight w:val="yellow"/>
        </w:rPr>
        <w:t xml:space="preserve">. </w:t>
      </w:r>
      <w:r w:rsidRPr="00775546">
        <w:rPr>
          <w:color w:val="000000"/>
          <w:spacing w:val="-4"/>
          <w:sz w:val="21"/>
          <w:szCs w:val="21"/>
          <w:highlight w:val="yellow"/>
        </w:rPr>
        <w:t>// Русский язык</w:t>
      </w:r>
      <w:r w:rsidR="00D14D27" w:rsidRPr="00775546">
        <w:rPr>
          <w:color w:val="000000"/>
          <w:spacing w:val="-4"/>
          <w:sz w:val="21"/>
          <w:szCs w:val="21"/>
          <w:highlight w:val="yellow"/>
        </w:rPr>
        <w:t xml:space="preserve">. </w:t>
      </w:r>
      <w:r w:rsidRPr="00775546">
        <w:rPr>
          <w:color w:val="000000"/>
          <w:spacing w:val="-4"/>
          <w:sz w:val="21"/>
          <w:szCs w:val="21"/>
          <w:highlight w:val="yellow"/>
        </w:rPr>
        <w:t>Сборник проверочных работ</w:t>
      </w:r>
      <w:r w:rsidR="00D14D27" w:rsidRPr="00775546">
        <w:rPr>
          <w:color w:val="000000"/>
          <w:spacing w:val="-4"/>
          <w:sz w:val="21"/>
          <w:szCs w:val="21"/>
          <w:highlight w:val="yellow"/>
        </w:rPr>
        <w:t xml:space="preserve">. </w:t>
      </w:r>
      <w:r w:rsidRPr="00775546">
        <w:rPr>
          <w:color w:val="000000"/>
          <w:spacing w:val="-4"/>
          <w:sz w:val="21"/>
          <w:szCs w:val="21"/>
          <w:highlight w:val="yellow"/>
        </w:rPr>
        <w:t>Москва</w:t>
      </w:r>
      <w:r w:rsidR="00D14D27" w:rsidRPr="00775546">
        <w:rPr>
          <w:color w:val="000000"/>
          <w:spacing w:val="-4"/>
          <w:sz w:val="21"/>
          <w:szCs w:val="21"/>
          <w:highlight w:val="yellow"/>
        </w:rPr>
        <w:t xml:space="preserve">. </w:t>
      </w:r>
      <w:r w:rsidRPr="00775546">
        <w:rPr>
          <w:color w:val="000000"/>
          <w:spacing w:val="-4"/>
          <w:sz w:val="21"/>
          <w:szCs w:val="21"/>
          <w:highlight w:val="yellow"/>
        </w:rPr>
        <w:t>2008</w:t>
      </w:r>
    </w:p>
    <w:p w:rsidR="00930970" w:rsidRPr="00775546"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highlight w:val="yellow"/>
        </w:rPr>
      </w:pPr>
      <w:r w:rsidRPr="00775546">
        <w:rPr>
          <w:color w:val="000000"/>
          <w:spacing w:val="-4"/>
          <w:sz w:val="21"/>
          <w:szCs w:val="21"/>
          <w:highlight w:val="yellow"/>
        </w:rPr>
        <w:t>3</w:t>
      </w:r>
      <w:r w:rsidR="00D14D27" w:rsidRPr="00775546">
        <w:rPr>
          <w:color w:val="000000"/>
          <w:spacing w:val="-4"/>
          <w:sz w:val="21"/>
          <w:szCs w:val="21"/>
          <w:highlight w:val="yellow"/>
        </w:rPr>
        <w:t xml:space="preserve">. </w:t>
      </w:r>
      <w:r w:rsidRPr="00775546">
        <w:rPr>
          <w:i/>
          <w:color w:val="000000"/>
          <w:spacing w:val="-4"/>
          <w:sz w:val="21"/>
          <w:szCs w:val="21"/>
          <w:highlight w:val="yellow"/>
        </w:rPr>
        <w:t>М</w:t>
      </w:r>
      <w:r w:rsidR="00D14D27" w:rsidRPr="00775546">
        <w:rPr>
          <w:i/>
          <w:color w:val="000000"/>
          <w:spacing w:val="-4"/>
          <w:sz w:val="21"/>
          <w:szCs w:val="21"/>
          <w:highlight w:val="yellow"/>
        </w:rPr>
        <w:t xml:space="preserve">. </w:t>
      </w:r>
      <w:r w:rsidRPr="00775546">
        <w:rPr>
          <w:i/>
          <w:color w:val="000000"/>
          <w:spacing w:val="-4"/>
          <w:sz w:val="21"/>
          <w:szCs w:val="21"/>
          <w:highlight w:val="yellow"/>
        </w:rPr>
        <w:t>Т</w:t>
      </w:r>
      <w:r w:rsidR="00D14D27" w:rsidRPr="00775546">
        <w:rPr>
          <w:i/>
          <w:color w:val="000000"/>
          <w:spacing w:val="-4"/>
          <w:sz w:val="21"/>
          <w:szCs w:val="21"/>
          <w:highlight w:val="yellow"/>
        </w:rPr>
        <w:t xml:space="preserve">. </w:t>
      </w:r>
      <w:r w:rsidRPr="00775546">
        <w:rPr>
          <w:i/>
          <w:color w:val="000000"/>
          <w:spacing w:val="-4"/>
          <w:sz w:val="21"/>
          <w:szCs w:val="21"/>
          <w:highlight w:val="yellow"/>
        </w:rPr>
        <w:t>Баранов</w:t>
      </w:r>
      <w:r w:rsidR="00D14D27" w:rsidRPr="00775546">
        <w:rPr>
          <w:i/>
          <w:color w:val="000000"/>
          <w:spacing w:val="-4"/>
          <w:sz w:val="21"/>
          <w:szCs w:val="21"/>
          <w:highlight w:val="yellow"/>
        </w:rPr>
        <w:t xml:space="preserve">. </w:t>
      </w:r>
      <w:r w:rsidRPr="00775546">
        <w:rPr>
          <w:i/>
          <w:color w:val="000000"/>
          <w:spacing w:val="-4"/>
          <w:sz w:val="21"/>
          <w:szCs w:val="21"/>
          <w:highlight w:val="yellow"/>
        </w:rPr>
        <w:t>Т</w:t>
      </w:r>
      <w:r w:rsidR="00D14D27" w:rsidRPr="00775546">
        <w:rPr>
          <w:i/>
          <w:color w:val="000000"/>
          <w:spacing w:val="-4"/>
          <w:sz w:val="21"/>
          <w:szCs w:val="21"/>
          <w:highlight w:val="yellow"/>
        </w:rPr>
        <w:t xml:space="preserve">. </w:t>
      </w:r>
      <w:r w:rsidRPr="00775546">
        <w:rPr>
          <w:i/>
          <w:color w:val="000000"/>
          <w:spacing w:val="-4"/>
          <w:sz w:val="21"/>
          <w:szCs w:val="21"/>
          <w:highlight w:val="yellow"/>
        </w:rPr>
        <w:t>А</w:t>
      </w:r>
      <w:r w:rsidR="00D14D27" w:rsidRPr="00775546">
        <w:rPr>
          <w:i/>
          <w:color w:val="000000"/>
          <w:spacing w:val="-4"/>
          <w:sz w:val="21"/>
          <w:szCs w:val="21"/>
          <w:highlight w:val="yellow"/>
        </w:rPr>
        <w:t xml:space="preserve">. </w:t>
      </w:r>
      <w:r w:rsidRPr="00775546">
        <w:rPr>
          <w:i/>
          <w:color w:val="000000"/>
          <w:spacing w:val="-4"/>
          <w:sz w:val="21"/>
          <w:szCs w:val="21"/>
          <w:highlight w:val="yellow"/>
        </w:rPr>
        <w:t>Ладыженская</w:t>
      </w:r>
      <w:r w:rsidR="00D14D27" w:rsidRPr="00775546">
        <w:rPr>
          <w:color w:val="000000"/>
          <w:spacing w:val="-4"/>
          <w:sz w:val="21"/>
          <w:szCs w:val="21"/>
          <w:highlight w:val="yellow"/>
        </w:rPr>
        <w:t xml:space="preserve">. </w:t>
      </w:r>
      <w:r w:rsidRPr="00775546">
        <w:rPr>
          <w:color w:val="000000"/>
          <w:spacing w:val="-4"/>
          <w:sz w:val="21"/>
          <w:szCs w:val="21"/>
          <w:highlight w:val="yellow"/>
        </w:rPr>
        <w:t>// Русский язык</w:t>
      </w:r>
      <w:r w:rsidR="00D14D27" w:rsidRPr="00775546">
        <w:rPr>
          <w:color w:val="000000"/>
          <w:spacing w:val="-4"/>
          <w:sz w:val="21"/>
          <w:szCs w:val="21"/>
          <w:highlight w:val="yellow"/>
        </w:rPr>
        <w:t xml:space="preserve">. </w:t>
      </w:r>
      <w:r w:rsidRPr="00775546">
        <w:rPr>
          <w:color w:val="000000"/>
          <w:spacing w:val="-4"/>
          <w:sz w:val="21"/>
          <w:szCs w:val="21"/>
          <w:highlight w:val="yellow"/>
        </w:rPr>
        <w:t>Москва</w:t>
      </w:r>
      <w:r w:rsidR="00D14D27" w:rsidRPr="00775546">
        <w:rPr>
          <w:color w:val="000000"/>
          <w:spacing w:val="-4"/>
          <w:sz w:val="21"/>
          <w:szCs w:val="21"/>
          <w:highlight w:val="yellow"/>
        </w:rPr>
        <w:t xml:space="preserve">. </w:t>
      </w:r>
      <w:r w:rsidRPr="00775546">
        <w:rPr>
          <w:color w:val="000000"/>
          <w:spacing w:val="-4"/>
          <w:sz w:val="21"/>
          <w:szCs w:val="21"/>
          <w:highlight w:val="yellow"/>
        </w:rPr>
        <w:t>Просвещение</w:t>
      </w:r>
      <w:r w:rsidR="00D14D27" w:rsidRPr="00775546">
        <w:rPr>
          <w:color w:val="000000"/>
          <w:spacing w:val="-4"/>
          <w:sz w:val="21"/>
          <w:szCs w:val="21"/>
          <w:highlight w:val="yellow"/>
        </w:rPr>
        <w:t xml:space="preserve">. </w:t>
      </w:r>
      <w:r w:rsidRPr="00775546">
        <w:rPr>
          <w:color w:val="000000"/>
          <w:spacing w:val="-4"/>
          <w:sz w:val="21"/>
          <w:szCs w:val="21"/>
          <w:highlight w:val="yellow"/>
        </w:rPr>
        <w:t>2010</w:t>
      </w:r>
    </w:p>
    <w:p w:rsidR="007309DF" w:rsidRPr="00775546" w:rsidRDefault="00930970" w:rsidP="002D2280">
      <w:pPr>
        <w:pStyle w:val="14"/>
        <w:widowControl w:val="0"/>
        <w:shd w:val="clear" w:color="auto" w:fill="FFFFFF"/>
        <w:spacing w:before="0" w:beforeAutospacing="0" w:after="0" w:afterAutospacing="0" w:line="228" w:lineRule="auto"/>
        <w:ind w:firstLine="284"/>
        <w:jc w:val="both"/>
        <w:rPr>
          <w:rStyle w:val="lighttitle"/>
          <w:i/>
          <w:spacing w:val="-4"/>
          <w:sz w:val="21"/>
          <w:szCs w:val="21"/>
          <w:highlight w:val="yellow"/>
        </w:rPr>
      </w:pPr>
      <w:r w:rsidRPr="00775546">
        <w:rPr>
          <w:color w:val="000000"/>
          <w:spacing w:val="-4"/>
          <w:sz w:val="21"/>
          <w:szCs w:val="21"/>
          <w:highlight w:val="yellow"/>
        </w:rPr>
        <w:t>4</w:t>
      </w:r>
      <w:r w:rsidR="00D14D27" w:rsidRPr="00775546">
        <w:rPr>
          <w:color w:val="000000"/>
          <w:spacing w:val="-4"/>
          <w:sz w:val="21"/>
          <w:szCs w:val="21"/>
          <w:highlight w:val="yellow"/>
        </w:rPr>
        <w:t xml:space="preserve">. </w:t>
      </w:r>
      <w:r w:rsidRPr="00775546">
        <w:rPr>
          <w:i/>
          <w:color w:val="000000"/>
          <w:spacing w:val="-4"/>
          <w:sz w:val="21"/>
          <w:szCs w:val="21"/>
          <w:highlight w:val="yellow"/>
        </w:rPr>
        <w:t>Образовательный портал</w:t>
      </w:r>
      <w:r w:rsidR="00D14D27" w:rsidRPr="00775546">
        <w:rPr>
          <w:i/>
          <w:color w:val="000000"/>
          <w:spacing w:val="-4"/>
          <w:sz w:val="21"/>
          <w:szCs w:val="21"/>
          <w:highlight w:val="yellow"/>
        </w:rPr>
        <w:t xml:space="preserve">. </w:t>
      </w:r>
      <w:r w:rsidRPr="00775546">
        <w:rPr>
          <w:rStyle w:val="lighttitle"/>
          <w:i/>
          <w:spacing w:val="-4"/>
          <w:sz w:val="21"/>
          <w:szCs w:val="21"/>
          <w:highlight w:val="yellow"/>
        </w:rPr>
        <w:t>Уроки Кирилла и Мефодия</w:t>
      </w:r>
      <w:r w:rsidR="007309DF" w:rsidRPr="00775546">
        <w:rPr>
          <w:rStyle w:val="lighttitle"/>
          <w:i/>
          <w:spacing w:val="-4"/>
          <w:sz w:val="21"/>
          <w:szCs w:val="21"/>
          <w:highlight w:val="yellow"/>
        </w:rPr>
        <w:t>.</w:t>
      </w:r>
    </w:p>
    <w:p w:rsidR="007309DF" w:rsidRPr="00775546" w:rsidRDefault="00930970" w:rsidP="002D2280">
      <w:pPr>
        <w:pStyle w:val="14"/>
        <w:widowControl w:val="0"/>
        <w:shd w:val="clear" w:color="auto" w:fill="FFFFFF"/>
        <w:spacing w:before="0" w:beforeAutospacing="0" w:after="0" w:afterAutospacing="0" w:line="228" w:lineRule="auto"/>
        <w:ind w:firstLine="284"/>
        <w:jc w:val="both"/>
        <w:rPr>
          <w:rStyle w:val="serp-urlitem"/>
          <w:spacing w:val="-4"/>
          <w:sz w:val="21"/>
          <w:szCs w:val="21"/>
          <w:highlight w:val="yellow"/>
        </w:rPr>
      </w:pPr>
      <w:r w:rsidRPr="00775546">
        <w:rPr>
          <w:rStyle w:val="lighttitle"/>
          <w:spacing w:val="-4"/>
          <w:sz w:val="21"/>
          <w:szCs w:val="21"/>
          <w:highlight w:val="yellow"/>
        </w:rPr>
        <w:t>5</w:t>
      </w:r>
      <w:r w:rsidR="00D14D27" w:rsidRPr="00775546">
        <w:rPr>
          <w:rStyle w:val="lighttitle"/>
          <w:spacing w:val="-4"/>
          <w:sz w:val="21"/>
          <w:szCs w:val="21"/>
          <w:highlight w:val="yellow"/>
        </w:rPr>
        <w:t xml:space="preserve">. </w:t>
      </w:r>
      <w:hyperlink r:id="rId12" w:tgtFrame="_blank" w:history="1">
        <w:r w:rsidRPr="00775546">
          <w:rPr>
            <w:rStyle w:val="ab"/>
            <w:spacing w:val="-4"/>
            <w:sz w:val="21"/>
            <w:szCs w:val="21"/>
            <w:highlight w:val="yellow"/>
            <w:u w:val="none"/>
          </w:rPr>
          <w:t>g</w:t>
        </w:r>
        <w:r w:rsidR="003646BF" w:rsidRPr="00775546">
          <w:rPr>
            <w:rStyle w:val="ab"/>
            <w:spacing w:val="-4"/>
            <w:sz w:val="21"/>
            <w:szCs w:val="21"/>
            <w:highlight w:val="yellow"/>
            <w:u w:val="none"/>
          </w:rPr>
          <w:t>о</w:t>
        </w:r>
        <w:r w:rsidRPr="00775546">
          <w:rPr>
            <w:rStyle w:val="ab"/>
            <w:spacing w:val="-4"/>
            <w:sz w:val="21"/>
            <w:szCs w:val="21"/>
            <w:highlight w:val="yellow"/>
            <w:u w:val="none"/>
          </w:rPr>
          <w:t>ldrussi</w:t>
        </w:r>
        <w:r w:rsidR="003646BF" w:rsidRPr="00775546">
          <w:rPr>
            <w:rStyle w:val="ab"/>
            <w:spacing w:val="-4"/>
            <w:sz w:val="21"/>
            <w:szCs w:val="21"/>
            <w:highlight w:val="yellow"/>
            <w:u w:val="none"/>
          </w:rPr>
          <w:t>а</w:t>
        </w:r>
        <w:r w:rsidRPr="00775546">
          <w:rPr>
            <w:rStyle w:val="ab"/>
            <w:spacing w:val="-4"/>
            <w:sz w:val="21"/>
            <w:szCs w:val="21"/>
            <w:highlight w:val="yellow"/>
            <w:u w:val="none"/>
          </w:rPr>
          <w:t>n</w:t>
        </w:r>
        <w:r w:rsidR="00D14D27" w:rsidRPr="00775546">
          <w:rPr>
            <w:rStyle w:val="ab"/>
            <w:spacing w:val="-4"/>
            <w:sz w:val="21"/>
            <w:szCs w:val="21"/>
            <w:highlight w:val="yellow"/>
            <w:u w:val="none"/>
          </w:rPr>
          <w:t xml:space="preserve">. </w:t>
        </w:r>
        <w:r w:rsidRPr="00775546">
          <w:rPr>
            <w:rStyle w:val="ab"/>
            <w:spacing w:val="-4"/>
            <w:sz w:val="21"/>
            <w:szCs w:val="21"/>
            <w:highlight w:val="yellow"/>
            <w:u w:val="none"/>
          </w:rPr>
          <w:t>ru</w:t>
        </w:r>
      </w:hyperlink>
      <w:r w:rsidRPr="00775546">
        <w:rPr>
          <w:rStyle w:val="serp-urlitem"/>
          <w:spacing w:val="-4"/>
          <w:sz w:val="21"/>
          <w:szCs w:val="21"/>
          <w:highlight w:val="yellow"/>
        </w:rPr>
        <w:t xml:space="preserve"> Акула грамматики</w:t>
      </w:r>
      <w:r w:rsidR="007309DF" w:rsidRPr="00775546">
        <w:rPr>
          <w:rStyle w:val="serp-urlitem"/>
          <w:spacing w:val="-4"/>
          <w:sz w:val="21"/>
          <w:szCs w:val="21"/>
          <w:highlight w:val="yellow"/>
        </w:rPr>
        <w:t>.</w:t>
      </w:r>
    </w:p>
    <w:p w:rsidR="00930970" w:rsidRPr="003871EE"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r w:rsidRPr="00775546">
        <w:rPr>
          <w:rStyle w:val="serp-urlitem"/>
          <w:spacing w:val="-4"/>
          <w:sz w:val="21"/>
          <w:szCs w:val="21"/>
          <w:highlight w:val="yellow"/>
        </w:rPr>
        <w:t>6</w:t>
      </w:r>
      <w:r w:rsidR="00D14D27" w:rsidRPr="00775546">
        <w:rPr>
          <w:rStyle w:val="serp-urlitem"/>
          <w:spacing w:val="-4"/>
          <w:sz w:val="21"/>
          <w:szCs w:val="21"/>
          <w:highlight w:val="yellow"/>
        </w:rPr>
        <w:t xml:space="preserve">. </w:t>
      </w:r>
      <w:hyperlink r:id="rId13" w:tooltip="На главную" w:history="1">
        <w:r w:rsidRPr="00775546">
          <w:rPr>
            <w:rStyle w:val="ab"/>
            <w:spacing w:val="-4"/>
            <w:sz w:val="21"/>
            <w:szCs w:val="21"/>
            <w:highlight w:val="yellow"/>
            <w:u w:val="none"/>
          </w:rPr>
          <w:t>Социальная сеть работников</w:t>
        </w:r>
        <w:r w:rsidRPr="00775546">
          <w:rPr>
            <w:color w:val="0000FF"/>
            <w:spacing w:val="-4"/>
            <w:sz w:val="21"/>
            <w:szCs w:val="21"/>
            <w:highlight w:val="yellow"/>
          </w:rPr>
          <w:t xml:space="preserve"> </w:t>
        </w:r>
        <w:r w:rsidRPr="00775546">
          <w:rPr>
            <w:rStyle w:val="ab"/>
            <w:spacing w:val="-4"/>
            <w:sz w:val="21"/>
            <w:szCs w:val="21"/>
            <w:highlight w:val="yellow"/>
            <w:u w:val="none"/>
          </w:rPr>
          <w:t>образования</w:t>
        </w:r>
        <w:r w:rsidR="00E75E46" w:rsidRPr="00775546">
          <w:rPr>
            <w:rStyle w:val="ab"/>
            <w:spacing w:val="-4"/>
            <w:sz w:val="21"/>
            <w:szCs w:val="21"/>
            <w:highlight w:val="yellow"/>
            <w:u w:val="none"/>
          </w:rPr>
          <w:t xml:space="preserve"> </w:t>
        </w:r>
        <w:r w:rsidRPr="00775546">
          <w:rPr>
            <w:rStyle w:val="ab"/>
            <w:color w:val="FF0000"/>
            <w:spacing w:val="-4"/>
            <w:sz w:val="21"/>
            <w:szCs w:val="21"/>
            <w:highlight w:val="yellow"/>
            <w:u w:val="none"/>
          </w:rPr>
          <w:t>ns</w:t>
        </w:r>
        <w:r w:rsidRPr="00775546">
          <w:rPr>
            <w:rStyle w:val="ab"/>
            <w:color w:val="FF8C00"/>
            <w:spacing w:val="-4"/>
            <w:sz w:val="21"/>
            <w:szCs w:val="21"/>
            <w:highlight w:val="yellow"/>
            <w:u w:val="none"/>
          </w:rPr>
          <w:t>p</w:t>
        </w:r>
        <w:r w:rsidR="003646BF" w:rsidRPr="00775546">
          <w:rPr>
            <w:rStyle w:val="ab"/>
            <w:color w:val="FF8C00"/>
            <w:spacing w:val="-4"/>
            <w:sz w:val="21"/>
            <w:szCs w:val="21"/>
            <w:highlight w:val="yellow"/>
            <w:u w:val="none"/>
          </w:rPr>
          <w:t>о</w:t>
        </w:r>
        <w:r w:rsidRPr="00775546">
          <w:rPr>
            <w:rStyle w:val="ab"/>
            <w:color w:val="FF8C00"/>
            <w:spacing w:val="-4"/>
            <w:sz w:val="21"/>
            <w:szCs w:val="21"/>
            <w:highlight w:val="yellow"/>
            <w:u w:val="none"/>
          </w:rPr>
          <w:t>rt</w:t>
        </w:r>
        <w:r w:rsidR="003646BF" w:rsidRPr="00775546">
          <w:rPr>
            <w:rStyle w:val="ab"/>
            <w:color w:val="FF8C00"/>
            <w:spacing w:val="-4"/>
            <w:sz w:val="21"/>
            <w:szCs w:val="21"/>
            <w:highlight w:val="yellow"/>
            <w:u w:val="none"/>
          </w:rPr>
          <w:t>а</w:t>
        </w:r>
        <w:r w:rsidRPr="00775546">
          <w:rPr>
            <w:rStyle w:val="ab"/>
            <w:color w:val="FF8C00"/>
            <w:spacing w:val="-4"/>
            <w:sz w:val="21"/>
            <w:szCs w:val="21"/>
            <w:highlight w:val="yellow"/>
            <w:u w:val="none"/>
          </w:rPr>
          <w:t>l</w:t>
        </w:r>
        <w:r w:rsidR="00D14D27" w:rsidRPr="00775546">
          <w:rPr>
            <w:rStyle w:val="ab"/>
            <w:color w:val="FF8C00"/>
            <w:spacing w:val="-4"/>
            <w:sz w:val="21"/>
            <w:szCs w:val="21"/>
            <w:highlight w:val="yellow"/>
            <w:u w:val="none"/>
          </w:rPr>
          <w:t xml:space="preserve">. </w:t>
        </w:r>
        <w:r w:rsidRPr="00775546">
          <w:rPr>
            <w:rStyle w:val="ab"/>
            <w:color w:val="FF8C00"/>
            <w:spacing w:val="-4"/>
            <w:sz w:val="21"/>
            <w:szCs w:val="21"/>
            <w:highlight w:val="yellow"/>
            <w:u w:val="none"/>
          </w:rPr>
          <w:t>ru</w:t>
        </w:r>
      </w:hyperlink>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Мотивация учащихся на урок английского языка посредством контрольных работ</w:t>
      </w:r>
      <w:r w:rsidR="007309DF" w:rsidRPr="003871EE">
        <w:rPr>
          <w:b/>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Учитель английского языка: Дегтярева Александра Владимировна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МБОУ гимназии №4 города Новороссийска Краснодарского края</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775546">
      <w:pPr>
        <w:widowControl w:val="0"/>
        <w:spacing w:line="228" w:lineRule="auto"/>
        <w:ind w:firstLine="284"/>
        <w:jc w:val="both"/>
        <w:rPr>
          <w:spacing w:val="-4"/>
          <w:sz w:val="21"/>
          <w:szCs w:val="21"/>
        </w:rPr>
      </w:pPr>
      <w:r w:rsidRPr="003871EE">
        <w:rPr>
          <w:spacing w:val="-4"/>
          <w:sz w:val="21"/>
          <w:szCs w:val="21"/>
        </w:rPr>
        <w:t>В данной работе описана подготовка к контрольным работам с учетом всех факторов риска</w:t>
      </w:r>
      <w:r w:rsidR="00D14D27" w:rsidRPr="003871EE">
        <w:rPr>
          <w:spacing w:val="-4"/>
          <w:sz w:val="21"/>
          <w:szCs w:val="21"/>
        </w:rPr>
        <w:t xml:space="preserve">. </w:t>
      </w:r>
      <w:r w:rsidRPr="003871EE">
        <w:rPr>
          <w:spacing w:val="-4"/>
          <w:sz w:val="21"/>
          <w:szCs w:val="21"/>
        </w:rPr>
        <w:t>Не секрет, что многие дети испытывают буквально панический ужас перед контрольными работами в школе</w:t>
      </w:r>
      <w:r w:rsidR="00D14D27" w:rsidRPr="003871EE">
        <w:rPr>
          <w:spacing w:val="-4"/>
          <w:sz w:val="21"/>
          <w:szCs w:val="21"/>
        </w:rPr>
        <w:t xml:space="preserve">. </w:t>
      </w:r>
      <w:r w:rsidRPr="003871EE">
        <w:rPr>
          <w:spacing w:val="-4"/>
          <w:sz w:val="21"/>
          <w:szCs w:val="21"/>
        </w:rPr>
        <w:t xml:space="preserve">Разумеется, страх перед необходимостью решить несколько несложных знакомых задач или написать диктант кажется взрослым (с позиции их </w:t>
      </w:r>
      <w:r w:rsidRPr="003871EE">
        <w:rPr>
          <w:spacing w:val="-4"/>
          <w:sz w:val="21"/>
          <w:szCs w:val="21"/>
        </w:rPr>
        <w:lastRenderedPageBreak/>
        <w:t>жизненного опыта и возраста) более чем неоправданным</w:t>
      </w:r>
      <w:r w:rsidR="00E75E46" w:rsidRPr="003871EE">
        <w:rPr>
          <w:spacing w:val="-4"/>
          <w:sz w:val="21"/>
          <w:szCs w:val="21"/>
        </w:rPr>
        <w:t xml:space="preserve"> </w:t>
      </w:r>
      <w:r w:rsidRPr="003871EE">
        <w:rPr>
          <w:spacing w:val="-4"/>
          <w:sz w:val="21"/>
          <w:szCs w:val="21"/>
        </w:rPr>
        <w:t>и даже смешным</w:t>
      </w:r>
      <w:r w:rsidR="00D14D27" w:rsidRPr="003871EE">
        <w:rPr>
          <w:spacing w:val="-4"/>
          <w:sz w:val="21"/>
          <w:szCs w:val="21"/>
        </w:rPr>
        <w:t xml:space="preserve">. </w:t>
      </w:r>
      <w:r w:rsidRPr="003871EE">
        <w:rPr>
          <w:spacing w:val="-4"/>
          <w:sz w:val="21"/>
          <w:szCs w:val="21"/>
        </w:rPr>
        <w:t>А ведь этот страх мешает ребятам сосредоточиться и выполнить задания правильно, в результате неудовлетворительная оценка, мотивация к уроку снижается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Контрольная работа – одна из форм проверки и оценки усвоенных знаний, получения информации о характере познавательной деятельности, уровня самостоятельности и активности учащихся в учебном процессе, эффективности методов, форм и способов учебной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Цель моей работы: мотивировать учащихся на урок английского языка посредством </w:t>
      </w:r>
      <w:r w:rsidR="008A33F9" w:rsidRPr="003871EE">
        <w:rPr>
          <w:spacing w:val="-4"/>
          <w:sz w:val="21"/>
          <w:szCs w:val="21"/>
        </w:rPr>
        <w:t>«</w:t>
      </w:r>
      <w:r w:rsidRPr="003871EE">
        <w:rPr>
          <w:spacing w:val="-4"/>
          <w:sz w:val="21"/>
          <w:szCs w:val="21"/>
        </w:rPr>
        <w:t>контрольных работ</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решения этой проблемы, я поставила перед собой следующие задачи: создать условия для развития интереса к уроку, к новой теме; сформировать интерес к самоконтролю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одном из классов, где я веду английский язык, у ребят панический страх к контрольным работам</w:t>
      </w:r>
      <w:r w:rsidR="00D14D27" w:rsidRPr="003871EE">
        <w:rPr>
          <w:spacing w:val="-4"/>
          <w:sz w:val="21"/>
          <w:szCs w:val="21"/>
        </w:rPr>
        <w:t xml:space="preserve">. </w:t>
      </w:r>
      <w:r w:rsidRPr="003871EE">
        <w:rPr>
          <w:spacing w:val="-4"/>
          <w:sz w:val="21"/>
          <w:szCs w:val="21"/>
        </w:rPr>
        <w:t>Хотя, дети не слабые, сообразительные, работают на уроках, справляются с задачами, которые были</w:t>
      </w:r>
      <w:r w:rsidR="00E75E46" w:rsidRPr="003871EE">
        <w:rPr>
          <w:spacing w:val="-4"/>
          <w:sz w:val="21"/>
          <w:szCs w:val="21"/>
        </w:rPr>
        <w:t xml:space="preserve"> </w:t>
      </w:r>
      <w:r w:rsidRPr="003871EE">
        <w:rPr>
          <w:spacing w:val="-4"/>
          <w:sz w:val="21"/>
          <w:szCs w:val="21"/>
        </w:rPr>
        <w:t>спланированы на урок, усваивают новые лексико-грамматические темы</w:t>
      </w:r>
      <w:r w:rsidR="00D14D27" w:rsidRPr="003871EE">
        <w:rPr>
          <w:spacing w:val="-4"/>
          <w:sz w:val="21"/>
          <w:szCs w:val="21"/>
        </w:rPr>
        <w:t xml:space="preserve">. </w:t>
      </w:r>
      <w:r w:rsidRPr="003871EE">
        <w:rPr>
          <w:spacing w:val="-4"/>
          <w:sz w:val="21"/>
          <w:szCs w:val="21"/>
        </w:rPr>
        <w:t>Но стоит сказать о контрольной работе, большинство детей цепенеют от страха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создания благоприятной атмосферы, для настроя детей на английский язык, я подобрала короткое видео с нужной лексикой к уроку, с целью извлечения частичной, а в дальнейшем и полной информации нужной на урок</w:t>
      </w:r>
      <w:r w:rsidR="00D14D27" w:rsidRPr="003871EE">
        <w:rPr>
          <w:spacing w:val="-4"/>
          <w:sz w:val="21"/>
          <w:szCs w:val="21"/>
        </w:rPr>
        <w:t xml:space="preserve">. </w:t>
      </w:r>
      <w:r w:rsidRPr="003871EE">
        <w:rPr>
          <w:spacing w:val="-4"/>
          <w:sz w:val="21"/>
          <w:szCs w:val="21"/>
        </w:rPr>
        <w:t>Затем я открываю презентацию (составлена в mimi</w:t>
      </w:r>
      <w:r w:rsidR="003646BF" w:rsidRPr="003871EE">
        <w:rPr>
          <w:spacing w:val="-4"/>
          <w:sz w:val="21"/>
          <w:szCs w:val="21"/>
        </w:rPr>
        <w:t>о</w:t>
      </w:r>
      <w:r w:rsidRPr="003871EE">
        <w:rPr>
          <w:spacing w:val="-4"/>
          <w:sz w:val="21"/>
          <w:szCs w:val="21"/>
        </w:rPr>
        <w:t xml:space="preserve"> блокноте) и мы начинаем знакомство с новой грамматической темой, которую я разбила на несколько этапов</w:t>
      </w:r>
      <w:r w:rsidR="00D14D27" w:rsidRPr="003871EE">
        <w:rPr>
          <w:spacing w:val="-4"/>
          <w:sz w:val="21"/>
          <w:szCs w:val="21"/>
        </w:rPr>
        <w:t xml:space="preserve">. </w:t>
      </w:r>
      <w:r w:rsidRPr="003871EE">
        <w:rPr>
          <w:spacing w:val="-4"/>
          <w:sz w:val="21"/>
          <w:szCs w:val="21"/>
        </w:rPr>
        <w:t>Пройдя первый этап знакомства с темой, учащиеся закрепляют свои навыки в устной или письменной речи (все работы с использованием презентации, письменная работа производится на интерактивной доске в презентации)</w:t>
      </w:r>
      <w:r w:rsidR="00D14D27" w:rsidRPr="003871EE">
        <w:rPr>
          <w:spacing w:val="-4"/>
          <w:sz w:val="21"/>
          <w:szCs w:val="21"/>
        </w:rPr>
        <w:t xml:space="preserve">. </w:t>
      </w:r>
      <w:r w:rsidRPr="003871EE">
        <w:rPr>
          <w:spacing w:val="-4"/>
          <w:sz w:val="21"/>
          <w:szCs w:val="21"/>
        </w:rPr>
        <w:t>Преимущество такого приема в том, что учащиеся, активно участвуя в процессе обучения, начинают обдумывать, вспоминать, использовать изученный материал</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Затем небольшая тестовая работа с использованием системы голосования mimi</w:t>
      </w:r>
      <w:r w:rsidR="003646BF" w:rsidRPr="003871EE">
        <w:rPr>
          <w:spacing w:val="-4"/>
          <w:sz w:val="21"/>
          <w:szCs w:val="21"/>
        </w:rPr>
        <w:t>о</w:t>
      </w:r>
      <w:r w:rsidRPr="003871EE">
        <w:rPr>
          <w:spacing w:val="-4"/>
          <w:sz w:val="21"/>
          <w:szCs w:val="21"/>
        </w:rPr>
        <w:t xml:space="preserve"> V</w:t>
      </w:r>
      <w:r w:rsidR="003646BF" w:rsidRPr="003871EE">
        <w:rPr>
          <w:spacing w:val="-4"/>
          <w:sz w:val="21"/>
          <w:szCs w:val="21"/>
        </w:rPr>
        <w:t>о</w:t>
      </w:r>
      <w:r w:rsidRPr="003871EE">
        <w:rPr>
          <w:spacing w:val="-4"/>
          <w:sz w:val="21"/>
          <w:szCs w:val="21"/>
        </w:rPr>
        <w:t>t</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Такая система</w:t>
      </w:r>
      <w:r w:rsidR="00E75E46" w:rsidRPr="003871EE">
        <w:rPr>
          <w:spacing w:val="-4"/>
          <w:sz w:val="21"/>
          <w:szCs w:val="21"/>
        </w:rPr>
        <w:t xml:space="preserve"> </w:t>
      </w:r>
      <w:r w:rsidRPr="003871EE">
        <w:rPr>
          <w:spacing w:val="-4"/>
          <w:sz w:val="21"/>
          <w:szCs w:val="21"/>
        </w:rPr>
        <w:t>обеспечивает подготовку и проверку тестирования учащихся, автоматически производит проверку работ</w:t>
      </w:r>
      <w:r w:rsidR="00D14D27" w:rsidRPr="003871EE">
        <w:rPr>
          <w:spacing w:val="-4"/>
          <w:sz w:val="21"/>
          <w:szCs w:val="21"/>
        </w:rPr>
        <w:t xml:space="preserve">. </w:t>
      </w:r>
      <w:r w:rsidRPr="003871EE">
        <w:rPr>
          <w:spacing w:val="-4"/>
          <w:sz w:val="21"/>
          <w:szCs w:val="21"/>
        </w:rPr>
        <w:t>Таким образом, ребята внимательно слушают информацию и затем дают правильные ответы при работе с тестом</w:t>
      </w:r>
      <w:r w:rsidR="00D14D27" w:rsidRPr="003871EE">
        <w:rPr>
          <w:spacing w:val="-4"/>
          <w:sz w:val="21"/>
          <w:szCs w:val="21"/>
        </w:rPr>
        <w:t xml:space="preserve">. </w:t>
      </w:r>
      <w:r w:rsidRPr="003871EE">
        <w:rPr>
          <w:spacing w:val="-4"/>
          <w:sz w:val="21"/>
          <w:szCs w:val="21"/>
        </w:rPr>
        <w:t>Поощрение и хороший результат помогают мотивировать учащихся на дальнейшую работу, и они еще с большим интересов выполняют и знакомятся со следующим этапом урока</w:t>
      </w:r>
      <w:r w:rsidR="00D14D27" w:rsidRPr="003871EE">
        <w:rPr>
          <w:spacing w:val="-4"/>
          <w:sz w:val="21"/>
          <w:szCs w:val="21"/>
        </w:rPr>
        <w:t xml:space="preserve">. </w:t>
      </w:r>
      <w:r w:rsidRPr="003871EE">
        <w:rPr>
          <w:spacing w:val="-4"/>
          <w:sz w:val="21"/>
          <w:szCs w:val="21"/>
        </w:rPr>
        <w:t>На следующем этапе мы продолжаем знакомиться с новой грамматической темой, затем так же закрепляем знания в речи и снова небольшая тестовая работа с использованием системы голосования mimi</w:t>
      </w:r>
      <w:r w:rsidR="003646BF" w:rsidRPr="003871EE">
        <w:rPr>
          <w:spacing w:val="-4"/>
          <w:sz w:val="21"/>
          <w:szCs w:val="21"/>
        </w:rPr>
        <w:t>о</w:t>
      </w:r>
      <w:r w:rsidRPr="003871EE">
        <w:rPr>
          <w:spacing w:val="-4"/>
          <w:sz w:val="21"/>
          <w:szCs w:val="21"/>
        </w:rPr>
        <w:t xml:space="preserve"> v</w:t>
      </w:r>
      <w:r w:rsidR="003646BF" w:rsidRPr="003871EE">
        <w:rPr>
          <w:spacing w:val="-4"/>
          <w:sz w:val="21"/>
          <w:szCs w:val="21"/>
        </w:rPr>
        <w:t>о</w:t>
      </w:r>
      <w:r w:rsidRPr="003871EE">
        <w:rPr>
          <w:spacing w:val="-4"/>
          <w:sz w:val="21"/>
          <w:szCs w:val="21"/>
        </w:rPr>
        <w:t>t</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 xml:space="preserve">Подводя итоги в конце урока в </w:t>
      </w:r>
      <w:r w:rsidRPr="003871EE">
        <w:rPr>
          <w:spacing w:val="-4"/>
          <w:sz w:val="21"/>
          <w:szCs w:val="21"/>
        </w:rPr>
        <w:lastRenderedPageBreak/>
        <w:t>журнале успеваемости mimi</w:t>
      </w:r>
      <w:r w:rsidR="003646BF" w:rsidRPr="003871EE">
        <w:rPr>
          <w:spacing w:val="-4"/>
          <w:sz w:val="21"/>
          <w:szCs w:val="21"/>
        </w:rPr>
        <w:t>о</w:t>
      </w:r>
      <w:r w:rsidRPr="003871EE">
        <w:rPr>
          <w:spacing w:val="-4"/>
          <w:sz w:val="21"/>
          <w:szCs w:val="21"/>
        </w:rPr>
        <w:t>, учащиеся узнают результаты тестирования и приятно удивляются</w:t>
      </w:r>
      <w:r w:rsidR="00D14D27" w:rsidRPr="003871EE">
        <w:rPr>
          <w:spacing w:val="-4"/>
          <w:sz w:val="21"/>
          <w:szCs w:val="21"/>
        </w:rPr>
        <w:t xml:space="preserve">. </w:t>
      </w:r>
      <w:r w:rsidRPr="003871EE">
        <w:rPr>
          <w:spacing w:val="-4"/>
          <w:sz w:val="21"/>
          <w:szCs w:val="21"/>
        </w:rPr>
        <w:t>Такая смена деятельности позволяет лучше усвоить материал методом повторения недавно изученного материала</w:t>
      </w:r>
      <w:r w:rsidR="00D14D27" w:rsidRPr="003871EE">
        <w:rPr>
          <w:spacing w:val="-4"/>
          <w:sz w:val="21"/>
          <w:szCs w:val="21"/>
        </w:rPr>
        <w:t xml:space="preserve">. </w:t>
      </w:r>
      <w:r w:rsidRPr="003871EE">
        <w:rPr>
          <w:spacing w:val="-4"/>
          <w:sz w:val="21"/>
          <w:szCs w:val="21"/>
        </w:rPr>
        <w:t>Позволяет учащимся не уставать от однообразия действий и акцентировать внимание на изучении материала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следующем уроке в этом же классе, я использую следующий метод работы</w:t>
      </w:r>
      <w:r w:rsidR="00D14D27" w:rsidRPr="003871EE">
        <w:rPr>
          <w:spacing w:val="-4"/>
          <w:sz w:val="21"/>
          <w:szCs w:val="21"/>
        </w:rPr>
        <w:t xml:space="preserve">. </w:t>
      </w:r>
      <w:r w:rsidRPr="003871EE">
        <w:rPr>
          <w:spacing w:val="-4"/>
          <w:sz w:val="21"/>
          <w:szCs w:val="21"/>
        </w:rPr>
        <w:t>Урок, как и предыдущий, разбит нате же этапы, только уже не учитель рассказывает тему, а ученик, используя мою презентацию, рисуя в ней схему или грамматическую конструкцию, объясняя эту тему</w:t>
      </w:r>
      <w:r w:rsidR="00D14D27" w:rsidRPr="003871EE">
        <w:rPr>
          <w:spacing w:val="-4"/>
          <w:sz w:val="21"/>
          <w:szCs w:val="21"/>
        </w:rPr>
        <w:t xml:space="preserve">. </w:t>
      </w:r>
      <w:r w:rsidRPr="003871EE">
        <w:rPr>
          <w:spacing w:val="-4"/>
          <w:sz w:val="21"/>
          <w:szCs w:val="21"/>
        </w:rPr>
        <w:t>Закрепляем ее в устной и письменной речи и в конце каждого этапа небольшая тестовая работа, которую дети уже ждут с нетерпением, чтобы испытать свои знания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заключительном уроке перед основной контрольной работой, ребята выполняют тест по пройденному материалу, используя mimi</w:t>
      </w:r>
      <w:r w:rsidR="003646BF" w:rsidRPr="003871EE">
        <w:rPr>
          <w:spacing w:val="-4"/>
          <w:sz w:val="21"/>
          <w:szCs w:val="21"/>
        </w:rPr>
        <w:t>о</w:t>
      </w:r>
      <w:r w:rsidRPr="003871EE">
        <w:rPr>
          <w:spacing w:val="-4"/>
          <w:sz w:val="21"/>
          <w:szCs w:val="21"/>
        </w:rPr>
        <w:t xml:space="preserve"> v</w:t>
      </w:r>
      <w:r w:rsidR="003646BF" w:rsidRPr="003871EE">
        <w:rPr>
          <w:spacing w:val="-4"/>
          <w:sz w:val="21"/>
          <w:szCs w:val="21"/>
        </w:rPr>
        <w:t>о</w:t>
      </w:r>
      <w:r w:rsidRPr="003871EE">
        <w:rPr>
          <w:spacing w:val="-4"/>
          <w:sz w:val="21"/>
          <w:szCs w:val="21"/>
        </w:rPr>
        <w:t>t</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После тестирования журнал ответов и оценок mimi</w:t>
      </w:r>
      <w:r w:rsidR="003646BF" w:rsidRPr="003871EE">
        <w:rPr>
          <w:spacing w:val="-4"/>
          <w:sz w:val="21"/>
          <w:szCs w:val="21"/>
        </w:rPr>
        <w:t>о</w:t>
      </w:r>
      <w:r w:rsidRPr="003871EE">
        <w:rPr>
          <w:spacing w:val="-4"/>
          <w:sz w:val="21"/>
          <w:szCs w:val="21"/>
        </w:rPr>
        <w:t xml:space="preserve"> по отдельным ученикам и классу в целом позволяет анализировать статистику и формировать отчеты</w:t>
      </w:r>
      <w:r w:rsidR="00D14D27" w:rsidRPr="003871EE">
        <w:rPr>
          <w:spacing w:val="-4"/>
          <w:sz w:val="21"/>
          <w:szCs w:val="21"/>
        </w:rPr>
        <w:t xml:space="preserve">. </w:t>
      </w:r>
      <w:r w:rsidRPr="003871EE">
        <w:rPr>
          <w:spacing w:val="-4"/>
          <w:sz w:val="21"/>
          <w:szCs w:val="21"/>
        </w:rPr>
        <w:t>Узнать результаты ребята не побоятся, наоборот, с интересом относятся к работе, чтобы узнать свои недочеты, ошибки, чтобы хорошо подготовиться к основной контрольной работе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Существуют разные виды контрольных работ: классные, домашние, текущие, письменные, фронтальные, индивидуальные</w:t>
      </w:r>
      <w:r w:rsidR="00D14D27" w:rsidRPr="003871EE">
        <w:rPr>
          <w:spacing w:val="-4"/>
          <w:sz w:val="21"/>
          <w:szCs w:val="21"/>
        </w:rPr>
        <w:t xml:space="preserve">. </w:t>
      </w:r>
      <w:r w:rsidRPr="003871EE">
        <w:rPr>
          <w:spacing w:val="-4"/>
          <w:sz w:val="21"/>
          <w:szCs w:val="21"/>
        </w:rPr>
        <w:t>Но цель таких работ одна – проверка усвоения знаний и (или) продвижение в общем развитии</w:t>
      </w:r>
      <w:r w:rsidR="00D14D27" w:rsidRPr="003871EE">
        <w:rPr>
          <w:spacing w:val="-4"/>
          <w:sz w:val="21"/>
          <w:szCs w:val="21"/>
        </w:rPr>
        <w:t xml:space="preserve">. </w:t>
      </w:r>
      <w:r w:rsidRPr="003871EE">
        <w:rPr>
          <w:spacing w:val="-4"/>
          <w:sz w:val="21"/>
          <w:szCs w:val="21"/>
        </w:rPr>
        <w:t>При этом необходимо выполнять следующие требования: исключение травмирующих учеников факторов, как при организации работы, так и при подготовке к ней (полностью исключается нагнетание тревоги, страха перед предстоящей работой, укрепляется уверенность в успехе)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Учителю в силах уменьшить волнение и помочь преодолеть этот мешающий успешному обучению страх</w:t>
      </w:r>
      <w:r w:rsidR="00D14D27" w:rsidRPr="003871EE">
        <w:rPr>
          <w:spacing w:val="-4"/>
          <w:sz w:val="21"/>
          <w:szCs w:val="21"/>
        </w:rPr>
        <w:t xml:space="preserve">. </w:t>
      </w:r>
      <w:r w:rsidRPr="003871EE">
        <w:rPr>
          <w:spacing w:val="-4"/>
          <w:sz w:val="21"/>
          <w:szCs w:val="21"/>
        </w:rPr>
        <w:t>В основе стратегии их поведения следующие ключевые пункты:</w:t>
      </w:r>
    </w:p>
    <w:p w:rsidR="007309DF" w:rsidRPr="003871EE" w:rsidRDefault="00930970" w:rsidP="002D2280">
      <w:pPr>
        <w:pStyle w:val="a7"/>
        <w:widowControl w:val="0"/>
        <w:numPr>
          <w:ilvl w:val="0"/>
          <w:numId w:val="3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Учеба дается детям по – разному: некоторые – легко, а некоторым – с трудом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Нужно поощрять ребенка за приложенные усилия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Тогда он будет получать высокие баллы, подкрепленные личной мотивацией, а не страхом разочаровать родителей, учителя</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3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Школьники не будут испытывать страх во время контрольных работ, если будут писать их чаще под руководством чуткого учителя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Единственное условие: никаких подсказок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Условия должны быть максимально приближенными к реальности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3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Школьники, которые боятся контрольных работ, склонны произносить фразы, типа: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Ненавижу тесты!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или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Я не смогу его сделать! Я ничего не знаю!</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этом случае стоит подбодрить школьника, чтобы он поверил в то, что сможет справиться и не фокусировался на негативных мыслях</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3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lastRenderedPageBreak/>
        <w:t>И даже такой фактор, как неполноценный сон и питание могут помешать в написании контрольной работы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Голод и недостаток сна отрицательно скажутся на настроении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Ночью перед контрольной работой, школьник должен спать, а не готовиться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не суетиться утром, лучше собрать портфель с вечера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Утром ребенку следует хорошо поесть</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Детские психологи абсолютно уверены в том, что в страхе детей перед контрольными работами виноваты не школа и не плохая подготовленность ребенка, а неправильное поведение родителей</w:t>
      </w:r>
      <w:r w:rsidR="00D14D27" w:rsidRPr="003871EE">
        <w:rPr>
          <w:spacing w:val="-4"/>
          <w:sz w:val="21"/>
          <w:szCs w:val="21"/>
        </w:rPr>
        <w:t xml:space="preserve">. </w:t>
      </w:r>
      <w:r w:rsidRPr="003871EE">
        <w:rPr>
          <w:spacing w:val="-4"/>
          <w:sz w:val="21"/>
          <w:szCs w:val="21"/>
        </w:rPr>
        <w:t>А мы можем исправить эту ситуацию</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Современные педагогические технологии предполагают изменения учебной ситуации таким образом, чтобы учитель из </w:t>
      </w:r>
      <w:r w:rsidR="008A33F9" w:rsidRPr="003871EE">
        <w:rPr>
          <w:spacing w:val="-4"/>
          <w:sz w:val="21"/>
          <w:szCs w:val="21"/>
        </w:rPr>
        <w:t>«</w:t>
      </w:r>
      <w:r w:rsidRPr="003871EE">
        <w:rPr>
          <w:spacing w:val="-4"/>
          <w:sz w:val="21"/>
          <w:szCs w:val="21"/>
        </w:rPr>
        <w:t>непререкаемого авторитета</w:t>
      </w:r>
      <w:r w:rsidR="008A33F9" w:rsidRPr="003871EE">
        <w:rPr>
          <w:spacing w:val="-4"/>
          <w:sz w:val="21"/>
          <w:szCs w:val="21"/>
        </w:rPr>
        <w:t>»</w:t>
      </w:r>
      <w:r w:rsidRPr="003871EE">
        <w:rPr>
          <w:spacing w:val="-4"/>
          <w:sz w:val="21"/>
          <w:szCs w:val="21"/>
        </w:rPr>
        <w:t xml:space="preserve"> стал внимательным и заинтересованным собеседником и соучастником процесса познания</w:t>
      </w:r>
      <w:r w:rsidR="00D14D27" w:rsidRPr="003871EE">
        <w:rPr>
          <w:spacing w:val="-4"/>
          <w:sz w:val="21"/>
          <w:szCs w:val="21"/>
        </w:rPr>
        <w:t xml:space="preserve">. </w:t>
      </w:r>
      <w:r w:rsidRPr="003871EE">
        <w:rPr>
          <w:spacing w:val="-4"/>
          <w:sz w:val="21"/>
          <w:szCs w:val="21"/>
        </w:rPr>
        <w:t>Желаю удачи!</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Используемые источники:</w:t>
      </w:r>
    </w:p>
    <w:p w:rsidR="00930970" w:rsidRPr="003871EE" w:rsidRDefault="00930970" w:rsidP="002D2280">
      <w:pPr>
        <w:pStyle w:val="a7"/>
        <w:widowControl w:val="0"/>
        <w:numPr>
          <w:ilvl w:val="0"/>
          <w:numId w:val="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z</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nk</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v</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ru/pr</w:t>
      </w:r>
      <w:r w:rsidR="003646BF" w:rsidRPr="003871EE">
        <w:rPr>
          <w:rFonts w:ascii="Times New Roman" w:hAnsi="Times New Roman" w:cs="Times New Roman"/>
          <w:spacing w:val="-4"/>
          <w:sz w:val="21"/>
          <w:szCs w:val="21"/>
        </w:rPr>
        <w:t>ас</w:t>
      </w:r>
      <w:r w:rsidRPr="003871EE">
        <w:rPr>
          <w:rFonts w:ascii="Times New Roman" w:hAnsi="Times New Roman" w:cs="Times New Roman"/>
          <w:spacing w:val="-4"/>
          <w:sz w:val="21"/>
          <w:szCs w:val="21"/>
        </w:rPr>
        <w:t>ti</w:t>
      </w:r>
      <w:r w:rsidR="003646BF" w:rsidRPr="003871EE">
        <w:rPr>
          <w:rFonts w:ascii="Times New Roman" w:hAnsi="Times New Roman" w:cs="Times New Roman"/>
          <w:spacing w:val="-4"/>
          <w:sz w:val="21"/>
          <w:szCs w:val="21"/>
        </w:rPr>
        <w:t>се</w:t>
      </w:r>
      <w:r w:rsidRPr="003871EE">
        <w:rPr>
          <w:rFonts w:ascii="Times New Roman" w:hAnsi="Times New Roman" w:cs="Times New Roman"/>
          <w:spacing w:val="-4"/>
          <w:sz w:val="21"/>
          <w:szCs w:val="21"/>
        </w:rPr>
        <w:t>/t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sts</w:t>
      </w:r>
    </w:p>
    <w:p w:rsidR="00930970" w:rsidRPr="003871EE" w:rsidRDefault="003646BF" w:rsidP="002D2280">
      <w:pPr>
        <w:pStyle w:val="a7"/>
        <w:widowControl w:val="0"/>
        <w:numPr>
          <w:ilvl w:val="0"/>
          <w:numId w:val="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w:t>
      </w:r>
      <w:r w:rsidR="00930970" w:rsidRPr="003871EE">
        <w:rPr>
          <w:rFonts w:ascii="Times New Roman" w:hAnsi="Times New Roman" w:cs="Times New Roman"/>
          <w:spacing w:val="-4"/>
          <w:sz w:val="21"/>
          <w:szCs w:val="21"/>
        </w:rPr>
        <w:t>s</w:t>
      </w:r>
      <w:r w:rsidRPr="003871EE">
        <w:rPr>
          <w:rFonts w:ascii="Times New Roman" w:hAnsi="Times New Roman" w:cs="Times New Roman"/>
          <w:spacing w:val="-4"/>
          <w:sz w:val="21"/>
          <w:szCs w:val="21"/>
        </w:rPr>
        <w:t>с</w:t>
      </w:r>
      <w:r w:rsidR="00930970" w:rsidRPr="003871EE">
        <w:rPr>
          <w:rFonts w:ascii="Times New Roman" w:hAnsi="Times New Roman" w:cs="Times New Roman"/>
          <w:spacing w:val="-4"/>
          <w:sz w:val="21"/>
          <w:szCs w:val="21"/>
        </w:rPr>
        <w:t>-s</w:t>
      </w:r>
      <w:r w:rsidRPr="003871EE">
        <w:rPr>
          <w:rFonts w:ascii="Times New Roman" w:hAnsi="Times New Roman" w:cs="Times New Roman"/>
          <w:spacing w:val="-4"/>
          <w:sz w:val="21"/>
          <w:szCs w:val="21"/>
        </w:rPr>
        <w:t>а</w:t>
      </w:r>
      <w:r w:rsidR="00930970" w:rsidRPr="003871EE">
        <w:rPr>
          <w:rFonts w:ascii="Times New Roman" w:hAnsi="Times New Roman" w:cs="Times New Roman"/>
          <w:spacing w:val="-4"/>
          <w:sz w:val="21"/>
          <w:szCs w:val="21"/>
        </w:rPr>
        <w:t>kh</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ru</w:t>
      </w:r>
    </w:p>
    <w:p w:rsidR="00930970" w:rsidRPr="003871EE" w:rsidRDefault="00930970" w:rsidP="002D2280">
      <w:pPr>
        <w:pStyle w:val="a7"/>
        <w:widowControl w:val="0"/>
        <w:numPr>
          <w:ilvl w:val="0"/>
          <w:numId w:val="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p</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ds</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v</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t</w:t>
      </w:r>
      <w:r w:rsidR="00D14D27" w:rsidRPr="003871EE">
        <w:rPr>
          <w:rFonts w:ascii="Times New Roman" w:hAnsi="Times New Roman" w:cs="Times New Roman"/>
          <w:spacing w:val="-4"/>
          <w:sz w:val="21"/>
          <w:szCs w:val="21"/>
        </w:rPr>
        <w:t xml:space="preserve">. </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rg</w:t>
      </w:r>
    </w:p>
    <w:p w:rsidR="00930970" w:rsidRPr="003871EE" w:rsidRDefault="00930970" w:rsidP="002D2280">
      <w:pPr>
        <w:pStyle w:val="a7"/>
        <w:widowControl w:val="0"/>
        <w:numPr>
          <w:ilvl w:val="0"/>
          <w:numId w:val="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m</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m</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m</w:t>
      </w:r>
      <w:r w:rsidR="003646BF" w:rsidRPr="003871EE">
        <w:rPr>
          <w:rFonts w:ascii="Times New Roman" w:hAnsi="Times New Roman" w:cs="Times New Roman"/>
          <w:spacing w:val="-4"/>
          <w:sz w:val="21"/>
          <w:szCs w:val="21"/>
        </w:rPr>
        <w:t>ас</w:t>
      </w:r>
      <w:r w:rsidRPr="003871EE">
        <w:rPr>
          <w:rFonts w:ascii="Times New Roman" w:hAnsi="Times New Roman" w:cs="Times New Roman"/>
          <w:spacing w:val="-4"/>
          <w:sz w:val="21"/>
          <w:szCs w:val="21"/>
        </w:rPr>
        <w:t>lub</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u</w:t>
      </w:r>
      <w:r w:rsidR="003646BF" w:rsidRPr="003871EE">
        <w:rPr>
          <w:rFonts w:ascii="Times New Roman" w:hAnsi="Times New Roman" w:cs="Times New Roman"/>
          <w:spacing w:val="-4"/>
          <w:sz w:val="21"/>
          <w:szCs w:val="21"/>
        </w:rPr>
        <w:t>а</w:t>
      </w:r>
    </w:p>
    <w:p w:rsidR="00930970" w:rsidRPr="003871EE" w:rsidRDefault="00930970" w:rsidP="002D2280">
      <w:pPr>
        <w:pStyle w:val="a7"/>
        <w:widowControl w:val="0"/>
        <w:numPr>
          <w:ilvl w:val="0"/>
          <w:numId w:val="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ps</w:t>
      </w:r>
      <w:r w:rsidR="003646BF" w:rsidRPr="003871EE">
        <w:rPr>
          <w:rFonts w:ascii="Times New Roman" w:hAnsi="Times New Roman" w:cs="Times New Roman"/>
          <w:spacing w:val="-4"/>
          <w:sz w:val="21"/>
          <w:szCs w:val="21"/>
        </w:rPr>
        <w:t>у</w:t>
      </w:r>
      <w:r w:rsidRPr="003871EE">
        <w:rPr>
          <w:rFonts w:ascii="Times New Roman" w:hAnsi="Times New Roman" w:cs="Times New Roman"/>
          <w:spacing w:val="-4"/>
          <w:sz w:val="21"/>
          <w:szCs w:val="21"/>
        </w:rPr>
        <w:t>h</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sts</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ru/</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r</w:t>
      </w:r>
      <w:r w:rsidR="003646BF" w:rsidRPr="003871EE">
        <w:rPr>
          <w:rFonts w:ascii="Times New Roman" w:hAnsi="Times New Roman" w:cs="Times New Roman"/>
          <w:spacing w:val="-4"/>
          <w:sz w:val="21"/>
          <w:szCs w:val="21"/>
        </w:rPr>
        <w:t>с</w:t>
      </w:r>
      <w:r w:rsidRPr="003871EE">
        <w:rPr>
          <w:rFonts w:ascii="Times New Roman" w:hAnsi="Times New Roman" w:cs="Times New Roman"/>
          <w:spacing w:val="-4"/>
          <w:sz w:val="21"/>
          <w:szCs w:val="21"/>
        </w:rPr>
        <w:t>hiv</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s/1608</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Одаренные дети и современная школа</w:t>
      </w:r>
    </w:p>
    <w:p w:rsidR="00930970" w:rsidRPr="003871EE" w:rsidRDefault="00930970" w:rsidP="002D2280">
      <w:pPr>
        <w:widowControl w:val="0"/>
        <w:spacing w:line="228" w:lineRule="auto"/>
        <w:ind w:firstLine="284"/>
        <w:jc w:val="both"/>
        <w:rPr>
          <w:spacing w:val="-4"/>
          <w:sz w:val="21"/>
          <w:szCs w:val="21"/>
        </w:rPr>
      </w:pPr>
      <w:r w:rsidRPr="003871EE">
        <w:rPr>
          <w:b/>
          <w:spacing w:val="-4"/>
          <w:sz w:val="21"/>
          <w:szCs w:val="21"/>
        </w:rPr>
        <w:t>Л</w:t>
      </w:r>
      <w:r w:rsidR="00D14D27" w:rsidRPr="003871EE">
        <w:rPr>
          <w:b/>
          <w:spacing w:val="-4"/>
          <w:sz w:val="21"/>
          <w:szCs w:val="21"/>
        </w:rPr>
        <w:t xml:space="preserve">. </w:t>
      </w:r>
      <w:r w:rsidRPr="003871EE">
        <w:rPr>
          <w:b/>
          <w:spacing w:val="-4"/>
          <w:sz w:val="21"/>
          <w:szCs w:val="21"/>
        </w:rPr>
        <w:t>Б</w:t>
      </w:r>
      <w:r w:rsidR="00D14D27" w:rsidRPr="003871EE">
        <w:rPr>
          <w:b/>
          <w:spacing w:val="-4"/>
          <w:sz w:val="21"/>
          <w:szCs w:val="21"/>
        </w:rPr>
        <w:t xml:space="preserve">. </w:t>
      </w:r>
      <w:r w:rsidRPr="003871EE">
        <w:rPr>
          <w:b/>
          <w:spacing w:val="-4"/>
          <w:sz w:val="21"/>
          <w:szCs w:val="21"/>
        </w:rPr>
        <w:t>Долбина</w:t>
      </w:r>
    </w:p>
    <w:p w:rsidR="00930970" w:rsidRPr="003871EE" w:rsidRDefault="00930970" w:rsidP="002D2280">
      <w:pPr>
        <w:widowControl w:val="0"/>
        <w:shd w:val="clear" w:color="auto" w:fill="FFFFFF"/>
        <w:spacing w:line="228" w:lineRule="auto"/>
        <w:ind w:firstLine="284"/>
        <w:jc w:val="both"/>
        <w:rPr>
          <w:bCs/>
          <w:spacing w:val="-4"/>
          <w:sz w:val="21"/>
          <w:szCs w:val="21"/>
        </w:rPr>
      </w:pPr>
      <w:r w:rsidRPr="003871EE">
        <w:rPr>
          <w:spacing w:val="-4"/>
          <w:sz w:val="21"/>
          <w:szCs w:val="21"/>
        </w:rPr>
        <w:t xml:space="preserve">Учитель русского языка и литературы МБОУ </w:t>
      </w:r>
      <w:r w:rsidR="008A33F9" w:rsidRPr="003871EE">
        <w:rPr>
          <w:spacing w:val="-4"/>
          <w:sz w:val="21"/>
          <w:szCs w:val="21"/>
        </w:rPr>
        <w:t>«</w:t>
      </w:r>
      <w:r w:rsidRPr="003871EE">
        <w:rPr>
          <w:spacing w:val="-4"/>
          <w:sz w:val="21"/>
          <w:szCs w:val="21"/>
        </w:rPr>
        <w:t>Гимназия</w:t>
      </w:r>
      <w:r w:rsidR="008A33F9" w:rsidRPr="003871EE">
        <w:rPr>
          <w:spacing w:val="-4"/>
          <w:sz w:val="21"/>
          <w:szCs w:val="21"/>
        </w:rPr>
        <w:t>»</w:t>
      </w:r>
      <w:r w:rsidRPr="003871EE">
        <w:rPr>
          <w:spacing w:val="-4"/>
          <w:sz w:val="21"/>
          <w:szCs w:val="21"/>
        </w:rPr>
        <w:t>, ст</w:t>
      </w:r>
      <w:r w:rsidR="00D14D27" w:rsidRPr="003871EE">
        <w:rPr>
          <w:spacing w:val="-4"/>
          <w:sz w:val="21"/>
          <w:szCs w:val="21"/>
        </w:rPr>
        <w:t xml:space="preserve">. </w:t>
      </w:r>
      <w:r w:rsidRPr="003871EE">
        <w:rPr>
          <w:bCs/>
          <w:spacing w:val="-4"/>
          <w:sz w:val="21"/>
          <w:szCs w:val="21"/>
        </w:rPr>
        <w:t>Каневская, Краснодарский край</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рассказывается о работе одаренными детьми в современной школе, о необходимости создания адекватных условий для развития способностей детей с проявлениями интеллектуальной и творческой одаренности и о целесообразности использования современных образовательных технологий</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p>
    <w:p w:rsidR="00930970" w:rsidRPr="003871EE" w:rsidRDefault="00930970" w:rsidP="002D2280">
      <w:pPr>
        <w:widowControl w:val="0"/>
        <w:shd w:val="clear" w:color="auto" w:fill="FFFFFF"/>
        <w:spacing w:line="228" w:lineRule="auto"/>
        <w:ind w:firstLine="284"/>
        <w:jc w:val="both"/>
        <w:rPr>
          <w:spacing w:val="-4"/>
          <w:sz w:val="21"/>
          <w:szCs w:val="21"/>
        </w:rPr>
      </w:pPr>
    </w:p>
    <w:p w:rsidR="007309DF" w:rsidRPr="003871EE" w:rsidRDefault="008A33F9" w:rsidP="002D2280">
      <w:pPr>
        <w:widowControl w:val="0"/>
        <w:spacing w:line="228" w:lineRule="auto"/>
        <w:ind w:firstLine="284"/>
        <w:jc w:val="both"/>
        <w:rPr>
          <w:b/>
          <w:bCs/>
          <w:i/>
          <w:iCs/>
          <w:spacing w:val="-4"/>
          <w:sz w:val="21"/>
          <w:szCs w:val="21"/>
        </w:rPr>
      </w:pPr>
      <w:r w:rsidRPr="003871EE">
        <w:rPr>
          <w:b/>
          <w:bCs/>
          <w:i/>
          <w:iCs/>
          <w:spacing w:val="-4"/>
          <w:sz w:val="21"/>
          <w:szCs w:val="21"/>
        </w:rPr>
        <w:t>«</w:t>
      </w:r>
      <w:r w:rsidR="00930970" w:rsidRPr="003871EE">
        <w:rPr>
          <w:b/>
          <w:bCs/>
          <w:i/>
          <w:iCs/>
          <w:spacing w:val="-4"/>
          <w:sz w:val="21"/>
          <w:szCs w:val="21"/>
        </w:rPr>
        <w:t>Человеку</w:t>
      </w:r>
      <w:r w:rsidR="00E75E46" w:rsidRPr="003871EE">
        <w:rPr>
          <w:b/>
          <w:bCs/>
          <w:i/>
          <w:iCs/>
          <w:spacing w:val="-4"/>
          <w:sz w:val="21"/>
          <w:szCs w:val="21"/>
        </w:rPr>
        <w:t xml:space="preserve"> </w:t>
      </w:r>
      <w:r w:rsidR="00930970" w:rsidRPr="003871EE">
        <w:rPr>
          <w:b/>
          <w:bCs/>
          <w:i/>
          <w:iCs/>
          <w:spacing w:val="-4"/>
          <w:sz w:val="21"/>
          <w:szCs w:val="21"/>
        </w:rPr>
        <w:t>уже</w:t>
      </w:r>
      <w:r w:rsidR="00E75E46" w:rsidRPr="003871EE">
        <w:rPr>
          <w:b/>
          <w:bCs/>
          <w:i/>
          <w:iCs/>
          <w:spacing w:val="-4"/>
          <w:sz w:val="21"/>
          <w:szCs w:val="21"/>
        </w:rPr>
        <w:t xml:space="preserve"> </w:t>
      </w:r>
      <w:r w:rsidR="00930970" w:rsidRPr="003871EE">
        <w:rPr>
          <w:b/>
          <w:bCs/>
          <w:i/>
          <w:iCs/>
          <w:spacing w:val="-4"/>
          <w:sz w:val="21"/>
          <w:szCs w:val="21"/>
        </w:rPr>
        <w:t>даны</w:t>
      </w:r>
      <w:r w:rsidR="00E75E46" w:rsidRPr="003871EE">
        <w:rPr>
          <w:b/>
          <w:bCs/>
          <w:i/>
          <w:iCs/>
          <w:spacing w:val="-4"/>
          <w:sz w:val="21"/>
          <w:szCs w:val="21"/>
        </w:rPr>
        <w:t xml:space="preserve"> </w:t>
      </w:r>
      <w:r w:rsidR="00930970" w:rsidRPr="003871EE">
        <w:rPr>
          <w:b/>
          <w:bCs/>
          <w:i/>
          <w:iCs/>
          <w:spacing w:val="-4"/>
          <w:sz w:val="21"/>
          <w:szCs w:val="21"/>
        </w:rPr>
        <w:t>многие</w:t>
      </w:r>
      <w:r w:rsidR="00E75E46" w:rsidRPr="003871EE">
        <w:rPr>
          <w:b/>
          <w:bCs/>
          <w:i/>
          <w:iCs/>
          <w:spacing w:val="-4"/>
          <w:sz w:val="21"/>
          <w:szCs w:val="21"/>
        </w:rPr>
        <w:t xml:space="preserve"> </w:t>
      </w:r>
      <w:r w:rsidR="00930970" w:rsidRPr="003871EE">
        <w:rPr>
          <w:b/>
          <w:bCs/>
          <w:i/>
          <w:iCs/>
          <w:spacing w:val="-4"/>
          <w:sz w:val="21"/>
          <w:szCs w:val="21"/>
        </w:rPr>
        <w:t>умения</w:t>
      </w:r>
      <w:r w:rsidR="00E75E46" w:rsidRPr="003871EE">
        <w:rPr>
          <w:b/>
          <w:bCs/>
          <w:i/>
          <w:iCs/>
          <w:spacing w:val="-4"/>
          <w:sz w:val="21"/>
          <w:szCs w:val="21"/>
        </w:rPr>
        <w:t xml:space="preserve"> </w:t>
      </w:r>
      <w:r w:rsidR="00930970" w:rsidRPr="003871EE">
        <w:rPr>
          <w:b/>
          <w:bCs/>
          <w:i/>
          <w:iCs/>
          <w:spacing w:val="-4"/>
          <w:sz w:val="21"/>
          <w:szCs w:val="21"/>
        </w:rPr>
        <w:t>и</w:t>
      </w:r>
      <w:r w:rsidR="00E75E46" w:rsidRPr="003871EE">
        <w:rPr>
          <w:b/>
          <w:bCs/>
          <w:i/>
          <w:iCs/>
          <w:spacing w:val="-4"/>
          <w:sz w:val="21"/>
          <w:szCs w:val="21"/>
        </w:rPr>
        <w:t xml:space="preserve"> </w:t>
      </w:r>
      <w:r w:rsidR="00930970" w:rsidRPr="003871EE">
        <w:rPr>
          <w:b/>
          <w:bCs/>
          <w:i/>
          <w:iCs/>
          <w:spacing w:val="-4"/>
          <w:sz w:val="21"/>
          <w:szCs w:val="21"/>
        </w:rPr>
        <w:t>дарования</w:t>
      </w:r>
      <w:r w:rsidR="00D14D27" w:rsidRPr="003871EE">
        <w:rPr>
          <w:b/>
          <w:bCs/>
          <w:i/>
          <w:iCs/>
          <w:spacing w:val="-4"/>
          <w:sz w:val="21"/>
          <w:szCs w:val="21"/>
        </w:rPr>
        <w:t xml:space="preserve">. </w:t>
      </w:r>
      <w:r w:rsidR="00930970" w:rsidRPr="003871EE">
        <w:rPr>
          <w:b/>
          <w:bCs/>
          <w:i/>
          <w:iCs/>
          <w:spacing w:val="-4"/>
          <w:sz w:val="21"/>
          <w:szCs w:val="21"/>
        </w:rPr>
        <w:t>Надо</w:t>
      </w:r>
      <w:r w:rsidR="00E75E46" w:rsidRPr="003871EE">
        <w:rPr>
          <w:b/>
          <w:bCs/>
          <w:i/>
          <w:iCs/>
          <w:spacing w:val="-4"/>
          <w:sz w:val="21"/>
          <w:szCs w:val="21"/>
        </w:rPr>
        <w:t xml:space="preserve"> </w:t>
      </w:r>
      <w:r w:rsidR="00930970" w:rsidRPr="003871EE">
        <w:rPr>
          <w:b/>
          <w:bCs/>
          <w:i/>
          <w:iCs/>
          <w:spacing w:val="-4"/>
          <w:sz w:val="21"/>
          <w:szCs w:val="21"/>
        </w:rPr>
        <w:t>просто</w:t>
      </w:r>
      <w:r w:rsidR="00E75E46" w:rsidRPr="003871EE">
        <w:rPr>
          <w:b/>
          <w:bCs/>
          <w:i/>
          <w:iCs/>
          <w:spacing w:val="-4"/>
          <w:sz w:val="21"/>
          <w:szCs w:val="21"/>
        </w:rPr>
        <w:t xml:space="preserve"> </w:t>
      </w:r>
      <w:r w:rsidR="00930970" w:rsidRPr="003871EE">
        <w:rPr>
          <w:b/>
          <w:bCs/>
          <w:i/>
          <w:iCs/>
          <w:spacing w:val="-4"/>
          <w:sz w:val="21"/>
          <w:szCs w:val="21"/>
        </w:rPr>
        <w:t>открыть</w:t>
      </w:r>
      <w:r w:rsidR="00E75E46" w:rsidRPr="003871EE">
        <w:rPr>
          <w:b/>
          <w:bCs/>
          <w:i/>
          <w:iCs/>
          <w:spacing w:val="-4"/>
          <w:sz w:val="21"/>
          <w:szCs w:val="21"/>
        </w:rPr>
        <w:t xml:space="preserve"> </w:t>
      </w:r>
      <w:r w:rsidR="00930970" w:rsidRPr="003871EE">
        <w:rPr>
          <w:b/>
          <w:bCs/>
          <w:i/>
          <w:iCs/>
          <w:spacing w:val="-4"/>
          <w:sz w:val="21"/>
          <w:szCs w:val="21"/>
        </w:rPr>
        <w:t>эти</w:t>
      </w:r>
      <w:r w:rsidR="00E75E46" w:rsidRPr="003871EE">
        <w:rPr>
          <w:b/>
          <w:bCs/>
          <w:i/>
          <w:iCs/>
          <w:spacing w:val="-4"/>
          <w:sz w:val="21"/>
          <w:szCs w:val="21"/>
        </w:rPr>
        <w:t xml:space="preserve"> </w:t>
      </w:r>
      <w:r w:rsidR="00930970" w:rsidRPr="003871EE">
        <w:rPr>
          <w:b/>
          <w:bCs/>
          <w:i/>
          <w:iCs/>
          <w:spacing w:val="-4"/>
          <w:sz w:val="21"/>
          <w:szCs w:val="21"/>
        </w:rPr>
        <w:t>дарования</w:t>
      </w:r>
      <w:r w:rsidRPr="003871EE">
        <w:rPr>
          <w:b/>
          <w:bCs/>
          <w:i/>
          <w:iCs/>
          <w:spacing w:val="-4"/>
          <w:sz w:val="21"/>
          <w:szCs w:val="21"/>
        </w:rPr>
        <w:t>»</w:t>
      </w:r>
      <w:r w:rsidR="007309DF" w:rsidRPr="003871EE">
        <w:rPr>
          <w:b/>
          <w:bCs/>
          <w:i/>
          <w:iCs/>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bCs/>
          <w:i/>
          <w:iCs/>
          <w:spacing w:val="-4"/>
          <w:sz w:val="21"/>
          <w:szCs w:val="21"/>
        </w:rPr>
        <w:t>Б</w:t>
      </w:r>
      <w:r w:rsidR="00D14D27" w:rsidRPr="003871EE">
        <w:rPr>
          <w:b/>
          <w:bCs/>
          <w:i/>
          <w:iCs/>
          <w:spacing w:val="-4"/>
          <w:sz w:val="21"/>
          <w:szCs w:val="21"/>
        </w:rPr>
        <w:t xml:space="preserve">. </w:t>
      </w:r>
      <w:r w:rsidRPr="003871EE">
        <w:rPr>
          <w:b/>
          <w:bCs/>
          <w:i/>
          <w:iCs/>
          <w:spacing w:val="-4"/>
          <w:sz w:val="21"/>
          <w:szCs w:val="21"/>
        </w:rPr>
        <w:t>Ничипоров</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Вопросы одаренности издавна волновали многих мыслителей, философов, ученых, педагогов</w:t>
      </w:r>
      <w:r w:rsidR="00D14D27" w:rsidRPr="003871EE">
        <w:rPr>
          <w:spacing w:val="-4"/>
          <w:sz w:val="21"/>
          <w:szCs w:val="21"/>
        </w:rPr>
        <w:t xml:space="preserve">. </w:t>
      </w:r>
      <w:r w:rsidRPr="003871EE">
        <w:rPr>
          <w:spacing w:val="-4"/>
          <w:sz w:val="21"/>
          <w:szCs w:val="21"/>
        </w:rPr>
        <w:t>Понять природу гениальности, истоков способностей в разные времена стремились И</w:t>
      </w:r>
      <w:r w:rsidR="00D14D27" w:rsidRPr="003871EE">
        <w:rPr>
          <w:spacing w:val="-4"/>
          <w:sz w:val="21"/>
          <w:szCs w:val="21"/>
        </w:rPr>
        <w:t xml:space="preserve">. </w:t>
      </w:r>
      <w:r w:rsidRPr="003871EE">
        <w:rPr>
          <w:spacing w:val="-4"/>
          <w:sz w:val="21"/>
          <w:szCs w:val="21"/>
        </w:rPr>
        <w:t>Кант, А</w:t>
      </w:r>
      <w:r w:rsidR="00D14D27" w:rsidRPr="003871EE">
        <w:rPr>
          <w:spacing w:val="-4"/>
          <w:sz w:val="21"/>
          <w:szCs w:val="21"/>
        </w:rPr>
        <w:t xml:space="preserve">. </w:t>
      </w:r>
      <w:r w:rsidRPr="003871EE">
        <w:rPr>
          <w:spacing w:val="-4"/>
          <w:sz w:val="21"/>
          <w:szCs w:val="21"/>
        </w:rPr>
        <w:t>Баумгартен, Дж</w:t>
      </w:r>
      <w:r w:rsidR="00D14D27" w:rsidRPr="003871EE">
        <w:rPr>
          <w:spacing w:val="-4"/>
          <w:sz w:val="21"/>
          <w:szCs w:val="21"/>
        </w:rPr>
        <w:t xml:space="preserve">. </w:t>
      </w:r>
      <w:r w:rsidRPr="003871EE">
        <w:rPr>
          <w:spacing w:val="-4"/>
          <w:sz w:val="21"/>
          <w:szCs w:val="21"/>
        </w:rPr>
        <w:t>Локк, А</w:t>
      </w:r>
      <w:r w:rsidR="00D14D27" w:rsidRPr="003871EE">
        <w:rPr>
          <w:spacing w:val="-4"/>
          <w:sz w:val="21"/>
          <w:szCs w:val="21"/>
        </w:rPr>
        <w:t xml:space="preserve">. </w:t>
      </w:r>
      <w:r w:rsidRPr="003871EE">
        <w:rPr>
          <w:spacing w:val="-4"/>
          <w:sz w:val="21"/>
          <w:szCs w:val="21"/>
        </w:rPr>
        <w:t>Бине, Р</w:t>
      </w:r>
      <w:r w:rsidR="00D14D27" w:rsidRPr="003871EE">
        <w:rPr>
          <w:spacing w:val="-4"/>
          <w:sz w:val="21"/>
          <w:szCs w:val="21"/>
        </w:rPr>
        <w:t xml:space="preserve">. </w:t>
      </w:r>
      <w:r w:rsidRPr="003871EE">
        <w:rPr>
          <w:spacing w:val="-4"/>
          <w:sz w:val="21"/>
          <w:szCs w:val="21"/>
        </w:rPr>
        <w:t>Мейли, Дж</w:t>
      </w:r>
      <w:r w:rsidR="00D14D27" w:rsidRPr="003871EE">
        <w:rPr>
          <w:spacing w:val="-4"/>
          <w:sz w:val="21"/>
          <w:szCs w:val="21"/>
        </w:rPr>
        <w:t xml:space="preserve">. </w:t>
      </w:r>
      <w:r w:rsidRPr="003871EE">
        <w:rPr>
          <w:spacing w:val="-4"/>
          <w:sz w:val="21"/>
          <w:szCs w:val="21"/>
        </w:rPr>
        <w:t>Равен, Л</w:t>
      </w:r>
      <w:r w:rsidR="00D14D27" w:rsidRPr="003871EE">
        <w:rPr>
          <w:spacing w:val="-4"/>
          <w:sz w:val="21"/>
          <w:szCs w:val="21"/>
        </w:rPr>
        <w:t xml:space="preserve">. </w:t>
      </w:r>
      <w:r w:rsidRPr="003871EE">
        <w:rPr>
          <w:spacing w:val="-4"/>
          <w:sz w:val="21"/>
          <w:szCs w:val="21"/>
        </w:rPr>
        <w:t>Пенроуз, Р</w:t>
      </w:r>
      <w:r w:rsidR="00D14D27" w:rsidRPr="003871EE">
        <w:rPr>
          <w:spacing w:val="-4"/>
          <w:sz w:val="21"/>
          <w:szCs w:val="21"/>
        </w:rPr>
        <w:t xml:space="preserve">. </w:t>
      </w:r>
      <w:r w:rsidRPr="003871EE">
        <w:rPr>
          <w:spacing w:val="-4"/>
          <w:sz w:val="21"/>
          <w:szCs w:val="21"/>
        </w:rPr>
        <w:t>Амтхауэр, Р</w:t>
      </w:r>
      <w:r w:rsidR="00D14D27" w:rsidRPr="003871EE">
        <w:rPr>
          <w:spacing w:val="-4"/>
          <w:sz w:val="21"/>
          <w:szCs w:val="21"/>
        </w:rPr>
        <w:t xml:space="preserve">. </w:t>
      </w:r>
      <w:r w:rsidRPr="003871EE">
        <w:rPr>
          <w:spacing w:val="-4"/>
          <w:sz w:val="21"/>
          <w:szCs w:val="21"/>
        </w:rPr>
        <w:t xml:space="preserve">Кеттел и </w:t>
      </w:r>
      <w:r w:rsidRPr="003871EE">
        <w:rPr>
          <w:spacing w:val="-4"/>
          <w:sz w:val="21"/>
          <w:szCs w:val="21"/>
        </w:rPr>
        <w:lastRenderedPageBreak/>
        <w:t>др</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В настоящее время проблема развития одаренных и талантливых детей все шире привлекает всеобщее внимание</w:t>
      </w:r>
      <w:r w:rsidR="00D14D27" w:rsidRPr="003871EE">
        <w:rPr>
          <w:spacing w:val="-4"/>
          <w:sz w:val="21"/>
          <w:szCs w:val="21"/>
        </w:rPr>
        <w:t xml:space="preserve">. </w:t>
      </w:r>
      <w:r w:rsidRPr="003871EE">
        <w:rPr>
          <w:spacing w:val="-4"/>
          <w:sz w:val="21"/>
          <w:szCs w:val="21"/>
        </w:rPr>
        <w:t>Тема одаренных и талантливых детей – одна из самых интересных и актуальных в современной педагогике и психологии</w:t>
      </w:r>
      <w:r w:rsidR="00D14D27" w:rsidRPr="003871EE">
        <w:rPr>
          <w:spacing w:val="-4"/>
          <w:sz w:val="21"/>
          <w:szCs w:val="21"/>
        </w:rPr>
        <w:t xml:space="preserve">. </w:t>
      </w:r>
      <w:r w:rsidRPr="003871EE">
        <w:rPr>
          <w:spacing w:val="-4"/>
          <w:sz w:val="21"/>
          <w:szCs w:val="21"/>
        </w:rPr>
        <w:t>Благополучие общества во многом зависит от интеллектуального потенциала людей</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Ни для кого не секрет, что большая часть выдающихся людей (ученых, деятелей культуры, политических лидеров, руководителей производства и др</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обучалась в детстве не в </w:t>
      </w:r>
      <w:r w:rsidR="008A33F9" w:rsidRPr="003871EE">
        <w:rPr>
          <w:spacing w:val="-4"/>
          <w:sz w:val="21"/>
          <w:szCs w:val="21"/>
        </w:rPr>
        <w:t>«</w:t>
      </w:r>
      <w:r w:rsidRPr="003871EE">
        <w:rPr>
          <w:spacing w:val="-4"/>
          <w:sz w:val="21"/>
          <w:szCs w:val="21"/>
        </w:rPr>
        <w:t>специальных</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элитных</w:t>
      </w:r>
      <w:r w:rsidR="008A33F9" w:rsidRPr="003871EE">
        <w:rPr>
          <w:spacing w:val="-4"/>
          <w:sz w:val="21"/>
          <w:szCs w:val="21"/>
        </w:rPr>
        <w:t>»</w:t>
      </w:r>
      <w:r w:rsidRPr="003871EE">
        <w:rPr>
          <w:spacing w:val="-4"/>
          <w:sz w:val="21"/>
          <w:szCs w:val="21"/>
        </w:rPr>
        <w:t xml:space="preserve"> учебных заведениях, а в самых </w:t>
      </w:r>
      <w:r w:rsidR="008A33F9" w:rsidRPr="003871EE">
        <w:rPr>
          <w:spacing w:val="-4"/>
          <w:sz w:val="21"/>
          <w:szCs w:val="21"/>
        </w:rPr>
        <w:t>«</w:t>
      </w:r>
      <w:r w:rsidRPr="003871EE">
        <w:rPr>
          <w:spacing w:val="-4"/>
          <w:sz w:val="21"/>
          <w:szCs w:val="21"/>
        </w:rPr>
        <w:t>обычных</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массовых</w:t>
      </w:r>
      <w:r w:rsidR="008A33F9" w:rsidRPr="003871EE">
        <w:rPr>
          <w:spacing w:val="-4"/>
          <w:sz w:val="21"/>
          <w:szCs w:val="21"/>
        </w:rPr>
        <w:t>»</w:t>
      </w:r>
      <w:r w:rsidRPr="003871EE">
        <w:rPr>
          <w:spacing w:val="-4"/>
          <w:sz w:val="21"/>
          <w:szCs w:val="21"/>
        </w:rPr>
        <w:t xml:space="preserve"> школах</w:t>
      </w:r>
      <w:r w:rsidR="00D14D27" w:rsidRPr="003871EE">
        <w:rPr>
          <w:spacing w:val="-4"/>
          <w:sz w:val="21"/>
          <w:szCs w:val="21"/>
        </w:rPr>
        <w:t xml:space="preserve">. </w:t>
      </w:r>
      <w:r w:rsidRPr="003871EE">
        <w:rPr>
          <w:spacing w:val="-4"/>
          <w:sz w:val="21"/>
          <w:szCs w:val="21"/>
        </w:rPr>
        <w:t xml:space="preserve">И есть все основания полагать, что данная тенденция сохранится и в дальнейшем: в любом случае в </w:t>
      </w:r>
      <w:r w:rsidR="008A33F9" w:rsidRPr="003871EE">
        <w:rPr>
          <w:spacing w:val="-4"/>
          <w:sz w:val="21"/>
          <w:szCs w:val="21"/>
        </w:rPr>
        <w:t>«</w:t>
      </w:r>
      <w:r w:rsidRPr="003871EE">
        <w:rPr>
          <w:spacing w:val="-4"/>
          <w:sz w:val="21"/>
          <w:szCs w:val="21"/>
        </w:rPr>
        <w:t>массовой</w:t>
      </w:r>
      <w:r w:rsidR="008A33F9" w:rsidRPr="003871EE">
        <w:rPr>
          <w:spacing w:val="-4"/>
          <w:sz w:val="21"/>
          <w:szCs w:val="21"/>
        </w:rPr>
        <w:t>»</w:t>
      </w:r>
      <w:r w:rsidRPr="003871EE">
        <w:rPr>
          <w:spacing w:val="-4"/>
          <w:sz w:val="21"/>
          <w:szCs w:val="21"/>
        </w:rPr>
        <w:t xml:space="preserve"> школе обучается и всегда будет обучаться значительная часть будущих интеллектуальных лидеров</w:t>
      </w:r>
      <w:r w:rsidR="00D14D27" w:rsidRPr="003871EE">
        <w:rPr>
          <w:spacing w:val="-4"/>
          <w:sz w:val="21"/>
          <w:szCs w:val="21"/>
        </w:rPr>
        <w:t xml:space="preserve">. </w:t>
      </w:r>
      <w:r w:rsidRPr="003871EE">
        <w:rPr>
          <w:spacing w:val="-4"/>
          <w:sz w:val="21"/>
          <w:szCs w:val="21"/>
        </w:rPr>
        <w:t>Особенно это характерно для такой страны, как Россия</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С педагогической точки зрения, одаренные дети – это дети, которые по уровню развития своих способностей явно выделяются среди сверстников или в своей социальной группе</w:t>
      </w:r>
      <w:r w:rsidR="007309DF" w:rsidRPr="003871EE">
        <w:rPr>
          <w:spacing w:val="-4"/>
          <w:sz w:val="21"/>
          <w:szCs w:val="21"/>
        </w:rPr>
        <w:t>.</w:t>
      </w:r>
    </w:p>
    <w:p w:rsidR="00E75E46"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Одаренными детьми чаще всего называют:</w:t>
      </w:r>
    </w:p>
    <w:p w:rsidR="00E75E46"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детей с высокими показателями по специальным тестам интеллекта (</w:t>
      </w:r>
      <w:r w:rsidR="008A33F9" w:rsidRPr="003871EE">
        <w:rPr>
          <w:spacing w:val="-4"/>
          <w:sz w:val="21"/>
          <w:szCs w:val="21"/>
        </w:rPr>
        <w:t>«</w:t>
      </w:r>
      <w:r w:rsidRPr="003871EE">
        <w:rPr>
          <w:spacing w:val="-4"/>
          <w:sz w:val="21"/>
          <w:szCs w:val="21"/>
        </w:rPr>
        <w:t>IQ</w:t>
      </w:r>
      <w:r w:rsidR="008A33F9" w:rsidRPr="003871EE">
        <w:rPr>
          <w:spacing w:val="-4"/>
          <w:sz w:val="21"/>
          <w:szCs w:val="21"/>
        </w:rPr>
        <w:t>»</w:t>
      </w:r>
      <w:r w:rsidRPr="003871EE">
        <w:rPr>
          <w:spacing w:val="-4"/>
          <w:sz w:val="21"/>
          <w:szCs w:val="21"/>
        </w:rPr>
        <w:t>);</w:t>
      </w:r>
    </w:p>
    <w:p w:rsidR="00930970"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детей с высоким уровнем творческих способностей;</w:t>
      </w:r>
    </w:p>
    <w:p w:rsidR="00452CAA"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детей, достигших успехов в каких-либо областях деятельности (юные</w:t>
      </w:r>
    </w:p>
    <w:p w:rsidR="00930970"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музыканты, художники, математики, шахматисты) – их чаще всего называют талантливыми;</w:t>
      </w:r>
    </w:p>
    <w:p w:rsidR="007309DF"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детей, хорошо обучающихся в школе (академическая одаренность)</w:t>
      </w:r>
      <w:r w:rsidR="007309DF" w:rsidRPr="003871EE">
        <w:rPr>
          <w:spacing w:val="-4"/>
          <w:sz w:val="21"/>
          <w:szCs w:val="21"/>
        </w:rPr>
        <w:t>.</w:t>
      </w:r>
    </w:p>
    <w:p w:rsidR="00930970"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В психологии выделяют три категории одаренных людей:</w:t>
      </w:r>
    </w:p>
    <w:p w:rsidR="00930970"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а) с высокими показателями по уровню общей одаренности;</w:t>
      </w:r>
    </w:p>
    <w:p w:rsidR="00930970"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б) достигшие успехов в каких – либо областях деятельности;</w:t>
      </w:r>
    </w:p>
    <w:p w:rsidR="007309DF" w:rsidRPr="003871EE" w:rsidRDefault="00930970" w:rsidP="002D2280">
      <w:pPr>
        <w:widowControl w:val="0"/>
        <w:numPr>
          <w:ilvl w:val="0"/>
          <w:numId w:val="46"/>
        </w:numPr>
        <w:tabs>
          <w:tab w:val="left" w:pos="1134"/>
        </w:tabs>
        <w:spacing w:line="228" w:lineRule="auto"/>
        <w:ind w:left="0" w:firstLine="284"/>
        <w:jc w:val="both"/>
        <w:rPr>
          <w:spacing w:val="-4"/>
          <w:sz w:val="21"/>
          <w:szCs w:val="21"/>
        </w:rPr>
      </w:pPr>
      <w:r w:rsidRPr="003871EE">
        <w:rPr>
          <w:spacing w:val="-4"/>
          <w:sz w:val="21"/>
          <w:szCs w:val="21"/>
        </w:rPr>
        <w:t>в) хорошо обучающиеся в школе, способные дети</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В отечественной педагогике проблема выявления и работы с одаренными детьми была поставлена ещё в работах С</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Рубинштейна, Б</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Теплова, Л</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Выготского</w:t>
      </w:r>
      <w:r w:rsidR="007309DF" w:rsidRPr="003871EE">
        <w:rPr>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Известный специалист в области детской одаренности Н</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Лейтес, классифицируя разные педагогические подходы к этой проблеме, выделяет три категории детей, которых принято обычно называть одаренными:</w:t>
      </w:r>
    </w:p>
    <w:p w:rsidR="00E75E46" w:rsidRPr="003871EE" w:rsidRDefault="00930970" w:rsidP="002D2280">
      <w:pPr>
        <w:widowControl w:val="0"/>
        <w:numPr>
          <w:ilvl w:val="0"/>
          <w:numId w:val="47"/>
        </w:numPr>
        <w:tabs>
          <w:tab w:val="left" w:pos="1134"/>
        </w:tabs>
        <w:spacing w:line="228" w:lineRule="auto"/>
        <w:ind w:left="0" w:firstLine="284"/>
        <w:jc w:val="both"/>
        <w:rPr>
          <w:spacing w:val="-4"/>
          <w:sz w:val="21"/>
          <w:szCs w:val="21"/>
        </w:rPr>
      </w:pPr>
      <w:r w:rsidRPr="003871EE">
        <w:rPr>
          <w:spacing w:val="-4"/>
          <w:sz w:val="21"/>
          <w:szCs w:val="21"/>
        </w:rPr>
        <w:t>дети с высоким ''АQ'';</w:t>
      </w:r>
    </w:p>
    <w:p w:rsidR="00930970" w:rsidRPr="003871EE" w:rsidRDefault="00930970" w:rsidP="002D2280">
      <w:pPr>
        <w:widowControl w:val="0"/>
        <w:numPr>
          <w:ilvl w:val="0"/>
          <w:numId w:val="47"/>
        </w:numPr>
        <w:tabs>
          <w:tab w:val="left" w:pos="1134"/>
        </w:tabs>
        <w:spacing w:line="228" w:lineRule="auto"/>
        <w:ind w:left="0" w:firstLine="284"/>
        <w:jc w:val="both"/>
        <w:rPr>
          <w:spacing w:val="-4"/>
          <w:sz w:val="21"/>
          <w:szCs w:val="21"/>
        </w:rPr>
      </w:pPr>
      <w:r w:rsidRPr="003871EE">
        <w:rPr>
          <w:spacing w:val="-4"/>
          <w:sz w:val="21"/>
          <w:szCs w:val="21"/>
        </w:rPr>
        <w:t>дети, достигшие выдающихся успехов в каком-либо виде деятельности;</w:t>
      </w:r>
    </w:p>
    <w:p w:rsidR="007309DF" w:rsidRPr="003871EE" w:rsidRDefault="00930970" w:rsidP="002D2280">
      <w:pPr>
        <w:widowControl w:val="0"/>
        <w:numPr>
          <w:ilvl w:val="0"/>
          <w:numId w:val="47"/>
        </w:numPr>
        <w:tabs>
          <w:tab w:val="left" w:pos="1134"/>
        </w:tabs>
        <w:spacing w:line="228" w:lineRule="auto"/>
        <w:ind w:left="0" w:firstLine="284"/>
        <w:jc w:val="both"/>
        <w:rPr>
          <w:spacing w:val="-4"/>
          <w:sz w:val="21"/>
          <w:szCs w:val="21"/>
        </w:rPr>
      </w:pPr>
      <w:r w:rsidRPr="003871EE">
        <w:rPr>
          <w:spacing w:val="-4"/>
          <w:sz w:val="21"/>
          <w:szCs w:val="21"/>
        </w:rPr>
        <w:t>дети с высокой креативностью (способностью к творчеству)</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Другой специалист в области психологии интеллекта, 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lastRenderedPageBreak/>
        <w:t>Холодная, утверждает, что таких категорий должно быть шесть: ''сообразительные'', ''блестящие ученики'', ''креативы'', ''компетентные'', ''талантливые'', ''мудрые''</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Несложно заметить, что реально принято выделять обычно три категории, названные Н</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Лейтесом, и ещё одну не отмеченную им – это академическая одаренность</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Концепций одаренности, созданных современными учеными, очень много</w:t>
      </w:r>
      <w:r w:rsidR="00D14D27" w:rsidRPr="003871EE">
        <w:rPr>
          <w:spacing w:val="-4"/>
          <w:sz w:val="21"/>
          <w:szCs w:val="21"/>
        </w:rPr>
        <w:t xml:space="preserve">. </w:t>
      </w:r>
      <w:r w:rsidRPr="003871EE">
        <w:rPr>
          <w:spacing w:val="-4"/>
          <w:sz w:val="21"/>
          <w:szCs w:val="21"/>
        </w:rPr>
        <w:t>Но на сегодняшний день одной из наиболее популярных и принимаемых большинством специалистов является концепция человеческого потенциала американского психолога Джозефа Рензулли</w:t>
      </w:r>
      <w:r w:rsidR="007309DF" w:rsidRPr="003871EE">
        <w:rPr>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Согласно его учению, одаренность представляет собой сочетание девяти характеристик:</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Любознательность (познавательная потребность)</w:t>
      </w:r>
      <w:r w:rsidR="00D14D27" w:rsidRPr="003871EE">
        <w:rPr>
          <w:spacing w:val="-4"/>
          <w:sz w:val="21"/>
          <w:szCs w:val="21"/>
        </w:rPr>
        <w:t xml:space="preserve">. </w:t>
      </w:r>
      <w:r w:rsidRPr="003871EE">
        <w:rPr>
          <w:spacing w:val="-4"/>
          <w:sz w:val="21"/>
          <w:szCs w:val="21"/>
        </w:rPr>
        <w:t>Жажда интеллектуальной стимуляции и новизны</w:t>
      </w:r>
      <w:r w:rsidR="00D14D27" w:rsidRPr="003871EE">
        <w:rPr>
          <w:spacing w:val="-4"/>
          <w:sz w:val="21"/>
          <w:szCs w:val="21"/>
        </w:rPr>
        <w:t xml:space="preserve">. </w:t>
      </w:r>
      <w:r w:rsidRPr="003871EE">
        <w:rPr>
          <w:spacing w:val="-4"/>
          <w:sz w:val="21"/>
          <w:szCs w:val="21"/>
        </w:rPr>
        <w:t>Проявляется в поиске новой информации, новых знаний, в стремлении задавать много вопросов, в неугасаемой исследовательской активности</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Сверхчувствительность к проблемам</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Познание начинается с удивления тому, что обыденно</w:t>
      </w:r>
      <w:r w:rsidR="008A33F9" w:rsidRPr="003871EE">
        <w:rPr>
          <w:spacing w:val="-4"/>
          <w:sz w:val="21"/>
          <w:szCs w:val="21"/>
        </w:rPr>
        <w:t>»</w:t>
      </w:r>
      <w:r w:rsidRPr="003871EE">
        <w:rPr>
          <w:spacing w:val="-4"/>
          <w:sz w:val="21"/>
          <w:szCs w:val="21"/>
        </w:rPr>
        <w:t xml:space="preserve"> (Платон)</w:t>
      </w:r>
      <w:r w:rsidR="00D14D27" w:rsidRPr="003871EE">
        <w:rPr>
          <w:spacing w:val="-4"/>
          <w:sz w:val="21"/>
          <w:szCs w:val="21"/>
        </w:rPr>
        <w:t xml:space="preserve">. </w:t>
      </w:r>
      <w:r w:rsidRPr="003871EE">
        <w:rPr>
          <w:spacing w:val="-4"/>
          <w:sz w:val="21"/>
          <w:szCs w:val="21"/>
        </w:rPr>
        <w:t>Проявляется в способности выявить проблемы, задавать вопросы</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Способность к прогнозированию</w:t>
      </w:r>
      <w:r w:rsidR="00D14D27" w:rsidRPr="003871EE">
        <w:rPr>
          <w:spacing w:val="-4"/>
          <w:sz w:val="21"/>
          <w:szCs w:val="21"/>
        </w:rPr>
        <w:t xml:space="preserve">. </w:t>
      </w:r>
      <w:r w:rsidRPr="003871EE">
        <w:rPr>
          <w:spacing w:val="-4"/>
          <w:sz w:val="21"/>
          <w:szCs w:val="21"/>
        </w:rPr>
        <w:t>Способность представить результат решения проблемы до того, как она будет реально решена, предсказать возможные последствия действия до его осуществления</w:t>
      </w:r>
      <w:r w:rsidR="00D14D27" w:rsidRPr="003871EE">
        <w:rPr>
          <w:spacing w:val="-4"/>
          <w:sz w:val="21"/>
          <w:szCs w:val="21"/>
        </w:rPr>
        <w:t xml:space="preserve">. </w:t>
      </w:r>
      <w:r w:rsidRPr="003871EE">
        <w:rPr>
          <w:spacing w:val="-4"/>
          <w:sz w:val="21"/>
          <w:szCs w:val="21"/>
        </w:rPr>
        <w:t>Выявляется при решении и учебных, и жизненных задач</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Словарный запас</w:t>
      </w:r>
      <w:r w:rsidR="00D14D27" w:rsidRPr="003871EE">
        <w:rPr>
          <w:spacing w:val="-4"/>
          <w:sz w:val="21"/>
          <w:szCs w:val="21"/>
        </w:rPr>
        <w:t xml:space="preserve">. </w:t>
      </w:r>
      <w:r w:rsidRPr="003871EE">
        <w:rPr>
          <w:spacing w:val="-4"/>
          <w:sz w:val="21"/>
          <w:szCs w:val="21"/>
        </w:rPr>
        <w:t>Большой словарный запас</w:t>
      </w:r>
      <w:r w:rsidR="007D02D3" w:rsidRPr="003871EE">
        <w:rPr>
          <w:spacing w:val="-4"/>
          <w:sz w:val="21"/>
          <w:szCs w:val="21"/>
        </w:rPr>
        <w:t xml:space="preserve"> – </w:t>
      </w:r>
      <w:r w:rsidRPr="003871EE">
        <w:rPr>
          <w:spacing w:val="-4"/>
          <w:sz w:val="21"/>
          <w:szCs w:val="21"/>
        </w:rPr>
        <w:t>результат и критерий развития умственных способностей ребенка</w:t>
      </w:r>
      <w:r w:rsidR="00D14D27" w:rsidRPr="003871EE">
        <w:rPr>
          <w:spacing w:val="-4"/>
          <w:sz w:val="21"/>
          <w:szCs w:val="21"/>
        </w:rPr>
        <w:t xml:space="preserve">. </w:t>
      </w:r>
      <w:r w:rsidRPr="003871EE">
        <w:rPr>
          <w:spacing w:val="-4"/>
          <w:sz w:val="21"/>
          <w:szCs w:val="21"/>
        </w:rPr>
        <w:t xml:space="preserve">Проявляется не только в большом количестве используемых в речи слов, но и в умении (стремлении) </w:t>
      </w:r>
      <w:r w:rsidR="008A33F9" w:rsidRPr="003871EE">
        <w:rPr>
          <w:spacing w:val="-4"/>
          <w:sz w:val="21"/>
          <w:szCs w:val="21"/>
        </w:rPr>
        <w:t>«</w:t>
      </w:r>
      <w:r w:rsidRPr="003871EE">
        <w:rPr>
          <w:spacing w:val="-4"/>
          <w:sz w:val="21"/>
          <w:szCs w:val="21"/>
        </w:rPr>
        <w:t>строить</w:t>
      </w:r>
      <w:r w:rsidR="008A33F9" w:rsidRPr="003871EE">
        <w:rPr>
          <w:spacing w:val="-4"/>
          <w:sz w:val="21"/>
          <w:szCs w:val="21"/>
        </w:rPr>
        <w:t>»</w:t>
      </w:r>
      <w:r w:rsidRPr="003871EE">
        <w:rPr>
          <w:spacing w:val="-4"/>
          <w:sz w:val="21"/>
          <w:szCs w:val="21"/>
        </w:rPr>
        <w:t xml:space="preserve"> сложные синтаксические конструкции, в характерном для одаренных детей придумывании новых слов для обозначения новых, введенных ими понятий или воображаемых событий</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Способность к оценке</w:t>
      </w:r>
      <w:r w:rsidR="00D14D27" w:rsidRPr="003871EE">
        <w:rPr>
          <w:spacing w:val="-4"/>
          <w:sz w:val="21"/>
          <w:szCs w:val="21"/>
        </w:rPr>
        <w:t xml:space="preserve">. </w:t>
      </w:r>
      <w:r w:rsidRPr="003871EE">
        <w:rPr>
          <w:spacing w:val="-4"/>
          <w:sz w:val="21"/>
          <w:szCs w:val="21"/>
        </w:rPr>
        <w:t>Способность к оценке</w:t>
      </w:r>
      <w:r w:rsidR="007D02D3" w:rsidRPr="003871EE">
        <w:rPr>
          <w:spacing w:val="-4"/>
          <w:sz w:val="21"/>
          <w:szCs w:val="21"/>
        </w:rPr>
        <w:t xml:space="preserve"> – </w:t>
      </w:r>
      <w:r w:rsidRPr="003871EE">
        <w:rPr>
          <w:spacing w:val="-4"/>
          <w:sz w:val="21"/>
          <w:szCs w:val="21"/>
        </w:rPr>
        <w:t>прежде всего результат критического мышления</w:t>
      </w:r>
      <w:r w:rsidR="00D14D27" w:rsidRPr="003871EE">
        <w:rPr>
          <w:spacing w:val="-4"/>
          <w:sz w:val="21"/>
          <w:szCs w:val="21"/>
        </w:rPr>
        <w:t xml:space="preserve">. </w:t>
      </w:r>
      <w:r w:rsidRPr="003871EE">
        <w:rPr>
          <w:spacing w:val="-4"/>
          <w:sz w:val="21"/>
          <w:szCs w:val="21"/>
        </w:rPr>
        <w:t>Предполагает возможность понимания как собственных мыслей и поступков, так и действий других людей</w:t>
      </w:r>
      <w:r w:rsidR="00D14D27" w:rsidRPr="003871EE">
        <w:rPr>
          <w:spacing w:val="-4"/>
          <w:sz w:val="21"/>
          <w:szCs w:val="21"/>
        </w:rPr>
        <w:t xml:space="preserve">. </w:t>
      </w:r>
      <w:r w:rsidRPr="003871EE">
        <w:rPr>
          <w:spacing w:val="-4"/>
          <w:sz w:val="21"/>
          <w:szCs w:val="21"/>
        </w:rPr>
        <w:t>Проявляется в способности объективно характеризовать решения проблемных задач, поступки людей, события и явления</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Изобретательность</w:t>
      </w:r>
      <w:r w:rsidR="00D14D27" w:rsidRPr="003871EE">
        <w:rPr>
          <w:spacing w:val="-4"/>
          <w:sz w:val="21"/>
          <w:szCs w:val="21"/>
        </w:rPr>
        <w:t xml:space="preserve">. </w:t>
      </w:r>
      <w:r w:rsidRPr="003871EE">
        <w:rPr>
          <w:spacing w:val="-4"/>
          <w:sz w:val="21"/>
          <w:szCs w:val="21"/>
        </w:rPr>
        <w:t>Способность находить оригинальные, неожиданные решения в различных видах деятельности</w:t>
      </w:r>
      <w:r w:rsidR="00D14D27" w:rsidRPr="003871EE">
        <w:rPr>
          <w:spacing w:val="-4"/>
          <w:sz w:val="21"/>
          <w:szCs w:val="21"/>
        </w:rPr>
        <w:t xml:space="preserve">. </w:t>
      </w:r>
      <w:r w:rsidRPr="003871EE">
        <w:rPr>
          <w:spacing w:val="-4"/>
          <w:sz w:val="21"/>
          <w:szCs w:val="21"/>
        </w:rPr>
        <w:t>Проявляется в поведении ребенка, в играх и самых разных видах деятельности</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Способность рассуждать и мыслить логически</w:t>
      </w:r>
      <w:r w:rsidR="00D14D27" w:rsidRPr="003871EE">
        <w:rPr>
          <w:spacing w:val="-4"/>
          <w:sz w:val="21"/>
          <w:szCs w:val="21"/>
        </w:rPr>
        <w:t xml:space="preserve">. </w:t>
      </w:r>
      <w:r w:rsidRPr="003871EE">
        <w:rPr>
          <w:spacing w:val="-4"/>
          <w:sz w:val="21"/>
          <w:szCs w:val="21"/>
        </w:rPr>
        <w:t>Определяет способность ребенка к анализу, синтезу, классификации явлений, событий, процессов, умению стройно излагать свои мысли</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Настойчивость (целеустремленность)</w:t>
      </w:r>
      <w:r w:rsidR="00D14D27" w:rsidRPr="003871EE">
        <w:rPr>
          <w:spacing w:val="-4"/>
          <w:sz w:val="21"/>
          <w:szCs w:val="21"/>
        </w:rPr>
        <w:t xml:space="preserve">. </w:t>
      </w:r>
      <w:r w:rsidRPr="003871EE">
        <w:rPr>
          <w:spacing w:val="-4"/>
          <w:sz w:val="21"/>
          <w:szCs w:val="21"/>
        </w:rPr>
        <w:t>Это стремление упорно двигаться к намеченной цели</w:t>
      </w:r>
      <w:r w:rsidR="00D14D27" w:rsidRPr="003871EE">
        <w:rPr>
          <w:spacing w:val="-4"/>
          <w:sz w:val="21"/>
          <w:szCs w:val="21"/>
        </w:rPr>
        <w:t xml:space="preserve">. </w:t>
      </w:r>
      <w:r w:rsidRPr="003871EE">
        <w:rPr>
          <w:spacing w:val="-4"/>
          <w:sz w:val="21"/>
          <w:szCs w:val="21"/>
        </w:rPr>
        <w:t xml:space="preserve">Умение концентрировать </w:t>
      </w:r>
      <w:r w:rsidRPr="003871EE">
        <w:rPr>
          <w:spacing w:val="-4"/>
          <w:sz w:val="21"/>
          <w:szCs w:val="21"/>
        </w:rPr>
        <w:lastRenderedPageBreak/>
        <w:t>собственные усилия на предмете деятельности, несмотря на наличие помех</w:t>
      </w:r>
      <w:r w:rsidR="007309DF" w:rsidRPr="003871EE">
        <w:rPr>
          <w:spacing w:val="-4"/>
          <w:sz w:val="21"/>
          <w:szCs w:val="21"/>
        </w:rPr>
        <w:t>.</w:t>
      </w:r>
    </w:p>
    <w:p w:rsidR="007309DF" w:rsidRPr="003871EE" w:rsidRDefault="00930970" w:rsidP="002D2280">
      <w:pPr>
        <w:widowControl w:val="0"/>
        <w:numPr>
          <w:ilvl w:val="0"/>
          <w:numId w:val="38"/>
        </w:numPr>
        <w:tabs>
          <w:tab w:val="left" w:pos="1134"/>
        </w:tabs>
        <w:spacing w:line="228" w:lineRule="auto"/>
        <w:ind w:left="0" w:firstLine="284"/>
        <w:jc w:val="both"/>
        <w:rPr>
          <w:spacing w:val="-4"/>
          <w:sz w:val="21"/>
          <w:szCs w:val="21"/>
        </w:rPr>
      </w:pPr>
      <w:r w:rsidRPr="003871EE">
        <w:rPr>
          <w:spacing w:val="-4"/>
          <w:sz w:val="21"/>
          <w:szCs w:val="21"/>
        </w:rPr>
        <w:t>Требовательность к результатам собственной деятельности</w:t>
      </w:r>
      <w:r w:rsidR="00D14D27" w:rsidRPr="003871EE">
        <w:rPr>
          <w:spacing w:val="-4"/>
          <w:sz w:val="21"/>
          <w:szCs w:val="21"/>
        </w:rPr>
        <w:t xml:space="preserve">. </w:t>
      </w:r>
      <w:r w:rsidRPr="003871EE">
        <w:rPr>
          <w:spacing w:val="-4"/>
          <w:sz w:val="21"/>
          <w:szCs w:val="21"/>
        </w:rPr>
        <w:t>Ребенок не успокаивается до тех пор, пока не доведет свою работу до самого высокого уровня</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Примечательно, что в самом названии данной теоретической модели Дж</w:t>
      </w:r>
      <w:r w:rsidR="00D14D27" w:rsidRPr="003871EE">
        <w:rPr>
          <w:spacing w:val="-4"/>
          <w:sz w:val="21"/>
          <w:szCs w:val="21"/>
        </w:rPr>
        <w:t xml:space="preserve">. </w:t>
      </w:r>
      <w:r w:rsidRPr="003871EE">
        <w:rPr>
          <w:spacing w:val="-4"/>
          <w:sz w:val="21"/>
          <w:szCs w:val="21"/>
        </w:rPr>
        <w:t xml:space="preserve">Рензулли использует вместо термина </w:t>
      </w:r>
      <w:r w:rsidR="008A33F9" w:rsidRPr="003871EE">
        <w:rPr>
          <w:spacing w:val="-4"/>
          <w:sz w:val="21"/>
          <w:szCs w:val="21"/>
        </w:rPr>
        <w:t>«</w:t>
      </w:r>
      <w:r w:rsidRPr="003871EE">
        <w:rPr>
          <w:spacing w:val="-4"/>
          <w:sz w:val="21"/>
          <w:szCs w:val="21"/>
        </w:rPr>
        <w:t>одаренность</w:t>
      </w:r>
      <w:r w:rsidR="008A33F9" w:rsidRPr="003871EE">
        <w:rPr>
          <w:spacing w:val="-4"/>
          <w:sz w:val="21"/>
          <w:szCs w:val="21"/>
        </w:rPr>
        <w:t>»</w:t>
      </w:r>
      <w:r w:rsidRPr="003871EE">
        <w:rPr>
          <w:spacing w:val="-4"/>
          <w:sz w:val="21"/>
          <w:szCs w:val="21"/>
        </w:rPr>
        <w:t xml:space="preserve"> термин </w:t>
      </w:r>
      <w:r w:rsidR="008A33F9" w:rsidRPr="003871EE">
        <w:rPr>
          <w:spacing w:val="-4"/>
          <w:sz w:val="21"/>
          <w:szCs w:val="21"/>
        </w:rPr>
        <w:t>«</w:t>
      </w:r>
      <w:r w:rsidRPr="003871EE">
        <w:rPr>
          <w:spacing w:val="-4"/>
          <w:sz w:val="21"/>
          <w:szCs w:val="21"/>
        </w:rPr>
        <w:t>потенциал</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Это свидетельство того, что данная концепция</w:t>
      </w:r>
      <w:r w:rsidR="007D02D3" w:rsidRPr="003871EE">
        <w:rPr>
          <w:spacing w:val="-4"/>
          <w:sz w:val="21"/>
          <w:szCs w:val="21"/>
        </w:rPr>
        <w:t xml:space="preserve"> – </w:t>
      </w:r>
      <w:r w:rsidRPr="003871EE">
        <w:rPr>
          <w:spacing w:val="-4"/>
          <w:sz w:val="21"/>
          <w:szCs w:val="21"/>
        </w:rPr>
        <w:t>своего рода универсальная схема, принимаемая для разработки системы воспитания и обучения не только одаренных, но и всех детей</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Рассмотрим психологические характеристики одарённых детей</w:t>
      </w:r>
      <w:r w:rsidR="00D14D27" w:rsidRPr="003871EE">
        <w:rPr>
          <w:spacing w:val="-4"/>
          <w:sz w:val="21"/>
          <w:szCs w:val="21"/>
        </w:rPr>
        <w:t xml:space="preserve">. </w:t>
      </w:r>
      <w:r w:rsidRPr="003871EE">
        <w:rPr>
          <w:spacing w:val="-4"/>
          <w:sz w:val="21"/>
          <w:szCs w:val="21"/>
        </w:rPr>
        <w:t>Во-первых, таких детей отличает высокая чувствительность, у многих сильно развито чувство справедливости; они способны чутко улавливать изменения в обществе, новые веяния в науке, культуре, технике</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Вторая особенность – познавательная активность и высокоразвитый интеллект дают возможность получать новые знания об окружающем мире</w:t>
      </w:r>
      <w:r w:rsidR="00D14D27" w:rsidRPr="003871EE">
        <w:rPr>
          <w:spacing w:val="-4"/>
          <w:sz w:val="21"/>
          <w:szCs w:val="21"/>
        </w:rPr>
        <w:t xml:space="preserve">. </w:t>
      </w:r>
      <w:r w:rsidRPr="003871EE">
        <w:rPr>
          <w:spacing w:val="-4"/>
          <w:sz w:val="21"/>
          <w:szCs w:val="21"/>
        </w:rPr>
        <w:t>Творческие способности влекут их к созданию новых концепций, теорий, подходов</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В-третьих, большинству одаренных присуще большая энергия, целеустремленность и настойчивость, которые в сочетании с огромными знаниями и творческими способностями позволяют претворять в жизнь массу интересных и значимых проектов</w:t>
      </w:r>
      <w:r w:rsidR="007309DF" w:rsidRPr="003871EE">
        <w:rPr>
          <w:spacing w:val="-4"/>
          <w:sz w:val="21"/>
          <w:szCs w:val="21"/>
        </w:rPr>
        <w:t>.</w:t>
      </w:r>
    </w:p>
    <w:p w:rsidR="007309DF"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Проблема выявления одаренных детей сложна и требует привлечения специалистов высокой квалификации</w:t>
      </w:r>
      <w:r w:rsidR="00D14D27" w:rsidRPr="003871EE">
        <w:rPr>
          <w:spacing w:val="-4"/>
          <w:sz w:val="21"/>
          <w:szCs w:val="21"/>
        </w:rPr>
        <w:t xml:space="preserve">. </w:t>
      </w:r>
      <w:r w:rsidRPr="003871EE">
        <w:rPr>
          <w:spacing w:val="-4"/>
          <w:sz w:val="21"/>
          <w:szCs w:val="21"/>
        </w:rPr>
        <w:t>При этом следует иметь в виду, что критерии одаренности не могут быть</w:t>
      </w:r>
      <w:r w:rsidR="00E75E46" w:rsidRPr="003871EE">
        <w:rPr>
          <w:spacing w:val="-4"/>
          <w:sz w:val="21"/>
          <w:szCs w:val="21"/>
        </w:rPr>
        <w:t xml:space="preserve"> </w:t>
      </w:r>
      <w:r w:rsidRPr="003871EE">
        <w:rPr>
          <w:spacing w:val="-4"/>
          <w:sz w:val="21"/>
          <w:szCs w:val="21"/>
        </w:rPr>
        <w:t>раз и навсегда зафиксированными</w:t>
      </w:r>
      <w:r w:rsidR="00D14D27" w:rsidRPr="003871EE">
        <w:rPr>
          <w:spacing w:val="-4"/>
          <w:sz w:val="21"/>
          <w:szCs w:val="21"/>
        </w:rPr>
        <w:t xml:space="preserve">. </w:t>
      </w:r>
      <w:r w:rsidRPr="003871EE">
        <w:rPr>
          <w:spacing w:val="-4"/>
          <w:sz w:val="21"/>
          <w:szCs w:val="21"/>
        </w:rPr>
        <w:t>Первичную диагностику может провести и сам учитель, если он обладает необходимыми для этого психологическими знаниями</w:t>
      </w:r>
      <w:r w:rsidR="007309DF" w:rsidRPr="003871EE">
        <w:rPr>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 xml:space="preserve">На какие же </w:t>
      </w:r>
      <w:r w:rsidRPr="003871EE">
        <w:rPr>
          <w:b/>
          <w:spacing w:val="-4"/>
          <w:sz w:val="21"/>
          <w:szCs w:val="21"/>
        </w:rPr>
        <w:t>признаки одаренности</w:t>
      </w:r>
      <w:r w:rsidRPr="003871EE">
        <w:rPr>
          <w:spacing w:val="-4"/>
          <w:sz w:val="21"/>
          <w:szCs w:val="21"/>
        </w:rPr>
        <w:t xml:space="preserve"> следует обращать внимание учителю? Вот некоторые из них:</w:t>
      </w:r>
    </w:p>
    <w:p w:rsidR="00930970" w:rsidRPr="003871EE" w:rsidRDefault="00930970" w:rsidP="002D2280">
      <w:pPr>
        <w:pStyle w:val="a7"/>
        <w:widowControl w:val="0"/>
        <w:numPr>
          <w:ilvl w:val="0"/>
          <w:numId w:val="48"/>
        </w:numPr>
        <w:tabs>
          <w:tab w:val="left" w:pos="1134"/>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способность быстро схватывать смысл принципов, понятий, логических построений;</w:t>
      </w:r>
    </w:p>
    <w:p w:rsidR="00930970" w:rsidRPr="003871EE" w:rsidRDefault="00930970" w:rsidP="002D2280">
      <w:pPr>
        <w:pStyle w:val="a7"/>
        <w:widowControl w:val="0"/>
        <w:numPr>
          <w:ilvl w:val="0"/>
          <w:numId w:val="48"/>
        </w:numPr>
        <w:tabs>
          <w:tab w:val="left" w:pos="1134"/>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потребность и способность длительно сосредотачиваться на заинтересовавших ребенка сторонах проблемы и стремление разобраться в них;</w:t>
      </w:r>
    </w:p>
    <w:p w:rsidR="00930970" w:rsidRPr="003871EE" w:rsidRDefault="00930970" w:rsidP="002D2280">
      <w:pPr>
        <w:pStyle w:val="a7"/>
        <w:widowControl w:val="0"/>
        <w:numPr>
          <w:ilvl w:val="0"/>
          <w:numId w:val="48"/>
        </w:numPr>
        <w:tabs>
          <w:tab w:val="left" w:pos="1134"/>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способность подмечать, рассуждать и выдвигать объяснения, в том числе необычные;</w:t>
      </w:r>
    </w:p>
    <w:p w:rsidR="00930970" w:rsidRPr="003871EE" w:rsidRDefault="00930970" w:rsidP="002D2280">
      <w:pPr>
        <w:pStyle w:val="a7"/>
        <w:widowControl w:val="0"/>
        <w:numPr>
          <w:ilvl w:val="0"/>
          <w:numId w:val="48"/>
        </w:numPr>
        <w:tabs>
          <w:tab w:val="left" w:pos="1134"/>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обеспокоенность, тревожность в связи со своей несхожестью на сверстников;</w:t>
      </w:r>
    </w:p>
    <w:p w:rsidR="007309DF" w:rsidRPr="003871EE" w:rsidRDefault="00930970" w:rsidP="002D2280">
      <w:pPr>
        <w:pStyle w:val="a7"/>
        <w:widowControl w:val="0"/>
        <w:numPr>
          <w:ilvl w:val="0"/>
          <w:numId w:val="48"/>
        </w:numPr>
        <w:tabs>
          <w:tab w:val="left" w:pos="1134"/>
        </w:tabs>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повышенная молчаливость или же, напротив, повышенная потребность в постоянном высказывании и отстаивании своего мнения</w:t>
      </w:r>
      <w:r w:rsidR="007309DF" w:rsidRPr="003871EE">
        <w:rPr>
          <w:rFonts w:ascii="Times New Roman" w:hAnsi="Times New Roman" w:cs="Times New Roman"/>
          <w:spacing w:val="-4"/>
          <w:sz w:val="21"/>
          <w:szCs w:val="21"/>
        </w:rPr>
        <w:t>.</w:t>
      </w:r>
    </w:p>
    <w:p w:rsidR="00930970" w:rsidRPr="003871EE" w:rsidRDefault="00930970" w:rsidP="002D2280">
      <w:pPr>
        <w:widowControl w:val="0"/>
        <w:tabs>
          <w:tab w:val="left" w:pos="1134"/>
        </w:tabs>
        <w:spacing w:line="228" w:lineRule="auto"/>
        <w:ind w:firstLine="284"/>
        <w:jc w:val="both"/>
        <w:rPr>
          <w:spacing w:val="-4"/>
          <w:sz w:val="21"/>
          <w:szCs w:val="21"/>
        </w:rPr>
      </w:pPr>
      <w:r w:rsidRPr="003871EE">
        <w:rPr>
          <w:spacing w:val="-4"/>
          <w:sz w:val="21"/>
          <w:szCs w:val="21"/>
        </w:rPr>
        <w:t>Выявление одаренных детей</w:t>
      </w:r>
      <w:r w:rsidR="007D02D3" w:rsidRPr="003871EE">
        <w:rPr>
          <w:spacing w:val="-4"/>
          <w:sz w:val="21"/>
          <w:szCs w:val="21"/>
        </w:rPr>
        <w:t xml:space="preserve"> – </w:t>
      </w:r>
      <w:r w:rsidRPr="003871EE">
        <w:rPr>
          <w:spacing w:val="-4"/>
          <w:sz w:val="21"/>
          <w:szCs w:val="21"/>
        </w:rPr>
        <w:t>продолжительный процесс, связанный с анализом развития конкретного ребенка</w:t>
      </w:r>
      <w:r w:rsidR="00D14D27" w:rsidRPr="003871EE">
        <w:rPr>
          <w:spacing w:val="-4"/>
          <w:sz w:val="21"/>
          <w:szCs w:val="21"/>
        </w:rPr>
        <w:t xml:space="preserve">. </w:t>
      </w:r>
      <w:r w:rsidRPr="003871EE">
        <w:rPr>
          <w:spacing w:val="-4"/>
          <w:sz w:val="21"/>
          <w:szCs w:val="21"/>
        </w:rPr>
        <w:t xml:space="preserve">Систему работы по </w:t>
      </w:r>
      <w:r w:rsidRPr="003871EE">
        <w:rPr>
          <w:spacing w:val="-4"/>
          <w:sz w:val="21"/>
          <w:szCs w:val="21"/>
        </w:rPr>
        <w:lastRenderedPageBreak/>
        <w:t>выявлению и организации работы с ними учителя – предметника можно представить следующим образом:</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анализ особых успехов и достижений ученика</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создание банка данных по талантливым и одаренным детям</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диагностика потенциальных возможностей детей</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помощь одаренным учащимся в самореализации их творческой направленности</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организация и участие в интеллектуальных играх, творческих конкурсах, предметных олимпиадах, научно-практических конференциях</w:t>
      </w:r>
    </w:p>
    <w:p w:rsidR="00930970"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организация научно-исследовательской деятельности</w:t>
      </w:r>
    </w:p>
    <w:p w:rsidR="007309DF" w:rsidRPr="003871EE" w:rsidRDefault="00930970" w:rsidP="002D2280">
      <w:pPr>
        <w:widowControl w:val="0"/>
        <w:numPr>
          <w:ilvl w:val="0"/>
          <w:numId w:val="49"/>
        </w:numPr>
        <w:tabs>
          <w:tab w:val="left" w:pos="1134"/>
        </w:tabs>
        <w:spacing w:line="228" w:lineRule="auto"/>
        <w:ind w:left="0" w:firstLine="284"/>
        <w:jc w:val="both"/>
        <w:rPr>
          <w:spacing w:val="-4"/>
          <w:sz w:val="21"/>
          <w:szCs w:val="21"/>
        </w:rPr>
      </w:pPr>
      <w:r w:rsidRPr="003871EE">
        <w:rPr>
          <w:spacing w:val="-4"/>
          <w:sz w:val="21"/>
          <w:szCs w:val="21"/>
        </w:rPr>
        <w:t>произвести исследование познавательных процессов и познавательной активности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Ни для кого не секрет, что большая часть выдающихся людей (ученых, деятелей культуры, политических лидеров, руководителей производства и др</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обучалась в детстве не в </w:t>
      </w:r>
      <w:r w:rsidR="008A33F9" w:rsidRPr="003871EE">
        <w:rPr>
          <w:spacing w:val="-4"/>
          <w:sz w:val="21"/>
          <w:szCs w:val="21"/>
        </w:rPr>
        <w:t>«</w:t>
      </w:r>
      <w:r w:rsidRPr="003871EE">
        <w:rPr>
          <w:spacing w:val="-4"/>
          <w:sz w:val="21"/>
          <w:szCs w:val="21"/>
        </w:rPr>
        <w:t>специальных</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элитных</w:t>
      </w:r>
      <w:r w:rsidR="008A33F9" w:rsidRPr="003871EE">
        <w:rPr>
          <w:spacing w:val="-4"/>
          <w:sz w:val="21"/>
          <w:szCs w:val="21"/>
        </w:rPr>
        <w:t>»</w:t>
      </w:r>
      <w:r w:rsidRPr="003871EE">
        <w:rPr>
          <w:spacing w:val="-4"/>
          <w:sz w:val="21"/>
          <w:szCs w:val="21"/>
        </w:rPr>
        <w:t xml:space="preserve"> учебных заведениях, а в самых </w:t>
      </w:r>
      <w:r w:rsidR="008A33F9" w:rsidRPr="003871EE">
        <w:rPr>
          <w:spacing w:val="-4"/>
          <w:sz w:val="21"/>
          <w:szCs w:val="21"/>
        </w:rPr>
        <w:t>«</w:t>
      </w:r>
      <w:r w:rsidRPr="003871EE">
        <w:rPr>
          <w:spacing w:val="-4"/>
          <w:sz w:val="21"/>
          <w:szCs w:val="21"/>
        </w:rPr>
        <w:t>обычных</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массовых</w:t>
      </w:r>
      <w:r w:rsidR="008A33F9" w:rsidRPr="003871EE">
        <w:rPr>
          <w:spacing w:val="-4"/>
          <w:sz w:val="21"/>
          <w:szCs w:val="21"/>
        </w:rPr>
        <w:t>»</w:t>
      </w:r>
      <w:r w:rsidRPr="003871EE">
        <w:rPr>
          <w:spacing w:val="-4"/>
          <w:sz w:val="21"/>
          <w:szCs w:val="21"/>
        </w:rPr>
        <w:t xml:space="preserve"> школах</w:t>
      </w:r>
      <w:r w:rsidR="00D14D27" w:rsidRPr="003871EE">
        <w:rPr>
          <w:spacing w:val="-4"/>
          <w:sz w:val="21"/>
          <w:szCs w:val="21"/>
        </w:rPr>
        <w:t xml:space="preserve">. </w:t>
      </w:r>
      <w:r w:rsidRPr="003871EE">
        <w:rPr>
          <w:spacing w:val="-4"/>
          <w:sz w:val="21"/>
          <w:szCs w:val="21"/>
        </w:rPr>
        <w:t xml:space="preserve">И есть все основания полагать, что данная тенденция сохранится и в дальнейшем: в любом случае в </w:t>
      </w:r>
      <w:r w:rsidR="008A33F9" w:rsidRPr="003871EE">
        <w:rPr>
          <w:spacing w:val="-4"/>
          <w:sz w:val="21"/>
          <w:szCs w:val="21"/>
        </w:rPr>
        <w:t>«</w:t>
      </w:r>
      <w:r w:rsidRPr="003871EE">
        <w:rPr>
          <w:spacing w:val="-4"/>
          <w:sz w:val="21"/>
          <w:szCs w:val="21"/>
        </w:rPr>
        <w:t>массовой</w:t>
      </w:r>
      <w:r w:rsidR="008A33F9" w:rsidRPr="003871EE">
        <w:rPr>
          <w:spacing w:val="-4"/>
          <w:sz w:val="21"/>
          <w:szCs w:val="21"/>
        </w:rPr>
        <w:t>»</w:t>
      </w:r>
      <w:r w:rsidRPr="003871EE">
        <w:rPr>
          <w:spacing w:val="-4"/>
          <w:sz w:val="21"/>
          <w:szCs w:val="21"/>
        </w:rPr>
        <w:t xml:space="preserve"> школе обучается и всегда будет обучаться значительная часть будущих интеллектуальных лидеров</w:t>
      </w:r>
      <w:r w:rsidR="00D14D27" w:rsidRPr="003871EE">
        <w:rPr>
          <w:spacing w:val="-4"/>
          <w:sz w:val="21"/>
          <w:szCs w:val="21"/>
        </w:rPr>
        <w:t xml:space="preserve">. </w:t>
      </w:r>
      <w:r w:rsidRPr="003871EE">
        <w:rPr>
          <w:spacing w:val="-4"/>
          <w:sz w:val="21"/>
          <w:szCs w:val="21"/>
        </w:rPr>
        <w:t>Особенно это характерно для такой страны, как Россия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Социально-экономические преобразования в российском обществе обусловили необходимость формирования интеллектуального и духовного потенциала нации</w:t>
      </w:r>
      <w:r w:rsidR="00D14D27" w:rsidRPr="003871EE">
        <w:rPr>
          <w:spacing w:val="-4"/>
          <w:sz w:val="21"/>
          <w:szCs w:val="21"/>
        </w:rPr>
        <w:t xml:space="preserve">. </w:t>
      </w:r>
      <w:r w:rsidRPr="003871EE">
        <w:rPr>
          <w:spacing w:val="-4"/>
          <w:sz w:val="21"/>
          <w:szCs w:val="21"/>
        </w:rPr>
        <w:t>В связи с этим особенно актуальной становится задача создания российской интеллектуальной элиты</w:t>
      </w:r>
      <w:r w:rsidR="00D14D27" w:rsidRPr="003871EE">
        <w:rPr>
          <w:spacing w:val="-4"/>
          <w:sz w:val="21"/>
          <w:szCs w:val="21"/>
        </w:rPr>
        <w:t xml:space="preserve">. </w:t>
      </w:r>
      <w:r w:rsidRPr="003871EE">
        <w:rPr>
          <w:spacing w:val="-4"/>
          <w:sz w:val="21"/>
          <w:szCs w:val="21"/>
        </w:rPr>
        <w:t xml:space="preserve">Работа по педагогической поддержке и сопровождения талантливых детей признана одним из приоритетных направлений национальной образовательной инициативы </w:t>
      </w:r>
      <w:r w:rsidR="008A33F9" w:rsidRPr="003871EE">
        <w:rPr>
          <w:spacing w:val="-4"/>
          <w:sz w:val="21"/>
          <w:szCs w:val="21"/>
        </w:rPr>
        <w:t>«</w:t>
      </w:r>
      <w:r w:rsidRPr="003871EE">
        <w:rPr>
          <w:spacing w:val="-4"/>
          <w:sz w:val="21"/>
          <w:szCs w:val="21"/>
        </w:rPr>
        <w:t>Наша новая школа</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Проблема работы с одаренными учащимися чрезвычайно актуальна для современного российского общества</w:t>
      </w:r>
      <w:r w:rsidR="00D14D27" w:rsidRPr="003871EE">
        <w:rPr>
          <w:spacing w:val="-4"/>
          <w:sz w:val="21"/>
          <w:szCs w:val="21"/>
        </w:rPr>
        <w:t xml:space="preserve">. </w:t>
      </w:r>
      <w:r w:rsidRPr="003871EE">
        <w:rPr>
          <w:spacing w:val="-4"/>
          <w:sz w:val="21"/>
          <w:szCs w:val="21"/>
        </w:rPr>
        <w:t>К школе предъявляются сегодня высокие требования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 которую я ставлю перед собой, состоит в разработке и реализации системы планомерных и целенаправленных действий, обеспечивающих оптимальное развитие одаренных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Основной идеей работы является объединение усилий педагогов, родителей, творческой общественности с</w:t>
      </w:r>
      <w:r w:rsidR="00E75E46" w:rsidRPr="003871EE">
        <w:rPr>
          <w:spacing w:val="-4"/>
          <w:sz w:val="21"/>
          <w:szCs w:val="21"/>
        </w:rPr>
        <w:t xml:space="preserve"> </w:t>
      </w:r>
      <w:r w:rsidRPr="003871EE">
        <w:rPr>
          <w:spacing w:val="-4"/>
          <w:sz w:val="21"/>
          <w:szCs w:val="21"/>
        </w:rPr>
        <w:t>целью создания благоприятных условий для</w:t>
      </w:r>
      <w:r w:rsidR="00E75E46" w:rsidRPr="003871EE">
        <w:rPr>
          <w:spacing w:val="-4"/>
          <w:sz w:val="21"/>
          <w:szCs w:val="21"/>
        </w:rPr>
        <w:t xml:space="preserve"> </w:t>
      </w:r>
      <w:r w:rsidRPr="003871EE">
        <w:rPr>
          <w:spacing w:val="-4"/>
          <w:sz w:val="21"/>
          <w:szCs w:val="21"/>
        </w:rPr>
        <w:t>реализации творческого потенциала детей нашей школы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Актуальна необходимость государственно-муниципальной поддержки прав одаренных и</w:t>
      </w:r>
      <w:r w:rsidR="00E75E46" w:rsidRPr="003871EE">
        <w:rPr>
          <w:spacing w:val="-4"/>
          <w:sz w:val="21"/>
          <w:szCs w:val="21"/>
        </w:rPr>
        <w:t xml:space="preserve"> </w:t>
      </w:r>
      <w:r w:rsidRPr="003871EE">
        <w:rPr>
          <w:spacing w:val="-4"/>
          <w:sz w:val="21"/>
          <w:szCs w:val="21"/>
        </w:rPr>
        <w:t>талантливых детей на</w:t>
      </w:r>
      <w:r w:rsidR="00E75E46" w:rsidRPr="003871EE">
        <w:rPr>
          <w:spacing w:val="-4"/>
          <w:sz w:val="21"/>
          <w:szCs w:val="21"/>
        </w:rPr>
        <w:t xml:space="preserve"> </w:t>
      </w:r>
      <w:r w:rsidRPr="003871EE">
        <w:rPr>
          <w:spacing w:val="-4"/>
          <w:sz w:val="21"/>
          <w:szCs w:val="21"/>
        </w:rPr>
        <w:t>полноценное развитие и</w:t>
      </w:r>
      <w:r w:rsidR="00E75E46" w:rsidRPr="003871EE">
        <w:rPr>
          <w:spacing w:val="-4"/>
          <w:sz w:val="21"/>
          <w:szCs w:val="21"/>
        </w:rPr>
        <w:t xml:space="preserve"> </w:t>
      </w:r>
      <w:r w:rsidRPr="003871EE">
        <w:rPr>
          <w:spacing w:val="-4"/>
          <w:sz w:val="21"/>
          <w:szCs w:val="21"/>
        </w:rPr>
        <w:t>реализацию своей одаренности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Результатом данного педагогического опыта, является активное применение инновационных методов в работе: апробирование учебников современных авторов; опыт преподавания в профильных гуманитарных </w:t>
      </w:r>
      <w:r w:rsidRPr="003871EE">
        <w:rPr>
          <w:spacing w:val="-4"/>
          <w:sz w:val="21"/>
          <w:szCs w:val="21"/>
        </w:rPr>
        <w:lastRenderedPageBreak/>
        <w:t>классах с повышенным уровнем преподавания русского языка, литературы, истории, обществознания, английского языка; использование интерактивной доски; особое внимание уделяю работе с высокомотивированными детьми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Ученики имеют стабильные результаты в учёбе, неуспевающих</w:t>
      </w:r>
      <w:r w:rsidR="00E75E46" w:rsidRPr="003871EE">
        <w:rPr>
          <w:spacing w:val="-4"/>
          <w:sz w:val="21"/>
          <w:szCs w:val="21"/>
        </w:rPr>
        <w:t xml:space="preserve"> </w:t>
      </w:r>
      <w:r w:rsidRPr="003871EE">
        <w:rPr>
          <w:spacing w:val="-4"/>
          <w:sz w:val="21"/>
          <w:szCs w:val="21"/>
        </w:rPr>
        <w:t>детей по предмету нет</w:t>
      </w:r>
      <w:r w:rsidR="00D14D27" w:rsidRPr="003871EE">
        <w:rPr>
          <w:spacing w:val="-4"/>
          <w:sz w:val="21"/>
          <w:szCs w:val="21"/>
        </w:rPr>
        <w:t xml:space="preserve">. </w:t>
      </w:r>
      <w:r w:rsidRPr="003871EE">
        <w:rPr>
          <w:spacing w:val="-4"/>
          <w:sz w:val="21"/>
          <w:szCs w:val="21"/>
        </w:rPr>
        <w:t>Результатом творческого подхода к преподаванию предмета является тот факт, что в период итоговой аттестации учащиеся показывают высокий уровень знаний по русскому языку и литературе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 стараюсь находить творческий подход к преподаванию учебного предмета в части использования информационно-коммуникативных технологий</w:t>
      </w:r>
      <w:r w:rsidR="00D14D27" w:rsidRPr="003871EE">
        <w:rPr>
          <w:spacing w:val="-4"/>
          <w:sz w:val="21"/>
          <w:szCs w:val="21"/>
        </w:rPr>
        <w:t xml:space="preserve">. </w:t>
      </w:r>
      <w:r w:rsidRPr="003871EE">
        <w:rPr>
          <w:spacing w:val="-4"/>
          <w:sz w:val="21"/>
          <w:szCs w:val="21"/>
        </w:rPr>
        <w:t>Активное участие учащихся в исследовательской и проектной деятельности вылилось в высокий результат – многократное достижение побед всероссийского, федерального, регионального и муниципального значения</w:t>
      </w:r>
      <w:r w:rsidR="007309DF" w:rsidRPr="003871EE">
        <w:rPr>
          <w:spacing w:val="-4"/>
          <w:sz w:val="21"/>
          <w:szCs w:val="21"/>
        </w:rPr>
        <w:t>.</w:t>
      </w:r>
    </w:p>
    <w:p w:rsidR="00E75E46"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 течение последних четырёх лет ученики становились:</w:t>
      </w:r>
    </w:p>
    <w:p w:rsidR="007309DF"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победителями и призёрами игры – конкурса </w:t>
      </w:r>
      <w:r w:rsidR="008A33F9" w:rsidRPr="00775546">
        <w:rPr>
          <w:spacing w:val="-4"/>
          <w:sz w:val="21"/>
          <w:szCs w:val="21"/>
          <w:highlight w:val="yellow"/>
        </w:rPr>
        <w:t>«</w:t>
      </w:r>
      <w:r w:rsidRPr="00775546">
        <w:rPr>
          <w:spacing w:val="-4"/>
          <w:sz w:val="21"/>
          <w:szCs w:val="21"/>
          <w:highlight w:val="yellow"/>
        </w:rPr>
        <w:t>Русский медвежонок</w:t>
      </w:r>
      <w:r w:rsidR="008A33F9" w:rsidRPr="00775546">
        <w:rPr>
          <w:spacing w:val="-4"/>
          <w:sz w:val="21"/>
          <w:szCs w:val="21"/>
          <w:highlight w:val="yellow"/>
        </w:rPr>
        <w:t>»</w:t>
      </w:r>
      <w:r w:rsidR="007D02D3" w:rsidRPr="00775546">
        <w:rPr>
          <w:spacing w:val="-4"/>
          <w:sz w:val="21"/>
          <w:szCs w:val="21"/>
          <w:highlight w:val="yellow"/>
        </w:rPr>
        <w:t xml:space="preserve"> – </w:t>
      </w:r>
      <w:r w:rsidRPr="00775546">
        <w:rPr>
          <w:spacing w:val="-4"/>
          <w:sz w:val="21"/>
          <w:szCs w:val="21"/>
          <w:highlight w:val="yellow"/>
        </w:rPr>
        <w:t>5 победителей регионального уровня, 9 победителей муниципального уровня, 18 участников</w:t>
      </w:r>
      <w:r w:rsidR="007309DF"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 xml:space="preserve">призёрами и победителями </w:t>
      </w:r>
      <w:r w:rsidRPr="00775546">
        <w:rPr>
          <w:bCs/>
          <w:spacing w:val="-4"/>
          <w:sz w:val="21"/>
          <w:szCs w:val="21"/>
          <w:highlight w:val="yellow"/>
        </w:rPr>
        <w:t xml:space="preserve">Общероссийской предметной олимпиады по литературе </w:t>
      </w:r>
      <w:r w:rsidR="008A33F9" w:rsidRPr="00775546">
        <w:rPr>
          <w:bCs/>
          <w:spacing w:val="-4"/>
          <w:sz w:val="21"/>
          <w:szCs w:val="21"/>
          <w:highlight w:val="yellow"/>
        </w:rPr>
        <w:t>«</w:t>
      </w:r>
      <w:r w:rsidRPr="00775546">
        <w:rPr>
          <w:bCs/>
          <w:spacing w:val="-4"/>
          <w:sz w:val="21"/>
          <w:szCs w:val="21"/>
          <w:highlight w:val="yellow"/>
        </w:rPr>
        <w:t>Олимпус</w:t>
      </w:r>
      <w:r w:rsidR="008A33F9" w:rsidRPr="00775546">
        <w:rPr>
          <w:bCs/>
          <w:spacing w:val="-4"/>
          <w:sz w:val="21"/>
          <w:szCs w:val="21"/>
          <w:highlight w:val="yellow"/>
        </w:rPr>
        <w:t>»</w:t>
      </w:r>
      <w:r w:rsidR="007D02D3" w:rsidRPr="00775546">
        <w:rPr>
          <w:bCs/>
          <w:spacing w:val="-4"/>
          <w:sz w:val="21"/>
          <w:szCs w:val="21"/>
          <w:highlight w:val="yellow"/>
        </w:rPr>
        <w:t xml:space="preserve"> – </w:t>
      </w:r>
      <w:r w:rsidRPr="00775546">
        <w:rPr>
          <w:bCs/>
          <w:spacing w:val="-4"/>
          <w:sz w:val="21"/>
          <w:szCs w:val="21"/>
          <w:highlight w:val="yellow"/>
        </w:rPr>
        <w:t xml:space="preserve">4 </w:t>
      </w:r>
      <w:r w:rsidRPr="00775546">
        <w:rPr>
          <w:spacing w:val="-4"/>
          <w:sz w:val="21"/>
          <w:szCs w:val="21"/>
          <w:highlight w:val="yellow"/>
        </w:rPr>
        <w:t>победителя, 20 участников;</w:t>
      </w:r>
    </w:p>
    <w:p w:rsidR="00E75E46"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 xml:space="preserve">призёрами </w:t>
      </w:r>
      <w:r w:rsidRPr="00775546">
        <w:rPr>
          <w:bCs/>
          <w:spacing w:val="-4"/>
          <w:sz w:val="21"/>
          <w:szCs w:val="21"/>
          <w:highlight w:val="yellow"/>
        </w:rPr>
        <w:t xml:space="preserve">Всероссийского конкурса </w:t>
      </w:r>
      <w:r w:rsidR="008A33F9" w:rsidRPr="00775546">
        <w:rPr>
          <w:bCs/>
          <w:spacing w:val="-4"/>
          <w:sz w:val="21"/>
          <w:szCs w:val="21"/>
          <w:highlight w:val="yellow"/>
        </w:rPr>
        <w:t>«</w:t>
      </w:r>
      <w:r w:rsidRPr="00775546">
        <w:rPr>
          <w:bCs/>
          <w:spacing w:val="-4"/>
          <w:sz w:val="21"/>
          <w:szCs w:val="21"/>
          <w:highlight w:val="yellow"/>
        </w:rPr>
        <w:t>Золотое Руно</w:t>
      </w:r>
      <w:r w:rsidR="008A33F9" w:rsidRPr="00775546">
        <w:rPr>
          <w:bCs/>
          <w:spacing w:val="-4"/>
          <w:sz w:val="21"/>
          <w:szCs w:val="21"/>
          <w:highlight w:val="yellow"/>
        </w:rPr>
        <w:t>»</w:t>
      </w:r>
      <w:r w:rsidR="007D02D3" w:rsidRPr="00775546">
        <w:rPr>
          <w:bCs/>
          <w:spacing w:val="-4"/>
          <w:sz w:val="21"/>
          <w:szCs w:val="21"/>
          <w:highlight w:val="yellow"/>
        </w:rPr>
        <w:t xml:space="preserve"> – </w:t>
      </w:r>
      <w:r w:rsidRPr="00775546">
        <w:rPr>
          <w:bCs/>
          <w:spacing w:val="-4"/>
          <w:sz w:val="21"/>
          <w:szCs w:val="21"/>
          <w:highlight w:val="yellow"/>
        </w:rPr>
        <w:t>4 призера</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победителями </w:t>
      </w:r>
      <w:r w:rsidRPr="00775546">
        <w:rPr>
          <w:bCs/>
          <w:spacing w:val="-4"/>
          <w:sz w:val="21"/>
          <w:szCs w:val="21"/>
          <w:highlight w:val="yellow"/>
        </w:rPr>
        <w:t xml:space="preserve">Всероссийскогои регионального этапа конкурса детского творчества </w:t>
      </w:r>
      <w:r w:rsidR="008A33F9" w:rsidRPr="00775546">
        <w:rPr>
          <w:bCs/>
          <w:spacing w:val="-4"/>
          <w:sz w:val="21"/>
          <w:szCs w:val="21"/>
          <w:highlight w:val="yellow"/>
        </w:rPr>
        <w:t>«</w:t>
      </w:r>
      <w:r w:rsidRPr="00775546">
        <w:rPr>
          <w:bCs/>
          <w:spacing w:val="-4"/>
          <w:sz w:val="21"/>
          <w:szCs w:val="21"/>
          <w:highlight w:val="yellow"/>
        </w:rPr>
        <w:t>700-летие со дня рождения преподобного Сергия Радонежского</w:t>
      </w:r>
      <w:r w:rsidR="008A33F9" w:rsidRPr="00775546">
        <w:rPr>
          <w:bCs/>
          <w:spacing w:val="-4"/>
          <w:sz w:val="21"/>
          <w:szCs w:val="21"/>
          <w:highlight w:val="yellow"/>
        </w:rPr>
        <w:t>»</w:t>
      </w:r>
      <w:r w:rsidR="007D02D3" w:rsidRPr="00775546">
        <w:rPr>
          <w:bCs/>
          <w:spacing w:val="-4"/>
          <w:sz w:val="21"/>
          <w:szCs w:val="21"/>
          <w:highlight w:val="yellow"/>
        </w:rPr>
        <w:t xml:space="preserve"> – </w:t>
      </w:r>
      <w:r w:rsidRPr="00775546">
        <w:rPr>
          <w:bCs/>
          <w:spacing w:val="-4"/>
          <w:sz w:val="21"/>
          <w:szCs w:val="21"/>
          <w:highlight w:val="yellow"/>
        </w:rPr>
        <w:t>1 победитель</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призёрами и победителями</w:t>
      </w:r>
      <w:r w:rsidR="00E75E46" w:rsidRPr="00775546">
        <w:rPr>
          <w:spacing w:val="-4"/>
          <w:sz w:val="21"/>
          <w:szCs w:val="21"/>
          <w:highlight w:val="yellow"/>
        </w:rPr>
        <w:t xml:space="preserve"> </w:t>
      </w:r>
      <w:r w:rsidRPr="00775546">
        <w:rPr>
          <w:bCs/>
          <w:spacing w:val="-4"/>
          <w:sz w:val="21"/>
          <w:szCs w:val="21"/>
          <w:highlight w:val="yellow"/>
        </w:rPr>
        <w:t xml:space="preserve">Международного проекта </w:t>
      </w:r>
      <w:r w:rsidR="008A33F9" w:rsidRPr="00775546">
        <w:rPr>
          <w:bCs/>
          <w:spacing w:val="-4"/>
          <w:sz w:val="21"/>
          <w:szCs w:val="21"/>
          <w:highlight w:val="yellow"/>
        </w:rPr>
        <w:t>«</w:t>
      </w:r>
      <w:r w:rsidRPr="00775546">
        <w:rPr>
          <w:bCs/>
          <w:spacing w:val="-4"/>
          <w:sz w:val="21"/>
          <w:szCs w:val="21"/>
          <w:highlight w:val="yellow"/>
        </w:rPr>
        <w:t>Дистанционная олимпиада по русской литературе – 1 победитель, 1 призер</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победителями и призёрами </w:t>
      </w:r>
      <w:r w:rsidRPr="00775546">
        <w:rPr>
          <w:bCs/>
          <w:spacing w:val="-4"/>
          <w:sz w:val="21"/>
          <w:szCs w:val="21"/>
          <w:highlight w:val="yellow"/>
        </w:rPr>
        <w:t>V Международной</w:t>
      </w:r>
      <w:r w:rsidR="00E75E46" w:rsidRPr="00775546">
        <w:rPr>
          <w:bCs/>
          <w:spacing w:val="-4"/>
          <w:sz w:val="21"/>
          <w:szCs w:val="21"/>
          <w:highlight w:val="yellow"/>
        </w:rPr>
        <w:t xml:space="preserve"> </w:t>
      </w:r>
      <w:r w:rsidRPr="00775546">
        <w:rPr>
          <w:bCs/>
          <w:spacing w:val="-4"/>
          <w:sz w:val="21"/>
          <w:szCs w:val="21"/>
          <w:highlight w:val="yellow"/>
        </w:rPr>
        <w:t xml:space="preserve">олимпиады школьников </w:t>
      </w:r>
      <w:r w:rsidR="008A33F9" w:rsidRPr="00775546">
        <w:rPr>
          <w:bCs/>
          <w:spacing w:val="-4"/>
          <w:sz w:val="21"/>
          <w:szCs w:val="21"/>
          <w:highlight w:val="yellow"/>
        </w:rPr>
        <w:t>«</w:t>
      </w:r>
      <w:r w:rsidRPr="00775546">
        <w:rPr>
          <w:bCs/>
          <w:spacing w:val="-4"/>
          <w:sz w:val="21"/>
          <w:szCs w:val="21"/>
          <w:highlight w:val="yellow"/>
        </w:rPr>
        <w:t>Я</w:t>
      </w:r>
      <w:r w:rsidR="007D02D3" w:rsidRPr="00775546">
        <w:rPr>
          <w:bCs/>
          <w:spacing w:val="-4"/>
          <w:sz w:val="21"/>
          <w:szCs w:val="21"/>
          <w:highlight w:val="yellow"/>
        </w:rPr>
        <w:t xml:space="preserve"> – </w:t>
      </w:r>
      <w:r w:rsidRPr="00775546">
        <w:rPr>
          <w:bCs/>
          <w:spacing w:val="-4"/>
          <w:sz w:val="21"/>
          <w:szCs w:val="21"/>
          <w:highlight w:val="yellow"/>
        </w:rPr>
        <w:t>журналист!</w:t>
      </w:r>
      <w:r w:rsidR="008A33F9" w:rsidRPr="00775546">
        <w:rPr>
          <w:bCs/>
          <w:spacing w:val="-4"/>
          <w:sz w:val="21"/>
          <w:szCs w:val="21"/>
          <w:highlight w:val="yellow"/>
        </w:rPr>
        <w:t>»</w:t>
      </w:r>
      <w:r w:rsidRPr="00775546">
        <w:rPr>
          <w:bCs/>
          <w:spacing w:val="-4"/>
          <w:sz w:val="21"/>
          <w:szCs w:val="21"/>
          <w:highlight w:val="yellow"/>
        </w:rPr>
        <w:t xml:space="preserve"> г</w:t>
      </w:r>
      <w:r w:rsidR="00D14D27" w:rsidRPr="00775546">
        <w:rPr>
          <w:bCs/>
          <w:spacing w:val="-4"/>
          <w:sz w:val="21"/>
          <w:szCs w:val="21"/>
          <w:highlight w:val="yellow"/>
        </w:rPr>
        <w:t xml:space="preserve">. </w:t>
      </w:r>
      <w:r w:rsidRPr="00775546">
        <w:rPr>
          <w:bCs/>
          <w:spacing w:val="-4"/>
          <w:sz w:val="21"/>
          <w:szCs w:val="21"/>
          <w:highlight w:val="yellow"/>
        </w:rPr>
        <w:t>Томск – 3 победителя, 1 призер</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t>призер региональной олимпиады школьников по русскому языку 6-8 лассов Дьячков Захар</w:t>
      </w:r>
      <w:r w:rsidRPr="00775546">
        <w:rPr>
          <w:bCs/>
          <w:spacing w:val="-4"/>
          <w:sz w:val="21"/>
          <w:szCs w:val="21"/>
          <w:highlight w:val="yellow"/>
        </w:rPr>
        <w:t xml:space="preserve"> 1014г</w:t>
      </w:r>
      <w:r w:rsidR="00D14D27" w:rsidRPr="00775546">
        <w:rPr>
          <w:bCs/>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t xml:space="preserve">победитель Всероссийской конференции МАН </w:t>
      </w:r>
      <w:r w:rsidR="008A33F9" w:rsidRPr="00775546">
        <w:rPr>
          <w:spacing w:val="-4"/>
          <w:sz w:val="21"/>
          <w:szCs w:val="21"/>
          <w:highlight w:val="yellow"/>
          <w:lang w:eastAsia="de-DE"/>
        </w:rPr>
        <w:t>«</w:t>
      </w:r>
      <w:r w:rsidRPr="00775546">
        <w:rPr>
          <w:spacing w:val="-4"/>
          <w:sz w:val="21"/>
          <w:szCs w:val="21"/>
          <w:highlight w:val="yellow"/>
          <w:lang w:eastAsia="de-DE"/>
        </w:rPr>
        <w:t>Интеллект будущего</w:t>
      </w:r>
      <w:r w:rsidR="008A33F9" w:rsidRPr="00775546">
        <w:rPr>
          <w:spacing w:val="-4"/>
          <w:sz w:val="21"/>
          <w:szCs w:val="21"/>
          <w:highlight w:val="yellow"/>
          <w:lang w:eastAsia="de-DE"/>
        </w:rPr>
        <w:t>»</w:t>
      </w:r>
      <w:r w:rsidRPr="00775546">
        <w:rPr>
          <w:spacing w:val="-4"/>
          <w:sz w:val="21"/>
          <w:szCs w:val="21"/>
          <w:highlight w:val="yellow"/>
          <w:lang w:eastAsia="de-DE"/>
        </w:rPr>
        <w:t xml:space="preserve"> </w:t>
      </w:r>
      <w:r w:rsidR="008A33F9" w:rsidRPr="00775546">
        <w:rPr>
          <w:spacing w:val="-4"/>
          <w:sz w:val="21"/>
          <w:szCs w:val="21"/>
          <w:highlight w:val="yellow"/>
          <w:lang w:eastAsia="de-DE"/>
        </w:rPr>
        <w:t>«</w:t>
      </w:r>
      <w:r w:rsidRPr="00775546">
        <w:rPr>
          <w:spacing w:val="-4"/>
          <w:sz w:val="21"/>
          <w:szCs w:val="21"/>
          <w:highlight w:val="yellow"/>
          <w:lang w:eastAsia="de-DE"/>
        </w:rPr>
        <w:t>Юность</w:t>
      </w:r>
      <w:r w:rsidR="00D14D27" w:rsidRPr="00775546">
        <w:rPr>
          <w:spacing w:val="-4"/>
          <w:sz w:val="21"/>
          <w:szCs w:val="21"/>
          <w:highlight w:val="yellow"/>
          <w:lang w:eastAsia="de-DE"/>
        </w:rPr>
        <w:t xml:space="preserve">. </w:t>
      </w:r>
      <w:r w:rsidRPr="00775546">
        <w:rPr>
          <w:spacing w:val="-4"/>
          <w:sz w:val="21"/>
          <w:szCs w:val="21"/>
          <w:highlight w:val="yellow"/>
          <w:lang w:eastAsia="de-DE"/>
        </w:rPr>
        <w:t>Наука</w:t>
      </w:r>
      <w:r w:rsidR="00D14D27" w:rsidRPr="00775546">
        <w:rPr>
          <w:spacing w:val="-4"/>
          <w:sz w:val="21"/>
          <w:szCs w:val="21"/>
          <w:highlight w:val="yellow"/>
          <w:lang w:eastAsia="de-DE"/>
        </w:rPr>
        <w:t xml:space="preserve">. </w:t>
      </w:r>
      <w:r w:rsidRPr="00775546">
        <w:rPr>
          <w:spacing w:val="-4"/>
          <w:sz w:val="21"/>
          <w:szCs w:val="21"/>
          <w:highlight w:val="yellow"/>
          <w:lang w:eastAsia="de-DE"/>
        </w:rPr>
        <w:t>Культура-Юг</w:t>
      </w:r>
      <w:r w:rsidR="008A33F9" w:rsidRPr="00775546">
        <w:rPr>
          <w:spacing w:val="-4"/>
          <w:sz w:val="21"/>
          <w:szCs w:val="21"/>
          <w:highlight w:val="yellow"/>
          <w:lang w:eastAsia="de-DE"/>
        </w:rPr>
        <w:t>»</w:t>
      </w:r>
      <w:r w:rsidRPr="00775546">
        <w:rPr>
          <w:spacing w:val="-4"/>
          <w:sz w:val="21"/>
          <w:szCs w:val="21"/>
          <w:highlight w:val="yellow"/>
          <w:lang w:eastAsia="de-DE"/>
        </w:rPr>
        <w:t xml:space="preserve"> Селюк Арина в 2013</w:t>
      </w:r>
      <w:r w:rsidR="007D02D3" w:rsidRPr="00775546">
        <w:rPr>
          <w:spacing w:val="-4"/>
          <w:sz w:val="21"/>
          <w:szCs w:val="21"/>
          <w:highlight w:val="yellow"/>
          <w:lang w:eastAsia="de-DE"/>
        </w:rPr>
        <w:t xml:space="preserve"> – </w:t>
      </w:r>
      <w:r w:rsidRPr="00775546">
        <w:rPr>
          <w:spacing w:val="-4"/>
          <w:sz w:val="21"/>
          <w:szCs w:val="21"/>
          <w:highlight w:val="yellow"/>
          <w:lang w:eastAsia="de-DE"/>
        </w:rPr>
        <w:t>2014</w:t>
      </w:r>
      <w:r w:rsidR="00E75E46" w:rsidRPr="00775546">
        <w:rPr>
          <w:spacing w:val="-4"/>
          <w:sz w:val="21"/>
          <w:szCs w:val="21"/>
          <w:highlight w:val="yellow"/>
          <w:lang w:eastAsia="de-DE"/>
        </w:rPr>
        <w:t xml:space="preserve"> </w:t>
      </w:r>
      <w:r w:rsidRPr="00775546">
        <w:rPr>
          <w:spacing w:val="-4"/>
          <w:sz w:val="21"/>
          <w:szCs w:val="21"/>
          <w:highlight w:val="yellow"/>
          <w:lang w:eastAsia="de-DE"/>
        </w:rPr>
        <w:t>уч</w:t>
      </w:r>
      <w:r w:rsidR="00D14D27" w:rsidRPr="00775546">
        <w:rPr>
          <w:spacing w:val="-4"/>
          <w:sz w:val="21"/>
          <w:szCs w:val="21"/>
          <w:highlight w:val="yellow"/>
          <w:lang w:eastAsia="de-DE"/>
        </w:rPr>
        <w:t xml:space="preserve">. </w:t>
      </w:r>
      <w:r w:rsidRPr="00775546">
        <w:rPr>
          <w:spacing w:val="-4"/>
          <w:sz w:val="21"/>
          <w:szCs w:val="21"/>
          <w:highlight w:val="yellow"/>
          <w:lang w:eastAsia="de-DE"/>
        </w:rPr>
        <w:t>г</w:t>
      </w:r>
      <w:r w:rsidR="00D14D27" w:rsidRPr="00775546">
        <w:rPr>
          <w:spacing w:val="-4"/>
          <w:sz w:val="21"/>
          <w:szCs w:val="21"/>
          <w:highlight w:val="yellow"/>
          <w:lang w:eastAsia="de-DE"/>
        </w:rPr>
        <w:t xml:space="preserve">. </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t>победитель Российского очного этапа Соревнования</w:t>
      </w:r>
      <w:r w:rsidR="00E75E46" w:rsidRPr="00775546">
        <w:rPr>
          <w:spacing w:val="-4"/>
          <w:sz w:val="21"/>
          <w:szCs w:val="21"/>
          <w:highlight w:val="yellow"/>
          <w:lang w:eastAsia="de-DE"/>
        </w:rPr>
        <w:t xml:space="preserve"> </w:t>
      </w:r>
      <w:r w:rsidR="008A33F9" w:rsidRPr="00775546">
        <w:rPr>
          <w:spacing w:val="-4"/>
          <w:sz w:val="21"/>
          <w:szCs w:val="21"/>
          <w:highlight w:val="yellow"/>
          <w:lang w:eastAsia="de-DE"/>
        </w:rPr>
        <w:t>«</w:t>
      </w:r>
      <w:r w:rsidRPr="00775546">
        <w:rPr>
          <w:spacing w:val="-4"/>
          <w:sz w:val="21"/>
          <w:szCs w:val="21"/>
          <w:highlight w:val="yellow"/>
          <w:lang w:eastAsia="de-DE"/>
        </w:rPr>
        <w:t>Шаг</w:t>
      </w:r>
      <w:r w:rsidR="00E75E46" w:rsidRPr="00775546">
        <w:rPr>
          <w:spacing w:val="-4"/>
          <w:sz w:val="21"/>
          <w:szCs w:val="21"/>
          <w:highlight w:val="yellow"/>
          <w:lang w:eastAsia="de-DE"/>
        </w:rPr>
        <w:t xml:space="preserve"> </w:t>
      </w:r>
      <w:r w:rsidRPr="00775546">
        <w:rPr>
          <w:spacing w:val="-4"/>
          <w:sz w:val="21"/>
          <w:szCs w:val="21"/>
          <w:highlight w:val="yellow"/>
          <w:lang w:eastAsia="de-DE"/>
        </w:rPr>
        <w:t>в будущее ЮФО</w:t>
      </w:r>
      <w:r w:rsidR="008A33F9" w:rsidRPr="00775546">
        <w:rPr>
          <w:spacing w:val="-4"/>
          <w:sz w:val="21"/>
          <w:szCs w:val="21"/>
          <w:highlight w:val="yellow"/>
          <w:lang w:eastAsia="de-DE"/>
        </w:rPr>
        <w:t>»</w:t>
      </w:r>
      <w:r w:rsidR="00E75E46" w:rsidRPr="00775546">
        <w:rPr>
          <w:spacing w:val="-4"/>
          <w:sz w:val="21"/>
          <w:szCs w:val="21"/>
          <w:highlight w:val="yellow"/>
          <w:lang w:eastAsia="de-DE"/>
        </w:rPr>
        <w:t xml:space="preserve"> </w:t>
      </w:r>
      <w:r w:rsidRPr="00775546">
        <w:rPr>
          <w:spacing w:val="-4"/>
          <w:sz w:val="21"/>
          <w:szCs w:val="21"/>
          <w:highlight w:val="yellow"/>
          <w:lang w:eastAsia="de-DE"/>
        </w:rPr>
        <w:t>молодых</w:t>
      </w:r>
      <w:r w:rsidR="00E75E46" w:rsidRPr="00775546">
        <w:rPr>
          <w:spacing w:val="-4"/>
          <w:sz w:val="21"/>
          <w:szCs w:val="21"/>
          <w:highlight w:val="yellow"/>
          <w:lang w:eastAsia="de-DE"/>
        </w:rPr>
        <w:t xml:space="preserve"> </w:t>
      </w:r>
      <w:r w:rsidRPr="00775546">
        <w:rPr>
          <w:spacing w:val="-4"/>
          <w:sz w:val="21"/>
          <w:szCs w:val="21"/>
          <w:highlight w:val="yellow"/>
          <w:lang w:eastAsia="de-DE"/>
        </w:rPr>
        <w:t>исследователей</w:t>
      </w:r>
      <w:r w:rsidR="00E75E46" w:rsidRPr="00775546">
        <w:rPr>
          <w:spacing w:val="-4"/>
          <w:sz w:val="21"/>
          <w:szCs w:val="21"/>
          <w:highlight w:val="yellow"/>
          <w:lang w:eastAsia="de-DE"/>
        </w:rPr>
        <w:t xml:space="preserve"> </w:t>
      </w:r>
      <w:r w:rsidRPr="00775546">
        <w:rPr>
          <w:spacing w:val="-4"/>
          <w:sz w:val="21"/>
          <w:szCs w:val="21"/>
          <w:highlight w:val="yellow"/>
          <w:lang w:eastAsia="de-DE"/>
        </w:rPr>
        <w:t>Ассирова Карина в 2013</w:t>
      </w:r>
      <w:r w:rsidR="007D02D3" w:rsidRPr="00775546">
        <w:rPr>
          <w:spacing w:val="-4"/>
          <w:sz w:val="21"/>
          <w:szCs w:val="21"/>
          <w:highlight w:val="yellow"/>
          <w:lang w:eastAsia="de-DE"/>
        </w:rPr>
        <w:t xml:space="preserve"> – </w:t>
      </w:r>
      <w:r w:rsidRPr="00775546">
        <w:rPr>
          <w:spacing w:val="-4"/>
          <w:sz w:val="21"/>
          <w:szCs w:val="21"/>
          <w:highlight w:val="yellow"/>
          <w:lang w:eastAsia="de-DE"/>
        </w:rPr>
        <w:t>2014</w:t>
      </w:r>
      <w:r w:rsidR="00E75E46" w:rsidRPr="00775546">
        <w:rPr>
          <w:spacing w:val="-4"/>
          <w:sz w:val="21"/>
          <w:szCs w:val="21"/>
          <w:highlight w:val="yellow"/>
          <w:lang w:eastAsia="de-DE"/>
        </w:rPr>
        <w:t xml:space="preserve"> </w:t>
      </w:r>
      <w:r w:rsidRPr="00775546">
        <w:rPr>
          <w:spacing w:val="-4"/>
          <w:sz w:val="21"/>
          <w:szCs w:val="21"/>
          <w:highlight w:val="yellow"/>
          <w:lang w:eastAsia="de-DE"/>
        </w:rPr>
        <w:t>уч</w:t>
      </w:r>
      <w:r w:rsidR="00D14D27" w:rsidRPr="00775546">
        <w:rPr>
          <w:spacing w:val="-4"/>
          <w:sz w:val="21"/>
          <w:szCs w:val="21"/>
          <w:highlight w:val="yellow"/>
          <w:lang w:eastAsia="de-DE"/>
        </w:rPr>
        <w:t xml:space="preserve">. </w:t>
      </w:r>
      <w:r w:rsidRPr="00775546">
        <w:rPr>
          <w:spacing w:val="-4"/>
          <w:sz w:val="21"/>
          <w:szCs w:val="21"/>
          <w:highlight w:val="yellow"/>
          <w:lang w:eastAsia="de-DE"/>
        </w:rPr>
        <w:t>г</w:t>
      </w:r>
      <w:r w:rsidR="00D14D27" w:rsidRPr="00775546">
        <w:rPr>
          <w:spacing w:val="-4"/>
          <w:sz w:val="21"/>
          <w:szCs w:val="21"/>
          <w:highlight w:val="yellow"/>
          <w:lang w:eastAsia="de-DE"/>
        </w:rPr>
        <w:t xml:space="preserve">. </w:t>
      </w:r>
      <w:r w:rsidRPr="00775546">
        <w:rPr>
          <w:spacing w:val="-4"/>
          <w:sz w:val="21"/>
          <w:szCs w:val="21"/>
          <w:highlight w:val="yellow"/>
          <w:lang w:eastAsia="de-DE"/>
        </w:rPr>
        <w:t>победитель</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t xml:space="preserve">призер Российской турнир-конференции МАН </w:t>
      </w:r>
      <w:r w:rsidR="008A33F9" w:rsidRPr="00775546">
        <w:rPr>
          <w:spacing w:val="-4"/>
          <w:sz w:val="21"/>
          <w:szCs w:val="21"/>
          <w:highlight w:val="yellow"/>
          <w:lang w:eastAsia="de-DE"/>
        </w:rPr>
        <w:t>«</w:t>
      </w:r>
      <w:r w:rsidRPr="00775546">
        <w:rPr>
          <w:spacing w:val="-4"/>
          <w:sz w:val="21"/>
          <w:szCs w:val="21"/>
          <w:highlight w:val="yellow"/>
          <w:lang w:eastAsia="de-DE"/>
        </w:rPr>
        <w:t>Интеллект будущего</w:t>
      </w:r>
      <w:r w:rsidR="008A33F9" w:rsidRPr="00775546">
        <w:rPr>
          <w:spacing w:val="-4"/>
          <w:sz w:val="21"/>
          <w:szCs w:val="21"/>
          <w:highlight w:val="yellow"/>
          <w:lang w:eastAsia="de-DE"/>
        </w:rPr>
        <w:t>»</w:t>
      </w:r>
      <w:r w:rsidRPr="00775546">
        <w:rPr>
          <w:spacing w:val="-4"/>
          <w:sz w:val="21"/>
          <w:szCs w:val="21"/>
          <w:highlight w:val="yellow"/>
          <w:lang w:eastAsia="de-DE"/>
        </w:rPr>
        <w:t xml:space="preserve"> </w:t>
      </w:r>
      <w:r w:rsidR="008A33F9" w:rsidRPr="00775546">
        <w:rPr>
          <w:spacing w:val="-4"/>
          <w:sz w:val="21"/>
          <w:szCs w:val="21"/>
          <w:highlight w:val="yellow"/>
          <w:lang w:eastAsia="de-DE"/>
        </w:rPr>
        <w:t>«</w:t>
      </w:r>
      <w:r w:rsidRPr="00775546">
        <w:rPr>
          <w:spacing w:val="-4"/>
          <w:sz w:val="21"/>
          <w:szCs w:val="21"/>
          <w:highlight w:val="yellow"/>
          <w:lang w:eastAsia="de-DE"/>
        </w:rPr>
        <w:t>Юность</w:t>
      </w:r>
      <w:r w:rsidR="00D14D27" w:rsidRPr="00775546">
        <w:rPr>
          <w:spacing w:val="-4"/>
          <w:sz w:val="21"/>
          <w:szCs w:val="21"/>
          <w:highlight w:val="yellow"/>
          <w:lang w:eastAsia="de-DE"/>
        </w:rPr>
        <w:t xml:space="preserve">. </w:t>
      </w:r>
      <w:r w:rsidRPr="00775546">
        <w:rPr>
          <w:spacing w:val="-4"/>
          <w:sz w:val="21"/>
          <w:szCs w:val="21"/>
          <w:highlight w:val="yellow"/>
          <w:lang w:eastAsia="de-DE"/>
        </w:rPr>
        <w:t>Наука</w:t>
      </w:r>
      <w:r w:rsidR="00D14D27" w:rsidRPr="00775546">
        <w:rPr>
          <w:spacing w:val="-4"/>
          <w:sz w:val="21"/>
          <w:szCs w:val="21"/>
          <w:highlight w:val="yellow"/>
          <w:lang w:eastAsia="de-DE"/>
        </w:rPr>
        <w:t xml:space="preserve">. </w:t>
      </w:r>
      <w:r w:rsidRPr="00775546">
        <w:rPr>
          <w:spacing w:val="-4"/>
          <w:sz w:val="21"/>
          <w:szCs w:val="21"/>
          <w:highlight w:val="yellow"/>
          <w:lang w:eastAsia="de-DE"/>
        </w:rPr>
        <w:t>Культура-Юг</w:t>
      </w:r>
      <w:r w:rsidR="008A33F9" w:rsidRPr="00775546">
        <w:rPr>
          <w:spacing w:val="-4"/>
          <w:sz w:val="21"/>
          <w:szCs w:val="21"/>
          <w:highlight w:val="yellow"/>
          <w:lang w:eastAsia="de-DE"/>
        </w:rPr>
        <w:t>»</w:t>
      </w:r>
      <w:r w:rsidRPr="00775546">
        <w:rPr>
          <w:spacing w:val="-4"/>
          <w:sz w:val="21"/>
          <w:szCs w:val="21"/>
          <w:highlight w:val="yellow"/>
          <w:lang w:eastAsia="de-DE"/>
        </w:rPr>
        <w:t xml:space="preserve"> Ассирова Карина в 2012</w:t>
      </w:r>
      <w:r w:rsidR="007D02D3" w:rsidRPr="00775546">
        <w:rPr>
          <w:spacing w:val="-4"/>
          <w:sz w:val="21"/>
          <w:szCs w:val="21"/>
          <w:highlight w:val="yellow"/>
          <w:lang w:eastAsia="de-DE"/>
        </w:rPr>
        <w:t xml:space="preserve"> – </w:t>
      </w:r>
      <w:r w:rsidRPr="00775546">
        <w:rPr>
          <w:spacing w:val="-4"/>
          <w:sz w:val="21"/>
          <w:szCs w:val="21"/>
          <w:highlight w:val="yellow"/>
          <w:lang w:eastAsia="de-DE"/>
        </w:rPr>
        <w:t>2013</w:t>
      </w:r>
      <w:r w:rsidR="00E75E46" w:rsidRPr="00775546">
        <w:rPr>
          <w:spacing w:val="-4"/>
          <w:sz w:val="21"/>
          <w:szCs w:val="21"/>
          <w:highlight w:val="yellow"/>
          <w:lang w:eastAsia="de-DE"/>
        </w:rPr>
        <w:t xml:space="preserve"> </w:t>
      </w:r>
      <w:r w:rsidRPr="00775546">
        <w:rPr>
          <w:spacing w:val="-4"/>
          <w:sz w:val="21"/>
          <w:szCs w:val="21"/>
          <w:highlight w:val="yellow"/>
          <w:lang w:eastAsia="de-DE"/>
        </w:rPr>
        <w:t>уч</w:t>
      </w:r>
      <w:r w:rsidR="00D14D27" w:rsidRPr="00775546">
        <w:rPr>
          <w:spacing w:val="-4"/>
          <w:sz w:val="21"/>
          <w:szCs w:val="21"/>
          <w:highlight w:val="yellow"/>
          <w:lang w:eastAsia="de-DE"/>
        </w:rPr>
        <w:t xml:space="preserve">. </w:t>
      </w:r>
      <w:r w:rsidRPr="00775546">
        <w:rPr>
          <w:spacing w:val="-4"/>
          <w:sz w:val="21"/>
          <w:szCs w:val="21"/>
          <w:highlight w:val="yellow"/>
          <w:lang w:eastAsia="de-DE"/>
        </w:rPr>
        <w:t>г</w:t>
      </w:r>
      <w:r w:rsidR="00D14D27" w:rsidRPr="00775546">
        <w:rPr>
          <w:spacing w:val="-4"/>
          <w:sz w:val="21"/>
          <w:szCs w:val="21"/>
          <w:highlight w:val="yellow"/>
          <w:lang w:eastAsia="de-DE"/>
        </w:rPr>
        <w:t xml:space="preserve">. </w:t>
      </w:r>
      <w:r w:rsidRPr="00775546">
        <w:rPr>
          <w:spacing w:val="-4"/>
          <w:sz w:val="21"/>
          <w:szCs w:val="21"/>
          <w:highlight w:val="yellow"/>
          <w:lang w:eastAsia="de-DE"/>
        </w:rPr>
        <w:t xml:space="preserve">призер </w:t>
      </w:r>
      <w:r w:rsidRPr="00775546">
        <w:rPr>
          <w:spacing w:val="-4"/>
          <w:sz w:val="21"/>
          <w:szCs w:val="21"/>
          <w:highlight w:val="yellow"/>
        </w:rPr>
        <w:t>III место;</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t xml:space="preserve">призер Зонального этапа конкурса научных проектов </w:t>
      </w:r>
      <w:r w:rsidR="008A33F9" w:rsidRPr="00775546">
        <w:rPr>
          <w:spacing w:val="-4"/>
          <w:sz w:val="21"/>
          <w:szCs w:val="21"/>
          <w:highlight w:val="yellow"/>
          <w:lang w:eastAsia="de-DE"/>
        </w:rPr>
        <w:t>«</w:t>
      </w:r>
      <w:r w:rsidRPr="00775546">
        <w:rPr>
          <w:spacing w:val="-4"/>
          <w:sz w:val="21"/>
          <w:szCs w:val="21"/>
          <w:highlight w:val="yellow"/>
          <w:lang w:eastAsia="de-DE"/>
        </w:rPr>
        <w:t>Эврика</w:t>
      </w:r>
      <w:r w:rsidR="008A33F9" w:rsidRPr="00775546">
        <w:rPr>
          <w:spacing w:val="-4"/>
          <w:sz w:val="21"/>
          <w:szCs w:val="21"/>
          <w:highlight w:val="yellow"/>
          <w:lang w:eastAsia="de-DE"/>
        </w:rPr>
        <w:t>»</w:t>
      </w:r>
      <w:r w:rsidRPr="00775546">
        <w:rPr>
          <w:spacing w:val="-4"/>
          <w:sz w:val="21"/>
          <w:szCs w:val="21"/>
          <w:highlight w:val="yellow"/>
          <w:lang w:eastAsia="de-DE"/>
        </w:rPr>
        <w:t xml:space="preserve"> МАН Селюк Арина призер </w:t>
      </w:r>
      <w:r w:rsidRPr="00775546">
        <w:rPr>
          <w:spacing w:val="-4"/>
          <w:sz w:val="21"/>
          <w:szCs w:val="21"/>
          <w:highlight w:val="yellow"/>
        </w:rPr>
        <w:t xml:space="preserve">9 </w:t>
      </w:r>
      <w:r w:rsidR="008A33F9" w:rsidRPr="00775546">
        <w:rPr>
          <w:spacing w:val="-4"/>
          <w:sz w:val="21"/>
          <w:szCs w:val="21"/>
          <w:highlight w:val="yellow"/>
        </w:rPr>
        <w:t>«</w:t>
      </w:r>
      <w:r w:rsidRPr="00775546">
        <w:rPr>
          <w:spacing w:val="-4"/>
          <w:sz w:val="21"/>
          <w:szCs w:val="21"/>
          <w:highlight w:val="yellow"/>
        </w:rPr>
        <w:t>Б</w:t>
      </w:r>
      <w:r w:rsidR="008A33F9" w:rsidRPr="00775546">
        <w:rPr>
          <w:spacing w:val="-4"/>
          <w:sz w:val="21"/>
          <w:szCs w:val="21"/>
          <w:highlight w:val="yellow"/>
        </w:rPr>
        <w:t>»</w:t>
      </w:r>
      <w:r w:rsidRPr="00775546">
        <w:rPr>
          <w:spacing w:val="-4"/>
          <w:sz w:val="21"/>
          <w:szCs w:val="21"/>
          <w:highlight w:val="yellow"/>
        </w:rPr>
        <w:t>,</w:t>
      </w:r>
      <w:r w:rsidR="00E75E46" w:rsidRPr="00775546">
        <w:rPr>
          <w:spacing w:val="-4"/>
          <w:sz w:val="21"/>
          <w:szCs w:val="21"/>
          <w:highlight w:val="yellow"/>
        </w:rPr>
        <w:t xml:space="preserve"> </w:t>
      </w:r>
      <w:r w:rsidRPr="00775546">
        <w:rPr>
          <w:spacing w:val="-4"/>
          <w:sz w:val="21"/>
          <w:szCs w:val="21"/>
          <w:highlight w:val="yellow"/>
        </w:rPr>
        <w:t>2013-2014гг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lang w:eastAsia="de-DE"/>
        </w:rPr>
        <w:lastRenderedPageBreak/>
        <w:t xml:space="preserve">победитель Зонального этапа конкурса научных проектов </w:t>
      </w:r>
      <w:r w:rsidR="008A33F9" w:rsidRPr="00775546">
        <w:rPr>
          <w:spacing w:val="-4"/>
          <w:sz w:val="21"/>
          <w:szCs w:val="21"/>
          <w:highlight w:val="yellow"/>
          <w:lang w:eastAsia="de-DE"/>
        </w:rPr>
        <w:t>«</w:t>
      </w:r>
      <w:r w:rsidRPr="00775546">
        <w:rPr>
          <w:spacing w:val="-4"/>
          <w:sz w:val="21"/>
          <w:szCs w:val="21"/>
          <w:highlight w:val="yellow"/>
          <w:lang w:eastAsia="de-DE"/>
        </w:rPr>
        <w:t>Эврика</w:t>
      </w:r>
      <w:r w:rsidR="008A33F9" w:rsidRPr="00775546">
        <w:rPr>
          <w:spacing w:val="-4"/>
          <w:sz w:val="21"/>
          <w:szCs w:val="21"/>
          <w:highlight w:val="yellow"/>
          <w:lang w:eastAsia="de-DE"/>
        </w:rPr>
        <w:t>»</w:t>
      </w:r>
      <w:r w:rsidRPr="00775546">
        <w:rPr>
          <w:spacing w:val="-4"/>
          <w:sz w:val="21"/>
          <w:szCs w:val="21"/>
          <w:highlight w:val="yellow"/>
          <w:lang w:eastAsia="de-DE"/>
        </w:rPr>
        <w:t xml:space="preserve"> МАН Ассирова Карина победитель</w:t>
      </w:r>
      <w:r w:rsidR="00E75E46" w:rsidRPr="00775546">
        <w:rPr>
          <w:spacing w:val="-4"/>
          <w:sz w:val="21"/>
          <w:szCs w:val="21"/>
          <w:highlight w:val="yellow"/>
        </w:rPr>
        <w:t xml:space="preserve"> </w:t>
      </w:r>
      <w:r w:rsidRPr="00775546">
        <w:rPr>
          <w:spacing w:val="-4"/>
          <w:sz w:val="21"/>
          <w:szCs w:val="21"/>
          <w:highlight w:val="yellow"/>
        </w:rPr>
        <w:t xml:space="preserve">10 </w:t>
      </w:r>
      <w:r w:rsidR="008A33F9" w:rsidRPr="00775546">
        <w:rPr>
          <w:spacing w:val="-4"/>
          <w:sz w:val="21"/>
          <w:szCs w:val="21"/>
          <w:highlight w:val="yellow"/>
        </w:rPr>
        <w:t>«</w:t>
      </w:r>
      <w:r w:rsidRPr="00775546">
        <w:rPr>
          <w:spacing w:val="-4"/>
          <w:sz w:val="21"/>
          <w:szCs w:val="21"/>
          <w:highlight w:val="yellow"/>
        </w:rPr>
        <w:t>А</w:t>
      </w:r>
      <w:r w:rsidR="008A33F9" w:rsidRPr="00775546">
        <w:rPr>
          <w:spacing w:val="-4"/>
          <w:sz w:val="21"/>
          <w:szCs w:val="21"/>
          <w:highlight w:val="yellow"/>
        </w:rPr>
        <w:t>»</w:t>
      </w:r>
      <w:r w:rsidRPr="00775546">
        <w:rPr>
          <w:spacing w:val="-4"/>
          <w:sz w:val="21"/>
          <w:szCs w:val="21"/>
          <w:highlight w:val="yellow"/>
        </w:rPr>
        <w:t>,</w:t>
      </w:r>
      <w:r w:rsidR="00E75E46" w:rsidRPr="00775546">
        <w:rPr>
          <w:spacing w:val="-4"/>
          <w:sz w:val="21"/>
          <w:szCs w:val="21"/>
          <w:highlight w:val="yellow"/>
        </w:rPr>
        <w:t xml:space="preserve"> </w:t>
      </w:r>
      <w:r w:rsidRPr="00775546">
        <w:rPr>
          <w:spacing w:val="-4"/>
          <w:sz w:val="21"/>
          <w:szCs w:val="21"/>
          <w:highlight w:val="yellow"/>
        </w:rPr>
        <w:t>2012-2013гг</w:t>
      </w:r>
      <w:r w:rsidR="00D14D27" w:rsidRPr="00775546">
        <w:rPr>
          <w:spacing w:val="-4"/>
          <w:sz w:val="21"/>
          <w:szCs w:val="21"/>
          <w:highlight w:val="yellow"/>
        </w:rPr>
        <w:t xml:space="preserve">. </w:t>
      </w:r>
      <w:r w:rsidRPr="00775546">
        <w:rPr>
          <w:spacing w:val="-4"/>
          <w:sz w:val="21"/>
          <w:szCs w:val="21"/>
          <w:highlight w:val="yellow"/>
        </w:rPr>
        <w:t>;</w:t>
      </w:r>
    </w:p>
    <w:p w:rsidR="007309DF" w:rsidRPr="00775546" w:rsidRDefault="00930970" w:rsidP="002D2280">
      <w:pPr>
        <w:widowControl w:val="0"/>
        <w:numPr>
          <w:ilvl w:val="0"/>
          <w:numId w:val="36"/>
        </w:numPr>
        <w:tabs>
          <w:tab w:val="left" w:pos="960"/>
        </w:tabs>
        <w:spacing w:line="228" w:lineRule="auto"/>
        <w:ind w:left="0" w:firstLine="284"/>
        <w:jc w:val="both"/>
        <w:rPr>
          <w:spacing w:val="-4"/>
          <w:sz w:val="21"/>
          <w:szCs w:val="21"/>
          <w:highlight w:val="yellow"/>
          <w:lang w:eastAsia="de-DE"/>
        </w:rPr>
      </w:pPr>
      <w:r w:rsidRPr="00775546">
        <w:rPr>
          <w:spacing w:val="-4"/>
          <w:sz w:val="21"/>
          <w:szCs w:val="21"/>
          <w:highlight w:val="yellow"/>
        </w:rPr>
        <w:t xml:space="preserve">победители и призеры </w:t>
      </w:r>
      <w:r w:rsidRPr="00775546">
        <w:rPr>
          <w:spacing w:val="-4"/>
          <w:sz w:val="21"/>
          <w:szCs w:val="21"/>
          <w:highlight w:val="yellow"/>
          <w:lang w:eastAsia="de-DE"/>
        </w:rPr>
        <w:t>Всероссийской олимпиады школьников по русскому языку и литературе муниципальный этап – 3 победителя, 19 призеров</w:t>
      </w:r>
      <w:r w:rsidR="007309DF" w:rsidRPr="00775546">
        <w:rPr>
          <w:spacing w:val="-4"/>
          <w:sz w:val="21"/>
          <w:szCs w:val="21"/>
          <w:highlight w:val="yellow"/>
          <w:lang w:eastAsia="de-DE"/>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 убеждена, что личность учителя играет важную роль в раскрытии возможностей ученика</w:t>
      </w:r>
      <w:r w:rsidR="00D14D27" w:rsidRPr="003871EE">
        <w:rPr>
          <w:spacing w:val="-4"/>
          <w:sz w:val="21"/>
          <w:szCs w:val="21"/>
        </w:rPr>
        <w:t xml:space="preserve">. </w:t>
      </w:r>
      <w:r w:rsidRPr="003871EE">
        <w:rPr>
          <w:spacing w:val="-4"/>
          <w:sz w:val="21"/>
          <w:szCs w:val="21"/>
        </w:rPr>
        <w:t>Именно от личностно-профессиональных особенностей учителя зависит, проявят ли учащиеся свои данные природой задатки или они так и останутся никем не замеченными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Поэтому любой учитель, прежде чем быть готовым к работе со способными и одаренными детьми, должен быть готовым саморазвиваться и постоянно совершенствоваться</w:t>
      </w:r>
      <w:r w:rsidR="007309DF" w:rsidRPr="003871EE">
        <w:rPr>
          <w:spacing w:val="-4"/>
          <w:sz w:val="21"/>
          <w:szCs w:val="21"/>
        </w:rPr>
        <w:t>.</w:t>
      </w:r>
    </w:p>
    <w:p w:rsidR="00930970" w:rsidRPr="00775546" w:rsidRDefault="00930970" w:rsidP="002D2280">
      <w:pPr>
        <w:widowControl w:val="0"/>
        <w:spacing w:line="228" w:lineRule="auto"/>
        <w:ind w:firstLine="284"/>
        <w:jc w:val="both"/>
        <w:rPr>
          <w:spacing w:val="-4"/>
          <w:sz w:val="21"/>
          <w:szCs w:val="21"/>
          <w:highlight w:val="yellow"/>
        </w:rPr>
      </w:pPr>
      <w:r w:rsidRPr="00775546">
        <w:rPr>
          <w:spacing w:val="-4"/>
          <w:sz w:val="21"/>
          <w:szCs w:val="21"/>
          <w:highlight w:val="yellow"/>
        </w:rPr>
        <w:t>В течение 3-х последних учебных лет</w:t>
      </w:r>
      <w:r w:rsidR="00E75E46" w:rsidRPr="00775546">
        <w:rPr>
          <w:spacing w:val="-4"/>
          <w:sz w:val="21"/>
          <w:szCs w:val="21"/>
          <w:highlight w:val="yellow"/>
        </w:rPr>
        <w:t xml:space="preserve"> </w:t>
      </w:r>
      <w:r w:rsidRPr="00775546">
        <w:rPr>
          <w:spacing w:val="-4"/>
          <w:sz w:val="21"/>
          <w:szCs w:val="21"/>
          <w:highlight w:val="yellow"/>
        </w:rPr>
        <w:t>представляла свой педагогический опыт на Всероссийском и муниципальном уровнях:</w:t>
      </w:r>
    </w:p>
    <w:p w:rsidR="00930970" w:rsidRPr="00775546" w:rsidRDefault="00930970" w:rsidP="002D2280">
      <w:pPr>
        <w:widowControl w:val="0"/>
        <w:numPr>
          <w:ilvl w:val="0"/>
          <w:numId w:val="37"/>
        </w:numPr>
        <w:tabs>
          <w:tab w:val="left" w:pos="1134"/>
        </w:tabs>
        <w:spacing w:line="228" w:lineRule="auto"/>
        <w:ind w:left="0" w:firstLine="284"/>
        <w:jc w:val="both"/>
        <w:rPr>
          <w:spacing w:val="-4"/>
          <w:sz w:val="21"/>
          <w:szCs w:val="21"/>
          <w:highlight w:val="yellow"/>
        </w:rPr>
      </w:pPr>
      <w:r w:rsidRPr="00775546">
        <w:rPr>
          <w:spacing w:val="-4"/>
          <w:sz w:val="21"/>
          <w:szCs w:val="21"/>
          <w:highlight w:val="yellow"/>
        </w:rPr>
        <w:t xml:space="preserve">призер Всероссийского творческого конкурса </w:t>
      </w:r>
      <w:r w:rsidR="008A33F9" w:rsidRPr="00775546">
        <w:rPr>
          <w:spacing w:val="-4"/>
          <w:sz w:val="21"/>
          <w:szCs w:val="21"/>
          <w:highlight w:val="yellow"/>
        </w:rPr>
        <w:t>«</w:t>
      </w:r>
      <w:r w:rsidRPr="00775546">
        <w:rPr>
          <w:spacing w:val="-4"/>
          <w:sz w:val="21"/>
          <w:szCs w:val="21"/>
          <w:highlight w:val="yellow"/>
        </w:rPr>
        <w:t>Созвездие талантов</w:t>
      </w:r>
      <w:r w:rsidR="008A33F9" w:rsidRPr="00775546">
        <w:rPr>
          <w:spacing w:val="-4"/>
          <w:sz w:val="21"/>
          <w:szCs w:val="21"/>
          <w:highlight w:val="yellow"/>
        </w:rPr>
        <w:t>»</w:t>
      </w:r>
      <w:r w:rsidRPr="00775546">
        <w:rPr>
          <w:spacing w:val="-4"/>
          <w:sz w:val="21"/>
          <w:szCs w:val="21"/>
          <w:highlight w:val="yellow"/>
        </w:rPr>
        <w:t xml:space="preserve"> номинация </w:t>
      </w:r>
      <w:r w:rsidR="008A33F9" w:rsidRPr="00775546">
        <w:rPr>
          <w:spacing w:val="-4"/>
          <w:sz w:val="21"/>
          <w:szCs w:val="21"/>
          <w:highlight w:val="yellow"/>
        </w:rPr>
        <w:t>«</w:t>
      </w:r>
      <w:r w:rsidRPr="00775546">
        <w:rPr>
          <w:spacing w:val="-4"/>
          <w:sz w:val="21"/>
          <w:szCs w:val="21"/>
          <w:highlight w:val="yellow"/>
        </w:rPr>
        <w:t>Творческие работы и методические разработки</w:t>
      </w:r>
      <w:r w:rsidR="008A33F9" w:rsidRPr="00775546">
        <w:rPr>
          <w:spacing w:val="-4"/>
          <w:sz w:val="21"/>
          <w:szCs w:val="21"/>
          <w:highlight w:val="yellow"/>
        </w:rPr>
        <w:t>»</w:t>
      </w:r>
      <w:r w:rsidRPr="00775546">
        <w:rPr>
          <w:spacing w:val="-4"/>
          <w:sz w:val="21"/>
          <w:szCs w:val="21"/>
          <w:highlight w:val="yellow"/>
        </w:rPr>
        <w:t xml:space="preserve">, работа </w:t>
      </w:r>
      <w:r w:rsidR="008A33F9" w:rsidRPr="00775546">
        <w:rPr>
          <w:spacing w:val="-4"/>
          <w:sz w:val="21"/>
          <w:szCs w:val="21"/>
          <w:highlight w:val="yellow"/>
        </w:rPr>
        <w:t>«</w:t>
      </w:r>
      <w:r w:rsidRPr="00775546">
        <w:rPr>
          <w:spacing w:val="-4"/>
          <w:sz w:val="21"/>
          <w:szCs w:val="21"/>
          <w:highlight w:val="yellow"/>
        </w:rPr>
        <w:t>Пусть мама согреет наши сердца</w:t>
      </w:r>
      <w:r w:rsidR="008A33F9" w:rsidRPr="00775546">
        <w:rPr>
          <w:spacing w:val="-4"/>
          <w:sz w:val="21"/>
          <w:szCs w:val="21"/>
          <w:highlight w:val="yellow"/>
        </w:rPr>
        <w:t>»</w:t>
      </w:r>
      <w:r w:rsidRPr="00775546">
        <w:rPr>
          <w:spacing w:val="-4"/>
          <w:sz w:val="21"/>
          <w:szCs w:val="21"/>
          <w:highlight w:val="yellow"/>
        </w:rPr>
        <w:t xml:space="preserve">, </w:t>
      </w:r>
      <w:r w:rsidRPr="00775546">
        <w:rPr>
          <w:spacing w:val="-4"/>
          <w:sz w:val="21"/>
          <w:szCs w:val="21"/>
          <w:highlight w:val="yellow"/>
          <w:lang w:eastAsia="de-DE"/>
        </w:rPr>
        <w:t xml:space="preserve">призер </w:t>
      </w:r>
      <w:r w:rsidRPr="00775546">
        <w:rPr>
          <w:spacing w:val="-4"/>
          <w:sz w:val="21"/>
          <w:szCs w:val="21"/>
          <w:highlight w:val="yellow"/>
        </w:rPr>
        <w:t>III место, июль 2014г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7"/>
        </w:numPr>
        <w:tabs>
          <w:tab w:val="left" w:pos="1134"/>
        </w:tabs>
        <w:spacing w:line="228" w:lineRule="auto"/>
        <w:ind w:left="0" w:firstLine="284"/>
        <w:jc w:val="both"/>
        <w:rPr>
          <w:spacing w:val="-4"/>
          <w:sz w:val="21"/>
          <w:szCs w:val="21"/>
          <w:highlight w:val="yellow"/>
        </w:rPr>
      </w:pPr>
      <w:r w:rsidRPr="00775546">
        <w:rPr>
          <w:spacing w:val="-4"/>
          <w:sz w:val="21"/>
          <w:szCs w:val="21"/>
          <w:highlight w:val="yellow"/>
        </w:rPr>
        <w:t xml:space="preserve">призер Всероссийского творческого конкурса </w:t>
      </w:r>
      <w:r w:rsidR="008A33F9" w:rsidRPr="00775546">
        <w:rPr>
          <w:spacing w:val="-4"/>
          <w:sz w:val="21"/>
          <w:szCs w:val="21"/>
          <w:highlight w:val="yellow"/>
        </w:rPr>
        <w:t>«</w:t>
      </w:r>
      <w:r w:rsidRPr="00775546">
        <w:rPr>
          <w:spacing w:val="-4"/>
          <w:sz w:val="21"/>
          <w:szCs w:val="21"/>
          <w:highlight w:val="yellow"/>
        </w:rPr>
        <w:t>Созвездие талантов</w:t>
      </w:r>
      <w:r w:rsidR="008A33F9" w:rsidRPr="00775546">
        <w:rPr>
          <w:spacing w:val="-4"/>
          <w:sz w:val="21"/>
          <w:szCs w:val="21"/>
          <w:highlight w:val="yellow"/>
        </w:rPr>
        <w:t>»</w:t>
      </w:r>
      <w:r w:rsidRPr="00775546">
        <w:rPr>
          <w:spacing w:val="-4"/>
          <w:sz w:val="21"/>
          <w:szCs w:val="21"/>
          <w:highlight w:val="yellow"/>
        </w:rPr>
        <w:t xml:space="preserve"> номинация </w:t>
      </w:r>
      <w:r w:rsidR="008A33F9" w:rsidRPr="00775546">
        <w:rPr>
          <w:spacing w:val="-4"/>
          <w:sz w:val="21"/>
          <w:szCs w:val="21"/>
          <w:highlight w:val="yellow"/>
        </w:rPr>
        <w:t>«</w:t>
      </w:r>
      <w:r w:rsidRPr="00775546">
        <w:rPr>
          <w:spacing w:val="-4"/>
          <w:sz w:val="21"/>
          <w:szCs w:val="21"/>
          <w:highlight w:val="yellow"/>
        </w:rPr>
        <w:t>Сценарии праздников и мероприятий</w:t>
      </w:r>
      <w:r w:rsidR="008A33F9" w:rsidRPr="00775546">
        <w:rPr>
          <w:spacing w:val="-4"/>
          <w:sz w:val="21"/>
          <w:szCs w:val="21"/>
          <w:highlight w:val="yellow"/>
        </w:rPr>
        <w:t>»</w:t>
      </w:r>
      <w:r w:rsidRPr="00775546">
        <w:rPr>
          <w:spacing w:val="-4"/>
          <w:sz w:val="21"/>
          <w:szCs w:val="21"/>
          <w:highlight w:val="yellow"/>
        </w:rPr>
        <w:t xml:space="preserve">, работа </w:t>
      </w:r>
      <w:r w:rsidR="008A33F9" w:rsidRPr="00775546">
        <w:rPr>
          <w:spacing w:val="-4"/>
          <w:sz w:val="21"/>
          <w:szCs w:val="21"/>
          <w:highlight w:val="yellow"/>
        </w:rPr>
        <w:t>«</w:t>
      </w:r>
      <w:r w:rsidRPr="00775546">
        <w:rPr>
          <w:spacing w:val="-4"/>
          <w:sz w:val="21"/>
          <w:szCs w:val="21"/>
          <w:highlight w:val="yellow"/>
        </w:rPr>
        <w:t>Олимпийский старт Кубани</w:t>
      </w:r>
      <w:r w:rsidR="008A33F9" w:rsidRPr="00775546">
        <w:rPr>
          <w:spacing w:val="-4"/>
          <w:sz w:val="21"/>
          <w:szCs w:val="21"/>
          <w:highlight w:val="yellow"/>
        </w:rPr>
        <w:t>»</w:t>
      </w:r>
      <w:r w:rsidRPr="00775546">
        <w:rPr>
          <w:spacing w:val="-4"/>
          <w:sz w:val="21"/>
          <w:szCs w:val="21"/>
          <w:highlight w:val="yellow"/>
        </w:rPr>
        <w:t xml:space="preserve">, </w:t>
      </w:r>
      <w:r w:rsidRPr="00775546">
        <w:rPr>
          <w:spacing w:val="-4"/>
          <w:sz w:val="21"/>
          <w:szCs w:val="21"/>
          <w:highlight w:val="yellow"/>
          <w:lang w:eastAsia="de-DE"/>
        </w:rPr>
        <w:t xml:space="preserve">призер </w:t>
      </w:r>
      <w:r w:rsidRPr="00775546">
        <w:rPr>
          <w:spacing w:val="-4"/>
          <w:sz w:val="21"/>
          <w:szCs w:val="21"/>
          <w:highlight w:val="yellow"/>
        </w:rPr>
        <w:t>II место, июль 2014г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7"/>
        </w:numPr>
        <w:tabs>
          <w:tab w:val="left" w:pos="1134"/>
        </w:tabs>
        <w:spacing w:line="228" w:lineRule="auto"/>
        <w:ind w:left="0" w:firstLine="284"/>
        <w:jc w:val="both"/>
        <w:rPr>
          <w:spacing w:val="-4"/>
          <w:sz w:val="21"/>
          <w:szCs w:val="21"/>
          <w:highlight w:val="yellow"/>
        </w:rPr>
      </w:pPr>
      <w:r w:rsidRPr="00775546">
        <w:rPr>
          <w:spacing w:val="-4"/>
          <w:sz w:val="21"/>
          <w:szCs w:val="21"/>
          <w:highlight w:val="yellow"/>
        </w:rPr>
        <w:t xml:space="preserve">призер Всероссийского творческого конкурса </w:t>
      </w:r>
      <w:r w:rsidR="008A33F9" w:rsidRPr="00775546">
        <w:rPr>
          <w:spacing w:val="-4"/>
          <w:sz w:val="21"/>
          <w:szCs w:val="21"/>
          <w:highlight w:val="yellow"/>
        </w:rPr>
        <w:t>«</w:t>
      </w:r>
      <w:r w:rsidRPr="00775546">
        <w:rPr>
          <w:spacing w:val="-4"/>
          <w:sz w:val="21"/>
          <w:szCs w:val="21"/>
          <w:highlight w:val="yellow"/>
        </w:rPr>
        <w:t>Созвездие талантов</w:t>
      </w:r>
      <w:r w:rsidR="008A33F9" w:rsidRPr="00775546">
        <w:rPr>
          <w:spacing w:val="-4"/>
          <w:sz w:val="21"/>
          <w:szCs w:val="21"/>
          <w:highlight w:val="yellow"/>
        </w:rPr>
        <w:t>»</w:t>
      </w:r>
      <w:r w:rsidRPr="00775546">
        <w:rPr>
          <w:spacing w:val="-4"/>
          <w:sz w:val="21"/>
          <w:szCs w:val="21"/>
          <w:highlight w:val="yellow"/>
        </w:rPr>
        <w:t xml:space="preserve"> номинация </w:t>
      </w:r>
      <w:r w:rsidR="008A33F9" w:rsidRPr="00775546">
        <w:rPr>
          <w:spacing w:val="-4"/>
          <w:sz w:val="21"/>
          <w:szCs w:val="21"/>
          <w:highlight w:val="yellow"/>
        </w:rPr>
        <w:t>«</w:t>
      </w:r>
      <w:r w:rsidRPr="00775546">
        <w:rPr>
          <w:spacing w:val="-4"/>
          <w:sz w:val="21"/>
          <w:szCs w:val="21"/>
          <w:highlight w:val="yellow"/>
        </w:rPr>
        <w:t>Творческие работы и методические разработки</w:t>
      </w:r>
      <w:r w:rsidR="008A33F9" w:rsidRPr="00775546">
        <w:rPr>
          <w:spacing w:val="-4"/>
          <w:sz w:val="21"/>
          <w:szCs w:val="21"/>
          <w:highlight w:val="yellow"/>
        </w:rPr>
        <w:t>»</w:t>
      </w:r>
      <w:r w:rsidRPr="00775546">
        <w:rPr>
          <w:spacing w:val="-4"/>
          <w:sz w:val="21"/>
          <w:szCs w:val="21"/>
          <w:highlight w:val="yellow"/>
        </w:rPr>
        <w:t xml:space="preserve">, работа </w:t>
      </w:r>
      <w:r w:rsidR="008A33F9" w:rsidRPr="00775546">
        <w:rPr>
          <w:spacing w:val="-4"/>
          <w:sz w:val="21"/>
          <w:szCs w:val="21"/>
          <w:highlight w:val="yellow"/>
        </w:rPr>
        <w:t>«</w:t>
      </w:r>
      <w:r w:rsidRPr="00775546">
        <w:rPr>
          <w:spacing w:val="-4"/>
          <w:sz w:val="21"/>
          <w:szCs w:val="21"/>
          <w:highlight w:val="yellow"/>
        </w:rPr>
        <w:t>Главное слово на любом языке</w:t>
      </w:r>
      <w:r w:rsidR="008A33F9" w:rsidRPr="00775546">
        <w:rPr>
          <w:spacing w:val="-4"/>
          <w:sz w:val="21"/>
          <w:szCs w:val="21"/>
          <w:highlight w:val="yellow"/>
        </w:rPr>
        <w:t>»</w:t>
      </w:r>
      <w:r w:rsidRPr="00775546">
        <w:rPr>
          <w:spacing w:val="-4"/>
          <w:sz w:val="21"/>
          <w:szCs w:val="21"/>
          <w:highlight w:val="yellow"/>
        </w:rPr>
        <w:t xml:space="preserve">, </w:t>
      </w:r>
      <w:r w:rsidRPr="00775546">
        <w:rPr>
          <w:spacing w:val="-4"/>
          <w:sz w:val="21"/>
          <w:szCs w:val="21"/>
          <w:highlight w:val="yellow"/>
          <w:lang w:eastAsia="de-DE"/>
        </w:rPr>
        <w:t xml:space="preserve">призер </w:t>
      </w:r>
      <w:r w:rsidRPr="00775546">
        <w:rPr>
          <w:spacing w:val="-4"/>
          <w:sz w:val="21"/>
          <w:szCs w:val="21"/>
          <w:highlight w:val="yellow"/>
        </w:rPr>
        <w:t>II место, июль 2014г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7"/>
        </w:numPr>
        <w:tabs>
          <w:tab w:val="left" w:pos="1134"/>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победитель муниципального конкурса </w:t>
      </w:r>
      <w:r w:rsidR="008A33F9" w:rsidRPr="00775546">
        <w:rPr>
          <w:spacing w:val="-4"/>
          <w:sz w:val="21"/>
          <w:szCs w:val="21"/>
          <w:highlight w:val="yellow"/>
        </w:rPr>
        <w:t>«</w:t>
      </w:r>
      <w:r w:rsidRPr="00775546">
        <w:rPr>
          <w:spacing w:val="-4"/>
          <w:sz w:val="21"/>
          <w:szCs w:val="21"/>
          <w:highlight w:val="yellow"/>
        </w:rPr>
        <w:t>Олимпийский старт Кубани</w:t>
      </w:r>
      <w:r w:rsidR="008A33F9" w:rsidRPr="00775546">
        <w:rPr>
          <w:spacing w:val="-4"/>
          <w:sz w:val="21"/>
          <w:szCs w:val="21"/>
          <w:highlight w:val="yellow"/>
        </w:rPr>
        <w:t>»</w:t>
      </w:r>
      <w:r w:rsidRPr="00775546">
        <w:rPr>
          <w:spacing w:val="-4"/>
          <w:sz w:val="21"/>
          <w:szCs w:val="21"/>
          <w:highlight w:val="yellow"/>
        </w:rPr>
        <w:t xml:space="preserve"> (разработка классного часа) 8-9 классы 2013г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7"/>
        </w:numPr>
        <w:tabs>
          <w:tab w:val="left" w:pos="1134"/>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победитель конкурса </w:t>
      </w:r>
      <w:r w:rsidR="008A33F9" w:rsidRPr="00775546">
        <w:rPr>
          <w:spacing w:val="-4"/>
          <w:sz w:val="21"/>
          <w:szCs w:val="21"/>
          <w:highlight w:val="yellow"/>
        </w:rPr>
        <w:t>«</w:t>
      </w:r>
      <w:r w:rsidRPr="00775546">
        <w:rPr>
          <w:spacing w:val="-4"/>
          <w:sz w:val="21"/>
          <w:szCs w:val="21"/>
          <w:highlight w:val="yellow"/>
        </w:rPr>
        <w:t>Главное слово на любом языке</w:t>
      </w:r>
      <w:r w:rsidR="008A33F9" w:rsidRPr="00775546">
        <w:rPr>
          <w:spacing w:val="-4"/>
          <w:sz w:val="21"/>
          <w:szCs w:val="21"/>
          <w:highlight w:val="yellow"/>
        </w:rPr>
        <w:t>»</w:t>
      </w:r>
      <w:r w:rsidRPr="00775546">
        <w:rPr>
          <w:spacing w:val="-4"/>
          <w:sz w:val="21"/>
          <w:szCs w:val="21"/>
          <w:highlight w:val="yellow"/>
        </w:rPr>
        <w:t xml:space="preserve"> (разработка классного часа) 8-9 кл</w:t>
      </w:r>
      <w:r w:rsidR="00D14D27" w:rsidRPr="00775546">
        <w:rPr>
          <w:spacing w:val="-4"/>
          <w:sz w:val="21"/>
          <w:szCs w:val="21"/>
          <w:highlight w:val="yellow"/>
        </w:rPr>
        <w:t xml:space="preserve">. </w:t>
      </w:r>
      <w:r w:rsidRPr="00775546">
        <w:rPr>
          <w:spacing w:val="-4"/>
          <w:sz w:val="21"/>
          <w:szCs w:val="21"/>
          <w:highlight w:val="yellow"/>
        </w:rPr>
        <w:t>, 2012г</w:t>
      </w:r>
      <w:r w:rsidR="00D14D27" w:rsidRPr="00775546">
        <w:rPr>
          <w:spacing w:val="-4"/>
          <w:sz w:val="21"/>
          <w:szCs w:val="21"/>
          <w:highlight w:val="yellow"/>
        </w:rPr>
        <w:t xml:space="preserve">. </w:t>
      </w:r>
      <w:r w:rsidRPr="00775546">
        <w:rPr>
          <w:spacing w:val="-4"/>
          <w:sz w:val="21"/>
          <w:szCs w:val="21"/>
          <w:highlight w:val="yellow"/>
        </w:rPr>
        <w:t>;</w:t>
      </w:r>
    </w:p>
    <w:p w:rsidR="00930970" w:rsidRPr="00775546" w:rsidRDefault="00930970" w:rsidP="002D2280">
      <w:pPr>
        <w:widowControl w:val="0"/>
        <w:numPr>
          <w:ilvl w:val="0"/>
          <w:numId w:val="37"/>
        </w:numPr>
        <w:tabs>
          <w:tab w:val="left" w:pos="1200"/>
        </w:tabs>
        <w:spacing w:line="228" w:lineRule="auto"/>
        <w:ind w:left="0" w:firstLine="284"/>
        <w:jc w:val="both"/>
        <w:rPr>
          <w:spacing w:val="-4"/>
          <w:sz w:val="21"/>
          <w:szCs w:val="21"/>
          <w:highlight w:val="yellow"/>
        </w:rPr>
      </w:pPr>
      <w:r w:rsidRPr="00775546">
        <w:rPr>
          <w:spacing w:val="-4"/>
          <w:sz w:val="21"/>
          <w:szCs w:val="21"/>
          <w:highlight w:val="yellow"/>
        </w:rPr>
        <w:t xml:space="preserve">победитель конкурса </w:t>
      </w:r>
      <w:r w:rsidR="008A33F9" w:rsidRPr="00775546">
        <w:rPr>
          <w:spacing w:val="-4"/>
          <w:sz w:val="21"/>
          <w:szCs w:val="21"/>
          <w:highlight w:val="yellow"/>
        </w:rPr>
        <w:t>«</w:t>
      </w:r>
      <w:r w:rsidRPr="00775546">
        <w:rPr>
          <w:spacing w:val="-4"/>
          <w:sz w:val="21"/>
          <w:szCs w:val="21"/>
          <w:highlight w:val="yellow"/>
        </w:rPr>
        <w:t>Главное слово на любом языке</w:t>
      </w:r>
      <w:r w:rsidR="008A33F9" w:rsidRPr="00775546">
        <w:rPr>
          <w:spacing w:val="-4"/>
          <w:sz w:val="21"/>
          <w:szCs w:val="21"/>
          <w:highlight w:val="yellow"/>
        </w:rPr>
        <w:t>»</w:t>
      </w:r>
      <w:r w:rsidRPr="00775546">
        <w:rPr>
          <w:spacing w:val="-4"/>
          <w:sz w:val="21"/>
          <w:szCs w:val="21"/>
          <w:highlight w:val="yellow"/>
        </w:rPr>
        <w:t xml:space="preserve"> (разработка классного часа) 10-11 кл</w:t>
      </w:r>
      <w:r w:rsidR="00D14D27" w:rsidRPr="00775546">
        <w:rPr>
          <w:spacing w:val="-4"/>
          <w:sz w:val="21"/>
          <w:szCs w:val="21"/>
          <w:highlight w:val="yellow"/>
        </w:rPr>
        <w:t xml:space="preserve">. </w:t>
      </w:r>
      <w:r w:rsidRPr="00775546">
        <w:rPr>
          <w:spacing w:val="-4"/>
          <w:sz w:val="21"/>
          <w:szCs w:val="21"/>
          <w:highlight w:val="yellow"/>
        </w:rPr>
        <w:t>, 2012г</w:t>
      </w:r>
      <w:r w:rsidR="00D14D27" w:rsidRPr="00775546">
        <w:rPr>
          <w:spacing w:val="-4"/>
          <w:sz w:val="21"/>
          <w:szCs w:val="21"/>
          <w:highlight w:val="yellow"/>
        </w:rPr>
        <w:t xml:space="preserve">. </w:t>
      </w:r>
      <w:r w:rsidRPr="00775546">
        <w:rPr>
          <w:color w:val="000000"/>
          <w:spacing w:val="-4"/>
          <w:sz w:val="21"/>
          <w:szCs w:val="21"/>
          <w:highlight w:val="yellow"/>
        </w:rPr>
        <w:t>;</w:t>
      </w:r>
    </w:p>
    <w:p w:rsidR="00E75E46" w:rsidRPr="00775546" w:rsidRDefault="00930970" w:rsidP="002D2280">
      <w:pPr>
        <w:widowControl w:val="0"/>
        <w:numPr>
          <w:ilvl w:val="0"/>
          <w:numId w:val="37"/>
        </w:numPr>
        <w:tabs>
          <w:tab w:val="left" w:pos="1200"/>
        </w:tabs>
        <w:spacing w:line="228" w:lineRule="auto"/>
        <w:ind w:left="0" w:firstLine="284"/>
        <w:jc w:val="both"/>
        <w:rPr>
          <w:spacing w:val="-4"/>
          <w:sz w:val="21"/>
          <w:szCs w:val="21"/>
          <w:highlight w:val="yellow"/>
        </w:rPr>
      </w:pPr>
      <w:r w:rsidRPr="00775546">
        <w:rPr>
          <w:spacing w:val="-4"/>
          <w:sz w:val="21"/>
          <w:szCs w:val="21"/>
          <w:highlight w:val="yellow"/>
        </w:rPr>
        <w:t xml:space="preserve">разработала методическое пособие </w:t>
      </w:r>
      <w:r w:rsidR="008A33F9" w:rsidRPr="00775546">
        <w:rPr>
          <w:spacing w:val="-4"/>
          <w:sz w:val="21"/>
          <w:szCs w:val="21"/>
          <w:highlight w:val="yellow"/>
        </w:rPr>
        <w:t>«</w:t>
      </w:r>
      <w:r w:rsidRPr="00775546">
        <w:rPr>
          <w:iCs/>
          <w:spacing w:val="-4"/>
          <w:sz w:val="21"/>
          <w:szCs w:val="21"/>
          <w:highlight w:val="yellow"/>
        </w:rPr>
        <w:t>ОГЭ</w:t>
      </w:r>
      <w:r w:rsidR="00D14D27" w:rsidRPr="00775546">
        <w:rPr>
          <w:iCs/>
          <w:spacing w:val="-4"/>
          <w:sz w:val="21"/>
          <w:szCs w:val="21"/>
          <w:highlight w:val="yellow"/>
        </w:rPr>
        <w:t xml:space="preserve">. </w:t>
      </w:r>
      <w:r w:rsidRPr="00775546">
        <w:rPr>
          <w:iCs/>
          <w:spacing w:val="-4"/>
          <w:sz w:val="21"/>
          <w:szCs w:val="21"/>
          <w:highlight w:val="yellow"/>
        </w:rPr>
        <w:t>Тестовые задания по русскому языку</w:t>
      </w:r>
      <w:r w:rsidR="00D14D27" w:rsidRPr="00775546">
        <w:rPr>
          <w:iCs/>
          <w:spacing w:val="-4"/>
          <w:sz w:val="21"/>
          <w:szCs w:val="21"/>
          <w:highlight w:val="yellow"/>
        </w:rPr>
        <w:t xml:space="preserve">. </w:t>
      </w:r>
      <w:r w:rsidRPr="00775546">
        <w:rPr>
          <w:iCs/>
          <w:spacing w:val="-4"/>
          <w:sz w:val="21"/>
          <w:szCs w:val="21"/>
          <w:highlight w:val="yellow"/>
        </w:rPr>
        <w:t>8 вариантов</w:t>
      </w:r>
      <w:r w:rsidR="008A33F9" w:rsidRPr="00775546">
        <w:rPr>
          <w:iCs/>
          <w:spacing w:val="-4"/>
          <w:sz w:val="21"/>
          <w:szCs w:val="21"/>
          <w:highlight w:val="yellow"/>
        </w:rPr>
        <w:t>»</w:t>
      </w:r>
      <w:r w:rsidRPr="00775546">
        <w:rPr>
          <w:color w:val="000000"/>
          <w:spacing w:val="-4"/>
          <w:sz w:val="21"/>
          <w:szCs w:val="21"/>
          <w:highlight w:val="yellow"/>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Постоянно повышая свой квалификационный уровень, прошла курсы повышения квалификации при Краснодарском краевом институте дополнительного профессионального педагогического образования по теме </w:t>
      </w:r>
      <w:r w:rsidR="008A33F9" w:rsidRPr="003871EE">
        <w:rPr>
          <w:spacing w:val="-4"/>
          <w:sz w:val="21"/>
          <w:szCs w:val="21"/>
        </w:rPr>
        <w:t>«</w:t>
      </w:r>
      <w:r w:rsidRPr="003871EE">
        <w:rPr>
          <w:spacing w:val="-4"/>
          <w:sz w:val="21"/>
          <w:szCs w:val="21"/>
        </w:rPr>
        <w:t>Совершенствование методической компетентности учителей русского языка и литературы в условиях внедрения ФГОС ООО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Ряд моих работ уже прошли открытую общественную профессиональную экспертизу и размещены в библиотеке </w:t>
      </w:r>
      <w:r w:rsidR="008A33F9" w:rsidRPr="003871EE">
        <w:rPr>
          <w:spacing w:val="-4"/>
          <w:sz w:val="21"/>
          <w:szCs w:val="21"/>
        </w:rPr>
        <w:t>«</w:t>
      </w:r>
      <w:r w:rsidRPr="003871EE">
        <w:rPr>
          <w:spacing w:val="-4"/>
          <w:sz w:val="21"/>
          <w:szCs w:val="21"/>
        </w:rPr>
        <w:t>Сети творческих учителей</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Новизна моего опыта заключается в соединении элементов разных технологий и получении при этом высоких результатов деятельности как среди обучающихся, так и собственно педагогических</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Мною эффективно сочетаются в единое целое элементы технологий: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lastRenderedPageBreak/>
        <w:t>информационно – коммуникативной;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проектной;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научно – исследовательской;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здоровьесберегающей;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классно – урочной;</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технологии коллективного взаимообучения;</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технологии разноуровневого обучения;</w:t>
      </w:r>
    </w:p>
    <w:p w:rsidR="00930970"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личностно ориентированной технологии;</w:t>
      </w:r>
    </w:p>
    <w:p w:rsidR="007309DF" w:rsidRPr="003871EE" w:rsidRDefault="00930970" w:rsidP="002D2280">
      <w:pPr>
        <w:widowControl w:val="0"/>
        <w:numPr>
          <w:ilvl w:val="0"/>
          <w:numId w:val="50"/>
        </w:numPr>
        <w:spacing w:line="228" w:lineRule="auto"/>
        <w:ind w:left="0" w:firstLine="284"/>
        <w:jc w:val="both"/>
        <w:rPr>
          <w:spacing w:val="-4"/>
          <w:sz w:val="21"/>
          <w:szCs w:val="21"/>
        </w:rPr>
      </w:pPr>
      <w:r w:rsidRPr="003871EE">
        <w:rPr>
          <w:spacing w:val="-4"/>
          <w:sz w:val="21"/>
          <w:szCs w:val="21"/>
        </w:rPr>
        <w:t>игровой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Опытом работы по выявлению и поддержке одаренных детей делилась на заседаниях педсовета МБОУ </w:t>
      </w:r>
      <w:r w:rsidR="008A33F9" w:rsidRPr="003871EE">
        <w:rPr>
          <w:spacing w:val="-4"/>
          <w:sz w:val="21"/>
          <w:szCs w:val="21"/>
        </w:rPr>
        <w:t>«</w:t>
      </w:r>
      <w:r w:rsidRPr="003871EE">
        <w:rPr>
          <w:spacing w:val="-4"/>
          <w:sz w:val="21"/>
          <w:szCs w:val="21"/>
        </w:rPr>
        <w:t>Гимназия</w:t>
      </w:r>
      <w:r w:rsidR="008A33F9" w:rsidRPr="003871EE">
        <w:rPr>
          <w:spacing w:val="-4"/>
          <w:sz w:val="21"/>
          <w:szCs w:val="21"/>
        </w:rPr>
        <w:t>»</w:t>
      </w:r>
      <w:r w:rsidRPr="003871EE">
        <w:rPr>
          <w:spacing w:val="-4"/>
          <w:sz w:val="21"/>
          <w:szCs w:val="21"/>
        </w:rPr>
        <w:t>, методического совета, ШМО учителей русского языка и литературы, РМО учителей русского языка и литературы, в Кубанском государственном университете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Информацию об использовании методов, приемов, технологий в работе с одаренными школьниками предоставила на заседании РМО учителей русского языка и литературы, в результате обсуждения моей деятельности учителя района сделали вывод о возможности и необходимости использования опыта в собственной деятельности</w:t>
      </w:r>
      <w:r w:rsidR="007309DF" w:rsidRPr="003871EE">
        <w:rPr>
          <w:spacing w:val="-4"/>
          <w:sz w:val="21"/>
          <w:szCs w:val="21"/>
        </w:rPr>
        <w:t>.</w:t>
      </w:r>
    </w:p>
    <w:p w:rsidR="007309DF" w:rsidRPr="003871EE" w:rsidRDefault="00930970" w:rsidP="002D2280">
      <w:pPr>
        <w:widowControl w:val="0"/>
        <w:tabs>
          <w:tab w:val="left" w:pos="2939"/>
        </w:tabs>
        <w:spacing w:line="228" w:lineRule="auto"/>
        <w:ind w:firstLine="284"/>
        <w:jc w:val="both"/>
        <w:rPr>
          <w:spacing w:val="-4"/>
          <w:sz w:val="21"/>
          <w:szCs w:val="21"/>
        </w:rPr>
      </w:pPr>
      <w:r w:rsidRPr="003871EE">
        <w:rPr>
          <w:spacing w:val="-4"/>
          <w:sz w:val="21"/>
          <w:szCs w:val="21"/>
        </w:rPr>
        <w:t>Ряд авторских электронных ресурсов образовательного назначения размещены в сети Интернет по адресу http:/nsp</w:t>
      </w:r>
      <w:r w:rsidR="003646BF" w:rsidRPr="003871EE">
        <w:rPr>
          <w:spacing w:val="-4"/>
          <w:sz w:val="21"/>
          <w:szCs w:val="21"/>
        </w:rPr>
        <w:t>о</w:t>
      </w:r>
      <w:r w:rsidRPr="003871EE">
        <w:rPr>
          <w:spacing w:val="-4"/>
          <w:sz w:val="21"/>
          <w:szCs w:val="21"/>
        </w:rPr>
        <w:t>rt</w:t>
      </w:r>
      <w:r w:rsidR="003646BF" w:rsidRPr="003871EE">
        <w:rPr>
          <w:spacing w:val="-4"/>
          <w:sz w:val="21"/>
          <w:szCs w:val="21"/>
        </w:rPr>
        <w:t>а</w:t>
      </w:r>
      <w:r w:rsidRPr="003871EE">
        <w:rPr>
          <w:spacing w:val="-4"/>
          <w:sz w:val="21"/>
          <w:szCs w:val="21"/>
        </w:rPr>
        <w:t>l</w:t>
      </w:r>
      <w:r w:rsidR="00D14D27" w:rsidRPr="003871EE">
        <w:rPr>
          <w:spacing w:val="-4"/>
          <w:sz w:val="21"/>
          <w:szCs w:val="21"/>
        </w:rPr>
        <w:t xml:space="preserve">. </w:t>
      </w:r>
      <w:r w:rsidRPr="003871EE">
        <w:rPr>
          <w:spacing w:val="-4"/>
          <w:sz w:val="21"/>
          <w:szCs w:val="21"/>
        </w:rPr>
        <w:t>ru/, http:/p</w:t>
      </w:r>
      <w:r w:rsidR="003646BF" w:rsidRPr="003871EE">
        <w:rPr>
          <w:spacing w:val="-4"/>
          <w:sz w:val="21"/>
          <w:szCs w:val="21"/>
        </w:rPr>
        <w:t>е</w:t>
      </w:r>
      <w:r w:rsidRPr="003871EE">
        <w:rPr>
          <w:spacing w:val="-4"/>
          <w:sz w:val="21"/>
          <w:szCs w:val="21"/>
        </w:rPr>
        <w:t>ds</w:t>
      </w:r>
      <w:r w:rsidR="003646BF" w:rsidRPr="003871EE">
        <w:rPr>
          <w:spacing w:val="-4"/>
          <w:sz w:val="21"/>
          <w:szCs w:val="21"/>
        </w:rPr>
        <w:t>о</w:t>
      </w:r>
      <w:r w:rsidRPr="003871EE">
        <w:rPr>
          <w:spacing w:val="-4"/>
          <w:sz w:val="21"/>
          <w:szCs w:val="21"/>
        </w:rPr>
        <w:t>v</w:t>
      </w:r>
      <w:r w:rsidR="003646BF" w:rsidRPr="003871EE">
        <w:rPr>
          <w:spacing w:val="-4"/>
          <w:sz w:val="21"/>
          <w:szCs w:val="21"/>
        </w:rPr>
        <w:t>е</w:t>
      </w:r>
      <w:r w:rsidRPr="003871EE">
        <w:rPr>
          <w:spacing w:val="-4"/>
          <w:sz w:val="21"/>
          <w:szCs w:val="21"/>
        </w:rPr>
        <w:t>t</w:t>
      </w:r>
      <w:r w:rsidR="00D14D27" w:rsidRPr="003871EE">
        <w:rPr>
          <w:spacing w:val="-4"/>
          <w:sz w:val="21"/>
          <w:szCs w:val="21"/>
        </w:rPr>
        <w:t xml:space="preserve">. </w:t>
      </w:r>
      <w:r w:rsidR="003646BF" w:rsidRPr="003871EE">
        <w:rPr>
          <w:spacing w:val="-4"/>
          <w:sz w:val="21"/>
          <w:szCs w:val="21"/>
        </w:rPr>
        <w:t>о</w:t>
      </w:r>
      <w:r w:rsidRPr="003871EE">
        <w:rPr>
          <w:spacing w:val="-4"/>
          <w:sz w:val="21"/>
          <w:szCs w:val="21"/>
        </w:rPr>
        <w:t>rg/, http:/www</w:t>
      </w:r>
      <w:r w:rsidR="00D14D27" w:rsidRPr="003871EE">
        <w:rPr>
          <w:spacing w:val="-4"/>
          <w:sz w:val="21"/>
          <w:szCs w:val="21"/>
        </w:rPr>
        <w:t xml:space="preserve">. </w:t>
      </w:r>
      <w:r w:rsidRPr="003871EE">
        <w:rPr>
          <w:spacing w:val="-4"/>
          <w:sz w:val="21"/>
          <w:szCs w:val="21"/>
        </w:rPr>
        <w:t>pr</w:t>
      </w:r>
      <w:r w:rsidR="003646BF" w:rsidRPr="003871EE">
        <w:rPr>
          <w:spacing w:val="-4"/>
          <w:sz w:val="21"/>
          <w:szCs w:val="21"/>
        </w:rPr>
        <w:t>о</w:t>
      </w:r>
      <w:r w:rsidRPr="003871EE">
        <w:rPr>
          <w:spacing w:val="-4"/>
          <w:sz w:val="21"/>
          <w:szCs w:val="21"/>
        </w:rPr>
        <w:t>shk</w:t>
      </w:r>
      <w:r w:rsidR="003646BF" w:rsidRPr="003871EE">
        <w:rPr>
          <w:spacing w:val="-4"/>
          <w:sz w:val="21"/>
          <w:szCs w:val="21"/>
        </w:rPr>
        <w:t>о</w:t>
      </w:r>
      <w:r w:rsidRPr="003871EE">
        <w:rPr>
          <w:spacing w:val="-4"/>
          <w:sz w:val="21"/>
          <w:szCs w:val="21"/>
        </w:rPr>
        <w:t>lu</w:t>
      </w:r>
      <w:r w:rsidR="00D14D27" w:rsidRPr="003871EE">
        <w:rPr>
          <w:spacing w:val="-4"/>
          <w:sz w:val="21"/>
          <w:szCs w:val="21"/>
        </w:rPr>
        <w:t xml:space="preserve">. </w:t>
      </w:r>
      <w:r w:rsidRPr="003871EE">
        <w:rPr>
          <w:spacing w:val="-4"/>
          <w:sz w:val="21"/>
          <w:szCs w:val="21"/>
        </w:rPr>
        <w:t>ru/</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сборнике статей и материалов (из опыта работы учителей) </w:t>
      </w:r>
      <w:r w:rsidR="008A33F9" w:rsidRPr="003871EE">
        <w:rPr>
          <w:spacing w:val="-4"/>
          <w:sz w:val="21"/>
          <w:szCs w:val="21"/>
        </w:rPr>
        <w:t>«</w:t>
      </w:r>
      <w:r w:rsidRPr="003871EE">
        <w:rPr>
          <w:spacing w:val="-4"/>
          <w:sz w:val="21"/>
          <w:szCs w:val="21"/>
        </w:rPr>
        <w:t>Формирование у учеников универсальных и предметных учебных умений при изучении русского языка и литературы</w:t>
      </w:r>
      <w:r w:rsidR="008A33F9" w:rsidRPr="003871EE">
        <w:rPr>
          <w:spacing w:val="-4"/>
          <w:sz w:val="21"/>
          <w:szCs w:val="21"/>
        </w:rPr>
        <w:t>»</w:t>
      </w:r>
      <w:r w:rsidRPr="003871EE">
        <w:rPr>
          <w:spacing w:val="-4"/>
          <w:sz w:val="21"/>
          <w:szCs w:val="21"/>
        </w:rPr>
        <w:t xml:space="preserve"> опубликована статья </w:t>
      </w:r>
      <w:r w:rsidR="008A33F9" w:rsidRPr="003871EE">
        <w:rPr>
          <w:spacing w:val="-4"/>
          <w:sz w:val="21"/>
          <w:szCs w:val="21"/>
        </w:rPr>
        <w:t>«</w:t>
      </w:r>
      <w:r w:rsidRPr="003871EE">
        <w:rPr>
          <w:spacing w:val="-4"/>
          <w:sz w:val="21"/>
          <w:szCs w:val="21"/>
        </w:rPr>
        <w:t>Современные средства и источники формирования информационных учебных умений в курсе русского языка и литературы</w:t>
      </w:r>
      <w:r w:rsidR="008A33F9" w:rsidRPr="003871EE">
        <w:rPr>
          <w:spacing w:val="-4"/>
          <w:sz w:val="21"/>
          <w:szCs w:val="21"/>
        </w:rPr>
        <w:t>»</w:t>
      </w:r>
      <w:r w:rsidRPr="003871EE">
        <w:rPr>
          <w:spacing w:val="-4"/>
          <w:sz w:val="21"/>
          <w:szCs w:val="21"/>
        </w:rPr>
        <w:t xml:space="preserve"> (2013 год)</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Описание основных элементов представляемого педагогического опыта</w:t>
      </w:r>
    </w:p>
    <w:p w:rsidR="00930970" w:rsidRPr="003871EE" w:rsidRDefault="00930970" w:rsidP="002D2280">
      <w:pPr>
        <w:widowControl w:val="0"/>
        <w:spacing w:line="228" w:lineRule="auto"/>
        <w:ind w:firstLine="284"/>
        <w:jc w:val="both"/>
        <w:rPr>
          <w:bCs/>
          <w:i/>
          <w:spacing w:val="-4"/>
          <w:sz w:val="21"/>
          <w:szCs w:val="21"/>
        </w:rPr>
      </w:pPr>
      <w:r w:rsidRPr="003871EE">
        <w:rPr>
          <w:spacing w:val="-4"/>
          <w:sz w:val="21"/>
          <w:szCs w:val="21"/>
        </w:rPr>
        <w:t>Первоочередной задачей в организации обучения одаренных детей и детей с повышенной мотивацией является выявление и определение своеобразия их одаренности с целью создания условий для наиболее полного раскрытия их талантов и способностей;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Проведя диагностику и выявив наличие одаренных, талантливых детей в дальнейшем необходимо развивать эти способности ребенка</w:t>
      </w:r>
      <w:r w:rsidR="00D14D27" w:rsidRPr="003871EE">
        <w:rPr>
          <w:spacing w:val="-4"/>
          <w:sz w:val="21"/>
          <w:szCs w:val="21"/>
        </w:rPr>
        <w:t xml:space="preserve">. </w:t>
      </w:r>
      <w:r w:rsidRPr="003871EE">
        <w:rPr>
          <w:spacing w:val="-4"/>
          <w:sz w:val="21"/>
          <w:szCs w:val="21"/>
        </w:rPr>
        <w:t xml:space="preserve">Для этого я в практической деятельности использую </w:t>
      </w:r>
      <w:r w:rsidRPr="003871EE">
        <w:rPr>
          <w:b/>
          <w:spacing w:val="-4"/>
          <w:sz w:val="21"/>
          <w:szCs w:val="21"/>
        </w:rPr>
        <w:t>технологии:</w:t>
      </w:r>
    </w:p>
    <w:p w:rsidR="00E75E46" w:rsidRPr="003871EE" w:rsidRDefault="00930970" w:rsidP="002D2280">
      <w:pPr>
        <w:widowControl w:val="0"/>
        <w:numPr>
          <w:ilvl w:val="0"/>
          <w:numId w:val="42"/>
        </w:numPr>
        <w:spacing w:line="228" w:lineRule="auto"/>
        <w:ind w:left="0" w:firstLine="284"/>
        <w:jc w:val="both"/>
        <w:rPr>
          <w:spacing w:val="-4"/>
          <w:sz w:val="21"/>
          <w:szCs w:val="21"/>
        </w:rPr>
      </w:pPr>
      <w:r w:rsidRPr="003871EE">
        <w:rPr>
          <w:spacing w:val="-4"/>
          <w:sz w:val="21"/>
          <w:szCs w:val="21"/>
        </w:rPr>
        <w:t>технологию коллективного взаимообучения;</w:t>
      </w:r>
    </w:p>
    <w:p w:rsidR="00930970" w:rsidRPr="003871EE" w:rsidRDefault="00930970" w:rsidP="002D2280">
      <w:pPr>
        <w:widowControl w:val="0"/>
        <w:numPr>
          <w:ilvl w:val="0"/>
          <w:numId w:val="42"/>
        </w:numPr>
        <w:spacing w:line="228" w:lineRule="auto"/>
        <w:ind w:left="0" w:firstLine="284"/>
        <w:jc w:val="both"/>
        <w:rPr>
          <w:spacing w:val="-4"/>
          <w:sz w:val="21"/>
          <w:szCs w:val="21"/>
        </w:rPr>
      </w:pPr>
      <w:r w:rsidRPr="003871EE">
        <w:rPr>
          <w:spacing w:val="-4"/>
          <w:sz w:val="21"/>
          <w:szCs w:val="21"/>
        </w:rPr>
        <w:t>технологию разноуровневого обучения;</w:t>
      </w:r>
    </w:p>
    <w:p w:rsidR="00E75E46" w:rsidRPr="003871EE" w:rsidRDefault="00930970" w:rsidP="002D2280">
      <w:pPr>
        <w:widowControl w:val="0"/>
        <w:numPr>
          <w:ilvl w:val="0"/>
          <w:numId w:val="42"/>
        </w:numPr>
        <w:spacing w:line="228" w:lineRule="auto"/>
        <w:ind w:left="0" w:firstLine="284"/>
        <w:jc w:val="both"/>
        <w:rPr>
          <w:spacing w:val="-4"/>
          <w:sz w:val="21"/>
          <w:szCs w:val="21"/>
        </w:rPr>
      </w:pPr>
      <w:r w:rsidRPr="003871EE">
        <w:rPr>
          <w:spacing w:val="-4"/>
          <w:sz w:val="21"/>
          <w:szCs w:val="21"/>
        </w:rPr>
        <w:t>технологию личностно ориентированного обучения;</w:t>
      </w:r>
    </w:p>
    <w:p w:rsidR="007309DF" w:rsidRPr="003871EE" w:rsidRDefault="00930970" w:rsidP="002D2280">
      <w:pPr>
        <w:widowControl w:val="0"/>
        <w:numPr>
          <w:ilvl w:val="0"/>
          <w:numId w:val="42"/>
        </w:numPr>
        <w:spacing w:line="228" w:lineRule="auto"/>
        <w:ind w:left="0" w:firstLine="284"/>
        <w:jc w:val="both"/>
        <w:rPr>
          <w:spacing w:val="-4"/>
          <w:sz w:val="21"/>
          <w:szCs w:val="21"/>
        </w:rPr>
      </w:pPr>
      <w:r w:rsidRPr="003871EE">
        <w:rPr>
          <w:spacing w:val="-4"/>
          <w:sz w:val="21"/>
          <w:szCs w:val="21"/>
        </w:rPr>
        <w:t>игровые технологии</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Методы обучения:</w:t>
      </w:r>
    </w:p>
    <w:p w:rsidR="00E75E46"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t>метод программированного обучения;</w:t>
      </w:r>
    </w:p>
    <w:p w:rsidR="00E75E46"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lastRenderedPageBreak/>
        <w:t>метод проектов;</w:t>
      </w:r>
    </w:p>
    <w:p w:rsidR="00930970"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t>метод самостоятельной познавательной деятельности;</w:t>
      </w:r>
    </w:p>
    <w:p w:rsidR="007309DF"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t>метод контроля и самоконтроля</w:t>
      </w:r>
      <w:r w:rsidR="007309DF" w:rsidRPr="003871EE">
        <w:rPr>
          <w:spacing w:val="-4"/>
          <w:sz w:val="21"/>
          <w:szCs w:val="21"/>
        </w:rPr>
        <w:t>.</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Приемы:</w:t>
      </w:r>
    </w:p>
    <w:p w:rsidR="00E75E46"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t>прием критического мышления,</w:t>
      </w:r>
    </w:p>
    <w:p w:rsidR="00E75E46" w:rsidRPr="003871EE" w:rsidRDefault="00930970" w:rsidP="002D2280">
      <w:pPr>
        <w:widowControl w:val="0"/>
        <w:numPr>
          <w:ilvl w:val="0"/>
          <w:numId w:val="43"/>
        </w:numPr>
        <w:spacing w:line="228" w:lineRule="auto"/>
        <w:ind w:left="0" w:firstLine="284"/>
        <w:jc w:val="both"/>
        <w:rPr>
          <w:spacing w:val="-4"/>
          <w:sz w:val="21"/>
          <w:szCs w:val="21"/>
        </w:rPr>
      </w:pPr>
      <w:r w:rsidRPr="003871EE">
        <w:rPr>
          <w:spacing w:val="-4"/>
          <w:sz w:val="21"/>
          <w:szCs w:val="21"/>
        </w:rPr>
        <w:t>прием интеграции;</w:t>
      </w:r>
    </w:p>
    <w:p w:rsidR="00930970" w:rsidRPr="003871EE" w:rsidRDefault="00930970" w:rsidP="002D2280">
      <w:pPr>
        <w:widowControl w:val="0"/>
        <w:spacing w:line="228" w:lineRule="auto"/>
        <w:ind w:firstLine="284"/>
        <w:jc w:val="both"/>
        <w:rPr>
          <w:spacing w:val="-4"/>
          <w:sz w:val="21"/>
          <w:szCs w:val="21"/>
        </w:rPr>
      </w:pPr>
      <w:r w:rsidRPr="003871EE">
        <w:rPr>
          <w:b/>
          <w:spacing w:val="-4"/>
          <w:sz w:val="21"/>
          <w:szCs w:val="21"/>
        </w:rPr>
        <w:t>Формы работы с учащимися</w:t>
      </w:r>
      <w:r w:rsidRPr="003871EE">
        <w:rPr>
          <w:spacing w:val="-4"/>
          <w:sz w:val="21"/>
          <w:szCs w:val="21"/>
        </w:rPr>
        <w:t>:</w:t>
      </w:r>
    </w:p>
    <w:p w:rsidR="00E75E46" w:rsidRPr="003871EE" w:rsidRDefault="00930970" w:rsidP="002D2280">
      <w:pPr>
        <w:widowControl w:val="0"/>
        <w:numPr>
          <w:ilvl w:val="0"/>
          <w:numId w:val="44"/>
        </w:numPr>
        <w:spacing w:line="228" w:lineRule="auto"/>
        <w:ind w:left="0" w:firstLine="284"/>
        <w:jc w:val="both"/>
        <w:rPr>
          <w:spacing w:val="-4"/>
          <w:sz w:val="21"/>
          <w:szCs w:val="21"/>
        </w:rPr>
      </w:pPr>
      <w:r w:rsidRPr="003871EE">
        <w:rPr>
          <w:spacing w:val="-4"/>
          <w:sz w:val="21"/>
          <w:szCs w:val="21"/>
        </w:rPr>
        <w:t>работа в парах;</w:t>
      </w:r>
    </w:p>
    <w:p w:rsidR="00930970" w:rsidRPr="003871EE" w:rsidRDefault="00930970" w:rsidP="002D2280">
      <w:pPr>
        <w:widowControl w:val="0"/>
        <w:numPr>
          <w:ilvl w:val="0"/>
          <w:numId w:val="44"/>
        </w:numPr>
        <w:spacing w:line="228" w:lineRule="auto"/>
        <w:ind w:left="0" w:firstLine="284"/>
        <w:jc w:val="both"/>
        <w:rPr>
          <w:spacing w:val="-4"/>
          <w:sz w:val="21"/>
          <w:szCs w:val="21"/>
        </w:rPr>
      </w:pPr>
      <w:r w:rsidRPr="003871EE">
        <w:rPr>
          <w:spacing w:val="-4"/>
          <w:sz w:val="21"/>
          <w:szCs w:val="21"/>
        </w:rPr>
        <w:t>работа в группах;</w:t>
      </w:r>
    </w:p>
    <w:p w:rsidR="00930970" w:rsidRPr="003871EE" w:rsidRDefault="00930970" w:rsidP="002D2280">
      <w:pPr>
        <w:widowControl w:val="0"/>
        <w:numPr>
          <w:ilvl w:val="0"/>
          <w:numId w:val="44"/>
        </w:numPr>
        <w:spacing w:line="228" w:lineRule="auto"/>
        <w:ind w:left="0" w:firstLine="284"/>
        <w:jc w:val="both"/>
        <w:rPr>
          <w:spacing w:val="-4"/>
          <w:sz w:val="21"/>
          <w:szCs w:val="21"/>
        </w:rPr>
      </w:pPr>
      <w:r w:rsidRPr="003871EE">
        <w:rPr>
          <w:spacing w:val="-4"/>
          <w:sz w:val="21"/>
          <w:szCs w:val="21"/>
        </w:rPr>
        <w:t>индивидуальная работа;</w:t>
      </w:r>
    </w:p>
    <w:p w:rsidR="007309DF" w:rsidRPr="003871EE" w:rsidRDefault="00930970" w:rsidP="002D2280">
      <w:pPr>
        <w:widowControl w:val="0"/>
        <w:numPr>
          <w:ilvl w:val="0"/>
          <w:numId w:val="44"/>
        </w:numPr>
        <w:spacing w:line="228" w:lineRule="auto"/>
        <w:ind w:left="0" w:firstLine="284"/>
        <w:jc w:val="both"/>
        <w:rPr>
          <w:spacing w:val="-4"/>
          <w:sz w:val="21"/>
          <w:szCs w:val="21"/>
        </w:rPr>
      </w:pPr>
      <w:r w:rsidRPr="003871EE">
        <w:rPr>
          <w:spacing w:val="-4"/>
          <w:sz w:val="21"/>
          <w:szCs w:val="21"/>
        </w:rPr>
        <w:t>игровое сотрудничество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Для максимального развития детей с разным уровнем способностей использую:</w:t>
      </w:r>
    </w:p>
    <w:p w:rsidR="007309DF" w:rsidRPr="003871EE" w:rsidRDefault="00930970" w:rsidP="002D2280">
      <w:pPr>
        <w:widowControl w:val="0"/>
        <w:numPr>
          <w:ilvl w:val="0"/>
          <w:numId w:val="45"/>
        </w:numPr>
        <w:spacing w:line="228" w:lineRule="auto"/>
        <w:ind w:left="0" w:firstLine="284"/>
        <w:jc w:val="both"/>
        <w:rPr>
          <w:spacing w:val="-4"/>
          <w:sz w:val="21"/>
          <w:szCs w:val="21"/>
        </w:rPr>
      </w:pPr>
      <w:r w:rsidRPr="003871EE">
        <w:rPr>
          <w:b/>
          <w:iCs/>
          <w:spacing w:val="-4"/>
          <w:sz w:val="21"/>
          <w:szCs w:val="21"/>
        </w:rPr>
        <w:t>Дифференцированность обучения</w:t>
      </w:r>
      <w:r w:rsidRPr="003871EE">
        <w:rPr>
          <w:b/>
          <w:spacing w:val="-4"/>
          <w:sz w:val="21"/>
          <w:szCs w:val="21"/>
        </w:rPr>
        <w:t>,</w:t>
      </w:r>
      <w:r w:rsidRPr="003871EE">
        <w:rPr>
          <w:spacing w:val="-4"/>
          <w:sz w:val="21"/>
          <w:szCs w:val="21"/>
        </w:rPr>
        <w:t xml:space="preserve"> основанная на учебном стиле, на заинтересованности, на готовности учеников (разноуровневость обучения)</w:t>
      </w:r>
      <w:r w:rsidR="007309DF" w:rsidRPr="003871EE">
        <w:rPr>
          <w:spacing w:val="-4"/>
          <w:sz w:val="21"/>
          <w:szCs w:val="21"/>
        </w:rPr>
        <w:t>.</w:t>
      </w:r>
    </w:p>
    <w:p w:rsidR="007309DF" w:rsidRPr="003871EE" w:rsidRDefault="00930970" w:rsidP="002D2280">
      <w:pPr>
        <w:widowControl w:val="0"/>
        <w:numPr>
          <w:ilvl w:val="0"/>
          <w:numId w:val="45"/>
        </w:numPr>
        <w:spacing w:line="228" w:lineRule="auto"/>
        <w:ind w:left="0" w:firstLine="284"/>
        <w:jc w:val="both"/>
        <w:rPr>
          <w:spacing w:val="-4"/>
          <w:sz w:val="21"/>
          <w:szCs w:val="21"/>
        </w:rPr>
      </w:pPr>
      <w:r w:rsidRPr="003871EE">
        <w:rPr>
          <w:b/>
          <w:iCs/>
          <w:spacing w:val="-4"/>
          <w:sz w:val="21"/>
          <w:szCs w:val="21"/>
        </w:rPr>
        <w:t>Индивидуализация обучения,</w:t>
      </w:r>
      <w:r w:rsidRPr="003871EE">
        <w:rPr>
          <w:spacing w:val="-4"/>
          <w:sz w:val="21"/>
          <w:szCs w:val="21"/>
        </w:rPr>
        <w:t xml:space="preserve"> создающая предпосылки для развития интересов и специальных способностей школьника</w:t>
      </w:r>
      <w:r w:rsidR="00D14D27" w:rsidRPr="003871EE">
        <w:rPr>
          <w:spacing w:val="-4"/>
          <w:sz w:val="21"/>
          <w:szCs w:val="21"/>
        </w:rPr>
        <w:t xml:space="preserve">. </w:t>
      </w:r>
      <w:r w:rsidRPr="003871EE">
        <w:rPr>
          <w:spacing w:val="-4"/>
          <w:sz w:val="21"/>
          <w:szCs w:val="21"/>
        </w:rPr>
        <w:t>Она обладает дополнительными возможностями – вызывать у учащихся положительные эмоции, благотворно влиять на их отношение к учебной работе</w:t>
      </w:r>
      <w:r w:rsidR="007309DF" w:rsidRPr="003871EE">
        <w:rPr>
          <w:spacing w:val="-4"/>
          <w:sz w:val="21"/>
          <w:szCs w:val="21"/>
        </w:rPr>
        <w:t>.</w:t>
      </w:r>
    </w:p>
    <w:p w:rsidR="007309DF" w:rsidRPr="003871EE" w:rsidRDefault="00930970" w:rsidP="002D2280">
      <w:pPr>
        <w:widowControl w:val="0"/>
        <w:numPr>
          <w:ilvl w:val="0"/>
          <w:numId w:val="45"/>
        </w:numPr>
        <w:spacing w:line="228" w:lineRule="auto"/>
        <w:ind w:left="0" w:firstLine="284"/>
        <w:jc w:val="both"/>
        <w:rPr>
          <w:spacing w:val="-4"/>
          <w:sz w:val="21"/>
          <w:szCs w:val="21"/>
        </w:rPr>
      </w:pPr>
      <w:r w:rsidRPr="003871EE">
        <w:rPr>
          <w:b/>
          <w:iCs/>
          <w:spacing w:val="-4"/>
          <w:sz w:val="21"/>
          <w:szCs w:val="21"/>
        </w:rPr>
        <w:t>Воспитывающая среда</w:t>
      </w:r>
      <w:r w:rsidR="00D14D27" w:rsidRPr="003871EE">
        <w:rPr>
          <w:b/>
          <w:spacing w:val="-4"/>
          <w:sz w:val="21"/>
          <w:szCs w:val="21"/>
        </w:rPr>
        <w:t xml:space="preserve">. </w:t>
      </w:r>
      <w:r w:rsidRPr="003871EE">
        <w:rPr>
          <w:spacing w:val="-4"/>
          <w:sz w:val="21"/>
          <w:szCs w:val="21"/>
        </w:rPr>
        <w:t>Важной концептуальной особенностью воспитательно-образовательного процесса школы является перенос акцентов с обучения на воспитание, признание за воспитанием ведущей роли в формировании собственной личности</w:t>
      </w:r>
      <w:r w:rsidR="007309DF" w:rsidRPr="003871EE">
        <w:rPr>
          <w:spacing w:val="-4"/>
          <w:sz w:val="21"/>
          <w:szCs w:val="21"/>
        </w:rPr>
        <w:t>.</w:t>
      </w:r>
    </w:p>
    <w:p w:rsidR="007309DF" w:rsidRPr="003871EE" w:rsidRDefault="00930970" w:rsidP="002D2280">
      <w:pPr>
        <w:widowControl w:val="0"/>
        <w:numPr>
          <w:ilvl w:val="0"/>
          <w:numId w:val="45"/>
        </w:numPr>
        <w:spacing w:line="228" w:lineRule="auto"/>
        <w:ind w:left="0" w:firstLine="284"/>
        <w:jc w:val="both"/>
        <w:rPr>
          <w:spacing w:val="-4"/>
          <w:sz w:val="21"/>
          <w:szCs w:val="21"/>
        </w:rPr>
      </w:pPr>
      <w:r w:rsidRPr="003871EE">
        <w:rPr>
          <w:b/>
          <w:iCs/>
          <w:spacing w:val="-4"/>
          <w:sz w:val="21"/>
          <w:szCs w:val="21"/>
        </w:rPr>
        <w:t>Развивающая среда</w:t>
      </w:r>
      <w:r w:rsidR="00D14D27" w:rsidRPr="003871EE">
        <w:rPr>
          <w:b/>
          <w:spacing w:val="-4"/>
          <w:sz w:val="21"/>
          <w:szCs w:val="21"/>
        </w:rPr>
        <w:t xml:space="preserve">. </w:t>
      </w:r>
      <w:r w:rsidRPr="003871EE">
        <w:rPr>
          <w:spacing w:val="-4"/>
          <w:sz w:val="21"/>
          <w:szCs w:val="21"/>
        </w:rPr>
        <w:t>Развитие одарённого ребёнка следует рассматривать как развитие его внутреннего деятельностного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sidR="007309DF" w:rsidRPr="003871EE">
        <w:rPr>
          <w:spacing w:val="-4"/>
          <w:sz w:val="21"/>
          <w:szCs w:val="21"/>
        </w:rPr>
        <w:t>.</w:t>
      </w:r>
    </w:p>
    <w:p w:rsidR="007309DF" w:rsidRPr="003871EE" w:rsidRDefault="00930970" w:rsidP="002D2280">
      <w:pPr>
        <w:widowControl w:val="0"/>
        <w:numPr>
          <w:ilvl w:val="0"/>
          <w:numId w:val="45"/>
        </w:numPr>
        <w:spacing w:line="228" w:lineRule="auto"/>
        <w:ind w:left="0" w:firstLine="284"/>
        <w:jc w:val="both"/>
        <w:rPr>
          <w:spacing w:val="-4"/>
          <w:sz w:val="21"/>
          <w:szCs w:val="21"/>
        </w:rPr>
      </w:pPr>
      <w:r w:rsidRPr="003871EE">
        <w:rPr>
          <w:b/>
          <w:iCs/>
          <w:spacing w:val="-4"/>
          <w:sz w:val="21"/>
          <w:szCs w:val="21"/>
        </w:rPr>
        <w:t>Сотрудничество с родителями</w:t>
      </w:r>
      <w:r w:rsidR="00D14D27" w:rsidRPr="003871EE">
        <w:rPr>
          <w:b/>
          <w:spacing w:val="-4"/>
          <w:sz w:val="21"/>
          <w:szCs w:val="21"/>
        </w:rPr>
        <w:t xml:space="preserve">. </w:t>
      </w:r>
      <w:r w:rsidRPr="003871EE">
        <w:rPr>
          <w:spacing w:val="-4"/>
          <w:sz w:val="21"/>
          <w:szCs w:val="21"/>
        </w:rPr>
        <w:t>Психологическое сопровождение родителей одаренного ребенка</w:t>
      </w:r>
      <w:r w:rsidR="00D14D27" w:rsidRPr="003871EE">
        <w:rPr>
          <w:spacing w:val="-4"/>
          <w:sz w:val="21"/>
          <w:szCs w:val="21"/>
        </w:rPr>
        <w:t xml:space="preserve">. </w:t>
      </w:r>
      <w:r w:rsidRPr="003871EE">
        <w:rPr>
          <w:spacing w:val="-4"/>
          <w:sz w:val="21"/>
          <w:szCs w:val="21"/>
        </w:rPr>
        <w:t>Совместная практическая деятельность одаренного ребенка и родителей</w:t>
      </w:r>
      <w:r w:rsidR="00D14D27" w:rsidRPr="003871EE">
        <w:rPr>
          <w:spacing w:val="-4"/>
          <w:sz w:val="21"/>
          <w:szCs w:val="21"/>
        </w:rPr>
        <w:t xml:space="preserve">. </w:t>
      </w:r>
      <w:r w:rsidRPr="003871EE">
        <w:rPr>
          <w:spacing w:val="-4"/>
          <w:sz w:val="21"/>
          <w:szCs w:val="21"/>
        </w:rPr>
        <w:t>Система работы школы позволяет</w:t>
      </w:r>
      <w:r w:rsidRPr="003871EE">
        <w:rPr>
          <w:b/>
          <w:bCs/>
          <w:spacing w:val="-4"/>
          <w:sz w:val="21"/>
          <w:szCs w:val="21"/>
        </w:rPr>
        <w:t xml:space="preserve"> </w:t>
      </w:r>
      <w:r w:rsidRPr="003871EE">
        <w:rPr>
          <w:spacing w:val="-4"/>
          <w:sz w:val="21"/>
          <w:szCs w:val="21"/>
        </w:rPr>
        <w:t>родителям стать не только заказчиками, но и субъектами образовательного процесса, на которых возложена ответственность за качество образования их детей</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b/>
          <w:spacing w:val="-4"/>
          <w:sz w:val="21"/>
          <w:szCs w:val="21"/>
        </w:rPr>
        <w:t>ВЫВОДЫ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Целенаправленная систематическая работа по выявлению и поддержке одаренных детей выстраивается мною на принципах:</w:t>
      </w:r>
    </w:p>
    <w:p w:rsidR="00930970" w:rsidRPr="003871EE" w:rsidRDefault="00930970" w:rsidP="002D2280">
      <w:pPr>
        <w:widowControl w:val="0"/>
        <w:numPr>
          <w:ilvl w:val="0"/>
          <w:numId w:val="39"/>
        </w:numPr>
        <w:spacing w:line="228" w:lineRule="auto"/>
        <w:ind w:left="0" w:firstLine="284"/>
        <w:jc w:val="both"/>
        <w:rPr>
          <w:spacing w:val="-4"/>
          <w:sz w:val="21"/>
          <w:szCs w:val="21"/>
        </w:rPr>
      </w:pPr>
      <w:r w:rsidRPr="003871EE">
        <w:rPr>
          <w:spacing w:val="-4"/>
          <w:sz w:val="21"/>
          <w:szCs w:val="21"/>
        </w:rPr>
        <w:t>усложнения содержания учебной деятельности;</w:t>
      </w:r>
    </w:p>
    <w:p w:rsidR="00930970" w:rsidRPr="003871EE" w:rsidRDefault="00930970" w:rsidP="002D2280">
      <w:pPr>
        <w:widowControl w:val="0"/>
        <w:numPr>
          <w:ilvl w:val="0"/>
          <w:numId w:val="39"/>
        </w:numPr>
        <w:spacing w:line="228" w:lineRule="auto"/>
        <w:ind w:left="0" w:firstLine="284"/>
        <w:jc w:val="both"/>
        <w:rPr>
          <w:spacing w:val="-4"/>
          <w:sz w:val="21"/>
          <w:szCs w:val="21"/>
        </w:rPr>
      </w:pPr>
      <w:r w:rsidRPr="003871EE">
        <w:rPr>
          <w:spacing w:val="-4"/>
          <w:sz w:val="21"/>
          <w:szCs w:val="21"/>
        </w:rPr>
        <w:t>доминирования развивающих возможностей над информационной насыщенностью;</w:t>
      </w:r>
    </w:p>
    <w:p w:rsidR="00930970" w:rsidRPr="003871EE" w:rsidRDefault="00930970" w:rsidP="002D2280">
      <w:pPr>
        <w:widowControl w:val="0"/>
        <w:numPr>
          <w:ilvl w:val="0"/>
          <w:numId w:val="39"/>
        </w:numPr>
        <w:spacing w:line="228" w:lineRule="auto"/>
        <w:ind w:left="0" w:firstLine="284"/>
        <w:jc w:val="both"/>
        <w:rPr>
          <w:spacing w:val="-4"/>
          <w:sz w:val="21"/>
          <w:szCs w:val="21"/>
        </w:rPr>
      </w:pPr>
      <w:r w:rsidRPr="003871EE">
        <w:rPr>
          <w:spacing w:val="-4"/>
          <w:sz w:val="21"/>
          <w:szCs w:val="21"/>
        </w:rPr>
        <w:lastRenderedPageBreak/>
        <w:t>ориентации на потребности ребенка;</w:t>
      </w:r>
    </w:p>
    <w:p w:rsidR="007309DF" w:rsidRPr="003871EE" w:rsidRDefault="00930970" w:rsidP="002D2280">
      <w:pPr>
        <w:widowControl w:val="0"/>
        <w:numPr>
          <w:ilvl w:val="0"/>
          <w:numId w:val="39"/>
        </w:numPr>
        <w:spacing w:line="228" w:lineRule="auto"/>
        <w:ind w:left="0" w:firstLine="284"/>
        <w:jc w:val="both"/>
        <w:rPr>
          <w:spacing w:val="-4"/>
          <w:sz w:val="21"/>
          <w:szCs w:val="21"/>
        </w:rPr>
      </w:pPr>
      <w:r w:rsidRPr="003871EE">
        <w:rPr>
          <w:spacing w:val="-4"/>
          <w:sz w:val="21"/>
          <w:szCs w:val="21"/>
        </w:rPr>
        <w:t>максимального расширения круга интересов обучающихся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учебно – воспитательном процессе мною применяются следующие формы работы с высокоинтеллектуальными детьми:</w:t>
      </w:r>
    </w:p>
    <w:p w:rsidR="00930970" w:rsidRPr="003871EE" w:rsidRDefault="00930970" w:rsidP="002D2280">
      <w:pPr>
        <w:widowControl w:val="0"/>
        <w:numPr>
          <w:ilvl w:val="0"/>
          <w:numId w:val="40"/>
        </w:numPr>
        <w:spacing w:line="228" w:lineRule="auto"/>
        <w:ind w:left="0" w:firstLine="284"/>
        <w:jc w:val="both"/>
        <w:rPr>
          <w:spacing w:val="-4"/>
          <w:sz w:val="21"/>
          <w:szCs w:val="21"/>
        </w:rPr>
      </w:pPr>
      <w:r w:rsidRPr="003871EE">
        <w:rPr>
          <w:spacing w:val="-4"/>
          <w:sz w:val="21"/>
          <w:szCs w:val="21"/>
        </w:rPr>
        <w:t>урочная деятельность: работа в профильных гуманитарных классах;</w:t>
      </w:r>
    </w:p>
    <w:p w:rsidR="00930970" w:rsidRPr="003871EE" w:rsidRDefault="00930970" w:rsidP="002D2280">
      <w:pPr>
        <w:widowControl w:val="0"/>
        <w:numPr>
          <w:ilvl w:val="0"/>
          <w:numId w:val="40"/>
        </w:numPr>
        <w:spacing w:line="228" w:lineRule="auto"/>
        <w:ind w:left="0" w:firstLine="284"/>
        <w:jc w:val="both"/>
        <w:rPr>
          <w:spacing w:val="-4"/>
          <w:sz w:val="21"/>
          <w:szCs w:val="21"/>
        </w:rPr>
      </w:pPr>
      <w:r w:rsidRPr="003871EE">
        <w:rPr>
          <w:spacing w:val="-4"/>
          <w:sz w:val="21"/>
          <w:szCs w:val="21"/>
        </w:rPr>
        <w:t>участие в олимпиадах разного уровня;</w:t>
      </w:r>
    </w:p>
    <w:p w:rsidR="00930970" w:rsidRPr="003871EE" w:rsidRDefault="00930970" w:rsidP="002D2280">
      <w:pPr>
        <w:widowControl w:val="0"/>
        <w:numPr>
          <w:ilvl w:val="0"/>
          <w:numId w:val="40"/>
        </w:numPr>
        <w:spacing w:line="228" w:lineRule="auto"/>
        <w:ind w:left="0" w:firstLine="284"/>
        <w:jc w:val="both"/>
        <w:rPr>
          <w:spacing w:val="-4"/>
          <w:sz w:val="21"/>
          <w:szCs w:val="21"/>
        </w:rPr>
      </w:pPr>
      <w:r w:rsidRPr="003871EE">
        <w:rPr>
          <w:spacing w:val="-4"/>
          <w:sz w:val="21"/>
          <w:szCs w:val="21"/>
        </w:rPr>
        <w:t>участие в конкурсах, творческих проектах;</w:t>
      </w:r>
    </w:p>
    <w:p w:rsidR="007309DF" w:rsidRPr="003871EE" w:rsidRDefault="00930970" w:rsidP="002D2280">
      <w:pPr>
        <w:widowControl w:val="0"/>
        <w:numPr>
          <w:ilvl w:val="0"/>
          <w:numId w:val="40"/>
        </w:numPr>
        <w:spacing w:line="228" w:lineRule="auto"/>
        <w:ind w:left="0" w:firstLine="284"/>
        <w:jc w:val="both"/>
        <w:rPr>
          <w:spacing w:val="-4"/>
          <w:sz w:val="21"/>
          <w:szCs w:val="21"/>
        </w:rPr>
      </w:pPr>
      <w:r w:rsidRPr="003871EE">
        <w:rPr>
          <w:spacing w:val="-4"/>
          <w:sz w:val="21"/>
          <w:szCs w:val="21"/>
        </w:rPr>
        <w:t>работа в объединениях дополнительного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Работу с одаренными детьми выстраиваю на основе четырех стратегий обучения, которые могут применяться в разных комбинациях</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bCs/>
          <w:spacing w:val="-4"/>
          <w:sz w:val="21"/>
          <w:szCs w:val="21"/>
        </w:rPr>
        <w:t>Ускорение</w:t>
      </w:r>
      <w:r w:rsidR="00D14D27" w:rsidRPr="003871EE">
        <w:rPr>
          <w:spacing w:val="-4"/>
          <w:sz w:val="21"/>
          <w:szCs w:val="21"/>
        </w:rPr>
        <w:t xml:space="preserve">. </w:t>
      </w:r>
      <w:r w:rsidRPr="003871EE">
        <w:rPr>
          <w:spacing w:val="-4"/>
          <w:sz w:val="21"/>
          <w:szCs w:val="21"/>
        </w:rPr>
        <w:t>Это стратегия для детей, отличающихся высоким темпом развития</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bCs/>
          <w:spacing w:val="-4"/>
          <w:sz w:val="21"/>
          <w:szCs w:val="21"/>
        </w:rPr>
        <w:t>Углубление</w:t>
      </w:r>
      <w:r w:rsidR="00D14D27" w:rsidRPr="003871EE">
        <w:rPr>
          <w:bCs/>
          <w:spacing w:val="-4"/>
          <w:sz w:val="21"/>
          <w:szCs w:val="21"/>
        </w:rPr>
        <w:t xml:space="preserve">. </w:t>
      </w:r>
      <w:r w:rsidRPr="003871EE">
        <w:rPr>
          <w:spacing w:val="-4"/>
          <w:sz w:val="21"/>
          <w:szCs w:val="21"/>
        </w:rPr>
        <w:t>Данный тип стратегии обучения эффективен для детей, которые обнаруживают интерес к предмету или к конкретному виду деятельности</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bCs/>
          <w:spacing w:val="-4"/>
          <w:sz w:val="21"/>
          <w:szCs w:val="21"/>
        </w:rPr>
        <w:t>Обогащение</w:t>
      </w:r>
      <w:r w:rsidR="00D14D27" w:rsidRPr="003871EE">
        <w:rPr>
          <w:bCs/>
          <w:spacing w:val="-4"/>
          <w:sz w:val="21"/>
          <w:szCs w:val="21"/>
        </w:rPr>
        <w:t xml:space="preserve">. </w:t>
      </w:r>
      <w:r w:rsidRPr="003871EE">
        <w:rPr>
          <w:spacing w:val="-4"/>
          <w:sz w:val="21"/>
          <w:szCs w:val="21"/>
        </w:rPr>
        <w:t>Эта стратегия обучения ориентирована на качественно иное содержание обучения за счет установления связей с другими дисциплинами (межпредметные связи, проектная деятельность)</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bCs/>
          <w:spacing w:val="-4"/>
          <w:sz w:val="21"/>
          <w:szCs w:val="21"/>
        </w:rPr>
        <w:t>Проблематизация</w:t>
      </w:r>
      <w:r w:rsidR="00D14D27" w:rsidRPr="003871EE">
        <w:rPr>
          <w:spacing w:val="-4"/>
          <w:sz w:val="21"/>
          <w:szCs w:val="21"/>
        </w:rPr>
        <w:t xml:space="preserve">. </w:t>
      </w:r>
      <w:r w:rsidRPr="003871EE">
        <w:rPr>
          <w:spacing w:val="-4"/>
          <w:sz w:val="21"/>
          <w:szCs w:val="21"/>
        </w:rPr>
        <w:t>Фокус обучения в этом случае</w:t>
      </w:r>
      <w:r w:rsidR="007D02D3" w:rsidRPr="003871EE">
        <w:rPr>
          <w:spacing w:val="-4"/>
          <w:sz w:val="21"/>
          <w:szCs w:val="21"/>
        </w:rPr>
        <w:t xml:space="preserve"> – </w:t>
      </w:r>
      <w:r w:rsidRPr="003871EE">
        <w:rPr>
          <w:spacing w:val="-4"/>
          <w:sz w:val="21"/>
          <w:szCs w:val="21"/>
        </w:rPr>
        <w:t>использование оригинальных объяснений, пересмотр имеющихся сведений, поиск новых смыслов и альтернативных интерпретаций</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Я убеждена, что добиться определенных результатов может учитель, который непременно талантлив, способен к творческой деятельности, профессионально грамотен, владеет передовыми педагогическими технологиями, является умелым организатором учебно – воспитательного процесса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Важность и актуальность решения проблемы выявления и развития одаренных детей сегодня нельзя переоценить</w:t>
      </w:r>
      <w:r w:rsidR="00D14D27" w:rsidRPr="003871EE">
        <w:rPr>
          <w:spacing w:val="-4"/>
          <w:sz w:val="21"/>
          <w:szCs w:val="21"/>
        </w:rPr>
        <w:t xml:space="preserve">. </w:t>
      </w:r>
      <w:r w:rsidRPr="003871EE">
        <w:rPr>
          <w:spacing w:val="-4"/>
          <w:sz w:val="21"/>
          <w:szCs w:val="21"/>
        </w:rPr>
        <w:t xml:space="preserve">Новые возможности у творчески работающих учителей открылись в связи с введением национальной образовательной инициативы </w:t>
      </w:r>
      <w:r w:rsidR="008A33F9" w:rsidRPr="003871EE">
        <w:rPr>
          <w:spacing w:val="-4"/>
          <w:sz w:val="21"/>
          <w:szCs w:val="21"/>
        </w:rPr>
        <w:t>«</w:t>
      </w:r>
      <w:r w:rsidRPr="003871EE">
        <w:rPr>
          <w:spacing w:val="-4"/>
          <w:sz w:val="21"/>
          <w:szCs w:val="21"/>
        </w:rPr>
        <w:t>Наша новая школа</w:t>
      </w:r>
      <w:r w:rsidR="008A33F9" w:rsidRPr="003871EE">
        <w:rPr>
          <w:spacing w:val="-4"/>
          <w:sz w:val="21"/>
          <w:szCs w:val="21"/>
        </w:rPr>
        <w:t>»</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СПИСОК ЛИТЕРАТУРЫ</w:t>
      </w:r>
    </w:p>
    <w:p w:rsidR="00E75E46"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Аксенова Э</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Инновационные подходы к обучению одаренных детей за рубежом // Эйдос: электронный научный журнал 2007</w:t>
      </w:r>
      <w:r w:rsidR="00D14D27" w:rsidRPr="003871EE">
        <w:rPr>
          <w:spacing w:val="-4"/>
          <w:sz w:val="21"/>
          <w:szCs w:val="21"/>
        </w:rPr>
        <w:t xml:space="preserve">. </w:t>
      </w:r>
      <w:r w:rsidRPr="003871EE">
        <w:rPr>
          <w:spacing w:val="-4"/>
          <w:sz w:val="21"/>
          <w:szCs w:val="21"/>
        </w:rPr>
        <w:t>– №1 [Электронный ресурс]</w:t>
      </w:r>
      <w:r w:rsidR="00D14D27" w:rsidRPr="003871EE">
        <w:rPr>
          <w:spacing w:val="-4"/>
          <w:sz w:val="21"/>
          <w:szCs w:val="21"/>
        </w:rPr>
        <w:t xml:space="preserve">. </w:t>
      </w:r>
      <w:r w:rsidRPr="003871EE">
        <w:rPr>
          <w:spacing w:val="-4"/>
          <w:sz w:val="21"/>
          <w:szCs w:val="21"/>
        </w:rPr>
        <w:t>URL: http://www</w:t>
      </w:r>
      <w:r w:rsidR="00D14D27" w:rsidRPr="003871EE">
        <w:rPr>
          <w:spacing w:val="-4"/>
          <w:sz w:val="21"/>
          <w:szCs w:val="21"/>
        </w:rPr>
        <w:t xml:space="preserve">. </w:t>
      </w:r>
      <w:r w:rsidR="003646BF" w:rsidRPr="003871EE">
        <w:rPr>
          <w:spacing w:val="-4"/>
          <w:sz w:val="21"/>
          <w:szCs w:val="21"/>
        </w:rPr>
        <w:t>е</w:t>
      </w:r>
      <w:r w:rsidRPr="003871EE">
        <w:rPr>
          <w:spacing w:val="-4"/>
          <w:sz w:val="21"/>
          <w:szCs w:val="21"/>
        </w:rPr>
        <w:t>id</w:t>
      </w:r>
      <w:r w:rsidR="003646BF" w:rsidRPr="003871EE">
        <w:rPr>
          <w:spacing w:val="-4"/>
          <w:sz w:val="21"/>
          <w:szCs w:val="21"/>
        </w:rPr>
        <w:t>о</w:t>
      </w:r>
      <w:r w:rsidRPr="003871EE">
        <w:rPr>
          <w:spacing w:val="-4"/>
          <w:sz w:val="21"/>
          <w:szCs w:val="21"/>
        </w:rPr>
        <w:t>s</w:t>
      </w:r>
      <w:r w:rsidR="00D14D27" w:rsidRPr="003871EE">
        <w:rPr>
          <w:spacing w:val="-4"/>
          <w:sz w:val="21"/>
          <w:szCs w:val="21"/>
        </w:rPr>
        <w:t xml:space="preserve">. </w:t>
      </w:r>
      <w:r w:rsidRPr="003871EE">
        <w:rPr>
          <w:spacing w:val="-4"/>
          <w:sz w:val="21"/>
          <w:szCs w:val="21"/>
        </w:rPr>
        <w:t>ru/j</w:t>
      </w:r>
      <w:r w:rsidR="003646BF" w:rsidRPr="003871EE">
        <w:rPr>
          <w:spacing w:val="-4"/>
          <w:sz w:val="21"/>
          <w:szCs w:val="21"/>
        </w:rPr>
        <w:t>о</w:t>
      </w:r>
      <w:r w:rsidRPr="003871EE">
        <w:rPr>
          <w:spacing w:val="-4"/>
          <w:sz w:val="21"/>
          <w:szCs w:val="21"/>
        </w:rPr>
        <w:t>urn</w:t>
      </w:r>
      <w:r w:rsidR="003646BF" w:rsidRPr="003871EE">
        <w:rPr>
          <w:spacing w:val="-4"/>
          <w:sz w:val="21"/>
          <w:szCs w:val="21"/>
        </w:rPr>
        <w:t>а</w:t>
      </w:r>
      <w:r w:rsidRPr="003871EE">
        <w:rPr>
          <w:spacing w:val="-4"/>
          <w:sz w:val="21"/>
          <w:szCs w:val="21"/>
        </w:rPr>
        <w:t>l/2007/0115-9</w:t>
      </w:r>
      <w:r w:rsidR="00D14D27" w:rsidRPr="003871EE">
        <w:rPr>
          <w:spacing w:val="-4"/>
          <w:sz w:val="21"/>
          <w:szCs w:val="21"/>
        </w:rPr>
        <w:t xml:space="preserve">. </w:t>
      </w:r>
      <w:r w:rsidRPr="003871EE">
        <w:rPr>
          <w:spacing w:val="-4"/>
          <w:sz w:val="21"/>
          <w:szCs w:val="21"/>
        </w:rPr>
        <w:t>htm</w:t>
      </w:r>
    </w:p>
    <w:p w:rsidR="007309DF" w:rsidRPr="00775546"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Богоявленская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Исследование творчества и одаренности в традициях процессуально-деятельностной парадигмы</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Молодая гвардия</w:t>
      </w:r>
      <w:r w:rsidRPr="00775546">
        <w:rPr>
          <w:spacing w:val="-4"/>
          <w:sz w:val="21"/>
          <w:szCs w:val="21"/>
        </w:rPr>
        <w:t>, 2004 – С</w:t>
      </w:r>
      <w:r w:rsidR="00D14D27" w:rsidRPr="00775546">
        <w:rPr>
          <w:spacing w:val="-4"/>
          <w:sz w:val="21"/>
          <w:szCs w:val="21"/>
        </w:rPr>
        <w:t xml:space="preserve">. </w:t>
      </w:r>
      <w:r w:rsidRPr="00775546">
        <w:rPr>
          <w:spacing w:val="-4"/>
          <w:sz w:val="21"/>
          <w:szCs w:val="21"/>
        </w:rPr>
        <w:t>328 – 348</w:t>
      </w:r>
      <w:r w:rsidR="007309DF" w:rsidRPr="00775546">
        <w:rPr>
          <w:spacing w:val="-4"/>
          <w:sz w:val="21"/>
          <w:szCs w:val="21"/>
        </w:rPr>
        <w:t>.</w:t>
      </w:r>
    </w:p>
    <w:p w:rsidR="007309DF" w:rsidRPr="00775546"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775546">
        <w:rPr>
          <w:spacing w:val="-4"/>
          <w:sz w:val="21"/>
          <w:szCs w:val="21"/>
        </w:rPr>
        <w:t>Вульфсон Б</w:t>
      </w:r>
      <w:r w:rsidR="00D14D27" w:rsidRPr="00775546">
        <w:rPr>
          <w:spacing w:val="-4"/>
          <w:sz w:val="21"/>
          <w:szCs w:val="21"/>
        </w:rPr>
        <w:t xml:space="preserve">. </w:t>
      </w:r>
      <w:r w:rsidRPr="00775546">
        <w:rPr>
          <w:spacing w:val="-4"/>
          <w:sz w:val="21"/>
          <w:szCs w:val="21"/>
        </w:rPr>
        <w:t>Л</w:t>
      </w:r>
      <w:r w:rsidR="00D14D27" w:rsidRPr="00775546">
        <w:rPr>
          <w:spacing w:val="-4"/>
          <w:sz w:val="21"/>
          <w:szCs w:val="21"/>
        </w:rPr>
        <w:t xml:space="preserve">. </w:t>
      </w:r>
      <w:r w:rsidRPr="00775546">
        <w:rPr>
          <w:spacing w:val="-4"/>
          <w:sz w:val="21"/>
          <w:szCs w:val="21"/>
        </w:rPr>
        <w:t>Сравнительная педагогика: история и современные проблемы</w:t>
      </w:r>
      <w:r w:rsidR="00D14D27" w:rsidRPr="00775546">
        <w:rPr>
          <w:spacing w:val="-4"/>
          <w:sz w:val="21"/>
          <w:szCs w:val="21"/>
        </w:rPr>
        <w:t xml:space="preserve">. </w:t>
      </w:r>
      <w:r w:rsidRPr="00775546">
        <w:rPr>
          <w:spacing w:val="-4"/>
          <w:sz w:val="21"/>
          <w:szCs w:val="21"/>
        </w:rPr>
        <w:t>– М</w:t>
      </w:r>
      <w:r w:rsidR="00D14D27" w:rsidRPr="00775546">
        <w:rPr>
          <w:spacing w:val="-4"/>
          <w:sz w:val="21"/>
          <w:szCs w:val="21"/>
        </w:rPr>
        <w:t xml:space="preserve">. </w:t>
      </w:r>
      <w:r w:rsidRPr="00775546">
        <w:rPr>
          <w:spacing w:val="-4"/>
          <w:sz w:val="21"/>
          <w:szCs w:val="21"/>
        </w:rPr>
        <w:t>: Изд-во УРАО, 2003</w:t>
      </w:r>
      <w:r w:rsidR="00D14D27" w:rsidRPr="00775546">
        <w:rPr>
          <w:spacing w:val="-4"/>
          <w:sz w:val="21"/>
          <w:szCs w:val="21"/>
        </w:rPr>
        <w:t xml:space="preserve">. </w:t>
      </w:r>
      <w:r w:rsidRPr="00775546">
        <w:rPr>
          <w:spacing w:val="-4"/>
          <w:sz w:val="21"/>
          <w:szCs w:val="21"/>
        </w:rPr>
        <w:t>– 232</w:t>
      </w:r>
      <w:r w:rsidR="003646BF" w:rsidRPr="00775546">
        <w:rPr>
          <w:spacing w:val="-4"/>
          <w:sz w:val="21"/>
          <w:szCs w:val="21"/>
        </w:rPr>
        <w:t>с</w:t>
      </w:r>
      <w:r w:rsidR="007309DF" w:rsidRPr="00775546">
        <w:rPr>
          <w:spacing w:val="-4"/>
          <w:sz w:val="21"/>
          <w:szCs w:val="21"/>
        </w:rPr>
        <w:t>.</w:t>
      </w:r>
    </w:p>
    <w:p w:rsidR="007309DF"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Одаренные дети</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Под</w:t>
      </w:r>
      <w:r w:rsidR="00D14D27" w:rsidRPr="003871EE">
        <w:rPr>
          <w:spacing w:val="-4"/>
          <w:sz w:val="21"/>
          <w:szCs w:val="21"/>
        </w:rPr>
        <w:t xml:space="preserve">. </w:t>
      </w:r>
      <w:r w:rsidRPr="003871EE">
        <w:rPr>
          <w:spacing w:val="-4"/>
          <w:sz w:val="21"/>
          <w:szCs w:val="21"/>
        </w:rPr>
        <w:t>ред</w:t>
      </w:r>
      <w:r w:rsidR="00D14D27" w:rsidRPr="003871EE">
        <w:rPr>
          <w:spacing w:val="-4"/>
          <w:sz w:val="21"/>
          <w:szCs w:val="21"/>
        </w:rPr>
        <w:t xml:space="preserve">. </w:t>
      </w:r>
      <w:r w:rsidRPr="003871EE">
        <w:rPr>
          <w:spacing w:val="-4"/>
          <w:sz w:val="21"/>
          <w:szCs w:val="21"/>
        </w:rPr>
        <w:t>Карне М</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Прогресс</w:t>
      </w:r>
      <w:r w:rsidR="00D14D27" w:rsidRPr="003871EE">
        <w:rPr>
          <w:spacing w:val="-4"/>
          <w:sz w:val="21"/>
          <w:szCs w:val="21"/>
        </w:rPr>
        <w:t xml:space="preserve">. </w:t>
      </w:r>
      <w:r w:rsidRPr="003871EE">
        <w:rPr>
          <w:spacing w:val="-4"/>
          <w:sz w:val="21"/>
          <w:szCs w:val="21"/>
        </w:rPr>
        <w:t>1991</w:t>
      </w:r>
      <w:r w:rsidR="00D14D27" w:rsidRPr="003871EE">
        <w:rPr>
          <w:spacing w:val="-4"/>
          <w:sz w:val="21"/>
          <w:szCs w:val="21"/>
        </w:rPr>
        <w:t xml:space="preserve">. </w:t>
      </w:r>
      <w:r w:rsidRPr="003871EE">
        <w:rPr>
          <w:spacing w:val="-4"/>
          <w:sz w:val="21"/>
          <w:szCs w:val="21"/>
        </w:rPr>
        <w:t xml:space="preserve">– </w:t>
      </w:r>
      <w:r w:rsidRPr="003871EE">
        <w:rPr>
          <w:spacing w:val="-4"/>
          <w:sz w:val="21"/>
          <w:szCs w:val="21"/>
        </w:rPr>
        <w:lastRenderedPageBreak/>
        <w:t>246с</w:t>
      </w:r>
      <w:r w:rsidR="007309DF" w:rsidRPr="003871EE">
        <w:rPr>
          <w:spacing w:val="-4"/>
          <w:sz w:val="21"/>
          <w:szCs w:val="21"/>
        </w:rPr>
        <w:t>.</w:t>
      </w:r>
    </w:p>
    <w:p w:rsidR="007309DF"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Пепинский П</w:t>
      </w:r>
      <w:r w:rsidR="00D14D27" w:rsidRPr="003871EE">
        <w:rPr>
          <w:spacing w:val="-4"/>
          <w:sz w:val="21"/>
          <w:szCs w:val="21"/>
        </w:rPr>
        <w:t xml:space="preserve">. </w:t>
      </w:r>
      <w:r w:rsidRPr="003871EE">
        <w:rPr>
          <w:spacing w:val="-4"/>
          <w:sz w:val="21"/>
          <w:szCs w:val="21"/>
        </w:rPr>
        <w:t>Одаренный ребенок: Психология развития</w:t>
      </w:r>
      <w:r w:rsidR="00D14D27" w:rsidRPr="003871EE">
        <w:rPr>
          <w:spacing w:val="-4"/>
          <w:sz w:val="21"/>
          <w:szCs w:val="21"/>
        </w:rPr>
        <w:t xml:space="preserve">. </w:t>
      </w:r>
      <w:r w:rsidRPr="003871EE">
        <w:rPr>
          <w:spacing w:val="-4"/>
          <w:sz w:val="21"/>
          <w:szCs w:val="21"/>
        </w:rPr>
        <w:t>/ Пер</w:t>
      </w:r>
      <w:r w:rsidR="00D14D27" w:rsidRPr="003871EE">
        <w:rPr>
          <w:spacing w:val="-4"/>
          <w:sz w:val="21"/>
          <w:szCs w:val="21"/>
        </w:rPr>
        <w:t xml:space="preserve">. </w:t>
      </w:r>
      <w:r w:rsidRPr="003871EE">
        <w:rPr>
          <w:spacing w:val="-4"/>
          <w:sz w:val="21"/>
          <w:szCs w:val="21"/>
        </w:rPr>
        <w:t>с англ</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Прогресс</w:t>
      </w:r>
      <w:r w:rsidR="00D14D27" w:rsidRPr="003871EE">
        <w:rPr>
          <w:spacing w:val="-4"/>
          <w:sz w:val="21"/>
          <w:szCs w:val="21"/>
        </w:rPr>
        <w:t xml:space="preserve">. </w:t>
      </w:r>
      <w:r w:rsidRPr="003871EE">
        <w:rPr>
          <w:spacing w:val="-4"/>
          <w:sz w:val="21"/>
          <w:szCs w:val="21"/>
        </w:rPr>
        <w:t>1996г</w:t>
      </w:r>
      <w:r w:rsidR="007309DF" w:rsidRPr="003871EE">
        <w:rPr>
          <w:spacing w:val="-4"/>
          <w:sz w:val="21"/>
          <w:szCs w:val="21"/>
        </w:rPr>
        <w:t>.</w:t>
      </w:r>
    </w:p>
    <w:p w:rsidR="007309DF"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Строкова, Т</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Педагогическое сопровождение одаренных детей в обучении // Одаренный ребенок</w:t>
      </w:r>
      <w:r w:rsidR="00D14D27" w:rsidRPr="003871EE">
        <w:rPr>
          <w:spacing w:val="-4"/>
          <w:sz w:val="21"/>
          <w:szCs w:val="21"/>
        </w:rPr>
        <w:t xml:space="preserve">. </w:t>
      </w:r>
      <w:r w:rsidRPr="003871EE">
        <w:rPr>
          <w:spacing w:val="-4"/>
          <w:sz w:val="21"/>
          <w:szCs w:val="21"/>
        </w:rPr>
        <w:t>– 2003</w:t>
      </w:r>
      <w:r w:rsidR="00D14D27" w:rsidRPr="003871EE">
        <w:rPr>
          <w:spacing w:val="-4"/>
          <w:sz w:val="21"/>
          <w:szCs w:val="21"/>
        </w:rPr>
        <w:t xml:space="preserve">. </w:t>
      </w:r>
      <w:r w:rsidRPr="003871EE">
        <w:rPr>
          <w:spacing w:val="-4"/>
          <w:sz w:val="21"/>
          <w:szCs w:val="21"/>
        </w:rPr>
        <w:t>– № 6</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45-51</w:t>
      </w:r>
      <w:r w:rsidR="007309DF" w:rsidRPr="003871EE">
        <w:rPr>
          <w:spacing w:val="-4"/>
          <w:sz w:val="21"/>
          <w:szCs w:val="21"/>
        </w:rPr>
        <w:t>.</w:t>
      </w:r>
    </w:p>
    <w:p w:rsidR="007309DF"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Тейлор К</w:t>
      </w:r>
      <w:r w:rsidR="00D14D27" w:rsidRPr="003871EE">
        <w:rPr>
          <w:spacing w:val="-4"/>
          <w:sz w:val="21"/>
          <w:szCs w:val="21"/>
        </w:rPr>
        <w:t xml:space="preserve">. </w:t>
      </w:r>
      <w:r w:rsidRPr="003871EE">
        <w:rPr>
          <w:spacing w:val="-4"/>
          <w:sz w:val="21"/>
          <w:szCs w:val="21"/>
        </w:rPr>
        <w:t>Интеллект: проблемы одаренности</w:t>
      </w:r>
      <w:r w:rsidR="00D14D27" w:rsidRPr="003871EE">
        <w:rPr>
          <w:spacing w:val="-4"/>
          <w:sz w:val="21"/>
          <w:szCs w:val="21"/>
        </w:rPr>
        <w:t xml:space="preserve">. </w:t>
      </w:r>
      <w:r w:rsidRPr="003871EE">
        <w:rPr>
          <w:spacing w:val="-4"/>
          <w:sz w:val="21"/>
          <w:szCs w:val="21"/>
        </w:rPr>
        <w:t>/ Пер</w:t>
      </w:r>
      <w:r w:rsidR="00D14D27" w:rsidRPr="003871EE">
        <w:rPr>
          <w:spacing w:val="-4"/>
          <w:sz w:val="21"/>
          <w:szCs w:val="21"/>
        </w:rPr>
        <w:t xml:space="preserve">. </w:t>
      </w:r>
      <w:r w:rsidRPr="003871EE">
        <w:rPr>
          <w:spacing w:val="-4"/>
          <w:sz w:val="21"/>
          <w:szCs w:val="21"/>
        </w:rPr>
        <w:t>с англ</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Наука</w:t>
      </w:r>
      <w:r w:rsidR="00D14D27" w:rsidRPr="003871EE">
        <w:rPr>
          <w:spacing w:val="-4"/>
          <w:sz w:val="21"/>
          <w:szCs w:val="21"/>
        </w:rPr>
        <w:t xml:space="preserve">. </w:t>
      </w:r>
      <w:r w:rsidRPr="003871EE">
        <w:rPr>
          <w:spacing w:val="-4"/>
          <w:sz w:val="21"/>
          <w:szCs w:val="21"/>
        </w:rPr>
        <w:t>1976г</w:t>
      </w:r>
      <w:r w:rsidR="007309DF" w:rsidRPr="003871EE">
        <w:rPr>
          <w:spacing w:val="-4"/>
          <w:sz w:val="21"/>
          <w:szCs w:val="21"/>
        </w:rPr>
        <w:t>.</w:t>
      </w:r>
    </w:p>
    <w:p w:rsidR="007309DF" w:rsidRPr="00775546"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775546">
        <w:rPr>
          <w:spacing w:val="-4"/>
          <w:sz w:val="21"/>
          <w:szCs w:val="21"/>
        </w:rPr>
        <w:t>Тищенко Е</w:t>
      </w:r>
      <w:r w:rsidR="00D14D27" w:rsidRPr="00775546">
        <w:rPr>
          <w:spacing w:val="-4"/>
          <w:sz w:val="21"/>
          <w:szCs w:val="21"/>
        </w:rPr>
        <w:t xml:space="preserve">. </w:t>
      </w:r>
      <w:r w:rsidRPr="00775546">
        <w:rPr>
          <w:spacing w:val="-4"/>
          <w:sz w:val="21"/>
          <w:szCs w:val="21"/>
        </w:rPr>
        <w:t>Г</w:t>
      </w:r>
      <w:r w:rsidR="00D14D27" w:rsidRPr="00775546">
        <w:rPr>
          <w:spacing w:val="-4"/>
          <w:sz w:val="21"/>
          <w:szCs w:val="21"/>
        </w:rPr>
        <w:t xml:space="preserve">. </w:t>
      </w:r>
      <w:r w:rsidRPr="00775546">
        <w:rPr>
          <w:spacing w:val="-4"/>
          <w:sz w:val="21"/>
          <w:szCs w:val="21"/>
        </w:rPr>
        <w:t>Развитие системного обучения одаренных учащихся в общеобразовательной школе США</w:t>
      </w:r>
      <w:r w:rsidR="00D14D27" w:rsidRPr="00775546">
        <w:rPr>
          <w:spacing w:val="-4"/>
          <w:sz w:val="21"/>
          <w:szCs w:val="21"/>
        </w:rPr>
        <w:t xml:space="preserve">. </w:t>
      </w:r>
      <w:r w:rsidRPr="00775546">
        <w:rPr>
          <w:spacing w:val="-4"/>
          <w:sz w:val="21"/>
          <w:szCs w:val="21"/>
        </w:rPr>
        <w:t>Автореф</w:t>
      </w:r>
      <w:r w:rsidR="00D14D27" w:rsidRPr="00775546">
        <w:rPr>
          <w:spacing w:val="-4"/>
          <w:sz w:val="21"/>
          <w:szCs w:val="21"/>
        </w:rPr>
        <w:t xml:space="preserve">. </w:t>
      </w:r>
      <w:r w:rsidRPr="00775546">
        <w:rPr>
          <w:spacing w:val="-4"/>
          <w:sz w:val="21"/>
          <w:szCs w:val="21"/>
        </w:rPr>
        <w:t>дис</w:t>
      </w:r>
      <w:r w:rsidR="00D14D27" w:rsidRPr="00775546">
        <w:rPr>
          <w:spacing w:val="-4"/>
          <w:sz w:val="21"/>
          <w:szCs w:val="21"/>
        </w:rPr>
        <w:t xml:space="preserve">. </w:t>
      </w:r>
      <w:r w:rsidRPr="00775546">
        <w:rPr>
          <w:spacing w:val="-4"/>
          <w:sz w:val="21"/>
          <w:szCs w:val="21"/>
        </w:rPr>
        <w:t>канд</w:t>
      </w:r>
      <w:r w:rsidR="00D14D27" w:rsidRPr="00775546">
        <w:rPr>
          <w:spacing w:val="-4"/>
          <w:sz w:val="21"/>
          <w:szCs w:val="21"/>
        </w:rPr>
        <w:t xml:space="preserve">. </w:t>
      </w:r>
      <w:r w:rsidRPr="00775546">
        <w:rPr>
          <w:spacing w:val="-4"/>
          <w:sz w:val="21"/>
          <w:szCs w:val="21"/>
        </w:rPr>
        <w:t>пед</w:t>
      </w:r>
      <w:r w:rsidR="00D14D27" w:rsidRPr="00775546">
        <w:rPr>
          <w:spacing w:val="-4"/>
          <w:sz w:val="21"/>
          <w:szCs w:val="21"/>
        </w:rPr>
        <w:t xml:space="preserve">. </w:t>
      </w:r>
      <w:r w:rsidRPr="00775546">
        <w:rPr>
          <w:spacing w:val="-4"/>
          <w:sz w:val="21"/>
          <w:szCs w:val="21"/>
        </w:rPr>
        <w:t>наук, М</w:t>
      </w:r>
      <w:r w:rsidR="00D14D27" w:rsidRPr="00775546">
        <w:rPr>
          <w:spacing w:val="-4"/>
          <w:sz w:val="21"/>
          <w:szCs w:val="21"/>
        </w:rPr>
        <w:t xml:space="preserve">. </w:t>
      </w:r>
      <w:r w:rsidRPr="00775546">
        <w:rPr>
          <w:spacing w:val="-4"/>
          <w:sz w:val="21"/>
          <w:szCs w:val="21"/>
        </w:rPr>
        <w:t>, 1993</w:t>
      </w:r>
      <w:r w:rsidR="007309DF" w:rsidRPr="00775546">
        <w:rPr>
          <w:spacing w:val="-4"/>
          <w:sz w:val="21"/>
          <w:szCs w:val="21"/>
        </w:rPr>
        <w:t>.</w:t>
      </w:r>
    </w:p>
    <w:p w:rsidR="00E75E46" w:rsidRPr="003871EE" w:rsidRDefault="00930970" w:rsidP="002D2280">
      <w:pPr>
        <w:widowControl w:val="0"/>
        <w:numPr>
          <w:ilvl w:val="0"/>
          <w:numId w:val="41"/>
        </w:numPr>
        <w:tabs>
          <w:tab w:val="left" w:pos="840"/>
          <w:tab w:val="left" w:pos="1680"/>
        </w:tabs>
        <w:spacing w:line="228" w:lineRule="auto"/>
        <w:ind w:left="0" w:firstLine="284"/>
        <w:jc w:val="both"/>
        <w:rPr>
          <w:spacing w:val="-4"/>
          <w:sz w:val="21"/>
          <w:szCs w:val="21"/>
        </w:rPr>
      </w:pPr>
      <w:r w:rsidRPr="003871EE">
        <w:rPr>
          <w:spacing w:val="-4"/>
          <w:sz w:val="21"/>
          <w:szCs w:val="21"/>
        </w:rPr>
        <w:t>Хеллер К</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Диагностика и развитие одаренных детей и подростков // Основные современные концепции творчества и одаренности</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Молодая гвардия, 2007</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243</w:t>
      </w:r>
    </w:p>
    <w:p w:rsidR="007309DF" w:rsidRPr="003871EE" w:rsidRDefault="00930970" w:rsidP="002D2280">
      <w:pPr>
        <w:widowControl w:val="0"/>
        <w:numPr>
          <w:ilvl w:val="0"/>
          <w:numId w:val="41"/>
        </w:numPr>
        <w:tabs>
          <w:tab w:val="left" w:pos="840"/>
          <w:tab w:val="left" w:pos="1680"/>
          <w:tab w:val="left" w:pos="1800"/>
        </w:tabs>
        <w:spacing w:line="228" w:lineRule="auto"/>
        <w:ind w:left="0" w:firstLine="284"/>
        <w:jc w:val="both"/>
        <w:rPr>
          <w:spacing w:val="-4"/>
          <w:sz w:val="21"/>
          <w:szCs w:val="21"/>
        </w:rPr>
      </w:pPr>
      <w:r w:rsidRPr="003871EE">
        <w:rPr>
          <w:spacing w:val="-4"/>
          <w:sz w:val="21"/>
          <w:szCs w:val="21"/>
        </w:rPr>
        <w:t>Савенков А</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Ваш ребенок талантлив: Детская одаренность и домашнее обучение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Ярославль: Академия развития, 2004</w:t>
      </w:r>
      <w:r w:rsidR="00D14D27" w:rsidRPr="003871EE">
        <w:rPr>
          <w:spacing w:val="-4"/>
          <w:sz w:val="21"/>
          <w:szCs w:val="21"/>
        </w:rPr>
        <w:t xml:space="preserve">. </w:t>
      </w:r>
      <w:r w:rsidRPr="003871EE">
        <w:rPr>
          <w:spacing w:val="-4"/>
          <w:sz w:val="21"/>
          <w:szCs w:val="21"/>
        </w:rPr>
        <w:t>-352с</w:t>
      </w:r>
      <w:r w:rsidR="007309DF" w:rsidRPr="003871EE">
        <w:rPr>
          <w:spacing w:val="-4"/>
          <w:sz w:val="21"/>
          <w:szCs w:val="21"/>
        </w:rPr>
        <w:t>.</w:t>
      </w:r>
    </w:p>
    <w:p w:rsidR="007309DF" w:rsidRDefault="00930970" w:rsidP="002D2280">
      <w:pPr>
        <w:widowControl w:val="0"/>
        <w:numPr>
          <w:ilvl w:val="0"/>
          <w:numId w:val="41"/>
        </w:numPr>
        <w:tabs>
          <w:tab w:val="left" w:pos="840"/>
          <w:tab w:val="left" w:pos="1680"/>
          <w:tab w:val="left" w:pos="1800"/>
        </w:tabs>
        <w:spacing w:line="228" w:lineRule="auto"/>
        <w:ind w:left="0" w:firstLine="284"/>
        <w:jc w:val="both"/>
        <w:rPr>
          <w:spacing w:val="-4"/>
          <w:sz w:val="21"/>
          <w:szCs w:val="21"/>
        </w:rPr>
      </w:pPr>
      <w:r w:rsidRPr="003871EE">
        <w:rPr>
          <w:spacing w:val="-4"/>
          <w:sz w:val="21"/>
          <w:szCs w:val="21"/>
        </w:rPr>
        <w:t>Система работы образовательного учреждения с одаренными детьми/ Авт</w:t>
      </w:r>
      <w:r w:rsidR="00D14D27" w:rsidRPr="003871EE">
        <w:rPr>
          <w:spacing w:val="-4"/>
          <w:sz w:val="21"/>
          <w:szCs w:val="21"/>
        </w:rPr>
        <w:t xml:space="preserve">. </w:t>
      </w:r>
      <w:r w:rsidRPr="003871EE">
        <w:rPr>
          <w:spacing w:val="-4"/>
          <w:sz w:val="21"/>
          <w:szCs w:val="21"/>
        </w:rPr>
        <w:t>-сост</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Панютина и др</w:t>
      </w:r>
      <w:r w:rsidR="00D14D27" w:rsidRPr="003871EE">
        <w:rPr>
          <w:spacing w:val="-4"/>
          <w:sz w:val="21"/>
          <w:szCs w:val="21"/>
        </w:rPr>
        <w:t xml:space="preserve">. </w:t>
      </w:r>
      <w:r w:rsidRPr="003871EE">
        <w:rPr>
          <w:spacing w:val="-4"/>
          <w:sz w:val="21"/>
          <w:szCs w:val="21"/>
        </w:rPr>
        <w:t>– Волгоград: Учитель, 2007</w:t>
      </w:r>
      <w:r w:rsidR="00D14D27" w:rsidRPr="003871EE">
        <w:rPr>
          <w:spacing w:val="-4"/>
          <w:sz w:val="21"/>
          <w:szCs w:val="21"/>
        </w:rPr>
        <w:t xml:space="preserve">. </w:t>
      </w:r>
      <w:r w:rsidRPr="003871EE">
        <w:rPr>
          <w:spacing w:val="-4"/>
          <w:sz w:val="21"/>
          <w:szCs w:val="21"/>
        </w:rPr>
        <w:t>-204с</w:t>
      </w:r>
      <w:r w:rsidR="007309DF" w:rsidRPr="003871EE">
        <w:rPr>
          <w:spacing w:val="-4"/>
          <w:sz w:val="21"/>
          <w:szCs w:val="21"/>
        </w:rPr>
        <w:t>.</w:t>
      </w:r>
    </w:p>
    <w:p w:rsidR="009128BD" w:rsidRDefault="009128BD" w:rsidP="009128BD">
      <w:pPr>
        <w:widowControl w:val="0"/>
        <w:tabs>
          <w:tab w:val="left" w:pos="840"/>
          <w:tab w:val="left" w:pos="1680"/>
          <w:tab w:val="left" w:pos="1800"/>
        </w:tabs>
        <w:spacing w:line="228" w:lineRule="auto"/>
        <w:jc w:val="both"/>
        <w:rPr>
          <w:spacing w:val="-4"/>
          <w:sz w:val="21"/>
          <w:szCs w:val="21"/>
        </w:rPr>
      </w:pPr>
    </w:p>
    <w:p w:rsidR="009128BD" w:rsidRPr="003871EE" w:rsidRDefault="009128BD" w:rsidP="009128BD">
      <w:pPr>
        <w:widowControl w:val="0"/>
        <w:tabs>
          <w:tab w:val="left" w:pos="840"/>
          <w:tab w:val="left" w:pos="1680"/>
          <w:tab w:val="left" w:pos="1800"/>
        </w:tabs>
        <w:spacing w:line="228" w:lineRule="auto"/>
        <w:jc w:val="both"/>
        <w:rPr>
          <w:spacing w:val="-4"/>
          <w:sz w:val="21"/>
          <w:szCs w:val="21"/>
        </w:rPr>
      </w:pPr>
    </w:p>
    <w:p w:rsidR="00930970" w:rsidRPr="003871EE" w:rsidRDefault="00930970" w:rsidP="002D2280">
      <w:pPr>
        <w:widowControl w:val="0"/>
        <w:tabs>
          <w:tab w:val="left" w:pos="840"/>
          <w:tab w:val="left" w:pos="1680"/>
        </w:tabs>
        <w:spacing w:line="228" w:lineRule="auto"/>
        <w:ind w:firstLine="284"/>
        <w:jc w:val="both"/>
        <w:rPr>
          <w:spacing w:val="-4"/>
          <w:sz w:val="21"/>
          <w:szCs w:val="21"/>
        </w:rPr>
      </w:pPr>
    </w:p>
    <w:p w:rsidR="007309DF" w:rsidRPr="00775546" w:rsidRDefault="00930970" w:rsidP="00775546">
      <w:pPr>
        <w:widowControl w:val="0"/>
        <w:spacing w:line="228" w:lineRule="auto"/>
        <w:jc w:val="both"/>
        <w:rPr>
          <w:spacing w:val="-4"/>
          <w:sz w:val="21"/>
          <w:szCs w:val="21"/>
        </w:rPr>
      </w:pPr>
      <w:r w:rsidRPr="003871EE">
        <w:rPr>
          <w:b/>
          <w:spacing w:val="-4"/>
          <w:sz w:val="21"/>
          <w:szCs w:val="21"/>
        </w:rPr>
        <w:t>ИСПОЛЬЗОВАНИЕ</w:t>
      </w:r>
      <w:r w:rsidR="00E75E46" w:rsidRPr="003871EE">
        <w:rPr>
          <w:b/>
          <w:spacing w:val="-4"/>
          <w:sz w:val="21"/>
          <w:szCs w:val="21"/>
        </w:rPr>
        <w:t xml:space="preserve"> </w:t>
      </w:r>
      <w:r w:rsidRPr="003871EE">
        <w:rPr>
          <w:b/>
          <w:spacing w:val="-4"/>
          <w:sz w:val="21"/>
          <w:szCs w:val="21"/>
        </w:rPr>
        <w:t>МЕЖПРЕДМЕТНЫХ СВЯЗЕЙ И ИКТ ДЛЯ РАЗВИТИЯ УМЕНИЯ ГОВОРЕНИЯ</w:t>
      </w:r>
      <w:r w:rsidR="007309DF" w:rsidRPr="003871EE">
        <w:rPr>
          <w:b/>
          <w:spacing w:val="-4"/>
          <w:sz w:val="21"/>
          <w:szCs w:val="21"/>
        </w:rPr>
        <w:t>.</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b/>
          <w:spacing w:val="-4"/>
          <w:sz w:val="21"/>
          <w:szCs w:val="21"/>
        </w:rPr>
      </w:pPr>
      <w:r w:rsidRPr="003871EE">
        <w:rPr>
          <w:b/>
          <w:spacing w:val="-4"/>
          <w:sz w:val="21"/>
          <w:szCs w:val="21"/>
        </w:rPr>
        <w:t>Т</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Донцова</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i/>
          <w:spacing w:val="-4"/>
          <w:sz w:val="21"/>
          <w:szCs w:val="21"/>
        </w:rPr>
      </w:pPr>
      <w:r w:rsidRPr="003871EE">
        <w:rPr>
          <w:i/>
          <w:spacing w:val="-4"/>
          <w:sz w:val="21"/>
          <w:szCs w:val="21"/>
        </w:rPr>
        <w:t xml:space="preserve">МБОУ лицей </w:t>
      </w:r>
      <w:r w:rsidR="008A33F9" w:rsidRPr="003871EE">
        <w:rPr>
          <w:i/>
          <w:spacing w:val="-4"/>
          <w:sz w:val="21"/>
          <w:szCs w:val="21"/>
        </w:rPr>
        <w:t>«</w:t>
      </w:r>
      <w:r w:rsidRPr="003871EE">
        <w:rPr>
          <w:i/>
          <w:spacing w:val="-4"/>
          <w:sz w:val="21"/>
          <w:szCs w:val="21"/>
        </w:rPr>
        <w:t>Технико- экономический</w:t>
      </w:r>
      <w:r w:rsidR="008A33F9" w:rsidRPr="003871EE">
        <w:rPr>
          <w:i/>
          <w:spacing w:val="-4"/>
          <w:sz w:val="21"/>
          <w:szCs w:val="21"/>
        </w:rPr>
        <w:t>»</w:t>
      </w:r>
      <w:r w:rsidRPr="003871EE">
        <w:rPr>
          <w:i/>
          <w:spacing w:val="-4"/>
          <w:sz w:val="21"/>
          <w:szCs w:val="21"/>
        </w:rPr>
        <w:t xml:space="preserve"> г</w:t>
      </w:r>
      <w:r w:rsidR="00D14D27" w:rsidRPr="003871EE">
        <w:rPr>
          <w:i/>
          <w:spacing w:val="-4"/>
          <w:sz w:val="21"/>
          <w:szCs w:val="21"/>
        </w:rPr>
        <w:t xml:space="preserve">. </w:t>
      </w:r>
      <w:r w:rsidRPr="003871EE">
        <w:rPr>
          <w:i/>
          <w:spacing w:val="-4"/>
          <w:sz w:val="21"/>
          <w:szCs w:val="21"/>
        </w:rPr>
        <w:t>Новороссийск, Краснодарского края</w:t>
      </w:r>
    </w:p>
    <w:p w:rsidR="00E75E46" w:rsidRPr="003871EE" w:rsidRDefault="00E75E46" w:rsidP="002D2280">
      <w:pPr>
        <w:pStyle w:val="a9"/>
        <w:widowControl w:val="0"/>
        <w:tabs>
          <w:tab w:val="left" w:pos="14459"/>
        </w:tabs>
        <w:spacing w:before="0" w:beforeAutospacing="0" w:after="0" w:afterAutospacing="0" w:line="228" w:lineRule="auto"/>
        <w:ind w:firstLine="284"/>
        <w:contextualSpacing/>
        <w:mirrorIndents/>
        <w:jc w:val="both"/>
        <w:rPr>
          <w:i/>
          <w:spacing w:val="-4"/>
          <w:sz w:val="21"/>
          <w:szCs w:val="21"/>
        </w:rPr>
      </w:pPr>
    </w:p>
    <w:p w:rsidR="007309DF" w:rsidRPr="003871EE" w:rsidRDefault="00930970" w:rsidP="002D2280">
      <w:pPr>
        <w:pStyle w:val="c2"/>
        <w:widowControl w:val="0"/>
        <w:spacing w:before="0" w:beforeAutospacing="0" w:after="0" w:afterAutospacing="0" w:line="228" w:lineRule="auto"/>
        <w:ind w:firstLine="284"/>
        <w:contextualSpacing/>
        <w:mirrorIndents/>
        <w:jc w:val="both"/>
        <w:rPr>
          <w:i/>
          <w:spacing w:val="-4"/>
          <w:sz w:val="21"/>
          <w:szCs w:val="21"/>
        </w:rPr>
      </w:pPr>
      <w:r w:rsidRPr="003871EE">
        <w:rPr>
          <w:i/>
          <w:spacing w:val="-4"/>
          <w:sz w:val="21"/>
          <w:szCs w:val="21"/>
        </w:rPr>
        <w:t>В данной статье рассказывается об обучении детей монологической и диалогической речи, использование меж предметных связей и использованием ИКТ для развития этих навыков</w:t>
      </w:r>
      <w:r w:rsidR="007309DF" w:rsidRPr="003871EE">
        <w:rPr>
          <w:i/>
          <w:spacing w:val="-4"/>
          <w:sz w:val="21"/>
          <w:szCs w:val="21"/>
        </w:rPr>
        <w:t>.</w:t>
      </w:r>
    </w:p>
    <w:p w:rsidR="008A33F9" w:rsidRPr="003871EE" w:rsidRDefault="008A33F9" w:rsidP="002D2280">
      <w:pPr>
        <w:pStyle w:val="c2"/>
        <w:widowControl w:val="0"/>
        <w:spacing w:before="0" w:beforeAutospacing="0" w:after="0" w:afterAutospacing="0" w:line="228" w:lineRule="auto"/>
        <w:ind w:firstLine="284"/>
        <w:contextualSpacing/>
        <w:mirrorIndents/>
        <w:jc w:val="both"/>
        <w:rPr>
          <w:i/>
          <w:spacing w:val="-4"/>
          <w:sz w:val="21"/>
          <w:szCs w:val="21"/>
        </w:rPr>
      </w:pPr>
    </w:p>
    <w:p w:rsidR="008A33F9" w:rsidRPr="003871EE" w:rsidRDefault="00930970" w:rsidP="002D2280">
      <w:pPr>
        <w:pStyle w:val="c2"/>
        <w:widowControl w:val="0"/>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Обучение детей диалогической и монологической речи является основной и наиболее трудной задачей, ввиду удаленности России от англоговорящих стран, но создание среды общения на уроке, использование межпредметных связей, различных вспомогательных средств в том числе ИКТ делает этот процесс более увлекательным и достижимым</w:t>
      </w:r>
      <w:r w:rsidR="007309DF" w:rsidRPr="003871EE">
        <w:rPr>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Что значит изучать английский язык, это означает, что вы не только изучаете лексику и грамматику языка, но и становитесь частью культуры страны изучаемого языка и не только, сегодня вы говорите об Англии и ее географическом положении, завтра это же вы услышите на уроке географии или наоборот</w:t>
      </w:r>
      <w:r w:rsidR="00D14D27" w:rsidRPr="003871EE">
        <w:rPr>
          <w:spacing w:val="-4"/>
          <w:sz w:val="21"/>
          <w:szCs w:val="21"/>
        </w:rPr>
        <w:t xml:space="preserve">. </w:t>
      </w:r>
      <w:r w:rsidRPr="003871EE">
        <w:rPr>
          <w:spacing w:val="-4"/>
          <w:sz w:val="21"/>
          <w:szCs w:val="21"/>
        </w:rPr>
        <w:t xml:space="preserve">А может, вы сегодня </w:t>
      </w:r>
      <w:r w:rsidRPr="003871EE">
        <w:rPr>
          <w:spacing w:val="-4"/>
          <w:sz w:val="21"/>
          <w:szCs w:val="21"/>
        </w:rPr>
        <w:lastRenderedPageBreak/>
        <w:t>изучаете тему о вредных привычках на уроке биологии или ОБЖ, и тут же придете в класс и будете обсуждать ее на уроках английского языка</w:t>
      </w:r>
      <w:r w:rsidR="007309DF" w:rsidRPr="003871EE">
        <w:rPr>
          <w:spacing w:val="-4"/>
          <w:sz w:val="21"/>
          <w:szCs w:val="21"/>
        </w:rPr>
        <w:t>.</w:t>
      </w:r>
    </w:p>
    <w:p w:rsidR="008A33F9" w:rsidRPr="003871EE" w:rsidRDefault="00930970" w:rsidP="002D2280">
      <w:pPr>
        <w:pStyle w:val="c2"/>
        <w:widowControl w:val="0"/>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Вот это и будет являться межпредметностью, которая в итоге приведет к более высокому пониманию образования</w:t>
      </w:r>
      <w:r w:rsidR="00D14D27" w:rsidRPr="003871EE">
        <w:rPr>
          <w:spacing w:val="-4"/>
          <w:sz w:val="21"/>
          <w:szCs w:val="21"/>
        </w:rPr>
        <w:t xml:space="preserve">. </w:t>
      </w:r>
      <w:r w:rsidRPr="003871EE">
        <w:rPr>
          <w:spacing w:val="-4"/>
          <w:sz w:val="21"/>
          <w:szCs w:val="21"/>
        </w:rPr>
        <w:t>Можно привести большое количество примеров связи английского языка и других изучаемых в школе предметов</w:t>
      </w:r>
      <w:r w:rsidR="007309DF" w:rsidRPr="003871EE">
        <w:rPr>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shd w:val="clear" w:color="auto" w:fill="FFFFFF"/>
        </w:rPr>
      </w:pPr>
      <w:r w:rsidRPr="003871EE">
        <w:rPr>
          <w:color w:val="000000"/>
          <w:spacing w:val="-4"/>
          <w:sz w:val="21"/>
          <w:szCs w:val="21"/>
          <w:shd w:val="clear" w:color="auto" w:fill="FFFFFF"/>
        </w:rPr>
        <w:t>Речь, как говорение</w:t>
      </w:r>
      <w:r w:rsidR="007D02D3" w:rsidRPr="003871EE">
        <w:rPr>
          <w:color w:val="000000"/>
          <w:spacing w:val="-4"/>
          <w:sz w:val="21"/>
          <w:szCs w:val="21"/>
          <w:shd w:val="clear" w:color="auto" w:fill="FFFFFF"/>
        </w:rPr>
        <w:t xml:space="preserve"> – </w:t>
      </w:r>
      <w:r w:rsidRPr="003871EE">
        <w:rPr>
          <w:color w:val="000000"/>
          <w:spacing w:val="-4"/>
          <w:sz w:val="21"/>
          <w:szCs w:val="21"/>
          <w:shd w:val="clear" w:color="auto" w:fill="FFFFFF"/>
        </w:rPr>
        <w:t>это вербальная коммуникация, то есть вербальный процесс общения с помощью языка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Средством вербальной коммуникации являются слова с закрепленными за ними в общественном опыте значениями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Слова могут быть произнесены вслух, про себя, написаны или же заменены у глухих людей особыми жестами</w:t>
      </w:r>
      <w:r w:rsidR="007309DF" w:rsidRPr="003871EE">
        <w:rPr>
          <w:color w:val="000000"/>
          <w:spacing w:val="-4"/>
          <w:sz w:val="21"/>
          <w:szCs w:val="21"/>
          <w:shd w:val="clear" w:color="auto" w:fill="FFFFFF"/>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Различают следующие виды устной речи: диалоги</w:t>
      </w:r>
      <w:r w:rsidRPr="003871EE">
        <w:rPr>
          <w:color w:val="000000"/>
          <w:spacing w:val="-4"/>
          <w:sz w:val="21"/>
          <w:szCs w:val="21"/>
        </w:rPr>
        <w:softHyphen/>
        <w:t>ческую и монологическую</w:t>
      </w:r>
      <w:r w:rsidR="007309DF" w:rsidRPr="003871EE">
        <w:rPr>
          <w:color w:val="000000"/>
          <w:spacing w:val="-4"/>
          <w:sz w:val="21"/>
          <w:szCs w:val="21"/>
        </w:rPr>
        <w:t>.</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rStyle w:val="apple-converted-space"/>
          <w:color w:val="000000"/>
          <w:spacing w:val="-4"/>
          <w:sz w:val="21"/>
          <w:szCs w:val="21"/>
        </w:rPr>
      </w:pPr>
      <w:r w:rsidRPr="003871EE">
        <w:rPr>
          <w:color w:val="000000"/>
          <w:spacing w:val="-4"/>
          <w:sz w:val="21"/>
          <w:szCs w:val="21"/>
        </w:rPr>
        <w:t>Наиболее простой разновидностью устной речи является диалог,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разговор, поддерживаемый собеседниками, совме</w:t>
      </w:r>
      <w:r w:rsidRPr="003871EE">
        <w:rPr>
          <w:color w:val="000000"/>
          <w:spacing w:val="-4"/>
          <w:sz w:val="21"/>
          <w:szCs w:val="21"/>
        </w:rPr>
        <w:softHyphen/>
        <w:t>стно обсуждающими и разрешающими какие-либо вопросы</w:t>
      </w:r>
      <w:r w:rsidR="00D14D27" w:rsidRPr="003871EE">
        <w:rPr>
          <w:color w:val="000000"/>
          <w:spacing w:val="-4"/>
          <w:sz w:val="21"/>
          <w:szCs w:val="21"/>
        </w:rPr>
        <w:t xml:space="preserve">. </w:t>
      </w:r>
      <w:r w:rsidRPr="003871EE">
        <w:rPr>
          <w:rStyle w:val="apple-converted-space"/>
          <w:color w:val="000000"/>
          <w:spacing w:val="-4"/>
          <w:sz w:val="21"/>
          <w:szCs w:val="21"/>
        </w:rPr>
        <w:t>[4]</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shd w:val="clear" w:color="auto" w:fill="FFFFFF"/>
        </w:rPr>
      </w:pPr>
      <w:r w:rsidRPr="003871EE">
        <w:rPr>
          <w:color w:val="000000"/>
          <w:spacing w:val="-4"/>
          <w:sz w:val="21"/>
          <w:szCs w:val="21"/>
          <w:shd w:val="clear" w:color="auto" w:fill="FFFFFF"/>
        </w:rPr>
        <w:t>Диалогическая речь представляет собой процесс непосредственного общения, который характеризуется поочерёдно сменяющими друг друга и порождающими одна другую репликами двух или более лиц</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Продуктом данной формы речевого высказывания является диалог разной степени развёрнутости [1]</w:t>
      </w:r>
    </w:p>
    <w:p w:rsidR="008A33F9"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shd w:val="clear" w:color="auto" w:fill="FFFFFF" w:themeFill="background1"/>
        </w:rPr>
      </w:pPr>
      <w:r w:rsidRPr="003871EE">
        <w:rPr>
          <w:color w:val="000000"/>
          <w:spacing w:val="-4"/>
          <w:sz w:val="21"/>
          <w:szCs w:val="21"/>
          <w:shd w:val="clear" w:color="auto" w:fill="FFFFFF" w:themeFill="background1"/>
        </w:rPr>
        <w:t xml:space="preserve">Вторая разновидность устной речи </w:t>
      </w:r>
      <w:r w:rsidR="0005728C" w:rsidRPr="003871EE">
        <w:rPr>
          <w:color w:val="000000"/>
          <w:spacing w:val="-4"/>
          <w:sz w:val="21"/>
          <w:szCs w:val="21"/>
          <w:shd w:val="clear" w:color="auto" w:fill="FFFFFF" w:themeFill="background1"/>
        </w:rPr>
        <w:t>–</w:t>
      </w:r>
      <w:r w:rsidRPr="003871EE">
        <w:rPr>
          <w:color w:val="000000"/>
          <w:spacing w:val="-4"/>
          <w:sz w:val="21"/>
          <w:szCs w:val="21"/>
          <w:shd w:val="clear" w:color="auto" w:fill="FFFFFF" w:themeFill="background1"/>
        </w:rPr>
        <w:t xml:space="preserve"> монолог, который произносит один человек, обращаясь к другому или многим лицам, слушающим его: это рассказ учителя, развернутый от</w:t>
      </w:r>
      <w:r w:rsidRPr="003871EE">
        <w:rPr>
          <w:color w:val="000000"/>
          <w:spacing w:val="-4"/>
          <w:sz w:val="21"/>
          <w:szCs w:val="21"/>
          <w:shd w:val="clear" w:color="auto" w:fill="FFFFFF" w:themeFill="background1"/>
        </w:rPr>
        <w:softHyphen/>
        <w:t>вет ученика, доклад и т</w:t>
      </w:r>
      <w:r w:rsidR="00D14D27" w:rsidRPr="003871EE">
        <w:rPr>
          <w:color w:val="000000"/>
          <w:spacing w:val="-4"/>
          <w:sz w:val="21"/>
          <w:szCs w:val="21"/>
          <w:shd w:val="clear" w:color="auto" w:fill="FFFFFF" w:themeFill="background1"/>
        </w:rPr>
        <w:t xml:space="preserve">. </w:t>
      </w:r>
      <w:r w:rsidRPr="003871EE">
        <w:rPr>
          <w:color w:val="000000"/>
          <w:spacing w:val="-4"/>
          <w:sz w:val="21"/>
          <w:szCs w:val="21"/>
          <w:shd w:val="clear" w:color="auto" w:fill="FFFFFF" w:themeFill="background1"/>
        </w:rPr>
        <w:t>п</w:t>
      </w:r>
      <w:r w:rsidR="007309DF" w:rsidRPr="003871EE">
        <w:rPr>
          <w:color w:val="000000"/>
          <w:spacing w:val="-4"/>
          <w:sz w:val="21"/>
          <w:szCs w:val="21"/>
          <w:shd w:val="clear" w:color="auto" w:fill="FFFFFF" w:themeFill="background1"/>
        </w:rPr>
        <w:t>.</w:t>
      </w:r>
    </w:p>
    <w:p w:rsidR="008A33F9"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shd w:val="clear" w:color="auto" w:fill="FFFFFF" w:themeFill="background1"/>
        </w:rPr>
      </w:pPr>
      <w:r w:rsidRPr="003871EE">
        <w:rPr>
          <w:color w:val="000000"/>
          <w:spacing w:val="-4"/>
          <w:sz w:val="21"/>
          <w:szCs w:val="21"/>
        </w:rPr>
        <w:t>Монологическая речь имеет боль</w:t>
      </w:r>
      <w:r w:rsidRPr="003871EE">
        <w:rPr>
          <w:color w:val="000000"/>
          <w:spacing w:val="-4"/>
          <w:sz w:val="21"/>
          <w:szCs w:val="21"/>
        </w:rPr>
        <w:softHyphen/>
        <w:t>шую композиционную сложность, требует завершенности мысли, более строгого соблюдения грамматических правил, строгой логики и последовательности при изложении того, что хочет сказать произносящий монолог</w:t>
      </w:r>
      <w:r w:rsidR="00D14D27" w:rsidRPr="003871EE">
        <w:rPr>
          <w:color w:val="000000"/>
          <w:spacing w:val="-4"/>
          <w:sz w:val="21"/>
          <w:szCs w:val="21"/>
        </w:rPr>
        <w:t xml:space="preserve">. </w:t>
      </w:r>
      <w:r w:rsidRPr="003871EE">
        <w:rPr>
          <w:color w:val="000000"/>
          <w:spacing w:val="-4"/>
          <w:sz w:val="21"/>
          <w:szCs w:val="21"/>
        </w:rPr>
        <w:t>Монологическая речь представ</w:t>
      </w:r>
      <w:r w:rsidRPr="003871EE">
        <w:rPr>
          <w:color w:val="000000"/>
          <w:spacing w:val="-4"/>
          <w:sz w:val="21"/>
          <w:szCs w:val="21"/>
        </w:rPr>
        <w:softHyphen/>
        <w:t>ляет большие трудности по сравнению с диалогической речью, ее развернутые формы в онтогенезе развиваются позднее, ее формирование у учащихся, особенно на уроках английского языка, представляет специальную задачу,</w:t>
      </w:r>
      <w:r w:rsidRPr="003871EE">
        <w:rPr>
          <w:color w:val="000000"/>
          <w:spacing w:val="-4"/>
          <w:sz w:val="21"/>
          <w:szCs w:val="21"/>
          <w:shd w:val="clear" w:color="auto" w:fill="FAF9F5"/>
        </w:rPr>
        <w:t xml:space="preserve"> </w:t>
      </w:r>
      <w:r w:rsidRPr="003871EE">
        <w:rPr>
          <w:color w:val="000000"/>
          <w:spacing w:val="-4"/>
          <w:sz w:val="21"/>
          <w:szCs w:val="21"/>
          <w:shd w:val="clear" w:color="auto" w:fill="FFFFFF" w:themeFill="background1"/>
        </w:rPr>
        <w:t>которую педагогам приходится решать на протяжении всех лет обучения</w:t>
      </w:r>
      <w:r w:rsidR="007309DF" w:rsidRPr="003871EE">
        <w:rPr>
          <w:color w:val="000000"/>
          <w:spacing w:val="-4"/>
          <w:sz w:val="21"/>
          <w:szCs w:val="21"/>
          <w:shd w:val="clear" w:color="auto" w:fill="FFFFFF" w:themeFill="background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shd w:val="clear" w:color="auto" w:fill="FFFFFF"/>
        </w:rPr>
        <w:t xml:space="preserve">В школе, чаще всего ребятам приходится использовать монологическое высказывание, на каждом уроке как правило идет опрос и как правило ученик дает устный </w:t>
      </w:r>
      <w:r w:rsidRPr="003871EE">
        <w:rPr>
          <w:color w:val="000000"/>
          <w:spacing w:val="-4"/>
          <w:sz w:val="21"/>
          <w:szCs w:val="21"/>
        </w:rPr>
        <w:t>ответ, даже ответ на вопрос учителя сложно назвать диалогом</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rStyle w:val="apple-converted-space"/>
          <w:color w:val="000000"/>
          <w:spacing w:val="-4"/>
          <w:sz w:val="21"/>
          <w:szCs w:val="21"/>
        </w:rPr>
      </w:pPr>
      <w:r w:rsidRPr="003871EE">
        <w:rPr>
          <w:color w:val="000000"/>
          <w:spacing w:val="-4"/>
          <w:sz w:val="21"/>
          <w:szCs w:val="21"/>
        </w:rPr>
        <w:t>На основании выше изложенного можно сделать следующие</w:t>
      </w:r>
      <w:r w:rsidR="00E75E46" w:rsidRPr="003871EE">
        <w:rPr>
          <w:rStyle w:val="apple-converted-space"/>
          <w:color w:val="000000"/>
          <w:spacing w:val="-4"/>
          <w:sz w:val="21"/>
          <w:szCs w:val="21"/>
        </w:rPr>
        <w:t xml:space="preserve"> </w:t>
      </w:r>
      <w:r w:rsidRPr="003871EE">
        <w:rPr>
          <w:b/>
          <w:bCs/>
          <w:color w:val="000000"/>
          <w:spacing w:val="-4"/>
          <w:sz w:val="21"/>
          <w:szCs w:val="21"/>
        </w:rPr>
        <w:t>выводы</w:t>
      </w:r>
      <w:r w:rsidR="007309DF" w:rsidRPr="003871EE">
        <w:rPr>
          <w:rStyle w:val="apple-converted-space"/>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b/>
          <w:bCs/>
          <w:color w:val="000000"/>
          <w:spacing w:val="-4"/>
          <w:sz w:val="21"/>
          <w:szCs w:val="21"/>
        </w:rPr>
        <w:t>Говорение</w:t>
      </w:r>
      <w:r w:rsidR="00E75E46" w:rsidRPr="003871EE">
        <w:rPr>
          <w:rStyle w:val="apple-converted-space"/>
          <w:color w:val="000000"/>
          <w:spacing w:val="-4"/>
          <w:sz w:val="21"/>
          <w:szCs w:val="21"/>
        </w:rPr>
        <w:t xml:space="preserve"> </w:t>
      </w:r>
      <w:r w:rsidRPr="003871EE">
        <w:rPr>
          <w:color w:val="000000"/>
          <w:spacing w:val="-4"/>
          <w:sz w:val="21"/>
          <w:szCs w:val="21"/>
        </w:rPr>
        <w:t>как вид речевой деятельности в первую очередь опирается на язык как средство общения</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В основе</w:t>
      </w:r>
      <w:r w:rsidR="00E75E46" w:rsidRPr="003871EE">
        <w:rPr>
          <w:rStyle w:val="apple-converted-space"/>
          <w:color w:val="000000"/>
          <w:spacing w:val="-4"/>
          <w:sz w:val="21"/>
          <w:szCs w:val="21"/>
        </w:rPr>
        <w:t xml:space="preserve"> </w:t>
      </w:r>
      <w:r w:rsidRPr="003871EE">
        <w:rPr>
          <w:b/>
          <w:bCs/>
          <w:color w:val="000000"/>
          <w:spacing w:val="-4"/>
          <w:sz w:val="21"/>
          <w:szCs w:val="21"/>
        </w:rPr>
        <w:t>говорение</w:t>
      </w:r>
      <w:r w:rsidR="00E75E46" w:rsidRPr="003871EE">
        <w:rPr>
          <w:rStyle w:val="apple-converted-space"/>
          <w:color w:val="000000"/>
          <w:spacing w:val="-4"/>
          <w:sz w:val="21"/>
          <w:szCs w:val="21"/>
        </w:rPr>
        <w:t xml:space="preserve"> </w:t>
      </w:r>
      <w:r w:rsidRPr="003871EE">
        <w:rPr>
          <w:color w:val="000000"/>
          <w:spacing w:val="-4"/>
          <w:sz w:val="21"/>
          <w:szCs w:val="21"/>
        </w:rPr>
        <w:t>лежит осознание значения лексической единицы языка</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lastRenderedPageBreak/>
        <w:t>3</w:t>
      </w:r>
      <w:r w:rsidR="00D14D27" w:rsidRPr="003871EE">
        <w:rPr>
          <w:color w:val="000000"/>
          <w:spacing w:val="-4"/>
          <w:sz w:val="21"/>
          <w:szCs w:val="21"/>
        </w:rPr>
        <w:t xml:space="preserve">. </w:t>
      </w:r>
      <w:r w:rsidRPr="003871EE">
        <w:rPr>
          <w:b/>
          <w:bCs/>
          <w:color w:val="000000"/>
          <w:spacing w:val="-4"/>
          <w:sz w:val="21"/>
          <w:szCs w:val="21"/>
        </w:rPr>
        <w:t>Речь</w:t>
      </w:r>
      <w:r w:rsidR="0005728C" w:rsidRPr="003871EE">
        <w:rPr>
          <w:rStyle w:val="apple-converted-space"/>
          <w:color w:val="000000"/>
          <w:spacing w:val="-4"/>
          <w:sz w:val="21"/>
          <w:szCs w:val="21"/>
        </w:rPr>
        <w:t xml:space="preserve">, </w:t>
      </w:r>
      <w:r w:rsidRPr="003871EE">
        <w:rPr>
          <w:color w:val="000000"/>
          <w:spacing w:val="-4"/>
          <w:sz w:val="21"/>
          <w:szCs w:val="21"/>
        </w:rPr>
        <w:t xml:space="preserve">как говорение </w:t>
      </w:r>
      <w:r w:rsidR="0005728C" w:rsidRPr="003871EE">
        <w:rPr>
          <w:color w:val="000000"/>
          <w:spacing w:val="-4"/>
          <w:sz w:val="21"/>
          <w:szCs w:val="21"/>
        </w:rPr>
        <w:t>–</w:t>
      </w:r>
      <w:r w:rsidRPr="003871EE">
        <w:rPr>
          <w:color w:val="000000"/>
          <w:spacing w:val="-4"/>
          <w:sz w:val="21"/>
          <w:szCs w:val="21"/>
        </w:rPr>
        <w:t xml:space="preserve"> это вербальная коммуникация,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вербальный процесс общения с помощью языка</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Различают следующие</w:t>
      </w:r>
      <w:r w:rsidR="00E75E46" w:rsidRPr="003871EE">
        <w:rPr>
          <w:rStyle w:val="apple-converted-space"/>
          <w:color w:val="000000"/>
          <w:spacing w:val="-4"/>
          <w:sz w:val="21"/>
          <w:szCs w:val="21"/>
        </w:rPr>
        <w:t xml:space="preserve"> </w:t>
      </w:r>
      <w:r w:rsidRPr="003871EE">
        <w:rPr>
          <w:b/>
          <w:bCs/>
          <w:color w:val="000000"/>
          <w:spacing w:val="-4"/>
          <w:sz w:val="21"/>
          <w:szCs w:val="21"/>
        </w:rPr>
        <w:t>виды устной речи</w:t>
      </w:r>
      <w:r w:rsidR="0005728C" w:rsidRPr="003871EE">
        <w:rPr>
          <w:rStyle w:val="apple-converted-space"/>
          <w:color w:val="000000"/>
          <w:spacing w:val="-4"/>
          <w:sz w:val="21"/>
          <w:szCs w:val="21"/>
        </w:rPr>
        <w:t>:</w:t>
      </w:r>
      <w:r w:rsidRPr="003871EE">
        <w:rPr>
          <w:color w:val="000000"/>
          <w:spacing w:val="-4"/>
          <w:sz w:val="21"/>
          <w:szCs w:val="21"/>
        </w:rPr>
        <w:t xml:space="preserve"> диалоги</w:t>
      </w:r>
      <w:r w:rsidRPr="003871EE">
        <w:rPr>
          <w:color w:val="000000"/>
          <w:spacing w:val="-4"/>
          <w:sz w:val="21"/>
          <w:szCs w:val="21"/>
        </w:rPr>
        <w:softHyphen/>
        <w:t>ческую и монологическую</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Для</w:t>
      </w:r>
      <w:r w:rsidR="00E75E46" w:rsidRPr="003871EE">
        <w:rPr>
          <w:rStyle w:val="apple-converted-space"/>
          <w:color w:val="000000"/>
          <w:spacing w:val="-4"/>
          <w:sz w:val="21"/>
          <w:szCs w:val="21"/>
        </w:rPr>
        <w:t xml:space="preserve"> </w:t>
      </w:r>
      <w:r w:rsidRPr="003871EE">
        <w:rPr>
          <w:b/>
          <w:bCs/>
          <w:color w:val="000000"/>
          <w:spacing w:val="-4"/>
          <w:sz w:val="21"/>
          <w:szCs w:val="21"/>
        </w:rPr>
        <w:t>разговорной речи</w:t>
      </w:r>
      <w:r w:rsidR="00E75E46" w:rsidRPr="003871EE">
        <w:rPr>
          <w:rStyle w:val="apple-converted-space"/>
          <w:color w:val="000000"/>
          <w:spacing w:val="-4"/>
          <w:sz w:val="21"/>
          <w:szCs w:val="21"/>
        </w:rPr>
        <w:t xml:space="preserve"> </w:t>
      </w:r>
      <w:r w:rsidRPr="003871EE">
        <w:rPr>
          <w:color w:val="000000"/>
          <w:spacing w:val="-4"/>
          <w:sz w:val="21"/>
          <w:szCs w:val="21"/>
        </w:rPr>
        <w:t>(диалога) характерны реплики, которыми обме</w:t>
      </w:r>
      <w:r w:rsidRPr="003871EE">
        <w:rPr>
          <w:color w:val="000000"/>
          <w:spacing w:val="-4"/>
          <w:sz w:val="21"/>
          <w:szCs w:val="21"/>
        </w:rPr>
        <w:softHyphen/>
        <w:t>ниваются говорящие, повторения фраз и отдельных слов за собеседником, вопросы, дополнения, пояснения, употребление намеков, понятных только говорящим, разнообразных вспомо</w:t>
      </w:r>
      <w:r w:rsidRPr="003871EE">
        <w:rPr>
          <w:color w:val="000000"/>
          <w:spacing w:val="-4"/>
          <w:sz w:val="21"/>
          <w:szCs w:val="21"/>
        </w:rPr>
        <w:softHyphen/>
        <w:t>гательных слов и междометий</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rStyle w:val="submenu-table"/>
          <w:b/>
          <w:bCs/>
          <w:color w:val="000000"/>
          <w:spacing w:val="-4"/>
          <w:sz w:val="21"/>
          <w:szCs w:val="21"/>
        </w:rPr>
        <w:t>Монологическая речь</w:t>
      </w:r>
      <w:r w:rsidR="00E75E46" w:rsidRPr="003871EE">
        <w:rPr>
          <w:rStyle w:val="apple-converted-space"/>
          <w:b/>
          <w:bCs/>
          <w:color w:val="000000"/>
          <w:spacing w:val="-4"/>
          <w:sz w:val="21"/>
          <w:szCs w:val="21"/>
        </w:rPr>
        <w:t xml:space="preserve"> </w:t>
      </w:r>
      <w:r w:rsidRPr="003871EE">
        <w:rPr>
          <w:color w:val="000000"/>
          <w:spacing w:val="-4"/>
          <w:sz w:val="21"/>
          <w:szCs w:val="21"/>
        </w:rPr>
        <w:t>имеет боль</w:t>
      </w:r>
      <w:r w:rsidRPr="003871EE">
        <w:rPr>
          <w:color w:val="000000"/>
          <w:spacing w:val="-4"/>
          <w:sz w:val="21"/>
          <w:szCs w:val="21"/>
        </w:rPr>
        <w:softHyphen/>
        <w:t>шую композиционную сложность, требует завершенности мысли, более строгого соблюдения грамматических правил, строгой логики и последовательности при изложении того, что хочет сказать произносящий монолог</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Современная методология преподавания иностранных языков базируется на следующих принципах обучения устной речи [3]:</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коммуникативной направленности;</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моделирования типичной коммуникативной ситуации;</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коммуникативной деятельности;</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интенсивной практики;</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поэтапности речевых умений;</w:t>
      </w:r>
      <w:r w:rsidR="00E75E46" w:rsidRPr="003871EE">
        <w:rPr>
          <w:rStyle w:val="apple-converted-space"/>
          <w:color w:val="000000"/>
          <w:spacing w:val="-4"/>
          <w:sz w:val="21"/>
          <w:szCs w:val="21"/>
        </w:rPr>
        <w:t xml:space="preserve"> </w:t>
      </w:r>
    </w:p>
    <w:p w:rsidR="007309DF" w:rsidRPr="003871EE" w:rsidRDefault="007309DF"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принцип адекватности</w:t>
      </w:r>
      <w:r w:rsidRPr="003871EE">
        <w:rPr>
          <w:color w:val="000000"/>
          <w:spacing w:val="-4"/>
          <w:sz w:val="21"/>
          <w:szCs w:val="21"/>
        </w:rPr>
        <w:t>.</w:t>
      </w:r>
    </w:p>
    <w:p w:rsidR="00452CAA" w:rsidRPr="003871EE" w:rsidRDefault="00452CAA"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p>
    <w:p w:rsidR="00452CAA" w:rsidRPr="003871EE" w:rsidRDefault="00930970" w:rsidP="002D2280">
      <w:pPr>
        <w:pStyle w:val="c2"/>
        <w:widowControl w:val="0"/>
        <w:spacing w:before="0" w:beforeAutospacing="0" w:after="0" w:afterAutospacing="0" w:line="228" w:lineRule="auto"/>
        <w:ind w:firstLine="284"/>
        <w:contextualSpacing/>
        <w:mirrorIndents/>
        <w:jc w:val="both"/>
        <w:rPr>
          <w:b/>
          <w:bCs/>
          <w:color w:val="000000"/>
          <w:spacing w:val="-4"/>
          <w:sz w:val="21"/>
          <w:szCs w:val="21"/>
        </w:rPr>
      </w:pPr>
      <w:r w:rsidRPr="003871EE">
        <w:rPr>
          <w:b/>
          <w:bCs/>
          <w:color w:val="000000"/>
          <w:spacing w:val="-4"/>
          <w:sz w:val="21"/>
          <w:szCs w:val="21"/>
        </w:rPr>
        <w:t>Принцип коммуникативной направленности</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Важность его для обучения иностранным языкам и особенно устной речи в настоящее время общепризнанна общепризнана</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Рассматриваемый принцип пронизывает все основные этапы организации обучения речи</w:t>
      </w:r>
      <w:r w:rsidR="00D14D27" w:rsidRPr="003871EE">
        <w:rPr>
          <w:color w:val="000000"/>
          <w:spacing w:val="-4"/>
          <w:sz w:val="21"/>
          <w:szCs w:val="21"/>
        </w:rPr>
        <w:t xml:space="preserve">. </w:t>
      </w:r>
      <w:r w:rsidRPr="003871EE">
        <w:rPr>
          <w:color w:val="000000"/>
          <w:spacing w:val="-4"/>
          <w:sz w:val="21"/>
          <w:szCs w:val="21"/>
        </w:rPr>
        <w:t>Так, соблюдение его ведет к требова</w:t>
      </w:r>
      <w:r w:rsidRPr="003871EE">
        <w:rPr>
          <w:color w:val="000000"/>
          <w:spacing w:val="-4"/>
          <w:sz w:val="21"/>
          <w:szCs w:val="21"/>
        </w:rPr>
        <w:softHyphen/>
        <w:t>нию, чтобы отобранный минимум языкового инвентаря обеспечи</w:t>
      </w:r>
      <w:r w:rsidRPr="003871EE">
        <w:rPr>
          <w:color w:val="000000"/>
          <w:spacing w:val="-4"/>
          <w:sz w:val="21"/>
          <w:szCs w:val="21"/>
        </w:rPr>
        <w:softHyphen/>
        <w:t>вал уровень коммуникативной достаточности,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возможности участия в реальной коммуникации</w:t>
      </w:r>
      <w:r w:rsidR="00D14D27" w:rsidRPr="003871EE">
        <w:rPr>
          <w:color w:val="000000"/>
          <w:spacing w:val="-4"/>
          <w:sz w:val="21"/>
          <w:szCs w:val="21"/>
        </w:rPr>
        <w:t xml:space="preserve">. </w:t>
      </w:r>
      <w:r w:rsidRPr="003871EE">
        <w:rPr>
          <w:color w:val="000000"/>
          <w:spacing w:val="-4"/>
          <w:sz w:val="21"/>
          <w:szCs w:val="21"/>
        </w:rPr>
        <w:t>При включении речевого ма</w:t>
      </w:r>
      <w:r w:rsidRPr="003871EE">
        <w:rPr>
          <w:color w:val="000000"/>
          <w:spacing w:val="-4"/>
          <w:sz w:val="21"/>
          <w:szCs w:val="21"/>
        </w:rPr>
        <w:softHyphen/>
        <w:t>териала в программу следует оценивать каждую фразу с точки зрения реальности ее появления в естественных актах устного об</w:t>
      </w:r>
      <w:r w:rsidRPr="003871EE">
        <w:rPr>
          <w:color w:val="000000"/>
          <w:spacing w:val="-4"/>
          <w:sz w:val="21"/>
          <w:szCs w:val="21"/>
        </w:rPr>
        <w:softHyphen/>
        <w:t xml:space="preserve">щения, с точки зрения повторяемости этих предложений как </w:t>
      </w:r>
      <w:r w:rsidR="008A33F9" w:rsidRPr="003871EE">
        <w:rPr>
          <w:color w:val="000000"/>
          <w:spacing w:val="-4"/>
          <w:sz w:val="21"/>
          <w:szCs w:val="21"/>
        </w:rPr>
        <w:t>«</w:t>
      </w:r>
      <w:r w:rsidRPr="003871EE">
        <w:rPr>
          <w:color w:val="000000"/>
          <w:spacing w:val="-4"/>
          <w:sz w:val="21"/>
          <w:szCs w:val="21"/>
        </w:rPr>
        <w:t>го</w:t>
      </w:r>
      <w:r w:rsidRPr="003871EE">
        <w:rPr>
          <w:color w:val="000000"/>
          <w:spacing w:val="-4"/>
          <w:sz w:val="21"/>
          <w:szCs w:val="21"/>
        </w:rPr>
        <w:softHyphen/>
        <w:t>товых</w:t>
      </w:r>
      <w:r w:rsidR="008A33F9" w:rsidRPr="003871EE">
        <w:rPr>
          <w:color w:val="000000"/>
          <w:spacing w:val="-4"/>
          <w:sz w:val="21"/>
          <w:szCs w:val="21"/>
        </w:rPr>
        <w:t>»</w:t>
      </w:r>
      <w:r w:rsidRPr="003871EE">
        <w:rPr>
          <w:color w:val="000000"/>
          <w:spacing w:val="-4"/>
          <w:sz w:val="21"/>
          <w:szCs w:val="21"/>
        </w:rPr>
        <w:t xml:space="preserve"> языковых знаков</w:t>
      </w:r>
      <w:r w:rsidR="00D14D27" w:rsidRPr="003871EE">
        <w:rPr>
          <w:color w:val="000000"/>
          <w:spacing w:val="-4"/>
          <w:sz w:val="21"/>
          <w:szCs w:val="21"/>
        </w:rPr>
        <w:t xml:space="preserve">. </w:t>
      </w:r>
      <w:r w:rsidRPr="003871EE">
        <w:rPr>
          <w:color w:val="000000"/>
          <w:spacing w:val="-4"/>
          <w:sz w:val="21"/>
          <w:szCs w:val="21"/>
        </w:rPr>
        <w:t>В тематике учебного материала сущест</w:t>
      </w:r>
      <w:r w:rsidRPr="003871EE">
        <w:rPr>
          <w:color w:val="000000"/>
          <w:spacing w:val="-4"/>
          <w:sz w:val="21"/>
          <w:szCs w:val="21"/>
        </w:rPr>
        <w:softHyphen/>
        <w:t xml:space="preserve">венно предусмотреть возможности формирования социально-коммуникативной позиции ученика, в будущем </w:t>
      </w:r>
      <w:r w:rsidR="0005728C" w:rsidRPr="003871EE">
        <w:rPr>
          <w:color w:val="000000"/>
          <w:spacing w:val="-4"/>
          <w:sz w:val="21"/>
          <w:szCs w:val="21"/>
        </w:rPr>
        <w:t>–</w:t>
      </w:r>
      <w:r w:rsidRPr="003871EE">
        <w:rPr>
          <w:color w:val="000000"/>
          <w:spacing w:val="-4"/>
          <w:sz w:val="21"/>
          <w:szCs w:val="21"/>
        </w:rPr>
        <w:t xml:space="preserve"> взрослого члена общества</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При следовании принципу коммуникативной направленности вся система работы учителя подчинена созданию у ученика мотивированной потребности в иноязычно-речевой деятельности</w:t>
      </w:r>
      <w:r w:rsidR="00D14D27" w:rsidRPr="003871EE">
        <w:rPr>
          <w:color w:val="000000"/>
          <w:spacing w:val="-4"/>
          <w:sz w:val="21"/>
          <w:szCs w:val="21"/>
        </w:rPr>
        <w:t xml:space="preserve">. </w:t>
      </w:r>
      <w:r w:rsidRPr="003871EE">
        <w:rPr>
          <w:color w:val="000000"/>
          <w:spacing w:val="-4"/>
          <w:sz w:val="21"/>
          <w:szCs w:val="21"/>
        </w:rPr>
        <w:t>Речевые операции при работе над языковым материалом долж</w:t>
      </w:r>
      <w:r w:rsidRPr="003871EE">
        <w:rPr>
          <w:color w:val="000000"/>
          <w:spacing w:val="-4"/>
          <w:sz w:val="21"/>
          <w:szCs w:val="21"/>
        </w:rPr>
        <w:softHyphen/>
        <w:t>ны (где только возможно) носить коммуникативный характер</w:t>
      </w:r>
      <w:r w:rsidR="00D14D27" w:rsidRPr="003871EE">
        <w:rPr>
          <w:color w:val="000000"/>
          <w:spacing w:val="-4"/>
          <w:sz w:val="21"/>
          <w:szCs w:val="21"/>
        </w:rPr>
        <w:t xml:space="preserve">. </w:t>
      </w:r>
      <w:r w:rsidRPr="003871EE">
        <w:rPr>
          <w:color w:val="000000"/>
          <w:spacing w:val="-4"/>
          <w:sz w:val="21"/>
          <w:szCs w:val="21"/>
        </w:rPr>
        <w:t xml:space="preserve">Словом, в </w:t>
      </w:r>
      <w:r w:rsidRPr="003871EE">
        <w:rPr>
          <w:color w:val="000000"/>
          <w:spacing w:val="-4"/>
          <w:sz w:val="21"/>
          <w:szCs w:val="21"/>
        </w:rPr>
        <w:lastRenderedPageBreak/>
        <w:t>основе обучения устной речи должно быть общение, необходимость в общении, возможность общения, практика общения</w:t>
      </w:r>
      <w:r w:rsidR="007309DF" w:rsidRPr="003871EE">
        <w:rPr>
          <w:color w:val="000000"/>
          <w:spacing w:val="-4"/>
          <w:sz w:val="21"/>
          <w:szCs w:val="21"/>
        </w:rPr>
        <w:t>.</w:t>
      </w:r>
    </w:p>
    <w:p w:rsidR="008A33F9"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b/>
          <w:bCs/>
          <w:color w:val="000000"/>
          <w:spacing w:val="-4"/>
          <w:sz w:val="21"/>
          <w:szCs w:val="21"/>
        </w:rPr>
        <w:t>Принцип моделирования типчиной коммуникативной ситуации</w:t>
      </w:r>
      <w:r w:rsidR="00D14D27" w:rsidRPr="003871EE">
        <w:rPr>
          <w:rStyle w:val="apple-converted-space"/>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Молекулой</w:t>
      </w:r>
      <w:r w:rsidR="008A33F9" w:rsidRPr="003871EE">
        <w:rPr>
          <w:color w:val="000000"/>
          <w:spacing w:val="-4"/>
          <w:sz w:val="21"/>
          <w:szCs w:val="21"/>
        </w:rPr>
        <w:t>»</w:t>
      </w:r>
      <w:r w:rsidRPr="003871EE">
        <w:rPr>
          <w:color w:val="000000"/>
          <w:spacing w:val="-4"/>
          <w:sz w:val="21"/>
          <w:szCs w:val="21"/>
        </w:rPr>
        <w:t xml:space="preserve"> устного общения является коммуникативная ситуация</w:t>
      </w:r>
      <w:r w:rsidR="00D14D27" w:rsidRPr="003871EE">
        <w:rPr>
          <w:color w:val="000000"/>
          <w:spacing w:val="-4"/>
          <w:sz w:val="21"/>
          <w:szCs w:val="21"/>
        </w:rPr>
        <w:t xml:space="preserve">. </w:t>
      </w:r>
      <w:r w:rsidRPr="003871EE">
        <w:rPr>
          <w:color w:val="000000"/>
          <w:spacing w:val="-4"/>
          <w:sz w:val="21"/>
          <w:szCs w:val="21"/>
        </w:rPr>
        <w:t>Ситуация и речь тесно связаны между собой</w:t>
      </w:r>
      <w:r w:rsidR="00D14D27" w:rsidRPr="003871EE">
        <w:rPr>
          <w:color w:val="000000"/>
          <w:spacing w:val="-4"/>
          <w:sz w:val="21"/>
          <w:szCs w:val="21"/>
        </w:rPr>
        <w:t xml:space="preserve">. </w:t>
      </w:r>
      <w:r w:rsidRPr="003871EE">
        <w:rPr>
          <w:color w:val="000000"/>
          <w:spacing w:val="-4"/>
          <w:sz w:val="21"/>
          <w:szCs w:val="21"/>
        </w:rPr>
        <w:t>Язык развивается через ситуации и неотделим от них</w:t>
      </w:r>
      <w:r w:rsidR="00D14D27" w:rsidRPr="003871EE">
        <w:rPr>
          <w:color w:val="000000"/>
          <w:spacing w:val="-4"/>
          <w:sz w:val="21"/>
          <w:szCs w:val="21"/>
        </w:rPr>
        <w:t xml:space="preserve">. </w:t>
      </w:r>
      <w:r w:rsidRPr="003871EE">
        <w:rPr>
          <w:color w:val="000000"/>
          <w:spacing w:val="-4"/>
          <w:sz w:val="21"/>
          <w:szCs w:val="21"/>
        </w:rPr>
        <w:t>Язык нужен в определенных ситуациях, поэтому исходным моментом обучения должны быть ситуации</w:t>
      </w:r>
      <w:r w:rsidR="00D14D27" w:rsidRPr="003871EE">
        <w:rPr>
          <w:color w:val="000000"/>
          <w:spacing w:val="-4"/>
          <w:sz w:val="21"/>
          <w:szCs w:val="21"/>
        </w:rPr>
        <w:t xml:space="preserve">. </w:t>
      </w:r>
      <w:r w:rsidRPr="003871EE">
        <w:rPr>
          <w:color w:val="000000"/>
          <w:spacing w:val="-4"/>
          <w:sz w:val="21"/>
          <w:szCs w:val="21"/>
        </w:rPr>
        <w:t>В методике аналогом реальных ситуаций служат типичные коммуникативные ситуации</w:t>
      </w:r>
      <w:r w:rsidR="007309DF" w:rsidRPr="003871EE">
        <w:rPr>
          <w:color w:val="000000"/>
          <w:spacing w:val="-4"/>
          <w:sz w:val="21"/>
          <w:szCs w:val="21"/>
        </w:rPr>
        <w:t>.</w:t>
      </w:r>
    </w:p>
    <w:p w:rsidR="008A33F9"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shd w:val="clear" w:color="auto" w:fill="FFFFFF"/>
        </w:rPr>
      </w:pPr>
      <w:r w:rsidRPr="003871EE">
        <w:rPr>
          <w:color w:val="000000"/>
          <w:spacing w:val="-4"/>
          <w:sz w:val="21"/>
          <w:szCs w:val="21"/>
          <w:shd w:val="clear" w:color="auto" w:fill="FFFFFF"/>
        </w:rPr>
        <w:t>Можно с уверенностью сказать, что обучение общению и создание ситуаций способствующих диалогической речи происходит в основном на уроке английского языка</w:t>
      </w:r>
      <w:r w:rsidR="007309DF" w:rsidRPr="003871EE">
        <w:rPr>
          <w:color w:val="000000"/>
          <w:spacing w:val="-4"/>
          <w:sz w:val="21"/>
          <w:szCs w:val="21"/>
          <w:shd w:val="clear" w:color="auto" w:fill="FFFFFF"/>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rStyle w:val="c0"/>
          <w:color w:val="000000"/>
          <w:spacing w:val="-4"/>
          <w:sz w:val="21"/>
          <w:szCs w:val="21"/>
        </w:rPr>
      </w:pPr>
      <w:r w:rsidRPr="003871EE">
        <w:rPr>
          <w:rStyle w:val="c0"/>
          <w:color w:val="000000"/>
          <w:spacing w:val="-4"/>
          <w:sz w:val="21"/>
          <w:szCs w:val="21"/>
        </w:rPr>
        <w:t>Как известно, диалогическая речь, создаётся в процессе общения двух или более партнёров</w:t>
      </w:r>
      <w:r w:rsidR="00D14D27" w:rsidRPr="003871EE">
        <w:rPr>
          <w:rStyle w:val="c0"/>
          <w:color w:val="000000"/>
          <w:spacing w:val="-4"/>
          <w:sz w:val="21"/>
          <w:szCs w:val="21"/>
        </w:rPr>
        <w:t xml:space="preserve">. </w:t>
      </w:r>
      <w:r w:rsidRPr="003871EE">
        <w:rPr>
          <w:rStyle w:val="c0"/>
          <w:color w:val="000000"/>
          <w:spacing w:val="-4"/>
          <w:sz w:val="21"/>
          <w:szCs w:val="21"/>
        </w:rPr>
        <w:t xml:space="preserve">Её невозможно спланировать и </w:t>
      </w:r>
      <w:r w:rsidR="008A33F9" w:rsidRPr="003871EE">
        <w:rPr>
          <w:rStyle w:val="c0"/>
          <w:color w:val="000000"/>
          <w:spacing w:val="-4"/>
          <w:sz w:val="21"/>
          <w:szCs w:val="21"/>
        </w:rPr>
        <w:t>«</w:t>
      </w:r>
      <w:r w:rsidRPr="003871EE">
        <w:rPr>
          <w:rStyle w:val="c0"/>
          <w:color w:val="000000"/>
          <w:spacing w:val="-4"/>
          <w:sz w:val="21"/>
          <w:szCs w:val="21"/>
        </w:rPr>
        <w:t>запрограммировать</w:t>
      </w:r>
      <w:r w:rsidR="008A33F9" w:rsidRPr="003871EE">
        <w:rPr>
          <w:rStyle w:val="c0"/>
          <w:color w:val="000000"/>
          <w:spacing w:val="-4"/>
          <w:sz w:val="21"/>
          <w:szCs w:val="21"/>
        </w:rPr>
        <w:t>»</w:t>
      </w:r>
      <w:r w:rsidRPr="003871EE">
        <w:rPr>
          <w:rStyle w:val="c0"/>
          <w:color w:val="000000"/>
          <w:spacing w:val="-4"/>
          <w:sz w:val="21"/>
          <w:szCs w:val="21"/>
        </w:rPr>
        <w:t xml:space="preserve"> заранее, потому что речевое поведение одного партнёра в диалоге зависит от речевого поведения (характера реплик) другого</w:t>
      </w:r>
      <w:r w:rsidR="00D14D27" w:rsidRPr="003871EE">
        <w:rPr>
          <w:rStyle w:val="c0"/>
          <w:color w:val="000000"/>
          <w:spacing w:val="-4"/>
          <w:sz w:val="21"/>
          <w:szCs w:val="21"/>
        </w:rPr>
        <w:t xml:space="preserve">. </w:t>
      </w:r>
      <w:r w:rsidRPr="003871EE">
        <w:rPr>
          <w:rStyle w:val="c0"/>
          <w:color w:val="000000"/>
          <w:spacing w:val="-4"/>
          <w:sz w:val="21"/>
          <w:szCs w:val="21"/>
        </w:rPr>
        <w:t>И так как каждый из партнёров преследует свою цель в диалогическом общении, то формирование диалогического текста идёт в соответствии со стратегией и тактикой поведения каждого партнёра в диалоге</w:t>
      </w:r>
      <w:r w:rsidR="007309DF" w:rsidRPr="003871EE">
        <w:rPr>
          <w:rStyle w:val="c0"/>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rStyle w:val="c0"/>
          <w:color w:val="000000"/>
          <w:spacing w:val="-4"/>
          <w:sz w:val="21"/>
          <w:szCs w:val="21"/>
        </w:rPr>
      </w:pPr>
      <w:r w:rsidRPr="003871EE">
        <w:rPr>
          <w:rStyle w:val="c0"/>
          <w:color w:val="000000"/>
          <w:spacing w:val="-4"/>
          <w:sz w:val="21"/>
          <w:szCs w:val="21"/>
        </w:rPr>
        <w:t>Другая особенность диалогической речи состоит в том, что она протекает, как правило, в непосредственном контакте участников диалога, хорошо знающих обстановку, в которой происходит общение, а в ряде случаев и друг друга</w:t>
      </w:r>
      <w:r w:rsidR="007309DF" w:rsidRPr="003871EE">
        <w:rPr>
          <w:rStyle w:val="c0"/>
          <w:color w:val="000000"/>
          <w:spacing w:val="-4"/>
          <w:sz w:val="21"/>
          <w:szCs w:val="21"/>
        </w:rPr>
        <w:t>.</w:t>
      </w:r>
    </w:p>
    <w:p w:rsidR="00452CAA" w:rsidRPr="003871EE" w:rsidRDefault="00452CAA" w:rsidP="002D2280">
      <w:pPr>
        <w:pStyle w:val="c2"/>
        <w:widowControl w:val="0"/>
        <w:spacing w:before="0" w:beforeAutospacing="0" w:after="0" w:afterAutospacing="0" w:line="228" w:lineRule="auto"/>
        <w:ind w:firstLine="284"/>
        <w:contextualSpacing/>
        <w:mirrorIndents/>
        <w:jc w:val="both"/>
        <w:rPr>
          <w:rStyle w:val="c0"/>
          <w:color w:val="000000"/>
          <w:spacing w:val="-4"/>
          <w:sz w:val="21"/>
          <w:szCs w:val="21"/>
        </w:rPr>
      </w:pP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rStyle w:val="submenu-table"/>
          <w:b/>
          <w:bCs/>
          <w:color w:val="000000"/>
          <w:spacing w:val="-4"/>
          <w:sz w:val="21"/>
          <w:szCs w:val="21"/>
        </w:rPr>
        <w:t>МЕТОДЫ ОБУЧЕНИЯ ГОВОРЕНИЮ</w:t>
      </w:r>
      <w:r w:rsidR="00E75E46" w:rsidRPr="003871EE">
        <w:rPr>
          <w:rStyle w:val="apple-converted-space"/>
          <w:b/>
          <w:bCs/>
          <w:color w:val="000000"/>
          <w:spacing w:val="-4"/>
          <w:sz w:val="21"/>
          <w:szCs w:val="21"/>
        </w:rPr>
        <w:t xml:space="preserve"> </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В основе современных методов обучения говорению лежат такие категории устно-язычного общения как: ситуация, роль, позиция, общность, вид и сфера коммуникации, которые рассматриваются в современной науке, как модели речевой коммуникации</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Важнейшим из перечисленных методов обучения является коммуникативная (речевая) си</w:t>
      </w:r>
      <w:r w:rsidRPr="003871EE">
        <w:rPr>
          <w:color w:val="000000"/>
          <w:spacing w:val="-4"/>
          <w:sz w:val="21"/>
          <w:szCs w:val="21"/>
        </w:rPr>
        <w:softHyphen/>
        <w:t>туация</w:t>
      </w:r>
      <w:r w:rsidR="007309DF" w:rsidRPr="003871EE">
        <w:rPr>
          <w:color w:val="000000"/>
          <w:spacing w:val="-4"/>
          <w:sz w:val="21"/>
          <w:szCs w:val="21"/>
        </w:rPr>
        <w:t>.</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rStyle w:val="submenu-table"/>
          <w:b/>
          <w:bCs/>
          <w:color w:val="000000"/>
          <w:spacing w:val="-4"/>
          <w:sz w:val="21"/>
          <w:szCs w:val="21"/>
        </w:rPr>
        <w:t>Коммуникативная ситуация</w:t>
      </w:r>
      <w:r w:rsidR="00E75E46" w:rsidRPr="003871EE">
        <w:rPr>
          <w:color w:val="000000"/>
          <w:spacing w:val="-4"/>
          <w:sz w:val="21"/>
          <w:szCs w:val="21"/>
        </w:rPr>
        <w:t xml:space="preserve"> </w:t>
      </w:r>
      <w:r w:rsidRPr="003871EE">
        <w:rPr>
          <w:color w:val="000000"/>
          <w:spacing w:val="-4"/>
          <w:sz w:val="21"/>
          <w:szCs w:val="21"/>
        </w:rPr>
        <w:t>как метод обучения говорению, состоит из четырех факторов:</w:t>
      </w:r>
      <w:r w:rsidR="00E75E46" w:rsidRPr="003871EE">
        <w:rPr>
          <w:rStyle w:val="apple-converted-space"/>
          <w:color w:val="000000"/>
          <w:spacing w:val="-4"/>
          <w:sz w:val="21"/>
          <w:szCs w:val="21"/>
        </w:rPr>
        <w:t xml:space="preserve"> </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1) об</w:t>
      </w:r>
      <w:r w:rsidRPr="003871EE">
        <w:rPr>
          <w:color w:val="000000"/>
          <w:spacing w:val="-4"/>
          <w:sz w:val="21"/>
          <w:szCs w:val="21"/>
        </w:rPr>
        <w:softHyphen/>
        <w:t>стоятельств действительности (обстановка), в которых осу</w:t>
      </w:r>
      <w:r w:rsidRPr="003871EE">
        <w:rPr>
          <w:color w:val="000000"/>
          <w:spacing w:val="-4"/>
          <w:sz w:val="21"/>
          <w:szCs w:val="21"/>
        </w:rPr>
        <w:softHyphen/>
        <w:t>ществляется коммуникация (включая наличие посторонних лиц);</w:t>
      </w:r>
      <w:r w:rsidR="00E75E46" w:rsidRPr="003871EE">
        <w:rPr>
          <w:rStyle w:val="apple-converted-space"/>
          <w:color w:val="000000"/>
          <w:spacing w:val="-4"/>
          <w:sz w:val="21"/>
          <w:szCs w:val="21"/>
        </w:rPr>
        <w:t xml:space="preserve"> </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2) отношений между коммуникантами (субъективно </w:t>
      </w:r>
      <w:r w:rsidR="0005728C" w:rsidRPr="003871EE">
        <w:rPr>
          <w:color w:val="000000"/>
          <w:spacing w:val="-4"/>
          <w:sz w:val="21"/>
          <w:szCs w:val="21"/>
        </w:rPr>
        <w:t>–</w:t>
      </w:r>
      <w:r w:rsidRPr="003871EE">
        <w:rPr>
          <w:color w:val="000000"/>
          <w:spacing w:val="-4"/>
          <w:sz w:val="21"/>
          <w:szCs w:val="21"/>
        </w:rPr>
        <w:t xml:space="preserve"> лич</w:t>
      </w:r>
      <w:r w:rsidRPr="003871EE">
        <w:rPr>
          <w:color w:val="000000"/>
          <w:spacing w:val="-4"/>
          <w:sz w:val="21"/>
          <w:szCs w:val="21"/>
        </w:rPr>
        <w:softHyphen/>
        <w:t>ность собеседника);</w:t>
      </w:r>
      <w:r w:rsidR="00E75E46" w:rsidRPr="003871EE">
        <w:rPr>
          <w:rStyle w:val="apple-converted-space"/>
          <w:color w:val="000000"/>
          <w:spacing w:val="-4"/>
          <w:sz w:val="21"/>
          <w:szCs w:val="21"/>
        </w:rPr>
        <w:t xml:space="preserve"> </w:t>
      </w:r>
    </w:p>
    <w:p w:rsidR="00452CAA"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3) речевого побуждения;</w:t>
      </w:r>
      <w:r w:rsidR="00E75E46" w:rsidRPr="003871EE">
        <w:rPr>
          <w:rStyle w:val="apple-converted-space"/>
          <w:color w:val="000000"/>
          <w:spacing w:val="-4"/>
          <w:sz w:val="21"/>
          <w:szCs w:val="21"/>
        </w:rPr>
        <w:t xml:space="preserve"> </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4) реализации самого акта общения, создающего новое положение, стимулы к речи</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 xml:space="preserve">Современная система обучения иностранному языку исходит из того, что для методики обучения иностранным языкам имеют значение не </w:t>
      </w:r>
      <w:r w:rsidRPr="003871EE">
        <w:rPr>
          <w:color w:val="000000"/>
          <w:spacing w:val="-4"/>
          <w:sz w:val="21"/>
          <w:szCs w:val="21"/>
        </w:rPr>
        <w:lastRenderedPageBreak/>
        <w:t>коммуникативные ситуации как таковые, ежесекундно случа</w:t>
      </w:r>
      <w:r w:rsidRPr="003871EE">
        <w:rPr>
          <w:color w:val="000000"/>
          <w:spacing w:val="-4"/>
          <w:sz w:val="21"/>
          <w:szCs w:val="21"/>
        </w:rPr>
        <w:softHyphen/>
        <w:t>ющиеся в языковом коллективе и практически не поддающиеся учету, а лишь повторяющиеся, наиболее типичные, или стандарт</w:t>
      </w:r>
      <w:r w:rsidRPr="003871EE">
        <w:rPr>
          <w:color w:val="000000"/>
          <w:spacing w:val="-4"/>
          <w:sz w:val="21"/>
          <w:szCs w:val="21"/>
        </w:rPr>
        <w:softHyphen/>
        <w:t>ные ситуации</w:t>
      </w:r>
      <w:r w:rsidR="00D14D27" w:rsidRPr="003871EE">
        <w:rPr>
          <w:color w:val="000000"/>
          <w:spacing w:val="-4"/>
          <w:sz w:val="21"/>
          <w:szCs w:val="21"/>
        </w:rPr>
        <w:t xml:space="preserve">. </w:t>
      </w:r>
      <w:r w:rsidRPr="003871EE">
        <w:rPr>
          <w:color w:val="000000"/>
          <w:spacing w:val="-4"/>
          <w:sz w:val="21"/>
          <w:szCs w:val="21"/>
        </w:rPr>
        <w:t>Под термином</w:t>
      </w:r>
      <w:r w:rsidR="00E75E46" w:rsidRPr="003871EE">
        <w:rPr>
          <w:rStyle w:val="apple-converted-space"/>
          <w:color w:val="000000"/>
          <w:spacing w:val="-4"/>
          <w:sz w:val="21"/>
          <w:szCs w:val="21"/>
        </w:rPr>
        <w:t xml:space="preserve"> </w:t>
      </w:r>
      <w:r w:rsidRPr="003871EE">
        <w:rPr>
          <w:b/>
          <w:bCs/>
          <w:color w:val="000000"/>
          <w:spacing w:val="-4"/>
          <w:sz w:val="21"/>
          <w:szCs w:val="21"/>
        </w:rPr>
        <w:t xml:space="preserve">типичная коммуникативная ситуация </w:t>
      </w:r>
      <w:r w:rsidRPr="003871EE">
        <w:rPr>
          <w:color w:val="000000"/>
          <w:spacing w:val="-4"/>
          <w:sz w:val="21"/>
          <w:szCs w:val="21"/>
        </w:rPr>
        <w:t>понимается некоторое воображаемое построение или модель реального контакта, в котором реализуется речевое пове</w:t>
      </w:r>
      <w:r w:rsidRPr="003871EE">
        <w:rPr>
          <w:color w:val="000000"/>
          <w:spacing w:val="-4"/>
          <w:sz w:val="21"/>
          <w:szCs w:val="21"/>
        </w:rPr>
        <w:softHyphen/>
        <w:t>дение собеседников в их типичных социально-коммуникативных ролях</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Примерами типичной коммуникативной ситуации могут служить: разговор покупателя с продавцом, зрителя с кассиром театра, беседа матери с сыном по поводу его учебы в школе, учителя с учеником, беседа быв</w:t>
      </w:r>
      <w:r w:rsidRPr="003871EE">
        <w:rPr>
          <w:color w:val="000000"/>
          <w:spacing w:val="-4"/>
          <w:sz w:val="21"/>
          <w:szCs w:val="21"/>
        </w:rPr>
        <w:softHyphen/>
        <w:t>ших однокашников, беседа коллекционеров, встреча близких лю</w:t>
      </w:r>
      <w:r w:rsidRPr="003871EE">
        <w:rPr>
          <w:color w:val="000000"/>
          <w:spacing w:val="-4"/>
          <w:sz w:val="21"/>
          <w:szCs w:val="21"/>
        </w:rPr>
        <w:softHyphen/>
        <w:t>дей и т</w:t>
      </w:r>
      <w:r w:rsidR="00D14D27" w:rsidRPr="003871EE">
        <w:rPr>
          <w:color w:val="000000"/>
          <w:spacing w:val="-4"/>
          <w:sz w:val="21"/>
          <w:szCs w:val="21"/>
        </w:rPr>
        <w:t xml:space="preserve">. </w:t>
      </w:r>
      <w:r w:rsidRPr="003871EE">
        <w:rPr>
          <w:color w:val="000000"/>
          <w:spacing w:val="-4"/>
          <w:sz w:val="21"/>
          <w:szCs w:val="21"/>
        </w:rPr>
        <w:t>д</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Другой важной составляющей метода обучения говорения являет</w:t>
      </w:r>
      <w:r w:rsidRPr="003871EE">
        <w:rPr>
          <w:color w:val="000000"/>
          <w:spacing w:val="-4"/>
          <w:sz w:val="21"/>
          <w:szCs w:val="21"/>
        </w:rPr>
        <w:softHyphen/>
        <w:t>ся</w:t>
      </w:r>
      <w:r w:rsidR="00E75E46" w:rsidRPr="003871EE">
        <w:rPr>
          <w:rStyle w:val="apple-converted-space"/>
          <w:color w:val="000000"/>
          <w:spacing w:val="-4"/>
          <w:sz w:val="21"/>
          <w:szCs w:val="21"/>
        </w:rPr>
        <w:t xml:space="preserve"> </w:t>
      </w:r>
      <w:r w:rsidRPr="003871EE">
        <w:rPr>
          <w:b/>
          <w:bCs/>
          <w:color w:val="000000"/>
          <w:spacing w:val="-4"/>
          <w:sz w:val="21"/>
          <w:szCs w:val="21"/>
        </w:rPr>
        <w:t>вид общения</w:t>
      </w:r>
      <w:r w:rsidR="00D14D27" w:rsidRPr="003871EE">
        <w:rPr>
          <w:rStyle w:val="apple-converted-space"/>
          <w:color w:val="000000"/>
          <w:spacing w:val="-4"/>
          <w:sz w:val="21"/>
          <w:szCs w:val="21"/>
        </w:rPr>
        <w:t xml:space="preserve">. </w:t>
      </w:r>
      <w:r w:rsidRPr="003871EE">
        <w:rPr>
          <w:color w:val="000000"/>
          <w:spacing w:val="-4"/>
          <w:sz w:val="21"/>
          <w:szCs w:val="21"/>
        </w:rPr>
        <w:t>Речевые контакты людей происходят в условиях, различающихся количеством участвующих в общении индивидов, характером отношений между ними, наличием смены ролей говоря</w:t>
      </w:r>
      <w:r w:rsidRPr="003871EE">
        <w:rPr>
          <w:color w:val="000000"/>
          <w:spacing w:val="-4"/>
          <w:sz w:val="21"/>
          <w:szCs w:val="21"/>
        </w:rPr>
        <w:softHyphen/>
        <w:t>щего и слушающего в пределах одного акта коммуникации</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По первому принципу можно выделить 3 вида общения: инди</w:t>
      </w:r>
      <w:r w:rsidRPr="003871EE">
        <w:rPr>
          <w:color w:val="000000"/>
          <w:spacing w:val="-4"/>
          <w:sz w:val="21"/>
          <w:szCs w:val="21"/>
        </w:rPr>
        <w:softHyphen/>
        <w:t>видуальное, групповое и публичное, которые определяют специфику методологии обучения говорению</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В</w:t>
      </w:r>
      <w:r w:rsidR="00E75E46" w:rsidRPr="003871EE">
        <w:rPr>
          <w:rStyle w:val="apple-converted-space"/>
          <w:color w:val="000000"/>
          <w:spacing w:val="-4"/>
          <w:sz w:val="21"/>
          <w:szCs w:val="21"/>
        </w:rPr>
        <w:t xml:space="preserve"> </w:t>
      </w:r>
      <w:r w:rsidRPr="003871EE">
        <w:rPr>
          <w:b/>
          <w:bCs/>
          <w:color w:val="000000"/>
          <w:spacing w:val="-4"/>
          <w:sz w:val="21"/>
          <w:szCs w:val="21"/>
        </w:rPr>
        <w:t>индивидуальном общении</w:t>
      </w:r>
      <w:r w:rsidR="00E75E46" w:rsidRPr="003871EE">
        <w:rPr>
          <w:rStyle w:val="apple-converted-space"/>
          <w:color w:val="000000"/>
          <w:spacing w:val="-4"/>
          <w:sz w:val="21"/>
          <w:szCs w:val="21"/>
        </w:rPr>
        <w:t xml:space="preserve"> </w:t>
      </w:r>
      <w:r w:rsidRPr="003871EE">
        <w:rPr>
          <w:color w:val="000000"/>
          <w:spacing w:val="-4"/>
          <w:sz w:val="21"/>
          <w:szCs w:val="21"/>
        </w:rPr>
        <w:t>участвуют два человека</w:t>
      </w:r>
      <w:r w:rsidR="00D14D27" w:rsidRPr="003871EE">
        <w:rPr>
          <w:color w:val="000000"/>
          <w:spacing w:val="-4"/>
          <w:sz w:val="21"/>
          <w:szCs w:val="21"/>
        </w:rPr>
        <w:t xml:space="preserve">. </w:t>
      </w:r>
      <w:r w:rsidRPr="003871EE">
        <w:rPr>
          <w:color w:val="000000"/>
          <w:spacing w:val="-4"/>
          <w:sz w:val="21"/>
          <w:szCs w:val="21"/>
        </w:rPr>
        <w:t>Оно характеризуется непосредствен</w:t>
      </w:r>
      <w:r w:rsidRPr="003871EE">
        <w:rPr>
          <w:color w:val="000000"/>
          <w:spacing w:val="-4"/>
          <w:sz w:val="21"/>
          <w:szCs w:val="21"/>
        </w:rPr>
        <w:softHyphen/>
        <w:t>ностью, доверительностью</w:t>
      </w:r>
      <w:r w:rsidR="00D14D27" w:rsidRPr="003871EE">
        <w:rPr>
          <w:color w:val="000000"/>
          <w:spacing w:val="-4"/>
          <w:sz w:val="21"/>
          <w:szCs w:val="21"/>
        </w:rPr>
        <w:t xml:space="preserve">. </w:t>
      </w:r>
      <w:r w:rsidRPr="003871EE">
        <w:rPr>
          <w:color w:val="000000"/>
          <w:spacing w:val="-4"/>
          <w:sz w:val="21"/>
          <w:szCs w:val="21"/>
        </w:rPr>
        <w:t>Здесь партнеры по коммуникации рав</w:t>
      </w:r>
      <w:r w:rsidRPr="003871EE">
        <w:rPr>
          <w:color w:val="000000"/>
          <w:spacing w:val="-4"/>
          <w:sz w:val="21"/>
          <w:szCs w:val="21"/>
        </w:rPr>
        <w:softHyphen/>
        <w:t xml:space="preserve">ноправны в доле своего участия в общем речевом </w:t>
      </w:r>
      <w:r w:rsidR="008A33F9" w:rsidRPr="003871EE">
        <w:rPr>
          <w:color w:val="000000"/>
          <w:spacing w:val="-4"/>
          <w:sz w:val="21"/>
          <w:szCs w:val="21"/>
        </w:rPr>
        <w:t>«</w:t>
      </w:r>
      <w:r w:rsidRPr="003871EE">
        <w:rPr>
          <w:color w:val="000000"/>
          <w:spacing w:val="-4"/>
          <w:sz w:val="21"/>
          <w:szCs w:val="21"/>
        </w:rPr>
        <w:t>продукте</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Каждый из них может поддержать предложенную тему или заме</w:t>
      </w:r>
      <w:r w:rsidRPr="003871EE">
        <w:rPr>
          <w:color w:val="000000"/>
          <w:spacing w:val="-4"/>
          <w:sz w:val="21"/>
          <w:szCs w:val="21"/>
        </w:rPr>
        <w:softHyphen/>
        <w:t>нить ее другой</w:t>
      </w:r>
      <w:r w:rsidR="00D14D27" w:rsidRPr="003871EE">
        <w:rPr>
          <w:color w:val="000000"/>
          <w:spacing w:val="-4"/>
          <w:sz w:val="21"/>
          <w:szCs w:val="21"/>
        </w:rPr>
        <w:t xml:space="preserve">. </w:t>
      </w:r>
      <w:r w:rsidRPr="003871EE">
        <w:rPr>
          <w:color w:val="000000"/>
          <w:spacing w:val="-4"/>
          <w:sz w:val="21"/>
          <w:szCs w:val="21"/>
        </w:rPr>
        <w:t>Если любой из партнеров индивидуального обще</w:t>
      </w:r>
      <w:r w:rsidRPr="003871EE">
        <w:rPr>
          <w:color w:val="000000"/>
          <w:spacing w:val="-4"/>
          <w:sz w:val="21"/>
          <w:szCs w:val="21"/>
        </w:rPr>
        <w:softHyphen/>
        <w:t>ния прекращает разговор, коммуникативный акт заканчивается</w:t>
      </w:r>
      <w:r w:rsidR="007309DF" w:rsidRPr="003871EE">
        <w:rPr>
          <w:color w:val="000000"/>
          <w:spacing w:val="-4"/>
          <w:sz w:val="21"/>
          <w:szCs w:val="21"/>
        </w:rPr>
        <w:t>.</w:t>
      </w:r>
    </w:p>
    <w:p w:rsidR="007309DF"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При</w:t>
      </w:r>
      <w:r w:rsidR="00E75E46" w:rsidRPr="003871EE">
        <w:rPr>
          <w:rStyle w:val="apple-converted-space"/>
          <w:color w:val="000000"/>
          <w:spacing w:val="-4"/>
          <w:sz w:val="21"/>
          <w:szCs w:val="21"/>
        </w:rPr>
        <w:t xml:space="preserve"> </w:t>
      </w:r>
      <w:r w:rsidRPr="003871EE">
        <w:rPr>
          <w:b/>
          <w:bCs/>
          <w:color w:val="000000"/>
          <w:spacing w:val="-4"/>
          <w:sz w:val="21"/>
          <w:szCs w:val="21"/>
        </w:rPr>
        <w:t xml:space="preserve">групповом общении </w:t>
      </w:r>
      <w:r w:rsidRPr="003871EE">
        <w:rPr>
          <w:color w:val="000000"/>
          <w:spacing w:val="-4"/>
          <w:sz w:val="21"/>
          <w:szCs w:val="21"/>
        </w:rPr>
        <w:t>в едином акте коммуникации участ</w:t>
      </w:r>
      <w:r w:rsidRPr="003871EE">
        <w:rPr>
          <w:color w:val="000000"/>
          <w:spacing w:val="-4"/>
          <w:sz w:val="21"/>
          <w:szCs w:val="21"/>
        </w:rPr>
        <w:softHyphen/>
        <w:t>вует несколько человек (беседа в компании друзей, учебное за</w:t>
      </w:r>
      <w:r w:rsidRPr="003871EE">
        <w:rPr>
          <w:color w:val="000000"/>
          <w:spacing w:val="-4"/>
          <w:sz w:val="21"/>
          <w:szCs w:val="21"/>
        </w:rPr>
        <w:softHyphen/>
        <w:t>нятие, совещание)</w:t>
      </w:r>
      <w:r w:rsidR="00D14D27" w:rsidRPr="003871EE">
        <w:rPr>
          <w:color w:val="000000"/>
          <w:spacing w:val="-4"/>
          <w:sz w:val="21"/>
          <w:szCs w:val="21"/>
        </w:rPr>
        <w:t xml:space="preserve">. </w:t>
      </w:r>
      <w:r w:rsidRPr="003871EE">
        <w:rPr>
          <w:color w:val="000000"/>
          <w:spacing w:val="-4"/>
          <w:sz w:val="21"/>
          <w:szCs w:val="21"/>
        </w:rPr>
        <w:t>Коммуникативное положение члена группе группового общения существенно отличается от индивидуального</w:t>
      </w:r>
      <w:r w:rsidR="00D14D27" w:rsidRPr="003871EE">
        <w:rPr>
          <w:color w:val="000000"/>
          <w:spacing w:val="-4"/>
          <w:sz w:val="21"/>
          <w:szCs w:val="21"/>
        </w:rPr>
        <w:t xml:space="preserve">. </w:t>
      </w:r>
      <w:r w:rsidRPr="003871EE">
        <w:rPr>
          <w:color w:val="000000"/>
          <w:spacing w:val="-4"/>
          <w:sz w:val="21"/>
          <w:szCs w:val="21"/>
        </w:rPr>
        <w:t xml:space="preserve">Он может, например, </w:t>
      </w:r>
      <w:r w:rsidR="008A33F9" w:rsidRPr="003871EE">
        <w:rPr>
          <w:color w:val="000000"/>
          <w:spacing w:val="-4"/>
          <w:sz w:val="21"/>
          <w:szCs w:val="21"/>
        </w:rPr>
        <w:t>«</w:t>
      </w:r>
      <w:r w:rsidRPr="003871EE">
        <w:rPr>
          <w:color w:val="000000"/>
          <w:spacing w:val="-4"/>
          <w:sz w:val="21"/>
          <w:szCs w:val="21"/>
        </w:rPr>
        <w:t>проучаствовать</w:t>
      </w:r>
      <w:r w:rsidR="008A33F9" w:rsidRPr="003871EE">
        <w:rPr>
          <w:color w:val="000000"/>
          <w:spacing w:val="-4"/>
          <w:sz w:val="21"/>
          <w:szCs w:val="21"/>
        </w:rPr>
        <w:t>»</w:t>
      </w:r>
      <w:r w:rsidRPr="003871EE">
        <w:rPr>
          <w:color w:val="000000"/>
          <w:spacing w:val="-4"/>
          <w:sz w:val="21"/>
          <w:szCs w:val="21"/>
        </w:rPr>
        <w:t xml:space="preserve"> в длительной беседе или со</w:t>
      </w:r>
      <w:r w:rsidRPr="003871EE">
        <w:rPr>
          <w:color w:val="000000"/>
          <w:spacing w:val="-4"/>
          <w:sz w:val="21"/>
          <w:szCs w:val="21"/>
        </w:rPr>
        <w:softHyphen/>
        <w:t>вещании, не проронив ни слова</w:t>
      </w:r>
      <w:r w:rsidR="00D14D27" w:rsidRPr="003871EE">
        <w:rPr>
          <w:color w:val="000000"/>
          <w:spacing w:val="-4"/>
          <w:sz w:val="21"/>
          <w:szCs w:val="21"/>
        </w:rPr>
        <w:t xml:space="preserve">. </w:t>
      </w:r>
      <w:r w:rsidRPr="003871EE">
        <w:rPr>
          <w:color w:val="000000"/>
          <w:spacing w:val="-4"/>
          <w:sz w:val="21"/>
          <w:szCs w:val="21"/>
        </w:rPr>
        <w:t>В таком общении вставить слово, а тем более своим высказыванием заинтересовать слушающих иногда трудно и требует от говорящего дополнительных качеств</w:t>
      </w:r>
      <w:r w:rsidR="00D14D27" w:rsidRPr="003871EE">
        <w:rPr>
          <w:color w:val="000000"/>
          <w:spacing w:val="-4"/>
          <w:sz w:val="21"/>
          <w:szCs w:val="21"/>
        </w:rPr>
        <w:t xml:space="preserve">. </w:t>
      </w:r>
      <w:r w:rsidRPr="003871EE">
        <w:rPr>
          <w:color w:val="000000"/>
          <w:spacing w:val="-4"/>
          <w:sz w:val="21"/>
          <w:szCs w:val="21"/>
        </w:rPr>
        <w:t xml:space="preserve">Понятно, что роль пассивного участника группового общения (слушающего) проще, чем в индивидуальном общении, хотя </w:t>
      </w:r>
      <w:r w:rsidR="008A33F9" w:rsidRPr="003871EE">
        <w:rPr>
          <w:color w:val="000000"/>
          <w:spacing w:val="-4"/>
          <w:sz w:val="21"/>
          <w:szCs w:val="21"/>
        </w:rPr>
        <w:t>«</w:t>
      </w:r>
      <w:r w:rsidRPr="003871EE">
        <w:rPr>
          <w:color w:val="000000"/>
          <w:spacing w:val="-4"/>
          <w:sz w:val="21"/>
          <w:szCs w:val="21"/>
        </w:rPr>
        <w:t>уп</w:t>
      </w:r>
      <w:r w:rsidRPr="003871EE">
        <w:rPr>
          <w:color w:val="000000"/>
          <w:spacing w:val="-4"/>
          <w:sz w:val="21"/>
          <w:szCs w:val="21"/>
        </w:rPr>
        <w:softHyphen/>
        <w:t>равлять</w:t>
      </w:r>
      <w:r w:rsidR="008A33F9" w:rsidRPr="003871EE">
        <w:rPr>
          <w:color w:val="000000"/>
          <w:spacing w:val="-4"/>
          <w:sz w:val="21"/>
          <w:szCs w:val="21"/>
        </w:rPr>
        <w:t>»</w:t>
      </w:r>
      <w:r w:rsidRPr="003871EE">
        <w:rPr>
          <w:color w:val="000000"/>
          <w:spacing w:val="-4"/>
          <w:sz w:val="21"/>
          <w:szCs w:val="21"/>
        </w:rPr>
        <w:t xml:space="preserve"> приемом информации в этих условиях намного сложнее</w:t>
      </w:r>
      <w:r w:rsidR="007309DF" w:rsidRPr="003871EE">
        <w:rPr>
          <w:color w:val="000000"/>
          <w:spacing w:val="-4"/>
          <w:sz w:val="21"/>
          <w:szCs w:val="21"/>
        </w:rPr>
        <w:t>.</w:t>
      </w:r>
    </w:p>
    <w:p w:rsidR="00E75E46" w:rsidRPr="003871EE" w:rsidRDefault="00930970" w:rsidP="002D2280">
      <w:pPr>
        <w:pStyle w:val="c2"/>
        <w:widowControl w:val="0"/>
        <w:spacing w:before="0" w:beforeAutospacing="0" w:after="0" w:afterAutospacing="0" w:line="228" w:lineRule="auto"/>
        <w:ind w:firstLine="284"/>
        <w:contextualSpacing/>
        <w:mirrorIndents/>
        <w:jc w:val="both"/>
        <w:rPr>
          <w:color w:val="000000"/>
          <w:spacing w:val="-4"/>
          <w:sz w:val="21"/>
          <w:szCs w:val="21"/>
        </w:rPr>
      </w:pPr>
      <w:r w:rsidRPr="003871EE">
        <w:rPr>
          <w:rStyle w:val="submenu-table"/>
          <w:b/>
          <w:bCs/>
          <w:color w:val="000000"/>
          <w:spacing w:val="-4"/>
          <w:sz w:val="21"/>
          <w:szCs w:val="21"/>
        </w:rPr>
        <w:t>Публичное общение</w:t>
      </w:r>
      <w:r w:rsidR="00E75E46" w:rsidRPr="003871EE">
        <w:rPr>
          <w:rStyle w:val="apple-converted-space"/>
          <w:b/>
          <w:bCs/>
          <w:color w:val="000000"/>
          <w:spacing w:val="-4"/>
          <w:sz w:val="21"/>
          <w:szCs w:val="21"/>
        </w:rPr>
        <w:t xml:space="preserve"> </w:t>
      </w:r>
      <w:r w:rsidRPr="003871EE">
        <w:rPr>
          <w:color w:val="000000"/>
          <w:spacing w:val="-4"/>
          <w:sz w:val="21"/>
          <w:szCs w:val="21"/>
        </w:rPr>
        <w:t>протекает при сравнительно большом ко</w:t>
      </w:r>
      <w:r w:rsidRPr="003871EE">
        <w:rPr>
          <w:color w:val="000000"/>
          <w:spacing w:val="-4"/>
          <w:sz w:val="21"/>
          <w:szCs w:val="21"/>
        </w:rPr>
        <w:softHyphen/>
        <w:t>личестве индивидов</w:t>
      </w:r>
      <w:r w:rsidR="00D14D27" w:rsidRPr="003871EE">
        <w:rPr>
          <w:color w:val="000000"/>
          <w:spacing w:val="-4"/>
          <w:sz w:val="21"/>
          <w:szCs w:val="21"/>
        </w:rPr>
        <w:t xml:space="preserve">. </w:t>
      </w:r>
      <w:r w:rsidRPr="003871EE">
        <w:rPr>
          <w:color w:val="000000"/>
          <w:spacing w:val="-4"/>
          <w:sz w:val="21"/>
          <w:szCs w:val="21"/>
        </w:rPr>
        <w:t>По этой причине коммуникативные роли участников публичного общения обычно предопределены: незна</w:t>
      </w:r>
      <w:r w:rsidRPr="003871EE">
        <w:rPr>
          <w:color w:val="000000"/>
          <w:spacing w:val="-4"/>
          <w:sz w:val="21"/>
          <w:szCs w:val="21"/>
        </w:rPr>
        <w:softHyphen/>
        <w:t xml:space="preserve">чительное число их выступает в качестве ораторов, остальные </w:t>
      </w:r>
      <w:r w:rsidR="0005728C" w:rsidRPr="003871EE">
        <w:rPr>
          <w:color w:val="000000"/>
          <w:spacing w:val="-4"/>
          <w:sz w:val="21"/>
          <w:szCs w:val="21"/>
        </w:rPr>
        <w:t>–</w:t>
      </w:r>
      <w:r w:rsidRPr="003871EE">
        <w:rPr>
          <w:color w:val="000000"/>
          <w:spacing w:val="-4"/>
          <w:sz w:val="21"/>
          <w:szCs w:val="21"/>
        </w:rPr>
        <w:t xml:space="preserve"> в фиксированных ролях слушающих (ср</w:t>
      </w:r>
      <w:r w:rsidR="00D14D27" w:rsidRPr="003871EE">
        <w:rPr>
          <w:color w:val="000000"/>
          <w:spacing w:val="-4"/>
          <w:sz w:val="21"/>
          <w:szCs w:val="21"/>
        </w:rPr>
        <w:t xml:space="preserve">. </w:t>
      </w:r>
      <w:r w:rsidRPr="003871EE">
        <w:rPr>
          <w:color w:val="000000"/>
          <w:spacing w:val="-4"/>
          <w:sz w:val="21"/>
          <w:szCs w:val="21"/>
        </w:rPr>
        <w:t>собрания, митинги, дис</w:t>
      </w:r>
      <w:r w:rsidRPr="003871EE">
        <w:rPr>
          <w:color w:val="000000"/>
          <w:spacing w:val="-4"/>
          <w:sz w:val="21"/>
          <w:szCs w:val="21"/>
        </w:rPr>
        <w:softHyphen/>
        <w:t xml:space="preserve">путы и </w:t>
      </w:r>
      <w:r w:rsidRPr="003871EE">
        <w:rPr>
          <w:color w:val="000000"/>
          <w:spacing w:val="-4"/>
          <w:sz w:val="21"/>
          <w:szCs w:val="21"/>
        </w:rPr>
        <w:lastRenderedPageBreak/>
        <w:t>т</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w:t>
      </w:r>
      <w:r w:rsidR="00F630B5" w:rsidRPr="003871EE">
        <w:rPr>
          <w:color w:val="000000"/>
          <w:spacing w:val="-4"/>
          <w:sz w:val="21"/>
          <w:szCs w:val="21"/>
        </w:rPr>
        <w:t>)</w:t>
      </w:r>
      <w:r w:rsidR="00D14D27" w:rsidRPr="003871EE">
        <w:rPr>
          <w:color w:val="000000"/>
          <w:spacing w:val="-4"/>
          <w:sz w:val="21"/>
          <w:szCs w:val="21"/>
        </w:rPr>
        <w:t xml:space="preserve">. </w:t>
      </w:r>
      <w:r w:rsidRPr="003871EE">
        <w:rPr>
          <w:rStyle w:val="apple-converted-space"/>
          <w:color w:val="000000"/>
          <w:spacing w:val="-4"/>
          <w:sz w:val="21"/>
          <w:szCs w:val="21"/>
          <w:shd w:val="clear" w:color="auto" w:fill="FAF9F5"/>
        </w:rPr>
        <w:t>[3]</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color w:val="000000"/>
          <w:spacing w:val="-4"/>
          <w:sz w:val="21"/>
          <w:szCs w:val="21"/>
        </w:rPr>
      </w:pPr>
      <w:r w:rsidRPr="003871EE">
        <w:rPr>
          <w:spacing w:val="-4"/>
          <w:sz w:val="21"/>
          <w:szCs w:val="21"/>
        </w:rPr>
        <w:t>Ввиду того, что английский язык получил наибольшее распространение как язык межнационального общения, то</w:t>
      </w:r>
      <w:r w:rsidRPr="003871EE">
        <w:rPr>
          <w:color w:val="000000"/>
          <w:spacing w:val="-4"/>
          <w:sz w:val="21"/>
          <w:szCs w:val="21"/>
        </w:rPr>
        <w:t xml:space="preserve"> и в жизни встретившись с иностранцем, нашим рабочим языком скорее всего станет английский</w:t>
      </w:r>
      <w:r w:rsidR="00E75E46" w:rsidRPr="003871EE">
        <w:rPr>
          <w:color w:val="000000"/>
          <w:spacing w:val="-4"/>
          <w:sz w:val="21"/>
          <w:szCs w:val="21"/>
        </w:rPr>
        <w:t xml:space="preserve"> </w:t>
      </w:r>
      <w:r w:rsidRPr="003871EE">
        <w:rPr>
          <w:color w:val="000000"/>
          <w:spacing w:val="-4"/>
          <w:sz w:val="21"/>
          <w:szCs w:val="21"/>
        </w:rPr>
        <w:t>язык и в своем общении мы можем затронуть любые темы</w:t>
      </w:r>
      <w:r w:rsidR="007309DF" w:rsidRPr="003871EE">
        <w:rPr>
          <w:color w:val="000000"/>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Как правило, многих – это пугает, но ведь это то, чему мы учим детей на протяжении всего курса обучения в школе на разных уроках, остается только разумно этим воспользоваться</w:t>
      </w:r>
      <w:r w:rsidR="007309DF" w:rsidRPr="003871EE">
        <w:rPr>
          <w:spacing w:val="-4"/>
          <w:sz w:val="21"/>
          <w:szCs w:val="21"/>
        </w:rPr>
        <w:t>.</w:t>
      </w:r>
    </w:p>
    <w:p w:rsidR="007309DF"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Стандартная учебная ситуация</w:t>
      </w:r>
      <w:r w:rsidR="007309DF" w:rsidRPr="003871EE">
        <w:rPr>
          <w:color w:val="000000"/>
          <w:spacing w:val="-4"/>
          <w:sz w:val="21"/>
          <w:szCs w:val="21"/>
        </w:rPr>
        <w:t>.</w:t>
      </w:r>
    </w:p>
    <w:p w:rsidR="008A33F9"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К нам в лицей приехали гости из Англии</w:t>
      </w:r>
      <w:r w:rsidR="00D14D27" w:rsidRPr="003871EE">
        <w:rPr>
          <w:color w:val="000000"/>
          <w:spacing w:val="-4"/>
          <w:sz w:val="21"/>
          <w:szCs w:val="21"/>
        </w:rPr>
        <w:t xml:space="preserve">. </w:t>
      </w:r>
      <w:r w:rsidRPr="003871EE">
        <w:rPr>
          <w:color w:val="000000"/>
          <w:spacing w:val="-4"/>
          <w:sz w:val="21"/>
          <w:szCs w:val="21"/>
        </w:rPr>
        <w:t>Цель их визита, проект о России им нужно как можно больше узнать о нашей стране, для этого они хотят взять интервью у учащихся лицея</w:t>
      </w:r>
      <w:r w:rsidR="007309DF" w:rsidRPr="003871EE">
        <w:rPr>
          <w:color w:val="000000"/>
          <w:spacing w:val="-4"/>
          <w:sz w:val="21"/>
          <w:szCs w:val="21"/>
        </w:rPr>
        <w:t>.</w:t>
      </w:r>
    </w:p>
    <w:p w:rsidR="00452CAA"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Вот пример, то чем мы можем поделиться и увидеть одновременно в этих темах меж предметные связи:</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Россия и ее географическое положение</w:t>
      </w:r>
      <w:r w:rsidR="00D14D27" w:rsidRPr="003871EE">
        <w:rPr>
          <w:spacing w:val="-4"/>
          <w:sz w:val="21"/>
          <w:szCs w:val="21"/>
        </w:rPr>
        <w:t xml:space="preserve">. </w:t>
      </w:r>
      <w:r w:rsidR="0005728C" w:rsidRPr="003871EE">
        <w:rPr>
          <w:spacing w:val="-4"/>
          <w:sz w:val="21"/>
          <w:szCs w:val="21"/>
        </w:rPr>
        <w:t>(</w:t>
      </w:r>
      <w:r w:rsidRPr="003871EE">
        <w:rPr>
          <w:spacing w:val="-4"/>
          <w:sz w:val="21"/>
          <w:szCs w:val="21"/>
        </w:rPr>
        <w:t>география)</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Символы России</w:t>
      </w:r>
      <w:r w:rsidR="00D14D27" w:rsidRPr="003871EE">
        <w:rPr>
          <w:spacing w:val="-4"/>
          <w:sz w:val="21"/>
          <w:szCs w:val="21"/>
        </w:rPr>
        <w:t xml:space="preserve">. </w:t>
      </w:r>
      <w:r w:rsidRPr="003871EE">
        <w:rPr>
          <w:spacing w:val="-4"/>
          <w:sz w:val="21"/>
          <w:szCs w:val="21"/>
        </w:rPr>
        <w:t>(обществознание и история)</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Глава государства</w:t>
      </w:r>
      <w:r w:rsidR="00D14D27" w:rsidRPr="003871EE">
        <w:rPr>
          <w:spacing w:val="-4"/>
          <w:sz w:val="21"/>
          <w:szCs w:val="21"/>
        </w:rPr>
        <w:t xml:space="preserve">. </w:t>
      </w:r>
      <w:r w:rsidRPr="003871EE">
        <w:rPr>
          <w:spacing w:val="-4"/>
          <w:sz w:val="21"/>
          <w:szCs w:val="21"/>
        </w:rPr>
        <w:t>(обществознание)</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Знаменитые люди в области литературы и искусства</w:t>
      </w:r>
      <w:r w:rsidR="00D14D27" w:rsidRPr="003871EE">
        <w:rPr>
          <w:spacing w:val="-4"/>
          <w:sz w:val="21"/>
          <w:szCs w:val="21"/>
        </w:rPr>
        <w:t xml:space="preserve">. </w:t>
      </w:r>
      <w:r w:rsidRPr="003871EE">
        <w:rPr>
          <w:spacing w:val="-4"/>
          <w:sz w:val="21"/>
          <w:szCs w:val="21"/>
        </w:rPr>
        <w:t>(литература и искусство)</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Праздники России</w:t>
      </w:r>
      <w:r w:rsidR="00D14D27" w:rsidRPr="003871EE">
        <w:rPr>
          <w:spacing w:val="-4"/>
          <w:sz w:val="21"/>
          <w:szCs w:val="21"/>
        </w:rPr>
        <w:t xml:space="preserve">. </w:t>
      </w:r>
      <w:r w:rsidRPr="003871EE">
        <w:rPr>
          <w:spacing w:val="-4"/>
          <w:sz w:val="21"/>
          <w:szCs w:val="21"/>
        </w:rPr>
        <w:t>(обществознание)</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Как вы охарактеризуете</w:t>
      </w:r>
      <w:r w:rsidR="00E75E46" w:rsidRPr="003871EE">
        <w:rPr>
          <w:spacing w:val="-4"/>
          <w:sz w:val="21"/>
          <w:szCs w:val="21"/>
        </w:rPr>
        <w:t xml:space="preserve"> </w:t>
      </w:r>
      <w:r w:rsidRPr="003871EE">
        <w:rPr>
          <w:spacing w:val="-4"/>
          <w:sz w:val="21"/>
          <w:szCs w:val="21"/>
        </w:rPr>
        <w:t>россиянина</w:t>
      </w:r>
      <w:r w:rsidR="007309DF" w:rsidRPr="003871EE">
        <w:rPr>
          <w:spacing w:val="-4"/>
          <w:sz w:val="21"/>
          <w:szCs w:val="21"/>
        </w:rPr>
        <w:t>.</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Олимпиада в России</w:t>
      </w:r>
      <w:r w:rsidR="00D14D27" w:rsidRPr="003871EE">
        <w:rPr>
          <w:spacing w:val="-4"/>
          <w:sz w:val="21"/>
          <w:szCs w:val="21"/>
        </w:rPr>
        <w:t xml:space="preserve">. </w:t>
      </w:r>
      <w:r w:rsidRPr="003871EE">
        <w:rPr>
          <w:spacing w:val="-4"/>
          <w:sz w:val="21"/>
          <w:szCs w:val="21"/>
        </w:rPr>
        <w:t>(физкультура, искусство)</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День Черного моря</w:t>
      </w:r>
      <w:r w:rsidR="00D14D27" w:rsidRPr="003871EE">
        <w:rPr>
          <w:spacing w:val="-4"/>
          <w:sz w:val="21"/>
          <w:szCs w:val="21"/>
        </w:rPr>
        <w:t xml:space="preserve">. </w:t>
      </w:r>
      <w:r w:rsidRPr="003871EE">
        <w:rPr>
          <w:spacing w:val="-4"/>
          <w:sz w:val="21"/>
          <w:szCs w:val="21"/>
        </w:rPr>
        <w:t>(география и биология)</w:t>
      </w:r>
    </w:p>
    <w:p w:rsidR="00452CAA"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Новороссийск</w:t>
      </w:r>
      <w:r w:rsidR="007D02D3" w:rsidRPr="003871EE">
        <w:rPr>
          <w:spacing w:val="-4"/>
          <w:sz w:val="21"/>
          <w:szCs w:val="21"/>
        </w:rPr>
        <w:t xml:space="preserve"> – </w:t>
      </w:r>
      <w:r w:rsidRPr="003871EE">
        <w:rPr>
          <w:spacing w:val="-4"/>
          <w:sz w:val="21"/>
          <w:szCs w:val="21"/>
        </w:rPr>
        <w:t>моя малая родина</w:t>
      </w:r>
      <w:r w:rsidR="00D14D27" w:rsidRPr="003871EE">
        <w:rPr>
          <w:spacing w:val="-4"/>
          <w:sz w:val="21"/>
          <w:szCs w:val="21"/>
        </w:rPr>
        <w:t xml:space="preserve">. </w:t>
      </w:r>
      <w:r w:rsidRPr="003871EE">
        <w:rPr>
          <w:spacing w:val="-4"/>
          <w:sz w:val="21"/>
          <w:szCs w:val="21"/>
        </w:rPr>
        <w:t>(география)</w:t>
      </w:r>
    </w:p>
    <w:p w:rsidR="00452CAA" w:rsidRPr="003871EE" w:rsidRDefault="00930970" w:rsidP="002D2280">
      <w:pPr>
        <w:widowControl w:val="0"/>
        <w:spacing w:line="228" w:lineRule="auto"/>
        <w:ind w:firstLine="284"/>
        <w:contextualSpacing/>
        <w:mirrorIndents/>
        <w:jc w:val="both"/>
        <w:rPr>
          <w:color w:val="000000"/>
          <w:spacing w:val="-4"/>
          <w:sz w:val="21"/>
          <w:szCs w:val="21"/>
        </w:rPr>
      </w:pPr>
      <w:r w:rsidRPr="003871EE">
        <w:rPr>
          <w:spacing w:val="-4"/>
          <w:sz w:val="21"/>
          <w:szCs w:val="21"/>
        </w:rPr>
        <w:t>Институт правительства в Англии, США и России (обществознание)</w:t>
      </w:r>
    </w:p>
    <w:p w:rsidR="008A33F9"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 xml:space="preserve">Или каждый год мы в лицее отмечаем </w:t>
      </w:r>
      <w:r w:rsidR="008A33F9" w:rsidRPr="003871EE">
        <w:rPr>
          <w:color w:val="000000"/>
          <w:spacing w:val="-4"/>
          <w:sz w:val="21"/>
          <w:szCs w:val="21"/>
        </w:rPr>
        <w:t>«</w:t>
      </w:r>
      <w:r w:rsidRPr="003871EE">
        <w:rPr>
          <w:color w:val="000000"/>
          <w:spacing w:val="-4"/>
          <w:sz w:val="21"/>
          <w:szCs w:val="21"/>
        </w:rPr>
        <w:t>День черного моря</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Рождество</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День матери</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День святого Валентина</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День победы</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Международный день восьмое марта</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День независимости России</w:t>
      </w:r>
      <w:r w:rsidR="008A33F9" w:rsidRPr="003871EE">
        <w:rPr>
          <w:color w:val="000000"/>
          <w:spacing w:val="-4"/>
          <w:sz w:val="21"/>
          <w:szCs w:val="21"/>
        </w:rPr>
        <w:t>»</w:t>
      </w:r>
      <w:r w:rsidRPr="003871EE">
        <w:rPr>
          <w:color w:val="000000"/>
          <w:spacing w:val="-4"/>
          <w:sz w:val="21"/>
          <w:szCs w:val="21"/>
        </w:rPr>
        <w:t xml:space="preserve"> и многие другие</w:t>
      </w:r>
      <w:r w:rsidR="00D14D27" w:rsidRPr="003871EE">
        <w:rPr>
          <w:color w:val="000000"/>
          <w:spacing w:val="-4"/>
          <w:sz w:val="21"/>
          <w:szCs w:val="21"/>
        </w:rPr>
        <w:t xml:space="preserve">. </w:t>
      </w:r>
      <w:r w:rsidRPr="003871EE">
        <w:rPr>
          <w:color w:val="000000"/>
          <w:spacing w:val="-4"/>
          <w:sz w:val="21"/>
          <w:szCs w:val="21"/>
        </w:rPr>
        <w:t>Если мы обратимся к другим культурам, то мы увидим, схожесть,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мы найдем много общего и тем для общения тоже</w:t>
      </w:r>
      <w:r w:rsidR="007309DF" w:rsidRPr="003871EE">
        <w:rPr>
          <w:color w:val="000000"/>
          <w:spacing w:val="-4"/>
          <w:sz w:val="21"/>
          <w:szCs w:val="21"/>
        </w:rPr>
        <w:t>.</w:t>
      </w:r>
    </w:p>
    <w:p w:rsidR="007309DF"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 xml:space="preserve">И вот главная задача: </w:t>
      </w:r>
      <w:r w:rsidR="008A33F9" w:rsidRPr="003871EE">
        <w:rPr>
          <w:color w:val="000000"/>
          <w:spacing w:val="-4"/>
          <w:sz w:val="21"/>
          <w:szCs w:val="21"/>
        </w:rPr>
        <w:t>«</w:t>
      </w:r>
      <w:r w:rsidRPr="003871EE">
        <w:rPr>
          <w:color w:val="000000"/>
          <w:spacing w:val="-4"/>
          <w:sz w:val="21"/>
          <w:szCs w:val="21"/>
        </w:rPr>
        <w:t>Как обучить говорению?</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Наличие межпредметных связей использование различных мультимедийных средств и компьютерных технологий может помочь нам в выполнение поставленной нами задачи</w:t>
      </w:r>
      <w:r w:rsidR="00D14D27" w:rsidRPr="003871EE">
        <w:rPr>
          <w:color w:val="000000"/>
          <w:spacing w:val="-4"/>
          <w:sz w:val="21"/>
          <w:szCs w:val="21"/>
        </w:rPr>
        <w:t xml:space="preserve">. </w:t>
      </w:r>
      <w:r w:rsidRPr="003871EE">
        <w:rPr>
          <w:color w:val="000000"/>
          <w:spacing w:val="-4"/>
          <w:sz w:val="21"/>
          <w:szCs w:val="21"/>
        </w:rPr>
        <w:t>Получая и проговаривая одну и ту же информацию на разных уроках ребенку легче ее усвоить, а затем легче выступить или вступить в диалог</w:t>
      </w:r>
      <w:r w:rsidR="007309DF" w:rsidRPr="003871EE">
        <w:rPr>
          <w:color w:val="000000"/>
          <w:spacing w:val="-4"/>
          <w:sz w:val="21"/>
          <w:szCs w:val="21"/>
        </w:rPr>
        <w:t>.</w:t>
      </w:r>
    </w:p>
    <w:p w:rsidR="007309DF"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Сегодня, когда большинство детей являются визуалами, мы имеем возможность использовать это и подкрепить свою деятельность, деятельность учителя, различного рода презентациями, видео сюжетами, использованием различных опор,</w:t>
      </w:r>
      <w:r w:rsidR="00E75E46" w:rsidRPr="003871EE">
        <w:rPr>
          <w:color w:val="000000"/>
          <w:spacing w:val="-4"/>
          <w:sz w:val="21"/>
          <w:szCs w:val="21"/>
        </w:rPr>
        <w:t xml:space="preserve"> </w:t>
      </w:r>
      <w:r w:rsidRPr="003871EE">
        <w:rPr>
          <w:color w:val="000000"/>
          <w:spacing w:val="-4"/>
          <w:sz w:val="21"/>
          <w:szCs w:val="21"/>
        </w:rPr>
        <w:t>можем</w:t>
      </w:r>
      <w:r w:rsidR="00E75E46" w:rsidRPr="003871EE">
        <w:rPr>
          <w:color w:val="000000"/>
          <w:spacing w:val="-4"/>
          <w:sz w:val="21"/>
          <w:szCs w:val="21"/>
        </w:rPr>
        <w:t xml:space="preserve"> </w:t>
      </w:r>
      <w:r w:rsidRPr="003871EE">
        <w:rPr>
          <w:color w:val="000000"/>
          <w:spacing w:val="-4"/>
          <w:sz w:val="21"/>
          <w:szCs w:val="21"/>
        </w:rPr>
        <w:t>создать, пусть и искусственную, но среду общения на английском языке</w:t>
      </w:r>
      <w:r w:rsidR="007309DF" w:rsidRPr="003871EE">
        <w:rPr>
          <w:color w:val="000000"/>
          <w:spacing w:val="-4"/>
          <w:sz w:val="21"/>
          <w:szCs w:val="21"/>
        </w:rPr>
        <w:t>.</w:t>
      </w:r>
    </w:p>
    <w:p w:rsidR="007309DF"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lastRenderedPageBreak/>
        <w:t>Мне бы хотелось предложить вашему вниманию</w:t>
      </w:r>
      <w:r w:rsidR="00E75E46" w:rsidRPr="003871EE">
        <w:rPr>
          <w:color w:val="000000"/>
          <w:spacing w:val="-4"/>
          <w:sz w:val="21"/>
          <w:szCs w:val="21"/>
        </w:rPr>
        <w:t xml:space="preserve"> </w:t>
      </w:r>
      <w:r w:rsidRPr="003871EE">
        <w:rPr>
          <w:color w:val="000000"/>
          <w:spacing w:val="-4"/>
          <w:sz w:val="21"/>
          <w:szCs w:val="21"/>
        </w:rPr>
        <w:t>урок, на котором были мной использованы межпредметные связи</w:t>
      </w:r>
      <w:r w:rsidR="007309DF" w:rsidRPr="003871EE">
        <w:rPr>
          <w:color w:val="000000"/>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Но в уроке, о котором пойдет речь, только часть представленных тем, ввиду ограниченности во времени</w:t>
      </w:r>
      <w:r w:rsidR="00D14D27" w:rsidRPr="003871EE">
        <w:rPr>
          <w:spacing w:val="-4"/>
          <w:sz w:val="21"/>
          <w:szCs w:val="21"/>
        </w:rPr>
        <w:t xml:space="preserve">. </w:t>
      </w:r>
      <w:r w:rsidRPr="003871EE">
        <w:rPr>
          <w:spacing w:val="-4"/>
          <w:sz w:val="21"/>
          <w:szCs w:val="21"/>
        </w:rPr>
        <w:t xml:space="preserve">Каждый этап урока можно использовать отдельно друг от друга, хотя их объединяет общая тема – </w:t>
      </w:r>
      <w:r w:rsidR="008A33F9" w:rsidRPr="003871EE">
        <w:rPr>
          <w:spacing w:val="-4"/>
          <w:sz w:val="21"/>
          <w:szCs w:val="21"/>
        </w:rPr>
        <w:t>«</w:t>
      </w:r>
      <w:r w:rsidRPr="003871EE">
        <w:rPr>
          <w:spacing w:val="-4"/>
          <w:sz w:val="21"/>
          <w:szCs w:val="21"/>
        </w:rPr>
        <w:t>In m</w:t>
      </w:r>
      <w:r w:rsidR="003646BF" w:rsidRPr="003871EE">
        <w:rPr>
          <w:spacing w:val="-4"/>
          <w:sz w:val="21"/>
          <w:szCs w:val="21"/>
        </w:rPr>
        <w:t>у</w:t>
      </w:r>
      <w:r w:rsidRPr="003871EE">
        <w:rPr>
          <w:spacing w:val="-4"/>
          <w:sz w:val="21"/>
          <w:szCs w:val="21"/>
        </w:rPr>
        <w:t xml:space="preserve"> </w:t>
      </w:r>
      <w:r w:rsidR="003646BF" w:rsidRPr="003871EE">
        <w:rPr>
          <w:spacing w:val="-4"/>
          <w:sz w:val="21"/>
          <w:szCs w:val="21"/>
        </w:rPr>
        <w:t>с</w:t>
      </w:r>
      <w:r w:rsidRPr="003871EE">
        <w:rPr>
          <w:spacing w:val="-4"/>
          <w:sz w:val="21"/>
          <w:szCs w:val="21"/>
        </w:rPr>
        <w:t>ultur</w:t>
      </w:r>
      <w:r w:rsidR="003646BF" w:rsidRPr="003871EE">
        <w:rPr>
          <w:spacing w:val="-4"/>
          <w:sz w:val="21"/>
          <w:szCs w:val="21"/>
        </w:rPr>
        <w:t>е</w:t>
      </w:r>
      <w:r w:rsidRPr="003871EE">
        <w:rPr>
          <w:spacing w:val="-4"/>
          <w:sz w:val="21"/>
          <w:szCs w:val="21"/>
        </w:rPr>
        <w:t xml:space="preserve">’, </w:t>
      </w:r>
      <w:r w:rsidR="008A33F9" w:rsidRPr="003871EE">
        <w:rPr>
          <w:spacing w:val="-4"/>
          <w:sz w:val="21"/>
          <w:szCs w:val="21"/>
        </w:rPr>
        <w:t>«</w:t>
      </w:r>
      <w:r w:rsidRPr="003871EE">
        <w:rPr>
          <w:spacing w:val="-4"/>
          <w:sz w:val="21"/>
          <w:szCs w:val="21"/>
        </w:rPr>
        <w:t>Russi</w:t>
      </w:r>
      <w:r w:rsidR="003646BF" w:rsidRPr="003871EE">
        <w:rPr>
          <w:spacing w:val="-4"/>
          <w:sz w:val="21"/>
          <w:szCs w:val="21"/>
        </w:rPr>
        <w:t>а</w:t>
      </w:r>
      <w:r w:rsidRPr="003871EE">
        <w:rPr>
          <w:spacing w:val="-4"/>
          <w:sz w:val="21"/>
          <w:szCs w:val="21"/>
        </w:rPr>
        <w:t xml:space="preserve"> is m</w:t>
      </w:r>
      <w:r w:rsidR="003646BF" w:rsidRPr="003871EE">
        <w:rPr>
          <w:spacing w:val="-4"/>
          <w:sz w:val="21"/>
          <w:szCs w:val="21"/>
        </w:rPr>
        <w:t>у</w:t>
      </w:r>
      <w:r w:rsidRPr="003871EE">
        <w:rPr>
          <w:spacing w:val="-4"/>
          <w:sz w:val="21"/>
          <w:szCs w:val="21"/>
        </w:rPr>
        <w:t xml:space="preserve"> </w:t>
      </w:r>
      <w:r w:rsidR="003646BF" w:rsidRPr="003871EE">
        <w:rPr>
          <w:spacing w:val="-4"/>
          <w:sz w:val="21"/>
          <w:szCs w:val="21"/>
        </w:rPr>
        <w:t>со</w:t>
      </w:r>
      <w:r w:rsidRPr="003871EE">
        <w:rPr>
          <w:spacing w:val="-4"/>
          <w:sz w:val="21"/>
          <w:szCs w:val="21"/>
        </w:rPr>
        <w:t>untr</w:t>
      </w:r>
      <w:r w:rsidR="003646BF" w:rsidRPr="003871EE">
        <w:rPr>
          <w:spacing w:val="-4"/>
          <w:sz w:val="21"/>
          <w:szCs w:val="21"/>
        </w:rPr>
        <w:t>у</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Россия- моя страна</w:t>
      </w:r>
      <w:r w:rsidR="008A33F9" w:rsidRPr="003871EE">
        <w:rPr>
          <w:spacing w:val="-4"/>
          <w:sz w:val="21"/>
          <w:szCs w:val="21"/>
        </w:rPr>
        <w:t>»</w:t>
      </w:r>
      <w:r w:rsidRPr="003871EE">
        <w:rPr>
          <w:spacing w:val="-4"/>
          <w:sz w:val="21"/>
          <w:szCs w:val="21"/>
        </w:rPr>
        <w:t>, которая прослеживается на всех этапах изучения английского языка в лицее по учебнику авторов В</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Кузовлев, Н</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Лапа и др</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 какой бы аспект культуры не был бы рассмотрен нами на протяжении всего курса в англоязычных странах – его аналог рассматривался нами и в российской культуре</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Урок начинается с приветствия и организационного момента, в которые включены обозначение темы, затем фронтальная беседа, чтобы ввести в тему урока</w:t>
      </w:r>
      <w:r w:rsidR="00D14D27" w:rsidRPr="003871EE">
        <w:rPr>
          <w:spacing w:val="-4"/>
          <w:sz w:val="21"/>
          <w:szCs w:val="21"/>
        </w:rPr>
        <w:t xml:space="preserve">. </w:t>
      </w:r>
      <w:r w:rsidRPr="003871EE">
        <w:rPr>
          <w:spacing w:val="-4"/>
          <w:sz w:val="21"/>
          <w:szCs w:val="21"/>
        </w:rPr>
        <w:t>Задаются вопросы, которые помогают создать соответствующую среду и атмосферу урока</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Далее даются слова и выражения, которые могут представлять трудность для учащихся в произношении и переводе</w:t>
      </w:r>
      <w:r w:rsidR="00D14D27" w:rsidRPr="003871EE">
        <w:rPr>
          <w:spacing w:val="-4"/>
          <w:sz w:val="21"/>
          <w:szCs w:val="21"/>
        </w:rPr>
        <w:t xml:space="preserve">. </w:t>
      </w:r>
      <w:r w:rsidRPr="003871EE">
        <w:rPr>
          <w:spacing w:val="-4"/>
          <w:sz w:val="21"/>
          <w:szCs w:val="21"/>
        </w:rPr>
        <w:t>Слова на экране мультимедийного проектора и в виде опор на столах учащихся</w:t>
      </w:r>
      <w:r w:rsidR="00D14D27" w:rsidRPr="003871EE">
        <w:rPr>
          <w:spacing w:val="-4"/>
          <w:sz w:val="21"/>
          <w:szCs w:val="21"/>
        </w:rPr>
        <w:t xml:space="preserve">. </w:t>
      </w:r>
      <w:r w:rsidRPr="003871EE">
        <w:rPr>
          <w:spacing w:val="-4"/>
          <w:sz w:val="21"/>
          <w:szCs w:val="21"/>
        </w:rPr>
        <w:t>Отрабатывается произношение трудных слов и их перевод</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Следующий этап урока: даются примерные задания (каждый сам выбирает в каком из заданий хотел бы принять участие)</w:t>
      </w:r>
      <w:r w:rsidR="00D14D27" w:rsidRPr="003871EE">
        <w:rPr>
          <w:spacing w:val="-4"/>
          <w:sz w:val="21"/>
          <w:szCs w:val="21"/>
        </w:rPr>
        <w:t xml:space="preserve">. </w:t>
      </w:r>
      <w:r w:rsidRPr="003871EE">
        <w:rPr>
          <w:spacing w:val="-4"/>
          <w:sz w:val="21"/>
          <w:szCs w:val="21"/>
        </w:rPr>
        <w:t>Выстраивается схема урока</w:t>
      </w:r>
      <w:r w:rsidR="007309DF" w:rsidRPr="003871EE">
        <w:rPr>
          <w:spacing w:val="-4"/>
          <w:sz w:val="21"/>
          <w:szCs w:val="21"/>
        </w:rPr>
        <w:t>.</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Задание №1 Построение диалога работа в группе</w:t>
      </w:r>
      <w:r w:rsidR="00D14D27" w:rsidRPr="003871EE">
        <w:rPr>
          <w:spacing w:val="-4"/>
          <w:sz w:val="21"/>
          <w:szCs w:val="21"/>
        </w:rPr>
        <w:t xml:space="preserve">. </w:t>
      </w:r>
      <w:r w:rsidRPr="003871EE">
        <w:rPr>
          <w:spacing w:val="-4"/>
          <w:sz w:val="21"/>
          <w:szCs w:val="21"/>
        </w:rPr>
        <w:t>(4-5 человек)</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Задание № 2 Задание на заранее известном материале, т</w:t>
      </w:r>
      <w:r w:rsidR="00D14D27" w:rsidRPr="003871EE">
        <w:rPr>
          <w:spacing w:val="-4"/>
          <w:sz w:val="21"/>
          <w:szCs w:val="21"/>
        </w:rPr>
        <w:t xml:space="preserve">. </w:t>
      </w:r>
      <w:r w:rsidRPr="003871EE">
        <w:rPr>
          <w:spacing w:val="-4"/>
          <w:sz w:val="21"/>
          <w:szCs w:val="21"/>
        </w:rPr>
        <w:t>е, выполнялось дома</w:t>
      </w:r>
      <w:r w:rsidR="00D14D27" w:rsidRPr="003871EE">
        <w:rPr>
          <w:spacing w:val="-4"/>
          <w:sz w:val="21"/>
          <w:szCs w:val="21"/>
        </w:rPr>
        <w:t xml:space="preserve">. </w:t>
      </w:r>
      <w:r w:rsidRPr="003871EE">
        <w:rPr>
          <w:spacing w:val="-4"/>
          <w:sz w:val="21"/>
          <w:szCs w:val="21"/>
        </w:rPr>
        <w:t xml:space="preserve">(1-2 человека) </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Задание №</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Для выполнения задания №1, ребятам предлагается использовать дополнительный ноутбук со слайдами презентации и карточки</w:t>
      </w:r>
      <w:r w:rsidR="00E75E46" w:rsidRPr="003871EE">
        <w:rPr>
          <w:spacing w:val="-4"/>
          <w:sz w:val="21"/>
          <w:szCs w:val="21"/>
        </w:rPr>
        <w:t xml:space="preserve"> </w:t>
      </w:r>
      <w:r w:rsidRPr="003871EE">
        <w:rPr>
          <w:spacing w:val="-4"/>
          <w:sz w:val="21"/>
          <w:szCs w:val="21"/>
        </w:rPr>
        <w:t>опоры</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Тема диалога задана путем информации, которую они получили в презентации, задан ход диалога путем постановки слайдов в определённом порядке (хотя при желании, ход диалога можно изменить), задача ребят обработать полученную информацию, составить диалог с помощью опоры и разыграть его</w:t>
      </w:r>
      <w:r w:rsidR="007309DF" w:rsidRPr="003871EE">
        <w:rPr>
          <w:spacing w:val="-4"/>
          <w:sz w:val="21"/>
          <w:szCs w:val="21"/>
        </w:rPr>
        <w:t>.</w:t>
      </w:r>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Пока ребята готовят диалог, остальные слушают доклад</w:t>
      </w:r>
      <w:r w:rsidR="00D14D27" w:rsidRPr="003871EE">
        <w:rPr>
          <w:spacing w:val="-4"/>
          <w:sz w:val="21"/>
          <w:szCs w:val="21"/>
        </w:rPr>
        <w:t xml:space="preserve">. </w:t>
      </w:r>
      <w:r w:rsidRPr="003871EE">
        <w:rPr>
          <w:spacing w:val="-4"/>
          <w:sz w:val="21"/>
          <w:szCs w:val="21"/>
        </w:rPr>
        <w:t>Выступающим нужно сравнить полученные знания на уроке английского языка с тем, что они получили на уроках обществознания и представить полученные знания по заданному вопросу</w:t>
      </w:r>
      <w:r w:rsidR="00D14D27" w:rsidRPr="003871EE">
        <w:rPr>
          <w:spacing w:val="-4"/>
          <w:sz w:val="21"/>
          <w:szCs w:val="21"/>
        </w:rPr>
        <w:t xml:space="preserve">. </w:t>
      </w:r>
      <w:r w:rsidRPr="003871EE">
        <w:rPr>
          <w:spacing w:val="-4"/>
          <w:sz w:val="21"/>
          <w:szCs w:val="21"/>
        </w:rPr>
        <w:t>Провести сравнение с институтов правительств Англии, США и России</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Дальше упражнение, готовящее к спонтанной речи (с опорой), в этом задании могут принять участие все учащиеся</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 xml:space="preserve">Ребятам предлагается представить географическое положение </w:t>
      </w:r>
      <w:r w:rsidRPr="003871EE">
        <w:rPr>
          <w:spacing w:val="-4"/>
          <w:sz w:val="21"/>
          <w:szCs w:val="21"/>
        </w:rPr>
        <w:lastRenderedPageBreak/>
        <w:t>страны и дать краткую информацию о родном городе</w:t>
      </w:r>
      <w:r w:rsidR="00D14D27" w:rsidRPr="003871EE">
        <w:rPr>
          <w:spacing w:val="-4"/>
          <w:sz w:val="21"/>
          <w:szCs w:val="21"/>
        </w:rPr>
        <w:t xml:space="preserve">. </w:t>
      </w:r>
      <w:r w:rsidRPr="003871EE">
        <w:rPr>
          <w:spacing w:val="-4"/>
          <w:sz w:val="21"/>
          <w:szCs w:val="21"/>
        </w:rPr>
        <w:t>Предложены слайды с краткой информацией на них, у каждого свой слайд по выбору</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Данное задание построено на хорошо знакомом материале, способное спровоцировать спонтанную речь на основе изученного материала, но в то же время карточки и слайды должны</w:t>
      </w:r>
      <w:r w:rsidR="00E75E46" w:rsidRPr="003871EE">
        <w:rPr>
          <w:spacing w:val="-4"/>
          <w:sz w:val="21"/>
          <w:szCs w:val="21"/>
        </w:rPr>
        <w:t xml:space="preserve"> </w:t>
      </w:r>
      <w:r w:rsidRPr="003871EE">
        <w:rPr>
          <w:spacing w:val="-4"/>
          <w:sz w:val="21"/>
          <w:szCs w:val="21"/>
        </w:rPr>
        <w:t>помочь</w:t>
      </w:r>
      <w:r w:rsidR="0005728C" w:rsidRPr="003871EE">
        <w:rPr>
          <w:spacing w:val="-4"/>
          <w:sz w:val="21"/>
          <w:szCs w:val="21"/>
        </w:rPr>
        <w:t xml:space="preserve">, </w:t>
      </w:r>
      <w:r w:rsidRPr="003871EE">
        <w:rPr>
          <w:spacing w:val="-4"/>
          <w:sz w:val="21"/>
          <w:szCs w:val="21"/>
        </w:rPr>
        <w:t>навести на мысль о построении монологического высказывания (5-10 предложений 2-5 на подготовку)</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После всех выступлений прослушиваем</w:t>
      </w:r>
      <w:r w:rsidR="00E75E46" w:rsidRPr="003871EE">
        <w:rPr>
          <w:spacing w:val="-4"/>
          <w:sz w:val="21"/>
          <w:szCs w:val="21"/>
        </w:rPr>
        <w:t xml:space="preserve"> </w:t>
      </w:r>
      <w:r w:rsidRPr="003871EE">
        <w:rPr>
          <w:spacing w:val="-4"/>
          <w:sz w:val="21"/>
          <w:szCs w:val="21"/>
        </w:rPr>
        <w:t>диалог, который готовили учащиеся, используя ноутбук и опоры</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Небольшая рефлексия</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После всего услышанного, ребятам предлагается посмотреть видео сюжет</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Что думают иностранцы о Москве, России и россиянах?</w:t>
      </w:r>
      <w:r w:rsidR="008A33F9" w:rsidRPr="003871EE">
        <w:rPr>
          <w:spacing w:val="-4"/>
          <w:sz w:val="21"/>
          <w:szCs w:val="21"/>
        </w:rPr>
        <w:t>»</w:t>
      </w:r>
      <w:r w:rsidRPr="003871EE">
        <w:rPr>
          <w:spacing w:val="-4"/>
          <w:sz w:val="21"/>
          <w:szCs w:val="21"/>
        </w:rPr>
        <w:t xml:space="preserve"> Аудирование</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После просмотра, предоставляется возможность ответить на поставленные вопросы и высказать свое мнение</w:t>
      </w:r>
      <w:r w:rsidR="00D14D27" w:rsidRPr="003871EE">
        <w:rPr>
          <w:spacing w:val="-4"/>
          <w:sz w:val="21"/>
          <w:szCs w:val="21"/>
        </w:rPr>
        <w:t xml:space="preserve">. </w:t>
      </w:r>
      <w:r w:rsidRPr="003871EE">
        <w:rPr>
          <w:spacing w:val="-4"/>
          <w:sz w:val="21"/>
          <w:szCs w:val="21"/>
        </w:rPr>
        <w:t>В помощь опять даются слайды презентации, на которых нужно выбрать</w:t>
      </w:r>
      <w:r w:rsidR="007D02D3" w:rsidRPr="003871EE">
        <w:rPr>
          <w:spacing w:val="-4"/>
          <w:sz w:val="21"/>
          <w:szCs w:val="21"/>
        </w:rPr>
        <w:t xml:space="preserve"> – </w:t>
      </w:r>
      <w:r w:rsidRPr="003871EE">
        <w:rPr>
          <w:spacing w:val="-4"/>
          <w:sz w:val="21"/>
          <w:szCs w:val="21"/>
        </w:rPr>
        <w:t>упоминалось ли данное понятие или предмет в сюжете</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Заключительный этап урока – рефлексия, подведение итогов</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Ведя урок, мы как правило преследуем множество различных целей и ставим много задач, но главной целью урока создание среды для общения, развитие умения</w:t>
      </w:r>
      <w:r w:rsidR="00E75E46" w:rsidRPr="003871EE">
        <w:rPr>
          <w:spacing w:val="-4"/>
          <w:sz w:val="21"/>
          <w:szCs w:val="21"/>
        </w:rPr>
        <w:t xml:space="preserve"> </w:t>
      </w:r>
      <w:r w:rsidRPr="003871EE">
        <w:rPr>
          <w:spacing w:val="-4"/>
          <w:sz w:val="21"/>
          <w:szCs w:val="21"/>
        </w:rPr>
        <w:t>говорения, умения суммировать полученную информацию и представить свою страну на английском языке с использованием тех знаний,</w:t>
      </w:r>
      <w:r w:rsidR="00E75E46" w:rsidRPr="003871EE">
        <w:rPr>
          <w:spacing w:val="-4"/>
          <w:sz w:val="21"/>
          <w:szCs w:val="21"/>
        </w:rPr>
        <w:t xml:space="preserve"> </w:t>
      </w:r>
      <w:r w:rsidRPr="003871EE">
        <w:rPr>
          <w:spacing w:val="-4"/>
          <w:sz w:val="21"/>
          <w:szCs w:val="21"/>
        </w:rPr>
        <w:t>которые учащиеся уже получили на уроках географии и обществознания, а также развить чувство гордости и патриотизма</w:t>
      </w:r>
      <w:r w:rsidR="00E75E46" w:rsidRPr="003871EE">
        <w:rPr>
          <w:spacing w:val="-4"/>
          <w:sz w:val="21"/>
          <w:szCs w:val="21"/>
        </w:rPr>
        <w:t xml:space="preserve"> </w:t>
      </w:r>
      <w:r w:rsidRPr="003871EE">
        <w:rPr>
          <w:spacing w:val="-4"/>
          <w:sz w:val="21"/>
          <w:szCs w:val="21"/>
        </w:rPr>
        <w:t>среди подростков к своей стране</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Таким образом, знания накопленные на уроках, на которых прослеживаются межпредметные связи, глубоко осядут в памяти, они помогут в дальнейшем, например рассказать</w:t>
      </w:r>
      <w:r w:rsidR="00E75E46" w:rsidRPr="003871EE">
        <w:rPr>
          <w:spacing w:val="-4"/>
          <w:sz w:val="21"/>
          <w:szCs w:val="21"/>
        </w:rPr>
        <w:t xml:space="preserve"> </w:t>
      </w:r>
      <w:r w:rsidRPr="003871EE">
        <w:rPr>
          <w:spacing w:val="-4"/>
          <w:sz w:val="21"/>
          <w:szCs w:val="21"/>
        </w:rPr>
        <w:t>о своей стране и ее людях помогут представить</w:t>
      </w:r>
      <w:r w:rsidR="00E75E46" w:rsidRPr="003871EE">
        <w:rPr>
          <w:spacing w:val="-4"/>
          <w:sz w:val="21"/>
          <w:szCs w:val="21"/>
        </w:rPr>
        <w:t xml:space="preserve"> </w:t>
      </w:r>
      <w:r w:rsidRPr="003871EE">
        <w:rPr>
          <w:spacing w:val="-4"/>
          <w:sz w:val="21"/>
          <w:szCs w:val="21"/>
        </w:rPr>
        <w:t>нашу страну в любой ситуации, в обычной жизни, выразить уважении к своей стране, людям, которые в ней живут, их мнению, интересам, которые они выражают, культуре, привычкам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color w:val="000000"/>
          <w:spacing w:val="-4"/>
          <w:sz w:val="21"/>
          <w:szCs w:val="21"/>
          <w:shd w:val="clear" w:color="auto" w:fill="FFFFFF"/>
        </w:rPr>
      </w:pPr>
      <w:r w:rsidRPr="003871EE">
        <w:rPr>
          <w:color w:val="000000"/>
          <w:spacing w:val="-4"/>
          <w:sz w:val="21"/>
          <w:szCs w:val="21"/>
          <w:shd w:val="clear" w:color="auto" w:fill="FFFFFF"/>
        </w:rPr>
        <w:t>1</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Бим 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Л</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Методика обучения иностранным языкам как наука и проблемы школьного учебника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Просвещение, 1977, с</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278</w:t>
      </w:r>
      <w:r w:rsidR="007309DF" w:rsidRPr="003871EE">
        <w:rPr>
          <w:color w:val="000000"/>
          <w:spacing w:val="-4"/>
          <w:sz w:val="21"/>
          <w:szCs w:val="21"/>
          <w:shd w:val="clear" w:color="auto" w:fill="FFFFFF"/>
        </w:rPr>
        <w:t>.</w:t>
      </w:r>
    </w:p>
    <w:p w:rsidR="007309DF"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Миролюбов А</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 преподавании иностранного языка на современном этапе</w:t>
      </w:r>
      <w:r w:rsidR="008A33F9" w:rsidRPr="003871EE">
        <w:rPr>
          <w:color w:val="000000"/>
          <w:spacing w:val="-4"/>
          <w:sz w:val="21"/>
          <w:szCs w:val="21"/>
        </w:rPr>
        <w:t>»</w:t>
      </w:r>
      <w:r w:rsidRPr="003871EE">
        <w:rPr>
          <w:color w:val="000000"/>
          <w:spacing w:val="-4"/>
          <w:sz w:val="21"/>
          <w:szCs w:val="21"/>
        </w:rPr>
        <w:t>, ИЯШ № 2/1995 г</w:t>
      </w:r>
      <w:r w:rsidR="007309DF" w:rsidRPr="003871EE">
        <w:rPr>
          <w:color w:val="000000"/>
          <w:spacing w:val="-4"/>
          <w:sz w:val="21"/>
          <w:szCs w:val="21"/>
        </w:rPr>
        <w:t>.</w:t>
      </w:r>
    </w:p>
    <w:p w:rsidR="00E75E46"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r w:rsidRPr="003871EE">
        <w:rPr>
          <w:spacing w:val="-4"/>
          <w:sz w:val="21"/>
          <w:szCs w:val="21"/>
        </w:rPr>
        <w:t>3</w:t>
      </w:r>
      <w:r w:rsidR="00D14D27" w:rsidRPr="003871EE">
        <w:rPr>
          <w:spacing w:val="-4"/>
          <w:sz w:val="21"/>
          <w:szCs w:val="21"/>
        </w:rPr>
        <w:t xml:space="preserve">. </w:t>
      </w:r>
      <w:hyperlink r:id="rId14" w:anchor="text" w:history="1">
        <w:r w:rsidRPr="003871EE">
          <w:rPr>
            <w:rStyle w:val="ab"/>
            <w:spacing w:val="-4"/>
            <w:sz w:val="21"/>
            <w:szCs w:val="21"/>
            <w:u w:val="none"/>
          </w:rPr>
          <w:t>http://d</w:t>
        </w:r>
        <w:r w:rsidR="003646BF" w:rsidRPr="003871EE">
          <w:rPr>
            <w:rStyle w:val="ab"/>
            <w:spacing w:val="-4"/>
            <w:sz w:val="21"/>
            <w:szCs w:val="21"/>
            <w:u w:val="none"/>
          </w:rPr>
          <w:t>ос</w:t>
        </w:r>
        <w:r w:rsidRPr="003871EE">
          <w:rPr>
            <w:rStyle w:val="ab"/>
            <w:spacing w:val="-4"/>
            <w:sz w:val="21"/>
            <w:szCs w:val="21"/>
            <w:u w:val="none"/>
          </w:rPr>
          <w:t>us</w:t>
        </w:r>
        <w:r w:rsidR="00D14D27" w:rsidRPr="003871EE">
          <w:rPr>
            <w:rStyle w:val="ab"/>
            <w:spacing w:val="-4"/>
            <w:sz w:val="21"/>
            <w:szCs w:val="21"/>
            <w:u w:val="none"/>
          </w:rPr>
          <w:t xml:space="preserve">. </w:t>
        </w:r>
        <w:r w:rsidRPr="003871EE">
          <w:rPr>
            <w:rStyle w:val="ab"/>
            <w:spacing w:val="-4"/>
            <w:sz w:val="21"/>
            <w:szCs w:val="21"/>
            <w:u w:val="none"/>
          </w:rPr>
          <w:t>m</w:t>
        </w:r>
        <w:r w:rsidR="003646BF" w:rsidRPr="003871EE">
          <w:rPr>
            <w:rStyle w:val="ab"/>
            <w:spacing w:val="-4"/>
            <w:sz w:val="21"/>
            <w:szCs w:val="21"/>
            <w:u w:val="none"/>
          </w:rPr>
          <w:t>е</w:t>
        </w:r>
        <w:r w:rsidRPr="003871EE">
          <w:rPr>
            <w:rStyle w:val="ab"/>
            <w:spacing w:val="-4"/>
            <w:sz w:val="21"/>
            <w:szCs w:val="21"/>
            <w:u w:val="none"/>
          </w:rPr>
          <w:t>/d/349697/?p</w:t>
        </w:r>
        <w:r w:rsidR="003646BF" w:rsidRPr="003871EE">
          <w:rPr>
            <w:rStyle w:val="ab"/>
            <w:spacing w:val="-4"/>
            <w:sz w:val="21"/>
            <w:szCs w:val="21"/>
            <w:u w:val="none"/>
          </w:rPr>
          <w:t>а</w:t>
        </w:r>
        <w:r w:rsidRPr="003871EE">
          <w:rPr>
            <w:rStyle w:val="ab"/>
            <w:spacing w:val="-4"/>
            <w:sz w:val="21"/>
            <w:szCs w:val="21"/>
            <w:u w:val="none"/>
          </w:rPr>
          <w:t>g</w:t>
        </w:r>
        <w:r w:rsidR="003646BF" w:rsidRPr="003871EE">
          <w:rPr>
            <w:rStyle w:val="ab"/>
            <w:spacing w:val="-4"/>
            <w:sz w:val="21"/>
            <w:szCs w:val="21"/>
            <w:u w:val="none"/>
          </w:rPr>
          <w:t>е</w:t>
        </w:r>
        <w:r w:rsidRPr="003871EE">
          <w:rPr>
            <w:rStyle w:val="ab"/>
            <w:spacing w:val="-4"/>
            <w:sz w:val="21"/>
            <w:szCs w:val="21"/>
            <w:u w:val="none"/>
          </w:rPr>
          <w:t>=46#t</w:t>
        </w:r>
        <w:r w:rsidR="003646BF" w:rsidRPr="003871EE">
          <w:rPr>
            <w:rStyle w:val="ab"/>
            <w:spacing w:val="-4"/>
            <w:sz w:val="21"/>
            <w:szCs w:val="21"/>
            <w:u w:val="none"/>
          </w:rPr>
          <w:t>ех</w:t>
        </w:r>
        <w:r w:rsidRPr="003871EE">
          <w:rPr>
            <w:rStyle w:val="ab"/>
            <w:spacing w:val="-4"/>
            <w:sz w:val="21"/>
            <w:szCs w:val="21"/>
            <w:u w:val="none"/>
          </w:rPr>
          <w:t>t</w:t>
        </w:r>
      </w:hyperlink>
    </w:p>
    <w:p w:rsidR="00452CAA"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color w:val="000000"/>
          <w:spacing w:val="-4"/>
          <w:sz w:val="21"/>
          <w:szCs w:val="21"/>
          <w:shd w:val="clear" w:color="auto" w:fill="E4EDC2"/>
        </w:rPr>
      </w:pPr>
      <w:r w:rsidRPr="003871EE">
        <w:rPr>
          <w:spacing w:val="-4"/>
          <w:sz w:val="21"/>
          <w:szCs w:val="21"/>
        </w:rPr>
        <w:t>4</w:t>
      </w:r>
      <w:r w:rsidR="00D14D27" w:rsidRPr="003871EE">
        <w:rPr>
          <w:spacing w:val="-4"/>
          <w:sz w:val="21"/>
          <w:szCs w:val="21"/>
        </w:rPr>
        <w:t>.</w:t>
      </w:r>
      <w:r w:rsidR="006B4606">
        <w:rPr>
          <w:spacing w:val="-4"/>
          <w:sz w:val="21"/>
          <w:szCs w:val="21"/>
        </w:rPr>
        <w:t xml:space="preserve"> </w:t>
      </w:r>
      <w:hyperlink r:id="rId15" w:history="1">
        <w:r w:rsidR="006B4606" w:rsidRPr="0017123B">
          <w:rPr>
            <w:rStyle w:val="ab"/>
            <w:spacing w:val="-4"/>
            <w:sz w:val="21"/>
            <w:szCs w:val="21"/>
          </w:rPr>
          <w:t>http://knоwlеdgе.аllbеst.ru/pеdаgоgiсs/2с0а65625 а2ас79а4с43b 88421206с27_0. html</w:t>
        </w:r>
      </w:hyperlink>
    </w:p>
    <w:p w:rsidR="00930970" w:rsidRPr="003871EE" w:rsidRDefault="00930970" w:rsidP="002D2280">
      <w:pPr>
        <w:pStyle w:val="a9"/>
        <w:widowControl w:val="0"/>
        <w:tabs>
          <w:tab w:val="left" w:pos="14459"/>
        </w:tabs>
        <w:spacing w:before="0" w:beforeAutospacing="0" w:after="0" w:afterAutospacing="0" w:line="228" w:lineRule="auto"/>
        <w:ind w:firstLine="284"/>
        <w:contextualSpacing/>
        <w:mirrorIndents/>
        <w:jc w:val="both"/>
        <w:rPr>
          <w:spacing w:val="-4"/>
          <w:sz w:val="21"/>
          <w:szCs w:val="21"/>
        </w:rPr>
      </w:pPr>
    </w:p>
    <w:p w:rsidR="00930970" w:rsidRPr="003871EE" w:rsidRDefault="00930970" w:rsidP="002D2280">
      <w:pPr>
        <w:widowControl w:val="0"/>
        <w:spacing w:line="228" w:lineRule="auto"/>
        <w:ind w:firstLine="284"/>
        <w:contextualSpacing/>
        <w:mirrorIndents/>
        <w:jc w:val="both"/>
        <w:rPr>
          <w:i/>
          <w:spacing w:val="-4"/>
          <w:sz w:val="21"/>
          <w:szCs w:val="21"/>
        </w:rPr>
      </w:pPr>
    </w:p>
    <w:p w:rsidR="00930970" w:rsidRPr="003871EE" w:rsidRDefault="00930970" w:rsidP="002D2280">
      <w:pPr>
        <w:widowControl w:val="0"/>
        <w:spacing w:line="228" w:lineRule="auto"/>
        <w:ind w:firstLine="284"/>
        <w:contextualSpacing/>
        <w:mirrorIndents/>
        <w:jc w:val="both"/>
        <w:rPr>
          <w:i/>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ТЕХНОЛОГИЯ ПРОЕКТНОЙ</w:t>
      </w:r>
      <w:r w:rsidR="00E75E46" w:rsidRPr="003871EE">
        <w:rPr>
          <w:b/>
          <w:spacing w:val="-4"/>
          <w:sz w:val="21"/>
          <w:szCs w:val="21"/>
        </w:rPr>
        <w:t xml:space="preserve"> </w:t>
      </w:r>
      <w:r w:rsidRPr="003871EE">
        <w:rPr>
          <w:b/>
          <w:spacing w:val="-4"/>
          <w:sz w:val="21"/>
          <w:szCs w:val="21"/>
        </w:rPr>
        <w:t>ДЕЯТЕЛЬНОСТИ</w:t>
      </w:r>
      <w:r w:rsidR="00E75E46" w:rsidRPr="003871EE">
        <w:rPr>
          <w:b/>
          <w:spacing w:val="-4"/>
          <w:sz w:val="21"/>
          <w:szCs w:val="21"/>
        </w:rPr>
        <w:t xml:space="preserve"> </w:t>
      </w:r>
      <w:r w:rsidRPr="003871EE">
        <w:rPr>
          <w:b/>
          <w:spacing w:val="-4"/>
          <w:sz w:val="21"/>
          <w:szCs w:val="21"/>
        </w:rPr>
        <w:t>ОБУЧАЮЩИХСЯ</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lastRenderedPageBreak/>
        <w:t>О</w:t>
      </w:r>
      <w:r w:rsidR="00D14D27" w:rsidRPr="003871EE">
        <w:rPr>
          <w:b/>
          <w:spacing w:val="-4"/>
          <w:sz w:val="21"/>
          <w:szCs w:val="21"/>
        </w:rPr>
        <w:t xml:space="preserve">. </w:t>
      </w:r>
      <w:r w:rsidRPr="003871EE">
        <w:rPr>
          <w:b/>
          <w:spacing w:val="-4"/>
          <w:sz w:val="21"/>
          <w:szCs w:val="21"/>
        </w:rPr>
        <w:t>И</w:t>
      </w:r>
      <w:r w:rsidR="00D14D27" w:rsidRPr="003871EE">
        <w:rPr>
          <w:b/>
          <w:spacing w:val="-4"/>
          <w:sz w:val="21"/>
          <w:szCs w:val="21"/>
        </w:rPr>
        <w:t xml:space="preserve">. </w:t>
      </w:r>
      <w:r w:rsidRPr="003871EE">
        <w:rPr>
          <w:b/>
          <w:spacing w:val="-4"/>
          <w:sz w:val="21"/>
          <w:szCs w:val="21"/>
        </w:rPr>
        <w:t>Дышленко</w:t>
      </w:r>
    </w:p>
    <w:p w:rsidR="00930970" w:rsidRPr="003871EE" w:rsidRDefault="00930970" w:rsidP="002D2280">
      <w:pPr>
        <w:widowControl w:val="0"/>
        <w:spacing w:line="228" w:lineRule="auto"/>
        <w:ind w:firstLine="284"/>
        <w:jc w:val="both"/>
        <w:rPr>
          <w:i/>
          <w:spacing w:val="-4"/>
          <w:sz w:val="21"/>
          <w:szCs w:val="21"/>
        </w:rPr>
      </w:pPr>
      <w:r w:rsidRPr="003871EE">
        <w:rPr>
          <w:spacing w:val="-4"/>
          <w:sz w:val="21"/>
          <w:szCs w:val="21"/>
        </w:rPr>
        <w:t xml:space="preserve">НОУ гимназия </w:t>
      </w:r>
      <w:r w:rsidR="008A33F9" w:rsidRPr="003871EE">
        <w:rPr>
          <w:spacing w:val="-4"/>
          <w:sz w:val="21"/>
          <w:szCs w:val="21"/>
        </w:rPr>
        <w:t>«</w:t>
      </w:r>
      <w:r w:rsidRPr="003871EE">
        <w:rPr>
          <w:spacing w:val="-4"/>
          <w:sz w:val="21"/>
          <w:szCs w:val="21"/>
        </w:rPr>
        <w:t>Школа бизнеса</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i/>
          <w:spacing w:val="-4"/>
          <w:sz w:val="21"/>
          <w:szCs w:val="21"/>
        </w:rPr>
        <w:t>г</w:t>
      </w:r>
      <w:r w:rsidR="00D14D27" w:rsidRPr="003871EE">
        <w:rPr>
          <w:i/>
          <w:spacing w:val="-4"/>
          <w:sz w:val="21"/>
          <w:szCs w:val="21"/>
        </w:rPr>
        <w:t xml:space="preserve">. </w:t>
      </w:r>
      <w:r w:rsidRPr="003871EE">
        <w:rPr>
          <w:i/>
          <w:spacing w:val="-4"/>
          <w:sz w:val="21"/>
          <w:szCs w:val="21"/>
        </w:rPr>
        <w:t>Сочи, Краснодарский край</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заметке освещается технология проектной деятельности школьников и типология проектов</w:t>
      </w:r>
      <w:r w:rsidR="00D14D27" w:rsidRPr="003871EE">
        <w:rPr>
          <w:spacing w:val="-4"/>
          <w:sz w:val="21"/>
          <w:szCs w:val="21"/>
        </w:rPr>
        <w:t xml:space="preserve">. </w:t>
      </w:r>
      <w:r w:rsidRPr="003871EE">
        <w:rPr>
          <w:spacing w:val="-4"/>
          <w:sz w:val="21"/>
          <w:szCs w:val="21"/>
        </w:rPr>
        <w:t>Дано описание методик подготовки урока-проекта, постановки</w:t>
      </w:r>
      <w:r w:rsidR="00E75E46" w:rsidRPr="003871EE">
        <w:rPr>
          <w:spacing w:val="-4"/>
          <w:sz w:val="21"/>
          <w:szCs w:val="21"/>
        </w:rPr>
        <w:t xml:space="preserve"> </w:t>
      </w:r>
      <w:r w:rsidRPr="003871EE">
        <w:rPr>
          <w:spacing w:val="-4"/>
          <w:sz w:val="21"/>
          <w:szCs w:val="21"/>
        </w:rPr>
        <w:t>проектных задач, организации и проведения проектных уроков,</w:t>
      </w:r>
      <w:r w:rsidR="00E75E46" w:rsidRPr="003871EE">
        <w:rPr>
          <w:spacing w:val="-4"/>
          <w:sz w:val="21"/>
          <w:szCs w:val="21"/>
        </w:rPr>
        <w:t xml:space="preserve"> </w:t>
      </w:r>
      <w:r w:rsidRPr="003871EE">
        <w:rPr>
          <w:spacing w:val="-4"/>
          <w:sz w:val="21"/>
          <w:szCs w:val="21"/>
        </w:rPr>
        <w:t>групповых учебных</w:t>
      </w:r>
      <w:r w:rsidR="00E75E46" w:rsidRPr="003871EE">
        <w:rPr>
          <w:spacing w:val="-4"/>
          <w:sz w:val="21"/>
          <w:szCs w:val="21"/>
        </w:rPr>
        <w:t xml:space="preserve"> </w:t>
      </w:r>
      <w:r w:rsidRPr="003871EE">
        <w:rPr>
          <w:spacing w:val="-4"/>
          <w:sz w:val="21"/>
          <w:szCs w:val="21"/>
        </w:rPr>
        <w:t>проектов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современном этапе школьной жизни акцент переносится на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четко планировать действия по их реализации, эффективно сотрудничать в разнообразных по составу и профилю группах, быть открытыми для новых контактов и культурных связей</w:t>
      </w:r>
      <w:r w:rsidR="00D14D27" w:rsidRPr="003871EE">
        <w:rPr>
          <w:spacing w:val="-4"/>
          <w:sz w:val="21"/>
          <w:szCs w:val="21"/>
        </w:rPr>
        <w:t xml:space="preserve">. </w:t>
      </w:r>
      <w:r w:rsidRPr="003871EE">
        <w:rPr>
          <w:spacing w:val="-4"/>
          <w:sz w:val="21"/>
          <w:szCs w:val="21"/>
        </w:rPr>
        <w:t>Это требует широкого внедрения в образовательный процесс альтернативных форм и способов ведения образовательной деятельности</w:t>
      </w:r>
      <w:r w:rsidR="00D14D27" w:rsidRPr="003871EE">
        <w:rPr>
          <w:spacing w:val="-4"/>
          <w:sz w:val="21"/>
          <w:szCs w:val="21"/>
        </w:rPr>
        <w:t xml:space="preserve">. </w:t>
      </w:r>
      <w:r w:rsidRPr="003871EE">
        <w:rPr>
          <w:spacing w:val="-4"/>
          <w:sz w:val="21"/>
          <w:szCs w:val="21"/>
        </w:rPr>
        <w:t>Использование технологии проектной деятельности в образовательном процессе позволяет решить поставленные задачи</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Эта педагогическая технология может быть эффективно использована, начиная с начальной школы</w:t>
      </w:r>
      <w:r w:rsidR="00D14D27" w:rsidRPr="003871EE">
        <w:rPr>
          <w:spacing w:val="-4"/>
          <w:sz w:val="21"/>
          <w:szCs w:val="21"/>
        </w:rPr>
        <w:t xml:space="preserve">. </w:t>
      </w:r>
      <w:r w:rsidRPr="003871EE">
        <w:rPr>
          <w:spacing w:val="-4"/>
          <w:sz w:val="21"/>
          <w:szCs w:val="21"/>
        </w:rPr>
        <w:t>Учебная программа, в которой последовательно применяется этот метод, строится как серия взаимосвязанных проектов, вытекающих из тех или иных жизненных задач</w:t>
      </w:r>
      <w:r w:rsidR="00D14D27" w:rsidRPr="003871EE">
        <w:rPr>
          <w:spacing w:val="-4"/>
          <w:sz w:val="21"/>
          <w:szCs w:val="21"/>
        </w:rPr>
        <w:t xml:space="preserve">. </w:t>
      </w:r>
      <w:r w:rsidRPr="003871EE">
        <w:rPr>
          <w:spacing w:val="-4"/>
          <w:sz w:val="21"/>
          <w:szCs w:val="21"/>
        </w:rPr>
        <w:t>Для выполнения каждого нового проекта (задуманного самим ребёнком, группой, классом, самостоятельно или при участии учителя) необходимо решить несколько интересных, полезных и связанных с реальной жизнью задач</w:t>
      </w:r>
      <w:r w:rsidR="00D14D27" w:rsidRPr="003871EE">
        <w:rPr>
          <w:spacing w:val="-4"/>
          <w:sz w:val="21"/>
          <w:szCs w:val="21"/>
        </w:rPr>
        <w:t xml:space="preserve">. </w:t>
      </w:r>
      <w:r w:rsidRPr="003871EE">
        <w:rPr>
          <w:spacing w:val="-4"/>
          <w:sz w:val="21"/>
          <w:szCs w:val="21"/>
        </w:rPr>
        <w:t>От ребёнка требуется умение координировать свои усилия с усилиями других</w:t>
      </w:r>
      <w:r w:rsidR="00D14D27" w:rsidRPr="003871EE">
        <w:rPr>
          <w:spacing w:val="-4"/>
          <w:sz w:val="21"/>
          <w:szCs w:val="21"/>
        </w:rPr>
        <w:t xml:space="preserve">. </w:t>
      </w:r>
      <w:r w:rsidRPr="003871EE">
        <w:rPr>
          <w:spacing w:val="-4"/>
          <w:sz w:val="21"/>
          <w:szCs w:val="21"/>
        </w:rPr>
        <w:t>Чтобы добиться успеха, ему приходится добывать необходимые знания и на их основе проделывать конкретную работу</w:t>
      </w:r>
      <w:r w:rsidR="00D14D27" w:rsidRPr="003871EE">
        <w:rPr>
          <w:spacing w:val="-4"/>
          <w:sz w:val="21"/>
          <w:szCs w:val="21"/>
        </w:rPr>
        <w:t xml:space="preserve">. </w:t>
      </w:r>
      <w:r w:rsidRPr="003871EE">
        <w:rPr>
          <w:spacing w:val="-4"/>
          <w:sz w:val="21"/>
          <w:szCs w:val="21"/>
        </w:rPr>
        <w:t>Идеальным считается тот проект, для исполнения которого необходимы разнообразные знания, позволяющие разрешить целый комплекс проблем</w:t>
      </w:r>
      <w:r w:rsidR="00D14D27" w:rsidRPr="003871EE">
        <w:rPr>
          <w:spacing w:val="-4"/>
          <w:sz w:val="21"/>
          <w:szCs w:val="21"/>
        </w:rPr>
        <w:t xml:space="preserve">. </w:t>
      </w:r>
      <w:r w:rsidRPr="003871EE">
        <w:rPr>
          <w:spacing w:val="-4"/>
          <w:sz w:val="21"/>
          <w:szCs w:val="21"/>
        </w:rPr>
        <w:t>Проектная деятельность младших школьников, будучи основной структурной единицей процесса обучения, способствует:</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обеспечению целостности педагогического процесса, осуществлению в единстве разностороннего развития, обучения и воспитания учащихся;</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развитию творческих способностей и активности учащихся;</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адаптации учащихся к современным социально-экономическим условиям жизни;</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развитию</w:t>
      </w:r>
      <w:r w:rsidR="00E75E46" w:rsidRPr="003871EE">
        <w:rPr>
          <w:spacing w:val="-4"/>
          <w:sz w:val="21"/>
          <w:szCs w:val="21"/>
        </w:rPr>
        <w:t xml:space="preserve"> </w:t>
      </w:r>
      <w:r w:rsidRPr="003871EE">
        <w:rPr>
          <w:spacing w:val="-4"/>
          <w:sz w:val="21"/>
          <w:szCs w:val="21"/>
        </w:rPr>
        <w:t>умения у учащегося ориентироваться в информационном пространстве;</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color w:val="000000"/>
          <w:spacing w:val="-4"/>
          <w:sz w:val="21"/>
          <w:szCs w:val="21"/>
        </w:rPr>
        <w:t>критичности мышления, способности</w:t>
      </w:r>
      <w:r w:rsidR="00E75E46" w:rsidRPr="003871EE">
        <w:rPr>
          <w:color w:val="000000"/>
          <w:spacing w:val="-4"/>
          <w:sz w:val="21"/>
          <w:szCs w:val="21"/>
        </w:rPr>
        <w:t xml:space="preserve"> </w:t>
      </w:r>
      <w:r w:rsidRPr="003871EE">
        <w:rPr>
          <w:color w:val="000000"/>
          <w:spacing w:val="-4"/>
          <w:sz w:val="21"/>
          <w:szCs w:val="21"/>
        </w:rPr>
        <w:t>к анализу и обобщению информации;</w:t>
      </w:r>
    </w:p>
    <w:p w:rsidR="00930970"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 xml:space="preserve">формированию познавательных мотивов учения, так как </w:t>
      </w:r>
      <w:r w:rsidRPr="003871EE">
        <w:rPr>
          <w:spacing w:val="-4"/>
          <w:sz w:val="21"/>
          <w:szCs w:val="21"/>
        </w:rPr>
        <w:lastRenderedPageBreak/>
        <w:t>учащиеся видят конечный результат своей деятельности, который возвеличивает их в собственных глазах и вызывает желание учиться и совершенствовать свои знания и умения;</w:t>
      </w:r>
    </w:p>
    <w:p w:rsidR="007309DF" w:rsidRPr="003871EE" w:rsidRDefault="00930970" w:rsidP="002D2280">
      <w:pPr>
        <w:widowControl w:val="0"/>
        <w:numPr>
          <w:ilvl w:val="0"/>
          <w:numId w:val="52"/>
        </w:numPr>
        <w:shd w:val="clear" w:color="auto" w:fill="FFFFFF"/>
        <w:spacing w:line="228" w:lineRule="auto"/>
        <w:ind w:left="0" w:firstLine="284"/>
        <w:jc w:val="both"/>
        <w:rPr>
          <w:spacing w:val="-4"/>
          <w:sz w:val="21"/>
          <w:szCs w:val="21"/>
        </w:rPr>
      </w:pPr>
      <w:r w:rsidRPr="003871EE">
        <w:rPr>
          <w:spacing w:val="-4"/>
          <w:sz w:val="21"/>
          <w:szCs w:val="21"/>
        </w:rPr>
        <w:t>развитию коммуникативных</w:t>
      </w:r>
      <w:r w:rsidR="00E75E46" w:rsidRPr="003871EE">
        <w:rPr>
          <w:spacing w:val="-4"/>
          <w:sz w:val="21"/>
          <w:szCs w:val="21"/>
        </w:rPr>
        <w:t xml:space="preserve"> </w:t>
      </w:r>
      <w:r w:rsidRPr="003871EE">
        <w:rPr>
          <w:spacing w:val="-4"/>
          <w:sz w:val="21"/>
          <w:szCs w:val="21"/>
        </w:rPr>
        <w:t>умений и навыков в атмосфере совместного творческого поиска</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
          <w:bCs/>
          <w:iCs/>
          <w:spacing w:val="-4"/>
          <w:sz w:val="21"/>
          <w:szCs w:val="21"/>
        </w:rPr>
        <w:t>На первых этапах</w:t>
      </w:r>
      <w:r w:rsidR="00E75E46" w:rsidRPr="003871EE">
        <w:rPr>
          <w:b/>
          <w:spacing w:val="-4"/>
          <w:sz w:val="21"/>
          <w:szCs w:val="21"/>
        </w:rPr>
        <w:t xml:space="preserve"> </w:t>
      </w:r>
      <w:r w:rsidRPr="003871EE">
        <w:rPr>
          <w:b/>
          <w:spacing w:val="-4"/>
          <w:sz w:val="21"/>
          <w:szCs w:val="21"/>
        </w:rPr>
        <w:t>работы (1–2-й класс)</w:t>
      </w:r>
      <w:r w:rsidR="00E75E46" w:rsidRPr="003871EE">
        <w:rPr>
          <w:b/>
          <w:spacing w:val="-4"/>
          <w:sz w:val="21"/>
          <w:szCs w:val="21"/>
        </w:rPr>
        <w:t xml:space="preserve"> </w:t>
      </w:r>
      <w:r w:rsidRPr="003871EE">
        <w:rPr>
          <w:spacing w:val="-4"/>
          <w:sz w:val="21"/>
          <w:szCs w:val="21"/>
        </w:rPr>
        <w:t>проектная деятельность не соответствует возрастным возможностям детей, поэтому учителю в своей работе целесообразно</w:t>
      </w:r>
      <w:r w:rsidR="00E75E46" w:rsidRPr="003871EE">
        <w:rPr>
          <w:spacing w:val="-4"/>
          <w:sz w:val="21"/>
          <w:szCs w:val="21"/>
        </w:rPr>
        <w:t xml:space="preserve"> </w:t>
      </w:r>
      <w:r w:rsidRPr="003871EE">
        <w:rPr>
          <w:spacing w:val="-4"/>
          <w:sz w:val="21"/>
          <w:szCs w:val="21"/>
        </w:rPr>
        <w:t>заменить</w:t>
      </w:r>
      <w:r w:rsidR="00E75E46" w:rsidRPr="003871EE">
        <w:rPr>
          <w:spacing w:val="-4"/>
          <w:sz w:val="21"/>
          <w:szCs w:val="21"/>
        </w:rPr>
        <w:t xml:space="preserve"> </w:t>
      </w:r>
      <w:r w:rsidRPr="003871EE">
        <w:rPr>
          <w:spacing w:val="-4"/>
          <w:sz w:val="21"/>
          <w:szCs w:val="21"/>
        </w:rPr>
        <w:t>её</w:t>
      </w:r>
      <w:r w:rsidR="00E75E46" w:rsidRPr="003871EE">
        <w:rPr>
          <w:spacing w:val="-4"/>
          <w:sz w:val="21"/>
          <w:szCs w:val="21"/>
        </w:rPr>
        <w:t xml:space="preserve"> </w:t>
      </w:r>
      <w:r w:rsidRPr="003871EE">
        <w:rPr>
          <w:spacing w:val="-4"/>
          <w:sz w:val="21"/>
          <w:szCs w:val="21"/>
        </w:rPr>
        <w:t xml:space="preserve">на </w:t>
      </w:r>
      <w:r w:rsidRPr="003871EE">
        <w:rPr>
          <w:b/>
          <w:spacing w:val="-4"/>
          <w:sz w:val="21"/>
          <w:szCs w:val="21"/>
        </w:rPr>
        <w:t>проектные задачи</w:t>
      </w:r>
      <w:r w:rsidRPr="003871EE">
        <w:rPr>
          <w:spacing w:val="-4"/>
          <w:sz w:val="21"/>
          <w:szCs w:val="21"/>
        </w:rPr>
        <w:t>, которые имеют свои специфические цели, способы, возможности</w:t>
      </w:r>
      <w:r w:rsidR="00E75E46" w:rsidRPr="003871EE">
        <w:rPr>
          <w:spacing w:val="-4"/>
          <w:sz w:val="21"/>
          <w:szCs w:val="21"/>
        </w:rPr>
        <w:t xml:space="preserve"> </w:t>
      </w:r>
      <w:r w:rsidRPr="003871EE">
        <w:rPr>
          <w:spacing w:val="-4"/>
          <w:sz w:val="21"/>
          <w:szCs w:val="21"/>
        </w:rPr>
        <w:t>применения</w:t>
      </w:r>
      <w:r w:rsidR="00D14D27" w:rsidRPr="003871EE">
        <w:rPr>
          <w:spacing w:val="-4"/>
          <w:sz w:val="21"/>
          <w:szCs w:val="21"/>
        </w:rPr>
        <w:t xml:space="preserve">. </w:t>
      </w:r>
      <w:r w:rsidRPr="003871EE">
        <w:rPr>
          <w:spacing w:val="-4"/>
          <w:sz w:val="21"/>
          <w:szCs w:val="21"/>
        </w:rPr>
        <w:t>В 1-2 классах основная цель проектных задач – способствовать формированию разных способов учебного сотрудничества</w:t>
      </w:r>
      <w:r w:rsidR="00D14D27" w:rsidRPr="003871EE">
        <w:rPr>
          <w:spacing w:val="-4"/>
          <w:sz w:val="21"/>
          <w:szCs w:val="21"/>
        </w:rPr>
        <w:t xml:space="preserve">. </w:t>
      </w:r>
      <w:r w:rsidRPr="003871EE">
        <w:rPr>
          <w:spacing w:val="-4"/>
          <w:sz w:val="21"/>
          <w:szCs w:val="21"/>
        </w:rPr>
        <w:t>Именно на таких уроках учитель имеет возможность понаблюдать за способами деятельности, как отдельных учащихся, так и группы учащихся</w:t>
      </w:r>
      <w:r w:rsidR="00D14D27" w:rsidRPr="003871EE">
        <w:rPr>
          <w:spacing w:val="-4"/>
          <w:sz w:val="21"/>
          <w:szCs w:val="21"/>
        </w:rPr>
        <w:t xml:space="preserve">. </w:t>
      </w:r>
      <w:r w:rsidRPr="003871EE">
        <w:rPr>
          <w:spacing w:val="-4"/>
          <w:sz w:val="21"/>
          <w:szCs w:val="21"/>
        </w:rPr>
        <w:t>Основной, применяемый учителем метод – встроенное наблюдение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Проектная задача ориентирована на применение учащимися целого ряда способов действия, средств и приёмов не в стандартной (учебной) форме, а в ситуациях, по форме и содержанию приближённых к реальным ситуациям</w:t>
      </w:r>
      <w:r w:rsidR="00D14D27" w:rsidRPr="003871EE">
        <w:rPr>
          <w:spacing w:val="-4"/>
          <w:sz w:val="21"/>
          <w:szCs w:val="21"/>
        </w:rPr>
        <w:t xml:space="preserve">. </w:t>
      </w:r>
      <w:r w:rsidRPr="003871EE">
        <w:rPr>
          <w:spacing w:val="-4"/>
          <w:sz w:val="21"/>
          <w:szCs w:val="21"/>
        </w:rPr>
        <w:t xml:space="preserve">На такой задаче нет </w:t>
      </w:r>
      <w:r w:rsidR="008A33F9" w:rsidRPr="003871EE">
        <w:rPr>
          <w:spacing w:val="-4"/>
          <w:sz w:val="21"/>
          <w:szCs w:val="21"/>
        </w:rPr>
        <w:t>«</w:t>
      </w:r>
      <w:r w:rsidRPr="003871EE">
        <w:rPr>
          <w:spacing w:val="-4"/>
          <w:sz w:val="21"/>
          <w:szCs w:val="21"/>
        </w:rPr>
        <w:t>этикетки</w:t>
      </w:r>
      <w:r w:rsidR="008A33F9" w:rsidRPr="003871EE">
        <w:rPr>
          <w:spacing w:val="-4"/>
          <w:sz w:val="21"/>
          <w:szCs w:val="21"/>
        </w:rPr>
        <w:t>»</w:t>
      </w:r>
      <w:r w:rsidRPr="003871EE">
        <w:rPr>
          <w:spacing w:val="-4"/>
          <w:sz w:val="21"/>
          <w:szCs w:val="21"/>
        </w:rPr>
        <w:t xml:space="preserve"> с указанием того, к какой теме, к какому учебному предмету она относится</w:t>
      </w:r>
      <w:r w:rsidR="00D14D27" w:rsidRPr="003871EE">
        <w:rPr>
          <w:spacing w:val="-4"/>
          <w:sz w:val="21"/>
          <w:szCs w:val="21"/>
        </w:rPr>
        <w:t xml:space="preserve">. </w:t>
      </w:r>
      <w:r w:rsidRPr="003871EE">
        <w:rPr>
          <w:spacing w:val="-4"/>
          <w:sz w:val="21"/>
          <w:szCs w:val="21"/>
        </w:rPr>
        <w:t>Результатом решения такой задачи всегда является</w:t>
      </w:r>
      <w:r w:rsidR="00E75E46" w:rsidRPr="003871EE">
        <w:rPr>
          <w:spacing w:val="-4"/>
          <w:sz w:val="21"/>
          <w:szCs w:val="21"/>
        </w:rPr>
        <w:t xml:space="preserve"> </w:t>
      </w:r>
      <w:r w:rsidRPr="003871EE">
        <w:rPr>
          <w:b/>
          <w:i/>
          <w:spacing w:val="-4"/>
          <w:sz w:val="21"/>
          <w:szCs w:val="21"/>
        </w:rPr>
        <w:t>продукт</w:t>
      </w:r>
      <w:r w:rsidRPr="003871EE">
        <w:rPr>
          <w:spacing w:val="-4"/>
          <w:sz w:val="21"/>
          <w:szCs w:val="21"/>
        </w:rPr>
        <w:t xml:space="preserve"> созданный</w:t>
      </w:r>
      <w:r w:rsidR="00E75E46" w:rsidRPr="003871EE">
        <w:rPr>
          <w:spacing w:val="-4"/>
          <w:sz w:val="21"/>
          <w:szCs w:val="21"/>
        </w:rPr>
        <w:t xml:space="preserve"> </w:t>
      </w:r>
      <w:r w:rsidRPr="003871EE">
        <w:rPr>
          <w:spacing w:val="-4"/>
          <w:sz w:val="21"/>
          <w:szCs w:val="21"/>
        </w:rPr>
        <w:t>детьми (текст, схема, макет, плакат, гербарий, газета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 xml:space="preserve">Он может быть далее </w:t>
      </w:r>
      <w:r w:rsidR="008A33F9" w:rsidRPr="003871EE">
        <w:rPr>
          <w:spacing w:val="-4"/>
          <w:sz w:val="21"/>
          <w:szCs w:val="21"/>
        </w:rPr>
        <w:t>«</w:t>
      </w:r>
      <w:r w:rsidRPr="003871EE">
        <w:rPr>
          <w:spacing w:val="-4"/>
          <w:sz w:val="21"/>
          <w:szCs w:val="21"/>
        </w:rPr>
        <w:t>оторван</w:t>
      </w:r>
      <w:r w:rsidR="008A33F9" w:rsidRPr="003871EE">
        <w:rPr>
          <w:spacing w:val="-4"/>
          <w:sz w:val="21"/>
          <w:szCs w:val="21"/>
        </w:rPr>
        <w:t>»</w:t>
      </w:r>
      <w:r w:rsidRPr="003871EE">
        <w:rPr>
          <w:spacing w:val="-4"/>
          <w:sz w:val="21"/>
          <w:szCs w:val="21"/>
        </w:rPr>
        <w:t xml:space="preserve"> от самой задачи и жить отдельной жизнью</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Проектная задача имеет свои особенности</w:t>
      </w:r>
      <w:r w:rsidR="00D14D27" w:rsidRPr="003871EE">
        <w:rPr>
          <w:spacing w:val="-4"/>
          <w:sz w:val="21"/>
          <w:szCs w:val="21"/>
        </w:rPr>
        <w:t xml:space="preserve">. </w:t>
      </w:r>
      <w:r w:rsidRPr="003871EE">
        <w:rPr>
          <w:spacing w:val="-4"/>
          <w:sz w:val="21"/>
          <w:szCs w:val="21"/>
        </w:rPr>
        <w:t>Она может состоять из нескольких заданий, которые связаны между собой общим сюжетом и служат ориентирами при решении поставленной задачи в целом</w:t>
      </w:r>
      <w:r w:rsidR="00D14D27" w:rsidRPr="003871EE">
        <w:rPr>
          <w:spacing w:val="-4"/>
          <w:sz w:val="21"/>
          <w:szCs w:val="21"/>
        </w:rPr>
        <w:t xml:space="preserve">. </w:t>
      </w:r>
      <w:r w:rsidRPr="003871EE">
        <w:rPr>
          <w:spacing w:val="-4"/>
          <w:sz w:val="21"/>
          <w:szCs w:val="21"/>
        </w:rPr>
        <w:t>Перед собственно постановкой задачи обязательно описывается конкретно-практическая, проблемная ситуация, которая фиксируется в формулировке задачи и реализуется через систему заданий</w:t>
      </w:r>
      <w:r w:rsidR="00D14D27" w:rsidRPr="003871EE">
        <w:rPr>
          <w:spacing w:val="-4"/>
          <w:sz w:val="21"/>
          <w:szCs w:val="21"/>
        </w:rPr>
        <w:t xml:space="preserve">. </w:t>
      </w:r>
      <w:r w:rsidRPr="003871EE">
        <w:rPr>
          <w:spacing w:val="-4"/>
          <w:sz w:val="21"/>
          <w:szCs w:val="21"/>
        </w:rPr>
        <w:t>Система заданий, входящих в данный тип задачи, может требовать разных стратегий её решения</w:t>
      </w:r>
      <w:r w:rsidR="00D14D27" w:rsidRPr="003871EE">
        <w:rPr>
          <w:spacing w:val="-4"/>
          <w:sz w:val="21"/>
          <w:szCs w:val="21"/>
        </w:rPr>
        <w:t xml:space="preserve">. </w:t>
      </w:r>
      <w:r w:rsidRPr="003871EE">
        <w:rPr>
          <w:spacing w:val="-4"/>
          <w:sz w:val="21"/>
          <w:szCs w:val="21"/>
        </w:rPr>
        <w:t>В одних задачах задания необходимо выполнять последовательно, раскрывая отдельные стороны поставленной задачи, в других задачах возможно выполнение заданий в любой последовательности, в третьих требуемая последовательность выполнения заданий скрыта и должна выявляться самими учащимися и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Основная интрига заключается в использовании результатов выполненных заданий в общем контексте решения всей задачи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Проектные задачи могут быть как предметными, так и межпредметными</w:t>
      </w:r>
      <w:r w:rsidR="00D14D27" w:rsidRPr="003871EE">
        <w:rPr>
          <w:spacing w:val="-4"/>
          <w:sz w:val="21"/>
          <w:szCs w:val="21"/>
        </w:rPr>
        <w:t xml:space="preserve">. </w:t>
      </w:r>
      <w:r w:rsidRPr="003871EE">
        <w:rPr>
          <w:spacing w:val="-4"/>
          <w:sz w:val="21"/>
          <w:szCs w:val="21"/>
        </w:rPr>
        <w:t>Главное условие – возможность переноса известных детям способов действий (знаний, умений) в новую для них практическую ситуацию, где итогом будет реальный детский продукт</w:t>
      </w:r>
      <w:r w:rsidR="00D14D27" w:rsidRPr="003871EE">
        <w:rPr>
          <w:spacing w:val="-4"/>
          <w:sz w:val="21"/>
          <w:szCs w:val="21"/>
        </w:rPr>
        <w:t xml:space="preserve">. </w:t>
      </w:r>
      <w:r w:rsidRPr="003871EE">
        <w:rPr>
          <w:spacing w:val="-4"/>
          <w:sz w:val="21"/>
          <w:szCs w:val="21"/>
        </w:rPr>
        <w:t>Подобные задачи, как правило, занимают несколько уроков</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Включение в учебный процесс задачи подобного типа позволяет </w:t>
      </w:r>
      <w:r w:rsidRPr="003871EE">
        <w:rPr>
          <w:spacing w:val="-4"/>
          <w:sz w:val="21"/>
          <w:szCs w:val="21"/>
        </w:rPr>
        <w:lastRenderedPageBreak/>
        <w:t>учителю в ходе учебного года системно отслеживать формирование, прежде всего, способов действий учащихся в нестандартных ситуациях вне конкретного (отдельного) учебного предмета или отдельно взятой темы, то есть осуществлять мониторинг формирования учебной деятельности у школьников</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В 1-2 классах проектные задачи можно решать по следующим темам: </w:t>
      </w:r>
      <w:r w:rsidR="008A33F9" w:rsidRPr="003871EE">
        <w:rPr>
          <w:spacing w:val="-4"/>
          <w:sz w:val="21"/>
          <w:szCs w:val="21"/>
        </w:rPr>
        <w:t>«</w:t>
      </w:r>
      <w:r w:rsidRPr="003871EE">
        <w:rPr>
          <w:spacing w:val="-4"/>
          <w:sz w:val="21"/>
          <w:szCs w:val="21"/>
        </w:rPr>
        <w:t>Мой питомец</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История моей семьи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Моё хобби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Тайна моего имени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Мой дедушка</w:t>
      </w:r>
      <w:r w:rsidR="007D02D3" w:rsidRPr="003871EE">
        <w:rPr>
          <w:spacing w:val="-4"/>
          <w:sz w:val="21"/>
          <w:szCs w:val="21"/>
        </w:rPr>
        <w:t xml:space="preserve"> – </w:t>
      </w:r>
      <w:r w:rsidRPr="003871EE">
        <w:rPr>
          <w:spacing w:val="-4"/>
          <w:sz w:val="21"/>
          <w:szCs w:val="21"/>
        </w:rPr>
        <w:t>герой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Береги природу!</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и</w:t>
      </w:r>
      <w:r w:rsidR="00E75E46" w:rsidRPr="003871EE">
        <w:rPr>
          <w:spacing w:val="-4"/>
          <w:sz w:val="21"/>
          <w:szCs w:val="21"/>
        </w:rPr>
        <w:t xml:space="preserve"> </w:t>
      </w:r>
      <w:r w:rsidRPr="003871EE">
        <w:rPr>
          <w:spacing w:val="-4"/>
          <w:sz w:val="21"/>
          <w:szCs w:val="21"/>
        </w:rPr>
        <w:t>другие проекты</w:t>
      </w:r>
      <w:r w:rsidR="00E75E46" w:rsidRPr="003871EE">
        <w:rPr>
          <w:spacing w:val="-4"/>
          <w:sz w:val="21"/>
          <w:szCs w:val="21"/>
        </w:rPr>
        <w:t xml:space="preserve"> </w:t>
      </w:r>
      <w:r w:rsidRPr="003871EE">
        <w:rPr>
          <w:spacing w:val="-4"/>
          <w:sz w:val="21"/>
          <w:szCs w:val="21"/>
        </w:rPr>
        <w:t>на краеведческую, патриотическую и нравственную темы</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Следует так же отметить, что регулярное использование таких задач способствует повышению познавательного интереса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bCs/>
          <w:iCs/>
          <w:spacing w:val="-4"/>
          <w:sz w:val="21"/>
          <w:szCs w:val="21"/>
        </w:rPr>
        <w:t>Вторым этапом</w:t>
      </w:r>
      <w:r w:rsidR="00E75E46" w:rsidRPr="003871EE">
        <w:rPr>
          <w:b/>
          <w:spacing w:val="-4"/>
          <w:sz w:val="21"/>
          <w:szCs w:val="21"/>
        </w:rPr>
        <w:t xml:space="preserve"> </w:t>
      </w:r>
      <w:r w:rsidRPr="003871EE">
        <w:rPr>
          <w:b/>
          <w:spacing w:val="-4"/>
          <w:sz w:val="21"/>
          <w:szCs w:val="21"/>
        </w:rPr>
        <w:t>(3–4-е классы)</w:t>
      </w:r>
      <w:r w:rsidRPr="003871EE">
        <w:rPr>
          <w:spacing w:val="-4"/>
          <w:sz w:val="21"/>
          <w:szCs w:val="21"/>
        </w:rPr>
        <w:t xml:space="preserve"> проектной деятельности в начальных классах</w:t>
      </w:r>
      <w:r w:rsidR="00E75E46" w:rsidRPr="003871EE">
        <w:rPr>
          <w:spacing w:val="-4"/>
          <w:sz w:val="21"/>
          <w:szCs w:val="21"/>
        </w:rPr>
        <w:t xml:space="preserve"> </w:t>
      </w:r>
      <w:r w:rsidRPr="003871EE">
        <w:rPr>
          <w:spacing w:val="-4"/>
          <w:sz w:val="21"/>
          <w:szCs w:val="21"/>
        </w:rPr>
        <w:t xml:space="preserve">являются </w:t>
      </w:r>
      <w:r w:rsidRPr="003871EE">
        <w:rPr>
          <w:b/>
          <w:spacing w:val="-4"/>
          <w:sz w:val="21"/>
          <w:szCs w:val="21"/>
        </w:rPr>
        <w:t>коллективные проекты</w:t>
      </w:r>
      <w:r w:rsidR="00D14D27" w:rsidRPr="003871EE">
        <w:rPr>
          <w:spacing w:val="-4"/>
          <w:sz w:val="21"/>
          <w:szCs w:val="21"/>
        </w:rPr>
        <w:t xml:space="preserve">. </w:t>
      </w:r>
      <w:r w:rsidRPr="003871EE">
        <w:rPr>
          <w:spacing w:val="-4"/>
          <w:sz w:val="21"/>
          <w:szCs w:val="21"/>
        </w:rPr>
        <w:t>Хочу показать этапы работы на примере урока, проведённого в 1 четверти 4 класса</w:t>
      </w:r>
      <w:r w:rsidR="00D14D27" w:rsidRPr="003871EE">
        <w:rPr>
          <w:spacing w:val="-4"/>
          <w:sz w:val="21"/>
          <w:szCs w:val="21"/>
        </w:rPr>
        <w:t xml:space="preserve">. </w:t>
      </w:r>
      <w:r w:rsidRPr="003871EE">
        <w:rPr>
          <w:b/>
          <w:spacing w:val="-4"/>
          <w:sz w:val="21"/>
          <w:szCs w:val="21"/>
        </w:rPr>
        <w:t>Тема урока:</w:t>
      </w:r>
      <w:r w:rsidRPr="003871EE">
        <w:rPr>
          <w:spacing w:val="-4"/>
          <w:sz w:val="21"/>
          <w:szCs w:val="21"/>
        </w:rPr>
        <w:t xml:space="preserve"> </w:t>
      </w:r>
      <w:r w:rsidR="008A33F9" w:rsidRPr="003871EE">
        <w:rPr>
          <w:spacing w:val="-4"/>
          <w:sz w:val="21"/>
          <w:szCs w:val="21"/>
        </w:rPr>
        <w:t>«</w:t>
      </w:r>
      <w:r w:rsidRPr="003871EE">
        <w:rPr>
          <w:spacing w:val="-4"/>
          <w:sz w:val="21"/>
          <w:szCs w:val="21"/>
        </w:rPr>
        <w:t>Проектирование школьного стадиона</w:t>
      </w:r>
      <w:r w:rsidR="008A33F9" w:rsidRPr="003871EE">
        <w:rPr>
          <w:spacing w:val="-4"/>
          <w:sz w:val="21"/>
          <w:szCs w:val="21"/>
        </w:rPr>
        <w:t>»</w:t>
      </w:r>
      <w:r w:rsidR="00D14D27" w:rsidRPr="003871EE">
        <w:rPr>
          <w:spacing w:val="-4"/>
          <w:sz w:val="21"/>
          <w:szCs w:val="21"/>
        </w:rPr>
        <w:t xml:space="preserve">. </w:t>
      </w:r>
      <w:r w:rsidRPr="003871EE">
        <w:rPr>
          <w:b/>
          <w:spacing w:val="-4"/>
          <w:sz w:val="21"/>
          <w:szCs w:val="21"/>
        </w:rPr>
        <w:t>Тип урока:</w:t>
      </w:r>
      <w:r w:rsidRPr="003871EE">
        <w:rPr>
          <w:spacing w:val="-4"/>
          <w:sz w:val="21"/>
          <w:szCs w:val="21"/>
        </w:rPr>
        <w:t xml:space="preserve"> практико-ориентированный, направлен на формирование</w:t>
      </w:r>
      <w:r w:rsidR="00E75E46" w:rsidRPr="003871EE">
        <w:rPr>
          <w:spacing w:val="-4"/>
          <w:sz w:val="21"/>
          <w:szCs w:val="21"/>
        </w:rPr>
        <w:t xml:space="preserve"> </w:t>
      </w:r>
      <w:r w:rsidRPr="003871EE">
        <w:rPr>
          <w:spacing w:val="-4"/>
          <w:sz w:val="21"/>
          <w:szCs w:val="21"/>
        </w:rPr>
        <w:t>деятельностной</w:t>
      </w:r>
      <w:r w:rsidR="00E75E46" w:rsidRPr="003871EE">
        <w:rPr>
          <w:spacing w:val="-4"/>
          <w:sz w:val="21"/>
          <w:szCs w:val="21"/>
        </w:rPr>
        <w:t xml:space="preserve"> </w:t>
      </w:r>
      <w:r w:rsidRPr="003871EE">
        <w:rPr>
          <w:spacing w:val="-4"/>
          <w:sz w:val="21"/>
          <w:szCs w:val="21"/>
        </w:rPr>
        <w:t>компетентности</w:t>
      </w:r>
      <w:r w:rsidR="00D14D27" w:rsidRPr="003871EE">
        <w:rPr>
          <w:spacing w:val="-4"/>
          <w:sz w:val="21"/>
          <w:szCs w:val="21"/>
        </w:rPr>
        <w:t xml:space="preserve">. </w:t>
      </w:r>
      <w:r w:rsidRPr="003871EE">
        <w:rPr>
          <w:b/>
          <w:spacing w:val="-4"/>
          <w:sz w:val="21"/>
          <w:szCs w:val="21"/>
        </w:rPr>
        <w:t>Проектным продуктом</w:t>
      </w:r>
      <w:r w:rsidR="00E75E46" w:rsidRPr="003871EE">
        <w:rPr>
          <w:spacing w:val="-4"/>
          <w:sz w:val="21"/>
          <w:szCs w:val="21"/>
        </w:rPr>
        <w:t xml:space="preserve"> </w:t>
      </w:r>
      <w:r w:rsidRPr="003871EE">
        <w:rPr>
          <w:spacing w:val="-4"/>
          <w:sz w:val="21"/>
          <w:szCs w:val="21"/>
        </w:rPr>
        <w:t>является план-схема школьного стадиона</w:t>
      </w:r>
      <w:r w:rsidR="00D14D27" w:rsidRPr="003871EE">
        <w:rPr>
          <w:spacing w:val="-4"/>
          <w:sz w:val="21"/>
          <w:szCs w:val="21"/>
        </w:rPr>
        <w:t xml:space="preserve">. </w:t>
      </w:r>
      <w:r w:rsidRPr="003871EE">
        <w:rPr>
          <w:spacing w:val="-4"/>
          <w:sz w:val="21"/>
          <w:szCs w:val="21"/>
        </w:rPr>
        <w:t xml:space="preserve">Урок проводила в рамках учебного предмета – </w:t>
      </w:r>
      <w:r w:rsidRPr="003871EE">
        <w:rPr>
          <w:b/>
          <w:spacing w:val="-4"/>
          <w:sz w:val="21"/>
          <w:szCs w:val="21"/>
        </w:rPr>
        <w:t>математика</w:t>
      </w:r>
      <w:r w:rsidRPr="003871EE">
        <w:rPr>
          <w:spacing w:val="-4"/>
          <w:sz w:val="21"/>
          <w:szCs w:val="21"/>
        </w:rPr>
        <w:t xml:space="preserve">, во время изучения темы </w:t>
      </w:r>
      <w:r w:rsidR="008A33F9" w:rsidRPr="003871EE">
        <w:rPr>
          <w:spacing w:val="-4"/>
          <w:sz w:val="21"/>
          <w:szCs w:val="21"/>
        </w:rPr>
        <w:t>«</w:t>
      </w:r>
      <w:r w:rsidRPr="003871EE">
        <w:rPr>
          <w:spacing w:val="-4"/>
          <w:sz w:val="21"/>
          <w:szCs w:val="21"/>
        </w:rPr>
        <w:t>Действия с многозначными числами и дробями</w:t>
      </w:r>
      <w:r w:rsidR="008A33F9" w:rsidRPr="003871EE">
        <w:rPr>
          <w:spacing w:val="-4"/>
          <w:sz w:val="21"/>
          <w:szCs w:val="21"/>
        </w:rPr>
        <w:t>»</w:t>
      </w:r>
      <w:r w:rsidR="007309DF" w:rsidRPr="003871EE">
        <w:rPr>
          <w:spacing w:val="-4"/>
          <w:sz w:val="21"/>
          <w:szCs w:val="21"/>
        </w:rPr>
        <w:t>.</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eastAsia="Times New Roman" w:hAnsi="Times New Roman" w:cs="Times New Roman"/>
          <w:b/>
          <w:spacing w:val="-4"/>
          <w:sz w:val="21"/>
          <w:szCs w:val="21"/>
          <w:lang w:eastAsia="ru-RU"/>
        </w:rPr>
        <w:t>Основные этапы работы</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 xml:space="preserve">На первом этапе </w:t>
      </w:r>
      <w:r w:rsidR="0005728C" w:rsidRPr="003871EE">
        <w:rPr>
          <w:spacing w:val="-4"/>
          <w:sz w:val="21"/>
          <w:szCs w:val="21"/>
        </w:rPr>
        <w:t>–</w:t>
      </w:r>
      <w:r w:rsidRPr="003871EE">
        <w:rPr>
          <w:spacing w:val="-4"/>
          <w:sz w:val="21"/>
          <w:szCs w:val="21"/>
        </w:rPr>
        <w:t xml:space="preserve"> </w:t>
      </w:r>
      <w:r w:rsidRPr="003871EE">
        <w:rPr>
          <w:b/>
          <w:i/>
          <w:spacing w:val="-4"/>
          <w:sz w:val="21"/>
          <w:szCs w:val="21"/>
        </w:rPr>
        <w:t>погружение в проект</w:t>
      </w:r>
      <w:r w:rsidRPr="003871EE">
        <w:rPr>
          <w:spacing w:val="-4"/>
          <w:sz w:val="21"/>
          <w:szCs w:val="21"/>
        </w:rPr>
        <w:t xml:space="preserve"> </w:t>
      </w:r>
      <w:r w:rsidR="0005728C" w:rsidRPr="003871EE">
        <w:rPr>
          <w:spacing w:val="-4"/>
          <w:sz w:val="21"/>
          <w:szCs w:val="21"/>
        </w:rPr>
        <w:t>–</w:t>
      </w:r>
      <w:r w:rsidRPr="003871EE">
        <w:rPr>
          <w:spacing w:val="-4"/>
          <w:sz w:val="21"/>
          <w:szCs w:val="21"/>
        </w:rPr>
        <w:t xml:space="preserve"> учитель должен пробудить у учеников интерес к теме проекта</w:t>
      </w:r>
      <w:r w:rsidR="00D14D27" w:rsidRPr="003871EE">
        <w:rPr>
          <w:spacing w:val="-4"/>
          <w:sz w:val="21"/>
          <w:szCs w:val="21"/>
        </w:rPr>
        <w:t xml:space="preserve">. </w:t>
      </w:r>
      <w:r w:rsidRPr="003871EE">
        <w:rPr>
          <w:spacing w:val="-4"/>
          <w:sz w:val="21"/>
          <w:szCs w:val="21"/>
        </w:rPr>
        <w:t xml:space="preserve">В результате работы над проблемой учитель вместе с учащимися определяет цель и задачи проекта </w:t>
      </w:r>
      <w:r w:rsidR="0005728C" w:rsidRPr="003871EE">
        <w:rPr>
          <w:spacing w:val="-4"/>
          <w:sz w:val="21"/>
          <w:szCs w:val="21"/>
        </w:rPr>
        <w:t>–</w:t>
      </w:r>
      <w:r w:rsidRPr="003871EE">
        <w:rPr>
          <w:spacing w:val="-4"/>
          <w:sz w:val="21"/>
          <w:szCs w:val="21"/>
        </w:rPr>
        <w:t xml:space="preserve"> поиск способов решения проблемы проекта</w:t>
      </w:r>
      <w:r w:rsidR="00D14D27" w:rsidRPr="003871EE">
        <w:rPr>
          <w:spacing w:val="-4"/>
          <w:sz w:val="21"/>
          <w:szCs w:val="21"/>
        </w:rPr>
        <w:t xml:space="preserve">. </w:t>
      </w:r>
      <w:r w:rsidRPr="003871EE">
        <w:rPr>
          <w:spacing w:val="-4"/>
          <w:sz w:val="21"/>
          <w:szCs w:val="21"/>
        </w:rPr>
        <w:t>Мы живём в Сочи,</w:t>
      </w:r>
      <w:r w:rsidR="00E75E46" w:rsidRPr="003871EE">
        <w:rPr>
          <w:spacing w:val="-4"/>
          <w:sz w:val="21"/>
          <w:szCs w:val="21"/>
        </w:rPr>
        <w:t xml:space="preserve"> </w:t>
      </w:r>
      <w:r w:rsidRPr="003871EE">
        <w:rPr>
          <w:spacing w:val="-4"/>
          <w:sz w:val="21"/>
          <w:szCs w:val="21"/>
        </w:rPr>
        <w:t>поэтому активно участвовали всем классом в различных мероприятиях Олимпийского движения, участвовали в эстафете</w:t>
      </w:r>
      <w:r w:rsidR="00E75E46" w:rsidRPr="003871EE">
        <w:rPr>
          <w:spacing w:val="-4"/>
          <w:sz w:val="21"/>
          <w:szCs w:val="21"/>
        </w:rPr>
        <w:t xml:space="preserve"> </w:t>
      </w:r>
      <w:r w:rsidRPr="003871EE">
        <w:rPr>
          <w:spacing w:val="-4"/>
          <w:sz w:val="21"/>
          <w:szCs w:val="21"/>
        </w:rPr>
        <w:t>Олимпийского огня и многие дети посещали спортивные состязания в период зимних Олимпийских игр 2014</w:t>
      </w:r>
      <w:r w:rsidR="00D14D27" w:rsidRPr="003871EE">
        <w:rPr>
          <w:spacing w:val="-4"/>
          <w:sz w:val="21"/>
          <w:szCs w:val="21"/>
        </w:rPr>
        <w:t xml:space="preserve">. </w:t>
      </w:r>
      <w:r w:rsidRPr="003871EE">
        <w:rPr>
          <w:spacing w:val="-4"/>
          <w:sz w:val="21"/>
          <w:szCs w:val="21"/>
        </w:rPr>
        <w:t>При поддержке мультимедийной презентации я провела вступительную беседу о результатах зимней Олимпиады</w:t>
      </w:r>
      <w:r w:rsidR="007D02D3" w:rsidRPr="003871EE">
        <w:rPr>
          <w:spacing w:val="-4"/>
          <w:sz w:val="21"/>
          <w:szCs w:val="21"/>
        </w:rPr>
        <w:t xml:space="preserve"> – </w:t>
      </w:r>
      <w:r w:rsidRPr="003871EE">
        <w:rPr>
          <w:spacing w:val="-4"/>
          <w:sz w:val="21"/>
          <w:szCs w:val="21"/>
        </w:rPr>
        <w:t>2014 и напомнила детям о том, что в 2018 году в России будет проходить чемпионат мира по футболу</w:t>
      </w:r>
      <w:r w:rsidR="00D14D27" w:rsidRPr="003871EE">
        <w:rPr>
          <w:spacing w:val="-4"/>
          <w:sz w:val="21"/>
          <w:szCs w:val="21"/>
        </w:rPr>
        <w:t xml:space="preserve">. </w:t>
      </w:r>
      <w:r w:rsidRPr="003871EE">
        <w:rPr>
          <w:spacing w:val="-4"/>
          <w:sz w:val="21"/>
          <w:szCs w:val="21"/>
        </w:rPr>
        <w:t>Мои ученики очень любят футбол, поэтому</w:t>
      </w:r>
      <w:r w:rsidR="00E75E46" w:rsidRPr="003871EE">
        <w:rPr>
          <w:spacing w:val="-4"/>
          <w:sz w:val="21"/>
          <w:szCs w:val="21"/>
        </w:rPr>
        <w:t xml:space="preserve"> </w:t>
      </w:r>
      <w:r w:rsidRPr="003871EE">
        <w:rPr>
          <w:spacing w:val="-4"/>
          <w:sz w:val="21"/>
          <w:szCs w:val="21"/>
        </w:rPr>
        <w:t>предложение</w:t>
      </w:r>
      <w:r w:rsidR="00E75E46" w:rsidRPr="003871EE">
        <w:rPr>
          <w:spacing w:val="-4"/>
          <w:sz w:val="21"/>
          <w:szCs w:val="21"/>
        </w:rPr>
        <w:t xml:space="preserve"> </w:t>
      </w:r>
      <w:r w:rsidRPr="003871EE">
        <w:rPr>
          <w:spacing w:val="-4"/>
          <w:sz w:val="21"/>
          <w:szCs w:val="21"/>
        </w:rPr>
        <w:t>сделать проект стадиона для школьников,</w:t>
      </w:r>
      <w:r w:rsidR="00E75E46" w:rsidRPr="003871EE">
        <w:rPr>
          <w:spacing w:val="-4"/>
          <w:sz w:val="21"/>
          <w:szCs w:val="21"/>
        </w:rPr>
        <w:t xml:space="preserve"> </w:t>
      </w:r>
      <w:r w:rsidRPr="003871EE">
        <w:rPr>
          <w:spacing w:val="-4"/>
          <w:sz w:val="21"/>
          <w:szCs w:val="21"/>
        </w:rPr>
        <w:t>было воспринято с огромным желанием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b/>
          <w:i/>
          <w:spacing w:val="-4"/>
          <w:sz w:val="21"/>
          <w:szCs w:val="21"/>
        </w:rPr>
        <w:t>Планирование деятельности</w:t>
      </w:r>
      <w:r w:rsidR="007D02D3" w:rsidRPr="003871EE">
        <w:rPr>
          <w:spacing w:val="-4"/>
          <w:sz w:val="21"/>
          <w:szCs w:val="21"/>
        </w:rPr>
        <w:t xml:space="preserve"> – </w:t>
      </w:r>
      <w:r w:rsidRPr="003871EE">
        <w:rPr>
          <w:spacing w:val="-4"/>
          <w:sz w:val="21"/>
          <w:szCs w:val="21"/>
        </w:rPr>
        <w:t>организовала школьников в группы (по 5 чел</w:t>
      </w:r>
      <w:r w:rsidR="00D14D27" w:rsidRPr="003871EE">
        <w:rPr>
          <w:spacing w:val="-4"/>
          <w:sz w:val="21"/>
          <w:szCs w:val="21"/>
        </w:rPr>
        <w:t>.</w:t>
      </w:r>
      <w:r w:rsidR="00F630B5" w:rsidRPr="003871EE">
        <w:rPr>
          <w:spacing w:val="-4"/>
          <w:sz w:val="21"/>
          <w:szCs w:val="21"/>
        </w:rPr>
        <w:t>)</w:t>
      </w:r>
      <w:r w:rsidRPr="003871EE">
        <w:rPr>
          <w:spacing w:val="-4"/>
          <w:sz w:val="21"/>
          <w:szCs w:val="21"/>
        </w:rPr>
        <w:t>, определяя цели и задачи каждой из них</w:t>
      </w:r>
      <w:r w:rsidR="00D14D27" w:rsidRPr="003871EE">
        <w:rPr>
          <w:spacing w:val="-4"/>
          <w:sz w:val="21"/>
          <w:szCs w:val="21"/>
        </w:rPr>
        <w:t xml:space="preserve">. </w:t>
      </w:r>
      <w:r w:rsidRPr="003871EE">
        <w:rPr>
          <w:spacing w:val="-4"/>
          <w:sz w:val="21"/>
          <w:szCs w:val="21"/>
        </w:rPr>
        <w:t>При формировании групп учитывала сложность заданий,</w:t>
      </w:r>
      <w:r w:rsidR="00E75E46" w:rsidRPr="003871EE">
        <w:rPr>
          <w:spacing w:val="-4"/>
          <w:sz w:val="21"/>
          <w:szCs w:val="21"/>
        </w:rPr>
        <w:t xml:space="preserve"> </w:t>
      </w:r>
      <w:r w:rsidRPr="003871EE">
        <w:rPr>
          <w:spacing w:val="-4"/>
          <w:sz w:val="21"/>
          <w:szCs w:val="21"/>
        </w:rPr>
        <w:t>которые были</w:t>
      </w:r>
      <w:r w:rsidR="00E75E46" w:rsidRPr="003871EE">
        <w:rPr>
          <w:spacing w:val="-4"/>
          <w:sz w:val="21"/>
          <w:szCs w:val="21"/>
        </w:rPr>
        <w:t xml:space="preserve"> </w:t>
      </w:r>
      <w:r w:rsidRPr="003871EE">
        <w:rPr>
          <w:spacing w:val="-4"/>
          <w:sz w:val="21"/>
          <w:szCs w:val="21"/>
        </w:rPr>
        <w:t>разного уровня</w:t>
      </w:r>
      <w:r w:rsidR="00D14D27" w:rsidRPr="003871EE">
        <w:rPr>
          <w:spacing w:val="-4"/>
          <w:sz w:val="21"/>
          <w:szCs w:val="21"/>
        </w:rPr>
        <w:t xml:space="preserve">. </w:t>
      </w:r>
      <w:r w:rsidRPr="003871EE">
        <w:rPr>
          <w:spacing w:val="-4"/>
          <w:sz w:val="21"/>
          <w:szCs w:val="21"/>
        </w:rPr>
        <w:t xml:space="preserve">В результате все дети находились в </w:t>
      </w:r>
      <w:r w:rsidR="008A33F9" w:rsidRPr="003871EE">
        <w:rPr>
          <w:spacing w:val="-4"/>
          <w:sz w:val="21"/>
          <w:szCs w:val="21"/>
        </w:rPr>
        <w:t>«</w:t>
      </w:r>
      <w:r w:rsidRPr="003871EE">
        <w:rPr>
          <w:spacing w:val="-4"/>
          <w:sz w:val="21"/>
          <w:szCs w:val="21"/>
        </w:rPr>
        <w:t>ситуации успеха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этом проявляется личностно ориентированный аспект проектной деятельности</w:t>
      </w:r>
      <w:r w:rsidR="00D14D27" w:rsidRPr="003871EE">
        <w:rPr>
          <w:spacing w:val="-4"/>
          <w:sz w:val="21"/>
          <w:szCs w:val="21"/>
        </w:rPr>
        <w:t xml:space="preserve">. </w:t>
      </w:r>
      <w:r w:rsidRPr="003871EE">
        <w:rPr>
          <w:spacing w:val="-4"/>
          <w:sz w:val="21"/>
          <w:szCs w:val="21"/>
        </w:rPr>
        <w:t>Каждая группа получила</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Лист заданий</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Паспорт объекта</w:t>
      </w:r>
      <w:r w:rsidR="008A33F9" w:rsidRPr="003871EE">
        <w:rPr>
          <w:spacing w:val="-4"/>
          <w:sz w:val="21"/>
          <w:szCs w:val="21"/>
        </w:rPr>
        <w:t>»</w:t>
      </w:r>
      <w:r w:rsidRPr="003871EE">
        <w:rPr>
          <w:spacing w:val="-4"/>
          <w:sz w:val="21"/>
          <w:szCs w:val="21"/>
        </w:rPr>
        <w:t xml:space="preserve"> (для заполнения учащимися результатов вычислений), лист чертёжной бумаги формата А-3, линейку, клей, ножницы, карандаши, цветную бумагу и бумагу для письменных вычислений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3</w:t>
      </w:r>
      <w:r w:rsidR="00D14D27" w:rsidRPr="003871EE">
        <w:rPr>
          <w:spacing w:val="-4"/>
          <w:sz w:val="21"/>
          <w:szCs w:val="21"/>
        </w:rPr>
        <w:t xml:space="preserve">. </w:t>
      </w:r>
      <w:r w:rsidRPr="003871EE">
        <w:rPr>
          <w:b/>
          <w:i/>
          <w:spacing w:val="-4"/>
          <w:sz w:val="21"/>
          <w:szCs w:val="21"/>
        </w:rPr>
        <w:t>Реализация плана</w:t>
      </w:r>
      <w:r w:rsidR="00D14D27" w:rsidRPr="003871EE">
        <w:rPr>
          <w:spacing w:val="-4"/>
          <w:sz w:val="21"/>
          <w:szCs w:val="21"/>
        </w:rPr>
        <w:t xml:space="preserve">. </w:t>
      </w:r>
      <w:r w:rsidRPr="003871EE">
        <w:rPr>
          <w:spacing w:val="-4"/>
          <w:sz w:val="21"/>
          <w:szCs w:val="21"/>
        </w:rPr>
        <w:t>Работая над</w:t>
      </w:r>
      <w:r w:rsidR="00E75E46" w:rsidRPr="003871EE">
        <w:rPr>
          <w:spacing w:val="-4"/>
          <w:sz w:val="21"/>
          <w:szCs w:val="21"/>
        </w:rPr>
        <w:t xml:space="preserve"> </w:t>
      </w:r>
      <w:r w:rsidRPr="003871EE">
        <w:rPr>
          <w:spacing w:val="-4"/>
          <w:sz w:val="21"/>
          <w:szCs w:val="21"/>
        </w:rPr>
        <w:t>задачей проекта, обучающиеся проявляли наибольшую самостоятельность в поиске способа решения и распределении ролей</w:t>
      </w:r>
      <w:r w:rsidR="00D14D27" w:rsidRPr="003871EE">
        <w:rPr>
          <w:spacing w:val="-4"/>
          <w:sz w:val="21"/>
          <w:szCs w:val="21"/>
        </w:rPr>
        <w:t xml:space="preserve">. </w:t>
      </w:r>
      <w:r w:rsidRPr="003871EE">
        <w:rPr>
          <w:spacing w:val="-4"/>
          <w:sz w:val="21"/>
          <w:szCs w:val="21"/>
        </w:rPr>
        <w:t>На данном этапе я наблюдала за деятельностью учащихся, косвенно руководила их деятельностью, отвечая на их вопросы, следила за соблюдением временных рамок этапов деятельности</w:t>
      </w:r>
      <w:r w:rsidR="00D14D27" w:rsidRPr="003871EE">
        <w:rPr>
          <w:spacing w:val="-4"/>
          <w:sz w:val="21"/>
          <w:szCs w:val="21"/>
        </w:rPr>
        <w:t xml:space="preserve">. </w:t>
      </w:r>
      <w:r w:rsidRPr="003871EE">
        <w:rPr>
          <w:spacing w:val="-4"/>
          <w:sz w:val="21"/>
          <w:szCs w:val="21"/>
        </w:rPr>
        <w:t>Считаю, что при работе над проектом важен не только результат работы, но и сам процесс приобретения новых знаний и умений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b/>
          <w:i/>
          <w:spacing w:val="-4"/>
          <w:sz w:val="21"/>
          <w:szCs w:val="21"/>
        </w:rPr>
        <w:t>Оформление</w:t>
      </w:r>
      <w:r w:rsidR="00D14D27" w:rsidRPr="003871EE">
        <w:rPr>
          <w:b/>
          <w:i/>
          <w:spacing w:val="-4"/>
          <w:sz w:val="21"/>
          <w:szCs w:val="21"/>
        </w:rPr>
        <w:t xml:space="preserve">. </w:t>
      </w:r>
      <w:r w:rsidRPr="003871EE">
        <w:rPr>
          <w:spacing w:val="-4"/>
          <w:sz w:val="21"/>
          <w:szCs w:val="21"/>
        </w:rPr>
        <w:t>Ученики выполнили необходимые вычисления, начертили по полученным размерам свою часть стадиона, вырезали из цветной бумаги и наклеили</w:t>
      </w:r>
      <w:r w:rsidR="00E75E46" w:rsidRPr="003871EE">
        <w:rPr>
          <w:spacing w:val="-4"/>
          <w:sz w:val="21"/>
          <w:szCs w:val="21"/>
        </w:rPr>
        <w:t xml:space="preserve"> </w:t>
      </w:r>
      <w:r w:rsidRPr="003871EE">
        <w:rPr>
          <w:spacing w:val="-4"/>
          <w:sz w:val="21"/>
          <w:szCs w:val="21"/>
        </w:rPr>
        <w:t>необходимые детали</w:t>
      </w:r>
      <w:r w:rsidR="00D14D27" w:rsidRPr="003871EE">
        <w:rPr>
          <w:spacing w:val="-4"/>
          <w:sz w:val="21"/>
          <w:szCs w:val="21"/>
        </w:rPr>
        <w:t xml:space="preserve">. </w:t>
      </w:r>
      <w:r w:rsidRPr="003871EE">
        <w:rPr>
          <w:spacing w:val="-4"/>
          <w:sz w:val="21"/>
          <w:szCs w:val="21"/>
        </w:rPr>
        <w:t>На этом этапе производится текущий контроль качества, при необходимости вносятся необходимые изменения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b/>
          <w:i/>
          <w:spacing w:val="-4"/>
          <w:sz w:val="21"/>
          <w:szCs w:val="21"/>
        </w:rPr>
        <w:t>Презентация результатов</w:t>
      </w:r>
      <w:r w:rsidR="00D14D27" w:rsidRPr="003871EE">
        <w:rPr>
          <w:b/>
          <w:i/>
          <w:spacing w:val="-4"/>
          <w:sz w:val="21"/>
          <w:szCs w:val="21"/>
        </w:rPr>
        <w:t xml:space="preserve">. </w:t>
      </w:r>
      <w:r w:rsidRPr="003871EE">
        <w:rPr>
          <w:spacing w:val="-4"/>
          <w:sz w:val="21"/>
          <w:szCs w:val="21"/>
        </w:rPr>
        <w:t>Именно на заключительном этапе проекта появляется ощущение завершенности</w:t>
      </w:r>
      <w:r w:rsidR="00D14D27" w:rsidRPr="003871EE">
        <w:rPr>
          <w:spacing w:val="-4"/>
          <w:sz w:val="21"/>
          <w:szCs w:val="21"/>
        </w:rPr>
        <w:t xml:space="preserve">. </w:t>
      </w:r>
      <w:r w:rsidRPr="003871EE">
        <w:rPr>
          <w:spacing w:val="-4"/>
          <w:sz w:val="21"/>
          <w:szCs w:val="21"/>
        </w:rPr>
        <w:t xml:space="preserve">Продуктом проектной деятельности учащихся стали чертежи футбольного поля и трибун стадиона, </w:t>
      </w:r>
      <w:r w:rsidR="008A33F9" w:rsidRPr="003871EE">
        <w:rPr>
          <w:spacing w:val="-4"/>
          <w:sz w:val="21"/>
          <w:szCs w:val="21"/>
        </w:rPr>
        <w:t>«</w:t>
      </w:r>
      <w:r w:rsidRPr="003871EE">
        <w:rPr>
          <w:spacing w:val="-4"/>
          <w:sz w:val="21"/>
          <w:szCs w:val="21"/>
        </w:rPr>
        <w:t>паспорт объектов</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Работы групп приклеиваются на лист ватмана</w:t>
      </w:r>
      <w:r w:rsidR="00D14D27" w:rsidRPr="003871EE">
        <w:rPr>
          <w:spacing w:val="-4"/>
          <w:sz w:val="21"/>
          <w:szCs w:val="21"/>
        </w:rPr>
        <w:t xml:space="preserve">. </w:t>
      </w:r>
      <w:r w:rsidRPr="003871EE">
        <w:rPr>
          <w:spacing w:val="-4"/>
          <w:sz w:val="21"/>
          <w:szCs w:val="21"/>
        </w:rPr>
        <w:t>Конечным продуктом становится</w:t>
      </w:r>
      <w:r w:rsidR="00E75E46" w:rsidRPr="003871EE">
        <w:rPr>
          <w:spacing w:val="-4"/>
          <w:sz w:val="21"/>
          <w:szCs w:val="21"/>
        </w:rPr>
        <w:t xml:space="preserve"> </w:t>
      </w:r>
      <w:r w:rsidRPr="003871EE">
        <w:rPr>
          <w:spacing w:val="-4"/>
          <w:sz w:val="21"/>
          <w:szCs w:val="21"/>
        </w:rPr>
        <w:t>проект школьного стадиона, выполненный в масштабе 1:100</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b/>
          <w:i/>
          <w:spacing w:val="-4"/>
          <w:sz w:val="21"/>
          <w:szCs w:val="21"/>
        </w:rPr>
        <w:t>Оценка результатов и процесса проектной деятельности</w:t>
      </w:r>
      <w:r w:rsidR="00D14D27" w:rsidRPr="003871EE">
        <w:rPr>
          <w:b/>
          <w:i/>
          <w:spacing w:val="-4"/>
          <w:sz w:val="21"/>
          <w:szCs w:val="21"/>
        </w:rPr>
        <w:t xml:space="preserve">. </w:t>
      </w:r>
      <w:r w:rsidRPr="003871EE">
        <w:rPr>
          <w:spacing w:val="-4"/>
          <w:sz w:val="21"/>
          <w:szCs w:val="21"/>
        </w:rPr>
        <w:t>Группы совещаются и оценивают свою работу по условленным критериям (см</w:t>
      </w:r>
      <w:r w:rsidR="00D14D27" w:rsidRPr="003871EE">
        <w:rPr>
          <w:spacing w:val="-4"/>
          <w:sz w:val="21"/>
          <w:szCs w:val="21"/>
        </w:rPr>
        <w:t xml:space="preserve">. </w:t>
      </w:r>
      <w:r w:rsidRPr="003871EE">
        <w:rPr>
          <w:spacing w:val="-4"/>
          <w:sz w:val="21"/>
          <w:szCs w:val="21"/>
        </w:rPr>
        <w:t>Приложение)</w:t>
      </w:r>
      <w:r w:rsidR="00D14D27" w:rsidRPr="003871EE">
        <w:rPr>
          <w:spacing w:val="-4"/>
          <w:sz w:val="21"/>
          <w:szCs w:val="21"/>
        </w:rPr>
        <w:t xml:space="preserve">. </w:t>
      </w:r>
      <w:r w:rsidRPr="003871EE">
        <w:rPr>
          <w:spacing w:val="-4"/>
          <w:sz w:val="21"/>
          <w:szCs w:val="21"/>
        </w:rPr>
        <w:t>Коллективно оценивается деятельность учащихся во время обсуждения и работы в группах</w:t>
      </w:r>
      <w:r w:rsidR="00D14D27" w:rsidRPr="003871EE">
        <w:rPr>
          <w:spacing w:val="-4"/>
          <w:sz w:val="21"/>
          <w:szCs w:val="21"/>
        </w:rPr>
        <w:t xml:space="preserve">. </w:t>
      </w:r>
      <w:r w:rsidRPr="003871EE">
        <w:rPr>
          <w:spacing w:val="-4"/>
          <w:sz w:val="21"/>
          <w:szCs w:val="21"/>
        </w:rPr>
        <w:t>Учитель оценивает усилия учащихся, сотрудничество и</w:t>
      </w:r>
      <w:r w:rsidR="00E75E46" w:rsidRPr="003871EE">
        <w:rPr>
          <w:spacing w:val="-4"/>
          <w:sz w:val="21"/>
          <w:szCs w:val="21"/>
        </w:rPr>
        <w:t xml:space="preserve"> </w:t>
      </w:r>
      <w:r w:rsidRPr="003871EE">
        <w:rPr>
          <w:spacing w:val="-4"/>
          <w:sz w:val="21"/>
          <w:szCs w:val="21"/>
        </w:rPr>
        <w:t>аккуратность выполнения коллективной работы</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Примерные критерии самооценки деятельности учащегося на проектном уроке:</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5</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выполнил работу аккуратно, точно по инструкции</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4</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выполнил работу по инструкции, были затруднения, не всё получилось</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аккуратно и точно</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3</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работа выполнена скорее хорошо, чем плохо</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2</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что-то получилось, справился не со всеми заданиями</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1</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получилось</w:t>
      </w:r>
      <w:r w:rsidR="00E75E46" w:rsidRPr="003871EE">
        <w:rPr>
          <w:spacing w:val="-4"/>
          <w:sz w:val="21"/>
          <w:szCs w:val="21"/>
        </w:rPr>
        <w:t xml:space="preserve"> </w:t>
      </w:r>
      <w:r w:rsidR="00930970" w:rsidRPr="003871EE">
        <w:rPr>
          <w:spacing w:val="-4"/>
          <w:sz w:val="21"/>
          <w:szCs w:val="21"/>
        </w:rPr>
        <w:t>очень мало</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0</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ничего не смог выполнить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Исходя из вышеизложенного,</w:t>
      </w:r>
      <w:r w:rsidR="00E75E46" w:rsidRPr="003871EE">
        <w:rPr>
          <w:spacing w:val="-4"/>
          <w:sz w:val="21"/>
          <w:szCs w:val="21"/>
        </w:rPr>
        <w:t xml:space="preserve"> </w:t>
      </w:r>
      <w:r w:rsidRPr="003871EE">
        <w:rPr>
          <w:spacing w:val="-4"/>
          <w:sz w:val="21"/>
          <w:szCs w:val="21"/>
        </w:rPr>
        <w:t xml:space="preserve">можно сделать вывод: чтобы эффективность урока была </w:t>
      </w:r>
      <w:r w:rsidR="008A33F9" w:rsidRPr="003871EE">
        <w:rPr>
          <w:spacing w:val="-4"/>
          <w:sz w:val="21"/>
          <w:szCs w:val="21"/>
        </w:rPr>
        <w:t>«</w:t>
      </w:r>
      <w:r w:rsidRPr="003871EE">
        <w:rPr>
          <w:spacing w:val="-4"/>
          <w:sz w:val="21"/>
          <w:szCs w:val="21"/>
        </w:rPr>
        <w:t>отличной</w:t>
      </w:r>
      <w:r w:rsidR="008A33F9" w:rsidRPr="003871EE">
        <w:rPr>
          <w:spacing w:val="-4"/>
          <w:sz w:val="21"/>
          <w:szCs w:val="21"/>
        </w:rPr>
        <w:t>»</w:t>
      </w:r>
      <w:r w:rsidRPr="003871EE">
        <w:rPr>
          <w:spacing w:val="-4"/>
          <w:sz w:val="21"/>
          <w:szCs w:val="21"/>
        </w:rPr>
        <w:t>,</w:t>
      </w:r>
      <w:r w:rsidR="00E75E46" w:rsidRPr="003871EE">
        <w:rPr>
          <w:b/>
          <w:spacing w:val="-4"/>
          <w:sz w:val="21"/>
          <w:szCs w:val="21"/>
        </w:rPr>
        <w:t xml:space="preserve"> </w:t>
      </w:r>
      <w:r w:rsidRPr="003871EE">
        <w:rPr>
          <w:spacing w:val="-4"/>
          <w:sz w:val="21"/>
          <w:szCs w:val="21"/>
        </w:rPr>
        <w:t>надо создать увлекательный для детей урок</w:t>
      </w:r>
      <w:r w:rsidR="00D14D27" w:rsidRPr="003871EE">
        <w:rPr>
          <w:spacing w:val="-4"/>
          <w:sz w:val="21"/>
          <w:szCs w:val="21"/>
        </w:rPr>
        <w:t xml:space="preserve">. </w:t>
      </w:r>
      <w:r w:rsidRPr="003871EE">
        <w:rPr>
          <w:spacing w:val="-4"/>
          <w:sz w:val="21"/>
          <w:szCs w:val="21"/>
        </w:rPr>
        <w:t xml:space="preserve">Чтобы он был полезен детям, учителю надо знать, на каком этапе урока что уместно сделать, а что – нет, как соединить </w:t>
      </w:r>
      <w:r w:rsidR="008A33F9" w:rsidRPr="003871EE">
        <w:rPr>
          <w:spacing w:val="-4"/>
          <w:sz w:val="21"/>
          <w:szCs w:val="21"/>
        </w:rPr>
        <w:t>«</w:t>
      </w:r>
      <w:r w:rsidRPr="003871EE">
        <w:rPr>
          <w:spacing w:val="-4"/>
          <w:sz w:val="21"/>
          <w:szCs w:val="21"/>
        </w:rPr>
        <w:t>привычное</w:t>
      </w:r>
      <w:r w:rsidR="008A33F9" w:rsidRPr="003871EE">
        <w:rPr>
          <w:spacing w:val="-4"/>
          <w:sz w:val="21"/>
          <w:szCs w:val="21"/>
        </w:rPr>
        <w:t>»</w:t>
      </w:r>
      <w:r w:rsidRPr="003871EE">
        <w:rPr>
          <w:spacing w:val="-4"/>
          <w:sz w:val="21"/>
          <w:szCs w:val="21"/>
        </w:rPr>
        <w:t xml:space="preserve"> с </w:t>
      </w:r>
      <w:r w:rsidR="008A33F9" w:rsidRPr="003871EE">
        <w:rPr>
          <w:spacing w:val="-4"/>
          <w:sz w:val="21"/>
          <w:szCs w:val="21"/>
        </w:rPr>
        <w:t>«</w:t>
      </w:r>
      <w:r w:rsidRPr="003871EE">
        <w:rPr>
          <w:spacing w:val="-4"/>
          <w:sz w:val="21"/>
          <w:szCs w:val="21"/>
        </w:rPr>
        <w:t>непривычным</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Необходимо демонстрировать детям своё полное к ним доверие и доброжелательное отношение</w:t>
      </w:r>
      <w:r w:rsidR="007309DF" w:rsidRPr="003871EE">
        <w:rPr>
          <w:spacing w:val="-4"/>
          <w:sz w:val="21"/>
          <w:szCs w:val="21"/>
        </w:rPr>
        <w:t>.</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spacing w:val="-4"/>
          <w:sz w:val="21"/>
          <w:szCs w:val="21"/>
        </w:rPr>
        <w:t>Интересуюсь данной технологией давно, так как работаю в системе развивающего обучения</w:t>
      </w:r>
      <w:r w:rsidR="00D14D27" w:rsidRPr="003871EE">
        <w:rPr>
          <w:spacing w:val="-4"/>
          <w:sz w:val="21"/>
          <w:szCs w:val="21"/>
        </w:rPr>
        <w:t xml:space="preserve">. </w:t>
      </w:r>
      <w:r w:rsidRPr="003871EE">
        <w:rPr>
          <w:spacing w:val="-4"/>
          <w:sz w:val="21"/>
          <w:szCs w:val="21"/>
        </w:rPr>
        <w:t xml:space="preserve">Придумываю темы, разрабатываю сценарии </w:t>
      </w:r>
      <w:r w:rsidRPr="003871EE">
        <w:rPr>
          <w:spacing w:val="-4"/>
          <w:sz w:val="21"/>
          <w:szCs w:val="21"/>
        </w:rPr>
        <w:lastRenderedPageBreak/>
        <w:t>коллективных проектов по разным учебным предметам и активно использую их</w:t>
      </w:r>
      <w:r w:rsidR="00E75E46" w:rsidRPr="003871EE">
        <w:rPr>
          <w:spacing w:val="-4"/>
          <w:sz w:val="21"/>
          <w:szCs w:val="21"/>
        </w:rPr>
        <w:t xml:space="preserve"> </w:t>
      </w:r>
      <w:r w:rsidRPr="003871EE">
        <w:rPr>
          <w:spacing w:val="-4"/>
          <w:sz w:val="21"/>
          <w:szCs w:val="21"/>
        </w:rPr>
        <w:t>в практике</w:t>
      </w:r>
      <w:r w:rsidR="00D14D27" w:rsidRPr="003871EE">
        <w:rPr>
          <w:spacing w:val="-4"/>
          <w:sz w:val="21"/>
          <w:szCs w:val="21"/>
        </w:rPr>
        <w:t xml:space="preserve">. </w:t>
      </w:r>
      <w:r w:rsidRPr="003871EE">
        <w:rPr>
          <w:spacing w:val="-4"/>
          <w:sz w:val="21"/>
          <w:szCs w:val="21"/>
        </w:rPr>
        <w:t xml:space="preserve">В моём классе были выполнены следующие </w:t>
      </w:r>
      <w:r w:rsidR="008A33F9" w:rsidRPr="003871EE">
        <w:rPr>
          <w:spacing w:val="-4"/>
          <w:sz w:val="21"/>
          <w:szCs w:val="21"/>
        </w:rPr>
        <w:t>«</w:t>
      </w:r>
      <w:r w:rsidRPr="003871EE">
        <w:rPr>
          <w:spacing w:val="-4"/>
          <w:sz w:val="21"/>
          <w:szCs w:val="21"/>
        </w:rPr>
        <w:t>Флора и фауна Краснодарского края</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Олимпийские спортсмены</w:t>
      </w:r>
      <w:r w:rsidR="007D02D3" w:rsidRPr="003871EE">
        <w:rPr>
          <w:spacing w:val="-4"/>
          <w:sz w:val="21"/>
          <w:szCs w:val="21"/>
        </w:rPr>
        <w:t xml:space="preserve"> – </w:t>
      </w:r>
      <w:r w:rsidRPr="003871EE">
        <w:rPr>
          <w:spacing w:val="-4"/>
          <w:sz w:val="21"/>
          <w:szCs w:val="21"/>
        </w:rPr>
        <w:t>послы мира</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Наши родственники во время Великой Отечественной войны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Растения субтропиков</w:t>
      </w:r>
      <w:r w:rsidR="008A33F9" w:rsidRPr="003871EE">
        <w:rPr>
          <w:spacing w:val="-4"/>
          <w:sz w:val="21"/>
          <w:szCs w:val="21"/>
        </w:rPr>
        <w:t>»</w:t>
      </w:r>
      <w:r w:rsidRPr="003871EE">
        <w:rPr>
          <w:spacing w:val="-4"/>
          <w:sz w:val="21"/>
          <w:szCs w:val="21"/>
        </w:rPr>
        <w:t xml:space="preserve"> (гербарий), </w:t>
      </w:r>
      <w:r w:rsidR="008A33F9" w:rsidRPr="003871EE">
        <w:rPr>
          <w:spacing w:val="-4"/>
          <w:sz w:val="21"/>
          <w:szCs w:val="21"/>
        </w:rPr>
        <w:t>«</w:t>
      </w:r>
      <w:r w:rsidRPr="003871EE">
        <w:rPr>
          <w:spacing w:val="-4"/>
          <w:sz w:val="21"/>
          <w:szCs w:val="21"/>
        </w:rPr>
        <w:t>Мы за здоровый образ жизни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Познавательная статья для детского журнала</w:t>
      </w:r>
      <w:r w:rsidR="008A33F9" w:rsidRPr="003871EE">
        <w:rPr>
          <w:spacing w:val="-4"/>
          <w:sz w:val="21"/>
          <w:szCs w:val="21"/>
        </w:rPr>
        <w:t>»</w:t>
      </w:r>
      <w:r w:rsidRPr="003871EE">
        <w:rPr>
          <w:spacing w:val="-4"/>
          <w:sz w:val="21"/>
          <w:szCs w:val="21"/>
        </w:rPr>
        <w:t xml:space="preserve"> и др</w:t>
      </w:r>
      <w:r w:rsidR="00D14D27" w:rsidRPr="003871EE">
        <w:rPr>
          <w:spacing w:val="-4"/>
          <w:sz w:val="21"/>
          <w:szCs w:val="21"/>
        </w:rPr>
        <w:t xml:space="preserve">. </w:t>
      </w:r>
      <w:r w:rsidRPr="003871EE">
        <w:rPr>
          <w:color w:val="000000"/>
          <w:spacing w:val="-4"/>
          <w:sz w:val="21"/>
          <w:szCs w:val="21"/>
        </w:rPr>
        <w:t>Мотивация является незатухающим источником энергии для самостоятельной деятельности и творческой активности обучающихся</w:t>
      </w:r>
      <w:r w:rsidR="00D14D27" w:rsidRPr="003871EE">
        <w:rPr>
          <w:color w:val="000000"/>
          <w:spacing w:val="-4"/>
          <w:sz w:val="21"/>
          <w:szCs w:val="21"/>
        </w:rPr>
        <w:t xml:space="preserve">. </w:t>
      </w:r>
      <w:r w:rsidRPr="003871EE">
        <w:rPr>
          <w:color w:val="000000"/>
          <w:spacing w:val="-4"/>
          <w:sz w:val="21"/>
          <w:szCs w:val="21"/>
        </w:rPr>
        <w:t>Для этого нужно еще на старте выполнения проекта педагогически грамотно сделать погружение в проект, заинтересовать проблемой, перспективой практической и социальной пользы продукта проекта</w:t>
      </w:r>
      <w:r w:rsidR="00D14D27" w:rsidRPr="003871EE">
        <w:rPr>
          <w:color w:val="000000"/>
          <w:spacing w:val="-4"/>
          <w:sz w:val="21"/>
          <w:szCs w:val="21"/>
        </w:rPr>
        <w:t xml:space="preserve">. </w:t>
      </w:r>
      <w:r w:rsidRPr="003871EE">
        <w:rPr>
          <w:b/>
          <w:color w:val="000000"/>
          <w:spacing w:val="-4"/>
          <w:sz w:val="21"/>
          <w:szCs w:val="21"/>
        </w:rPr>
        <w:t>Если тема проекта интересна</w:t>
      </w:r>
      <w:r w:rsidR="00E75E46" w:rsidRPr="003871EE">
        <w:rPr>
          <w:b/>
          <w:color w:val="000000"/>
          <w:spacing w:val="-4"/>
          <w:sz w:val="21"/>
          <w:szCs w:val="21"/>
        </w:rPr>
        <w:t xml:space="preserve"> </w:t>
      </w:r>
      <w:r w:rsidRPr="003871EE">
        <w:rPr>
          <w:b/>
          <w:color w:val="000000"/>
          <w:spacing w:val="-4"/>
          <w:sz w:val="21"/>
          <w:szCs w:val="21"/>
        </w:rPr>
        <w:t>учащимся, то и проект будет успешен!</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Третьим этапом (5-11 классы)</w:t>
      </w:r>
      <w:r w:rsidR="00E75E46" w:rsidRPr="003871EE">
        <w:rPr>
          <w:b/>
          <w:spacing w:val="-4"/>
          <w:sz w:val="21"/>
          <w:szCs w:val="21"/>
        </w:rPr>
        <w:t xml:space="preserve"> </w:t>
      </w:r>
      <w:r w:rsidRPr="003871EE">
        <w:rPr>
          <w:spacing w:val="-4"/>
          <w:sz w:val="21"/>
          <w:szCs w:val="21"/>
        </w:rPr>
        <w:t xml:space="preserve">работы является </w:t>
      </w:r>
      <w:r w:rsidRPr="003871EE">
        <w:rPr>
          <w:b/>
          <w:spacing w:val="-4"/>
          <w:sz w:val="21"/>
          <w:szCs w:val="21"/>
        </w:rPr>
        <w:t>учебный проект</w:t>
      </w:r>
      <w:r w:rsidR="007309DF" w:rsidRPr="003871EE">
        <w:rPr>
          <w:b/>
          <w:spacing w:val="-4"/>
          <w:sz w:val="21"/>
          <w:szCs w:val="21"/>
        </w:rPr>
        <w:t>.</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Технология проектной деятельности в условиях общеобразовательной школы</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Основная идея</w:t>
      </w:r>
      <w:r w:rsidRPr="003871EE">
        <w:rPr>
          <w:spacing w:val="-4"/>
          <w:sz w:val="21"/>
          <w:szCs w:val="21"/>
        </w:rPr>
        <w:t>, закладываемая в методе проекта</w:t>
      </w:r>
      <w:r w:rsidR="007D02D3" w:rsidRPr="003871EE">
        <w:rPr>
          <w:spacing w:val="-4"/>
          <w:sz w:val="21"/>
          <w:szCs w:val="21"/>
        </w:rPr>
        <w:t xml:space="preserve"> – </w:t>
      </w:r>
      <w:r w:rsidRPr="003871EE">
        <w:rPr>
          <w:spacing w:val="-4"/>
          <w:sz w:val="21"/>
          <w:szCs w:val="21"/>
        </w:rPr>
        <w:t>обучение на активной основе, через целесообразную деятельность ученика, сообразуясь с его личным интересом именно в этом знании</w:t>
      </w:r>
      <w:r w:rsidR="00D14D27" w:rsidRPr="003871EE">
        <w:rPr>
          <w:spacing w:val="-4"/>
          <w:sz w:val="21"/>
          <w:szCs w:val="21"/>
        </w:rPr>
        <w:t xml:space="preserve">. </w:t>
      </w:r>
      <w:r w:rsidRPr="003871EE">
        <w:rPr>
          <w:spacing w:val="-4"/>
          <w:sz w:val="21"/>
          <w:szCs w:val="21"/>
        </w:rPr>
        <w:t>Чрезвычайно важно</w:t>
      </w:r>
      <w:r w:rsidR="00E75E46" w:rsidRPr="003871EE">
        <w:rPr>
          <w:spacing w:val="-4"/>
          <w:sz w:val="21"/>
          <w:szCs w:val="21"/>
        </w:rPr>
        <w:t xml:space="preserve"> </w:t>
      </w:r>
      <w:r w:rsidRPr="003871EE">
        <w:rPr>
          <w:spacing w:val="-4"/>
          <w:sz w:val="21"/>
          <w:szCs w:val="21"/>
        </w:rPr>
        <w:t>показать детям их личную заинтересованность в приобретаемых знаниях, которые могут и должны пригодиться им в жизни</w:t>
      </w:r>
      <w:r w:rsidR="00D14D27" w:rsidRPr="003871EE">
        <w:rPr>
          <w:spacing w:val="-4"/>
          <w:sz w:val="21"/>
          <w:szCs w:val="21"/>
        </w:rPr>
        <w:t xml:space="preserve">. </w:t>
      </w:r>
      <w:r w:rsidRPr="003871EE">
        <w:rPr>
          <w:spacing w:val="-4"/>
          <w:sz w:val="21"/>
          <w:szCs w:val="21"/>
        </w:rPr>
        <w:t>Для этого необходима проблема, взятая из реальной жизни, знакомая и значимая для ребенка, для решения которой ему необходимо приложить полученные знания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Задачи</w:t>
      </w:r>
      <w:r w:rsidR="00E75E46" w:rsidRPr="003871EE">
        <w:rPr>
          <w:b/>
          <w:spacing w:val="-4"/>
          <w:sz w:val="21"/>
          <w:szCs w:val="21"/>
        </w:rPr>
        <w:t xml:space="preserve"> </w:t>
      </w:r>
      <w:r w:rsidRPr="003871EE">
        <w:rPr>
          <w:b/>
          <w:spacing w:val="-4"/>
          <w:sz w:val="21"/>
          <w:szCs w:val="21"/>
        </w:rPr>
        <w:t>метода проекта</w:t>
      </w:r>
      <w:r w:rsidRPr="003871EE">
        <w:rPr>
          <w:spacing w:val="-4"/>
          <w:sz w:val="21"/>
          <w:szCs w:val="21"/>
        </w:rPr>
        <w:t xml:space="preserve"> – стимулировать интерес учащихся к определенным проблемам, предполагающим владение определенной суммой знаний и через проектную деятельность, предусматривающим решение этих проблем, умение практически применять полученные знания, развитие</w:t>
      </w:r>
      <w:r w:rsidR="00E75E46" w:rsidRPr="003871EE">
        <w:rPr>
          <w:spacing w:val="-4"/>
          <w:sz w:val="21"/>
          <w:szCs w:val="21"/>
        </w:rPr>
        <w:t xml:space="preserve"> </w:t>
      </w:r>
      <w:r w:rsidRPr="003871EE">
        <w:rPr>
          <w:spacing w:val="-4"/>
          <w:sz w:val="21"/>
          <w:szCs w:val="21"/>
        </w:rPr>
        <w:t>критического мышления</w:t>
      </w:r>
      <w:r w:rsidR="00D14D27" w:rsidRPr="003871EE">
        <w:rPr>
          <w:spacing w:val="-4"/>
          <w:sz w:val="21"/>
          <w:szCs w:val="21"/>
        </w:rPr>
        <w:t xml:space="preserve">. </w:t>
      </w:r>
      <w:r w:rsidRPr="003871EE">
        <w:rPr>
          <w:spacing w:val="-4"/>
          <w:sz w:val="21"/>
          <w:szCs w:val="21"/>
        </w:rPr>
        <w:t>Проблема устанавливает цель мысли, а цель контролирует процесс мышления</w:t>
      </w:r>
      <w:r w:rsidR="00D14D27" w:rsidRPr="003871EE">
        <w:rPr>
          <w:spacing w:val="-4"/>
          <w:sz w:val="21"/>
          <w:szCs w:val="21"/>
        </w:rPr>
        <w:t xml:space="preserve">. </w:t>
      </w:r>
      <w:r w:rsidRPr="003871EE">
        <w:rPr>
          <w:spacing w:val="-4"/>
          <w:sz w:val="21"/>
          <w:szCs w:val="21"/>
        </w:rPr>
        <w:t>Решение проблемы предусматривает, с одной стороны, использование совокупности разнообразных методов, средств обучения, а с другой, предполагает необходимость интегрирования знаний, умений применять знания из различных областей науки, техники, технологии и творческих областей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Результаты</w:t>
      </w:r>
      <w:r w:rsidR="00E75E46" w:rsidRPr="003871EE">
        <w:rPr>
          <w:spacing w:val="-4"/>
          <w:sz w:val="21"/>
          <w:szCs w:val="21"/>
        </w:rPr>
        <w:t xml:space="preserve"> </w:t>
      </w:r>
      <w:r w:rsidRPr="003871EE">
        <w:rPr>
          <w:spacing w:val="-4"/>
          <w:sz w:val="21"/>
          <w:szCs w:val="21"/>
        </w:rPr>
        <w:t>выполненных проектов должны быть</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осязаемыми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Если это теоретическая проблема, то конкретное ее решение, если практическая</w:t>
      </w:r>
      <w:r w:rsidR="007D02D3" w:rsidRPr="003871EE">
        <w:rPr>
          <w:spacing w:val="-4"/>
          <w:sz w:val="21"/>
          <w:szCs w:val="21"/>
        </w:rPr>
        <w:t xml:space="preserve"> – </w:t>
      </w:r>
      <w:r w:rsidRPr="003871EE">
        <w:rPr>
          <w:spacing w:val="-4"/>
          <w:sz w:val="21"/>
          <w:szCs w:val="21"/>
        </w:rPr>
        <w:t>конкретный результат, готовый к использованию (на уроке, в школе, в реальной жизни)</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Типология учебных проектов</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9"/>
        <w:gridCol w:w="1069"/>
        <w:gridCol w:w="1167"/>
        <w:gridCol w:w="1569"/>
        <w:gridCol w:w="1205"/>
      </w:tblGrid>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Тип проекта</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Цель проекта</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Проектный</w:t>
            </w:r>
          </w:p>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lastRenderedPageBreak/>
              <w:t>продукт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lastRenderedPageBreak/>
              <w:t xml:space="preserve">Тип деятельности </w:t>
            </w:r>
            <w:r w:rsidRPr="003871EE">
              <w:rPr>
                <w:b/>
                <w:color w:val="000000"/>
                <w:spacing w:val="-4"/>
                <w:sz w:val="21"/>
                <w:szCs w:val="21"/>
              </w:rPr>
              <w:lastRenderedPageBreak/>
              <w:t>учащегося</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lastRenderedPageBreak/>
              <w:t xml:space="preserve">Формируемая </w:t>
            </w:r>
            <w:r w:rsidRPr="003871EE">
              <w:rPr>
                <w:b/>
                <w:color w:val="000000"/>
                <w:spacing w:val="-4"/>
                <w:sz w:val="21"/>
                <w:szCs w:val="21"/>
              </w:rPr>
              <w:lastRenderedPageBreak/>
              <w:t>компетентность</w:t>
            </w:r>
          </w:p>
        </w:tc>
      </w:tr>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lastRenderedPageBreak/>
              <w:t>Практико-ориентированный</w:t>
            </w:r>
          </w:p>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проект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Решение практических задач заказчика проекта</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Учебные пособия, макеты и модели, инструкции, памятки, рекомендации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Практическая деятельность в определенной учебно-предметной области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Деятельностная</w:t>
            </w:r>
          </w:p>
        </w:tc>
      </w:tr>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Исследовательский проект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Доказательство или опровержение какой-либо гипотезы</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Результат исследования, оформленный установленным способом</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Деятельность, связанная с экспериментированием, логическими мыслительными операциями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Мыслительная</w:t>
            </w:r>
          </w:p>
        </w:tc>
      </w:tr>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Информационный проект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Сбор информации о каком-либо объекте или явлении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Статистические данные, результаты опросов общественного мнения, обобщение высказываний различных авторов по какому-либо вопросу</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Деятельность, связанная со сбором, проверкой, ранжированием информации из различных источников; общение с людьми как источниками информации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Информационная</w:t>
            </w:r>
          </w:p>
        </w:tc>
      </w:tr>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75E46"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Творческий</w:t>
            </w:r>
          </w:p>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проект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Привлечение интереса публики к проблеме проекта</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Литературные произведения, произведения изобразительного или декоративно-прикладного искусства, </w:t>
            </w:r>
            <w:r w:rsidRPr="003871EE">
              <w:rPr>
                <w:color w:val="000000"/>
                <w:spacing w:val="-4"/>
                <w:sz w:val="21"/>
                <w:szCs w:val="21"/>
              </w:rPr>
              <w:lastRenderedPageBreak/>
              <w:t>видеофильмы</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lastRenderedPageBreak/>
              <w:t>Творческая деятельность, связанная с получением обратной связи от публики</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Коммуникативная</w:t>
            </w:r>
          </w:p>
        </w:tc>
      </w:tr>
      <w:tr w:rsidR="00930970" w:rsidRPr="003871EE" w:rsidTr="00930970">
        <w:trPr>
          <w:tblCellSpacing w:w="0" w:type="dxa"/>
        </w:trPr>
        <w:tc>
          <w:tcPr>
            <w:tcW w:w="1920" w:type="dxa"/>
            <w:tcBorders>
              <w:top w:val="outset" w:sz="6" w:space="0" w:color="auto"/>
              <w:left w:val="outset" w:sz="6" w:space="0" w:color="auto"/>
              <w:bottom w:val="outset" w:sz="6" w:space="0" w:color="auto"/>
              <w:right w:val="outset" w:sz="6" w:space="0" w:color="auto"/>
            </w:tcBorders>
            <w:hideMark/>
          </w:tcPr>
          <w:p w:rsidR="00E75E46"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lastRenderedPageBreak/>
              <w:t>Игровой или</w:t>
            </w:r>
          </w:p>
          <w:p w:rsidR="00930970"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ролевой проект</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Предоставление публике опыта участия в решении проблемы проекта</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Мероприятие (игра, состязание, викторина, экскурсия и тому подобное</w:t>
            </w:r>
            <w:r w:rsidR="0005728C" w:rsidRPr="003871EE">
              <w:rPr>
                <w:color w:val="000000"/>
                <w:spacing w:val="-4"/>
                <w:sz w:val="21"/>
                <w:szCs w:val="21"/>
              </w:rPr>
              <w:t xml:space="preserve">) </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Деятельность, связанная с групповой коммуникацией</w:t>
            </w:r>
          </w:p>
        </w:tc>
        <w:tc>
          <w:tcPr>
            <w:tcW w:w="1920" w:type="dxa"/>
            <w:tcBorders>
              <w:top w:val="outset" w:sz="6" w:space="0" w:color="auto"/>
              <w:left w:val="outset" w:sz="6" w:space="0" w:color="auto"/>
              <w:bottom w:val="outset" w:sz="6" w:space="0" w:color="auto"/>
              <w:right w:val="outset" w:sz="6" w:space="0" w:color="auto"/>
            </w:tcBorders>
            <w:hideMark/>
          </w:tcPr>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Коммуникативная</w:t>
            </w:r>
          </w:p>
        </w:tc>
      </w:tr>
    </w:tbl>
    <w:p w:rsidR="00E75E46" w:rsidRPr="003871EE" w:rsidRDefault="00E75E46" w:rsidP="002D2280">
      <w:pPr>
        <w:widowControl w:val="0"/>
        <w:shd w:val="clear" w:color="auto" w:fill="FFFFFF"/>
        <w:spacing w:line="228" w:lineRule="auto"/>
        <w:ind w:firstLine="284"/>
        <w:jc w:val="both"/>
        <w:rPr>
          <w:color w:val="000000"/>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Этапы работы над проектом</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Выбор темы проекта</w:t>
      </w:r>
      <w:r w:rsidRPr="003871EE">
        <w:rPr>
          <w:spacing w:val="-4"/>
          <w:sz w:val="21"/>
          <w:szCs w:val="21"/>
        </w:rPr>
        <w:t>, его типа, количества участников</w:t>
      </w:r>
      <w:r w:rsidR="00D14D27" w:rsidRPr="003871EE">
        <w:rPr>
          <w:spacing w:val="-4"/>
          <w:sz w:val="21"/>
          <w:szCs w:val="21"/>
        </w:rPr>
        <w:t xml:space="preserve">. </w:t>
      </w:r>
      <w:r w:rsidRPr="003871EE">
        <w:rPr>
          <w:spacing w:val="-4"/>
          <w:sz w:val="21"/>
          <w:szCs w:val="21"/>
        </w:rPr>
        <w:t>Тематика проекта может инициативно выдвигаться преподавателями с учетом учебной ситуации по своему предмету, естественных профессиональных интересов, интересов и способностей учащихся</w:t>
      </w:r>
      <w:r w:rsidR="00D14D27" w:rsidRPr="003871EE">
        <w:rPr>
          <w:spacing w:val="-4"/>
          <w:sz w:val="21"/>
          <w:szCs w:val="21"/>
        </w:rPr>
        <w:t xml:space="preserve">. </w:t>
      </w:r>
      <w:r w:rsidRPr="003871EE">
        <w:rPr>
          <w:spacing w:val="-4"/>
          <w:sz w:val="21"/>
          <w:szCs w:val="21"/>
        </w:rPr>
        <w:t>Может предлагаться и самими учащимися, которые, естественно, ориентируются при этом на собственные интересы, не только чисто познавательные, но и творческие, прикладные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Далее необходимо продумать возможные </w:t>
      </w:r>
      <w:r w:rsidRPr="003871EE">
        <w:rPr>
          <w:b/>
          <w:spacing w:val="-4"/>
          <w:sz w:val="21"/>
          <w:szCs w:val="21"/>
        </w:rPr>
        <w:t>варианты проблем</w:t>
      </w:r>
      <w:r w:rsidRPr="003871EE">
        <w:rPr>
          <w:spacing w:val="-4"/>
          <w:sz w:val="21"/>
          <w:szCs w:val="21"/>
        </w:rPr>
        <w:t>, которые важно исследовать в рамках намеченной тематики</w:t>
      </w:r>
      <w:r w:rsidR="00D14D27" w:rsidRPr="003871EE">
        <w:rPr>
          <w:spacing w:val="-4"/>
          <w:sz w:val="21"/>
          <w:szCs w:val="21"/>
        </w:rPr>
        <w:t xml:space="preserve">. </w:t>
      </w:r>
      <w:r w:rsidRPr="003871EE">
        <w:rPr>
          <w:spacing w:val="-4"/>
          <w:sz w:val="21"/>
          <w:szCs w:val="21"/>
        </w:rPr>
        <w:t>Сами же проблемы выдвигают</w:t>
      </w:r>
      <w:r w:rsidR="00E75E46" w:rsidRPr="003871EE">
        <w:rPr>
          <w:spacing w:val="-4"/>
          <w:sz w:val="21"/>
          <w:szCs w:val="21"/>
        </w:rPr>
        <w:t xml:space="preserve"> </w:t>
      </w:r>
      <w:r w:rsidRPr="003871EE">
        <w:rPr>
          <w:spacing w:val="-4"/>
          <w:sz w:val="21"/>
          <w:szCs w:val="21"/>
        </w:rPr>
        <w:t>учащиеся с</w:t>
      </w:r>
      <w:r w:rsidR="00E75E46" w:rsidRPr="003871EE">
        <w:rPr>
          <w:spacing w:val="-4"/>
          <w:sz w:val="21"/>
          <w:szCs w:val="21"/>
        </w:rPr>
        <w:t xml:space="preserve"> </w:t>
      </w:r>
      <w:r w:rsidRPr="003871EE">
        <w:rPr>
          <w:spacing w:val="-4"/>
          <w:sz w:val="21"/>
          <w:szCs w:val="21"/>
        </w:rPr>
        <w:t>подачи учителя</w:t>
      </w:r>
      <w:r w:rsidR="00E75E46" w:rsidRPr="003871EE">
        <w:rPr>
          <w:spacing w:val="-4"/>
          <w:sz w:val="21"/>
          <w:szCs w:val="21"/>
        </w:rPr>
        <w:t xml:space="preserve"> </w:t>
      </w:r>
      <w:r w:rsidRPr="003871EE">
        <w:rPr>
          <w:spacing w:val="-4"/>
          <w:sz w:val="21"/>
          <w:szCs w:val="21"/>
        </w:rPr>
        <w:t>(наводящие вопросы, ситуации, способствующие определению проблем, видеоряд с той же целью,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Распределение задач по группам</w:t>
      </w:r>
      <w:r w:rsidRPr="003871EE">
        <w:rPr>
          <w:spacing w:val="-4"/>
          <w:sz w:val="21"/>
          <w:szCs w:val="21"/>
        </w:rPr>
        <w:t>, обсуждение возможных методов исследования, поиска информации, творческих решений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Самостоятельная работа участников проекта</w:t>
      </w:r>
      <w:r w:rsidRPr="003871EE">
        <w:rPr>
          <w:spacing w:val="-4"/>
          <w:sz w:val="21"/>
          <w:szCs w:val="21"/>
        </w:rPr>
        <w:t xml:space="preserve"> по своим индивидуальным или групповым исследовательским, творческим задачам</w:t>
      </w:r>
      <w:r w:rsidR="00D14D27" w:rsidRPr="003871EE">
        <w:rPr>
          <w:spacing w:val="-4"/>
          <w:sz w:val="21"/>
          <w:szCs w:val="21"/>
        </w:rPr>
        <w:t xml:space="preserve">. </w:t>
      </w:r>
      <w:r w:rsidRPr="003871EE">
        <w:rPr>
          <w:spacing w:val="-4"/>
          <w:sz w:val="21"/>
          <w:szCs w:val="21"/>
        </w:rPr>
        <w:t>Промежуточные обсуждения полученных данных в группах</w:t>
      </w:r>
      <w:r w:rsidR="00D14D27" w:rsidRPr="003871EE">
        <w:rPr>
          <w:spacing w:val="-4"/>
          <w:sz w:val="21"/>
          <w:szCs w:val="21"/>
        </w:rPr>
        <w:t xml:space="preserve">. </w:t>
      </w:r>
      <w:r w:rsidRPr="003871EE">
        <w:rPr>
          <w:spacing w:val="-4"/>
          <w:sz w:val="21"/>
          <w:szCs w:val="21"/>
        </w:rPr>
        <w:t xml:space="preserve">Группы имеют </w:t>
      </w:r>
      <w:r w:rsidR="008A33F9" w:rsidRPr="003871EE">
        <w:rPr>
          <w:spacing w:val="-4"/>
          <w:sz w:val="21"/>
          <w:szCs w:val="21"/>
        </w:rPr>
        <w:t>«</w:t>
      </w:r>
      <w:r w:rsidRPr="003871EE">
        <w:rPr>
          <w:spacing w:val="-4"/>
          <w:sz w:val="21"/>
          <w:szCs w:val="21"/>
        </w:rPr>
        <w:t>Листок контроля и учета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него вписываются этапы и результаты работы группы, итог которой они представят на заключительном этапе проекта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Защита проектов</w:t>
      </w:r>
      <w:r w:rsidRPr="003871EE">
        <w:rPr>
          <w:spacing w:val="-4"/>
          <w:sz w:val="21"/>
          <w:szCs w:val="21"/>
        </w:rPr>
        <w:t>, оппонирование</w:t>
      </w:r>
      <w:r w:rsidR="00D14D27" w:rsidRPr="003871EE">
        <w:rPr>
          <w:spacing w:val="-4"/>
          <w:sz w:val="21"/>
          <w:szCs w:val="21"/>
        </w:rPr>
        <w:t xml:space="preserve">. </w:t>
      </w:r>
      <w:r w:rsidRPr="003871EE">
        <w:rPr>
          <w:spacing w:val="-4"/>
          <w:sz w:val="21"/>
          <w:szCs w:val="21"/>
        </w:rPr>
        <w:t>Коллективное обсуждение, экспертиза, результаты внешней оценки, выводы</w:t>
      </w:r>
      <w:r w:rsidR="00D14D27" w:rsidRPr="003871EE">
        <w:rPr>
          <w:spacing w:val="-4"/>
          <w:sz w:val="21"/>
          <w:szCs w:val="21"/>
        </w:rPr>
        <w:t xml:space="preserve">. </w:t>
      </w:r>
      <w:r w:rsidRPr="003871EE">
        <w:rPr>
          <w:spacing w:val="-4"/>
          <w:sz w:val="21"/>
          <w:szCs w:val="21"/>
        </w:rPr>
        <w:t xml:space="preserve">Вся </w:t>
      </w:r>
      <w:r w:rsidRPr="003871EE">
        <w:rPr>
          <w:b/>
          <w:spacing w:val="-4"/>
          <w:sz w:val="21"/>
          <w:szCs w:val="21"/>
        </w:rPr>
        <w:t>деятельность учащихся</w:t>
      </w:r>
      <w:r w:rsidRPr="003871EE">
        <w:rPr>
          <w:spacing w:val="-4"/>
          <w:sz w:val="21"/>
          <w:szCs w:val="21"/>
        </w:rPr>
        <w:t xml:space="preserve"> сосредоточивается на следующих этапах: подготовка, планирование, исследование, результаты, оценка результатов и процесса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Самое сложное для учителя в ходе проектирования это роль </w:t>
      </w:r>
      <w:r w:rsidR="008A33F9" w:rsidRPr="003871EE">
        <w:rPr>
          <w:i/>
          <w:spacing w:val="-4"/>
          <w:sz w:val="21"/>
          <w:szCs w:val="21"/>
        </w:rPr>
        <w:t>«</w:t>
      </w:r>
      <w:r w:rsidRPr="003871EE">
        <w:rPr>
          <w:i/>
          <w:spacing w:val="-4"/>
          <w:sz w:val="21"/>
          <w:szCs w:val="21"/>
        </w:rPr>
        <w:t>независимого консультанта</w:t>
      </w:r>
      <w:r w:rsidR="008A33F9" w:rsidRPr="003871EE">
        <w:rPr>
          <w:i/>
          <w:spacing w:val="-4"/>
          <w:sz w:val="21"/>
          <w:szCs w:val="21"/>
        </w:rPr>
        <w:t>»</w:t>
      </w:r>
      <w:r w:rsidR="00D14D27" w:rsidRPr="003871EE">
        <w:rPr>
          <w:i/>
          <w:spacing w:val="-4"/>
          <w:sz w:val="21"/>
          <w:szCs w:val="21"/>
        </w:rPr>
        <w:t xml:space="preserve">. </w:t>
      </w:r>
      <w:r w:rsidRPr="003871EE">
        <w:rPr>
          <w:spacing w:val="-4"/>
          <w:sz w:val="21"/>
          <w:szCs w:val="21"/>
        </w:rPr>
        <w:t xml:space="preserve">Трудно удержаться от подсказок, особенно, если педагог видит что учащиеся </w:t>
      </w:r>
      <w:r w:rsidR="008A33F9" w:rsidRPr="003871EE">
        <w:rPr>
          <w:spacing w:val="-4"/>
          <w:sz w:val="21"/>
          <w:szCs w:val="21"/>
        </w:rPr>
        <w:t>«</w:t>
      </w:r>
      <w:r w:rsidRPr="003871EE">
        <w:rPr>
          <w:spacing w:val="-4"/>
          <w:sz w:val="21"/>
          <w:szCs w:val="21"/>
        </w:rPr>
        <w:t>идут не туда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Учитель при этом выполняет следующие функции: помогает ученикам в поиске</w:t>
      </w:r>
      <w:r w:rsidR="00E75E46" w:rsidRPr="003871EE">
        <w:rPr>
          <w:spacing w:val="-4"/>
          <w:sz w:val="21"/>
          <w:szCs w:val="21"/>
        </w:rPr>
        <w:t xml:space="preserve"> </w:t>
      </w:r>
      <w:r w:rsidRPr="003871EE">
        <w:rPr>
          <w:spacing w:val="-4"/>
          <w:sz w:val="21"/>
          <w:szCs w:val="21"/>
        </w:rPr>
        <w:t xml:space="preserve">источников информации; сам является источником информации; поддерживает и поощряет учеников; поддерживает непрерывную </w:t>
      </w:r>
      <w:r w:rsidRPr="003871EE">
        <w:rPr>
          <w:spacing w:val="-4"/>
          <w:sz w:val="21"/>
          <w:szCs w:val="21"/>
        </w:rPr>
        <w:lastRenderedPageBreak/>
        <w:t>обратную связь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Основная проблема, сдерживающая распространение проектного обучения, состоит в трудности сопряжения проектных заданий с требованиями образовательных стандартов</w:t>
      </w:r>
      <w:r w:rsidR="00D14D27" w:rsidRPr="003871EE">
        <w:rPr>
          <w:spacing w:val="-4"/>
          <w:sz w:val="21"/>
          <w:szCs w:val="21"/>
        </w:rPr>
        <w:t xml:space="preserve">. </w:t>
      </w:r>
      <w:r w:rsidRPr="003871EE">
        <w:rPr>
          <w:spacing w:val="-4"/>
          <w:sz w:val="21"/>
          <w:szCs w:val="21"/>
        </w:rPr>
        <w:t>Трудно сформулировать проектные задания так, чтобы можно было использовать стандартные знания, умения, навыки (точнее – чтобы в них возникла необходимость) при выполнении учениками этих заданий</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Проектная задача имеет свои особенности</w:t>
      </w:r>
      <w:r w:rsidR="00D14D27" w:rsidRPr="003871EE">
        <w:rPr>
          <w:spacing w:val="-4"/>
          <w:sz w:val="21"/>
          <w:szCs w:val="21"/>
        </w:rPr>
        <w:t xml:space="preserve">. </w:t>
      </w:r>
      <w:r w:rsidRPr="003871EE">
        <w:rPr>
          <w:spacing w:val="-4"/>
          <w:sz w:val="21"/>
          <w:szCs w:val="21"/>
        </w:rPr>
        <w:t>Она может состоять из нескольких заданий, которые связаны между собой общим сюжетом и служат ориентирами при решении поставленной задачи в целом</w:t>
      </w:r>
      <w:r w:rsidR="00D14D27" w:rsidRPr="003871EE">
        <w:rPr>
          <w:spacing w:val="-4"/>
          <w:sz w:val="21"/>
          <w:szCs w:val="21"/>
        </w:rPr>
        <w:t xml:space="preserve">. </w:t>
      </w:r>
      <w:r w:rsidRPr="003871EE">
        <w:rPr>
          <w:spacing w:val="-4"/>
          <w:sz w:val="21"/>
          <w:szCs w:val="21"/>
        </w:rPr>
        <w:t>Перед собственно постановкой задачи обязательно должна быть описана конкретно-практическая, проблемная ситуация, которая фиксируется в формулировке задачи и реализуется через систему заданий</w:t>
      </w:r>
      <w:r w:rsidR="00D14D27" w:rsidRPr="003871EE">
        <w:rPr>
          <w:spacing w:val="-4"/>
          <w:sz w:val="21"/>
          <w:szCs w:val="21"/>
        </w:rPr>
        <w:t xml:space="preserve">. </w:t>
      </w:r>
      <w:r w:rsidRPr="003871EE">
        <w:rPr>
          <w:spacing w:val="-4"/>
          <w:sz w:val="21"/>
          <w:szCs w:val="21"/>
        </w:rPr>
        <w:t>Система заданий, входящих в данный тип задачи, может требовать разных стратегий её решения:</w:t>
      </w:r>
    </w:p>
    <w:p w:rsidR="00E75E46" w:rsidRPr="003871EE" w:rsidRDefault="00930970" w:rsidP="002D2280">
      <w:pPr>
        <w:pStyle w:val="a7"/>
        <w:widowControl w:val="0"/>
        <w:numPr>
          <w:ilvl w:val="0"/>
          <w:numId w:val="5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в одних задачах</w:t>
      </w:r>
      <w:r w:rsidRPr="003871EE">
        <w:rPr>
          <w:rFonts w:ascii="Times New Roman" w:hAnsi="Times New Roman" w:cs="Times New Roman"/>
          <w:spacing w:val="-4"/>
          <w:sz w:val="21"/>
          <w:szCs w:val="21"/>
        </w:rPr>
        <w:t xml:space="preserve"> задания необходимо выполнять последовательно, раскрывая отдельные стороны поставленной задачи,</w:t>
      </w:r>
    </w:p>
    <w:p w:rsidR="00E75E46" w:rsidRPr="003871EE" w:rsidRDefault="00930970" w:rsidP="002D2280">
      <w:pPr>
        <w:pStyle w:val="a7"/>
        <w:widowControl w:val="0"/>
        <w:numPr>
          <w:ilvl w:val="0"/>
          <w:numId w:val="5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в других задачах</w:t>
      </w:r>
      <w:r w:rsidRPr="003871EE">
        <w:rPr>
          <w:rFonts w:ascii="Times New Roman" w:hAnsi="Times New Roman" w:cs="Times New Roman"/>
          <w:spacing w:val="-4"/>
          <w:sz w:val="21"/>
          <w:szCs w:val="21"/>
        </w:rPr>
        <w:t xml:space="preserve"> возможно выполнение заданий в любой последовательности,</w:t>
      </w:r>
    </w:p>
    <w:p w:rsidR="007309DF" w:rsidRPr="003871EE" w:rsidRDefault="00930970" w:rsidP="002D2280">
      <w:pPr>
        <w:pStyle w:val="a7"/>
        <w:widowControl w:val="0"/>
        <w:numPr>
          <w:ilvl w:val="0"/>
          <w:numId w:val="5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в третьих</w:t>
      </w:r>
      <w:r w:rsidRPr="003871EE">
        <w:rPr>
          <w:rFonts w:ascii="Times New Roman" w:hAnsi="Times New Roman" w:cs="Times New Roman"/>
          <w:spacing w:val="-4"/>
          <w:sz w:val="21"/>
          <w:szCs w:val="21"/>
        </w:rPr>
        <w:t xml:space="preserve"> требуемая последовательность выполнения заданий скрыта и должна быть выявлена самими учащимися</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по методу проектной деятельности является достаточно сложной</w:t>
      </w:r>
      <w:r w:rsidR="00D14D27" w:rsidRPr="003871EE">
        <w:rPr>
          <w:spacing w:val="-4"/>
          <w:sz w:val="21"/>
          <w:szCs w:val="21"/>
        </w:rPr>
        <w:t xml:space="preserve">. </w:t>
      </w:r>
      <w:r w:rsidRPr="003871EE">
        <w:rPr>
          <w:spacing w:val="-4"/>
          <w:sz w:val="21"/>
          <w:szCs w:val="21"/>
        </w:rPr>
        <w:t xml:space="preserve">Если большинство методов обучения требуют наличия традиционных компонентов взаимодействия во время учебного процесса по схеме </w:t>
      </w:r>
      <w:r w:rsidR="008A33F9" w:rsidRPr="003871EE">
        <w:rPr>
          <w:spacing w:val="-4"/>
          <w:sz w:val="21"/>
          <w:szCs w:val="21"/>
        </w:rPr>
        <w:t>«</w:t>
      </w:r>
      <w:r w:rsidRPr="003871EE">
        <w:rPr>
          <w:spacing w:val="-4"/>
          <w:sz w:val="21"/>
          <w:szCs w:val="21"/>
        </w:rPr>
        <w:t xml:space="preserve">учитель </w:t>
      </w:r>
      <w:r w:rsidR="0005728C" w:rsidRPr="003871EE">
        <w:rPr>
          <w:spacing w:val="-4"/>
          <w:sz w:val="21"/>
          <w:szCs w:val="21"/>
        </w:rPr>
        <w:t>–</w:t>
      </w:r>
      <w:r w:rsidRPr="003871EE">
        <w:rPr>
          <w:spacing w:val="-4"/>
          <w:sz w:val="21"/>
          <w:szCs w:val="21"/>
        </w:rPr>
        <w:t xml:space="preserve"> ученик</w:t>
      </w:r>
      <w:r w:rsidR="008A33F9" w:rsidRPr="003871EE">
        <w:rPr>
          <w:spacing w:val="-4"/>
          <w:sz w:val="21"/>
          <w:szCs w:val="21"/>
        </w:rPr>
        <w:t>»</w:t>
      </w:r>
      <w:r w:rsidRPr="003871EE">
        <w:rPr>
          <w:spacing w:val="-4"/>
          <w:sz w:val="21"/>
          <w:szCs w:val="21"/>
        </w:rPr>
        <w:t>, то в момент работы над проектом предполагается постоянное сотрудничество учеников</w:t>
      </w:r>
      <w:r w:rsidR="00D14D27" w:rsidRPr="003871EE">
        <w:rPr>
          <w:spacing w:val="-4"/>
          <w:sz w:val="21"/>
          <w:szCs w:val="21"/>
        </w:rPr>
        <w:t xml:space="preserve">. </w:t>
      </w:r>
      <w:r w:rsidRPr="003871EE">
        <w:rPr>
          <w:spacing w:val="-4"/>
          <w:sz w:val="21"/>
          <w:szCs w:val="21"/>
        </w:rPr>
        <w:t>Наиболее значимым принципом метода проекта является восприятие мира с учетом детской психики</w:t>
      </w:r>
      <w:r w:rsidR="00D14D27" w:rsidRPr="003871EE">
        <w:rPr>
          <w:spacing w:val="-4"/>
          <w:sz w:val="21"/>
          <w:szCs w:val="21"/>
        </w:rPr>
        <w:t xml:space="preserve">. </w:t>
      </w:r>
      <w:r w:rsidRPr="003871EE">
        <w:rPr>
          <w:spacing w:val="-4"/>
          <w:sz w:val="21"/>
          <w:szCs w:val="21"/>
        </w:rPr>
        <w:t>Учитель задает направление развития ученика, показывает и рассказывает о том, что есть интересного и познавательного в окружающем нас мире, помогает фантазии ученика раскрыться в полной мере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При реализации проектного метода необходимо наличие значимой проблемы</w:t>
      </w:r>
      <w:r w:rsidR="00D14D27" w:rsidRPr="003871EE">
        <w:rPr>
          <w:spacing w:val="-4"/>
          <w:sz w:val="21"/>
          <w:szCs w:val="21"/>
        </w:rPr>
        <w:t xml:space="preserve">. </w:t>
      </w:r>
      <w:r w:rsidRPr="003871EE">
        <w:rPr>
          <w:spacing w:val="-4"/>
          <w:sz w:val="21"/>
          <w:szCs w:val="21"/>
        </w:rPr>
        <w:t xml:space="preserve">Дальнейшая работа над проектом </w:t>
      </w:r>
      <w:r w:rsidR="0005728C" w:rsidRPr="003871EE">
        <w:rPr>
          <w:spacing w:val="-4"/>
          <w:sz w:val="21"/>
          <w:szCs w:val="21"/>
        </w:rPr>
        <w:t>–</w:t>
      </w:r>
      <w:r w:rsidRPr="003871EE">
        <w:rPr>
          <w:spacing w:val="-4"/>
          <w:sz w:val="21"/>
          <w:szCs w:val="21"/>
        </w:rPr>
        <w:t xml:space="preserve"> это решение данной проблемы</w:t>
      </w:r>
      <w:r w:rsidR="00D14D27" w:rsidRPr="003871EE">
        <w:rPr>
          <w:spacing w:val="-4"/>
          <w:sz w:val="21"/>
          <w:szCs w:val="21"/>
        </w:rPr>
        <w:t xml:space="preserve">. </w:t>
      </w:r>
      <w:r w:rsidRPr="003871EE">
        <w:rPr>
          <w:b/>
          <w:spacing w:val="-4"/>
          <w:sz w:val="21"/>
          <w:szCs w:val="21"/>
        </w:rPr>
        <w:t>Конечным продуктом проектной деятельности учащихся</w:t>
      </w:r>
      <w:r w:rsidRPr="003871EE">
        <w:rPr>
          <w:spacing w:val="-4"/>
          <w:sz w:val="21"/>
          <w:szCs w:val="21"/>
        </w:rPr>
        <w:t xml:space="preserve"> могут быть </w:t>
      </w:r>
      <w:r w:rsidRPr="003871EE">
        <w:rPr>
          <w:i/>
          <w:spacing w:val="-4"/>
          <w:sz w:val="21"/>
          <w:szCs w:val="21"/>
        </w:rPr>
        <w:t>доклады, статьи, газеты, сочинения,</w:t>
      </w:r>
      <w:r w:rsidR="00E75E46" w:rsidRPr="003871EE">
        <w:rPr>
          <w:i/>
          <w:spacing w:val="-4"/>
          <w:sz w:val="21"/>
          <w:szCs w:val="21"/>
        </w:rPr>
        <w:t xml:space="preserve"> </w:t>
      </w:r>
      <w:r w:rsidRPr="003871EE">
        <w:rPr>
          <w:i/>
          <w:spacing w:val="-4"/>
          <w:sz w:val="21"/>
          <w:szCs w:val="21"/>
        </w:rPr>
        <w:t>исследовательские работы, макеты, чертежи, карты, справочники, коллекции, сценарии, экскурсии, мультимедийные</w:t>
      </w:r>
      <w:r w:rsidR="00E75E46" w:rsidRPr="003871EE">
        <w:rPr>
          <w:i/>
          <w:spacing w:val="-4"/>
          <w:sz w:val="21"/>
          <w:szCs w:val="21"/>
        </w:rPr>
        <w:t xml:space="preserve"> </w:t>
      </w:r>
      <w:r w:rsidRPr="003871EE">
        <w:rPr>
          <w:i/>
          <w:spacing w:val="-4"/>
          <w:sz w:val="21"/>
          <w:szCs w:val="21"/>
        </w:rPr>
        <w:t>презентации, видеоклипы</w:t>
      </w:r>
      <w:r w:rsidR="00E75E46" w:rsidRPr="003871EE">
        <w:rPr>
          <w:i/>
          <w:spacing w:val="-4"/>
          <w:sz w:val="21"/>
          <w:szCs w:val="21"/>
        </w:rPr>
        <w:t xml:space="preserve"> </w:t>
      </w:r>
      <w:r w:rsidRPr="003871EE">
        <w:rPr>
          <w:i/>
          <w:spacing w:val="-4"/>
          <w:sz w:val="21"/>
          <w:szCs w:val="21"/>
        </w:rPr>
        <w:t>и др</w:t>
      </w:r>
      <w:r w:rsidR="00D14D27" w:rsidRPr="003871EE">
        <w:rPr>
          <w:i/>
          <w:spacing w:val="-4"/>
          <w:sz w:val="21"/>
          <w:szCs w:val="21"/>
        </w:rPr>
        <w:t xml:space="preserve">. </w:t>
      </w:r>
      <w:r w:rsidRPr="003871EE">
        <w:rPr>
          <w:spacing w:val="-4"/>
          <w:sz w:val="21"/>
          <w:szCs w:val="21"/>
        </w:rPr>
        <w:t>Реализация проекта начинается с планирования действий по разрешению проблемы, в частности, с определения вида продукта данного проекта</w:t>
      </w:r>
      <w:r w:rsidR="00D14D27" w:rsidRPr="003871EE">
        <w:rPr>
          <w:spacing w:val="-4"/>
          <w:sz w:val="21"/>
          <w:szCs w:val="21"/>
        </w:rPr>
        <w:t xml:space="preserve">. </w:t>
      </w:r>
      <w:r w:rsidRPr="003871EE">
        <w:rPr>
          <w:spacing w:val="-4"/>
          <w:sz w:val="21"/>
          <w:szCs w:val="21"/>
        </w:rPr>
        <w:t>В основе такой работы лежит исследовательская деятельность самих учащихся</w:t>
      </w:r>
      <w:r w:rsidR="00D14D27" w:rsidRPr="003871EE">
        <w:rPr>
          <w:spacing w:val="-4"/>
          <w:sz w:val="21"/>
          <w:szCs w:val="21"/>
        </w:rPr>
        <w:t xml:space="preserve">. </w:t>
      </w:r>
      <w:r w:rsidRPr="003871EE">
        <w:rPr>
          <w:spacing w:val="-4"/>
          <w:sz w:val="21"/>
          <w:szCs w:val="21"/>
        </w:rPr>
        <w:t xml:space="preserve">Таким образом, </w:t>
      </w:r>
      <w:r w:rsidRPr="003871EE">
        <w:rPr>
          <w:i/>
          <w:spacing w:val="-4"/>
          <w:sz w:val="21"/>
          <w:szCs w:val="21"/>
        </w:rPr>
        <w:t xml:space="preserve">отличительная черта проектной технологии </w:t>
      </w:r>
      <w:r w:rsidR="0005728C" w:rsidRPr="003871EE">
        <w:rPr>
          <w:i/>
          <w:spacing w:val="-4"/>
          <w:sz w:val="21"/>
          <w:szCs w:val="21"/>
        </w:rPr>
        <w:t>–</w:t>
      </w:r>
      <w:r w:rsidRPr="003871EE">
        <w:rPr>
          <w:i/>
          <w:spacing w:val="-4"/>
          <w:sz w:val="21"/>
          <w:szCs w:val="21"/>
        </w:rPr>
        <w:t xml:space="preserve"> поиск информации</w:t>
      </w:r>
      <w:r w:rsidRPr="003871EE">
        <w:rPr>
          <w:spacing w:val="-4"/>
          <w:sz w:val="21"/>
          <w:szCs w:val="21"/>
        </w:rPr>
        <w:t xml:space="preserve">, которая затем будет разработана, осмыслена, представлена </w:t>
      </w:r>
      <w:r w:rsidRPr="003871EE">
        <w:rPr>
          <w:spacing w:val="-4"/>
          <w:sz w:val="21"/>
          <w:szCs w:val="21"/>
        </w:rPr>
        <w:lastRenderedPageBreak/>
        <w:t>участниками проектной группы</w:t>
      </w:r>
      <w:r w:rsidR="00D14D27" w:rsidRPr="003871EE">
        <w:rPr>
          <w:spacing w:val="-4"/>
          <w:sz w:val="21"/>
          <w:szCs w:val="21"/>
        </w:rPr>
        <w:t xml:space="preserve">. </w:t>
      </w:r>
      <w:r w:rsidRPr="003871EE">
        <w:rPr>
          <w:spacing w:val="-4"/>
          <w:sz w:val="21"/>
          <w:szCs w:val="21"/>
        </w:rPr>
        <w:t xml:space="preserve">Одним из обязательных выходов проекта при его защите является </w:t>
      </w:r>
      <w:r w:rsidRPr="003871EE">
        <w:rPr>
          <w:b/>
          <w:spacing w:val="-4"/>
          <w:sz w:val="21"/>
          <w:szCs w:val="21"/>
        </w:rPr>
        <w:t>проектная папка</w:t>
      </w:r>
      <w:r w:rsidR="00D14D27" w:rsidRPr="003871EE">
        <w:rPr>
          <w:spacing w:val="-4"/>
          <w:sz w:val="21"/>
          <w:szCs w:val="21"/>
        </w:rPr>
        <w:t xml:space="preserve">. </w:t>
      </w:r>
      <w:r w:rsidRPr="003871EE">
        <w:rPr>
          <w:spacing w:val="-4"/>
          <w:sz w:val="21"/>
          <w:szCs w:val="21"/>
        </w:rPr>
        <w:t>В её состав входят:</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Паспорт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Планы выполнения проекта и отдельных его этапов</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Промежуточные отчеты группы</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Вся собранная информация по теме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Результаты исследований и анализа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Записи всех идей, гипотез и решений</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 xml:space="preserve">Отчеты о совещаниях группы, проведенных дискуссиях, </w:t>
      </w:r>
      <w:r w:rsidR="008A33F9" w:rsidRPr="003871EE">
        <w:rPr>
          <w:color w:val="000000"/>
          <w:spacing w:val="-4"/>
          <w:sz w:val="21"/>
          <w:szCs w:val="21"/>
        </w:rPr>
        <w:t>«</w:t>
      </w:r>
      <w:r w:rsidRPr="003871EE">
        <w:rPr>
          <w:color w:val="000000"/>
          <w:spacing w:val="-4"/>
          <w:sz w:val="21"/>
          <w:szCs w:val="21"/>
        </w:rPr>
        <w:t>мозговых штурмах</w:t>
      </w:r>
      <w:r w:rsidR="008A33F9"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Краткое описание всех проблем, с которыми приходится сталкиваться проектантам, и способов их преодоления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Эскизы, чертежи, наброски продукта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Материалы к презентации (сценарий)</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color w:val="000000"/>
          <w:spacing w:val="-4"/>
          <w:sz w:val="21"/>
          <w:szCs w:val="21"/>
        </w:rPr>
        <w:t>Другие рабочие материалы</w:t>
      </w:r>
    </w:p>
    <w:p w:rsidR="00930970" w:rsidRPr="003871EE" w:rsidRDefault="00930970" w:rsidP="006B4606">
      <w:pPr>
        <w:widowControl w:val="0"/>
        <w:shd w:val="clear" w:color="auto" w:fill="FFFFFF"/>
        <w:spacing w:line="228" w:lineRule="auto"/>
        <w:jc w:val="both"/>
        <w:rPr>
          <w:b/>
          <w:color w:val="000000"/>
          <w:spacing w:val="-4"/>
          <w:sz w:val="21"/>
          <w:szCs w:val="21"/>
        </w:rPr>
      </w:pPr>
    </w:p>
    <w:p w:rsidR="00E75E46" w:rsidRPr="006B4606" w:rsidRDefault="00930970" w:rsidP="006B4606">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Паспорт проектной работы</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Название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Руководитель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Консультант(ы)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Учебный предмет, в рамках которого проводится работа по проекту</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Учебные дисциплины, близкие к теме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Возраст учащихся, на который рассчитан проект</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Состав проектной группы (Ф</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учащихся, класс)</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Тип проекта (реферативный, информационный, исследовательский, творческий, практико-ориентированный, ролевой)</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Цель проекта (практическая и педагогическая цели)</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Задачи проекта (2-4 задачи, акцент на развивающих задачах!)</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color w:val="000000"/>
          <w:spacing w:val="-4"/>
          <w:sz w:val="21"/>
          <w:szCs w:val="21"/>
        </w:rPr>
        <w:t>Вопросы проекта (3-4 важнейших проблемных вопроса по теме проекта, на которые необходимо ответить участникам в ходе его выполнения)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12</w:t>
      </w:r>
      <w:r w:rsidR="00D14D27" w:rsidRPr="003871EE">
        <w:rPr>
          <w:color w:val="000000"/>
          <w:spacing w:val="-4"/>
          <w:sz w:val="21"/>
          <w:szCs w:val="21"/>
        </w:rPr>
        <w:t xml:space="preserve">. </w:t>
      </w:r>
      <w:r w:rsidRPr="003871EE">
        <w:rPr>
          <w:color w:val="000000"/>
          <w:spacing w:val="-4"/>
          <w:sz w:val="21"/>
          <w:szCs w:val="21"/>
        </w:rPr>
        <w:t>Необходимое оборудование</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13</w:t>
      </w:r>
      <w:r w:rsidR="00D14D27" w:rsidRPr="003871EE">
        <w:rPr>
          <w:color w:val="000000"/>
          <w:spacing w:val="-4"/>
          <w:sz w:val="21"/>
          <w:szCs w:val="21"/>
        </w:rPr>
        <w:t xml:space="preserve">. </w:t>
      </w:r>
      <w:r w:rsidRPr="003871EE">
        <w:rPr>
          <w:color w:val="000000"/>
          <w:spacing w:val="-4"/>
          <w:sz w:val="21"/>
          <w:szCs w:val="21"/>
        </w:rPr>
        <w:t>Аннотация (актуальность проекта, значимость на уровне школы и социума, личностная ориентация, воспитательный аспект, кратко – содержание)</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14</w:t>
      </w:r>
      <w:r w:rsidR="00D14D27" w:rsidRPr="003871EE">
        <w:rPr>
          <w:color w:val="000000"/>
          <w:spacing w:val="-4"/>
          <w:sz w:val="21"/>
          <w:szCs w:val="21"/>
        </w:rPr>
        <w:t xml:space="preserve">. </w:t>
      </w:r>
      <w:r w:rsidRPr="003871EE">
        <w:rPr>
          <w:color w:val="000000"/>
          <w:spacing w:val="-4"/>
          <w:sz w:val="21"/>
          <w:szCs w:val="21"/>
        </w:rPr>
        <w:t>Предполагаемые продукты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15</w:t>
      </w:r>
      <w:r w:rsidR="00D14D27" w:rsidRPr="003871EE">
        <w:rPr>
          <w:color w:val="000000"/>
          <w:spacing w:val="-4"/>
          <w:sz w:val="21"/>
          <w:szCs w:val="21"/>
        </w:rPr>
        <w:t xml:space="preserve">. </w:t>
      </w:r>
      <w:r w:rsidRPr="003871EE">
        <w:rPr>
          <w:color w:val="000000"/>
          <w:spacing w:val="-4"/>
          <w:sz w:val="21"/>
          <w:szCs w:val="21"/>
        </w:rPr>
        <w:t>Этапы работы над проектом (для каждого этапа указать форму, продолжительность и место работы учащихся, содержание работы, выход этапа)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16</w:t>
      </w:r>
      <w:r w:rsidR="00D14D27" w:rsidRPr="003871EE">
        <w:rPr>
          <w:color w:val="000000"/>
          <w:spacing w:val="-4"/>
          <w:sz w:val="21"/>
          <w:szCs w:val="21"/>
        </w:rPr>
        <w:t xml:space="preserve">. </w:t>
      </w:r>
      <w:r w:rsidRPr="003871EE">
        <w:rPr>
          <w:color w:val="000000"/>
          <w:spacing w:val="-4"/>
          <w:sz w:val="21"/>
          <w:szCs w:val="21"/>
        </w:rPr>
        <w:t>Предполагаемое распределение ролей в проектной группе</w:t>
      </w:r>
    </w:p>
    <w:p w:rsidR="00E75E46" w:rsidRPr="003871EE" w:rsidRDefault="00E75E46" w:rsidP="002D2280">
      <w:pPr>
        <w:widowControl w:val="0"/>
        <w:shd w:val="clear" w:color="auto" w:fill="FFFFFF"/>
        <w:spacing w:line="228" w:lineRule="auto"/>
        <w:ind w:firstLine="284"/>
        <w:jc w:val="both"/>
        <w:rPr>
          <w:color w:val="000000"/>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Метод</w:t>
      </w:r>
      <w:r w:rsidR="00E75E46" w:rsidRPr="003871EE">
        <w:rPr>
          <w:spacing w:val="-4"/>
          <w:sz w:val="21"/>
          <w:szCs w:val="21"/>
        </w:rPr>
        <w:t xml:space="preserve"> </w:t>
      </w:r>
      <w:r w:rsidRPr="003871EE">
        <w:rPr>
          <w:spacing w:val="-4"/>
          <w:sz w:val="21"/>
          <w:szCs w:val="21"/>
        </w:rPr>
        <w:t>проектов, безусловно, успешен лишь в том случае, если он идет от ученика</w:t>
      </w:r>
      <w:r w:rsidR="00D14D27" w:rsidRPr="003871EE">
        <w:rPr>
          <w:spacing w:val="-4"/>
          <w:sz w:val="21"/>
          <w:szCs w:val="21"/>
        </w:rPr>
        <w:t xml:space="preserve">. </w:t>
      </w:r>
      <w:r w:rsidRPr="003871EE">
        <w:rPr>
          <w:spacing w:val="-4"/>
          <w:sz w:val="21"/>
          <w:szCs w:val="21"/>
        </w:rPr>
        <w:t xml:space="preserve">Но даже если это так, нужно постоянное живое участие </w:t>
      </w:r>
      <w:r w:rsidRPr="003871EE">
        <w:rPr>
          <w:spacing w:val="-4"/>
          <w:sz w:val="21"/>
          <w:szCs w:val="21"/>
        </w:rPr>
        <w:lastRenderedPageBreak/>
        <w:t>учителя, так как необходима поддержка и поощрение учеников</w:t>
      </w:r>
      <w:r w:rsidR="00D14D27" w:rsidRPr="003871EE">
        <w:rPr>
          <w:spacing w:val="-4"/>
          <w:sz w:val="21"/>
          <w:szCs w:val="21"/>
        </w:rPr>
        <w:t xml:space="preserve">. </w:t>
      </w:r>
      <w:r w:rsidRPr="003871EE">
        <w:rPr>
          <w:spacing w:val="-4"/>
          <w:sz w:val="21"/>
          <w:szCs w:val="21"/>
        </w:rPr>
        <w:t xml:space="preserve">И без координации действий учителем работа может зайти в </w:t>
      </w:r>
      <w:r w:rsidR="008A33F9" w:rsidRPr="003871EE">
        <w:rPr>
          <w:spacing w:val="-4"/>
          <w:sz w:val="21"/>
          <w:szCs w:val="21"/>
        </w:rPr>
        <w:t>«</w:t>
      </w:r>
      <w:r w:rsidRPr="003871EE">
        <w:rPr>
          <w:spacing w:val="-4"/>
          <w:sz w:val="21"/>
          <w:szCs w:val="21"/>
        </w:rPr>
        <w:t>тупик</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и интерес снизится, а возможно, и совсем исчезнет</w:t>
      </w:r>
      <w:r w:rsidR="007309DF" w:rsidRPr="003871EE">
        <w:rPr>
          <w:spacing w:val="-4"/>
          <w:sz w:val="21"/>
          <w:szCs w:val="21"/>
        </w:rPr>
        <w:t>.</w:t>
      </w:r>
    </w:p>
    <w:p w:rsidR="00E75E46" w:rsidRPr="003871EE" w:rsidRDefault="00930970" w:rsidP="002D2280">
      <w:pPr>
        <w:widowControl w:val="0"/>
        <w:shd w:val="clear" w:color="auto" w:fill="FFFFFF"/>
        <w:spacing w:line="228" w:lineRule="auto"/>
        <w:ind w:firstLine="284"/>
        <w:jc w:val="both"/>
        <w:rPr>
          <w:b/>
          <w:spacing w:val="-4"/>
          <w:sz w:val="21"/>
          <w:szCs w:val="21"/>
        </w:rPr>
      </w:pPr>
      <w:r w:rsidRPr="003871EE">
        <w:rPr>
          <w:b/>
          <w:spacing w:val="-4"/>
          <w:sz w:val="21"/>
          <w:szCs w:val="21"/>
        </w:rPr>
        <w:t>Перечень</w:t>
      </w:r>
      <w:r w:rsidR="00E75E46" w:rsidRPr="003871EE">
        <w:rPr>
          <w:b/>
          <w:spacing w:val="-4"/>
          <w:sz w:val="21"/>
          <w:szCs w:val="21"/>
        </w:rPr>
        <w:t xml:space="preserve"> </w:t>
      </w:r>
      <w:r w:rsidRPr="003871EE">
        <w:rPr>
          <w:b/>
          <w:spacing w:val="-4"/>
          <w:sz w:val="21"/>
          <w:szCs w:val="21"/>
        </w:rPr>
        <w:t>критериев</w:t>
      </w:r>
      <w:r w:rsidR="00E75E46" w:rsidRPr="003871EE">
        <w:rPr>
          <w:b/>
          <w:spacing w:val="-4"/>
          <w:sz w:val="21"/>
          <w:szCs w:val="21"/>
        </w:rPr>
        <w:t xml:space="preserve"> </w:t>
      </w:r>
      <w:r w:rsidRPr="003871EE">
        <w:rPr>
          <w:b/>
          <w:spacing w:val="-4"/>
          <w:sz w:val="21"/>
          <w:szCs w:val="21"/>
        </w:rPr>
        <w:t>оценивания</w:t>
      </w:r>
      <w:r w:rsidR="00E75E46" w:rsidRPr="003871EE">
        <w:rPr>
          <w:b/>
          <w:spacing w:val="-4"/>
          <w:sz w:val="21"/>
          <w:szCs w:val="21"/>
        </w:rPr>
        <w:t xml:space="preserve"> </w:t>
      </w:r>
      <w:r w:rsidRPr="003871EE">
        <w:rPr>
          <w:b/>
          <w:spacing w:val="-4"/>
          <w:sz w:val="21"/>
          <w:szCs w:val="21"/>
        </w:rPr>
        <w:t>проектов</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Постановка цели и обоснование проблемы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Планирование путей ее достижения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Глубина раскрытия темы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Разнообразие источников информации, целесообразность их использования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Соответствие выбранных способов работы цели и содержанию проекта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Анализ хода работы, выводы и перспективы</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Личная заинтересованность автора, творческий подход к работе</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Соответствие требованиям оформления письменной части</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Качество проведения презентации</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Качество проектного продукта</w:t>
      </w:r>
    </w:p>
    <w:p w:rsidR="00E75E46" w:rsidRPr="003871EE" w:rsidRDefault="00E75E46"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b/>
          <w:spacing w:val="-4"/>
          <w:sz w:val="21"/>
          <w:szCs w:val="21"/>
        </w:rPr>
        <w:t>Главными достоинствами этой технологии обучения</w:t>
      </w:r>
      <w:r w:rsidRPr="003871EE">
        <w:rPr>
          <w:spacing w:val="-4"/>
          <w:sz w:val="21"/>
          <w:szCs w:val="21"/>
        </w:rPr>
        <w:t xml:space="preserve"> я считаю следующие:</w:t>
      </w:r>
    </w:p>
    <w:p w:rsidR="00930970"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актуальность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В центре технологии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ученик, его активное участие, позволяющее применять приобретенные знания, умения и навыки, а также добывать эти знания самостоятельно;</w:t>
      </w:r>
    </w:p>
    <w:p w:rsidR="00930970"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создание комфортной образовательной среды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Степень сотрудничества учитель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ученик, ученик</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ученик становится фактором развития и самоопределения личности;</w:t>
      </w:r>
    </w:p>
    <w:p w:rsidR="00930970"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дифференцированный подход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Тему проектов учащийся выбирает сам с учётом своих интересов и возможностей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позволит учащемуся реализовать свой творческий потенциал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результате чего решаются и многие задачи личностно ориентированного обучения;</w:t>
      </w:r>
    </w:p>
    <w:p w:rsidR="00930970"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использование информационных технологий: обработка информации и коммуникация всегда являлись и остаются основными видами учебной деятельности;</w:t>
      </w:r>
    </w:p>
    <w:p w:rsidR="00930970"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формирование исследовательских умений;</w:t>
      </w:r>
    </w:p>
    <w:p w:rsidR="007309DF" w:rsidRPr="003871EE" w:rsidRDefault="00930970" w:rsidP="002D2280">
      <w:pPr>
        <w:pStyle w:val="a7"/>
        <w:widowControl w:val="0"/>
        <w:numPr>
          <w:ilvl w:val="0"/>
          <w:numId w:val="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мотивирующий характер: право выбора, возможность самим контролировать процесс и сотрудничать с одноклассниками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всё это повышает мотивацию обучения</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Учебная проектная деятельность</w:t>
      </w:r>
      <w:r w:rsidR="007D02D3" w:rsidRPr="003871EE">
        <w:rPr>
          <w:spacing w:val="-4"/>
          <w:sz w:val="21"/>
          <w:szCs w:val="21"/>
        </w:rPr>
        <w:t xml:space="preserve"> – </w:t>
      </w:r>
      <w:r w:rsidRPr="003871EE">
        <w:rPr>
          <w:spacing w:val="-4"/>
          <w:sz w:val="21"/>
          <w:szCs w:val="21"/>
        </w:rPr>
        <w:t>это хорошая альтернатива классно-урочной системе, это способ выйти за пределы урока с вопросами, связанными с углубленным изучением интересующих ребят дисциплин, это выход на олимпиады, научные общества учащихся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10134E" w:rsidP="002D2280">
      <w:pPr>
        <w:pStyle w:val="a7"/>
        <w:widowControl w:val="0"/>
        <w:numPr>
          <w:ilvl w:val="0"/>
          <w:numId w:val="54"/>
        </w:numPr>
        <w:spacing w:after="0" w:line="228" w:lineRule="auto"/>
        <w:ind w:left="0" w:firstLine="284"/>
        <w:jc w:val="both"/>
        <w:rPr>
          <w:rFonts w:ascii="Times New Roman" w:hAnsi="Times New Roman" w:cs="Times New Roman"/>
          <w:spacing w:val="-4"/>
          <w:sz w:val="21"/>
          <w:szCs w:val="21"/>
        </w:rPr>
      </w:pPr>
      <w:hyperlink r:id="rId16" w:history="1">
        <w:r w:rsidR="00930970" w:rsidRPr="003871EE">
          <w:rPr>
            <w:rStyle w:val="ab"/>
            <w:rFonts w:ascii="Times New Roman" w:hAnsi="Times New Roman" w:cs="Times New Roman"/>
            <w:spacing w:val="-4"/>
            <w:sz w:val="21"/>
            <w:szCs w:val="21"/>
            <w:u w:val="none"/>
          </w:rPr>
          <w:t>http://k</w:t>
        </w:r>
        <w:r w:rsidR="003646BF" w:rsidRPr="003871EE">
          <w:rPr>
            <w:rStyle w:val="ab"/>
            <w:rFonts w:ascii="Times New Roman" w:hAnsi="Times New Roman" w:cs="Times New Roman"/>
            <w:spacing w:val="-4"/>
            <w:sz w:val="21"/>
            <w:szCs w:val="21"/>
            <w:u w:val="none"/>
          </w:rPr>
          <w:t>а</w:t>
        </w:r>
        <w:r w:rsidR="00930970" w:rsidRPr="003871EE">
          <w:rPr>
            <w:rStyle w:val="ab"/>
            <w:rFonts w:ascii="Times New Roman" w:hAnsi="Times New Roman" w:cs="Times New Roman"/>
            <w:spacing w:val="-4"/>
            <w:sz w:val="21"/>
            <w:szCs w:val="21"/>
            <w:u w:val="none"/>
          </w:rPr>
          <w:t>rp</w:t>
        </w:r>
        <w:r w:rsidR="003646BF" w:rsidRPr="003871EE">
          <w:rPr>
            <w:rStyle w:val="ab"/>
            <w:rFonts w:ascii="Times New Roman" w:hAnsi="Times New Roman" w:cs="Times New Roman"/>
            <w:spacing w:val="-4"/>
            <w:sz w:val="21"/>
            <w:szCs w:val="21"/>
            <w:u w:val="none"/>
          </w:rPr>
          <w:t>о</w:t>
        </w:r>
        <w:r w:rsidR="00930970" w:rsidRPr="003871EE">
          <w:rPr>
            <w:rStyle w:val="ab"/>
            <w:rFonts w:ascii="Times New Roman" w:hAnsi="Times New Roman" w:cs="Times New Roman"/>
            <w:spacing w:val="-4"/>
            <w:sz w:val="21"/>
            <w:szCs w:val="21"/>
            <w:u w:val="none"/>
          </w:rPr>
          <w:t>v</w:t>
        </w:r>
        <w:r w:rsidR="003646BF" w:rsidRPr="003871EE">
          <w:rPr>
            <w:rStyle w:val="ab"/>
            <w:rFonts w:ascii="Times New Roman" w:hAnsi="Times New Roman" w:cs="Times New Roman"/>
            <w:spacing w:val="-4"/>
            <w:sz w:val="21"/>
            <w:szCs w:val="21"/>
            <w:u w:val="none"/>
          </w:rPr>
          <w:t>а</w:t>
        </w:r>
        <w:r w:rsidR="00930970" w:rsidRPr="003871EE">
          <w:rPr>
            <w:rStyle w:val="ab"/>
            <w:rFonts w:ascii="Times New Roman" w:hAnsi="Times New Roman" w:cs="Times New Roman"/>
            <w:spacing w:val="-4"/>
            <w:sz w:val="21"/>
            <w:szCs w:val="21"/>
            <w:u w:val="none"/>
          </w:rPr>
          <w:t>ludmil</w:t>
        </w:r>
        <w:r w:rsidR="003646BF" w:rsidRPr="003871EE">
          <w:rPr>
            <w:rStyle w:val="ab"/>
            <w:rFonts w:ascii="Times New Roman" w:hAnsi="Times New Roman" w:cs="Times New Roman"/>
            <w:spacing w:val="-4"/>
            <w:sz w:val="21"/>
            <w:szCs w:val="21"/>
            <w:u w:val="none"/>
          </w:rPr>
          <w:t>а</w:t>
        </w:r>
        <w:r w:rsidR="00D14D27" w:rsidRPr="003871EE">
          <w:rPr>
            <w:rStyle w:val="ab"/>
            <w:rFonts w:ascii="Times New Roman" w:hAnsi="Times New Roman" w:cs="Times New Roman"/>
            <w:spacing w:val="-4"/>
            <w:sz w:val="21"/>
            <w:szCs w:val="21"/>
            <w:u w:val="none"/>
          </w:rPr>
          <w:t xml:space="preserve">. </w:t>
        </w:r>
        <w:r w:rsidR="00930970" w:rsidRPr="003871EE">
          <w:rPr>
            <w:rStyle w:val="ab"/>
            <w:rFonts w:ascii="Times New Roman" w:hAnsi="Times New Roman" w:cs="Times New Roman"/>
            <w:spacing w:val="-4"/>
            <w:sz w:val="21"/>
            <w:szCs w:val="21"/>
            <w:u w:val="none"/>
          </w:rPr>
          <w:t>jimd</w:t>
        </w:r>
        <w:r w:rsidR="003646BF" w:rsidRPr="003871EE">
          <w:rPr>
            <w:rStyle w:val="ab"/>
            <w:rFonts w:ascii="Times New Roman" w:hAnsi="Times New Roman" w:cs="Times New Roman"/>
            <w:spacing w:val="-4"/>
            <w:sz w:val="21"/>
            <w:szCs w:val="21"/>
            <w:u w:val="none"/>
          </w:rPr>
          <w:t>о</w:t>
        </w:r>
        <w:r w:rsidR="00D14D27" w:rsidRPr="003871EE">
          <w:rPr>
            <w:rStyle w:val="ab"/>
            <w:rFonts w:ascii="Times New Roman" w:hAnsi="Times New Roman" w:cs="Times New Roman"/>
            <w:spacing w:val="-4"/>
            <w:sz w:val="21"/>
            <w:szCs w:val="21"/>
            <w:u w:val="none"/>
          </w:rPr>
          <w:t xml:space="preserve">. </w:t>
        </w:r>
        <w:r w:rsidR="003646BF" w:rsidRPr="003871EE">
          <w:rPr>
            <w:rStyle w:val="ab"/>
            <w:rFonts w:ascii="Times New Roman" w:hAnsi="Times New Roman" w:cs="Times New Roman"/>
            <w:spacing w:val="-4"/>
            <w:sz w:val="21"/>
            <w:szCs w:val="21"/>
            <w:u w:val="none"/>
          </w:rPr>
          <w:t>со</w:t>
        </w:r>
        <w:r w:rsidR="00930970" w:rsidRPr="003871EE">
          <w:rPr>
            <w:rStyle w:val="ab"/>
            <w:rFonts w:ascii="Times New Roman" w:hAnsi="Times New Roman" w:cs="Times New Roman"/>
            <w:spacing w:val="-4"/>
            <w:sz w:val="21"/>
            <w:szCs w:val="21"/>
            <w:u w:val="none"/>
          </w:rPr>
          <w:t>m</w:t>
        </w:r>
      </w:hyperlink>
    </w:p>
    <w:p w:rsidR="007309DF" w:rsidRPr="003871EE" w:rsidRDefault="00930970" w:rsidP="002D2280">
      <w:pPr>
        <w:pStyle w:val="a7"/>
        <w:widowControl w:val="0"/>
        <w:numPr>
          <w:ilvl w:val="0"/>
          <w:numId w:val="5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lastRenderedPageBreak/>
        <w:t>Полат Е</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С</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Новые педагогические и информационные технологии в системе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образования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Москва: Просвещение, 2000</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5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Кудрявцева Н</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Г</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Проектная деятельность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Справочник заместителя директора школы, 2008</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8</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5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Нефедова Л</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 Ухова Н</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Развитие ключевых компетенций в проектном обучении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Школьные технологии</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2006</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4</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ЛАБОРАТОРНАЯ РАБОТА НА УРОКАХ РУССКОГО ЯЗЫКА КАК ВИД ИССЛЕДОВАТЕЛЬСКОЙ ДЕЯТЕЛЬНОСТИ</w:t>
      </w:r>
      <w:r w:rsidR="007309DF" w:rsidRPr="003871EE">
        <w:rPr>
          <w:b/>
          <w:spacing w:val="-4"/>
          <w:sz w:val="21"/>
          <w:szCs w:val="21"/>
        </w:rPr>
        <w:t>.</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Л</w:t>
      </w:r>
      <w:r w:rsidR="00D14D27" w:rsidRPr="003871EE">
        <w:rPr>
          <w:b/>
          <w:spacing w:val="-4"/>
          <w:sz w:val="21"/>
          <w:szCs w:val="21"/>
        </w:rPr>
        <w:t xml:space="preserve">. </w:t>
      </w:r>
      <w:r w:rsidRPr="003871EE">
        <w:rPr>
          <w:b/>
          <w:spacing w:val="-4"/>
          <w:sz w:val="21"/>
          <w:szCs w:val="21"/>
        </w:rPr>
        <w:t>Н</w:t>
      </w:r>
      <w:r w:rsidR="00D14D27" w:rsidRPr="003871EE">
        <w:rPr>
          <w:b/>
          <w:spacing w:val="-4"/>
          <w:sz w:val="21"/>
          <w:szCs w:val="21"/>
        </w:rPr>
        <w:t xml:space="preserve">. </w:t>
      </w:r>
      <w:r w:rsidRPr="003871EE">
        <w:rPr>
          <w:b/>
          <w:spacing w:val="-4"/>
          <w:sz w:val="21"/>
          <w:szCs w:val="21"/>
        </w:rPr>
        <w:t>Дяткова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МБОУ </w:t>
      </w:r>
      <w:r w:rsidR="008A33F9" w:rsidRPr="003871EE">
        <w:rPr>
          <w:spacing w:val="-4"/>
          <w:sz w:val="21"/>
          <w:szCs w:val="21"/>
        </w:rPr>
        <w:t>«</w:t>
      </w:r>
      <w:r w:rsidRPr="003871EE">
        <w:rPr>
          <w:spacing w:val="-4"/>
          <w:sz w:val="21"/>
          <w:szCs w:val="21"/>
        </w:rPr>
        <w:t>СОШ №9</w:t>
      </w:r>
      <w:r w:rsidR="008A33F9" w:rsidRPr="003871EE">
        <w:rPr>
          <w:spacing w:val="-4"/>
          <w:sz w:val="21"/>
          <w:szCs w:val="21"/>
        </w:rPr>
        <w:t>»</w:t>
      </w:r>
      <w:r w:rsidRPr="003871EE">
        <w:rPr>
          <w:spacing w:val="-4"/>
          <w:sz w:val="21"/>
          <w:szCs w:val="21"/>
        </w:rPr>
        <w:t>, г</w:t>
      </w:r>
      <w:r w:rsidR="00D14D27" w:rsidRPr="003871EE">
        <w:rPr>
          <w:spacing w:val="-4"/>
          <w:sz w:val="21"/>
          <w:szCs w:val="21"/>
        </w:rPr>
        <w:t xml:space="preserve">. </w:t>
      </w:r>
      <w:r w:rsidRPr="003871EE">
        <w:rPr>
          <w:spacing w:val="-4"/>
          <w:sz w:val="21"/>
          <w:szCs w:val="21"/>
        </w:rPr>
        <w:t>Лесосибирска, Красноярского края</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работе описываются разные виды</w:t>
      </w:r>
      <w:r w:rsidR="00E75E46" w:rsidRPr="003871EE">
        <w:rPr>
          <w:spacing w:val="-4"/>
          <w:sz w:val="21"/>
          <w:szCs w:val="21"/>
        </w:rPr>
        <w:t xml:space="preserve"> </w:t>
      </w:r>
      <w:r w:rsidRPr="003871EE">
        <w:rPr>
          <w:spacing w:val="-4"/>
          <w:sz w:val="21"/>
          <w:szCs w:val="21"/>
        </w:rPr>
        <w:t>лабораторных работ по</w:t>
      </w:r>
      <w:r w:rsidR="00E75E46" w:rsidRPr="003871EE">
        <w:rPr>
          <w:spacing w:val="-4"/>
          <w:sz w:val="21"/>
          <w:szCs w:val="21"/>
        </w:rPr>
        <w:t xml:space="preserve"> </w:t>
      </w:r>
      <w:r w:rsidRPr="003871EE">
        <w:rPr>
          <w:spacing w:val="-4"/>
          <w:sz w:val="21"/>
          <w:szCs w:val="21"/>
        </w:rPr>
        <w:t>русскому</w:t>
      </w:r>
      <w:r w:rsidR="00E75E46" w:rsidRPr="003871EE">
        <w:rPr>
          <w:spacing w:val="-4"/>
          <w:sz w:val="21"/>
          <w:szCs w:val="21"/>
        </w:rPr>
        <w:t xml:space="preserve"> </w:t>
      </w:r>
      <w:r w:rsidRPr="003871EE">
        <w:rPr>
          <w:spacing w:val="-4"/>
          <w:sz w:val="21"/>
          <w:szCs w:val="21"/>
        </w:rPr>
        <w:t>языку</w:t>
      </w:r>
      <w:r w:rsidR="00E75E46" w:rsidRPr="003871EE">
        <w:rPr>
          <w:spacing w:val="-4"/>
          <w:sz w:val="21"/>
          <w:szCs w:val="21"/>
        </w:rPr>
        <w:t xml:space="preserve"> </w:t>
      </w:r>
      <w:r w:rsidRPr="003871EE">
        <w:rPr>
          <w:spacing w:val="-4"/>
          <w:sz w:val="21"/>
          <w:szCs w:val="21"/>
        </w:rPr>
        <w:t>на всех этапах обучения и во всех классах</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Исследовательскую работу на уроках русского языка следует рассматривать с двух точек зрения: как метод преподавания и как уровень, до которого могут подняться школьники в своей деятельности</w:t>
      </w:r>
      <w:r w:rsidR="00D14D27" w:rsidRPr="003871EE">
        <w:rPr>
          <w:spacing w:val="-4"/>
          <w:sz w:val="21"/>
          <w:szCs w:val="21"/>
        </w:rPr>
        <w:t xml:space="preserve">. </w:t>
      </w:r>
      <w:r w:rsidRPr="003871EE">
        <w:rPr>
          <w:spacing w:val="-4"/>
          <w:sz w:val="21"/>
          <w:szCs w:val="21"/>
        </w:rPr>
        <w:t>Учебное исследование становится реальным, когда мы сумеем подготовиться к этому уровню и себя, и учащихся</w:t>
      </w:r>
      <w:r w:rsidR="00D14D27" w:rsidRPr="003871EE">
        <w:rPr>
          <w:spacing w:val="-4"/>
          <w:sz w:val="21"/>
          <w:szCs w:val="21"/>
        </w:rPr>
        <w:t xml:space="preserve">. </w:t>
      </w:r>
      <w:r w:rsidRPr="003871EE">
        <w:rPr>
          <w:spacing w:val="-4"/>
          <w:sz w:val="21"/>
          <w:szCs w:val="21"/>
        </w:rPr>
        <w:t>Речь идет о постепенном освоении исследовательского подхода к темам, о работе, требующей настойчивости в накоплении знаний и умений, полезной в том смысле, что она может стать дорогой к творческому труду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развития поисковой позиции ребят открывает большие возможности самостоятельная работа</w:t>
      </w:r>
      <w:r w:rsidR="00D14D27" w:rsidRPr="003871EE">
        <w:rPr>
          <w:spacing w:val="-4"/>
          <w:sz w:val="21"/>
          <w:szCs w:val="21"/>
        </w:rPr>
        <w:t xml:space="preserve">. </w:t>
      </w:r>
      <w:r w:rsidRPr="003871EE">
        <w:rPr>
          <w:spacing w:val="-4"/>
          <w:sz w:val="21"/>
          <w:szCs w:val="21"/>
        </w:rPr>
        <w:t>Дидактическая ценность ее заключается в конкретном показе поступательного продвижения учащихся</w:t>
      </w:r>
      <w:r w:rsidR="00E75E46" w:rsidRPr="003871EE">
        <w:rPr>
          <w:spacing w:val="-4"/>
          <w:sz w:val="21"/>
          <w:szCs w:val="21"/>
        </w:rPr>
        <w:t xml:space="preserve"> </w:t>
      </w:r>
      <w:r w:rsidRPr="003871EE">
        <w:rPr>
          <w:spacing w:val="-4"/>
          <w:sz w:val="21"/>
          <w:szCs w:val="21"/>
        </w:rPr>
        <w:t>от простого к сложному, от подражания к творчеству</w:t>
      </w:r>
      <w:r w:rsidR="00D14D27" w:rsidRPr="003871EE">
        <w:rPr>
          <w:spacing w:val="-4"/>
          <w:sz w:val="21"/>
          <w:szCs w:val="21"/>
        </w:rPr>
        <w:t xml:space="preserve">. </w:t>
      </w:r>
      <w:r w:rsidRPr="003871EE">
        <w:rPr>
          <w:spacing w:val="-4"/>
          <w:sz w:val="21"/>
          <w:szCs w:val="21"/>
        </w:rPr>
        <w:t>А выполнение</w:t>
      </w:r>
      <w:r w:rsidR="00E75E46" w:rsidRPr="003871EE">
        <w:rPr>
          <w:spacing w:val="-4"/>
          <w:sz w:val="21"/>
          <w:szCs w:val="21"/>
        </w:rPr>
        <w:t xml:space="preserve"> </w:t>
      </w:r>
      <w:r w:rsidRPr="003871EE">
        <w:rPr>
          <w:spacing w:val="-4"/>
          <w:sz w:val="21"/>
          <w:szCs w:val="21"/>
        </w:rPr>
        <w:t>реконструктивных самостоятельных работ заставляет</w:t>
      </w:r>
      <w:r w:rsidR="00E75E46" w:rsidRPr="003871EE">
        <w:rPr>
          <w:spacing w:val="-4"/>
          <w:sz w:val="21"/>
          <w:szCs w:val="21"/>
        </w:rPr>
        <w:t xml:space="preserve"> </w:t>
      </w:r>
      <w:r w:rsidRPr="003871EE">
        <w:rPr>
          <w:spacing w:val="-4"/>
          <w:sz w:val="21"/>
          <w:szCs w:val="21"/>
        </w:rPr>
        <w:t>школьников проявлять элементарные исследовательские умения, самостоятельно вести поиск и определять пути решения поставленной задачи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Лабораторная работа – это такой вид самостоятельной исследовательской индивидуальной</w:t>
      </w:r>
      <w:r w:rsidR="00E75E46" w:rsidRPr="003871EE">
        <w:rPr>
          <w:spacing w:val="-4"/>
          <w:sz w:val="21"/>
          <w:szCs w:val="21"/>
        </w:rPr>
        <w:t xml:space="preserve"> </w:t>
      </w:r>
      <w:r w:rsidRPr="003871EE">
        <w:rPr>
          <w:spacing w:val="-4"/>
          <w:sz w:val="21"/>
          <w:szCs w:val="21"/>
        </w:rPr>
        <w:t>работы учащихся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Как показывает мой педагогический опыт, эта форма обучения решает многие задачи урока и помогает ученикам в освоении предмета </w:t>
      </w:r>
      <w:r w:rsidR="008A33F9" w:rsidRPr="003871EE">
        <w:rPr>
          <w:spacing w:val="-4"/>
          <w:sz w:val="21"/>
          <w:szCs w:val="21"/>
        </w:rPr>
        <w:t>«</w:t>
      </w:r>
      <w:r w:rsidRPr="003871EE">
        <w:rPr>
          <w:spacing w:val="-4"/>
          <w:sz w:val="21"/>
          <w:szCs w:val="21"/>
        </w:rPr>
        <w:t>Русский язык</w:t>
      </w:r>
      <w:r w:rsidR="008A33F9"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Основное при такой организации урока – самостоятельное исследование языкового материала учащимися и обобщение результатов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Лабораторные работы по русскому языку проводятся на всех</w:t>
      </w:r>
      <w:r w:rsidR="00E75E46" w:rsidRPr="003871EE">
        <w:rPr>
          <w:spacing w:val="-4"/>
          <w:sz w:val="21"/>
          <w:szCs w:val="21"/>
        </w:rPr>
        <w:t xml:space="preserve"> </w:t>
      </w:r>
      <w:r w:rsidRPr="003871EE">
        <w:rPr>
          <w:spacing w:val="-4"/>
          <w:sz w:val="21"/>
          <w:szCs w:val="21"/>
        </w:rPr>
        <w:t xml:space="preserve">этапах </w:t>
      </w:r>
      <w:r w:rsidRPr="003871EE">
        <w:rPr>
          <w:spacing w:val="-4"/>
          <w:sz w:val="21"/>
          <w:szCs w:val="21"/>
        </w:rPr>
        <w:lastRenderedPageBreak/>
        <w:t>обучения и во всех классах</w:t>
      </w:r>
      <w:r w:rsidR="00D14D27" w:rsidRPr="003871EE">
        <w:rPr>
          <w:spacing w:val="-4"/>
          <w:sz w:val="21"/>
          <w:szCs w:val="21"/>
        </w:rPr>
        <w:t xml:space="preserve">. </w:t>
      </w:r>
      <w:r w:rsidRPr="003871EE">
        <w:rPr>
          <w:spacing w:val="-4"/>
          <w:sz w:val="21"/>
          <w:szCs w:val="21"/>
        </w:rPr>
        <w:t>В ходе лабораторных работ учащиеся самостоятельно исследуют текст, выполняя следующие задания</w:t>
      </w:r>
      <w:r w:rsidR="0005728C" w:rsidRPr="003871EE">
        <w:rPr>
          <w:spacing w:val="-4"/>
          <w:sz w:val="21"/>
          <w:szCs w:val="21"/>
        </w:rPr>
        <w:t>:</w:t>
      </w:r>
    </w:p>
    <w:p w:rsidR="007309DF" w:rsidRPr="003871EE" w:rsidRDefault="00930970" w:rsidP="002D2280">
      <w:pPr>
        <w:widowControl w:val="0"/>
        <w:numPr>
          <w:ilvl w:val="0"/>
          <w:numId w:val="60"/>
        </w:numPr>
        <w:spacing w:line="228" w:lineRule="auto"/>
        <w:ind w:left="0" w:firstLine="284"/>
        <w:jc w:val="both"/>
        <w:rPr>
          <w:spacing w:val="-4"/>
          <w:sz w:val="21"/>
          <w:szCs w:val="21"/>
        </w:rPr>
      </w:pPr>
      <w:r w:rsidRPr="003871EE">
        <w:rPr>
          <w:spacing w:val="-4"/>
          <w:sz w:val="21"/>
          <w:szCs w:val="21"/>
        </w:rPr>
        <w:t>Комплексный анализ текста</w:t>
      </w:r>
      <w:r w:rsidR="007309DF" w:rsidRPr="003871EE">
        <w:rPr>
          <w:spacing w:val="-4"/>
          <w:sz w:val="21"/>
          <w:szCs w:val="21"/>
        </w:rPr>
        <w:t>.</w:t>
      </w:r>
    </w:p>
    <w:p w:rsidR="007309DF" w:rsidRPr="003871EE" w:rsidRDefault="00930970" w:rsidP="002D2280">
      <w:pPr>
        <w:widowControl w:val="0"/>
        <w:numPr>
          <w:ilvl w:val="0"/>
          <w:numId w:val="60"/>
        </w:numPr>
        <w:spacing w:line="228" w:lineRule="auto"/>
        <w:ind w:left="0" w:firstLine="284"/>
        <w:jc w:val="both"/>
        <w:rPr>
          <w:spacing w:val="-4"/>
          <w:sz w:val="21"/>
          <w:szCs w:val="21"/>
        </w:rPr>
      </w:pPr>
      <w:r w:rsidRPr="003871EE">
        <w:rPr>
          <w:spacing w:val="-4"/>
          <w:sz w:val="21"/>
          <w:szCs w:val="21"/>
        </w:rPr>
        <w:t>Редактирование текста</w:t>
      </w:r>
      <w:r w:rsidR="007309DF" w:rsidRPr="003871EE">
        <w:rPr>
          <w:spacing w:val="-4"/>
          <w:sz w:val="21"/>
          <w:szCs w:val="21"/>
        </w:rPr>
        <w:t>.</w:t>
      </w:r>
    </w:p>
    <w:p w:rsidR="007309DF" w:rsidRPr="003871EE" w:rsidRDefault="00930970" w:rsidP="002D2280">
      <w:pPr>
        <w:widowControl w:val="0"/>
        <w:numPr>
          <w:ilvl w:val="0"/>
          <w:numId w:val="60"/>
        </w:numPr>
        <w:spacing w:line="228" w:lineRule="auto"/>
        <w:ind w:left="0" w:firstLine="284"/>
        <w:jc w:val="both"/>
        <w:rPr>
          <w:spacing w:val="-4"/>
          <w:sz w:val="21"/>
          <w:szCs w:val="21"/>
        </w:rPr>
      </w:pPr>
      <w:r w:rsidRPr="003871EE">
        <w:rPr>
          <w:spacing w:val="-4"/>
          <w:sz w:val="21"/>
          <w:szCs w:val="21"/>
        </w:rPr>
        <w:t>Анализ ошибок разных типов</w:t>
      </w:r>
      <w:r w:rsidR="007309DF" w:rsidRPr="003871EE">
        <w:rPr>
          <w:spacing w:val="-4"/>
          <w:sz w:val="21"/>
          <w:szCs w:val="21"/>
        </w:rPr>
        <w:t>.</w:t>
      </w:r>
    </w:p>
    <w:p w:rsidR="007309DF" w:rsidRPr="003871EE" w:rsidRDefault="00930970" w:rsidP="002D2280">
      <w:pPr>
        <w:widowControl w:val="0"/>
        <w:numPr>
          <w:ilvl w:val="0"/>
          <w:numId w:val="60"/>
        </w:numPr>
        <w:spacing w:line="228" w:lineRule="auto"/>
        <w:ind w:left="0" w:firstLine="284"/>
        <w:jc w:val="both"/>
        <w:rPr>
          <w:spacing w:val="-4"/>
          <w:sz w:val="21"/>
          <w:szCs w:val="21"/>
        </w:rPr>
      </w:pPr>
      <w:r w:rsidRPr="003871EE">
        <w:rPr>
          <w:spacing w:val="-4"/>
          <w:sz w:val="21"/>
          <w:szCs w:val="21"/>
        </w:rPr>
        <w:t>Работа со справочной литературой</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Познавательные задачи лабораторных работ:</w:t>
      </w:r>
    </w:p>
    <w:p w:rsidR="00E75E46" w:rsidRPr="003871EE" w:rsidRDefault="00930970" w:rsidP="002D2280">
      <w:pPr>
        <w:widowControl w:val="0"/>
        <w:numPr>
          <w:ilvl w:val="1"/>
          <w:numId w:val="60"/>
        </w:numPr>
        <w:spacing w:line="228" w:lineRule="auto"/>
        <w:ind w:left="0" w:firstLine="284"/>
        <w:jc w:val="both"/>
        <w:rPr>
          <w:spacing w:val="-4"/>
          <w:sz w:val="21"/>
          <w:szCs w:val="21"/>
        </w:rPr>
      </w:pPr>
      <w:r w:rsidRPr="003871EE">
        <w:rPr>
          <w:spacing w:val="-4"/>
          <w:sz w:val="21"/>
          <w:szCs w:val="21"/>
        </w:rPr>
        <w:t>выработать практические умения в исследовании текста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(анализ фонетических, лексических и грамматических явлений);</w:t>
      </w:r>
    </w:p>
    <w:p w:rsidR="00930970" w:rsidRPr="003871EE" w:rsidRDefault="00930970" w:rsidP="002D2280">
      <w:pPr>
        <w:widowControl w:val="0"/>
        <w:numPr>
          <w:ilvl w:val="1"/>
          <w:numId w:val="60"/>
        </w:numPr>
        <w:spacing w:line="228" w:lineRule="auto"/>
        <w:ind w:left="0" w:firstLine="284"/>
        <w:jc w:val="both"/>
        <w:rPr>
          <w:spacing w:val="-4"/>
          <w:sz w:val="21"/>
          <w:szCs w:val="21"/>
        </w:rPr>
      </w:pPr>
      <w:r w:rsidRPr="003871EE">
        <w:rPr>
          <w:spacing w:val="-4"/>
          <w:sz w:val="21"/>
          <w:szCs w:val="21"/>
        </w:rPr>
        <w:t>обучать приемам языкового анализа текста;</w:t>
      </w:r>
    </w:p>
    <w:p w:rsidR="00930970" w:rsidRPr="003871EE" w:rsidRDefault="00930970" w:rsidP="002D2280">
      <w:pPr>
        <w:widowControl w:val="0"/>
        <w:numPr>
          <w:ilvl w:val="1"/>
          <w:numId w:val="60"/>
        </w:numPr>
        <w:spacing w:line="228" w:lineRule="auto"/>
        <w:ind w:left="0" w:firstLine="284"/>
        <w:jc w:val="both"/>
        <w:rPr>
          <w:spacing w:val="-4"/>
          <w:sz w:val="21"/>
          <w:szCs w:val="21"/>
        </w:rPr>
      </w:pPr>
      <w:r w:rsidRPr="003871EE">
        <w:rPr>
          <w:spacing w:val="-4"/>
          <w:sz w:val="21"/>
          <w:szCs w:val="21"/>
        </w:rPr>
        <w:t>сформировать умения пользоваться лингвистическими словарями;</w:t>
      </w:r>
    </w:p>
    <w:p w:rsidR="00930970" w:rsidRPr="003871EE" w:rsidRDefault="00930970" w:rsidP="002D2280">
      <w:pPr>
        <w:widowControl w:val="0"/>
        <w:numPr>
          <w:ilvl w:val="1"/>
          <w:numId w:val="60"/>
        </w:numPr>
        <w:spacing w:line="228" w:lineRule="auto"/>
        <w:ind w:left="0" w:firstLine="284"/>
        <w:jc w:val="both"/>
        <w:rPr>
          <w:spacing w:val="-4"/>
          <w:sz w:val="21"/>
          <w:szCs w:val="21"/>
        </w:rPr>
      </w:pPr>
      <w:r w:rsidRPr="003871EE">
        <w:rPr>
          <w:spacing w:val="-4"/>
          <w:sz w:val="21"/>
          <w:szCs w:val="21"/>
        </w:rPr>
        <w:t>отработать навыки устной речи;</w:t>
      </w:r>
    </w:p>
    <w:p w:rsidR="007309DF" w:rsidRPr="003871EE" w:rsidRDefault="00930970" w:rsidP="002D2280">
      <w:pPr>
        <w:widowControl w:val="0"/>
        <w:numPr>
          <w:ilvl w:val="1"/>
          <w:numId w:val="60"/>
        </w:numPr>
        <w:spacing w:line="228" w:lineRule="auto"/>
        <w:ind w:left="0" w:firstLine="284"/>
        <w:jc w:val="both"/>
        <w:rPr>
          <w:spacing w:val="-4"/>
          <w:sz w:val="21"/>
          <w:szCs w:val="21"/>
        </w:rPr>
      </w:pPr>
      <w:r w:rsidRPr="003871EE">
        <w:rPr>
          <w:spacing w:val="-4"/>
          <w:sz w:val="21"/>
          <w:szCs w:val="21"/>
        </w:rPr>
        <w:t>создание собственного текста</w:t>
      </w:r>
      <w:r w:rsidR="007309DF" w:rsidRPr="003871EE">
        <w:rPr>
          <w:spacing w:val="-4"/>
          <w:sz w:val="21"/>
          <w:szCs w:val="21"/>
        </w:rPr>
        <w:t>.</w:t>
      </w:r>
    </w:p>
    <w:p w:rsidR="007309DF" w:rsidRPr="003871EE" w:rsidRDefault="00930970" w:rsidP="002D2280">
      <w:pPr>
        <w:widowControl w:val="0"/>
        <w:numPr>
          <w:ilvl w:val="0"/>
          <w:numId w:val="55"/>
        </w:numPr>
        <w:tabs>
          <w:tab w:val="clear" w:pos="720"/>
          <w:tab w:val="num" w:pos="0"/>
        </w:tabs>
        <w:spacing w:line="228" w:lineRule="auto"/>
        <w:ind w:left="0" w:firstLine="284"/>
        <w:jc w:val="both"/>
        <w:rPr>
          <w:spacing w:val="-4"/>
          <w:sz w:val="21"/>
          <w:szCs w:val="21"/>
        </w:rPr>
      </w:pPr>
      <w:r w:rsidRPr="003871EE">
        <w:rPr>
          <w:spacing w:val="-4"/>
          <w:sz w:val="21"/>
          <w:szCs w:val="21"/>
        </w:rPr>
        <w:t>Комплексный анализ текста</w:t>
      </w:r>
      <w:r w:rsidR="007D02D3" w:rsidRPr="003871EE">
        <w:rPr>
          <w:spacing w:val="-4"/>
          <w:sz w:val="21"/>
          <w:szCs w:val="21"/>
        </w:rPr>
        <w:t xml:space="preserve"> – </w:t>
      </w:r>
      <w:r w:rsidRPr="003871EE">
        <w:rPr>
          <w:spacing w:val="-4"/>
          <w:sz w:val="21"/>
          <w:szCs w:val="21"/>
        </w:rPr>
        <w:t>это одна из продуктивных идей филологического образования в школе</w:t>
      </w:r>
      <w:r w:rsidR="00D14D27" w:rsidRPr="003871EE">
        <w:rPr>
          <w:spacing w:val="-4"/>
          <w:sz w:val="21"/>
          <w:szCs w:val="21"/>
        </w:rPr>
        <w:t xml:space="preserve">. </w:t>
      </w:r>
      <w:r w:rsidRPr="003871EE">
        <w:rPr>
          <w:spacing w:val="-4"/>
          <w:sz w:val="21"/>
          <w:szCs w:val="21"/>
        </w:rPr>
        <w:t>Он обеспечивает сосредоточение всех заданий на одном тексте, подвергающемуся комплексному рассмотрению</w:t>
      </w:r>
      <w:r w:rsidR="00D14D27" w:rsidRPr="003871EE">
        <w:rPr>
          <w:spacing w:val="-4"/>
          <w:sz w:val="21"/>
          <w:szCs w:val="21"/>
        </w:rPr>
        <w:t xml:space="preserve">. </w:t>
      </w:r>
      <w:r w:rsidRPr="003871EE">
        <w:rPr>
          <w:spacing w:val="-4"/>
          <w:sz w:val="21"/>
          <w:szCs w:val="21"/>
        </w:rPr>
        <w:t>Организованный таким образом срез знаний представляет собой последовательную исследовательскую работу не по изученным темам, а в целом, так как язык целостен, им нельзя овладеть по частям</w:t>
      </w:r>
      <w:r w:rsidR="007309DF" w:rsidRPr="003871EE">
        <w:rPr>
          <w:spacing w:val="-4"/>
          <w:sz w:val="21"/>
          <w:szCs w:val="21"/>
        </w:rPr>
        <w:t>.</w:t>
      </w:r>
    </w:p>
    <w:p w:rsidR="007309DF" w:rsidRPr="003871EE" w:rsidRDefault="00930970" w:rsidP="002D2280">
      <w:pPr>
        <w:widowControl w:val="0"/>
        <w:tabs>
          <w:tab w:val="num" w:pos="0"/>
        </w:tabs>
        <w:spacing w:line="228" w:lineRule="auto"/>
        <w:ind w:firstLine="284"/>
        <w:jc w:val="both"/>
        <w:rPr>
          <w:spacing w:val="-4"/>
          <w:sz w:val="21"/>
          <w:szCs w:val="21"/>
        </w:rPr>
      </w:pPr>
      <w:r w:rsidRPr="003871EE">
        <w:rPr>
          <w:spacing w:val="-4"/>
          <w:sz w:val="21"/>
          <w:szCs w:val="21"/>
        </w:rPr>
        <w:t>На первый план выдвигаются смысло-стилистические задания, а грамматические следуют после них (от смысла к тексту)</w:t>
      </w:r>
      <w:r w:rsidR="00D14D27" w:rsidRPr="003871EE">
        <w:rPr>
          <w:spacing w:val="-4"/>
          <w:sz w:val="21"/>
          <w:szCs w:val="21"/>
        </w:rPr>
        <w:t xml:space="preserve">. </w:t>
      </w:r>
      <w:r w:rsidRPr="003871EE">
        <w:rPr>
          <w:spacing w:val="-4"/>
          <w:sz w:val="21"/>
          <w:szCs w:val="21"/>
        </w:rPr>
        <w:t>Анализ способствует формированию внимательного, чуткого читателя, что создает необходимые условия для реализации всесторонних межпредметных связей русского языка и литературы</w:t>
      </w:r>
      <w:r w:rsidR="007309DF" w:rsidRPr="003871EE">
        <w:rPr>
          <w:spacing w:val="-4"/>
          <w:sz w:val="21"/>
          <w:szCs w:val="21"/>
        </w:rPr>
        <w:t>.</w:t>
      </w:r>
    </w:p>
    <w:p w:rsidR="007309DF" w:rsidRPr="003871EE" w:rsidRDefault="00930970" w:rsidP="002D2280">
      <w:pPr>
        <w:widowControl w:val="0"/>
        <w:tabs>
          <w:tab w:val="num" w:pos="0"/>
        </w:tabs>
        <w:spacing w:line="228" w:lineRule="auto"/>
        <w:ind w:firstLine="284"/>
        <w:jc w:val="both"/>
        <w:rPr>
          <w:spacing w:val="-4"/>
          <w:sz w:val="21"/>
          <w:szCs w:val="21"/>
        </w:rPr>
      </w:pPr>
      <w:r w:rsidRPr="003871EE">
        <w:rPr>
          <w:spacing w:val="-4"/>
          <w:sz w:val="21"/>
          <w:szCs w:val="21"/>
        </w:rPr>
        <w:t>Глубокое проникновение в текст</w:t>
      </w:r>
      <w:r w:rsidR="00E75E46" w:rsidRPr="003871EE">
        <w:rPr>
          <w:spacing w:val="-4"/>
          <w:sz w:val="21"/>
          <w:szCs w:val="21"/>
        </w:rPr>
        <w:t xml:space="preserve"> </w:t>
      </w:r>
      <w:r w:rsidRPr="003871EE">
        <w:rPr>
          <w:spacing w:val="-4"/>
          <w:sz w:val="21"/>
          <w:szCs w:val="21"/>
        </w:rPr>
        <w:t xml:space="preserve">(в содержание </w:t>
      </w:r>
      <w:r w:rsidR="008A33F9" w:rsidRPr="003871EE">
        <w:rPr>
          <w:spacing w:val="-4"/>
          <w:sz w:val="21"/>
          <w:szCs w:val="21"/>
        </w:rPr>
        <w:t>«</w:t>
      </w:r>
      <w:r w:rsidRPr="003871EE">
        <w:rPr>
          <w:spacing w:val="-4"/>
          <w:sz w:val="21"/>
          <w:szCs w:val="21"/>
        </w:rPr>
        <w:t>между строк</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подтекст) требует хорошо развитых творческих способностей, так как образцовый текст представлен совокупностью всех языковых средств – лексических, фонетических, грамматических, стилистических</w:t>
      </w:r>
      <w:r w:rsidR="007309DF" w:rsidRPr="003871EE">
        <w:rPr>
          <w:spacing w:val="-4"/>
          <w:sz w:val="21"/>
          <w:szCs w:val="21"/>
        </w:rPr>
        <w:t>.</w:t>
      </w:r>
    </w:p>
    <w:p w:rsidR="00930970" w:rsidRPr="003871EE" w:rsidRDefault="00930970" w:rsidP="002D2280">
      <w:pPr>
        <w:widowControl w:val="0"/>
        <w:tabs>
          <w:tab w:val="num" w:pos="0"/>
        </w:tabs>
        <w:spacing w:line="228" w:lineRule="auto"/>
        <w:ind w:firstLine="284"/>
        <w:jc w:val="both"/>
        <w:rPr>
          <w:spacing w:val="-4"/>
          <w:sz w:val="21"/>
          <w:szCs w:val="21"/>
        </w:rPr>
      </w:pPr>
      <w:r w:rsidRPr="003871EE">
        <w:rPr>
          <w:spacing w:val="-4"/>
          <w:sz w:val="21"/>
          <w:szCs w:val="21"/>
        </w:rPr>
        <w:t>Привожу примеры лабораторных работ по русскому языку: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I</w:t>
      </w:r>
      <w:r w:rsidR="00D14D27" w:rsidRPr="003871EE">
        <w:rPr>
          <w:spacing w:val="-4"/>
          <w:sz w:val="21"/>
          <w:szCs w:val="21"/>
        </w:rPr>
        <w:t xml:space="preserve">. </w:t>
      </w:r>
      <w:r w:rsidRPr="003871EE">
        <w:rPr>
          <w:spacing w:val="-4"/>
          <w:sz w:val="21"/>
          <w:szCs w:val="21"/>
        </w:rPr>
        <w:t>Цель урока: создать условия для самостоятельной исследовательской работы учащихся, способствовать усилению практической направленности обучения, а также прочному, неформальному усвоению языкового материала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Упр</w:t>
      </w:r>
      <w:r w:rsidR="00D14D27" w:rsidRPr="003871EE">
        <w:rPr>
          <w:spacing w:val="-4"/>
          <w:sz w:val="21"/>
          <w:szCs w:val="21"/>
        </w:rPr>
        <w:t xml:space="preserve">. </w:t>
      </w:r>
      <w:r w:rsidRPr="003871EE">
        <w:rPr>
          <w:spacing w:val="-4"/>
          <w:sz w:val="21"/>
          <w:szCs w:val="21"/>
        </w:rPr>
        <w:t>66</w:t>
      </w:r>
      <w:r w:rsidR="0005728C" w:rsidRPr="003871EE">
        <w:rPr>
          <w:spacing w:val="-4"/>
          <w:sz w:val="21"/>
          <w:szCs w:val="21"/>
        </w:rPr>
        <w:t xml:space="preserve"> (</w:t>
      </w:r>
      <w:r w:rsidRPr="003871EE">
        <w:rPr>
          <w:spacing w:val="-4"/>
          <w:sz w:val="21"/>
          <w:szCs w:val="21"/>
        </w:rPr>
        <w:t>стр</w:t>
      </w:r>
      <w:r w:rsidR="00D14D27" w:rsidRPr="003871EE">
        <w:rPr>
          <w:spacing w:val="-4"/>
          <w:sz w:val="21"/>
          <w:szCs w:val="21"/>
        </w:rPr>
        <w:t xml:space="preserve">. </w:t>
      </w:r>
      <w:r w:rsidRPr="003871EE">
        <w:rPr>
          <w:spacing w:val="-4"/>
          <w:sz w:val="21"/>
          <w:szCs w:val="21"/>
        </w:rPr>
        <w:t xml:space="preserve">69, учебник – практикум для старших классов </w:t>
      </w:r>
      <w:r w:rsidR="008A33F9" w:rsidRPr="003871EE">
        <w:rPr>
          <w:spacing w:val="-4"/>
          <w:sz w:val="21"/>
          <w:szCs w:val="21"/>
        </w:rPr>
        <w:t>«</w:t>
      </w:r>
      <w:r w:rsidRPr="003871EE">
        <w:rPr>
          <w:spacing w:val="-4"/>
          <w:sz w:val="21"/>
          <w:szCs w:val="21"/>
        </w:rPr>
        <w:t>Русский язык</w:t>
      </w:r>
      <w:r w:rsidR="008A33F9" w:rsidRPr="003871EE">
        <w:rPr>
          <w:spacing w:val="-4"/>
          <w:sz w:val="21"/>
          <w:szCs w:val="21"/>
        </w:rPr>
        <w:t>»</w:t>
      </w:r>
      <w:r w:rsidRPr="003871EE">
        <w:rPr>
          <w:spacing w:val="-4"/>
          <w:sz w:val="21"/>
          <w:szCs w:val="21"/>
        </w:rPr>
        <w:t>, под редакцией</w:t>
      </w:r>
      <w:r w:rsidR="00E75E46"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Дейкиной, Т</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Пахновой,М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Вербум –М</w:t>
      </w:r>
      <w:r w:rsidR="008A33F9" w:rsidRPr="003871EE">
        <w:rPr>
          <w:spacing w:val="-4"/>
          <w:sz w:val="21"/>
          <w:szCs w:val="21"/>
        </w:rPr>
        <w:t>»</w:t>
      </w:r>
      <w:r w:rsidRPr="003871EE">
        <w:rPr>
          <w:spacing w:val="-4"/>
          <w:sz w:val="21"/>
          <w:szCs w:val="21"/>
        </w:rPr>
        <w:t>, 2006г)</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Прочитайте миниатюру М</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Пришвина</w:t>
      </w:r>
      <w:r w:rsidR="00D14D27" w:rsidRPr="003871EE">
        <w:rPr>
          <w:spacing w:val="-4"/>
          <w:sz w:val="21"/>
          <w:szCs w:val="21"/>
        </w:rPr>
        <w:t xml:space="preserve">. </w:t>
      </w:r>
      <w:r w:rsidRPr="003871EE">
        <w:rPr>
          <w:spacing w:val="-4"/>
          <w:sz w:val="21"/>
          <w:szCs w:val="21"/>
        </w:rPr>
        <w:t>Представьте себе картину, воспроизведенную писателем в словесной зарисовке</w:t>
      </w:r>
      <w:r w:rsidR="007309DF" w:rsidRPr="003871EE">
        <w:rPr>
          <w:spacing w:val="-4"/>
          <w:sz w:val="21"/>
          <w:szCs w:val="21"/>
        </w:rPr>
        <w:t>.</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У края дороги, среди лиловых колокольчиков цвел кустик мяты</w:t>
      </w:r>
      <w:r w:rsidR="00D14D27" w:rsidRPr="003871EE">
        <w:rPr>
          <w:i/>
          <w:spacing w:val="-4"/>
          <w:sz w:val="21"/>
          <w:szCs w:val="21"/>
        </w:rPr>
        <w:t xml:space="preserve">. </w:t>
      </w:r>
      <w:r w:rsidRPr="003871EE">
        <w:rPr>
          <w:i/>
          <w:spacing w:val="-4"/>
          <w:sz w:val="21"/>
          <w:szCs w:val="21"/>
        </w:rPr>
        <w:t xml:space="preserve">Я хотела сорвать цветок и понюхать, но небольшая бабочка, сложив </w:t>
      </w:r>
      <w:r w:rsidRPr="003871EE">
        <w:rPr>
          <w:i/>
          <w:spacing w:val="-4"/>
          <w:sz w:val="21"/>
          <w:szCs w:val="21"/>
        </w:rPr>
        <w:lastRenderedPageBreak/>
        <w:t>крылышки, сидела на цветах</w:t>
      </w:r>
      <w:r w:rsidR="00D14D27" w:rsidRPr="003871EE">
        <w:rPr>
          <w:i/>
          <w:spacing w:val="-4"/>
          <w:sz w:val="21"/>
          <w:szCs w:val="21"/>
        </w:rPr>
        <w:t xml:space="preserve">. </w:t>
      </w:r>
      <w:r w:rsidRPr="003871EE">
        <w:rPr>
          <w:i/>
          <w:spacing w:val="-4"/>
          <w:sz w:val="21"/>
          <w:szCs w:val="21"/>
        </w:rPr>
        <w:t>Не хотелось расстраивать бабочку из-за своего удовольствия, и я решил подождать немного и стал записывать, стоя у цветка, одну свою мысль в книжку</w:t>
      </w:r>
      <w:r w:rsidR="0005728C" w:rsidRPr="003871EE">
        <w:rPr>
          <w:i/>
          <w:spacing w:val="-4"/>
          <w:sz w:val="21"/>
          <w:szCs w:val="21"/>
        </w:rPr>
        <w:t>…</w:t>
      </w:r>
    </w:p>
    <w:p w:rsidR="00930970" w:rsidRPr="003871EE" w:rsidRDefault="00930970" w:rsidP="002D2280">
      <w:pPr>
        <w:widowControl w:val="0"/>
        <w:numPr>
          <w:ilvl w:val="0"/>
          <w:numId w:val="56"/>
        </w:numPr>
        <w:spacing w:line="228" w:lineRule="auto"/>
        <w:ind w:left="0" w:firstLine="284"/>
        <w:jc w:val="both"/>
        <w:rPr>
          <w:spacing w:val="-4"/>
          <w:sz w:val="21"/>
          <w:szCs w:val="21"/>
        </w:rPr>
      </w:pPr>
      <w:r w:rsidRPr="003871EE">
        <w:rPr>
          <w:spacing w:val="-4"/>
          <w:sz w:val="21"/>
          <w:szCs w:val="21"/>
        </w:rPr>
        <w:t>Каково отношение писателя к живой природе? В каких словах оно особенно отчетливо выражено?</w:t>
      </w:r>
      <w:r w:rsidR="0005728C" w:rsidRPr="003871EE">
        <w:rPr>
          <w:spacing w:val="-4"/>
          <w:sz w:val="21"/>
          <w:szCs w:val="21"/>
        </w:rPr>
        <w:t xml:space="preserve"> (</w:t>
      </w:r>
      <w:r w:rsidRPr="003871EE">
        <w:rPr>
          <w:spacing w:val="-4"/>
          <w:sz w:val="21"/>
          <w:szCs w:val="21"/>
        </w:rPr>
        <w:t>Предполагаемый ответ:</w:t>
      </w:r>
      <w:r w:rsidR="00E75E46" w:rsidRPr="003871EE">
        <w:rPr>
          <w:spacing w:val="-4"/>
          <w:sz w:val="21"/>
          <w:szCs w:val="21"/>
        </w:rPr>
        <w:t xml:space="preserve"> </w:t>
      </w:r>
      <w:r w:rsidRPr="003871EE">
        <w:rPr>
          <w:spacing w:val="-4"/>
          <w:sz w:val="21"/>
          <w:szCs w:val="21"/>
        </w:rPr>
        <w:t>писатель)</w:t>
      </w:r>
    </w:p>
    <w:p w:rsidR="00930970" w:rsidRPr="003871EE" w:rsidRDefault="00930970" w:rsidP="002D2280">
      <w:pPr>
        <w:widowControl w:val="0"/>
        <w:numPr>
          <w:ilvl w:val="0"/>
          <w:numId w:val="56"/>
        </w:numPr>
        <w:spacing w:line="228" w:lineRule="auto"/>
        <w:ind w:left="0" w:firstLine="284"/>
        <w:jc w:val="both"/>
        <w:rPr>
          <w:spacing w:val="-4"/>
          <w:sz w:val="21"/>
          <w:szCs w:val="21"/>
        </w:rPr>
      </w:pPr>
      <w:r w:rsidRPr="003871EE">
        <w:rPr>
          <w:spacing w:val="-4"/>
          <w:sz w:val="21"/>
          <w:szCs w:val="21"/>
        </w:rPr>
        <w:t xml:space="preserve">внимателен к природе: </w:t>
      </w:r>
      <w:r w:rsidR="008A33F9" w:rsidRPr="003871EE">
        <w:rPr>
          <w:spacing w:val="-4"/>
          <w:sz w:val="21"/>
          <w:szCs w:val="21"/>
        </w:rPr>
        <w:t>«</w:t>
      </w:r>
      <w:r w:rsidRPr="003871EE">
        <w:rPr>
          <w:spacing w:val="-4"/>
          <w:sz w:val="21"/>
          <w:szCs w:val="21"/>
        </w:rPr>
        <w:t>кустик мяты</w:t>
      </w:r>
      <w:r w:rsidR="008A33F9" w:rsidRPr="003871EE">
        <w:rPr>
          <w:spacing w:val="-4"/>
          <w:sz w:val="21"/>
          <w:szCs w:val="21"/>
        </w:rPr>
        <w:t>»</w:t>
      </w:r>
      <w:r w:rsidRPr="003871EE">
        <w:rPr>
          <w:spacing w:val="-4"/>
          <w:sz w:val="21"/>
          <w:szCs w:val="21"/>
        </w:rPr>
        <w:t xml:space="preserve"> заметил </w:t>
      </w:r>
      <w:r w:rsidR="008A33F9" w:rsidRPr="003871EE">
        <w:rPr>
          <w:spacing w:val="-4"/>
          <w:sz w:val="21"/>
          <w:szCs w:val="21"/>
        </w:rPr>
        <w:t>«</w:t>
      </w:r>
      <w:r w:rsidRPr="003871EE">
        <w:rPr>
          <w:spacing w:val="-4"/>
          <w:sz w:val="21"/>
          <w:szCs w:val="21"/>
        </w:rPr>
        <w:t>у края дороги, среди лиловых колокольчиков</w:t>
      </w:r>
      <w:r w:rsidR="008A33F9" w:rsidRPr="003871EE">
        <w:rPr>
          <w:spacing w:val="-4"/>
          <w:sz w:val="21"/>
          <w:szCs w:val="21"/>
        </w:rPr>
        <w:t>»</w:t>
      </w:r>
      <w:r w:rsidRPr="003871EE">
        <w:rPr>
          <w:spacing w:val="-4"/>
          <w:sz w:val="21"/>
          <w:szCs w:val="21"/>
        </w:rPr>
        <w:t>;</w:t>
      </w:r>
    </w:p>
    <w:p w:rsidR="00E75E46" w:rsidRPr="003871EE" w:rsidRDefault="00930970" w:rsidP="002D2280">
      <w:pPr>
        <w:widowControl w:val="0"/>
        <w:numPr>
          <w:ilvl w:val="0"/>
          <w:numId w:val="56"/>
        </w:numPr>
        <w:spacing w:line="228" w:lineRule="auto"/>
        <w:ind w:left="0" w:firstLine="284"/>
        <w:jc w:val="both"/>
        <w:rPr>
          <w:spacing w:val="-4"/>
          <w:sz w:val="21"/>
          <w:szCs w:val="21"/>
        </w:rPr>
      </w:pPr>
      <w:r w:rsidRPr="003871EE">
        <w:rPr>
          <w:spacing w:val="-4"/>
          <w:sz w:val="21"/>
          <w:szCs w:val="21"/>
        </w:rPr>
        <w:t>любит ее, наслаждается ею, относится с нежностью: куст-ик,</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крыл-ышк-и;</w:t>
      </w:r>
    </w:p>
    <w:p w:rsidR="00930970" w:rsidRPr="003871EE" w:rsidRDefault="00930970" w:rsidP="002D2280">
      <w:pPr>
        <w:widowControl w:val="0"/>
        <w:numPr>
          <w:ilvl w:val="0"/>
          <w:numId w:val="57"/>
        </w:numPr>
        <w:spacing w:line="228" w:lineRule="auto"/>
        <w:ind w:left="0" w:firstLine="284"/>
        <w:jc w:val="both"/>
        <w:rPr>
          <w:spacing w:val="-4"/>
          <w:sz w:val="21"/>
          <w:szCs w:val="21"/>
        </w:rPr>
      </w:pPr>
      <w:r w:rsidRPr="003871EE">
        <w:rPr>
          <w:spacing w:val="-4"/>
          <w:sz w:val="21"/>
          <w:szCs w:val="21"/>
        </w:rPr>
        <w:t xml:space="preserve">одухотворяет ее, поэтизирует: </w:t>
      </w:r>
      <w:r w:rsidR="008A33F9" w:rsidRPr="003871EE">
        <w:rPr>
          <w:spacing w:val="-4"/>
          <w:sz w:val="21"/>
          <w:szCs w:val="21"/>
        </w:rPr>
        <w:t>«</w:t>
      </w:r>
      <w:r w:rsidRPr="003871EE">
        <w:rPr>
          <w:spacing w:val="-4"/>
          <w:sz w:val="21"/>
          <w:szCs w:val="21"/>
        </w:rPr>
        <w:t>Не хотелось расстраивать бабочку</w:t>
      </w:r>
      <w:r w:rsidR="0005728C" w:rsidRPr="003871EE">
        <w:rPr>
          <w:spacing w:val="-4"/>
          <w:sz w:val="21"/>
          <w:szCs w:val="21"/>
        </w:rPr>
        <w:t>…</w:t>
      </w:r>
      <w:r w:rsidR="008A33F9" w:rsidRPr="003871EE">
        <w:rPr>
          <w:spacing w:val="-4"/>
          <w:sz w:val="21"/>
          <w:szCs w:val="21"/>
        </w:rPr>
        <w:t>»</w:t>
      </w:r>
      <w:r w:rsidRPr="003871EE">
        <w:rPr>
          <w:spacing w:val="-4"/>
          <w:sz w:val="21"/>
          <w:szCs w:val="21"/>
        </w:rPr>
        <w:t>;</w:t>
      </w:r>
    </w:p>
    <w:p w:rsidR="00930970" w:rsidRPr="003871EE" w:rsidRDefault="00930970" w:rsidP="002D2280">
      <w:pPr>
        <w:widowControl w:val="0"/>
        <w:numPr>
          <w:ilvl w:val="0"/>
          <w:numId w:val="57"/>
        </w:numPr>
        <w:spacing w:line="228" w:lineRule="auto"/>
        <w:ind w:left="0" w:firstLine="284"/>
        <w:jc w:val="both"/>
        <w:rPr>
          <w:spacing w:val="-4"/>
          <w:sz w:val="21"/>
          <w:szCs w:val="21"/>
        </w:rPr>
      </w:pPr>
      <w:r w:rsidRPr="003871EE">
        <w:rPr>
          <w:spacing w:val="-4"/>
          <w:sz w:val="21"/>
          <w:szCs w:val="21"/>
        </w:rPr>
        <w:t xml:space="preserve">смотрит на нее глазами не только поэта, но и мудреца, философа, мыслителя: </w:t>
      </w:r>
      <w:r w:rsidR="008A33F9" w:rsidRPr="003871EE">
        <w:rPr>
          <w:spacing w:val="-4"/>
          <w:sz w:val="21"/>
          <w:szCs w:val="21"/>
        </w:rPr>
        <w:t>«</w:t>
      </w:r>
      <w:r w:rsidR="0005728C" w:rsidRPr="003871EE">
        <w:rPr>
          <w:spacing w:val="-4"/>
          <w:sz w:val="21"/>
          <w:szCs w:val="21"/>
        </w:rPr>
        <w:t>…</w:t>
      </w:r>
      <w:r w:rsidRPr="003871EE">
        <w:rPr>
          <w:spacing w:val="-4"/>
          <w:sz w:val="21"/>
          <w:szCs w:val="21"/>
        </w:rPr>
        <w:t>стал записывать</w:t>
      </w:r>
      <w:r w:rsidR="0005728C" w:rsidRPr="003871EE">
        <w:rPr>
          <w:spacing w:val="-4"/>
          <w:sz w:val="21"/>
          <w:szCs w:val="21"/>
        </w:rPr>
        <w:t>…</w:t>
      </w:r>
      <w:r w:rsidRPr="003871EE">
        <w:rPr>
          <w:spacing w:val="-4"/>
          <w:sz w:val="21"/>
          <w:szCs w:val="21"/>
        </w:rPr>
        <w:t>одну свою мысль в книжку</w:t>
      </w:r>
      <w:r w:rsidR="0005728C" w:rsidRPr="003871EE">
        <w:rPr>
          <w:spacing w:val="-4"/>
          <w:sz w:val="21"/>
          <w:szCs w:val="21"/>
        </w:rPr>
        <w:t>…</w:t>
      </w:r>
      <w:r w:rsidR="008A33F9" w:rsidRPr="003871EE">
        <w:rPr>
          <w:spacing w:val="-4"/>
          <w:sz w:val="21"/>
          <w:szCs w:val="21"/>
        </w:rPr>
        <w:t>»</w:t>
      </w:r>
      <w:r w:rsidRPr="003871EE">
        <w:rPr>
          <w:spacing w:val="-4"/>
          <w:sz w:val="21"/>
          <w:szCs w:val="21"/>
        </w:rPr>
        <w:t>;</w:t>
      </w:r>
    </w:p>
    <w:p w:rsidR="00930970" w:rsidRPr="003871EE" w:rsidRDefault="00930970" w:rsidP="002D2280">
      <w:pPr>
        <w:widowControl w:val="0"/>
        <w:numPr>
          <w:ilvl w:val="0"/>
          <w:numId w:val="57"/>
        </w:numPr>
        <w:spacing w:line="228" w:lineRule="auto"/>
        <w:ind w:left="0" w:firstLine="284"/>
        <w:jc w:val="both"/>
        <w:rPr>
          <w:spacing w:val="-4"/>
          <w:sz w:val="21"/>
          <w:szCs w:val="21"/>
        </w:rPr>
      </w:pPr>
      <w:r w:rsidRPr="003871EE">
        <w:rPr>
          <w:spacing w:val="-4"/>
          <w:sz w:val="21"/>
          <w:szCs w:val="21"/>
        </w:rPr>
        <w:t xml:space="preserve">он похож на фотографа, снимающего картину крупным планом: в нее он поместил только один цветущий </w:t>
      </w:r>
      <w:r w:rsidR="008A33F9" w:rsidRPr="003871EE">
        <w:rPr>
          <w:spacing w:val="-4"/>
          <w:sz w:val="21"/>
          <w:szCs w:val="21"/>
        </w:rPr>
        <w:t>«</w:t>
      </w:r>
      <w:r w:rsidRPr="003871EE">
        <w:rPr>
          <w:spacing w:val="-4"/>
          <w:sz w:val="21"/>
          <w:szCs w:val="21"/>
        </w:rPr>
        <w:t>кустик мяты</w:t>
      </w:r>
      <w:r w:rsidR="008A33F9" w:rsidRPr="003871EE">
        <w:rPr>
          <w:spacing w:val="-4"/>
          <w:sz w:val="21"/>
          <w:szCs w:val="21"/>
        </w:rPr>
        <w:t>»</w:t>
      </w:r>
      <w:r w:rsidRPr="003871EE">
        <w:rPr>
          <w:spacing w:val="-4"/>
          <w:sz w:val="21"/>
          <w:szCs w:val="21"/>
        </w:rPr>
        <w:t xml:space="preserve"> и бабочку, сидящую на цветках</w:t>
      </w:r>
      <w:r w:rsidR="00D14D27" w:rsidRPr="003871EE">
        <w:rPr>
          <w:spacing w:val="-4"/>
          <w:sz w:val="21"/>
          <w:szCs w:val="21"/>
        </w:rPr>
        <w:t>.</w:t>
      </w:r>
      <w:r w:rsidR="00F630B5" w:rsidRPr="003871EE">
        <w:rPr>
          <w:spacing w:val="-4"/>
          <w:sz w:val="21"/>
          <w:szCs w:val="21"/>
        </w:rPr>
        <w:t>)</w:t>
      </w:r>
    </w:p>
    <w:p w:rsidR="008A33F9" w:rsidRPr="003871EE" w:rsidRDefault="00930970" w:rsidP="002D2280">
      <w:pPr>
        <w:widowControl w:val="0"/>
        <w:numPr>
          <w:ilvl w:val="0"/>
          <w:numId w:val="57"/>
        </w:numPr>
        <w:spacing w:line="228" w:lineRule="auto"/>
        <w:ind w:left="0" w:firstLine="284"/>
        <w:jc w:val="both"/>
        <w:rPr>
          <w:spacing w:val="-4"/>
          <w:sz w:val="21"/>
          <w:szCs w:val="21"/>
        </w:rPr>
      </w:pPr>
      <w:r w:rsidRPr="003871EE">
        <w:rPr>
          <w:spacing w:val="-4"/>
          <w:sz w:val="21"/>
          <w:szCs w:val="21"/>
        </w:rPr>
        <w:t>Проанализируйте постановку запятой в первом предложении</w:t>
      </w:r>
      <w:r w:rsidR="007309DF" w:rsidRPr="003871EE">
        <w:rPr>
          <w:spacing w:val="-4"/>
          <w:sz w:val="21"/>
          <w:szCs w:val="21"/>
        </w:rPr>
        <w:t>.</w:t>
      </w:r>
    </w:p>
    <w:p w:rsidR="007309DF" w:rsidRPr="003871EE" w:rsidRDefault="0005728C"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Авторский знак</w:t>
      </w:r>
      <w:r w:rsidR="00D14D27" w:rsidRPr="003871EE">
        <w:rPr>
          <w:spacing w:val="-4"/>
          <w:sz w:val="21"/>
          <w:szCs w:val="21"/>
        </w:rPr>
        <w:t xml:space="preserve">. </w:t>
      </w:r>
      <w:r w:rsidR="00930970" w:rsidRPr="003871EE">
        <w:rPr>
          <w:spacing w:val="-4"/>
          <w:sz w:val="21"/>
          <w:szCs w:val="21"/>
        </w:rPr>
        <w:t>Так как по нормам русского языка необходимо обособить с двух сторон уточняющее обстоятельство)</w:t>
      </w:r>
      <w:r w:rsidR="007309DF" w:rsidRPr="003871EE">
        <w:rPr>
          <w:spacing w:val="-4"/>
          <w:sz w:val="21"/>
          <w:szCs w:val="21"/>
        </w:rPr>
        <w:t>.</w:t>
      </w:r>
    </w:p>
    <w:p w:rsidR="007309DF" w:rsidRPr="003871EE" w:rsidRDefault="00930970" w:rsidP="002D2280">
      <w:pPr>
        <w:widowControl w:val="0"/>
        <w:numPr>
          <w:ilvl w:val="0"/>
          <w:numId w:val="58"/>
        </w:numPr>
        <w:spacing w:line="228" w:lineRule="auto"/>
        <w:ind w:left="0" w:firstLine="284"/>
        <w:jc w:val="both"/>
        <w:rPr>
          <w:spacing w:val="-4"/>
          <w:sz w:val="21"/>
          <w:szCs w:val="21"/>
        </w:rPr>
      </w:pPr>
      <w:r w:rsidRPr="003871EE">
        <w:rPr>
          <w:spacing w:val="-4"/>
          <w:sz w:val="21"/>
          <w:szCs w:val="21"/>
        </w:rPr>
        <w:t>Синтаксический разбор части сложного предложения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Не хотелось расстраивать бабочку из-за своего удовольствия</w:t>
      </w:r>
      <w:r w:rsidR="00D14D27" w:rsidRPr="003871EE">
        <w:rPr>
          <w:spacing w:val="-4"/>
          <w:sz w:val="21"/>
          <w:szCs w:val="21"/>
        </w:rPr>
        <w:t xml:space="preserve">. </w:t>
      </w:r>
      <w:r w:rsidR="0005728C" w:rsidRPr="003871EE">
        <w:rPr>
          <w:spacing w:val="-4"/>
          <w:sz w:val="21"/>
          <w:szCs w:val="21"/>
        </w:rPr>
        <w:t>(</w:t>
      </w:r>
      <w:r w:rsidRPr="003871EE">
        <w:rPr>
          <w:spacing w:val="-4"/>
          <w:sz w:val="21"/>
          <w:szCs w:val="21"/>
        </w:rPr>
        <w:t>Повест</w:t>
      </w:r>
      <w:r w:rsidR="00D14D27" w:rsidRPr="003871EE">
        <w:rPr>
          <w:spacing w:val="-4"/>
          <w:sz w:val="21"/>
          <w:szCs w:val="21"/>
        </w:rPr>
        <w:t xml:space="preserve">. </w:t>
      </w:r>
      <w:r w:rsidRPr="003871EE">
        <w:rPr>
          <w:spacing w:val="-4"/>
          <w:sz w:val="21"/>
          <w:szCs w:val="21"/>
        </w:rPr>
        <w:t>, невоскл</w:t>
      </w:r>
      <w:r w:rsidR="00D14D27" w:rsidRPr="003871EE">
        <w:rPr>
          <w:spacing w:val="-4"/>
          <w:sz w:val="21"/>
          <w:szCs w:val="21"/>
        </w:rPr>
        <w:t xml:space="preserve">. </w:t>
      </w:r>
      <w:r w:rsidRPr="003871EE">
        <w:rPr>
          <w:spacing w:val="-4"/>
          <w:sz w:val="21"/>
          <w:szCs w:val="21"/>
        </w:rPr>
        <w:t>, простое, односост с главным членом сказ</w:t>
      </w:r>
      <w:r w:rsidR="00D14D27" w:rsidRPr="003871EE">
        <w:rPr>
          <w:spacing w:val="-4"/>
          <w:sz w:val="21"/>
          <w:szCs w:val="21"/>
        </w:rPr>
        <w:t xml:space="preserve">. </w:t>
      </w:r>
      <w:r w:rsidRPr="003871EE">
        <w:rPr>
          <w:spacing w:val="-4"/>
          <w:sz w:val="21"/>
          <w:szCs w:val="21"/>
        </w:rPr>
        <w:t>, безличное, распрост</w:t>
      </w:r>
      <w:r w:rsidR="00D14D27" w:rsidRPr="003871EE">
        <w:rPr>
          <w:spacing w:val="-4"/>
          <w:sz w:val="21"/>
          <w:szCs w:val="21"/>
        </w:rPr>
        <w:t xml:space="preserve">. </w:t>
      </w:r>
      <w:r w:rsidRPr="003871EE">
        <w:rPr>
          <w:spacing w:val="-4"/>
          <w:sz w:val="21"/>
          <w:szCs w:val="21"/>
        </w:rPr>
        <w:t>, полное, не осложнено)</w:t>
      </w:r>
      <w:r w:rsidR="007309DF" w:rsidRPr="003871EE">
        <w:rPr>
          <w:spacing w:val="-4"/>
          <w:sz w:val="21"/>
          <w:szCs w:val="21"/>
        </w:rPr>
        <w:t>.</w:t>
      </w:r>
    </w:p>
    <w:p w:rsidR="00930970" w:rsidRPr="003871EE" w:rsidRDefault="00930970" w:rsidP="002D2280">
      <w:pPr>
        <w:widowControl w:val="0"/>
        <w:numPr>
          <w:ilvl w:val="0"/>
          <w:numId w:val="58"/>
        </w:numPr>
        <w:spacing w:line="228" w:lineRule="auto"/>
        <w:ind w:left="0" w:firstLine="284"/>
        <w:jc w:val="both"/>
        <w:rPr>
          <w:spacing w:val="-4"/>
          <w:sz w:val="21"/>
          <w:szCs w:val="21"/>
        </w:rPr>
      </w:pPr>
      <w:r w:rsidRPr="003871EE">
        <w:rPr>
          <w:spacing w:val="-4"/>
          <w:sz w:val="21"/>
          <w:szCs w:val="21"/>
        </w:rPr>
        <w:t>Напишите мини-изложение, воспроизведя характерные черты исходного текста</w:t>
      </w:r>
      <w:r w:rsidR="00D14D27" w:rsidRPr="003871EE">
        <w:rPr>
          <w:spacing w:val="-4"/>
          <w:sz w:val="21"/>
          <w:szCs w:val="21"/>
        </w:rPr>
        <w:t xml:space="preserve">. </w:t>
      </w:r>
      <w:r w:rsidRPr="003871EE">
        <w:rPr>
          <w:spacing w:val="-4"/>
          <w:sz w:val="21"/>
          <w:szCs w:val="21"/>
        </w:rPr>
        <w:t>Дополните текст изложения сочинением- миниатюрой, распространяющим последние слова</w:t>
      </w:r>
      <w:r w:rsidR="00E75E46" w:rsidRPr="003871EE">
        <w:rPr>
          <w:spacing w:val="-4"/>
          <w:sz w:val="21"/>
          <w:szCs w:val="21"/>
        </w:rPr>
        <w:t xml:space="preserve"> </w:t>
      </w:r>
      <w:r w:rsidR="008A33F9" w:rsidRPr="003871EE">
        <w:rPr>
          <w:spacing w:val="-4"/>
          <w:sz w:val="21"/>
          <w:szCs w:val="21"/>
        </w:rPr>
        <w:t>«</w:t>
      </w:r>
      <w:r w:rsidRPr="003871EE">
        <w:rPr>
          <w:spacing w:val="-4"/>
          <w:sz w:val="21"/>
          <w:szCs w:val="21"/>
        </w:rPr>
        <w:t xml:space="preserve"> стал записывать</w:t>
      </w:r>
      <w:r w:rsidR="0005728C" w:rsidRPr="003871EE">
        <w:rPr>
          <w:spacing w:val="-4"/>
          <w:sz w:val="21"/>
          <w:szCs w:val="21"/>
        </w:rPr>
        <w:t>…</w:t>
      </w:r>
      <w:r w:rsidRPr="003871EE">
        <w:rPr>
          <w:spacing w:val="-4"/>
          <w:sz w:val="21"/>
          <w:szCs w:val="21"/>
        </w:rPr>
        <w:t>одну свою мысль</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какую? о чем? с каким чувством?</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(1) О бабочке и цветах: </w:t>
      </w:r>
      <w:r w:rsidR="008A33F9" w:rsidRPr="003871EE">
        <w:rPr>
          <w:spacing w:val="-4"/>
          <w:sz w:val="21"/>
          <w:szCs w:val="21"/>
        </w:rPr>
        <w:t>«</w:t>
      </w:r>
      <w:r w:rsidRPr="003871EE">
        <w:rPr>
          <w:spacing w:val="-4"/>
          <w:sz w:val="21"/>
          <w:szCs w:val="21"/>
        </w:rPr>
        <w:t>Если с нами сравнить, мы звуками перекликаемся, а у них – аромат</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 интересом</w:t>
      </w:r>
      <w:r w:rsidR="00D14D27" w:rsidRPr="003871EE">
        <w:rPr>
          <w:spacing w:val="-4"/>
          <w:sz w:val="21"/>
          <w:szCs w:val="21"/>
        </w:rPr>
        <w:t xml:space="preserve">. </w:t>
      </w:r>
      <w:r w:rsidRPr="003871EE">
        <w:rPr>
          <w:spacing w:val="-4"/>
          <w:sz w:val="21"/>
          <w:szCs w:val="21"/>
        </w:rPr>
        <w:t xml:space="preserve">2) </w:t>
      </w:r>
      <w:r w:rsidR="008A33F9" w:rsidRPr="003871EE">
        <w:rPr>
          <w:spacing w:val="-4"/>
          <w:sz w:val="21"/>
          <w:szCs w:val="21"/>
        </w:rPr>
        <w:t>«</w:t>
      </w:r>
      <w:r w:rsidRPr="003871EE">
        <w:rPr>
          <w:spacing w:val="-4"/>
          <w:sz w:val="21"/>
          <w:szCs w:val="21"/>
        </w:rPr>
        <w:t>По какому праву я нарушаю это спокойствие?</w:t>
      </w:r>
      <w:r w:rsidR="00D14D27" w:rsidRPr="003871EE">
        <w:rPr>
          <w:spacing w:val="-4"/>
          <w:sz w:val="21"/>
          <w:szCs w:val="21"/>
        </w:rPr>
        <w:t xml:space="preserve">. . </w:t>
      </w:r>
      <w:r w:rsidR="008A33F9" w:rsidRPr="003871EE">
        <w:rPr>
          <w:spacing w:val="-4"/>
          <w:sz w:val="21"/>
          <w:szCs w:val="21"/>
        </w:rPr>
        <w:t>«</w:t>
      </w:r>
      <w:r w:rsidRPr="003871EE">
        <w:rPr>
          <w:spacing w:val="-4"/>
          <w:sz w:val="21"/>
          <w:szCs w:val="21"/>
        </w:rPr>
        <w:t xml:space="preserve"> С удивлением, сочувствием</w:t>
      </w:r>
      <w:r w:rsidR="00D14D27" w:rsidRPr="003871EE">
        <w:rPr>
          <w:spacing w:val="-4"/>
          <w:sz w:val="21"/>
          <w:szCs w:val="21"/>
        </w:rPr>
        <w:t xml:space="preserve">. </w:t>
      </w:r>
      <w:r w:rsidRPr="003871EE">
        <w:rPr>
          <w:spacing w:val="-4"/>
          <w:sz w:val="21"/>
          <w:szCs w:val="21"/>
        </w:rPr>
        <w:t xml:space="preserve">3) </w:t>
      </w:r>
      <w:r w:rsidR="008A33F9" w:rsidRPr="003871EE">
        <w:rPr>
          <w:spacing w:val="-4"/>
          <w:sz w:val="21"/>
          <w:szCs w:val="21"/>
        </w:rPr>
        <w:t>«</w:t>
      </w:r>
      <w:r w:rsidRPr="003871EE">
        <w:rPr>
          <w:spacing w:val="-4"/>
          <w:sz w:val="21"/>
          <w:szCs w:val="21"/>
        </w:rPr>
        <w:t>Такая славная и с крылышками? А мы не хотим ее понять!</w:t>
      </w:r>
      <w:r w:rsidR="008A33F9" w:rsidRPr="003871EE">
        <w:rPr>
          <w:spacing w:val="-4"/>
          <w:sz w:val="21"/>
          <w:szCs w:val="21"/>
        </w:rPr>
        <w:t>»</w:t>
      </w:r>
      <w:r w:rsidRPr="003871EE">
        <w:rPr>
          <w:spacing w:val="-4"/>
          <w:sz w:val="21"/>
          <w:szCs w:val="21"/>
        </w:rPr>
        <w:t xml:space="preserve"> С вдохновением, трепетом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4) </w:t>
      </w:r>
      <w:r w:rsidR="008A33F9" w:rsidRPr="003871EE">
        <w:rPr>
          <w:spacing w:val="-4"/>
          <w:sz w:val="21"/>
          <w:szCs w:val="21"/>
        </w:rPr>
        <w:t>«</w:t>
      </w:r>
      <w:r w:rsidRPr="003871EE">
        <w:rPr>
          <w:spacing w:val="-4"/>
          <w:sz w:val="21"/>
          <w:szCs w:val="21"/>
        </w:rPr>
        <w:t>Был бы я жесток, если бы сорвал цветок? Был бы я милостив, если бы решил не расстраивать бабочку?</w:t>
      </w:r>
      <w:r w:rsidR="008A33F9" w:rsidRPr="003871EE">
        <w:rPr>
          <w:spacing w:val="-4"/>
          <w:sz w:val="21"/>
          <w:szCs w:val="21"/>
        </w:rPr>
        <w:t>»</w:t>
      </w:r>
      <w:r w:rsidRPr="003871EE">
        <w:rPr>
          <w:spacing w:val="-4"/>
          <w:sz w:val="21"/>
          <w:szCs w:val="21"/>
        </w:rPr>
        <w:t xml:space="preserve"> (С вниманием к своему внутреннему миру)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II</w:t>
      </w:r>
      <w:r w:rsidR="00D14D27" w:rsidRPr="003871EE">
        <w:rPr>
          <w:spacing w:val="-4"/>
          <w:sz w:val="21"/>
          <w:szCs w:val="21"/>
        </w:rPr>
        <w:t xml:space="preserve">. </w:t>
      </w:r>
      <w:r w:rsidRPr="003871EE">
        <w:rPr>
          <w:spacing w:val="-4"/>
          <w:sz w:val="21"/>
          <w:szCs w:val="21"/>
        </w:rPr>
        <w:t>Текст</w:t>
      </w:r>
      <w:r w:rsidR="007309DF" w:rsidRPr="003871EE">
        <w:rPr>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Места, по которым они проезжали, не могли назваться живописными</w:t>
      </w:r>
      <w:r w:rsidR="00D14D27" w:rsidRPr="003871EE">
        <w:rPr>
          <w:i/>
          <w:spacing w:val="-4"/>
          <w:sz w:val="21"/>
          <w:szCs w:val="21"/>
        </w:rPr>
        <w:t xml:space="preserve">. </w:t>
      </w:r>
      <w:r w:rsidRPr="003871EE">
        <w:rPr>
          <w:i/>
          <w:spacing w:val="-4"/>
          <w:sz w:val="21"/>
          <w:szCs w:val="21"/>
        </w:rPr>
        <w:t xml:space="preserve">Поля, все поля тянулись вплоть до самого небосклона, то слегка вздымаясь, то опускаясь снова; кое-где виднелись небольшие леса, </w:t>
      </w:r>
      <w:r w:rsidRPr="003871EE">
        <w:rPr>
          <w:i/>
          <w:spacing w:val="-4"/>
          <w:sz w:val="21"/>
          <w:szCs w:val="21"/>
        </w:rPr>
        <w:lastRenderedPageBreak/>
        <w:t>и, усея__ые редким и низким кустарником, вились овраги, напоминая глазу их собственное изображение на стари__ых планах екатерининского времени</w:t>
      </w:r>
      <w:r w:rsidR="00D14D27" w:rsidRPr="003871EE">
        <w:rPr>
          <w:i/>
          <w:spacing w:val="-4"/>
          <w:sz w:val="21"/>
          <w:szCs w:val="21"/>
        </w:rPr>
        <w:t xml:space="preserve">. </w:t>
      </w:r>
      <w:r w:rsidRPr="003871EE">
        <w:rPr>
          <w:i/>
          <w:spacing w:val="-4"/>
          <w:sz w:val="21"/>
          <w:szCs w:val="21"/>
        </w:rPr>
        <w:t>Попадались и речки с обрытыми берегами, и крошечные пруды с худыми плотинами, и деревеньки с низкими избенками под темными, часто до половины растрепа__ыми крышами, и покривившиеся молотильные сарайчики с плете__ыми из хвороста стенами и зевающими воротищами возле опустелых гумен, и церкви, то кирпичные с отвалившеюся штукатуркой, то деревя__ые, с наклонившимися крестами и разоре__ыми кладбищами</w:t>
      </w:r>
      <w:r w:rsidR="007309DF" w:rsidRPr="003871EE">
        <w:rPr>
          <w:i/>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Задания к тексту: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Прочитать выразительно текст</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Фрагмент какого произведения перед нами?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Определите тему, основную мысль текста</w:t>
      </w:r>
      <w:r w:rsidR="00D14D27" w:rsidRPr="003871EE">
        <w:rPr>
          <w:spacing w:val="-4"/>
          <w:sz w:val="21"/>
          <w:szCs w:val="21"/>
        </w:rPr>
        <w:t xml:space="preserve">. </w:t>
      </w:r>
      <w:r w:rsidRPr="003871EE">
        <w:rPr>
          <w:spacing w:val="-4"/>
          <w:sz w:val="21"/>
          <w:szCs w:val="21"/>
        </w:rPr>
        <w:t>Чьими глазами мы видим отнюдь не живописную картину?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Определите стиль текста, докажите свое мнение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Укажите средства художественной выразительности, которые используются</w:t>
      </w:r>
      <w:r w:rsidR="00E75E46" w:rsidRPr="003871EE">
        <w:rPr>
          <w:spacing w:val="-4"/>
          <w:sz w:val="21"/>
          <w:szCs w:val="21"/>
        </w:rPr>
        <w:t xml:space="preserve"> </w:t>
      </w:r>
      <w:r w:rsidRPr="003871EE">
        <w:rPr>
          <w:spacing w:val="-4"/>
          <w:sz w:val="21"/>
          <w:szCs w:val="21"/>
        </w:rPr>
        <w:t>автором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 xml:space="preserve">К какому типу речи относится фрагмент из романа </w:t>
      </w:r>
      <w:r w:rsidR="008A33F9" w:rsidRPr="003871EE">
        <w:rPr>
          <w:spacing w:val="-4"/>
          <w:sz w:val="21"/>
          <w:szCs w:val="21"/>
        </w:rPr>
        <w:t>«</w:t>
      </w:r>
      <w:r w:rsidRPr="003871EE">
        <w:rPr>
          <w:spacing w:val="-4"/>
          <w:sz w:val="21"/>
          <w:szCs w:val="21"/>
        </w:rPr>
        <w:t>Отцы и дети</w:t>
      </w:r>
      <w:r w:rsidR="008A33F9" w:rsidRPr="003871EE">
        <w:rPr>
          <w:spacing w:val="-4"/>
          <w:sz w:val="21"/>
          <w:szCs w:val="21"/>
        </w:rPr>
        <w:t>»</w:t>
      </w:r>
      <w:r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Какова роль пейзажа в контексте всего произведения?</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Проверка задания: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Тургенев</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Отцы и дети</w:t>
      </w:r>
      <w:r w:rsidR="008A33F9" w:rsidRPr="003871EE">
        <w:rPr>
          <w:spacing w:val="-4"/>
          <w:sz w:val="21"/>
          <w:szCs w:val="21"/>
        </w:rPr>
        <w:t>»</w:t>
      </w:r>
      <w:r w:rsidR="00E75E46"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r w:rsidRPr="003871EE">
        <w:rPr>
          <w:spacing w:val="-4"/>
          <w:sz w:val="21"/>
          <w:szCs w:val="21"/>
        </w:rPr>
        <w:t>Выразит</w:t>
      </w:r>
      <w:r w:rsidR="00D14D27" w:rsidRPr="003871EE">
        <w:rPr>
          <w:spacing w:val="-4"/>
          <w:sz w:val="21"/>
          <w:szCs w:val="21"/>
        </w:rPr>
        <w:t xml:space="preserve">. </w:t>
      </w:r>
      <w:r w:rsidRPr="003871EE">
        <w:rPr>
          <w:spacing w:val="-4"/>
          <w:sz w:val="21"/>
          <w:szCs w:val="21"/>
        </w:rPr>
        <w:t>прочитать отрывок из романа</w:t>
      </w:r>
      <w:r w:rsidR="007309DF" w:rsidRPr="003871EE">
        <w:rPr>
          <w:spacing w:val="-4"/>
          <w:sz w:val="21"/>
          <w:szCs w:val="21"/>
        </w:rPr>
        <w:t>.</w:t>
      </w:r>
    </w:p>
    <w:p w:rsidR="007309DF" w:rsidRPr="003871EE" w:rsidRDefault="00930970" w:rsidP="002D2280">
      <w:pPr>
        <w:widowControl w:val="0"/>
        <w:spacing w:line="228" w:lineRule="auto"/>
        <w:ind w:firstLine="284"/>
        <w:jc w:val="both"/>
        <w:rPr>
          <w:i/>
          <w:iCs/>
          <w:spacing w:val="-4"/>
          <w:sz w:val="21"/>
          <w:szCs w:val="21"/>
        </w:rPr>
      </w:pPr>
      <w:r w:rsidRPr="003871EE">
        <w:rPr>
          <w:spacing w:val="-4"/>
          <w:sz w:val="21"/>
          <w:szCs w:val="21"/>
        </w:rPr>
        <w:t>3</w:t>
      </w:r>
      <w:r w:rsidR="00D14D27" w:rsidRPr="003871EE">
        <w:rPr>
          <w:spacing w:val="-4"/>
          <w:sz w:val="21"/>
          <w:szCs w:val="21"/>
        </w:rPr>
        <w:t xml:space="preserve">. </w:t>
      </w:r>
      <w:r w:rsidRPr="003871EE">
        <w:rPr>
          <w:i/>
          <w:iCs/>
          <w:spacing w:val="-4"/>
          <w:sz w:val="21"/>
          <w:szCs w:val="21"/>
        </w:rPr>
        <w:t>Пейзаж, который увидели герои произведения Тургенева</w:t>
      </w:r>
      <w:r w:rsidR="00E75E46" w:rsidRPr="003871EE">
        <w:rPr>
          <w:i/>
          <w:iCs/>
          <w:spacing w:val="-4"/>
          <w:sz w:val="21"/>
          <w:szCs w:val="21"/>
        </w:rPr>
        <w:t xml:space="preserve"> </w:t>
      </w:r>
      <w:r w:rsidRPr="003871EE">
        <w:rPr>
          <w:i/>
          <w:iCs/>
          <w:spacing w:val="-4"/>
          <w:sz w:val="21"/>
          <w:szCs w:val="21"/>
        </w:rPr>
        <w:t>Базаров, отец и сын Кирсановы</w:t>
      </w:r>
      <w:r w:rsidRPr="003871EE">
        <w:rPr>
          <w:spacing w:val="-4"/>
          <w:sz w:val="21"/>
          <w:szCs w:val="21"/>
        </w:rPr>
        <w:t>;</w:t>
      </w:r>
      <w:r w:rsidR="00E75E46" w:rsidRPr="003871EE">
        <w:rPr>
          <w:spacing w:val="-4"/>
          <w:sz w:val="21"/>
          <w:szCs w:val="21"/>
        </w:rPr>
        <w:t xml:space="preserve"> </w:t>
      </w:r>
      <w:r w:rsidRPr="003871EE">
        <w:rPr>
          <w:spacing w:val="-4"/>
          <w:sz w:val="21"/>
          <w:szCs w:val="21"/>
        </w:rPr>
        <w:t>пейзаж показан глазами</w:t>
      </w:r>
      <w:r w:rsidR="00E75E46" w:rsidRPr="003871EE">
        <w:rPr>
          <w:spacing w:val="-4"/>
          <w:sz w:val="21"/>
          <w:szCs w:val="21"/>
        </w:rPr>
        <w:t xml:space="preserve"> </w:t>
      </w:r>
      <w:r w:rsidRPr="003871EE">
        <w:rPr>
          <w:i/>
          <w:iCs/>
          <w:spacing w:val="-4"/>
          <w:sz w:val="21"/>
          <w:szCs w:val="21"/>
        </w:rPr>
        <w:t>Аркадия Кирсанова</w:t>
      </w:r>
      <w:r w:rsidR="007309DF" w:rsidRPr="003871EE">
        <w:rPr>
          <w:i/>
          <w:i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Художественный стиль, потому что передает отношение к окружающему, рисует словами</w:t>
      </w:r>
      <w:r w:rsidR="00E75E46" w:rsidRPr="003871EE">
        <w:rPr>
          <w:spacing w:val="-4"/>
          <w:sz w:val="21"/>
          <w:szCs w:val="21"/>
        </w:rPr>
        <w:t xml:space="preserve"> </w:t>
      </w:r>
      <w:r w:rsidRPr="003871EE">
        <w:rPr>
          <w:spacing w:val="-4"/>
          <w:sz w:val="21"/>
          <w:szCs w:val="21"/>
        </w:rPr>
        <w:t>картину, в данном случае, автор изображает пейзаж</w:t>
      </w:r>
      <w:r w:rsidR="00D14D27" w:rsidRPr="003871EE">
        <w:rPr>
          <w:spacing w:val="-4"/>
          <w:sz w:val="21"/>
          <w:szCs w:val="21"/>
        </w:rPr>
        <w:t xml:space="preserve">. </w:t>
      </w:r>
      <w:r w:rsidRPr="003871EE">
        <w:rPr>
          <w:spacing w:val="-4"/>
          <w:sz w:val="21"/>
          <w:szCs w:val="21"/>
        </w:rPr>
        <w:t>Задача Тургенева нарисовать живую картину окружающей действительности, используя изобразительно-выразительные средства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Эпитеты, метафора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Описание,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перед нами словесное изображение</w:t>
      </w:r>
      <w:r w:rsidR="00E75E46" w:rsidRPr="003871EE">
        <w:rPr>
          <w:spacing w:val="-4"/>
          <w:sz w:val="21"/>
          <w:szCs w:val="21"/>
        </w:rPr>
        <w:t xml:space="preserve"> </w:t>
      </w:r>
      <w:r w:rsidRPr="003871EE">
        <w:rPr>
          <w:spacing w:val="-4"/>
          <w:sz w:val="21"/>
          <w:szCs w:val="21"/>
        </w:rPr>
        <w:t>явления действительности путем перечисления его характерных признаков</w:t>
      </w:r>
      <w:r w:rsidR="00D14D27" w:rsidRPr="003871EE">
        <w:rPr>
          <w:spacing w:val="-4"/>
          <w:sz w:val="21"/>
          <w:szCs w:val="21"/>
        </w:rPr>
        <w:t xml:space="preserve">. </w:t>
      </w:r>
      <w:r w:rsidRPr="003871EE">
        <w:rPr>
          <w:spacing w:val="-4"/>
          <w:sz w:val="21"/>
          <w:szCs w:val="21"/>
        </w:rPr>
        <w:t>В данном тексте это</w:t>
      </w:r>
      <w:r w:rsidR="00E75E46" w:rsidRPr="003871EE">
        <w:rPr>
          <w:spacing w:val="-4"/>
          <w:sz w:val="21"/>
          <w:szCs w:val="21"/>
        </w:rPr>
        <w:t xml:space="preserve"> </w:t>
      </w:r>
      <w:r w:rsidRPr="003871EE">
        <w:rPr>
          <w:spacing w:val="-4"/>
          <w:sz w:val="21"/>
          <w:szCs w:val="21"/>
        </w:rPr>
        <w:t>пейзаж, изображение</w:t>
      </w:r>
      <w:r w:rsidR="00E75E46" w:rsidRPr="003871EE">
        <w:rPr>
          <w:spacing w:val="-4"/>
          <w:sz w:val="21"/>
          <w:szCs w:val="21"/>
        </w:rPr>
        <w:t xml:space="preserve"> </w:t>
      </w:r>
      <w:r w:rsidRPr="003871EE">
        <w:rPr>
          <w:spacing w:val="-4"/>
          <w:sz w:val="21"/>
          <w:szCs w:val="21"/>
        </w:rPr>
        <w:t>внешний вид деревеньки</w:t>
      </w:r>
      <w:r w:rsidR="007309DF" w:rsidRPr="003871EE">
        <w:rPr>
          <w:spacing w:val="-4"/>
          <w:sz w:val="21"/>
          <w:szCs w:val="21"/>
        </w:rPr>
        <w:t>.</w:t>
      </w:r>
    </w:p>
    <w:p w:rsidR="007309DF" w:rsidRPr="003871EE" w:rsidRDefault="00930970" w:rsidP="002D2280">
      <w:pPr>
        <w:widowControl w:val="0"/>
        <w:spacing w:line="228" w:lineRule="auto"/>
        <w:ind w:firstLine="284"/>
        <w:jc w:val="both"/>
        <w:rPr>
          <w:i/>
          <w:iCs/>
          <w:spacing w:val="-4"/>
          <w:sz w:val="21"/>
          <w:szCs w:val="21"/>
        </w:rPr>
      </w:pPr>
      <w:r w:rsidRPr="003871EE">
        <w:rPr>
          <w:spacing w:val="-4"/>
          <w:sz w:val="21"/>
          <w:szCs w:val="21"/>
        </w:rPr>
        <w:t>7</w:t>
      </w:r>
      <w:r w:rsidR="00D14D27" w:rsidRPr="003871EE">
        <w:rPr>
          <w:spacing w:val="-4"/>
          <w:sz w:val="21"/>
          <w:szCs w:val="21"/>
        </w:rPr>
        <w:t xml:space="preserve">. </w:t>
      </w:r>
      <w:r w:rsidRPr="003871EE">
        <w:rPr>
          <w:i/>
          <w:iCs/>
          <w:spacing w:val="-4"/>
          <w:sz w:val="21"/>
          <w:szCs w:val="21"/>
        </w:rPr>
        <w:t>Положение пореформенной крестьянской России, русской деревни читатель видит глазами молодого человека, который болеет душой за свою страну и ощущает необходимость перемен</w:t>
      </w:r>
      <w:r w:rsidR="007309DF" w:rsidRPr="003871EE">
        <w:rPr>
          <w:i/>
          <w:iCs/>
          <w:spacing w:val="-4"/>
          <w:sz w:val="21"/>
          <w:szCs w:val="21"/>
        </w:rPr>
        <w:t>.</w:t>
      </w:r>
    </w:p>
    <w:p w:rsidR="007309DF" w:rsidRPr="003871EE" w:rsidRDefault="00930970" w:rsidP="002D2280">
      <w:pPr>
        <w:widowControl w:val="0"/>
        <w:spacing w:line="228" w:lineRule="auto"/>
        <w:ind w:firstLine="284"/>
        <w:jc w:val="both"/>
        <w:rPr>
          <w:i/>
          <w:iCs/>
          <w:spacing w:val="-4"/>
          <w:sz w:val="21"/>
          <w:szCs w:val="21"/>
        </w:rPr>
      </w:pPr>
      <w:r w:rsidRPr="003871EE">
        <w:rPr>
          <w:b/>
          <w:bCs/>
          <w:i/>
          <w:iCs/>
          <w:spacing w:val="-4"/>
          <w:sz w:val="21"/>
          <w:szCs w:val="21"/>
        </w:rPr>
        <w:t>Вывод</w:t>
      </w:r>
      <w:r w:rsidR="0005728C" w:rsidRPr="003871EE">
        <w:rPr>
          <w:b/>
          <w:bCs/>
          <w:i/>
          <w:iCs/>
          <w:spacing w:val="-4"/>
          <w:sz w:val="21"/>
          <w:szCs w:val="21"/>
        </w:rPr>
        <w:t>:</w:t>
      </w:r>
      <w:r w:rsidRPr="003871EE">
        <w:rPr>
          <w:i/>
          <w:iCs/>
          <w:spacing w:val="-4"/>
          <w:sz w:val="21"/>
          <w:szCs w:val="21"/>
        </w:rPr>
        <w:t xml:space="preserve"> И</w:t>
      </w:r>
      <w:r w:rsidR="00D14D27" w:rsidRPr="003871EE">
        <w:rPr>
          <w:i/>
          <w:iCs/>
          <w:spacing w:val="-4"/>
          <w:sz w:val="21"/>
          <w:szCs w:val="21"/>
        </w:rPr>
        <w:t xml:space="preserve">. </w:t>
      </w:r>
      <w:r w:rsidRPr="003871EE">
        <w:rPr>
          <w:i/>
          <w:iCs/>
          <w:spacing w:val="-4"/>
          <w:sz w:val="21"/>
          <w:szCs w:val="21"/>
        </w:rPr>
        <w:t>С</w:t>
      </w:r>
      <w:r w:rsidR="00D14D27" w:rsidRPr="003871EE">
        <w:rPr>
          <w:i/>
          <w:iCs/>
          <w:spacing w:val="-4"/>
          <w:sz w:val="21"/>
          <w:szCs w:val="21"/>
        </w:rPr>
        <w:t xml:space="preserve">. </w:t>
      </w:r>
      <w:r w:rsidRPr="003871EE">
        <w:rPr>
          <w:i/>
          <w:iCs/>
          <w:spacing w:val="-4"/>
          <w:sz w:val="21"/>
          <w:szCs w:val="21"/>
        </w:rPr>
        <w:t>Тургенев как писатель – реалист</w:t>
      </w:r>
      <w:r w:rsidR="00E75E46" w:rsidRPr="003871EE">
        <w:rPr>
          <w:i/>
          <w:iCs/>
          <w:spacing w:val="-4"/>
          <w:sz w:val="21"/>
          <w:szCs w:val="21"/>
        </w:rPr>
        <w:t xml:space="preserve"> </w:t>
      </w:r>
      <w:r w:rsidRPr="003871EE">
        <w:rPr>
          <w:i/>
          <w:iCs/>
          <w:spacing w:val="-4"/>
          <w:sz w:val="21"/>
          <w:szCs w:val="21"/>
        </w:rPr>
        <w:t>воспроизводит жизненную правду в романе, описывая жизнь крестьян после реформы 1862 года,</w:t>
      </w:r>
      <w:r w:rsidR="00E75E46" w:rsidRPr="003871EE">
        <w:rPr>
          <w:i/>
          <w:iCs/>
          <w:spacing w:val="-4"/>
          <w:sz w:val="21"/>
          <w:szCs w:val="21"/>
        </w:rPr>
        <w:t xml:space="preserve"> </w:t>
      </w:r>
      <w:r w:rsidRPr="003871EE">
        <w:rPr>
          <w:i/>
          <w:iCs/>
          <w:spacing w:val="-4"/>
          <w:sz w:val="21"/>
          <w:szCs w:val="21"/>
        </w:rPr>
        <w:t>обращая внимание</w:t>
      </w:r>
      <w:r w:rsidR="00E75E46" w:rsidRPr="003871EE">
        <w:rPr>
          <w:i/>
          <w:iCs/>
          <w:spacing w:val="-4"/>
          <w:sz w:val="21"/>
          <w:szCs w:val="21"/>
        </w:rPr>
        <w:t xml:space="preserve"> </w:t>
      </w:r>
      <w:r w:rsidRPr="003871EE">
        <w:rPr>
          <w:i/>
          <w:iCs/>
          <w:spacing w:val="-4"/>
          <w:sz w:val="21"/>
          <w:szCs w:val="21"/>
        </w:rPr>
        <w:t>читателей на разоренность и убогость деревень простых людей</w:t>
      </w:r>
      <w:r w:rsidR="007309DF" w:rsidRPr="003871EE">
        <w:rPr>
          <w:i/>
          <w:iCs/>
          <w:spacing w:val="-4"/>
          <w:sz w:val="21"/>
          <w:szCs w:val="21"/>
        </w:rPr>
        <w:t>.</w:t>
      </w:r>
    </w:p>
    <w:p w:rsidR="007309DF" w:rsidRPr="003871EE" w:rsidRDefault="00930970" w:rsidP="002D2280">
      <w:pPr>
        <w:widowControl w:val="0"/>
        <w:spacing w:line="228" w:lineRule="auto"/>
        <w:ind w:firstLine="284"/>
        <w:jc w:val="both"/>
        <w:rPr>
          <w:bCs/>
          <w:iCs/>
          <w:spacing w:val="-4"/>
          <w:sz w:val="21"/>
          <w:szCs w:val="21"/>
        </w:rPr>
      </w:pPr>
      <w:r w:rsidRPr="003871EE">
        <w:rPr>
          <w:bCs/>
          <w:iCs/>
          <w:spacing w:val="-4"/>
          <w:sz w:val="21"/>
          <w:szCs w:val="21"/>
        </w:rPr>
        <w:t>III</w:t>
      </w:r>
      <w:r w:rsidR="00D14D27" w:rsidRPr="003871EE">
        <w:rPr>
          <w:bCs/>
          <w:iCs/>
          <w:spacing w:val="-4"/>
          <w:sz w:val="21"/>
          <w:szCs w:val="21"/>
        </w:rPr>
        <w:t xml:space="preserve">. </w:t>
      </w:r>
      <w:r w:rsidRPr="003871EE">
        <w:rPr>
          <w:bCs/>
          <w:iCs/>
          <w:spacing w:val="-4"/>
          <w:sz w:val="21"/>
          <w:szCs w:val="21"/>
        </w:rPr>
        <w:t>Редактирование текста</w:t>
      </w:r>
      <w:r w:rsidR="007309DF" w:rsidRPr="003871EE">
        <w:rPr>
          <w:bCs/>
          <w:i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Исправьте текст, устраните повторы и однообразные синтаксические конструкции, используя сложные предложения, однородные члены, </w:t>
      </w:r>
      <w:r w:rsidRPr="003871EE">
        <w:rPr>
          <w:spacing w:val="-4"/>
          <w:sz w:val="21"/>
          <w:szCs w:val="21"/>
        </w:rPr>
        <w:lastRenderedPageBreak/>
        <w:t>деепричастные обороты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1271 году венецианские купцы Николо и Маффео Поло отправились во владения монгольского хана Хубилая</w:t>
      </w:r>
      <w:r w:rsidR="00D14D27" w:rsidRPr="003871EE">
        <w:rPr>
          <w:spacing w:val="-4"/>
          <w:sz w:val="21"/>
          <w:szCs w:val="21"/>
        </w:rPr>
        <w:t xml:space="preserve">. </w:t>
      </w:r>
      <w:r w:rsidRPr="003871EE">
        <w:rPr>
          <w:spacing w:val="-4"/>
          <w:sz w:val="21"/>
          <w:szCs w:val="21"/>
        </w:rPr>
        <w:t>Третьим был семнадцатилетний Марко, сын Николо</w:t>
      </w:r>
      <w:r w:rsidR="00D14D27" w:rsidRPr="003871EE">
        <w:rPr>
          <w:spacing w:val="-4"/>
          <w:sz w:val="21"/>
          <w:szCs w:val="21"/>
        </w:rPr>
        <w:t xml:space="preserve">. </w:t>
      </w:r>
      <w:r w:rsidRPr="003871EE">
        <w:rPr>
          <w:spacing w:val="-4"/>
          <w:sz w:val="21"/>
          <w:szCs w:val="21"/>
        </w:rPr>
        <w:t>Только четыре года венецианцы достигли Китая и вошли в город Пекин</w:t>
      </w:r>
      <w:r w:rsidR="00D14D27" w:rsidRPr="003871EE">
        <w:rPr>
          <w:spacing w:val="-4"/>
          <w:sz w:val="21"/>
          <w:szCs w:val="21"/>
        </w:rPr>
        <w:t xml:space="preserve">. </w:t>
      </w:r>
      <w:r w:rsidRPr="003871EE">
        <w:rPr>
          <w:spacing w:val="-4"/>
          <w:sz w:val="21"/>
          <w:szCs w:val="21"/>
        </w:rPr>
        <w:t>Они преодолели тысячи миль</w:t>
      </w:r>
      <w:r w:rsidR="00D14D27" w:rsidRPr="003871EE">
        <w:rPr>
          <w:spacing w:val="-4"/>
          <w:sz w:val="21"/>
          <w:szCs w:val="21"/>
        </w:rPr>
        <w:t xml:space="preserve">. </w:t>
      </w:r>
      <w:r w:rsidRPr="003871EE">
        <w:rPr>
          <w:spacing w:val="-4"/>
          <w:sz w:val="21"/>
          <w:szCs w:val="21"/>
        </w:rPr>
        <w:t>Они пройти многие страны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Марко был обласкан ханом</w:t>
      </w:r>
      <w:r w:rsidR="00D14D27" w:rsidRPr="003871EE">
        <w:rPr>
          <w:spacing w:val="-4"/>
          <w:sz w:val="21"/>
          <w:szCs w:val="21"/>
        </w:rPr>
        <w:t xml:space="preserve">. </w:t>
      </w:r>
      <w:r w:rsidRPr="003871EE">
        <w:rPr>
          <w:spacing w:val="-4"/>
          <w:sz w:val="21"/>
          <w:szCs w:val="21"/>
        </w:rPr>
        <w:t>Марко семнадцать лет находился у него на службе</w:t>
      </w:r>
      <w:r w:rsidR="00D14D27" w:rsidRPr="003871EE">
        <w:rPr>
          <w:spacing w:val="-4"/>
          <w:sz w:val="21"/>
          <w:szCs w:val="21"/>
        </w:rPr>
        <w:t xml:space="preserve">. </w:t>
      </w:r>
      <w:r w:rsidRPr="003871EE">
        <w:rPr>
          <w:spacing w:val="-4"/>
          <w:sz w:val="21"/>
          <w:szCs w:val="21"/>
        </w:rPr>
        <w:t>Марко за те семнадцать лет изъездил все провинции необъятного государства</w:t>
      </w:r>
      <w:r w:rsidR="00D14D27" w:rsidRPr="003871EE">
        <w:rPr>
          <w:spacing w:val="-4"/>
          <w:sz w:val="21"/>
          <w:szCs w:val="21"/>
        </w:rPr>
        <w:t xml:space="preserve">. </w:t>
      </w:r>
      <w:r w:rsidRPr="003871EE">
        <w:rPr>
          <w:spacing w:val="-4"/>
          <w:sz w:val="21"/>
          <w:szCs w:val="21"/>
        </w:rPr>
        <w:t>Марко даже был назначен правителем одного из них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Вернулся он на Родину лишь в 1295 году</w:t>
      </w:r>
      <w:r w:rsidR="00D14D27" w:rsidRPr="003871EE">
        <w:rPr>
          <w:spacing w:val="-4"/>
          <w:sz w:val="21"/>
          <w:szCs w:val="21"/>
        </w:rPr>
        <w:t xml:space="preserve">. </w:t>
      </w:r>
      <w:r w:rsidRPr="003871EE">
        <w:rPr>
          <w:spacing w:val="-4"/>
          <w:sz w:val="21"/>
          <w:szCs w:val="21"/>
        </w:rPr>
        <w:t>Вскоре он принял участие в морском бою</w:t>
      </w:r>
      <w:r w:rsidR="00D14D27" w:rsidRPr="003871EE">
        <w:rPr>
          <w:spacing w:val="-4"/>
          <w:sz w:val="21"/>
          <w:szCs w:val="21"/>
        </w:rPr>
        <w:t xml:space="preserve">. </w:t>
      </w:r>
      <w:r w:rsidRPr="003871EE">
        <w:rPr>
          <w:spacing w:val="-4"/>
          <w:sz w:val="21"/>
          <w:szCs w:val="21"/>
        </w:rPr>
        <w:t>Он стал пленником ГЕНУЭЗСКОЙ республики</w:t>
      </w:r>
      <w:r w:rsidR="00D14D27" w:rsidRPr="003871EE">
        <w:rPr>
          <w:spacing w:val="-4"/>
          <w:sz w:val="21"/>
          <w:szCs w:val="21"/>
        </w:rPr>
        <w:t xml:space="preserve">. </w:t>
      </w:r>
      <w:r w:rsidRPr="003871EE">
        <w:rPr>
          <w:spacing w:val="-4"/>
          <w:sz w:val="21"/>
          <w:szCs w:val="21"/>
        </w:rPr>
        <w:t>В тюрьме и продиктовал он свои воспоминания о путешествиях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Отредактированный текст</w:t>
      </w:r>
      <w:r w:rsidR="007309DF" w:rsidRPr="003871EE">
        <w:rPr>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В 1271 году венецианские купцы Николо и Маффео Поло отправились во владения монгольского хана Хубилая</w:t>
      </w:r>
      <w:r w:rsidR="00D14D27" w:rsidRPr="003871EE">
        <w:rPr>
          <w:i/>
          <w:spacing w:val="-4"/>
          <w:sz w:val="21"/>
          <w:szCs w:val="21"/>
        </w:rPr>
        <w:t xml:space="preserve">. </w:t>
      </w:r>
      <w:r w:rsidRPr="003871EE">
        <w:rPr>
          <w:i/>
          <w:spacing w:val="-4"/>
          <w:sz w:val="21"/>
          <w:szCs w:val="21"/>
        </w:rPr>
        <w:t>Третьим был семнадцатилетний Марко, сын Николо</w:t>
      </w:r>
      <w:r w:rsidR="00D14D27" w:rsidRPr="003871EE">
        <w:rPr>
          <w:i/>
          <w:spacing w:val="-4"/>
          <w:sz w:val="21"/>
          <w:szCs w:val="21"/>
        </w:rPr>
        <w:t xml:space="preserve">. </w:t>
      </w:r>
      <w:r w:rsidRPr="003871EE">
        <w:rPr>
          <w:i/>
          <w:spacing w:val="-4"/>
          <w:sz w:val="21"/>
          <w:szCs w:val="21"/>
        </w:rPr>
        <w:t>Только через четыре года, преодолев тысячи миль, пройдя многие страны, венецианцы достигли Китая и вошли в город Пекин</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Марко был обласкан ханом и за семнадцать лет, что находился у него на службе, изъездил все провинции необъятного государства и даже был назначен правителем одной из них</w:t>
      </w:r>
      <w:r w:rsidR="00D14D27" w:rsidRPr="003871EE">
        <w:rPr>
          <w:i/>
          <w:spacing w:val="-4"/>
          <w:sz w:val="21"/>
          <w:szCs w:val="21"/>
        </w:rPr>
        <w:t xml:space="preserve">. </w:t>
      </w:r>
      <w:r w:rsidRPr="003871EE">
        <w:rPr>
          <w:i/>
          <w:spacing w:val="-4"/>
          <w:sz w:val="21"/>
          <w:szCs w:val="21"/>
        </w:rPr>
        <w:t>Вернулся он на Родину лишь в 1295 году</w:t>
      </w:r>
      <w:r w:rsidR="00D14D27" w:rsidRPr="003871EE">
        <w:rPr>
          <w:i/>
          <w:spacing w:val="-4"/>
          <w:sz w:val="21"/>
          <w:szCs w:val="21"/>
        </w:rPr>
        <w:t xml:space="preserve">. </w:t>
      </w:r>
      <w:r w:rsidRPr="003871EE">
        <w:rPr>
          <w:i/>
          <w:spacing w:val="-4"/>
          <w:sz w:val="21"/>
          <w:szCs w:val="21"/>
        </w:rPr>
        <w:t>А вскоре, принял участие в морском бою, стал пленником ГЕНУЭЗСКОЙ республики</w:t>
      </w:r>
      <w:r w:rsidR="00D14D27" w:rsidRPr="003871EE">
        <w:rPr>
          <w:i/>
          <w:spacing w:val="-4"/>
          <w:sz w:val="21"/>
          <w:szCs w:val="21"/>
        </w:rPr>
        <w:t xml:space="preserve">. </w:t>
      </w:r>
      <w:r w:rsidRPr="003871EE">
        <w:rPr>
          <w:i/>
          <w:spacing w:val="-4"/>
          <w:sz w:val="21"/>
          <w:szCs w:val="21"/>
        </w:rPr>
        <w:t>В тюрьме</w:t>
      </w:r>
      <w:r w:rsidR="00E75E46" w:rsidRPr="003871EE">
        <w:rPr>
          <w:i/>
          <w:spacing w:val="-4"/>
          <w:sz w:val="21"/>
          <w:szCs w:val="21"/>
        </w:rPr>
        <w:t xml:space="preserve"> </w:t>
      </w:r>
      <w:r w:rsidRPr="003871EE">
        <w:rPr>
          <w:i/>
          <w:spacing w:val="-4"/>
          <w:sz w:val="21"/>
          <w:szCs w:val="21"/>
        </w:rPr>
        <w:t>и продиктовал он свои воспоминания о путешествиях</w:t>
      </w:r>
      <w:r w:rsidR="00D14D27" w:rsidRPr="003871EE">
        <w:rPr>
          <w:i/>
          <w:spacing w:val="-4"/>
          <w:sz w:val="21"/>
          <w:szCs w:val="21"/>
        </w:rPr>
        <w:t xml:space="preserve">. </w:t>
      </w:r>
      <w:r w:rsidRPr="003871EE">
        <w:rPr>
          <w:spacing w:val="-4"/>
          <w:sz w:val="21"/>
          <w:szCs w:val="21"/>
        </w:rPr>
        <w:t>(Отредактированный текст используется учеником в качестве образца для самопроверки)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IV</w:t>
      </w:r>
      <w:r w:rsidR="00D14D27" w:rsidRPr="003871EE">
        <w:rPr>
          <w:spacing w:val="-4"/>
          <w:sz w:val="21"/>
          <w:szCs w:val="21"/>
        </w:rPr>
        <w:t xml:space="preserve">. </w:t>
      </w:r>
      <w:r w:rsidRPr="003871EE">
        <w:rPr>
          <w:spacing w:val="-4"/>
          <w:sz w:val="21"/>
          <w:szCs w:val="21"/>
        </w:rPr>
        <w:t>Анализ ошибок разных текстов</w:t>
      </w:r>
      <w:r w:rsidR="007309DF" w:rsidRPr="003871EE">
        <w:rPr>
          <w:spacing w:val="-4"/>
          <w:sz w:val="21"/>
          <w:szCs w:val="21"/>
        </w:rPr>
        <w:t>.</w:t>
      </w:r>
    </w:p>
    <w:p w:rsidR="007309DF" w:rsidRPr="003871EE" w:rsidRDefault="00930970" w:rsidP="002D2280">
      <w:pPr>
        <w:widowControl w:val="0"/>
        <w:numPr>
          <w:ilvl w:val="0"/>
          <w:numId w:val="59"/>
        </w:numPr>
        <w:spacing w:line="228" w:lineRule="auto"/>
        <w:ind w:left="0" w:firstLine="284"/>
        <w:jc w:val="both"/>
        <w:rPr>
          <w:spacing w:val="-4"/>
          <w:sz w:val="21"/>
          <w:szCs w:val="21"/>
        </w:rPr>
      </w:pPr>
      <w:r w:rsidRPr="003871EE">
        <w:rPr>
          <w:spacing w:val="-4"/>
          <w:sz w:val="21"/>
          <w:szCs w:val="21"/>
        </w:rPr>
        <w:t>Вначале школьники знакомятся</w:t>
      </w:r>
      <w:r w:rsidR="00E75E46" w:rsidRPr="003871EE">
        <w:rPr>
          <w:spacing w:val="-4"/>
          <w:sz w:val="21"/>
          <w:szCs w:val="21"/>
        </w:rPr>
        <w:t xml:space="preserve"> </w:t>
      </w:r>
      <w:r w:rsidRPr="003871EE">
        <w:rPr>
          <w:spacing w:val="-4"/>
          <w:sz w:val="21"/>
          <w:szCs w:val="21"/>
        </w:rPr>
        <w:t>с типами ошибок (орфографическими, грамматическими, речевыми, логическими, фактическими), знакомятся с их графическим обозначением</w:t>
      </w:r>
      <w:r w:rsidR="007309DF" w:rsidRPr="003871EE">
        <w:rPr>
          <w:spacing w:val="-4"/>
          <w:sz w:val="21"/>
          <w:szCs w:val="21"/>
        </w:rPr>
        <w:t>.</w:t>
      </w:r>
    </w:p>
    <w:p w:rsidR="007309DF" w:rsidRPr="003871EE" w:rsidRDefault="00930970" w:rsidP="002D2280">
      <w:pPr>
        <w:widowControl w:val="0"/>
        <w:numPr>
          <w:ilvl w:val="0"/>
          <w:numId w:val="59"/>
        </w:numPr>
        <w:spacing w:line="228" w:lineRule="auto"/>
        <w:ind w:left="0" w:firstLine="284"/>
        <w:jc w:val="both"/>
        <w:rPr>
          <w:spacing w:val="-4"/>
          <w:sz w:val="21"/>
          <w:szCs w:val="21"/>
        </w:rPr>
      </w:pPr>
      <w:r w:rsidRPr="003871EE">
        <w:rPr>
          <w:spacing w:val="-4"/>
          <w:sz w:val="21"/>
          <w:szCs w:val="21"/>
        </w:rPr>
        <w:t>После каждой работы, проверенной учителем, ученик анализирует свои ошибки, исправляет их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заключении следует отметить самое существенное, что может внести учебное исследование в процесс преподавания русского языка – это закрепить и углубить лингвистические знания, обобщить результаты,</w:t>
      </w:r>
      <w:r w:rsidR="00E75E46" w:rsidRPr="003871EE">
        <w:rPr>
          <w:spacing w:val="-4"/>
          <w:sz w:val="21"/>
          <w:szCs w:val="21"/>
        </w:rPr>
        <w:t xml:space="preserve"> </w:t>
      </w:r>
      <w:r w:rsidRPr="003871EE">
        <w:rPr>
          <w:spacing w:val="-4"/>
          <w:sz w:val="21"/>
          <w:szCs w:val="21"/>
        </w:rPr>
        <w:t>подготовиться к успешной сдаче школьных экзаменов в форме ЕГЭ</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Cs/>
          <w:color w:val="000000"/>
          <w:spacing w:val="-4"/>
          <w:sz w:val="21"/>
          <w:szCs w:val="21"/>
        </w:rPr>
        <w:t>Список литературы</w:t>
      </w:r>
    </w:p>
    <w:p w:rsidR="00930970" w:rsidRPr="003871EE" w:rsidRDefault="00930970" w:rsidP="002D2280">
      <w:pPr>
        <w:widowControl w:val="0"/>
        <w:numPr>
          <w:ilvl w:val="0"/>
          <w:numId w:val="61"/>
        </w:numPr>
        <w:shd w:val="clear" w:color="auto" w:fill="FFFFFF"/>
        <w:spacing w:line="228" w:lineRule="auto"/>
        <w:ind w:left="0" w:firstLine="284"/>
        <w:jc w:val="both"/>
        <w:rPr>
          <w:spacing w:val="-4"/>
          <w:sz w:val="21"/>
          <w:szCs w:val="21"/>
        </w:rPr>
      </w:pPr>
      <w:r w:rsidRPr="003871EE">
        <w:rPr>
          <w:spacing w:val="-4"/>
          <w:sz w:val="21"/>
          <w:szCs w:val="21"/>
        </w:rPr>
        <w:t xml:space="preserve">Учебник – практикум для старших классов </w:t>
      </w:r>
      <w:r w:rsidR="008A33F9" w:rsidRPr="003871EE">
        <w:rPr>
          <w:spacing w:val="-4"/>
          <w:sz w:val="21"/>
          <w:szCs w:val="21"/>
        </w:rPr>
        <w:t>«</w:t>
      </w:r>
      <w:r w:rsidRPr="003871EE">
        <w:rPr>
          <w:spacing w:val="-4"/>
          <w:sz w:val="21"/>
          <w:szCs w:val="21"/>
        </w:rPr>
        <w:t>Русский язык</w:t>
      </w:r>
      <w:r w:rsidR="008A33F9" w:rsidRPr="003871EE">
        <w:rPr>
          <w:spacing w:val="-4"/>
          <w:sz w:val="21"/>
          <w:szCs w:val="21"/>
        </w:rPr>
        <w:t>»</w:t>
      </w:r>
      <w:r w:rsidRPr="003871EE">
        <w:rPr>
          <w:spacing w:val="-4"/>
          <w:sz w:val="21"/>
          <w:szCs w:val="21"/>
        </w:rPr>
        <w:t>, под редакцией</w:t>
      </w:r>
      <w:r w:rsidR="00E75E46"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Дейкиной, Т</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Пахновой,М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Вербум –М</w:t>
      </w:r>
      <w:r w:rsidR="008A33F9" w:rsidRPr="003871EE">
        <w:rPr>
          <w:spacing w:val="-4"/>
          <w:sz w:val="21"/>
          <w:szCs w:val="21"/>
        </w:rPr>
        <w:t>»</w:t>
      </w:r>
      <w:r w:rsidRPr="003871EE">
        <w:rPr>
          <w:spacing w:val="-4"/>
          <w:sz w:val="21"/>
          <w:szCs w:val="21"/>
        </w:rPr>
        <w:t>, 2006г</w:t>
      </w:r>
    </w:p>
    <w:p w:rsidR="00930970" w:rsidRPr="003871EE" w:rsidRDefault="00930970" w:rsidP="002D2280">
      <w:pPr>
        <w:pStyle w:val="a7"/>
        <w:widowControl w:val="0"/>
        <w:numPr>
          <w:ilvl w:val="0"/>
          <w:numId w:val="6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Городилова 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Гельдиева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Зайкаускене 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Изаренков 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др</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Лабораторные работы по современному русскому языку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Под ред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Шанского</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Санкт-Петербург, 1992</w:t>
      </w:r>
    </w:p>
    <w:p w:rsidR="007309DF" w:rsidRPr="003871EE" w:rsidRDefault="00930970" w:rsidP="002D2280">
      <w:pPr>
        <w:widowControl w:val="0"/>
        <w:numPr>
          <w:ilvl w:val="0"/>
          <w:numId w:val="61"/>
        </w:numPr>
        <w:spacing w:line="228" w:lineRule="auto"/>
        <w:ind w:left="0" w:firstLine="284"/>
        <w:jc w:val="both"/>
        <w:rPr>
          <w:color w:val="000000"/>
          <w:spacing w:val="-4"/>
          <w:sz w:val="21"/>
          <w:szCs w:val="21"/>
        </w:rPr>
      </w:pPr>
      <w:r w:rsidRPr="003871EE">
        <w:rPr>
          <w:color w:val="000000"/>
          <w:spacing w:val="-4"/>
          <w:sz w:val="21"/>
          <w:szCs w:val="21"/>
        </w:rPr>
        <w:t>Пичугов Ю</w:t>
      </w:r>
      <w:r w:rsidR="00D14D27" w:rsidRPr="003871EE">
        <w:rPr>
          <w:color w:val="000000"/>
          <w:spacing w:val="-4"/>
          <w:sz w:val="21"/>
          <w:szCs w:val="21"/>
        </w:rPr>
        <w:t xml:space="preserve">. </w:t>
      </w: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 xml:space="preserve">Новые формы организации обучения на уроках </w:t>
      </w:r>
      <w:r w:rsidRPr="003871EE">
        <w:rPr>
          <w:color w:val="000000"/>
          <w:spacing w:val="-4"/>
          <w:sz w:val="21"/>
          <w:szCs w:val="21"/>
        </w:rPr>
        <w:lastRenderedPageBreak/>
        <w:t>русского языка //РЯШ</w:t>
      </w:r>
      <w:r w:rsidR="00D14D27" w:rsidRPr="003871EE">
        <w:rPr>
          <w:color w:val="000000"/>
          <w:spacing w:val="-4"/>
          <w:sz w:val="21"/>
          <w:szCs w:val="21"/>
        </w:rPr>
        <w:t xml:space="preserve">. </w:t>
      </w:r>
      <w:r w:rsidRPr="003871EE">
        <w:rPr>
          <w:color w:val="000000"/>
          <w:spacing w:val="-4"/>
          <w:sz w:val="21"/>
          <w:szCs w:val="21"/>
        </w:rPr>
        <w:t>– 1987</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№3</w:t>
      </w:r>
      <w:r w:rsidR="007309DF" w:rsidRPr="003871EE">
        <w:rPr>
          <w:color w:val="000000"/>
          <w:spacing w:val="-4"/>
          <w:sz w:val="21"/>
          <w:szCs w:val="21"/>
        </w:rPr>
        <w:t>.</w:t>
      </w:r>
    </w:p>
    <w:p w:rsidR="00930970" w:rsidRPr="009128BD" w:rsidRDefault="00930970" w:rsidP="006B4606">
      <w:pPr>
        <w:widowControl w:val="0"/>
        <w:numPr>
          <w:ilvl w:val="0"/>
          <w:numId w:val="61"/>
        </w:numPr>
        <w:shd w:val="clear" w:color="auto" w:fill="FFFFFF"/>
        <w:spacing w:line="228" w:lineRule="auto"/>
        <w:ind w:left="0" w:firstLine="284"/>
        <w:jc w:val="both"/>
        <w:rPr>
          <w:spacing w:val="-4"/>
          <w:sz w:val="21"/>
          <w:szCs w:val="21"/>
        </w:rPr>
      </w:pPr>
      <w:r w:rsidRPr="003871EE">
        <w:rPr>
          <w:color w:val="000000"/>
          <w:spacing w:val="-4"/>
          <w:sz w:val="21"/>
          <w:szCs w:val="21"/>
        </w:rPr>
        <w:t xml:space="preserve">Фестиваль педагогических идей </w:t>
      </w:r>
      <w:r w:rsidR="008A33F9" w:rsidRPr="003871EE">
        <w:rPr>
          <w:color w:val="000000"/>
          <w:spacing w:val="-4"/>
          <w:sz w:val="21"/>
          <w:szCs w:val="21"/>
        </w:rPr>
        <w:t>«</w:t>
      </w:r>
      <w:r w:rsidRPr="003871EE">
        <w:rPr>
          <w:color w:val="000000"/>
          <w:spacing w:val="-4"/>
          <w:sz w:val="21"/>
          <w:szCs w:val="21"/>
        </w:rPr>
        <w:t>Открытый урок</w:t>
      </w:r>
      <w:r w:rsidR="008A33F9" w:rsidRPr="003871EE">
        <w:rPr>
          <w:color w:val="000000"/>
          <w:spacing w:val="-4"/>
          <w:sz w:val="21"/>
          <w:szCs w:val="21"/>
        </w:rPr>
        <w:t>»</w:t>
      </w:r>
      <w:r w:rsidRPr="003871EE">
        <w:rPr>
          <w:color w:val="000000"/>
          <w:spacing w:val="-4"/>
          <w:sz w:val="21"/>
          <w:szCs w:val="21"/>
        </w:rPr>
        <w:t xml:space="preserve"> 2006/2007 // рук</w:t>
      </w:r>
      <w:r w:rsidR="00D14D27" w:rsidRPr="003871EE">
        <w:rPr>
          <w:color w:val="000000"/>
          <w:spacing w:val="-4"/>
          <w:sz w:val="21"/>
          <w:szCs w:val="21"/>
        </w:rPr>
        <w:t xml:space="preserve">. </w:t>
      </w:r>
      <w:r w:rsidRPr="003871EE">
        <w:rPr>
          <w:color w:val="000000"/>
          <w:spacing w:val="-4"/>
          <w:sz w:val="21"/>
          <w:szCs w:val="21"/>
        </w:rPr>
        <w:t>-ль Островский С</w:t>
      </w:r>
      <w:r w:rsidR="00D14D27" w:rsidRPr="003871EE">
        <w:rPr>
          <w:color w:val="000000"/>
          <w:spacing w:val="-4"/>
          <w:sz w:val="21"/>
          <w:szCs w:val="21"/>
        </w:rPr>
        <w:t xml:space="preserve">. </w:t>
      </w:r>
      <w:r w:rsidRPr="003871EE">
        <w:rPr>
          <w:color w:val="000000"/>
          <w:spacing w:val="-4"/>
          <w:sz w:val="21"/>
          <w:szCs w:val="21"/>
        </w:rPr>
        <w:t>Л</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2007</w:t>
      </w:r>
    </w:p>
    <w:p w:rsidR="009128BD" w:rsidRPr="006B4606" w:rsidRDefault="009128BD" w:rsidP="009128BD">
      <w:pPr>
        <w:widowControl w:val="0"/>
        <w:shd w:val="clear" w:color="auto" w:fill="FFFFFF"/>
        <w:spacing w:line="228" w:lineRule="auto"/>
        <w:ind w:left="284"/>
        <w:jc w:val="both"/>
        <w:rPr>
          <w:spacing w:val="-4"/>
          <w:sz w:val="21"/>
          <w:szCs w:val="21"/>
        </w:rPr>
      </w:pPr>
    </w:p>
    <w:p w:rsidR="00930970" w:rsidRPr="003871EE" w:rsidRDefault="00930970" w:rsidP="002D2280">
      <w:pPr>
        <w:widowControl w:val="0"/>
        <w:spacing w:line="228" w:lineRule="auto"/>
        <w:ind w:firstLine="284"/>
        <w:jc w:val="both"/>
        <w:rPr>
          <w:b/>
          <w:i/>
          <w:spacing w:val="-4"/>
          <w:sz w:val="21"/>
          <w:szCs w:val="21"/>
        </w:rPr>
      </w:pPr>
      <w:r w:rsidRPr="003871EE">
        <w:rPr>
          <w:b/>
          <w:spacing w:val="-4"/>
          <w:sz w:val="21"/>
          <w:szCs w:val="21"/>
        </w:rPr>
        <w:t>МУЗЕЙНАЯ ПЕДАГОГИКА</w:t>
      </w:r>
      <w:r w:rsidRPr="003871EE">
        <w:rPr>
          <w:b/>
          <w:i/>
          <w:spacing w:val="-4"/>
          <w:sz w:val="21"/>
          <w:szCs w:val="21"/>
        </w:rPr>
        <w:t xml:space="preserve">, </w:t>
      </w:r>
      <w:r w:rsidRPr="003871EE">
        <w:rPr>
          <w:b/>
          <w:spacing w:val="-4"/>
          <w:sz w:val="21"/>
          <w:szCs w:val="21"/>
        </w:rPr>
        <w:t>КАК РЕАЛИЗАЦИЯ ТРЕБОВАНИЙ ФГОС В РАМКАХ ВНЕУРОЧНОЙ ДЕЯТЕЛЬНОСТИ</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М</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Епифанова</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Гимназии № 6 г</w:t>
      </w:r>
      <w:r w:rsidR="00D14D27" w:rsidRPr="003871EE">
        <w:rPr>
          <w:i/>
          <w:spacing w:val="-4"/>
          <w:sz w:val="21"/>
          <w:szCs w:val="21"/>
        </w:rPr>
        <w:t xml:space="preserve">. </w:t>
      </w:r>
      <w:r w:rsidRPr="003871EE">
        <w:rPr>
          <w:i/>
          <w:spacing w:val="-4"/>
          <w:sz w:val="21"/>
          <w:szCs w:val="21"/>
        </w:rPr>
        <w:t>Тихорецка, Краснодарского края</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333333"/>
          <w:spacing w:val="-4"/>
          <w:sz w:val="21"/>
          <w:szCs w:val="21"/>
        </w:rPr>
      </w:pPr>
      <w:r w:rsidRPr="003871EE">
        <w:rPr>
          <w:spacing w:val="-4"/>
          <w:sz w:val="21"/>
          <w:szCs w:val="21"/>
        </w:rPr>
        <w:t>Концепция духовно-нравственного развития и воспитания личности является методологической основой федеральных государственных образовательных стандартов общего образования и профессионального педагогического образования</w:t>
      </w:r>
      <w:r w:rsidR="00D14D27" w:rsidRPr="003871EE">
        <w:rPr>
          <w:spacing w:val="-4"/>
          <w:sz w:val="21"/>
          <w:szCs w:val="21"/>
        </w:rPr>
        <w:t xml:space="preserve">. </w:t>
      </w:r>
      <w:r w:rsidRPr="003871EE">
        <w:rPr>
          <w:color w:val="333333"/>
          <w:spacing w:val="-4"/>
          <w:sz w:val="21"/>
          <w:szCs w:val="21"/>
        </w:rPr>
        <w:t>Важно по-новому, с позиции реалий современной жизни осмыслить и оценить огромное культурное наследие, накопленное человечеством, сформировать потребность в общении с ним, его постижении, сохранении и преумножении</w:t>
      </w:r>
      <w:r w:rsidR="00D14D27" w:rsidRPr="003871EE">
        <w:rPr>
          <w:color w:val="333333"/>
          <w:spacing w:val="-4"/>
          <w:sz w:val="21"/>
          <w:szCs w:val="21"/>
        </w:rPr>
        <w:t xml:space="preserve">. </w:t>
      </w:r>
      <w:r w:rsidRPr="003871EE">
        <w:rPr>
          <w:color w:val="333333"/>
          <w:spacing w:val="-4"/>
          <w:sz w:val="21"/>
          <w:szCs w:val="21"/>
        </w:rPr>
        <w:t>Это непростая задача успешно реализуется в рамках педагогического направления – музейной педагогики</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rFonts w:eastAsia="Calibri"/>
          <w:spacing w:val="-4"/>
          <w:sz w:val="21"/>
          <w:szCs w:val="21"/>
        </w:rPr>
      </w:pPr>
      <w:r w:rsidRPr="003871EE">
        <w:rPr>
          <w:rFonts w:eastAsia="Calibri"/>
          <w:spacing w:val="-4"/>
          <w:sz w:val="21"/>
          <w:szCs w:val="21"/>
        </w:rPr>
        <w:t>Музейная педагогика, как одно из направлений деятельности музея, становится всё более привычной в практике духовно-нравственного, гражданско-патриотического, историко-краеведческого воспитания личности в едином образовательном процессе</w:t>
      </w:r>
      <w:r w:rsidR="00D14D27" w:rsidRPr="003871EE">
        <w:rPr>
          <w:rFonts w:eastAsia="Calibri"/>
          <w:spacing w:val="-4"/>
          <w:sz w:val="21"/>
          <w:szCs w:val="21"/>
        </w:rPr>
        <w:t xml:space="preserve">. </w:t>
      </w:r>
      <w:r w:rsidRPr="003871EE">
        <w:rPr>
          <w:rFonts w:eastAsia="Calibri"/>
          <w:spacing w:val="-4"/>
          <w:sz w:val="21"/>
          <w:szCs w:val="21"/>
        </w:rPr>
        <w:t xml:space="preserve">Стремление к гуманитарному обновлению образования, ориентированному на сотрудничество музея и школы, на создание любительских школьных тематических музеев – суть новой образовательной концепции </w:t>
      </w:r>
      <w:r w:rsidR="003646BF" w:rsidRPr="003871EE">
        <w:rPr>
          <w:rFonts w:eastAsia="Calibri"/>
          <w:spacing w:val="-4"/>
          <w:sz w:val="21"/>
          <w:szCs w:val="21"/>
        </w:rPr>
        <w:t>ХХ</w:t>
      </w:r>
      <w:r w:rsidRPr="003871EE">
        <w:rPr>
          <w:rFonts w:eastAsia="Calibri"/>
          <w:spacing w:val="-4"/>
          <w:sz w:val="21"/>
          <w:szCs w:val="21"/>
        </w:rPr>
        <w:t>I века</w:t>
      </w:r>
      <w:r w:rsidR="007309DF" w:rsidRPr="003871EE">
        <w:rPr>
          <w:rFonts w:eastAsia="Calibri"/>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bdr w:val="none" w:sz="0" w:space="0" w:color="auto" w:frame="1"/>
        </w:rPr>
      </w:pPr>
      <w:r w:rsidRPr="003871EE">
        <w:rPr>
          <w:color w:val="000000"/>
          <w:spacing w:val="-4"/>
          <w:sz w:val="21"/>
          <w:szCs w:val="21"/>
          <w:bdr w:val="none" w:sz="0" w:space="0" w:color="auto" w:frame="1"/>
        </w:rPr>
        <w:t>Обязательным компонентом</w:t>
      </w:r>
      <w:r w:rsidR="00E75E46"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ФГОС является внеурочная деятельность</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Внеурочная деятельность рассматривается как специально организованная деятельность обучающихся</w:t>
      </w:r>
      <w:r w:rsidR="00E75E46"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в рамках вариативной части образовательного плана</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В современном обществе резко повысился социальный престиж интеллекта и научного знания, педагогическая установка в первую очередь на развитие мышления превращает эмоционально-духовную сущность ребенка во вторичную ценность</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Поэтому сегодня необходимо научить детей чувствовать, думать и творить</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А это возможно при реализации</w:t>
      </w:r>
      <w:r w:rsidR="00E75E46"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научно – познавательного</w:t>
      </w:r>
      <w:r w:rsidR="00E75E46" w:rsidRPr="003871EE">
        <w:rPr>
          <w:color w:val="000000"/>
          <w:spacing w:val="-4"/>
          <w:sz w:val="21"/>
          <w:szCs w:val="21"/>
        </w:rPr>
        <w:t xml:space="preserve"> </w:t>
      </w:r>
      <w:r w:rsidRPr="003871EE">
        <w:rPr>
          <w:color w:val="000000"/>
          <w:spacing w:val="-4"/>
          <w:sz w:val="21"/>
          <w:szCs w:val="21"/>
          <w:bdr w:val="none" w:sz="0" w:space="0" w:color="auto" w:frame="1"/>
        </w:rPr>
        <w:t>направления внеурочной деятельности</w:t>
      </w:r>
      <w:r w:rsidR="007309DF" w:rsidRPr="003871EE">
        <w:rPr>
          <w:color w:val="000000"/>
          <w:spacing w:val="-4"/>
          <w:sz w:val="21"/>
          <w:szCs w:val="21"/>
          <w:bdr w:val="none" w:sz="0" w:space="0" w:color="auto" w:frame="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каждом образовательном учреждении необходимо создать гуманистическую и эффективную систему внеурочной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Все виды взаимодействий музея и его аудитории исследует музейная педагогика, которая представляет собой одно из направлений педагогической науки и определяется как </w:t>
      </w:r>
      <w:r w:rsidR="008A33F9" w:rsidRPr="003871EE">
        <w:rPr>
          <w:color w:val="000000"/>
          <w:spacing w:val="-4"/>
          <w:sz w:val="21"/>
          <w:szCs w:val="21"/>
        </w:rPr>
        <w:t>«</w:t>
      </w:r>
      <w:r w:rsidRPr="003871EE">
        <w:rPr>
          <w:color w:val="000000"/>
          <w:spacing w:val="-4"/>
          <w:sz w:val="21"/>
          <w:szCs w:val="21"/>
        </w:rPr>
        <w:t xml:space="preserve">междисциплинарная область научного знания, формирующегося на пересечении педагогики, психологии, музееведения и профильной музею дисциплины и построенная на его основе специфическая практическая деятельность, </w:t>
      </w:r>
      <w:r w:rsidRPr="003871EE">
        <w:rPr>
          <w:color w:val="000000"/>
          <w:spacing w:val="-4"/>
          <w:sz w:val="21"/>
          <w:szCs w:val="21"/>
        </w:rPr>
        <w:lastRenderedPageBreak/>
        <w:t>ориентированная на передачу культурного (художественного) опыта в условиях музейной среды</w:t>
      </w:r>
      <w:r w:rsidR="008A33F9" w:rsidRPr="003871EE">
        <w:rPr>
          <w:color w:val="000000"/>
          <w:spacing w:val="-4"/>
          <w:sz w:val="21"/>
          <w:szCs w:val="21"/>
        </w:rPr>
        <w:t>»</w:t>
      </w:r>
      <w:r w:rsidRPr="003871EE">
        <w:rPr>
          <w:color w:val="000000"/>
          <w:spacing w:val="-4"/>
          <w:sz w:val="21"/>
          <w:szCs w:val="21"/>
        </w:rPr>
        <w:t xml:space="preserve"> [1]</w:t>
      </w:r>
      <w:r w:rsidR="00D14D27" w:rsidRPr="003871EE">
        <w:rPr>
          <w:color w:val="000000"/>
          <w:spacing w:val="-4"/>
          <w:sz w:val="21"/>
          <w:szCs w:val="21"/>
        </w:rPr>
        <w:t xml:space="preserve">. </w:t>
      </w:r>
      <w:r w:rsidRPr="003871EE">
        <w:rPr>
          <w:color w:val="000000"/>
          <w:spacing w:val="-4"/>
          <w:sz w:val="21"/>
          <w:szCs w:val="21"/>
        </w:rPr>
        <w:t>Иными словами, музейная педагогика – это отрасль педагогической науки, предметом исследования которой является культурно-образовательная деятельность в условиях музея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 России первый шаг в истории формирования музейной педагогики был сделан отечественными учеными и общественными деятелями самостоятельно</w:t>
      </w:r>
      <w:r w:rsidR="00D14D27" w:rsidRPr="003871EE">
        <w:rPr>
          <w:color w:val="000000"/>
          <w:spacing w:val="-4"/>
          <w:sz w:val="21"/>
          <w:szCs w:val="21"/>
        </w:rPr>
        <w:t xml:space="preserve">. </w:t>
      </w:r>
      <w:r w:rsidRPr="003871EE">
        <w:rPr>
          <w:color w:val="000000"/>
          <w:spacing w:val="-4"/>
          <w:sz w:val="21"/>
          <w:szCs w:val="21"/>
        </w:rPr>
        <w:t>Само возникновение педагогической деятельности музеев было инициативой органов образования Санкт-Петербурга, где в 1865</w:t>
      </w:r>
      <w:r w:rsidR="00E75E46" w:rsidRPr="003871EE">
        <w:rPr>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был образован Педагогический музей, который выступил в роли общественного, научного и просветительского центра, разрабатывающего актуальные вопросы педагогической науки</w:t>
      </w:r>
      <w:r w:rsidR="00D14D27" w:rsidRPr="003871EE">
        <w:rPr>
          <w:color w:val="000000"/>
          <w:spacing w:val="-4"/>
          <w:sz w:val="21"/>
          <w:szCs w:val="21"/>
        </w:rPr>
        <w:t xml:space="preserve">. </w:t>
      </w:r>
      <w:r w:rsidRPr="003871EE">
        <w:rPr>
          <w:color w:val="000000"/>
          <w:spacing w:val="-4"/>
          <w:sz w:val="21"/>
          <w:szCs w:val="21"/>
        </w:rPr>
        <w:t>Педагогический отдел музея объединил творческие усилия таких видных педагогов, как Н</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Корф, Д</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 xml:space="preserve">. </w:t>
      </w:r>
      <w:r w:rsidRPr="003871EE">
        <w:rPr>
          <w:color w:val="000000"/>
          <w:spacing w:val="-4"/>
          <w:sz w:val="21"/>
          <w:szCs w:val="21"/>
        </w:rPr>
        <w:t>Семенов, П</w:t>
      </w:r>
      <w:r w:rsidR="00D14D27" w:rsidRPr="003871EE">
        <w:rPr>
          <w:color w:val="000000"/>
          <w:spacing w:val="-4"/>
          <w:sz w:val="21"/>
          <w:szCs w:val="21"/>
        </w:rPr>
        <w:t xml:space="preserve">. </w:t>
      </w:r>
      <w:r w:rsidRPr="003871EE">
        <w:rPr>
          <w:color w:val="000000"/>
          <w:spacing w:val="-4"/>
          <w:sz w:val="21"/>
          <w:szCs w:val="21"/>
        </w:rPr>
        <w:t>Ф</w:t>
      </w:r>
      <w:r w:rsidR="00D14D27" w:rsidRPr="003871EE">
        <w:rPr>
          <w:color w:val="000000"/>
          <w:spacing w:val="-4"/>
          <w:sz w:val="21"/>
          <w:szCs w:val="21"/>
        </w:rPr>
        <w:t xml:space="preserve">. </w:t>
      </w:r>
      <w:r w:rsidRPr="003871EE">
        <w:rPr>
          <w:color w:val="000000"/>
          <w:spacing w:val="-4"/>
          <w:sz w:val="21"/>
          <w:szCs w:val="21"/>
        </w:rPr>
        <w:t>Лесгафт, П</w:t>
      </w:r>
      <w:r w:rsidR="00D14D27" w:rsidRPr="003871EE">
        <w:rPr>
          <w:color w:val="000000"/>
          <w:spacing w:val="-4"/>
          <w:sz w:val="21"/>
          <w:szCs w:val="21"/>
        </w:rPr>
        <w:t xml:space="preserve">. </w:t>
      </w:r>
      <w:r w:rsidRPr="003871EE">
        <w:rPr>
          <w:color w:val="000000"/>
          <w:spacing w:val="-4"/>
          <w:sz w:val="21"/>
          <w:szCs w:val="21"/>
        </w:rPr>
        <w:t>Ф</w:t>
      </w:r>
      <w:r w:rsidR="00D14D27" w:rsidRPr="003871EE">
        <w:rPr>
          <w:color w:val="000000"/>
          <w:spacing w:val="-4"/>
          <w:sz w:val="21"/>
          <w:szCs w:val="21"/>
        </w:rPr>
        <w:t xml:space="preserve">. </w:t>
      </w:r>
      <w:r w:rsidRPr="003871EE">
        <w:rPr>
          <w:color w:val="000000"/>
          <w:spacing w:val="-4"/>
          <w:sz w:val="21"/>
          <w:szCs w:val="21"/>
        </w:rPr>
        <w:t>Каптерев, Л</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Модзалевский, А</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Острогорский, И</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Пальсон, П</w:t>
      </w:r>
      <w:r w:rsidR="00D14D27" w:rsidRPr="003871EE">
        <w:rPr>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Редкин, К</w:t>
      </w:r>
      <w:r w:rsidR="00D14D27" w:rsidRPr="003871EE">
        <w:rPr>
          <w:color w:val="000000"/>
          <w:spacing w:val="-4"/>
          <w:sz w:val="21"/>
          <w:szCs w:val="21"/>
        </w:rPr>
        <w:t xml:space="preserve">. </w:t>
      </w:r>
      <w:r w:rsidRPr="003871EE">
        <w:rPr>
          <w:color w:val="000000"/>
          <w:spacing w:val="-4"/>
          <w:sz w:val="21"/>
          <w:szCs w:val="21"/>
        </w:rPr>
        <w:t>К</w:t>
      </w:r>
      <w:r w:rsidR="00D14D27" w:rsidRPr="003871EE">
        <w:rPr>
          <w:color w:val="000000"/>
          <w:spacing w:val="-4"/>
          <w:sz w:val="21"/>
          <w:szCs w:val="21"/>
        </w:rPr>
        <w:t xml:space="preserve">. </w:t>
      </w:r>
      <w:r w:rsidRPr="003871EE">
        <w:rPr>
          <w:color w:val="000000"/>
          <w:spacing w:val="-4"/>
          <w:sz w:val="21"/>
          <w:szCs w:val="21"/>
        </w:rPr>
        <w:t>Сент-Илер и др</w:t>
      </w:r>
      <w:r w:rsidR="00D14D27" w:rsidRPr="003871EE">
        <w:rPr>
          <w:color w:val="000000"/>
          <w:spacing w:val="-4"/>
          <w:sz w:val="21"/>
          <w:szCs w:val="21"/>
        </w:rPr>
        <w:t xml:space="preserve">. </w:t>
      </w:r>
      <w:r w:rsidRPr="003871EE">
        <w:rPr>
          <w:color w:val="000000"/>
          <w:spacing w:val="-4"/>
          <w:sz w:val="21"/>
          <w:szCs w:val="21"/>
        </w:rPr>
        <w:t>При отделе работали кружки для учителей и родителей</w:t>
      </w:r>
      <w:r w:rsidR="00D14D27" w:rsidRPr="003871EE">
        <w:rPr>
          <w:color w:val="000000"/>
          <w:spacing w:val="-4"/>
          <w:sz w:val="21"/>
          <w:szCs w:val="21"/>
        </w:rPr>
        <w:t xml:space="preserve">. </w:t>
      </w:r>
      <w:r w:rsidRPr="003871EE">
        <w:rPr>
          <w:color w:val="000000"/>
          <w:spacing w:val="-4"/>
          <w:sz w:val="21"/>
          <w:szCs w:val="21"/>
        </w:rPr>
        <w:t>Крупнейшие ученые и педагоги того времени: И</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Сеченов, Н</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Пржевальский, С</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Соловьев, Н</w:t>
      </w:r>
      <w:r w:rsidR="00D14D27" w:rsidRPr="003871EE">
        <w:rPr>
          <w:color w:val="000000"/>
          <w:spacing w:val="-4"/>
          <w:sz w:val="21"/>
          <w:szCs w:val="21"/>
        </w:rPr>
        <w:t xml:space="preserve">. </w:t>
      </w:r>
      <w:r w:rsidRPr="003871EE">
        <w:rPr>
          <w:color w:val="000000"/>
          <w:spacing w:val="-4"/>
          <w:sz w:val="21"/>
          <w:szCs w:val="21"/>
        </w:rPr>
        <w:t>Х</w:t>
      </w:r>
      <w:r w:rsidR="00D14D27" w:rsidRPr="003871EE">
        <w:rPr>
          <w:color w:val="000000"/>
          <w:spacing w:val="-4"/>
          <w:sz w:val="21"/>
          <w:szCs w:val="21"/>
        </w:rPr>
        <w:t xml:space="preserve">. </w:t>
      </w:r>
      <w:r w:rsidRPr="003871EE">
        <w:rPr>
          <w:color w:val="000000"/>
          <w:spacing w:val="-4"/>
          <w:sz w:val="21"/>
          <w:szCs w:val="21"/>
        </w:rPr>
        <w:t>Вессель и др</w:t>
      </w:r>
      <w:r w:rsidR="00D14D27" w:rsidRPr="003871EE">
        <w:rPr>
          <w:color w:val="000000"/>
          <w:spacing w:val="-4"/>
          <w:sz w:val="21"/>
          <w:szCs w:val="21"/>
        </w:rPr>
        <w:t xml:space="preserve">. </w:t>
      </w:r>
      <w:r w:rsidRPr="003871EE">
        <w:rPr>
          <w:color w:val="000000"/>
          <w:spacing w:val="-4"/>
          <w:sz w:val="21"/>
          <w:szCs w:val="21"/>
        </w:rPr>
        <w:t>проводили в музее публичные лекции для школьников и будущих учителей</w:t>
      </w:r>
      <w:r w:rsidR="00D14D27" w:rsidRPr="003871EE">
        <w:rPr>
          <w:color w:val="000000"/>
          <w:spacing w:val="-4"/>
          <w:sz w:val="21"/>
          <w:szCs w:val="21"/>
        </w:rPr>
        <w:t xml:space="preserve">. </w:t>
      </w:r>
      <w:r w:rsidRPr="003871EE">
        <w:rPr>
          <w:color w:val="000000"/>
          <w:spacing w:val="-4"/>
          <w:sz w:val="21"/>
          <w:szCs w:val="21"/>
        </w:rPr>
        <w:t>Презентация деятельности русского Педагогического музея на Всемирной выставке 1875</w:t>
      </w:r>
      <w:r w:rsidR="00E75E46" w:rsidRPr="003871EE">
        <w:rPr>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в Париже послужила толчком к кардинальному изменению воззрений на образовательные функции музея во всем мире</w:t>
      </w:r>
      <w:r w:rsidR="00D14D27" w:rsidRPr="003871EE">
        <w:rPr>
          <w:color w:val="000000"/>
          <w:spacing w:val="-4"/>
          <w:sz w:val="21"/>
          <w:szCs w:val="21"/>
        </w:rPr>
        <w:t xml:space="preserve">. </w:t>
      </w:r>
      <w:r w:rsidRPr="003871EE">
        <w:rPr>
          <w:color w:val="000000"/>
          <w:spacing w:val="-4"/>
          <w:sz w:val="21"/>
          <w:szCs w:val="21"/>
        </w:rPr>
        <w:t xml:space="preserve">Образовательная деятельность музеев в России продолжает развиваться в </w:t>
      </w:r>
      <w:r w:rsidR="003646BF" w:rsidRPr="003871EE">
        <w:rPr>
          <w:color w:val="000000"/>
          <w:spacing w:val="-4"/>
          <w:sz w:val="21"/>
          <w:szCs w:val="21"/>
        </w:rPr>
        <w:t>Х</w:t>
      </w:r>
      <w:r w:rsidRPr="003871EE">
        <w:rPr>
          <w:color w:val="000000"/>
          <w:spacing w:val="-4"/>
          <w:sz w:val="21"/>
          <w:szCs w:val="21"/>
        </w:rPr>
        <w:t>I</w:t>
      </w:r>
      <w:r w:rsidR="003646BF" w:rsidRPr="003871EE">
        <w:rPr>
          <w:color w:val="000000"/>
          <w:spacing w:val="-4"/>
          <w:sz w:val="21"/>
          <w:szCs w:val="21"/>
        </w:rPr>
        <w:t>Х</w:t>
      </w:r>
      <w:r w:rsidRPr="003871EE">
        <w:rPr>
          <w:color w:val="000000"/>
          <w:spacing w:val="-4"/>
          <w:sz w:val="21"/>
          <w:szCs w:val="21"/>
        </w:rPr>
        <w:t>–</w:t>
      </w:r>
      <w:r w:rsidR="003646BF" w:rsidRPr="003871EE">
        <w:rPr>
          <w:color w:val="000000"/>
          <w:spacing w:val="-4"/>
          <w:sz w:val="21"/>
          <w:szCs w:val="21"/>
        </w:rPr>
        <w:t>ХХ</w:t>
      </w:r>
      <w:r w:rsidR="00E75E46" w:rsidRPr="003871EE">
        <w:rPr>
          <w:color w:val="000000"/>
          <w:spacing w:val="-4"/>
          <w:sz w:val="21"/>
          <w:szCs w:val="21"/>
        </w:rPr>
        <w:t xml:space="preserve"> </w:t>
      </w:r>
      <w:r w:rsidRPr="003871EE">
        <w:rPr>
          <w:color w:val="000000"/>
          <w:spacing w:val="-4"/>
          <w:sz w:val="21"/>
          <w:szCs w:val="21"/>
        </w:rPr>
        <w:t>вв</w:t>
      </w:r>
      <w:r w:rsidR="00D14D27" w:rsidRPr="003871EE">
        <w:rPr>
          <w:color w:val="000000"/>
          <w:spacing w:val="-4"/>
          <w:sz w:val="21"/>
          <w:szCs w:val="21"/>
        </w:rPr>
        <w:t xml:space="preserve">. </w:t>
      </w:r>
      <w:r w:rsidRPr="003871EE">
        <w:rPr>
          <w:color w:val="000000"/>
          <w:spacing w:val="-4"/>
          <w:sz w:val="21"/>
          <w:szCs w:val="21"/>
        </w:rPr>
        <w:t>на основе идей отечественных ученых и музейных деятелей</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Музейная педагогика, как и педагогика в целом, направлена на задачи воспитания и развития личности</w:t>
      </w:r>
      <w:r w:rsidR="00D14D27" w:rsidRPr="003871EE">
        <w:rPr>
          <w:color w:val="000000"/>
          <w:spacing w:val="-4"/>
          <w:sz w:val="21"/>
          <w:szCs w:val="21"/>
        </w:rPr>
        <w:t xml:space="preserve">. </w:t>
      </w:r>
      <w:r w:rsidRPr="003871EE">
        <w:rPr>
          <w:color w:val="000000"/>
          <w:spacing w:val="-4"/>
          <w:sz w:val="21"/>
          <w:szCs w:val="21"/>
        </w:rPr>
        <w:t>Музейно-педагогический процесс представляет собой единую и динамичную систему компонентов, определяемых педагогическими категориями (воспитание, развитие, образование, обучение)</w:t>
      </w:r>
      <w:r w:rsidR="00D14D27" w:rsidRPr="003871EE">
        <w:rPr>
          <w:color w:val="000000"/>
          <w:spacing w:val="-4"/>
          <w:sz w:val="21"/>
          <w:szCs w:val="21"/>
        </w:rPr>
        <w:t xml:space="preserve">. </w:t>
      </w:r>
      <w:r w:rsidRPr="003871EE">
        <w:rPr>
          <w:color w:val="000000"/>
          <w:spacing w:val="-4"/>
          <w:sz w:val="21"/>
          <w:szCs w:val="21"/>
        </w:rPr>
        <w:t>Музейная педагогика оперирует теми же понятиями и категориям и подчиняется тем же законам, что и общая педагогика</w:t>
      </w:r>
      <w:r w:rsidR="00D14D27" w:rsidRPr="003871EE">
        <w:rPr>
          <w:color w:val="000000"/>
          <w:spacing w:val="-4"/>
          <w:sz w:val="21"/>
          <w:szCs w:val="21"/>
        </w:rPr>
        <w:t xml:space="preserve">. </w:t>
      </w:r>
      <w:r w:rsidRPr="003871EE">
        <w:rPr>
          <w:color w:val="000000"/>
          <w:spacing w:val="-4"/>
          <w:sz w:val="21"/>
          <w:szCs w:val="21"/>
        </w:rPr>
        <w:t>Современная музейная педагогика использует различные формы, методы и технологии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Так, М</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Юхневич относит к числу базовых форм культурно-образовательной деятельности музея десять следующих: экскурсия, лекция, консультация, научные чтения (конференции, сессии, заседания),</w:t>
      </w:r>
      <w:r w:rsidRPr="003871EE">
        <w:rPr>
          <w:i/>
          <w:color w:val="000000"/>
          <w:spacing w:val="-4"/>
          <w:sz w:val="21"/>
          <w:szCs w:val="21"/>
        </w:rPr>
        <w:t xml:space="preserve"> </w:t>
      </w:r>
      <w:r w:rsidRPr="003871EE">
        <w:rPr>
          <w:color w:val="000000"/>
          <w:spacing w:val="-4"/>
          <w:sz w:val="21"/>
          <w:szCs w:val="21"/>
        </w:rPr>
        <w:t xml:space="preserve">клуб </w:t>
      </w:r>
      <w:r w:rsidRPr="003871EE">
        <w:rPr>
          <w:i/>
          <w:color w:val="000000"/>
          <w:spacing w:val="-4"/>
          <w:sz w:val="21"/>
          <w:szCs w:val="21"/>
        </w:rPr>
        <w:t>(</w:t>
      </w:r>
      <w:r w:rsidRPr="003871EE">
        <w:rPr>
          <w:color w:val="000000"/>
          <w:spacing w:val="-4"/>
          <w:sz w:val="21"/>
          <w:szCs w:val="21"/>
        </w:rPr>
        <w:t>кружок, студия), конкурс (олимпиада, викторина), встреча с интересным человеком, концерт (литературный вечер, театрализованное представление, киносеанс), праздник, историческая игра [2]</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Одним из основных критериев в оценке работы школьного музея является</w:t>
      </w:r>
      <w:r w:rsidR="00E75E46" w:rsidRPr="003871EE">
        <w:rPr>
          <w:rFonts w:eastAsia="Calibri"/>
          <w:spacing w:val="-4"/>
          <w:sz w:val="21"/>
          <w:szCs w:val="21"/>
        </w:rPr>
        <w:t xml:space="preserve"> </w:t>
      </w:r>
      <w:r w:rsidRPr="003871EE">
        <w:rPr>
          <w:rFonts w:eastAsia="Calibri"/>
          <w:spacing w:val="-4"/>
          <w:sz w:val="21"/>
          <w:szCs w:val="21"/>
        </w:rPr>
        <w:t>разнообразие форм массовой и учебно-воспитательной работы: проведение экскурсий и уроков по экспозиции, встреч с участниками Великой Отечественной войны, выдающимися деятелями</w:t>
      </w:r>
      <w:r w:rsidR="00E75E46" w:rsidRPr="003871EE">
        <w:rPr>
          <w:rFonts w:eastAsia="Calibri"/>
          <w:spacing w:val="-4"/>
          <w:sz w:val="21"/>
          <w:szCs w:val="21"/>
        </w:rPr>
        <w:t xml:space="preserve"> </w:t>
      </w:r>
      <w:r w:rsidRPr="003871EE">
        <w:rPr>
          <w:rFonts w:eastAsia="Calibri"/>
          <w:spacing w:val="-4"/>
          <w:sz w:val="21"/>
          <w:szCs w:val="21"/>
        </w:rPr>
        <w:t>науки, культуры и искусства, работа с местным населением</w:t>
      </w:r>
      <w:r w:rsidR="00D14D27" w:rsidRPr="003871EE">
        <w:rPr>
          <w:rFonts w:eastAsia="Calibri"/>
          <w:spacing w:val="-4"/>
          <w:sz w:val="21"/>
          <w:szCs w:val="21"/>
        </w:rPr>
        <w:t xml:space="preserve">. </w:t>
      </w:r>
      <w:r w:rsidRPr="003871EE">
        <w:rPr>
          <w:rFonts w:eastAsia="Calibri"/>
          <w:spacing w:val="-4"/>
          <w:sz w:val="21"/>
          <w:szCs w:val="21"/>
        </w:rPr>
        <w:t xml:space="preserve">Школьный музей </w:t>
      </w:r>
      <w:r w:rsidRPr="003871EE">
        <w:rPr>
          <w:rFonts w:eastAsia="Calibri"/>
          <w:spacing w:val="-4"/>
          <w:sz w:val="21"/>
          <w:szCs w:val="21"/>
        </w:rPr>
        <w:lastRenderedPageBreak/>
        <w:t>должен органично вписываться в план работы всего общеобразовательного учреждения</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Наиболее эффективными формами работы в рамках музейной педагогики являются массовые, групповые, индивидуальные</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jc w:val="both"/>
        <w:rPr>
          <w:rFonts w:eastAsia="Calibri"/>
          <w:spacing w:val="-4"/>
          <w:sz w:val="21"/>
          <w:szCs w:val="21"/>
        </w:rPr>
      </w:pPr>
      <w:r w:rsidRPr="003871EE">
        <w:rPr>
          <w:rFonts w:eastAsia="Calibri"/>
          <w:spacing w:val="-4"/>
          <w:sz w:val="21"/>
          <w:szCs w:val="21"/>
        </w:rPr>
        <w:t>К массовым формам</w:t>
      </w:r>
      <w:r w:rsidRPr="003871EE">
        <w:rPr>
          <w:rFonts w:eastAsia="Calibri"/>
          <w:b/>
          <w:spacing w:val="-4"/>
          <w:sz w:val="21"/>
          <w:szCs w:val="21"/>
        </w:rPr>
        <w:t xml:space="preserve"> </w:t>
      </w:r>
      <w:r w:rsidRPr="003871EE">
        <w:rPr>
          <w:rFonts w:eastAsia="Calibri"/>
          <w:spacing w:val="-4"/>
          <w:sz w:val="21"/>
          <w:szCs w:val="21"/>
        </w:rPr>
        <w:t>относятся: экскурсии, походы, экспедиции, вечера, олимпиады, викторины, встречи с участниками и свидетелями исторических событий, краеведческие игры, школьные конференции, дебаты, лекции, поездки по другим музеям и городам</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Групповыми формами</w:t>
      </w:r>
      <w:r w:rsidRPr="003871EE">
        <w:rPr>
          <w:rFonts w:eastAsia="Calibri"/>
          <w:b/>
          <w:spacing w:val="-4"/>
          <w:sz w:val="21"/>
          <w:szCs w:val="21"/>
        </w:rPr>
        <w:t xml:space="preserve"> </w:t>
      </w:r>
      <w:r w:rsidRPr="003871EE">
        <w:rPr>
          <w:rFonts w:eastAsia="Calibri"/>
          <w:spacing w:val="-4"/>
          <w:sz w:val="21"/>
          <w:szCs w:val="21"/>
        </w:rPr>
        <w:t>работы являются кружок, общество, составление видеофильмов</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Индивидуальная работа предполагает работу с документальными материалами архивов, подготовку докладов, рефератов, запись воспоминаний, наблюдение за жизнью и бытом изучаемого народа, выполнение познавательных заданий, написание научных работ, персональные выставки учащихся</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Fonts w:eastAsia="Calibri"/>
          <w:spacing w:val="-4"/>
          <w:sz w:val="21"/>
          <w:szCs w:val="21"/>
        </w:rPr>
        <w:t>Рассмотрим музейную</w:t>
      </w:r>
      <w:r w:rsidR="00E75E46" w:rsidRPr="003871EE">
        <w:rPr>
          <w:rFonts w:eastAsia="Calibri"/>
          <w:spacing w:val="-4"/>
          <w:sz w:val="21"/>
          <w:szCs w:val="21"/>
        </w:rPr>
        <w:t xml:space="preserve"> </w:t>
      </w:r>
      <w:r w:rsidRPr="003871EE">
        <w:rPr>
          <w:rFonts w:eastAsia="Calibri"/>
          <w:spacing w:val="-4"/>
          <w:sz w:val="21"/>
          <w:szCs w:val="21"/>
        </w:rPr>
        <w:t xml:space="preserve">педагогику, как одно из направлений деятельности музея, </w:t>
      </w:r>
      <w:r w:rsidRPr="003871EE">
        <w:rPr>
          <w:color w:val="000000"/>
          <w:spacing w:val="-4"/>
          <w:sz w:val="21"/>
          <w:szCs w:val="21"/>
        </w:rPr>
        <w:t xml:space="preserve">на примере работы школьного историко-краеведческого музея </w:t>
      </w:r>
      <w:r w:rsidR="008A33F9" w:rsidRPr="003871EE">
        <w:rPr>
          <w:color w:val="000000"/>
          <w:spacing w:val="-4"/>
          <w:sz w:val="21"/>
          <w:szCs w:val="21"/>
        </w:rPr>
        <w:t>«</w:t>
      </w:r>
      <w:r w:rsidRPr="003871EE">
        <w:rPr>
          <w:color w:val="000000"/>
          <w:spacing w:val="-4"/>
          <w:sz w:val="21"/>
          <w:szCs w:val="21"/>
        </w:rPr>
        <w:t>Память</w:t>
      </w:r>
      <w:r w:rsidR="008A33F9" w:rsidRPr="003871EE">
        <w:rPr>
          <w:color w:val="000000"/>
          <w:spacing w:val="-4"/>
          <w:sz w:val="21"/>
          <w:szCs w:val="21"/>
        </w:rPr>
        <w:t>»</w:t>
      </w:r>
      <w:r w:rsidRPr="003871EE">
        <w:rPr>
          <w:color w:val="000000"/>
          <w:spacing w:val="-4"/>
          <w:sz w:val="21"/>
          <w:szCs w:val="21"/>
        </w:rPr>
        <w:t xml:space="preserve"> МБОУ Гимназии№6 г</w:t>
      </w:r>
      <w:r w:rsidR="00D14D27" w:rsidRPr="003871EE">
        <w:rPr>
          <w:color w:val="000000"/>
          <w:spacing w:val="-4"/>
          <w:sz w:val="21"/>
          <w:szCs w:val="21"/>
        </w:rPr>
        <w:t xml:space="preserve">. </w:t>
      </w:r>
      <w:r w:rsidRPr="003871EE">
        <w:rPr>
          <w:color w:val="000000"/>
          <w:spacing w:val="-4"/>
          <w:sz w:val="21"/>
          <w:szCs w:val="21"/>
        </w:rPr>
        <w:t>Тихорецка</w:t>
      </w:r>
      <w:r w:rsidR="00D14D27" w:rsidRPr="003871EE">
        <w:rPr>
          <w:color w:val="000000"/>
          <w:spacing w:val="-4"/>
          <w:sz w:val="21"/>
          <w:szCs w:val="21"/>
        </w:rPr>
        <w:t xml:space="preserve">. </w:t>
      </w:r>
      <w:r w:rsidRPr="003871EE">
        <w:rPr>
          <w:spacing w:val="-4"/>
          <w:sz w:val="21"/>
          <w:szCs w:val="21"/>
        </w:rPr>
        <w:t>Музей был создан в 1999 году</w:t>
      </w:r>
      <w:r w:rsidR="00D14D27" w:rsidRPr="003871EE">
        <w:rPr>
          <w:spacing w:val="-4"/>
          <w:sz w:val="21"/>
          <w:szCs w:val="21"/>
        </w:rPr>
        <w:t xml:space="preserve">. </w:t>
      </w:r>
      <w:r w:rsidRPr="003871EE">
        <w:rPr>
          <w:spacing w:val="-4"/>
          <w:sz w:val="21"/>
          <w:szCs w:val="21"/>
        </w:rPr>
        <w:t>Это творческое сотрудничество учителей, учеников, Совета ветеранов, Комитета по делам молодёжи, городского историко-краеведческого музея, районной библиотеки, общественности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Оргкомитетом</w:t>
      </w:r>
      <w:r w:rsidR="00E75E46" w:rsidRPr="003871EE">
        <w:rPr>
          <w:spacing w:val="-4"/>
          <w:sz w:val="21"/>
          <w:szCs w:val="21"/>
        </w:rPr>
        <w:t xml:space="preserve"> </w:t>
      </w:r>
      <w:r w:rsidRPr="003871EE">
        <w:rPr>
          <w:spacing w:val="-4"/>
          <w:sz w:val="21"/>
          <w:szCs w:val="21"/>
        </w:rPr>
        <w:t>музея определены цели и задачи музея: историко-краеведческое и патриотическое воспитание; поиск и сбор материалов краеведческого характера; учет и хранение собранных документов, предметов, материалов и их научная проверка, систематизация и методическая обработка; оформление и экспонирование материалов; использование материалов музея в учебно-воспитательной работе</w:t>
      </w:r>
      <w:r w:rsidR="00D14D27" w:rsidRPr="003871EE">
        <w:rPr>
          <w:spacing w:val="-4"/>
          <w:sz w:val="21"/>
          <w:szCs w:val="21"/>
        </w:rPr>
        <w:t xml:space="preserve">. </w:t>
      </w:r>
      <w:r w:rsidRPr="003871EE">
        <w:rPr>
          <w:spacing w:val="-4"/>
          <w:sz w:val="21"/>
          <w:szCs w:val="21"/>
        </w:rPr>
        <w:t>При этом важно не только использование в образовательно-воспитательных целях коллекции музея, но и от собранных вещей, изображений, письменных и фотодокументов вести учащихся к знанию, ибо история, воплощенная в них, становится доступнее и понятнее учащимся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Следующим шагом стало составление тематического плана музея</w:t>
      </w:r>
      <w:r w:rsidR="00D14D27" w:rsidRPr="003871EE">
        <w:rPr>
          <w:spacing w:val="-4"/>
          <w:sz w:val="21"/>
          <w:szCs w:val="21"/>
        </w:rPr>
        <w:t xml:space="preserve">. </w:t>
      </w:r>
      <w:r w:rsidRPr="003871EE">
        <w:rPr>
          <w:spacing w:val="-4"/>
          <w:sz w:val="21"/>
          <w:szCs w:val="21"/>
        </w:rPr>
        <w:t>При составлении тематического плана нашего музея, особое внимание уделялось желанию отразить историю края, города, школы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процессе формирования фонда в музей поступило много предметов быта</w:t>
      </w:r>
      <w:r w:rsidR="00E75E46" w:rsidRPr="003871EE">
        <w:rPr>
          <w:spacing w:val="-4"/>
          <w:sz w:val="21"/>
          <w:szCs w:val="21"/>
        </w:rPr>
        <w:t xml:space="preserve"> </w:t>
      </w:r>
      <w:r w:rsidRPr="003871EE">
        <w:rPr>
          <w:spacing w:val="-4"/>
          <w:sz w:val="21"/>
          <w:szCs w:val="21"/>
        </w:rPr>
        <w:t>дореволюционного периода и советского периода, поэтому в тематический план был включен раздел, посвященный культурно-историческому наследию этих лет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настоящее время музейная экспозиция состоит их следующих разделов: </w:t>
      </w:r>
      <w:r w:rsidR="008A33F9" w:rsidRPr="003871EE">
        <w:rPr>
          <w:spacing w:val="-4"/>
          <w:sz w:val="21"/>
          <w:szCs w:val="21"/>
        </w:rPr>
        <w:t>«</w:t>
      </w:r>
      <w:r w:rsidRPr="003871EE">
        <w:rPr>
          <w:spacing w:val="-4"/>
          <w:sz w:val="21"/>
          <w:szCs w:val="21"/>
        </w:rPr>
        <w:t>Древность земли Кубанской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Кубань родная сторона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Гражданская война в Тихорецке</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Они сражались за Родину</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Мы вас помним</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Дмитрий Ильич Козлов</w:t>
      </w:r>
      <w:r w:rsidR="007D02D3" w:rsidRPr="003871EE">
        <w:rPr>
          <w:spacing w:val="-4"/>
          <w:sz w:val="21"/>
          <w:szCs w:val="21"/>
        </w:rPr>
        <w:t xml:space="preserve"> – </w:t>
      </w:r>
      <w:r w:rsidRPr="003871EE">
        <w:rPr>
          <w:spacing w:val="-4"/>
          <w:sz w:val="21"/>
          <w:szCs w:val="21"/>
        </w:rPr>
        <w:t xml:space="preserve">генеральный конструктор идей, </w:t>
      </w:r>
      <w:r w:rsidR="008A33F9" w:rsidRPr="003871EE">
        <w:rPr>
          <w:spacing w:val="-4"/>
          <w:sz w:val="21"/>
          <w:szCs w:val="21"/>
        </w:rPr>
        <w:t>«</w:t>
      </w:r>
      <w:r w:rsidRPr="003871EE">
        <w:rPr>
          <w:spacing w:val="-4"/>
          <w:sz w:val="21"/>
          <w:szCs w:val="21"/>
        </w:rPr>
        <w:t>Летопись школы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Космонавты Кубани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 xml:space="preserve">Учителя – выпускники </w:t>
      </w:r>
      <w:r w:rsidRPr="003871EE">
        <w:rPr>
          <w:spacing w:val="-4"/>
          <w:sz w:val="21"/>
          <w:szCs w:val="21"/>
        </w:rPr>
        <w:lastRenderedPageBreak/>
        <w:t>Гимназии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Дополнительное образование, в основе которого лежит личностно-деятельностный подход к ребёнку, педагогика сотрудничества, многообразие образовательных маршрутов и право</w:t>
      </w:r>
      <w:r w:rsidR="00E75E46" w:rsidRPr="003871EE">
        <w:rPr>
          <w:rFonts w:eastAsia="Calibri"/>
          <w:spacing w:val="-4"/>
          <w:sz w:val="21"/>
          <w:szCs w:val="21"/>
        </w:rPr>
        <w:t xml:space="preserve"> </w:t>
      </w:r>
      <w:r w:rsidRPr="003871EE">
        <w:rPr>
          <w:rFonts w:eastAsia="Calibri"/>
          <w:spacing w:val="-4"/>
          <w:sz w:val="21"/>
          <w:szCs w:val="21"/>
        </w:rPr>
        <w:t>их</w:t>
      </w:r>
      <w:r w:rsidR="00E75E46" w:rsidRPr="003871EE">
        <w:rPr>
          <w:rFonts w:eastAsia="Calibri"/>
          <w:spacing w:val="-4"/>
          <w:sz w:val="21"/>
          <w:szCs w:val="21"/>
        </w:rPr>
        <w:t xml:space="preserve"> </w:t>
      </w:r>
      <w:r w:rsidRPr="003871EE">
        <w:rPr>
          <w:rFonts w:eastAsia="Calibri"/>
          <w:spacing w:val="-4"/>
          <w:sz w:val="21"/>
          <w:szCs w:val="21"/>
        </w:rPr>
        <w:t>свободного выбора учащимися не подменяет собой урок, а дополняет его, создаёт условия для самоактуализации личности и её социализации</w:t>
      </w:r>
      <w:r w:rsidR="00D14D27" w:rsidRPr="003871EE">
        <w:rPr>
          <w:rFonts w:eastAsia="Calibri"/>
          <w:spacing w:val="-4"/>
          <w:sz w:val="21"/>
          <w:szCs w:val="21"/>
        </w:rPr>
        <w:t xml:space="preserve">. </w:t>
      </w:r>
      <w:r w:rsidRPr="003871EE">
        <w:rPr>
          <w:rFonts w:eastAsia="Calibri"/>
          <w:spacing w:val="-4"/>
          <w:sz w:val="21"/>
          <w:szCs w:val="21"/>
        </w:rPr>
        <w:t>Если на уроках истории учащиеся получают</w:t>
      </w:r>
      <w:r w:rsidR="00E75E46" w:rsidRPr="003871EE">
        <w:rPr>
          <w:rFonts w:eastAsia="Calibri"/>
          <w:spacing w:val="-4"/>
          <w:sz w:val="21"/>
          <w:szCs w:val="21"/>
        </w:rPr>
        <w:t xml:space="preserve"> </w:t>
      </w:r>
      <w:r w:rsidRPr="003871EE">
        <w:rPr>
          <w:rFonts w:eastAsia="Calibri"/>
          <w:spacing w:val="-4"/>
          <w:sz w:val="21"/>
          <w:szCs w:val="21"/>
        </w:rPr>
        <w:t>основы знаний о городе и крае, то во внеурочной деятельности они могут углубить и расширить эти знания, кроме того, реализовать их в</w:t>
      </w:r>
      <w:r w:rsidR="00E75E46" w:rsidRPr="003871EE">
        <w:rPr>
          <w:rFonts w:eastAsia="Calibri"/>
          <w:spacing w:val="-4"/>
          <w:sz w:val="21"/>
          <w:szCs w:val="21"/>
        </w:rPr>
        <w:t xml:space="preserve"> </w:t>
      </w:r>
      <w:r w:rsidRPr="003871EE">
        <w:rPr>
          <w:rFonts w:eastAsia="Calibri"/>
          <w:spacing w:val="-4"/>
          <w:sz w:val="21"/>
          <w:szCs w:val="21"/>
        </w:rPr>
        <w:t>одном из видов практической</w:t>
      </w:r>
      <w:r w:rsidR="00E75E46" w:rsidRPr="003871EE">
        <w:rPr>
          <w:rFonts w:eastAsia="Calibri"/>
          <w:spacing w:val="-4"/>
          <w:sz w:val="21"/>
          <w:szCs w:val="21"/>
        </w:rPr>
        <w:t xml:space="preserve"> </w:t>
      </w:r>
      <w:r w:rsidRPr="003871EE">
        <w:rPr>
          <w:rFonts w:eastAsia="Calibri"/>
          <w:spacing w:val="-4"/>
          <w:sz w:val="21"/>
          <w:szCs w:val="21"/>
        </w:rPr>
        <w:t>деятельности, получить профессиональные навыки экскурсовода, исследователя, музейного работника</w:t>
      </w:r>
      <w:r w:rsidR="007309DF" w:rsidRPr="003871EE">
        <w:rPr>
          <w:rFonts w:eastAsia="Calibr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Школьный музей</w:t>
      </w:r>
      <w:r w:rsidR="007D02D3" w:rsidRPr="003871EE">
        <w:rPr>
          <w:spacing w:val="-4"/>
          <w:sz w:val="21"/>
          <w:szCs w:val="21"/>
        </w:rPr>
        <w:t xml:space="preserve"> – </w:t>
      </w:r>
      <w:r w:rsidRPr="003871EE">
        <w:rPr>
          <w:spacing w:val="-4"/>
          <w:sz w:val="21"/>
          <w:szCs w:val="21"/>
        </w:rPr>
        <w:t>одно из действенных средств расширения общеобразовательного кругозора и специальных знаний учащихся, формирования у ребят научных интересов и профессиональных склонностей, навыков общественно-полезной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Специфика музейной деятельности</w:t>
      </w:r>
      <w:r w:rsidR="007D02D3" w:rsidRPr="003871EE">
        <w:rPr>
          <w:spacing w:val="-4"/>
          <w:sz w:val="21"/>
          <w:szCs w:val="21"/>
        </w:rPr>
        <w:t xml:space="preserve"> – </w:t>
      </w:r>
      <w:r w:rsidRPr="003871EE">
        <w:rPr>
          <w:spacing w:val="-4"/>
          <w:sz w:val="21"/>
          <w:szCs w:val="21"/>
        </w:rPr>
        <w:t>в ее разнообра</w:t>
      </w:r>
      <w:r w:rsidRPr="003871EE">
        <w:rPr>
          <w:spacing w:val="-4"/>
          <w:sz w:val="21"/>
          <w:szCs w:val="21"/>
        </w:rPr>
        <w:softHyphen/>
        <w:t>зии и универсальности, в приобщении к различным видам деятельности (поисково-исследовательской, учетно</w:t>
      </w:r>
      <w:r w:rsidR="007D02D3" w:rsidRPr="003871EE">
        <w:rPr>
          <w:spacing w:val="-4"/>
          <w:sz w:val="21"/>
          <w:szCs w:val="21"/>
        </w:rPr>
        <w:t xml:space="preserve"> – </w:t>
      </w:r>
      <w:r w:rsidRPr="003871EE">
        <w:rPr>
          <w:spacing w:val="-4"/>
          <w:sz w:val="21"/>
          <w:szCs w:val="21"/>
        </w:rPr>
        <w:t>хранительской, экспозиционной, экскурсионной, массово-пропагандистской и др</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Это требует от всех причастных к жизни школьного музея наличия специальных знаний и широкого кругозора</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bdr w:val="none" w:sz="0" w:space="0" w:color="auto" w:frame="1"/>
        </w:rPr>
      </w:pPr>
      <w:r w:rsidRPr="003871EE">
        <w:rPr>
          <w:spacing w:val="-4"/>
          <w:sz w:val="21"/>
          <w:szCs w:val="21"/>
        </w:rPr>
        <w:t xml:space="preserve">На базе школьного музея работает клуб </w:t>
      </w:r>
      <w:r w:rsidR="008A33F9" w:rsidRPr="003871EE">
        <w:rPr>
          <w:spacing w:val="-4"/>
          <w:sz w:val="21"/>
          <w:szCs w:val="21"/>
        </w:rPr>
        <w:t>«</w:t>
      </w:r>
      <w:r w:rsidRPr="003871EE">
        <w:rPr>
          <w:spacing w:val="-4"/>
          <w:sz w:val="21"/>
          <w:szCs w:val="21"/>
        </w:rPr>
        <w:t>Краевед</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Мною была разработана</w:t>
      </w:r>
      <w:r w:rsidRPr="003871EE">
        <w:rPr>
          <w:color w:val="000000"/>
          <w:spacing w:val="-4"/>
          <w:sz w:val="21"/>
          <w:szCs w:val="21"/>
        </w:rPr>
        <w:t xml:space="preserve"> образовательная программа</w:t>
      </w:r>
      <w:r w:rsidRPr="003871EE">
        <w:rPr>
          <w:spacing w:val="-4"/>
          <w:sz w:val="21"/>
          <w:szCs w:val="21"/>
        </w:rPr>
        <w:t xml:space="preserve"> внеурочной деятельности</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Основы музееведения</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bdr w:val="none" w:sz="0" w:space="0" w:color="auto" w:frame="1"/>
        </w:rPr>
        <w:t>Данная</w:t>
      </w:r>
      <w:r w:rsidRPr="003871EE">
        <w:rPr>
          <w:color w:val="000000"/>
          <w:spacing w:val="-4"/>
          <w:sz w:val="21"/>
          <w:szCs w:val="21"/>
        </w:rPr>
        <w:t xml:space="preserve"> образовательная программа</w:t>
      </w:r>
      <w:r w:rsidRPr="003871EE">
        <w:rPr>
          <w:spacing w:val="-4"/>
          <w:sz w:val="21"/>
          <w:szCs w:val="21"/>
        </w:rPr>
        <w:t xml:space="preserve"> внеурочной деятельности</w:t>
      </w:r>
      <w:r w:rsidRPr="003871EE">
        <w:rPr>
          <w:color w:val="000000"/>
          <w:spacing w:val="-4"/>
          <w:sz w:val="21"/>
          <w:szCs w:val="21"/>
          <w:bdr w:val="none" w:sz="0" w:space="0" w:color="auto" w:frame="1"/>
        </w:rPr>
        <w:t xml:space="preserve"> знакомит детей с историей музейного дела, развивает способности к поисково – исследовательской, творческой деятельности и способствует воспитанию в детях самостоятельности и инициативы</w:t>
      </w:r>
      <w:r w:rsidR="007309DF" w:rsidRPr="003871EE">
        <w:rPr>
          <w:color w:val="000000"/>
          <w:spacing w:val="-4"/>
          <w:sz w:val="21"/>
          <w:szCs w:val="21"/>
          <w:bdr w:val="none" w:sz="0" w:space="0" w:color="auto" w:frame="1"/>
        </w:rPr>
        <w:t>.</w:t>
      </w:r>
    </w:p>
    <w:p w:rsidR="007309DF" w:rsidRPr="003871EE" w:rsidRDefault="00930970" w:rsidP="002D2280">
      <w:pPr>
        <w:widowControl w:val="0"/>
        <w:shd w:val="clear" w:color="auto" w:fill="FFFFFF"/>
        <w:spacing w:line="228" w:lineRule="auto"/>
        <w:ind w:firstLine="284"/>
        <w:jc w:val="both"/>
        <w:rPr>
          <w:iCs/>
          <w:color w:val="000000"/>
          <w:spacing w:val="-4"/>
          <w:sz w:val="21"/>
          <w:szCs w:val="21"/>
          <w:bdr w:val="none" w:sz="0" w:space="0" w:color="auto" w:frame="1"/>
        </w:rPr>
      </w:pPr>
      <w:r w:rsidRPr="003871EE">
        <w:rPr>
          <w:color w:val="000000"/>
          <w:spacing w:val="-4"/>
          <w:sz w:val="21"/>
          <w:szCs w:val="21"/>
          <w:bdr w:val="none" w:sz="0" w:space="0" w:color="auto" w:frame="1"/>
        </w:rPr>
        <w:t>Ядром программы являются четыре темы: фондовая работа в музее, экспозиционная работа в музее, экскурсионная работа в музее, поисково-собирательская работа в музее</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Для успешного усвоения программы не нужна специальная подготовка</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Программа рассчитана на 68 часов</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Основные понятия программы связаны с основными темами:</w:t>
      </w:r>
      <w:r w:rsidR="00E75E46" w:rsidRPr="003871EE">
        <w:rPr>
          <w:color w:val="000000"/>
          <w:spacing w:val="-4"/>
          <w:sz w:val="21"/>
          <w:szCs w:val="21"/>
        </w:rPr>
        <w:t xml:space="preserve"> </w:t>
      </w:r>
      <w:r w:rsidRPr="003871EE">
        <w:rPr>
          <w:bCs/>
          <w:iCs/>
          <w:color w:val="000000"/>
          <w:spacing w:val="-4"/>
          <w:sz w:val="21"/>
          <w:szCs w:val="21"/>
          <w:bdr w:val="none" w:sz="0" w:space="0" w:color="auto" w:frame="1"/>
        </w:rPr>
        <w:t>музей, фонд, экспозиция, экспонат, экскурсия, этикетаж, коллекция</w:t>
      </w:r>
      <w:r w:rsidR="007309DF" w:rsidRPr="003871EE">
        <w:rPr>
          <w:iCs/>
          <w:color w:val="000000"/>
          <w:spacing w:val="-4"/>
          <w:sz w:val="21"/>
          <w:szCs w:val="21"/>
          <w:bdr w:val="none" w:sz="0" w:space="0" w:color="auto" w:frame="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bdr w:val="none" w:sz="0" w:space="0" w:color="auto" w:frame="1"/>
        </w:rPr>
      </w:pPr>
      <w:r w:rsidRPr="003871EE">
        <w:rPr>
          <w:color w:val="000000"/>
          <w:spacing w:val="-4"/>
          <w:sz w:val="21"/>
          <w:szCs w:val="21"/>
          <w:bdr w:val="none" w:sz="0" w:space="0" w:color="auto" w:frame="1"/>
        </w:rPr>
        <w:t>После окончания изучения данного курса ученик сможет использовать знания на уроках гуманитарного цикла, в различных сферах жизнедеятельности, просто считаться эрудированным человеком</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Так как основу курса составляет практика, то особого контроля теоретических знаний не требуется</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Ученик не сможет выполнить практическую часть без усвоения теоретических знаний</w:t>
      </w:r>
      <w:r w:rsidR="00D14D27" w:rsidRPr="003871EE">
        <w:rPr>
          <w:color w:val="000000"/>
          <w:spacing w:val="-4"/>
          <w:sz w:val="21"/>
          <w:szCs w:val="21"/>
          <w:bdr w:val="none" w:sz="0" w:space="0" w:color="auto" w:frame="1"/>
        </w:rPr>
        <w:t xml:space="preserve">. </w:t>
      </w:r>
      <w:r w:rsidRPr="003871EE">
        <w:rPr>
          <w:color w:val="000000"/>
          <w:spacing w:val="-4"/>
          <w:sz w:val="21"/>
          <w:szCs w:val="21"/>
          <w:bdr w:val="none" w:sz="0" w:space="0" w:color="auto" w:frame="1"/>
        </w:rPr>
        <w:t>Критерием усвоения будет являться правильно выполненная практическая часть курса</w:t>
      </w:r>
      <w:r w:rsidR="007309DF" w:rsidRPr="003871EE">
        <w:rPr>
          <w:color w:val="000000"/>
          <w:spacing w:val="-4"/>
          <w:sz w:val="21"/>
          <w:szCs w:val="21"/>
          <w:bdr w:val="none" w:sz="0" w:space="0" w:color="auto" w:frame="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Уже на протяжении многих лет учащиеся из </w:t>
      </w:r>
      <w:r w:rsidRPr="003871EE">
        <w:rPr>
          <w:color w:val="000000"/>
          <w:spacing w:val="-4"/>
          <w:sz w:val="21"/>
          <w:szCs w:val="21"/>
          <w:bdr w:val="none" w:sz="0" w:space="0" w:color="auto" w:frame="1"/>
        </w:rPr>
        <w:t xml:space="preserve">клуба </w:t>
      </w:r>
      <w:r w:rsidR="008A33F9" w:rsidRPr="003871EE">
        <w:rPr>
          <w:color w:val="000000"/>
          <w:spacing w:val="-4"/>
          <w:sz w:val="21"/>
          <w:szCs w:val="21"/>
          <w:bdr w:val="none" w:sz="0" w:space="0" w:color="auto" w:frame="1"/>
        </w:rPr>
        <w:t>«</w:t>
      </w:r>
      <w:r w:rsidRPr="003871EE">
        <w:rPr>
          <w:color w:val="000000"/>
          <w:spacing w:val="-4"/>
          <w:sz w:val="21"/>
          <w:szCs w:val="21"/>
          <w:bdr w:val="none" w:sz="0" w:space="0" w:color="auto" w:frame="1"/>
        </w:rPr>
        <w:t>Краевед</w:t>
      </w:r>
      <w:r w:rsidR="008A33F9" w:rsidRPr="003871EE">
        <w:rPr>
          <w:color w:val="000000"/>
          <w:spacing w:val="-4"/>
          <w:sz w:val="21"/>
          <w:szCs w:val="21"/>
          <w:bdr w:val="none" w:sz="0" w:space="0" w:color="auto" w:frame="1"/>
        </w:rPr>
        <w:t>»</w:t>
      </w:r>
      <w:r w:rsidRPr="003871EE">
        <w:rPr>
          <w:spacing w:val="-4"/>
          <w:sz w:val="21"/>
          <w:szCs w:val="21"/>
        </w:rPr>
        <w:t xml:space="preserve"> активно сотрудничают с коллективом городского историко-краеведческого </w:t>
      </w:r>
      <w:r w:rsidRPr="003871EE">
        <w:rPr>
          <w:spacing w:val="-4"/>
          <w:sz w:val="21"/>
          <w:szCs w:val="21"/>
        </w:rPr>
        <w:lastRenderedPageBreak/>
        <w:t>музея</w:t>
      </w:r>
      <w:r w:rsidR="00D14D27" w:rsidRPr="003871EE">
        <w:rPr>
          <w:spacing w:val="-4"/>
          <w:sz w:val="21"/>
          <w:szCs w:val="21"/>
        </w:rPr>
        <w:t xml:space="preserve">. </w:t>
      </w:r>
      <w:r w:rsidRPr="003871EE">
        <w:rPr>
          <w:spacing w:val="-4"/>
          <w:sz w:val="21"/>
          <w:szCs w:val="21"/>
        </w:rPr>
        <w:t>Это учреждение помогает нам осуществлять практическую часть</w:t>
      </w:r>
      <w:r w:rsidRPr="003871EE">
        <w:rPr>
          <w:color w:val="000000"/>
          <w:spacing w:val="-4"/>
          <w:sz w:val="21"/>
          <w:szCs w:val="21"/>
        </w:rPr>
        <w:t xml:space="preserve"> образовательной программы</w:t>
      </w:r>
      <w:r w:rsidR="00D14D27" w:rsidRPr="003871EE">
        <w:rPr>
          <w:color w:val="000000"/>
          <w:spacing w:val="-4"/>
          <w:sz w:val="21"/>
          <w:szCs w:val="21"/>
        </w:rPr>
        <w:t xml:space="preserve">. </w:t>
      </w:r>
      <w:r w:rsidRPr="003871EE">
        <w:rPr>
          <w:spacing w:val="-4"/>
          <w:sz w:val="21"/>
          <w:szCs w:val="21"/>
        </w:rPr>
        <w:t>Наши ребята не только ходят на экскурсии, встречаются с ветеранами и интересными людьми, но и сами участвуют в организации и проведении мероприятий на базе музея: это традиционные Уроки мужества, встречи с ветеранами войны, узниками концлагерей, ветеранами тыла</w:t>
      </w:r>
      <w:r w:rsidR="007309DF" w:rsidRPr="003871EE">
        <w:rPr>
          <w:spacing w:val="-4"/>
          <w:sz w:val="21"/>
          <w:szCs w:val="21"/>
        </w:rPr>
        <w:t>.</w:t>
      </w:r>
    </w:p>
    <w:p w:rsidR="007309DF"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spacing w:val="-4"/>
          <w:sz w:val="21"/>
          <w:szCs w:val="21"/>
        </w:rPr>
        <w:t>Школьные музеи принадлежат к миру детства и не могут не учитывать особенности детской психологии</w:t>
      </w:r>
      <w:r w:rsidR="00D14D27" w:rsidRPr="003871EE">
        <w:rPr>
          <w:rFonts w:cs="Times New Roman"/>
          <w:spacing w:val="-4"/>
          <w:sz w:val="21"/>
          <w:szCs w:val="21"/>
        </w:rPr>
        <w:t xml:space="preserve">. </w:t>
      </w:r>
      <w:r w:rsidRPr="003871EE">
        <w:rPr>
          <w:rFonts w:cs="Times New Roman"/>
          <w:spacing w:val="-4"/>
          <w:sz w:val="21"/>
          <w:szCs w:val="21"/>
        </w:rPr>
        <w:t>Лучшие школьные музеи</w:t>
      </w:r>
      <w:r w:rsidR="007D02D3" w:rsidRPr="003871EE">
        <w:rPr>
          <w:rFonts w:cs="Times New Roman"/>
          <w:spacing w:val="-4"/>
          <w:sz w:val="21"/>
          <w:szCs w:val="21"/>
        </w:rPr>
        <w:t xml:space="preserve"> – </w:t>
      </w:r>
      <w:r w:rsidRPr="003871EE">
        <w:rPr>
          <w:rFonts w:cs="Times New Roman"/>
          <w:spacing w:val="-4"/>
          <w:sz w:val="21"/>
          <w:szCs w:val="21"/>
        </w:rPr>
        <w:t>это всегда сотворчество детей и взрослых</w:t>
      </w:r>
      <w:r w:rsidR="00D14D27" w:rsidRPr="003871EE">
        <w:rPr>
          <w:rFonts w:cs="Times New Roman"/>
          <w:spacing w:val="-4"/>
          <w:sz w:val="21"/>
          <w:szCs w:val="21"/>
        </w:rPr>
        <w:t xml:space="preserve">. </w:t>
      </w:r>
      <w:r w:rsidRPr="003871EE">
        <w:rPr>
          <w:rFonts w:cs="Times New Roman"/>
          <w:spacing w:val="-4"/>
          <w:sz w:val="21"/>
          <w:szCs w:val="21"/>
        </w:rPr>
        <w:t>Приобщаться к миру музея можно в любом возрасте</w:t>
      </w:r>
      <w:r w:rsidR="00D14D27" w:rsidRPr="003871EE">
        <w:rPr>
          <w:rFonts w:cs="Times New Roman"/>
          <w:spacing w:val="-4"/>
          <w:sz w:val="21"/>
          <w:szCs w:val="21"/>
        </w:rPr>
        <w:t xml:space="preserve">. </w:t>
      </w:r>
      <w:r w:rsidRPr="003871EE">
        <w:rPr>
          <w:rFonts w:cs="Times New Roman"/>
          <w:spacing w:val="-4"/>
          <w:sz w:val="21"/>
          <w:szCs w:val="21"/>
        </w:rPr>
        <w:t>Но серьезно ос</w:t>
      </w:r>
      <w:r w:rsidRPr="003871EE">
        <w:rPr>
          <w:rFonts w:cs="Times New Roman"/>
          <w:spacing w:val="-4"/>
          <w:sz w:val="21"/>
          <w:szCs w:val="21"/>
        </w:rPr>
        <w:softHyphen/>
        <w:t>ваивать музейное дело по силам детям среднего и старшего школьного возраста</w:t>
      </w:r>
      <w:r w:rsidR="00D14D27" w:rsidRPr="003871EE">
        <w:rPr>
          <w:rFonts w:cs="Times New Roman"/>
          <w:spacing w:val="-4"/>
          <w:sz w:val="21"/>
          <w:szCs w:val="21"/>
        </w:rPr>
        <w:t xml:space="preserve">. </w:t>
      </w:r>
      <w:r w:rsidRPr="003871EE">
        <w:rPr>
          <w:rFonts w:cs="Times New Roman"/>
          <w:color w:val="000000"/>
          <w:spacing w:val="-4"/>
          <w:sz w:val="21"/>
          <w:szCs w:val="21"/>
        </w:rPr>
        <w:t>Важное значение в успешной реализации этой деятельности имеет заинтересованность как обучаемых, так и обучающих в</w:t>
      </w:r>
      <w:r w:rsidR="00E75E46" w:rsidRPr="003871EE">
        <w:rPr>
          <w:rFonts w:cs="Times New Roman"/>
          <w:color w:val="000000"/>
          <w:spacing w:val="-4"/>
          <w:sz w:val="21"/>
          <w:szCs w:val="21"/>
        </w:rPr>
        <w:t xml:space="preserve"> </w:t>
      </w:r>
      <w:r w:rsidRPr="003871EE">
        <w:rPr>
          <w:rFonts w:cs="Times New Roman"/>
          <w:color w:val="000000"/>
          <w:spacing w:val="-4"/>
          <w:sz w:val="21"/>
          <w:szCs w:val="21"/>
        </w:rPr>
        <w:t>работе</w:t>
      </w:r>
      <w:r w:rsidR="00D14D27" w:rsidRPr="003871EE">
        <w:rPr>
          <w:rFonts w:cs="Times New Roman"/>
          <w:color w:val="000000"/>
          <w:spacing w:val="-4"/>
          <w:sz w:val="21"/>
          <w:szCs w:val="21"/>
        </w:rPr>
        <w:t xml:space="preserve">. </w:t>
      </w:r>
      <w:r w:rsidRPr="003871EE">
        <w:rPr>
          <w:rFonts w:cs="Times New Roman"/>
          <w:color w:val="000000"/>
          <w:spacing w:val="-4"/>
          <w:sz w:val="21"/>
          <w:szCs w:val="21"/>
        </w:rPr>
        <w:t>В связи с этим я использую различные методы создания положительной мотивации обучаемых</w:t>
      </w:r>
      <w:r w:rsidR="007309DF" w:rsidRPr="003871EE">
        <w:rPr>
          <w:rFonts w:cs="Times New Roman"/>
          <w:color w:val="000000"/>
          <w:spacing w:val="-4"/>
          <w:sz w:val="21"/>
          <w:szCs w:val="21"/>
        </w:rPr>
        <w:t>.</w:t>
      </w:r>
    </w:p>
    <w:p w:rsidR="00930970" w:rsidRPr="003871EE" w:rsidRDefault="00930970" w:rsidP="002D2280">
      <w:pPr>
        <w:pStyle w:val="23"/>
        <w:shd w:val="clear" w:color="auto" w:fill="auto"/>
        <w:spacing w:before="0" w:after="0" w:line="228" w:lineRule="auto"/>
        <w:ind w:firstLine="284"/>
        <w:jc w:val="both"/>
        <w:rPr>
          <w:rFonts w:cs="Times New Roman"/>
          <w:i/>
          <w:color w:val="000000"/>
          <w:spacing w:val="-4"/>
          <w:sz w:val="21"/>
          <w:szCs w:val="21"/>
        </w:rPr>
      </w:pPr>
      <w:r w:rsidRPr="003871EE">
        <w:rPr>
          <w:rFonts w:cs="Times New Roman"/>
          <w:i/>
          <w:color w:val="000000"/>
          <w:spacing w:val="-4"/>
          <w:sz w:val="21"/>
          <w:szCs w:val="21"/>
        </w:rPr>
        <w:t>Эмоциональные:</w:t>
      </w:r>
    </w:p>
    <w:p w:rsidR="007309DF"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color w:val="000000"/>
          <w:spacing w:val="-4"/>
          <w:sz w:val="21"/>
          <w:szCs w:val="21"/>
        </w:rPr>
        <w:t>ситуация успеха, поощрения, свободный выбор задания, удовлетворение желания быть значимой личностью</w:t>
      </w:r>
      <w:r w:rsidR="007309DF" w:rsidRPr="003871EE">
        <w:rPr>
          <w:rFonts w:cs="Times New Roman"/>
          <w:color w:val="000000"/>
          <w:spacing w:val="-4"/>
          <w:sz w:val="21"/>
          <w:szCs w:val="21"/>
        </w:rPr>
        <w:t>.</w:t>
      </w:r>
    </w:p>
    <w:p w:rsidR="00930970" w:rsidRPr="003871EE" w:rsidRDefault="00930970" w:rsidP="002D2280">
      <w:pPr>
        <w:pStyle w:val="23"/>
        <w:shd w:val="clear" w:color="auto" w:fill="auto"/>
        <w:spacing w:before="0" w:after="0" w:line="228" w:lineRule="auto"/>
        <w:ind w:firstLine="284"/>
        <w:jc w:val="both"/>
        <w:rPr>
          <w:rFonts w:cs="Times New Roman"/>
          <w:i/>
          <w:color w:val="000000"/>
          <w:spacing w:val="-4"/>
          <w:sz w:val="21"/>
          <w:szCs w:val="21"/>
        </w:rPr>
      </w:pPr>
      <w:r w:rsidRPr="003871EE">
        <w:rPr>
          <w:rFonts w:cs="Times New Roman"/>
          <w:i/>
          <w:color w:val="000000"/>
          <w:spacing w:val="-4"/>
          <w:sz w:val="21"/>
          <w:szCs w:val="21"/>
        </w:rPr>
        <w:t>Волевые:</w:t>
      </w:r>
    </w:p>
    <w:p w:rsidR="007309DF"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color w:val="000000"/>
          <w:spacing w:val="-4"/>
          <w:sz w:val="21"/>
          <w:szCs w:val="21"/>
        </w:rPr>
        <w:t>предъявление образовательных требований, формирование ответственного отношения к получению знаний</w:t>
      </w:r>
      <w:r w:rsidR="007309DF" w:rsidRPr="003871EE">
        <w:rPr>
          <w:rFonts w:cs="Times New Roman"/>
          <w:color w:val="000000"/>
          <w:spacing w:val="-4"/>
          <w:sz w:val="21"/>
          <w:szCs w:val="21"/>
        </w:rPr>
        <w:t>.</w:t>
      </w:r>
    </w:p>
    <w:p w:rsidR="00930970"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i/>
          <w:color w:val="000000"/>
          <w:spacing w:val="-4"/>
          <w:sz w:val="21"/>
          <w:szCs w:val="21"/>
        </w:rPr>
        <w:t>Социальные</w:t>
      </w:r>
      <w:r w:rsidRPr="003871EE">
        <w:rPr>
          <w:rFonts w:cs="Times New Roman"/>
          <w:color w:val="000000"/>
          <w:spacing w:val="-4"/>
          <w:sz w:val="21"/>
          <w:szCs w:val="21"/>
        </w:rPr>
        <w:t>:</w:t>
      </w:r>
    </w:p>
    <w:p w:rsidR="007309DF"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color w:val="000000"/>
          <w:spacing w:val="-4"/>
          <w:sz w:val="21"/>
          <w:szCs w:val="21"/>
        </w:rPr>
        <w:t>развитие желания быть полезным обществу, создание ситуации взаимопомощи, взаимопроверки и заинтересованности в результатах коллективной работы</w:t>
      </w:r>
      <w:r w:rsidR="007309DF" w:rsidRPr="003871EE">
        <w:rPr>
          <w:rFonts w:cs="Times New Roman"/>
          <w:color w:val="000000"/>
          <w:spacing w:val="-4"/>
          <w:sz w:val="21"/>
          <w:szCs w:val="21"/>
        </w:rPr>
        <w:t>.</w:t>
      </w:r>
    </w:p>
    <w:p w:rsidR="008A33F9"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i/>
          <w:color w:val="000000"/>
          <w:spacing w:val="-4"/>
          <w:sz w:val="21"/>
          <w:szCs w:val="21"/>
        </w:rPr>
        <w:t>Познавательные:</w:t>
      </w:r>
    </w:p>
    <w:p w:rsidR="007309DF" w:rsidRPr="003871EE" w:rsidRDefault="00930970" w:rsidP="002D2280">
      <w:pPr>
        <w:pStyle w:val="23"/>
        <w:shd w:val="clear" w:color="auto" w:fill="auto"/>
        <w:spacing w:before="0" w:after="0" w:line="228" w:lineRule="auto"/>
        <w:ind w:firstLine="284"/>
        <w:jc w:val="both"/>
        <w:rPr>
          <w:rFonts w:cs="Times New Roman"/>
          <w:color w:val="000000"/>
          <w:spacing w:val="-4"/>
          <w:sz w:val="21"/>
          <w:szCs w:val="21"/>
        </w:rPr>
      </w:pPr>
      <w:r w:rsidRPr="003871EE">
        <w:rPr>
          <w:rFonts w:cs="Times New Roman"/>
          <w:color w:val="000000"/>
          <w:spacing w:val="-4"/>
          <w:sz w:val="21"/>
          <w:szCs w:val="21"/>
        </w:rPr>
        <w:t>опора на субъектный опыт ребенка, решение творческих задач, создание проблемных ситуаций</w:t>
      </w:r>
      <w:r w:rsidR="007309DF" w:rsidRPr="003871EE">
        <w:rPr>
          <w:rFonts w:cs="Times New Roman"/>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rFonts w:eastAsiaTheme="minorEastAsia"/>
          <w:spacing w:val="-4"/>
          <w:sz w:val="21"/>
          <w:szCs w:val="21"/>
        </w:rPr>
      </w:pPr>
      <w:r w:rsidRPr="003871EE">
        <w:rPr>
          <w:spacing w:val="-4"/>
          <w:sz w:val="21"/>
          <w:szCs w:val="21"/>
        </w:rPr>
        <w:t>Профиль клуба (направление деятельности):</w:t>
      </w:r>
    </w:p>
    <w:p w:rsidR="00930970"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Экспозиционно</w:t>
      </w:r>
      <w:r w:rsidR="007D02D3" w:rsidRPr="003871EE">
        <w:rPr>
          <w:spacing w:val="-4"/>
          <w:sz w:val="21"/>
          <w:szCs w:val="21"/>
        </w:rPr>
        <w:t xml:space="preserve"> – </w:t>
      </w:r>
      <w:r w:rsidRPr="003871EE">
        <w:rPr>
          <w:spacing w:val="-4"/>
          <w:sz w:val="21"/>
          <w:szCs w:val="21"/>
        </w:rPr>
        <w:t>фондовое</w:t>
      </w:r>
    </w:p>
    <w:p w:rsidR="00930970"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Экскурсионное</w:t>
      </w:r>
    </w:p>
    <w:p w:rsidR="00930970"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Информационно</w:t>
      </w:r>
      <w:r w:rsidR="007D02D3" w:rsidRPr="003871EE">
        <w:rPr>
          <w:spacing w:val="-4"/>
          <w:sz w:val="21"/>
          <w:szCs w:val="21"/>
        </w:rPr>
        <w:t xml:space="preserve"> – </w:t>
      </w:r>
      <w:r w:rsidRPr="003871EE">
        <w:rPr>
          <w:spacing w:val="-4"/>
          <w:sz w:val="21"/>
          <w:szCs w:val="21"/>
        </w:rPr>
        <w:t>пропагандистское</w:t>
      </w:r>
    </w:p>
    <w:p w:rsidR="00930970"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Научно-исследовательское</w:t>
      </w:r>
    </w:p>
    <w:p w:rsidR="00930970"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Краеведческая деятельность</w:t>
      </w:r>
    </w:p>
    <w:p w:rsidR="00E75E46" w:rsidRPr="003871EE" w:rsidRDefault="00930970" w:rsidP="002D2280">
      <w:pPr>
        <w:widowControl w:val="0"/>
        <w:numPr>
          <w:ilvl w:val="0"/>
          <w:numId w:val="62"/>
        </w:numPr>
        <w:spacing w:line="228" w:lineRule="auto"/>
        <w:ind w:firstLine="284"/>
        <w:jc w:val="both"/>
        <w:rPr>
          <w:spacing w:val="-4"/>
          <w:sz w:val="21"/>
          <w:szCs w:val="21"/>
        </w:rPr>
      </w:pPr>
      <w:r w:rsidRPr="003871EE">
        <w:rPr>
          <w:spacing w:val="-4"/>
          <w:sz w:val="21"/>
          <w:szCs w:val="21"/>
        </w:rPr>
        <w:t>Военно</w:t>
      </w:r>
      <w:r w:rsidR="007D02D3" w:rsidRPr="003871EE">
        <w:rPr>
          <w:spacing w:val="-4"/>
          <w:sz w:val="21"/>
          <w:szCs w:val="21"/>
        </w:rPr>
        <w:t xml:space="preserve"> – </w:t>
      </w:r>
      <w:r w:rsidRPr="003871EE">
        <w:rPr>
          <w:spacing w:val="-4"/>
          <w:sz w:val="21"/>
          <w:szCs w:val="21"/>
        </w:rPr>
        <w:t>патриотическое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w:t>
      </w:r>
      <w:r w:rsidRPr="003871EE">
        <w:rPr>
          <w:color w:val="000000"/>
          <w:spacing w:val="-4"/>
          <w:sz w:val="21"/>
          <w:szCs w:val="21"/>
          <w:bdr w:val="none" w:sz="0" w:space="0" w:color="auto" w:frame="1"/>
        </w:rPr>
        <w:t xml:space="preserve">клубе </w:t>
      </w:r>
      <w:r w:rsidR="008A33F9" w:rsidRPr="003871EE">
        <w:rPr>
          <w:color w:val="000000"/>
          <w:spacing w:val="-4"/>
          <w:sz w:val="21"/>
          <w:szCs w:val="21"/>
          <w:bdr w:val="none" w:sz="0" w:space="0" w:color="auto" w:frame="1"/>
        </w:rPr>
        <w:t>«</w:t>
      </w:r>
      <w:r w:rsidRPr="003871EE">
        <w:rPr>
          <w:color w:val="000000"/>
          <w:spacing w:val="-4"/>
          <w:sz w:val="21"/>
          <w:szCs w:val="21"/>
          <w:bdr w:val="none" w:sz="0" w:space="0" w:color="auto" w:frame="1"/>
        </w:rPr>
        <w:t>Краевед</w:t>
      </w:r>
      <w:r w:rsidR="008A33F9" w:rsidRPr="003871EE">
        <w:rPr>
          <w:color w:val="000000"/>
          <w:spacing w:val="-4"/>
          <w:sz w:val="21"/>
          <w:szCs w:val="21"/>
          <w:bdr w:val="none" w:sz="0" w:space="0" w:color="auto" w:frame="1"/>
        </w:rPr>
        <w:t>»</w:t>
      </w:r>
      <w:r w:rsidRPr="003871EE">
        <w:rPr>
          <w:spacing w:val="-4"/>
          <w:sz w:val="21"/>
          <w:szCs w:val="21"/>
        </w:rPr>
        <w:t xml:space="preserve"> организуются экскурсии, походы по местам славы народов России, родному краю</w:t>
      </w:r>
      <w:r w:rsidR="00D14D27" w:rsidRPr="003871EE">
        <w:rPr>
          <w:spacing w:val="-4"/>
          <w:sz w:val="21"/>
          <w:szCs w:val="21"/>
        </w:rPr>
        <w:t xml:space="preserve">. </w:t>
      </w:r>
      <w:r w:rsidRPr="003871EE">
        <w:rPr>
          <w:spacing w:val="-4"/>
          <w:sz w:val="21"/>
          <w:szCs w:val="21"/>
        </w:rPr>
        <w:t>Изучение культуры и быта кубанского казачества: в г</w:t>
      </w:r>
      <w:r w:rsidR="00D14D27" w:rsidRPr="003871EE">
        <w:rPr>
          <w:spacing w:val="-4"/>
          <w:sz w:val="21"/>
          <w:szCs w:val="21"/>
        </w:rPr>
        <w:t xml:space="preserve">. </w:t>
      </w:r>
      <w:r w:rsidRPr="003871EE">
        <w:rPr>
          <w:spacing w:val="-4"/>
          <w:sz w:val="21"/>
          <w:szCs w:val="21"/>
        </w:rPr>
        <w:t>Азов, станицы Старочеркасскую, Терновскую, Кущёвскую, в этнодеревню Атамань, экскурсии</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Православный храм в святые дни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Незабываемыми в памяти учащихся останутся экскурсии в города Краснодар,</w:t>
      </w:r>
      <w:r w:rsidR="00E75E46" w:rsidRPr="003871EE">
        <w:rPr>
          <w:spacing w:val="-4"/>
          <w:sz w:val="21"/>
          <w:szCs w:val="21"/>
        </w:rPr>
        <w:t xml:space="preserve"> </w:t>
      </w:r>
      <w:r w:rsidRPr="003871EE">
        <w:rPr>
          <w:spacing w:val="-4"/>
          <w:sz w:val="21"/>
          <w:szCs w:val="21"/>
        </w:rPr>
        <w:t>Ростов, город-герой Волгоград, по чеховским местам в г</w:t>
      </w:r>
      <w:r w:rsidR="00D14D27" w:rsidRPr="003871EE">
        <w:rPr>
          <w:spacing w:val="-4"/>
          <w:sz w:val="21"/>
          <w:szCs w:val="21"/>
        </w:rPr>
        <w:t xml:space="preserve">. </w:t>
      </w:r>
      <w:r w:rsidRPr="003871EE">
        <w:rPr>
          <w:spacing w:val="-4"/>
          <w:sz w:val="21"/>
          <w:szCs w:val="21"/>
        </w:rPr>
        <w:t>Таганрог, поездка</w:t>
      </w:r>
      <w:r w:rsidR="00E75E46" w:rsidRPr="003871EE">
        <w:rPr>
          <w:spacing w:val="-4"/>
          <w:sz w:val="21"/>
          <w:szCs w:val="21"/>
        </w:rPr>
        <w:t xml:space="preserve"> </w:t>
      </w:r>
      <w:r w:rsidRPr="003871EE">
        <w:rPr>
          <w:spacing w:val="-4"/>
          <w:sz w:val="21"/>
          <w:szCs w:val="21"/>
        </w:rPr>
        <w:t>по Золотому Кольцу России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Исследовательские работы по истории, основанные на общении со </w:t>
      </w:r>
      <w:r w:rsidRPr="003871EE">
        <w:rPr>
          <w:spacing w:val="-4"/>
          <w:sz w:val="21"/>
          <w:szCs w:val="21"/>
        </w:rPr>
        <w:lastRenderedPageBreak/>
        <w:t>старшим поколением, совместные фотографии, поздравления и интервью позволяют ребятам услышать живые истории о войне, о жизни ветеранов в наши дни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нашей гимназии организовано шефство над ветеранами и инвалидами Великой Отечественной войны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Музей – эффективная форма организации и подачи краеведческого учебного материала, база углубленного изучения истории, жизни школы, города, массового вовлечения учащихся в краеведческую и поисковую деятельность</w:t>
      </w:r>
      <w:r w:rsidR="00D14D27" w:rsidRPr="003871EE">
        <w:rPr>
          <w:spacing w:val="-4"/>
          <w:sz w:val="21"/>
          <w:szCs w:val="21"/>
        </w:rPr>
        <w:t xml:space="preserve">. </w:t>
      </w:r>
      <w:r w:rsidRPr="003871EE">
        <w:rPr>
          <w:spacing w:val="-4"/>
          <w:sz w:val="21"/>
          <w:szCs w:val="21"/>
        </w:rPr>
        <w:t>Главное, музей дает возможность изучать прошлое не только через созерцательное восприятие, но и активно участвовать в историко-краеведческой работе во взаимодействии с музейной образовательной средой</w:t>
      </w:r>
      <w:r w:rsidR="00D14D27" w:rsidRPr="003871EE">
        <w:rPr>
          <w:spacing w:val="-4"/>
          <w:sz w:val="21"/>
          <w:szCs w:val="21"/>
        </w:rPr>
        <w:t xml:space="preserve">. </w:t>
      </w:r>
      <w:r w:rsidRPr="003871EE">
        <w:rPr>
          <w:spacing w:val="-4"/>
          <w:sz w:val="21"/>
          <w:szCs w:val="21"/>
        </w:rPr>
        <w:t>Такое участие школьников может осуществляться на основе диалога как формы межсубъектной коммуникации, при которой каждый участник видит в другом равноправного, свободного, активного в высказываниях собеседника, уважает его позицию, убеждения, интересы и мнения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Заинтересованность школы в решении проблемы внеурочной деятельности</w:t>
      </w:r>
      <w:r w:rsidR="00E75E46" w:rsidRPr="003871EE">
        <w:rPr>
          <w:spacing w:val="-4"/>
          <w:sz w:val="21"/>
          <w:szCs w:val="21"/>
        </w:rPr>
        <w:t xml:space="preserve"> </w:t>
      </w:r>
      <w:r w:rsidRPr="003871EE">
        <w:rPr>
          <w:spacing w:val="-4"/>
          <w:sz w:val="21"/>
          <w:szCs w:val="21"/>
        </w:rPr>
        <w:t>объясняется новым взглядом на образовательные результаты</w:t>
      </w:r>
      <w:r w:rsidR="00D14D27" w:rsidRPr="003871EE">
        <w:rPr>
          <w:spacing w:val="-4"/>
          <w:sz w:val="21"/>
          <w:szCs w:val="21"/>
        </w:rPr>
        <w:t xml:space="preserve">. </w:t>
      </w:r>
      <w:r w:rsidRPr="003871EE">
        <w:rPr>
          <w:spacing w:val="-4"/>
          <w:sz w:val="21"/>
          <w:szCs w:val="21"/>
        </w:rPr>
        <w:t>Если предметные результаты достигаются в процессе освоения школьных дисциплин,</w:t>
      </w:r>
      <w:r w:rsidR="00E75E46" w:rsidRPr="003871EE">
        <w:rPr>
          <w:spacing w:val="-4"/>
          <w:sz w:val="21"/>
          <w:szCs w:val="21"/>
        </w:rPr>
        <w:t xml:space="preserve"> </w:t>
      </w:r>
      <w:r w:rsidRPr="003871EE">
        <w:rPr>
          <w:spacing w:val="-4"/>
          <w:sz w:val="21"/>
          <w:szCs w:val="21"/>
        </w:rPr>
        <w:t>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w:t>
      </w:r>
      <w:r w:rsidR="00E75E46" w:rsidRPr="003871EE">
        <w:rPr>
          <w:spacing w:val="-4"/>
          <w:sz w:val="21"/>
          <w:szCs w:val="21"/>
        </w:rPr>
        <w:t xml:space="preserve"> </w:t>
      </w:r>
      <w:r w:rsidRPr="003871EE">
        <w:rPr>
          <w:spacing w:val="-4"/>
          <w:sz w:val="21"/>
          <w:szCs w:val="21"/>
        </w:rPr>
        <w:t>ученик выбирает ее исходя из своих интересов, мотивов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нашей гимназии создана система внеурочной деятельности, направленной на возрождение духовных, исторических и военно-патриотических традиций кубанского казачества и воспитания гражданина и патриота своего Отечества</w:t>
      </w:r>
      <w:r w:rsidR="007309DF" w:rsidRPr="003871EE">
        <w:rPr>
          <w:spacing w:val="-4"/>
          <w:sz w:val="21"/>
          <w:szCs w:val="21"/>
        </w:rPr>
        <w:t>.</w:t>
      </w:r>
    </w:p>
    <w:p w:rsidR="00E75E46" w:rsidRPr="003871EE" w:rsidRDefault="00E75E46" w:rsidP="002D2280">
      <w:pPr>
        <w:widowControl w:val="0"/>
        <w:spacing w:line="228" w:lineRule="auto"/>
        <w:ind w:firstLine="284"/>
        <w:jc w:val="both"/>
        <w:rPr>
          <w:spacing w:val="-4"/>
          <w:sz w:val="21"/>
          <w:szCs w:val="21"/>
          <w:bdr w:val="none" w:sz="0" w:space="0" w:color="auto" w:frame="1"/>
        </w:rPr>
      </w:pPr>
    </w:p>
    <w:p w:rsidR="00930970" w:rsidRPr="003871EE" w:rsidRDefault="006B4606" w:rsidP="002D2280">
      <w:pPr>
        <w:widowControl w:val="0"/>
        <w:spacing w:line="228" w:lineRule="auto"/>
        <w:ind w:firstLine="284"/>
        <w:contextualSpacing/>
        <w:jc w:val="both"/>
        <w:rPr>
          <w:spacing w:val="-4"/>
          <w:sz w:val="21"/>
          <w:szCs w:val="21"/>
        </w:rPr>
      </w:pPr>
      <w:r>
        <w:rPr>
          <w:spacing w:val="-4"/>
          <w:sz w:val="21"/>
          <w:szCs w:val="21"/>
        </w:rPr>
        <w:t>Литература:</w:t>
      </w:r>
    </w:p>
    <w:p w:rsidR="007309DF" w:rsidRPr="003871EE" w:rsidRDefault="00930970" w:rsidP="002D2280">
      <w:pPr>
        <w:widowControl w:val="0"/>
        <w:numPr>
          <w:ilvl w:val="0"/>
          <w:numId w:val="63"/>
        </w:numPr>
        <w:tabs>
          <w:tab w:val="clear" w:pos="3267"/>
          <w:tab w:val="left" w:pos="567"/>
          <w:tab w:val="num" w:pos="1134"/>
        </w:tabs>
        <w:spacing w:line="228" w:lineRule="auto"/>
        <w:ind w:left="0" w:firstLine="284"/>
        <w:jc w:val="both"/>
        <w:rPr>
          <w:color w:val="000000"/>
          <w:spacing w:val="-4"/>
          <w:sz w:val="21"/>
          <w:szCs w:val="21"/>
        </w:rPr>
      </w:pPr>
      <w:r w:rsidRPr="003871EE">
        <w:rPr>
          <w:color w:val="000000"/>
          <w:spacing w:val="-4"/>
          <w:sz w:val="21"/>
          <w:szCs w:val="21"/>
        </w:rPr>
        <w:t>Столяров, Б</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Основы экскурсионного дела [Текст] / Б</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Столяров, Н</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 xml:space="preserve">. </w:t>
      </w:r>
      <w:r w:rsidRPr="003871EE">
        <w:rPr>
          <w:color w:val="000000"/>
          <w:spacing w:val="-4"/>
          <w:sz w:val="21"/>
          <w:szCs w:val="21"/>
        </w:rPr>
        <w:t>Соколова, А</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Алексеева</w:t>
      </w:r>
      <w:r w:rsidR="00D14D27" w:rsidRPr="003871EE">
        <w:rPr>
          <w:color w:val="000000"/>
          <w:spacing w:val="-4"/>
          <w:sz w:val="21"/>
          <w:szCs w:val="21"/>
        </w:rPr>
        <w:t xml:space="preserve">. </w:t>
      </w:r>
      <w:r w:rsidRPr="003871EE">
        <w:rPr>
          <w:color w:val="000000"/>
          <w:spacing w:val="-4"/>
          <w:sz w:val="21"/>
          <w:szCs w:val="21"/>
        </w:rPr>
        <w:t>– СПб, 2002</w:t>
      </w:r>
      <w:r w:rsidR="007309DF" w:rsidRPr="003871EE">
        <w:rPr>
          <w:color w:val="000000"/>
          <w:spacing w:val="-4"/>
          <w:sz w:val="21"/>
          <w:szCs w:val="21"/>
        </w:rPr>
        <w:t>.</w:t>
      </w:r>
    </w:p>
    <w:p w:rsidR="007309DF" w:rsidRPr="003871EE" w:rsidRDefault="00930970" w:rsidP="002D2280">
      <w:pPr>
        <w:widowControl w:val="0"/>
        <w:numPr>
          <w:ilvl w:val="0"/>
          <w:numId w:val="63"/>
        </w:numPr>
        <w:tabs>
          <w:tab w:val="clear" w:pos="3267"/>
          <w:tab w:val="left" w:pos="567"/>
          <w:tab w:val="left" w:pos="1134"/>
        </w:tabs>
        <w:spacing w:line="228" w:lineRule="auto"/>
        <w:ind w:left="0" w:firstLine="284"/>
        <w:jc w:val="both"/>
        <w:rPr>
          <w:color w:val="000000"/>
          <w:spacing w:val="-4"/>
          <w:sz w:val="21"/>
          <w:szCs w:val="21"/>
        </w:rPr>
      </w:pPr>
      <w:r w:rsidRPr="003871EE">
        <w:rPr>
          <w:color w:val="000000"/>
          <w:spacing w:val="-4"/>
          <w:sz w:val="21"/>
          <w:szCs w:val="21"/>
        </w:rPr>
        <w:t>Юхневич, М</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Я поведу тебя в музей [Текст]: учебное пособие по музейной педагогике / М</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Юхневич – М</w:t>
      </w:r>
      <w:r w:rsidR="00D14D27" w:rsidRPr="003871EE">
        <w:rPr>
          <w:color w:val="000000"/>
          <w:spacing w:val="-4"/>
          <w:sz w:val="21"/>
          <w:szCs w:val="21"/>
        </w:rPr>
        <w:t xml:space="preserve">. </w:t>
      </w:r>
      <w:r w:rsidRPr="003871EE">
        <w:rPr>
          <w:color w:val="000000"/>
          <w:spacing w:val="-4"/>
          <w:sz w:val="21"/>
          <w:szCs w:val="21"/>
        </w:rPr>
        <w:t>, 2010</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9128BD" w:rsidRDefault="00930970" w:rsidP="002D2280">
      <w:pPr>
        <w:widowControl w:val="0"/>
        <w:spacing w:line="228" w:lineRule="auto"/>
        <w:ind w:firstLine="284"/>
        <w:jc w:val="both"/>
        <w:rPr>
          <w:spacing w:val="-4"/>
          <w:sz w:val="22"/>
          <w:szCs w:val="21"/>
        </w:rPr>
      </w:pPr>
    </w:p>
    <w:p w:rsidR="00930970" w:rsidRPr="009128BD" w:rsidRDefault="008A33F9" w:rsidP="002D2280">
      <w:pPr>
        <w:widowControl w:val="0"/>
        <w:spacing w:line="228" w:lineRule="auto"/>
        <w:ind w:firstLine="284"/>
        <w:jc w:val="both"/>
        <w:rPr>
          <w:b/>
          <w:spacing w:val="-4"/>
          <w:sz w:val="22"/>
          <w:szCs w:val="21"/>
        </w:rPr>
      </w:pPr>
      <w:r w:rsidRPr="009128BD">
        <w:rPr>
          <w:spacing w:val="-4"/>
          <w:sz w:val="22"/>
          <w:szCs w:val="21"/>
        </w:rPr>
        <w:t>«</w:t>
      </w:r>
      <w:r w:rsidR="00930970" w:rsidRPr="009128BD">
        <w:rPr>
          <w:b/>
          <w:spacing w:val="-4"/>
          <w:sz w:val="22"/>
          <w:szCs w:val="21"/>
        </w:rPr>
        <w:t>Мобильная лингвистическая лаборатория K</w:t>
      </w:r>
      <w:r w:rsidR="003646BF" w:rsidRPr="009128BD">
        <w:rPr>
          <w:b/>
          <w:spacing w:val="-4"/>
          <w:sz w:val="22"/>
          <w:szCs w:val="21"/>
        </w:rPr>
        <w:t>а</w:t>
      </w:r>
      <w:r w:rsidR="00930970" w:rsidRPr="009128BD">
        <w:rPr>
          <w:b/>
          <w:spacing w:val="-4"/>
          <w:sz w:val="22"/>
          <w:szCs w:val="21"/>
        </w:rPr>
        <w:t>ll</w:t>
      </w:r>
      <w:r w:rsidR="003646BF" w:rsidRPr="009128BD">
        <w:rPr>
          <w:b/>
          <w:spacing w:val="-4"/>
          <w:sz w:val="22"/>
          <w:szCs w:val="21"/>
        </w:rPr>
        <w:t>у</w:t>
      </w:r>
      <w:r w:rsidR="00930970" w:rsidRPr="009128BD">
        <w:rPr>
          <w:b/>
          <w:spacing w:val="-4"/>
          <w:sz w:val="22"/>
          <w:szCs w:val="21"/>
        </w:rPr>
        <w:t>st</w:t>
      </w:r>
      <w:r w:rsidR="003646BF" w:rsidRPr="009128BD">
        <w:rPr>
          <w:b/>
          <w:spacing w:val="-4"/>
          <w:sz w:val="22"/>
          <w:szCs w:val="21"/>
        </w:rPr>
        <w:t>а</w:t>
      </w:r>
      <w:r w:rsidR="00930970" w:rsidRPr="009128BD">
        <w:rPr>
          <w:b/>
          <w:spacing w:val="-4"/>
          <w:sz w:val="22"/>
          <w:szCs w:val="21"/>
        </w:rPr>
        <w:t xml:space="preserve"> в практике работы учителя иностранного языка</w:t>
      </w:r>
      <w:r w:rsidRPr="009128BD">
        <w:rPr>
          <w:b/>
          <w:spacing w:val="-4"/>
          <w:sz w:val="22"/>
          <w:szCs w:val="21"/>
        </w:rPr>
        <w:t>»</w:t>
      </w:r>
    </w:p>
    <w:p w:rsidR="009128BD" w:rsidRPr="003871EE" w:rsidRDefault="009128BD"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Жильцова Юлия Николаевна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МБОУ СОШ №4, г</w:t>
      </w:r>
      <w:r w:rsidR="00D14D27" w:rsidRPr="003871EE">
        <w:rPr>
          <w:spacing w:val="-4"/>
          <w:sz w:val="21"/>
          <w:szCs w:val="21"/>
        </w:rPr>
        <w:t xml:space="preserve">. </w:t>
      </w:r>
      <w:r w:rsidRPr="003871EE">
        <w:rPr>
          <w:spacing w:val="-4"/>
          <w:sz w:val="21"/>
          <w:szCs w:val="21"/>
        </w:rPr>
        <w:t>Апатиты,</w:t>
      </w:r>
      <w:r w:rsidR="00E75E46" w:rsidRPr="003871EE">
        <w:rPr>
          <w:spacing w:val="-4"/>
          <w:sz w:val="21"/>
          <w:szCs w:val="21"/>
        </w:rPr>
        <w:t xml:space="preserve"> </w:t>
      </w:r>
      <w:r w:rsidRPr="003871EE">
        <w:rPr>
          <w:spacing w:val="-4"/>
          <w:sz w:val="21"/>
          <w:szCs w:val="21"/>
        </w:rPr>
        <w:t>Мурманская область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Под </w:t>
      </w:r>
      <w:r w:rsidRPr="003871EE">
        <w:rPr>
          <w:b/>
          <w:spacing w:val="-4"/>
          <w:sz w:val="21"/>
          <w:szCs w:val="21"/>
        </w:rPr>
        <w:t>мобильным обучением</w:t>
      </w:r>
      <w:r w:rsidRPr="003871EE">
        <w:rPr>
          <w:spacing w:val="-4"/>
          <w:sz w:val="21"/>
          <w:szCs w:val="21"/>
        </w:rPr>
        <w:t xml:space="preserve"> понимается электронное обучение с</w:t>
      </w:r>
      <w:r w:rsidR="00E75E46" w:rsidRPr="003871EE">
        <w:rPr>
          <w:spacing w:val="-4"/>
          <w:sz w:val="21"/>
          <w:szCs w:val="21"/>
        </w:rPr>
        <w:t xml:space="preserve"> </w:t>
      </w:r>
      <w:r w:rsidRPr="003871EE">
        <w:rPr>
          <w:spacing w:val="-4"/>
          <w:sz w:val="21"/>
          <w:szCs w:val="21"/>
        </w:rPr>
        <w:t>помощью мобильных устройств, независимое от времени и</w:t>
      </w:r>
      <w:r w:rsidR="00E75E46" w:rsidRPr="003871EE">
        <w:rPr>
          <w:spacing w:val="-4"/>
          <w:sz w:val="21"/>
          <w:szCs w:val="21"/>
        </w:rPr>
        <w:t xml:space="preserve"> </w:t>
      </w:r>
      <w:r w:rsidRPr="003871EE">
        <w:rPr>
          <w:spacing w:val="-4"/>
          <w:sz w:val="21"/>
          <w:szCs w:val="21"/>
        </w:rPr>
        <w:t>места, с</w:t>
      </w:r>
      <w:r w:rsidR="00E75E46" w:rsidRPr="003871EE">
        <w:rPr>
          <w:spacing w:val="-4"/>
          <w:sz w:val="21"/>
          <w:szCs w:val="21"/>
        </w:rPr>
        <w:t xml:space="preserve"> </w:t>
      </w:r>
      <w:r w:rsidRPr="003871EE">
        <w:rPr>
          <w:spacing w:val="-4"/>
          <w:sz w:val="21"/>
          <w:szCs w:val="21"/>
        </w:rPr>
        <w:t>использованием специального программного обеспечения на педагогической основе междисциплинарного и</w:t>
      </w:r>
      <w:r w:rsidR="00E75E46" w:rsidRPr="003871EE">
        <w:rPr>
          <w:spacing w:val="-4"/>
          <w:sz w:val="21"/>
          <w:szCs w:val="21"/>
        </w:rPr>
        <w:t xml:space="preserve"> </w:t>
      </w:r>
      <w:r w:rsidRPr="003871EE">
        <w:rPr>
          <w:spacing w:val="-4"/>
          <w:sz w:val="21"/>
          <w:szCs w:val="21"/>
        </w:rPr>
        <w:t>модульного подходов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Мобильная лингвистическая лаборатория K</w:t>
      </w:r>
      <w:r w:rsidR="003646BF" w:rsidRPr="003871EE">
        <w:rPr>
          <w:spacing w:val="-4"/>
          <w:sz w:val="21"/>
          <w:szCs w:val="21"/>
        </w:rPr>
        <w:t>а</w:t>
      </w:r>
      <w:r w:rsidRPr="003871EE">
        <w:rPr>
          <w:spacing w:val="-4"/>
          <w:sz w:val="21"/>
          <w:szCs w:val="21"/>
        </w:rPr>
        <w:t>ll</w:t>
      </w:r>
      <w:r w:rsidR="003646BF" w:rsidRPr="003871EE">
        <w:rPr>
          <w:spacing w:val="-4"/>
          <w:sz w:val="21"/>
          <w:szCs w:val="21"/>
        </w:rPr>
        <w:t>у</w:t>
      </w:r>
      <w:r w:rsidRPr="003871EE">
        <w:rPr>
          <w:spacing w:val="-4"/>
          <w:sz w:val="21"/>
          <w:szCs w:val="21"/>
        </w:rPr>
        <w:t>st</w:t>
      </w:r>
      <w:r w:rsidR="003646BF" w:rsidRPr="003871EE">
        <w:rPr>
          <w:spacing w:val="-4"/>
          <w:sz w:val="21"/>
          <w:szCs w:val="21"/>
        </w:rPr>
        <w:t>а</w:t>
      </w:r>
      <w:r w:rsidR="00E75E46" w:rsidRPr="003871EE">
        <w:rPr>
          <w:spacing w:val="-4"/>
          <w:sz w:val="21"/>
          <w:szCs w:val="21"/>
        </w:rPr>
        <w:t xml:space="preserve"> </w:t>
      </w:r>
      <w:r w:rsidRPr="003871EE">
        <w:rPr>
          <w:spacing w:val="-4"/>
          <w:sz w:val="21"/>
          <w:szCs w:val="21"/>
        </w:rPr>
        <w:t>(мобильный лингафонный кабинет)</w:t>
      </w:r>
      <w:r w:rsidR="007D02D3" w:rsidRPr="003871EE">
        <w:rPr>
          <w:spacing w:val="-4"/>
          <w:sz w:val="21"/>
          <w:szCs w:val="21"/>
        </w:rPr>
        <w:t xml:space="preserve"> – </w:t>
      </w:r>
      <w:r w:rsidRPr="003871EE">
        <w:rPr>
          <w:spacing w:val="-4"/>
          <w:sz w:val="21"/>
          <w:szCs w:val="21"/>
        </w:rPr>
        <w:t xml:space="preserve">это новейшая технология изучения иностранных языков с использованием инновационных разработок компании </w:t>
      </w:r>
      <w:r w:rsidR="003646BF" w:rsidRPr="003871EE">
        <w:rPr>
          <w:spacing w:val="-4"/>
          <w:sz w:val="21"/>
          <w:szCs w:val="21"/>
        </w:rPr>
        <w:t>А</w:t>
      </w:r>
      <w:r w:rsidRPr="003871EE">
        <w:rPr>
          <w:spacing w:val="-4"/>
          <w:sz w:val="21"/>
          <w:szCs w:val="21"/>
        </w:rPr>
        <w:t>ppl</w:t>
      </w:r>
      <w:r w:rsidR="003646BF" w:rsidRPr="003871EE">
        <w:rPr>
          <w:spacing w:val="-4"/>
          <w:sz w:val="21"/>
          <w:szCs w:val="21"/>
        </w:rPr>
        <w:t>е</w:t>
      </w:r>
      <w:r w:rsidRPr="003871EE">
        <w:rPr>
          <w:spacing w:val="-4"/>
          <w:sz w:val="21"/>
          <w:szCs w:val="21"/>
        </w:rPr>
        <w:t>, в которую интегрированы современные мультимедийные инструменты: аудио, видео, технологии подкастинг</w:t>
      </w:r>
      <w:r w:rsidR="00D14D27" w:rsidRPr="003871EE">
        <w:rPr>
          <w:spacing w:val="-4"/>
          <w:sz w:val="21"/>
          <w:szCs w:val="21"/>
        </w:rPr>
        <w:t xml:space="preserve">. </w:t>
      </w:r>
      <w:r w:rsidRPr="003871EE">
        <w:rPr>
          <w:spacing w:val="-4"/>
          <w:sz w:val="21"/>
          <w:szCs w:val="21"/>
        </w:rPr>
        <w:t>Лаборатория</w:t>
      </w:r>
      <w:r w:rsidR="00E75E46" w:rsidRPr="003871EE">
        <w:rPr>
          <w:spacing w:val="-4"/>
          <w:sz w:val="21"/>
          <w:szCs w:val="21"/>
        </w:rPr>
        <w:t xml:space="preserve"> </w:t>
      </w:r>
      <w:r w:rsidRPr="003871EE">
        <w:rPr>
          <w:spacing w:val="-4"/>
          <w:sz w:val="21"/>
          <w:szCs w:val="21"/>
        </w:rPr>
        <w:t xml:space="preserve">состоит из портативного компьютера </w:t>
      </w:r>
      <w:r w:rsidR="003646BF" w:rsidRPr="003871EE">
        <w:rPr>
          <w:spacing w:val="-4"/>
          <w:sz w:val="21"/>
          <w:szCs w:val="21"/>
        </w:rPr>
        <w:t>А</w:t>
      </w:r>
      <w:r w:rsidRPr="003871EE">
        <w:rPr>
          <w:spacing w:val="-4"/>
          <w:sz w:val="21"/>
          <w:szCs w:val="21"/>
        </w:rPr>
        <w:t>ppl</w:t>
      </w:r>
      <w:r w:rsidR="003646BF" w:rsidRPr="003871EE">
        <w:rPr>
          <w:spacing w:val="-4"/>
          <w:sz w:val="21"/>
          <w:szCs w:val="21"/>
        </w:rPr>
        <w:t>е</w:t>
      </w:r>
      <w:r w:rsidRPr="003871EE">
        <w:rPr>
          <w:spacing w:val="-4"/>
          <w:sz w:val="21"/>
          <w:szCs w:val="21"/>
        </w:rPr>
        <w:t xml:space="preserve"> M</w:t>
      </w:r>
      <w:r w:rsidR="003646BF" w:rsidRPr="003871EE">
        <w:rPr>
          <w:spacing w:val="-4"/>
          <w:sz w:val="21"/>
          <w:szCs w:val="21"/>
        </w:rPr>
        <w:t>асВоо</w:t>
      </w:r>
      <w:r w:rsidRPr="003871EE">
        <w:rPr>
          <w:spacing w:val="-4"/>
          <w:sz w:val="21"/>
          <w:szCs w:val="21"/>
        </w:rPr>
        <w:t>k для учителя и медиа-плееров iP</w:t>
      </w:r>
      <w:r w:rsidR="003646BF" w:rsidRPr="003871EE">
        <w:rPr>
          <w:spacing w:val="-4"/>
          <w:sz w:val="21"/>
          <w:szCs w:val="21"/>
        </w:rPr>
        <w:t>о</w:t>
      </w:r>
      <w:r w:rsidRPr="003871EE">
        <w:rPr>
          <w:spacing w:val="-4"/>
          <w:sz w:val="21"/>
          <w:szCs w:val="21"/>
        </w:rPr>
        <w:t>d t</w:t>
      </w:r>
      <w:r w:rsidR="003646BF" w:rsidRPr="003871EE">
        <w:rPr>
          <w:spacing w:val="-4"/>
          <w:sz w:val="21"/>
          <w:szCs w:val="21"/>
        </w:rPr>
        <w:t>о</w:t>
      </w:r>
      <w:r w:rsidRPr="003871EE">
        <w:rPr>
          <w:spacing w:val="-4"/>
          <w:sz w:val="21"/>
          <w:szCs w:val="21"/>
        </w:rPr>
        <w:t>u</w:t>
      </w:r>
      <w:r w:rsidR="003646BF" w:rsidRPr="003871EE">
        <w:rPr>
          <w:spacing w:val="-4"/>
          <w:sz w:val="21"/>
          <w:szCs w:val="21"/>
        </w:rPr>
        <w:t>с</w:t>
      </w:r>
      <w:r w:rsidRPr="003871EE">
        <w:rPr>
          <w:spacing w:val="-4"/>
          <w:sz w:val="21"/>
          <w:szCs w:val="21"/>
        </w:rPr>
        <w:t>h для самостоятельной работы учеников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Данный комплекс повышает мотивацию к работе, позволяет чередовать род деятельности и проверять работу друг друга, а также в индивидуальном порядке повторно прослушивать и просматривать материалы на занятии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shd w:val="clear" w:color="auto" w:fill="FFFFFF"/>
        </w:rPr>
      </w:pPr>
      <w:r w:rsidRPr="003871EE">
        <w:rPr>
          <w:spacing w:val="-4"/>
          <w:sz w:val="21"/>
          <w:szCs w:val="21"/>
        </w:rPr>
        <w:t>Современную жизнь человека невозможно представить без компьютерных технологий, Интернета, общения с помощью мобильного телефона</w:t>
      </w:r>
      <w:r w:rsidR="00D14D27" w:rsidRPr="003871EE">
        <w:rPr>
          <w:spacing w:val="-4"/>
          <w:sz w:val="21"/>
          <w:szCs w:val="21"/>
        </w:rPr>
        <w:t xml:space="preserve">. </w:t>
      </w:r>
      <w:r w:rsidRPr="003871EE">
        <w:rPr>
          <w:spacing w:val="-4"/>
          <w:sz w:val="21"/>
          <w:szCs w:val="21"/>
          <w:shd w:val="clear" w:color="auto" w:fill="FFFFFF"/>
        </w:rPr>
        <w:t>К настоящему времени в России насчитывается более 8 миллионов пользователей сотовых телефонов и более 30 миллионов человек проживает на территориях, охваченных сотовой связью [1]</w:t>
      </w:r>
      <w:r w:rsidR="007309DF" w:rsidRPr="003871EE">
        <w:rPr>
          <w:spacing w:val="-4"/>
          <w:sz w:val="21"/>
          <w:szCs w:val="21"/>
          <w:shd w:val="clear" w:color="auto" w:fill="FFFFFF"/>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Мобильное обучение стало развиваться еще в</w:t>
      </w:r>
      <w:r w:rsidR="00E75E46" w:rsidRPr="003871EE">
        <w:rPr>
          <w:spacing w:val="-4"/>
          <w:sz w:val="21"/>
          <w:szCs w:val="21"/>
        </w:rPr>
        <w:t xml:space="preserve"> </w:t>
      </w:r>
      <w:r w:rsidRPr="003871EE">
        <w:rPr>
          <w:spacing w:val="-4"/>
          <w:sz w:val="21"/>
          <w:szCs w:val="21"/>
        </w:rPr>
        <w:t>прошлом веке и</w:t>
      </w:r>
      <w:r w:rsidR="00E75E46" w:rsidRPr="003871EE">
        <w:rPr>
          <w:spacing w:val="-4"/>
          <w:sz w:val="21"/>
          <w:szCs w:val="21"/>
        </w:rPr>
        <w:t xml:space="preserve"> </w:t>
      </w:r>
      <w:r w:rsidRPr="003871EE">
        <w:rPr>
          <w:spacing w:val="-4"/>
          <w:sz w:val="21"/>
          <w:szCs w:val="21"/>
        </w:rPr>
        <w:t xml:space="preserve">предпосылки для этого были заложены в 70-х годах </w:t>
      </w:r>
      <w:r w:rsidR="003646BF" w:rsidRPr="003871EE">
        <w:rPr>
          <w:spacing w:val="-4"/>
          <w:sz w:val="21"/>
          <w:szCs w:val="21"/>
        </w:rPr>
        <w:t>ХХ</w:t>
      </w:r>
      <w:r w:rsidR="00E75E46"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 когда Алан Кей предложил идею </w:t>
      </w:r>
      <w:r w:rsidR="008A33F9" w:rsidRPr="003871EE">
        <w:rPr>
          <w:spacing w:val="-4"/>
          <w:sz w:val="21"/>
          <w:szCs w:val="21"/>
        </w:rPr>
        <w:t>«</w:t>
      </w:r>
      <w:r w:rsidRPr="003871EE">
        <w:rPr>
          <w:spacing w:val="-4"/>
          <w:sz w:val="21"/>
          <w:szCs w:val="21"/>
        </w:rPr>
        <w:t>компьютерного размера книги</w:t>
      </w:r>
      <w:r w:rsidR="008A33F9" w:rsidRPr="003871EE">
        <w:rPr>
          <w:spacing w:val="-4"/>
          <w:sz w:val="21"/>
          <w:szCs w:val="21"/>
        </w:rPr>
        <w:t>»</w:t>
      </w:r>
      <w:r w:rsidRPr="003871EE">
        <w:rPr>
          <w:spacing w:val="-4"/>
          <w:sz w:val="21"/>
          <w:szCs w:val="21"/>
        </w:rPr>
        <w:t xml:space="preserve"> для образовательных целей</w:t>
      </w:r>
      <w:r w:rsidR="00D14D27" w:rsidRPr="003871EE">
        <w:rPr>
          <w:spacing w:val="-4"/>
          <w:sz w:val="21"/>
          <w:szCs w:val="21"/>
        </w:rPr>
        <w:t xml:space="preserve">. </w:t>
      </w:r>
      <w:r w:rsidRPr="003871EE">
        <w:rPr>
          <w:spacing w:val="-4"/>
          <w:sz w:val="21"/>
          <w:szCs w:val="21"/>
        </w:rPr>
        <w:t>В 90-х годах с</w:t>
      </w:r>
      <w:r w:rsidR="00E75E46" w:rsidRPr="003871EE">
        <w:rPr>
          <w:spacing w:val="-4"/>
          <w:sz w:val="21"/>
          <w:szCs w:val="21"/>
        </w:rPr>
        <w:t xml:space="preserve"> </w:t>
      </w:r>
      <w:r w:rsidRPr="003871EE">
        <w:rPr>
          <w:spacing w:val="-4"/>
          <w:sz w:val="21"/>
          <w:szCs w:val="21"/>
        </w:rPr>
        <w:t>появлением карманных персональных компьютеров начинается развитие и</w:t>
      </w:r>
      <w:r w:rsidR="00E75E46" w:rsidRPr="003871EE">
        <w:rPr>
          <w:spacing w:val="-4"/>
          <w:sz w:val="21"/>
          <w:szCs w:val="21"/>
        </w:rPr>
        <w:t xml:space="preserve"> </w:t>
      </w:r>
      <w:r w:rsidRPr="003871EE">
        <w:rPr>
          <w:spacing w:val="-4"/>
          <w:sz w:val="21"/>
          <w:szCs w:val="21"/>
        </w:rPr>
        <w:t>оценка мобильного обучения для студентов, появляются первые обучающие проекты для мобильной среды</w:t>
      </w:r>
      <w:r w:rsidR="00D14D27" w:rsidRPr="003871EE">
        <w:rPr>
          <w:spacing w:val="-4"/>
          <w:sz w:val="21"/>
          <w:szCs w:val="21"/>
        </w:rPr>
        <w:t xml:space="preserve">. </w:t>
      </w:r>
      <w:r w:rsidRPr="003871EE">
        <w:rPr>
          <w:spacing w:val="-4"/>
          <w:sz w:val="21"/>
          <w:szCs w:val="21"/>
        </w:rPr>
        <w:t>Появляются фундаментальные исследования в</w:t>
      </w:r>
      <w:r w:rsidR="00E75E46" w:rsidRPr="003871EE">
        <w:rPr>
          <w:spacing w:val="-4"/>
          <w:sz w:val="21"/>
          <w:szCs w:val="21"/>
        </w:rPr>
        <w:t xml:space="preserve"> </w:t>
      </w:r>
      <w:r w:rsidRPr="003871EE">
        <w:rPr>
          <w:spacing w:val="-4"/>
          <w:sz w:val="21"/>
          <w:szCs w:val="21"/>
        </w:rPr>
        <w:t>области мобильного обучения зарубежных ученых: Т</w:t>
      </w:r>
      <w:r w:rsidR="00D14D27" w:rsidRPr="003871EE">
        <w:rPr>
          <w:spacing w:val="-4"/>
          <w:sz w:val="21"/>
          <w:szCs w:val="21"/>
        </w:rPr>
        <w:t xml:space="preserve">. </w:t>
      </w:r>
      <w:r w:rsidRPr="003871EE">
        <w:rPr>
          <w:spacing w:val="-4"/>
          <w:sz w:val="21"/>
          <w:szCs w:val="21"/>
        </w:rPr>
        <w:t>Андерсон, М</w:t>
      </w:r>
      <w:r w:rsidR="00D14D27" w:rsidRPr="003871EE">
        <w:rPr>
          <w:spacing w:val="-4"/>
          <w:sz w:val="21"/>
          <w:szCs w:val="21"/>
        </w:rPr>
        <w:t xml:space="preserve">. </w:t>
      </w:r>
      <w:r w:rsidRPr="003871EE">
        <w:rPr>
          <w:spacing w:val="-4"/>
          <w:sz w:val="21"/>
          <w:szCs w:val="21"/>
        </w:rPr>
        <w:t>Шарлз, М</w:t>
      </w:r>
      <w:r w:rsidR="00D14D27" w:rsidRPr="003871EE">
        <w:rPr>
          <w:spacing w:val="-4"/>
          <w:sz w:val="21"/>
          <w:szCs w:val="21"/>
        </w:rPr>
        <w:t xml:space="preserve">. </w:t>
      </w:r>
      <w:r w:rsidRPr="003871EE">
        <w:rPr>
          <w:spacing w:val="-4"/>
          <w:sz w:val="21"/>
          <w:szCs w:val="21"/>
        </w:rPr>
        <w:t>Алли, Д</w:t>
      </w:r>
      <w:r w:rsidR="00D14D27" w:rsidRPr="003871EE">
        <w:rPr>
          <w:spacing w:val="-4"/>
          <w:sz w:val="21"/>
          <w:szCs w:val="21"/>
        </w:rPr>
        <w:t xml:space="preserve">. </w:t>
      </w:r>
      <w:r w:rsidRPr="003871EE">
        <w:rPr>
          <w:spacing w:val="-4"/>
          <w:sz w:val="21"/>
          <w:szCs w:val="21"/>
        </w:rPr>
        <w:t>Аттевель, М</w:t>
      </w:r>
      <w:r w:rsidR="00D14D27" w:rsidRPr="003871EE">
        <w:rPr>
          <w:spacing w:val="-4"/>
          <w:sz w:val="21"/>
          <w:szCs w:val="21"/>
        </w:rPr>
        <w:t xml:space="preserve">. </w:t>
      </w:r>
      <w:r w:rsidRPr="003871EE">
        <w:rPr>
          <w:spacing w:val="-4"/>
          <w:sz w:val="21"/>
          <w:szCs w:val="21"/>
        </w:rPr>
        <w:t>Рагус, Д</w:t>
      </w:r>
      <w:r w:rsidR="00D14D27" w:rsidRPr="003871EE">
        <w:rPr>
          <w:spacing w:val="-4"/>
          <w:sz w:val="21"/>
          <w:szCs w:val="21"/>
        </w:rPr>
        <w:t xml:space="preserve">. </w:t>
      </w:r>
      <w:r w:rsidRPr="003871EE">
        <w:rPr>
          <w:spacing w:val="-4"/>
          <w:sz w:val="21"/>
          <w:szCs w:val="21"/>
        </w:rPr>
        <w:t>Тракслер</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России только начинается зарождение и</w:t>
      </w:r>
      <w:r w:rsidR="00E75E46" w:rsidRPr="003871EE">
        <w:rPr>
          <w:spacing w:val="-4"/>
          <w:sz w:val="21"/>
          <w:szCs w:val="21"/>
        </w:rPr>
        <w:t xml:space="preserve"> </w:t>
      </w:r>
      <w:r w:rsidRPr="003871EE">
        <w:rPr>
          <w:spacing w:val="-4"/>
          <w:sz w:val="21"/>
          <w:szCs w:val="21"/>
        </w:rPr>
        <w:t>становление системы мобильного обучения</w:t>
      </w:r>
      <w:r w:rsidR="00D14D27" w:rsidRPr="003871EE">
        <w:rPr>
          <w:spacing w:val="-4"/>
          <w:sz w:val="21"/>
          <w:szCs w:val="21"/>
        </w:rPr>
        <w:t xml:space="preserve">. </w:t>
      </w:r>
      <w:r w:rsidRPr="003871EE">
        <w:rPr>
          <w:spacing w:val="-4"/>
          <w:sz w:val="21"/>
          <w:szCs w:val="21"/>
        </w:rPr>
        <w:t>Такие ученые как</w:t>
      </w:r>
      <w:r w:rsidR="00E75E46"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Андреев, Е</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Патаракин, И</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Савиных,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Жуков,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Федосеев,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Тимофеев и</w:t>
      </w:r>
      <w:r w:rsidR="00E75E46"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Кувшинов исследуют некоторые возможности мобильного обучения и</w:t>
      </w:r>
      <w:r w:rsidR="00E75E46" w:rsidRPr="003871EE">
        <w:rPr>
          <w:spacing w:val="-4"/>
          <w:sz w:val="21"/>
          <w:szCs w:val="21"/>
        </w:rPr>
        <w:t xml:space="preserve"> </w:t>
      </w:r>
      <w:r w:rsidRPr="003871EE">
        <w:rPr>
          <w:spacing w:val="-4"/>
          <w:sz w:val="21"/>
          <w:szCs w:val="21"/>
        </w:rPr>
        <w:t>рассматривают мобильное обучение как новую реальность в</w:t>
      </w:r>
      <w:r w:rsidR="00E75E46" w:rsidRPr="003871EE">
        <w:rPr>
          <w:spacing w:val="-4"/>
          <w:sz w:val="21"/>
          <w:szCs w:val="21"/>
        </w:rPr>
        <w:t xml:space="preserve"> </w:t>
      </w:r>
      <w:r w:rsidRPr="003871EE">
        <w:rPr>
          <w:spacing w:val="-4"/>
          <w:sz w:val="21"/>
          <w:szCs w:val="21"/>
        </w:rPr>
        <w:t>образовании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 мобильным обучением понимается электронное обучение с</w:t>
      </w:r>
      <w:r w:rsidR="00E75E46" w:rsidRPr="003871EE">
        <w:rPr>
          <w:spacing w:val="-4"/>
          <w:sz w:val="21"/>
          <w:szCs w:val="21"/>
        </w:rPr>
        <w:t xml:space="preserve"> </w:t>
      </w:r>
      <w:r w:rsidRPr="003871EE">
        <w:rPr>
          <w:spacing w:val="-4"/>
          <w:sz w:val="21"/>
          <w:szCs w:val="21"/>
        </w:rPr>
        <w:t>помощью мобильных устройств, независимое от времени и</w:t>
      </w:r>
      <w:r w:rsidR="00E75E46" w:rsidRPr="003871EE">
        <w:rPr>
          <w:spacing w:val="-4"/>
          <w:sz w:val="21"/>
          <w:szCs w:val="21"/>
        </w:rPr>
        <w:t xml:space="preserve"> </w:t>
      </w:r>
      <w:r w:rsidRPr="003871EE">
        <w:rPr>
          <w:spacing w:val="-4"/>
          <w:sz w:val="21"/>
          <w:szCs w:val="21"/>
        </w:rPr>
        <w:t>места, с</w:t>
      </w:r>
      <w:r w:rsidR="00E75E46" w:rsidRPr="003871EE">
        <w:rPr>
          <w:spacing w:val="-4"/>
          <w:sz w:val="21"/>
          <w:szCs w:val="21"/>
        </w:rPr>
        <w:t xml:space="preserve"> </w:t>
      </w:r>
      <w:r w:rsidRPr="003871EE">
        <w:rPr>
          <w:spacing w:val="-4"/>
          <w:sz w:val="21"/>
          <w:szCs w:val="21"/>
        </w:rPr>
        <w:t>использованием специального программного обеспечения на педагогической основе междисциплинарного и</w:t>
      </w:r>
      <w:r w:rsidR="00E75E46" w:rsidRPr="003871EE">
        <w:rPr>
          <w:spacing w:val="-4"/>
          <w:sz w:val="21"/>
          <w:szCs w:val="21"/>
        </w:rPr>
        <w:t xml:space="preserve"> </w:t>
      </w:r>
      <w:r w:rsidRPr="003871EE">
        <w:rPr>
          <w:spacing w:val="-4"/>
          <w:sz w:val="21"/>
          <w:szCs w:val="21"/>
        </w:rPr>
        <w:t>модульного подходов[2]</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Существует много различных видов технологий, которые могут быть классифицированы как мобильные</w:t>
      </w:r>
      <w:r w:rsidR="00D14D27" w:rsidRPr="003871EE">
        <w:rPr>
          <w:spacing w:val="-4"/>
          <w:sz w:val="21"/>
          <w:szCs w:val="21"/>
        </w:rPr>
        <w:t xml:space="preserve">. </w:t>
      </w:r>
      <w:r w:rsidRPr="003871EE">
        <w:rPr>
          <w:spacing w:val="-4"/>
          <w:sz w:val="21"/>
          <w:szCs w:val="21"/>
        </w:rPr>
        <w:t>Их можно разделить на: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1</w:t>
      </w:r>
      <w:r w:rsidR="00D14D27" w:rsidRPr="003871EE">
        <w:rPr>
          <w:spacing w:val="-4"/>
          <w:sz w:val="21"/>
          <w:szCs w:val="21"/>
        </w:rPr>
        <w:t xml:space="preserve">. </w:t>
      </w:r>
      <w:r w:rsidRPr="003871EE">
        <w:rPr>
          <w:spacing w:val="-4"/>
          <w:sz w:val="21"/>
          <w:szCs w:val="21"/>
        </w:rPr>
        <w:t>Портативные и</w:t>
      </w:r>
      <w:r w:rsidR="00E75E46" w:rsidRPr="003871EE">
        <w:rPr>
          <w:spacing w:val="-4"/>
          <w:sz w:val="21"/>
          <w:szCs w:val="21"/>
        </w:rPr>
        <w:t xml:space="preserve"> </w:t>
      </w:r>
      <w:r w:rsidRPr="003871EE">
        <w:rPr>
          <w:spacing w:val="-4"/>
          <w:sz w:val="21"/>
          <w:szCs w:val="21"/>
        </w:rPr>
        <w:t>персональные</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мобильные телефоны, планшеты, ноутбуки, цифровые устройства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Стационарные и</w:t>
      </w:r>
      <w:r w:rsidR="00E75E46" w:rsidRPr="003871EE">
        <w:rPr>
          <w:spacing w:val="-4"/>
          <w:sz w:val="21"/>
          <w:szCs w:val="21"/>
        </w:rPr>
        <w:t xml:space="preserve"> </w:t>
      </w:r>
      <w:r w:rsidRPr="003871EE">
        <w:rPr>
          <w:spacing w:val="-4"/>
          <w:sz w:val="21"/>
          <w:szCs w:val="21"/>
        </w:rPr>
        <w:t>общедоступные</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электронные доски, лингафонное оборудование, оборудование для видеоконференций [3]</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Современный урок</w:t>
      </w:r>
      <w:r w:rsidR="00E75E46" w:rsidRPr="003871EE">
        <w:rPr>
          <w:spacing w:val="-4"/>
          <w:sz w:val="21"/>
          <w:szCs w:val="21"/>
        </w:rPr>
        <w:t xml:space="preserve"> </w:t>
      </w:r>
      <w:r w:rsidRPr="003871EE">
        <w:rPr>
          <w:spacing w:val="-4"/>
          <w:sz w:val="21"/>
          <w:szCs w:val="21"/>
        </w:rPr>
        <w:t>должен быть адаптирован под интересы и особенности восприятия ученика</w:t>
      </w:r>
      <w:r w:rsidR="00D14D27" w:rsidRPr="003871EE">
        <w:rPr>
          <w:spacing w:val="-4"/>
          <w:sz w:val="21"/>
          <w:szCs w:val="21"/>
        </w:rPr>
        <w:t xml:space="preserve">. </w:t>
      </w:r>
      <w:r w:rsidRPr="003871EE">
        <w:rPr>
          <w:spacing w:val="-4"/>
          <w:sz w:val="21"/>
          <w:szCs w:val="21"/>
        </w:rPr>
        <w:t>Особенности восприятия школьников таковы, что им требуется яркость и наглядность преподаваемого материала</w:t>
      </w:r>
      <w:r w:rsidR="00D14D27" w:rsidRPr="003871EE">
        <w:rPr>
          <w:spacing w:val="-4"/>
          <w:sz w:val="21"/>
          <w:szCs w:val="21"/>
        </w:rPr>
        <w:t xml:space="preserve">. </w:t>
      </w:r>
      <w:r w:rsidRPr="003871EE">
        <w:rPr>
          <w:spacing w:val="-4"/>
          <w:sz w:val="21"/>
          <w:szCs w:val="21"/>
        </w:rPr>
        <w:t>Современного ученика трудно чем-то удивить</w:t>
      </w:r>
      <w:r w:rsidR="00D14D27" w:rsidRPr="003871EE">
        <w:rPr>
          <w:spacing w:val="-4"/>
          <w:sz w:val="21"/>
          <w:szCs w:val="21"/>
        </w:rPr>
        <w:t xml:space="preserve">. </w:t>
      </w:r>
      <w:r w:rsidRPr="003871EE">
        <w:rPr>
          <w:spacing w:val="-4"/>
          <w:sz w:val="21"/>
          <w:szCs w:val="21"/>
        </w:rPr>
        <w:t>С целью расширения рамок образовательного процесса, повышения мотивации учащихся в образовательном процессе, развития интеллектуальных, творческих способностей учащихся,</w:t>
      </w:r>
      <w:r w:rsidR="00E75E46" w:rsidRPr="003871EE">
        <w:rPr>
          <w:spacing w:val="-4"/>
          <w:sz w:val="21"/>
          <w:szCs w:val="21"/>
        </w:rPr>
        <w:t xml:space="preserve"> </w:t>
      </w:r>
      <w:r w:rsidRPr="003871EE">
        <w:rPr>
          <w:spacing w:val="-4"/>
          <w:sz w:val="21"/>
          <w:szCs w:val="21"/>
        </w:rPr>
        <w:t>на уроках английского языка я применяю мобильный лингафонный кабинет</w:t>
      </w:r>
      <w:r w:rsidR="00D14D27" w:rsidRPr="003871EE">
        <w:rPr>
          <w:spacing w:val="-4"/>
          <w:sz w:val="21"/>
          <w:szCs w:val="21"/>
        </w:rPr>
        <w:t xml:space="preserve">. </w:t>
      </w:r>
      <w:r w:rsidRPr="003871EE">
        <w:rPr>
          <w:spacing w:val="-4"/>
          <w:sz w:val="21"/>
          <w:szCs w:val="21"/>
        </w:rPr>
        <w:t>Мобильная лингвистическая лаборатория K</w:t>
      </w:r>
      <w:r w:rsidR="003646BF" w:rsidRPr="003871EE">
        <w:rPr>
          <w:spacing w:val="-4"/>
          <w:sz w:val="21"/>
          <w:szCs w:val="21"/>
        </w:rPr>
        <w:t>а</w:t>
      </w:r>
      <w:r w:rsidRPr="003871EE">
        <w:rPr>
          <w:spacing w:val="-4"/>
          <w:sz w:val="21"/>
          <w:szCs w:val="21"/>
        </w:rPr>
        <w:t>ll</w:t>
      </w:r>
      <w:r w:rsidR="003646BF" w:rsidRPr="003871EE">
        <w:rPr>
          <w:spacing w:val="-4"/>
          <w:sz w:val="21"/>
          <w:szCs w:val="21"/>
        </w:rPr>
        <w:t>у</w:t>
      </w:r>
      <w:r w:rsidRPr="003871EE">
        <w:rPr>
          <w:spacing w:val="-4"/>
          <w:sz w:val="21"/>
          <w:szCs w:val="21"/>
        </w:rPr>
        <w:t>st</w:t>
      </w:r>
      <w:r w:rsidR="003646BF" w:rsidRPr="003871EE">
        <w:rPr>
          <w:spacing w:val="-4"/>
          <w:sz w:val="21"/>
          <w:szCs w:val="21"/>
        </w:rPr>
        <w:t>а</w:t>
      </w:r>
      <w:r w:rsidRPr="003871EE">
        <w:rPr>
          <w:spacing w:val="-4"/>
          <w:sz w:val="21"/>
          <w:szCs w:val="21"/>
        </w:rPr>
        <w:t xml:space="preserve"> – это новейшая технология изучения иностранных языков с использованием инновационных разработок компании </w:t>
      </w:r>
      <w:r w:rsidR="003646BF" w:rsidRPr="003871EE">
        <w:rPr>
          <w:spacing w:val="-4"/>
          <w:sz w:val="21"/>
          <w:szCs w:val="21"/>
        </w:rPr>
        <w:t>А</w:t>
      </w:r>
      <w:r w:rsidRPr="003871EE">
        <w:rPr>
          <w:spacing w:val="-4"/>
          <w:sz w:val="21"/>
          <w:szCs w:val="21"/>
        </w:rPr>
        <w:t>ppl</w:t>
      </w:r>
      <w:r w:rsidR="003646BF" w:rsidRPr="003871EE">
        <w:rPr>
          <w:spacing w:val="-4"/>
          <w:sz w:val="21"/>
          <w:szCs w:val="21"/>
        </w:rPr>
        <w:t>е</w:t>
      </w:r>
      <w:r w:rsidRPr="003871EE">
        <w:rPr>
          <w:spacing w:val="-4"/>
          <w:sz w:val="21"/>
          <w:szCs w:val="21"/>
        </w:rPr>
        <w:t>, в которую интегрированы современные мультимедийные инструменты: аудио, видео, технологии подкастинг</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 использую лингафонный кабинет на уроках английского языка с</w:t>
      </w:r>
      <w:r w:rsidR="00E75E46" w:rsidRPr="003871EE">
        <w:rPr>
          <w:spacing w:val="-4"/>
          <w:sz w:val="21"/>
          <w:szCs w:val="21"/>
        </w:rPr>
        <w:t xml:space="preserve"> </w:t>
      </w:r>
      <w:r w:rsidRPr="003871EE">
        <w:rPr>
          <w:spacing w:val="-4"/>
          <w:sz w:val="21"/>
          <w:szCs w:val="21"/>
        </w:rPr>
        <w:t>учениками 2-11 классов, в среднем 1-2 раза в неделю с каждым классом, поскольку работа с данным устройством требует большой предварительной подготовки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Преимущества внедрения мобильных технологий в образование: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позволяет участникам образовательного процесса свободно перемещаться;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расширяет рамки учебного процесса за пределы стен учебного заведения;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дает возможность учиться людям с ограниченными возможностями;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не требует приобретения персонального компьютера и бумажной учебной литературы,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экономически оправдано;</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учебные материалы легко распространяются между пользователями благодаря беспроводным технологиям (W</w:t>
      </w:r>
      <w:r w:rsidR="003646BF" w:rsidRPr="003871EE">
        <w:rPr>
          <w:spacing w:val="-4"/>
          <w:sz w:val="21"/>
          <w:szCs w:val="21"/>
        </w:rPr>
        <w:t>А</w:t>
      </w:r>
      <w:r w:rsidRPr="003871EE">
        <w:rPr>
          <w:spacing w:val="-4"/>
          <w:sz w:val="21"/>
          <w:szCs w:val="21"/>
        </w:rPr>
        <w:t xml:space="preserve">P, GPRS, </w:t>
      </w:r>
      <w:r w:rsidR="003646BF" w:rsidRPr="003871EE">
        <w:rPr>
          <w:spacing w:val="-4"/>
          <w:sz w:val="21"/>
          <w:szCs w:val="21"/>
        </w:rPr>
        <w:t>Е</w:t>
      </w:r>
      <w:r w:rsidRPr="003871EE">
        <w:rPr>
          <w:spacing w:val="-4"/>
          <w:sz w:val="21"/>
          <w:szCs w:val="21"/>
        </w:rPr>
        <w:t>DG</w:t>
      </w:r>
      <w:r w:rsidR="003646BF" w:rsidRPr="003871EE">
        <w:rPr>
          <w:spacing w:val="-4"/>
          <w:sz w:val="21"/>
          <w:szCs w:val="21"/>
        </w:rPr>
        <w:t>Е</w:t>
      </w:r>
      <w:r w:rsidRPr="003871EE">
        <w:rPr>
          <w:spacing w:val="-4"/>
          <w:sz w:val="21"/>
          <w:szCs w:val="21"/>
        </w:rPr>
        <w:t>,</w:t>
      </w:r>
      <w:r w:rsidR="00E75E46" w:rsidRPr="003871EE">
        <w:rPr>
          <w:spacing w:val="-4"/>
          <w:sz w:val="21"/>
          <w:szCs w:val="21"/>
        </w:rPr>
        <w:t xml:space="preserve"> </w:t>
      </w:r>
      <w:r w:rsidR="003646BF" w:rsidRPr="003871EE">
        <w:rPr>
          <w:spacing w:val="-4"/>
          <w:sz w:val="21"/>
          <w:szCs w:val="21"/>
        </w:rPr>
        <w:t>В</w:t>
      </w:r>
      <w:r w:rsidRPr="003871EE">
        <w:rPr>
          <w:spacing w:val="-4"/>
          <w:sz w:val="21"/>
          <w:szCs w:val="21"/>
        </w:rPr>
        <w:t>lu</w:t>
      </w:r>
      <w:r w:rsidR="003646BF" w:rsidRPr="003871EE">
        <w:rPr>
          <w:spacing w:val="-4"/>
          <w:sz w:val="21"/>
          <w:szCs w:val="21"/>
        </w:rPr>
        <w:t>е</w:t>
      </w:r>
      <w:r w:rsidRPr="003871EE">
        <w:rPr>
          <w:spacing w:val="-4"/>
          <w:sz w:val="21"/>
          <w:szCs w:val="21"/>
        </w:rPr>
        <w:t>t</w:t>
      </w:r>
      <w:r w:rsidR="003646BF" w:rsidRPr="003871EE">
        <w:rPr>
          <w:spacing w:val="-4"/>
          <w:sz w:val="21"/>
          <w:szCs w:val="21"/>
        </w:rPr>
        <w:t>оо</w:t>
      </w:r>
      <w:r w:rsidRPr="003871EE">
        <w:rPr>
          <w:spacing w:val="-4"/>
          <w:sz w:val="21"/>
          <w:szCs w:val="21"/>
        </w:rPr>
        <w:t>th,</w:t>
      </w:r>
      <w:r w:rsidR="00E75E46" w:rsidRPr="003871EE">
        <w:rPr>
          <w:spacing w:val="-4"/>
          <w:sz w:val="21"/>
          <w:szCs w:val="21"/>
        </w:rPr>
        <w:t xml:space="preserve"> </w:t>
      </w:r>
      <w:r w:rsidRPr="003871EE">
        <w:rPr>
          <w:spacing w:val="-4"/>
          <w:sz w:val="21"/>
          <w:szCs w:val="21"/>
        </w:rPr>
        <w:t>Wi-Fi);</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информация в</w:t>
      </w:r>
      <w:r w:rsidR="00E75E46" w:rsidRPr="003871EE">
        <w:rPr>
          <w:spacing w:val="-4"/>
          <w:sz w:val="21"/>
          <w:szCs w:val="21"/>
        </w:rPr>
        <w:t xml:space="preserve"> </w:t>
      </w:r>
      <w:r w:rsidRPr="003871EE">
        <w:rPr>
          <w:spacing w:val="-4"/>
          <w:sz w:val="21"/>
          <w:szCs w:val="21"/>
        </w:rPr>
        <w:t>мультимедийном</w:t>
      </w:r>
      <w:r w:rsidR="00E75E46" w:rsidRPr="003871EE">
        <w:rPr>
          <w:spacing w:val="-4"/>
          <w:sz w:val="21"/>
          <w:szCs w:val="21"/>
        </w:rPr>
        <w:t xml:space="preserve"> </w:t>
      </w:r>
      <w:r w:rsidRPr="003871EE">
        <w:rPr>
          <w:spacing w:val="-4"/>
          <w:sz w:val="21"/>
          <w:szCs w:val="21"/>
        </w:rPr>
        <w:t>формате способствует лучшему усвоению и запоминанию материала, повышая интерес к образовательному процессу</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E75E46" w:rsidRPr="003871EE">
        <w:rPr>
          <w:spacing w:val="-4"/>
          <w:sz w:val="21"/>
          <w:szCs w:val="21"/>
        </w:rPr>
        <w:t xml:space="preserve"> </w:t>
      </w:r>
      <w:r w:rsidRPr="003871EE">
        <w:rPr>
          <w:spacing w:val="-4"/>
          <w:sz w:val="21"/>
          <w:szCs w:val="21"/>
        </w:rPr>
        <w:t>образовательных целях при изучении английского языка Лингвистическую лабораторию я применяю следующим образом:</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Использование диктофона на уроке для записи своего ответа или ответа товарищей;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Календарь позволяет вести текст записи и назначит иконку для события;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Воспроизведение аудио, видео на английском языке;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Прослушивание аудиокниг, песен на английском;</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5</w:t>
      </w:r>
      <w:r w:rsidR="00D14D27" w:rsidRPr="003871EE">
        <w:rPr>
          <w:spacing w:val="-4"/>
          <w:sz w:val="21"/>
          <w:szCs w:val="21"/>
        </w:rPr>
        <w:t xml:space="preserve">. </w:t>
      </w:r>
      <w:r w:rsidRPr="003871EE">
        <w:rPr>
          <w:spacing w:val="-4"/>
          <w:sz w:val="21"/>
          <w:szCs w:val="21"/>
        </w:rPr>
        <w:t>Применение электронных словарей;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Встроенная цифровая камера дает возможность запечатлеть что-то интересное на</w:t>
      </w:r>
      <w:r w:rsidR="00E75E46" w:rsidRPr="003871EE">
        <w:rPr>
          <w:spacing w:val="-4"/>
          <w:sz w:val="21"/>
          <w:szCs w:val="21"/>
        </w:rPr>
        <w:t xml:space="preserve"> </w:t>
      </w:r>
      <w:r w:rsidRPr="003871EE">
        <w:rPr>
          <w:spacing w:val="-4"/>
          <w:sz w:val="21"/>
          <w:szCs w:val="21"/>
        </w:rPr>
        <w:t>уроке</w:t>
      </w:r>
      <w:r w:rsidR="00E75E46" w:rsidRPr="003871EE">
        <w:rPr>
          <w:spacing w:val="-4"/>
          <w:sz w:val="21"/>
          <w:szCs w:val="21"/>
        </w:rPr>
        <w:t xml:space="preserve"> </w:t>
      </w:r>
      <w:r w:rsidRPr="003871EE">
        <w:rPr>
          <w:spacing w:val="-4"/>
          <w:sz w:val="21"/>
          <w:szCs w:val="21"/>
        </w:rPr>
        <w:t>или посмотреть фотографии достопримечательностей Великобритании;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Использование возможностей iTun</w:t>
      </w:r>
      <w:r w:rsidR="003646BF" w:rsidRPr="003871EE">
        <w:rPr>
          <w:spacing w:val="-4"/>
          <w:sz w:val="21"/>
          <w:szCs w:val="21"/>
        </w:rPr>
        <w:t>е</w:t>
      </w:r>
      <w:r w:rsidRPr="003871EE">
        <w:rPr>
          <w:spacing w:val="-4"/>
          <w:sz w:val="21"/>
          <w:szCs w:val="21"/>
        </w:rPr>
        <w:t>s St</w:t>
      </w:r>
      <w:r w:rsidR="003646BF" w:rsidRPr="003871EE">
        <w:rPr>
          <w:spacing w:val="-4"/>
          <w:sz w:val="21"/>
          <w:szCs w:val="21"/>
        </w:rPr>
        <w:t>о</w:t>
      </w:r>
      <w:r w:rsidRPr="003871EE">
        <w:rPr>
          <w:spacing w:val="-4"/>
          <w:sz w:val="21"/>
          <w:szCs w:val="21"/>
        </w:rPr>
        <w:t>r</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Если</w:t>
      </w:r>
      <w:r w:rsidR="00E75E46" w:rsidRPr="003871EE">
        <w:rPr>
          <w:spacing w:val="-4"/>
          <w:sz w:val="21"/>
          <w:szCs w:val="21"/>
        </w:rPr>
        <w:t xml:space="preserve"> </w:t>
      </w:r>
      <w:r w:rsidRPr="003871EE">
        <w:rPr>
          <w:spacing w:val="-4"/>
          <w:sz w:val="21"/>
          <w:szCs w:val="21"/>
        </w:rPr>
        <w:t>есть доступ в сеть Интернет, можно установить специальные</w:t>
      </w:r>
      <w:r w:rsidR="00E75E46" w:rsidRPr="003871EE">
        <w:rPr>
          <w:spacing w:val="-4"/>
          <w:sz w:val="21"/>
          <w:szCs w:val="21"/>
        </w:rPr>
        <w:t xml:space="preserve"> </w:t>
      </w:r>
      <w:r w:rsidRPr="003871EE">
        <w:rPr>
          <w:spacing w:val="-4"/>
          <w:sz w:val="21"/>
          <w:szCs w:val="21"/>
        </w:rPr>
        <w:t xml:space="preserve">обучающие программы, например, </w:t>
      </w:r>
      <w:r w:rsidR="003646BF" w:rsidRPr="003871EE">
        <w:rPr>
          <w:spacing w:val="-4"/>
          <w:sz w:val="21"/>
          <w:szCs w:val="21"/>
        </w:rPr>
        <w:t>В</w:t>
      </w:r>
      <w:r w:rsidRPr="003871EE">
        <w:rPr>
          <w:spacing w:val="-4"/>
          <w:sz w:val="21"/>
          <w:szCs w:val="21"/>
        </w:rPr>
        <w:t>usuu</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Прослушивание подкастов</w:t>
      </w:r>
      <w:r w:rsidR="00D14D27" w:rsidRPr="003871EE">
        <w:rPr>
          <w:spacing w:val="-4"/>
          <w:sz w:val="21"/>
          <w:szCs w:val="21"/>
        </w:rPr>
        <w:t xml:space="preserve">. </w:t>
      </w:r>
      <w:r w:rsidRPr="003871EE">
        <w:rPr>
          <w:spacing w:val="-4"/>
          <w:sz w:val="21"/>
          <w:szCs w:val="21"/>
        </w:rPr>
        <w:t>Возникновение технологии подкастинга предоставляет школам и факультетам ВУЗов новый мощный инструмент для управления учебным процессом и распространения образовательного контента</w:t>
      </w:r>
      <w:r w:rsidR="00D14D27" w:rsidRPr="003871EE">
        <w:rPr>
          <w:spacing w:val="-4"/>
          <w:sz w:val="21"/>
          <w:szCs w:val="21"/>
        </w:rPr>
        <w:t xml:space="preserve">. </w:t>
      </w:r>
      <w:r w:rsidRPr="003871EE">
        <w:rPr>
          <w:spacing w:val="-4"/>
          <w:sz w:val="21"/>
          <w:szCs w:val="21"/>
        </w:rPr>
        <w:t>Подкаст</w:t>
      </w:r>
      <w:r w:rsidR="007D02D3" w:rsidRPr="003871EE">
        <w:rPr>
          <w:spacing w:val="-4"/>
          <w:sz w:val="21"/>
          <w:szCs w:val="21"/>
        </w:rPr>
        <w:t xml:space="preserve"> – </w:t>
      </w:r>
      <w:r w:rsidRPr="003871EE">
        <w:rPr>
          <w:spacing w:val="-4"/>
          <w:sz w:val="21"/>
          <w:szCs w:val="21"/>
        </w:rPr>
        <w:t>это небольшая аудио- или видеозапись, сделанная в стиле радиопередачи и распространяемая в Интернете</w:t>
      </w:r>
      <w:r w:rsidR="00D14D27" w:rsidRPr="003871EE">
        <w:rPr>
          <w:spacing w:val="-4"/>
          <w:sz w:val="21"/>
          <w:szCs w:val="21"/>
        </w:rPr>
        <w:t xml:space="preserve">. </w:t>
      </w:r>
      <w:r w:rsidRPr="003871EE">
        <w:rPr>
          <w:spacing w:val="-4"/>
          <w:sz w:val="21"/>
          <w:szCs w:val="21"/>
        </w:rPr>
        <w:t>Подкаст состоит из короткого диалога на бытовые или бизнес тематики и последующего объяснения значения наиболее трудных слов, сленга, идиом</w:t>
      </w:r>
      <w:r w:rsidR="00D14D27" w:rsidRPr="003871EE">
        <w:rPr>
          <w:spacing w:val="-4"/>
          <w:sz w:val="21"/>
          <w:szCs w:val="21"/>
        </w:rPr>
        <w:t xml:space="preserve">. </w:t>
      </w:r>
      <w:r w:rsidRPr="003871EE">
        <w:rPr>
          <w:spacing w:val="-4"/>
          <w:sz w:val="21"/>
          <w:szCs w:val="21"/>
        </w:rPr>
        <w:t>Ведущие подкастов являются носителями языка</w:t>
      </w:r>
      <w:r w:rsidR="00D14D27" w:rsidRPr="003871EE">
        <w:rPr>
          <w:spacing w:val="-4"/>
          <w:sz w:val="21"/>
          <w:szCs w:val="21"/>
        </w:rPr>
        <w:t xml:space="preserve">. </w:t>
      </w:r>
      <w:r w:rsidRPr="003871EE">
        <w:rPr>
          <w:spacing w:val="-4"/>
          <w:sz w:val="21"/>
          <w:szCs w:val="21"/>
        </w:rPr>
        <w:t>Существуют подкасты для изучающих английский язык</w:t>
      </w:r>
      <w:r w:rsidR="00E75E46" w:rsidRPr="003871EE">
        <w:rPr>
          <w:spacing w:val="-4"/>
          <w:sz w:val="21"/>
          <w:szCs w:val="21"/>
        </w:rPr>
        <w:t xml:space="preserve"> </w:t>
      </w:r>
      <w:r w:rsidRPr="003871EE">
        <w:rPr>
          <w:spacing w:val="-4"/>
          <w:sz w:val="21"/>
          <w:szCs w:val="21"/>
        </w:rPr>
        <w:t>в школе, для совершенствования разговорного английского, для подготовки к международным экзаменам, подкасты самых знаменитых университетов</w:t>
      </w:r>
      <w:r w:rsidR="00D14D27" w:rsidRPr="003871EE">
        <w:rPr>
          <w:spacing w:val="-4"/>
          <w:sz w:val="21"/>
          <w:szCs w:val="21"/>
        </w:rPr>
        <w:t xml:space="preserve">. </w:t>
      </w:r>
      <w:r w:rsidRPr="003871EE">
        <w:rPr>
          <w:spacing w:val="-4"/>
          <w:sz w:val="21"/>
          <w:szCs w:val="21"/>
        </w:rPr>
        <w:t>С помощью Интернет преподаватель может дополнительно подписаться на бесплатные зарубежные образовательные подкасты, новостные ленты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а затем избранные из них, уже со своими комментариями и дополнениями транслировать ученикам</w:t>
      </w:r>
      <w:r w:rsidR="007D02D3" w:rsidRPr="003871EE">
        <w:rPr>
          <w:spacing w:val="-4"/>
          <w:sz w:val="21"/>
          <w:szCs w:val="21"/>
        </w:rPr>
        <w:t xml:space="preserve"> – </w:t>
      </w:r>
      <w:r w:rsidRPr="003871EE">
        <w:rPr>
          <w:spacing w:val="-4"/>
          <w:sz w:val="21"/>
          <w:szCs w:val="21"/>
        </w:rPr>
        <w:t>на компьютер или медиа-плеер, в том числе в автоматическом режиме</w:t>
      </w:r>
      <w:r w:rsidR="007D02D3" w:rsidRPr="003871EE">
        <w:rPr>
          <w:spacing w:val="-4"/>
          <w:sz w:val="21"/>
          <w:szCs w:val="21"/>
        </w:rPr>
        <w:t xml:space="preserve"> – </w:t>
      </w:r>
      <w:r w:rsidRPr="003871EE">
        <w:rPr>
          <w:spacing w:val="-4"/>
          <w:sz w:val="21"/>
          <w:szCs w:val="21"/>
        </w:rPr>
        <w:t>путем подписки на избранную серию подкастов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Возможные упражнения с подкастами:</w:t>
      </w:r>
    </w:p>
    <w:p w:rsidR="00930970" w:rsidRPr="003871EE" w:rsidRDefault="00930970" w:rsidP="002D2280">
      <w:pPr>
        <w:pStyle w:val="a7"/>
        <w:widowControl w:val="0"/>
        <w:numPr>
          <w:ilvl w:val="0"/>
          <w:numId w:val="6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Скачать на плеер подкаст и слушать, добиваясь понимания каждого слова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Некоторые авторы прочитывают небольшой текст и объясняют его, разбирают все интересные слова (на английском);</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 После того, как прослушано несколько раз, переводить письменный вариант полностью и выучивать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все незнакомые слова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Слушать еще несколько раз с перерывом в несколько дней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Тогда новые слова запомнятся надолго;</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 Слушать 1-2 предложения, делать паузу и стараться повторить его с той же интонацией и теми же звуками, что услышали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Добиваться максимального совпадения, только после чего переходить к следующим предложениям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Таким образом, формируется правильная речь, ведь чтобы вас понимали носители языка, недостаточно выучить слово, его надо правильно произнести, а чтобы понимали речь</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надо, чтобы вы говорили с такой же интонацией, как и они</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Создание собственных учебных материалов</w:t>
      </w:r>
      <w:r w:rsidR="00E75E46" w:rsidRPr="003871EE">
        <w:rPr>
          <w:spacing w:val="-4"/>
          <w:sz w:val="21"/>
          <w:szCs w:val="21"/>
        </w:rPr>
        <w:t xml:space="preserve"> </w:t>
      </w:r>
      <w:r w:rsidRPr="003871EE">
        <w:rPr>
          <w:spacing w:val="-4"/>
          <w:sz w:val="21"/>
          <w:szCs w:val="21"/>
        </w:rPr>
        <w:t>с помощью программ iM</w:t>
      </w:r>
      <w:r w:rsidR="003646BF" w:rsidRPr="003871EE">
        <w:rPr>
          <w:spacing w:val="-4"/>
          <w:sz w:val="21"/>
          <w:szCs w:val="21"/>
        </w:rPr>
        <w:t>о</w:t>
      </w:r>
      <w:r w:rsidRPr="003871EE">
        <w:rPr>
          <w:spacing w:val="-4"/>
          <w:sz w:val="21"/>
          <w:szCs w:val="21"/>
        </w:rPr>
        <w:t>vi</w:t>
      </w:r>
      <w:r w:rsidR="003646BF" w:rsidRPr="003871EE">
        <w:rPr>
          <w:spacing w:val="-4"/>
          <w:sz w:val="21"/>
          <w:szCs w:val="21"/>
        </w:rPr>
        <w:t>е</w:t>
      </w:r>
      <w:r w:rsidRPr="003871EE">
        <w:rPr>
          <w:spacing w:val="-4"/>
          <w:sz w:val="21"/>
          <w:szCs w:val="21"/>
        </w:rPr>
        <w:t>, G</w:t>
      </w:r>
      <w:r w:rsidR="003646BF" w:rsidRPr="003871EE">
        <w:rPr>
          <w:spacing w:val="-4"/>
          <w:sz w:val="21"/>
          <w:szCs w:val="21"/>
        </w:rPr>
        <w:t>а</w:t>
      </w:r>
      <w:r w:rsidRPr="003871EE">
        <w:rPr>
          <w:spacing w:val="-4"/>
          <w:sz w:val="21"/>
          <w:szCs w:val="21"/>
        </w:rPr>
        <w:t>r</w:t>
      </w:r>
      <w:r w:rsidR="003646BF" w:rsidRPr="003871EE">
        <w:rPr>
          <w:spacing w:val="-4"/>
          <w:sz w:val="21"/>
          <w:szCs w:val="21"/>
        </w:rPr>
        <w:t>а</w:t>
      </w:r>
      <w:r w:rsidRPr="003871EE">
        <w:rPr>
          <w:spacing w:val="-4"/>
          <w:sz w:val="21"/>
          <w:szCs w:val="21"/>
        </w:rPr>
        <w:t>g</w:t>
      </w:r>
      <w:r w:rsidR="003646BF" w:rsidRPr="003871EE">
        <w:rPr>
          <w:spacing w:val="-4"/>
          <w:sz w:val="21"/>
          <w:szCs w:val="21"/>
        </w:rPr>
        <w:t>еВа</w:t>
      </w:r>
      <w:r w:rsidRPr="003871EE">
        <w:rPr>
          <w:spacing w:val="-4"/>
          <w:sz w:val="21"/>
          <w:szCs w:val="21"/>
        </w:rPr>
        <w:t>nd</w:t>
      </w:r>
      <w:r w:rsidR="007309DF" w:rsidRPr="003871EE">
        <w:rPr>
          <w:spacing w:val="-4"/>
          <w:sz w:val="21"/>
          <w:szCs w:val="21"/>
        </w:rPr>
        <w:t>.</w:t>
      </w:r>
    </w:p>
    <w:p w:rsidR="00930970" w:rsidRPr="003871EE" w:rsidRDefault="00930970" w:rsidP="002D2280">
      <w:pPr>
        <w:widowControl w:val="0"/>
        <w:spacing w:line="228" w:lineRule="auto"/>
        <w:ind w:firstLine="284"/>
        <w:jc w:val="both"/>
        <w:rPr>
          <w:rFonts w:eastAsia="Calibri"/>
          <w:b/>
          <w:spacing w:val="-4"/>
          <w:sz w:val="21"/>
          <w:szCs w:val="21"/>
        </w:rPr>
      </w:pPr>
      <w:r w:rsidRPr="003871EE">
        <w:rPr>
          <w:spacing w:val="-4"/>
          <w:sz w:val="21"/>
          <w:szCs w:val="21"/>
        </w:rPr>
        <w:t>Я являюсь руководителем городской творческой группы</w:t>
      </w:r>
      <w:r w:rsidR="00E75E46" w:rsidRPr="003871EE">
        <w:rPr>
          <w:spacing w:val="-4"/>
          <w:sz w:val="21"/>
          <w:szCs w:val="21"/>
        </w:rPr>
        <w:t xml:space="preserve"> </w:t>
      </w:r>
      <w:r w:rsidR="008A33F9" w:rsidRPr="003871EE">
        <w:rPr>
          <w:b/>
          <w:spacing w:val="-4"/>
          <w:sz w:val="21"/>
          <w:szCs w:val="21"/>
        </w:rPr>
        <w:t>«</w:t>
      </w:r>
      <w:r w:rsidRPr="003871EE">
        <w:rPr>
          <w:rFonts w:eastAsia="Calibri"/>
          <w:spacing w:val="-4"/>
          <w:sz w:val="21"/>
          <w:szCs w:val="21"/>
        </w:rPr>
        <w:t xml:space="preserve">Мобильный лингафонный кабинет в практике работы учителя </w:t>
      </w:r>
      <w:r w:rsidRPr="003871EE">
        <w:rPr>
          <w:rFonts w:eastAsia="Calibri"/>
          <w:spacing w:val="-4"/>
          <w:sz w:val="21"/>
          <w:szCs w:val="21"/>
        </w:rPr>
        <w:lastRenderedPageBreak/>
        <w:t>иностранного языка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План нашей работы выстроен так,</w:t>
      </w:r>
      <w:r w:rsidR="00E75E46" w:rsidRPr="003871EE">
        <w:rPr>
          <w:spacing w:val="-4"/>
          <w:sz w:val="21"/>
          <w:szCs w:val="21"/>
        </w:rPr>
        <w:t xml:space="preserve"> </w:t>
      </w:r>
      <w:r w:rsidRPr="003871EE">
        <w:rPr>
          <w:spacing w:val="-4"/>
          <w:sz w:val="21"/>
          <w:szCs w:val="21"/>
        </w:rPr>
        <w:t>чтобы в конце года учитель смог продуктивно использовать данный комплекс на своём уроке, ориентируясь в возможностях, которые даёт мобильная лаборатория</w:t>
      </w:r>
      <w:r w:rsidR="00D14D27" w:rsidRPr="003871EE">
        <w:rPr>
          <w:spacing w:val="-4"/>
          <w:sz w:val="21"/>
          <w:szCs w:val="21"/>
        </w:rPr>
        <w:t xml:space="preserve">. </w:t>
      </w:r>
      <w:r w:rsidRPr="003871EE">
        <w:rPr>
          <w:spacing w:val="-4"/>
          <w:sz w:val="21"/>
          <w:szCs w:val="21"/>
        </w:rPr>
        <w:t>Работа нашей группы выстроена по следующему плану: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Подготовка оборудования к работе</w:t>
      </w:r>
      <w:r w:rsidR="00D14D27" w:rsidRPr="003871EE">
        <w:rPr>
          <w:spacing w:val="-4"/>
          <w:sz w:val="21"/>
          <w:szCs w:val="21"/>
        </w:rPr>
        <w:t xml:space="preserve">. </w:t>
      </w:r>
      <w:r w:rsidRPr="003871EE">
        <w:rPr>
          <w:spacing w:val="-4"/>
          <w:sz w:val="21"/>
          <w:szCs w:val="21"/>
        </w:rPr>
        <w:t>Регистрация в iTun</w:t>
      </w:r>
      <w:r w:rsidR="003646BF" w:rsidRPr="003871EE">
        <w:rPr>
          <w:spacing w:val="-4"/>
          <w:sz w:val="21"/>
          <w:szCs w:val="21"/>
        </w:rPr>
        <w:t>е</w:t>
      </w:r>
      <w:r w:rsidRPr="003871EE">
        <w:rPr>
          <w:spacing w:val="-4"/>
          <w:sz w:val="21"/>
          <w:szCs w:val="21"/>
        </w:rPr>
        <w:t>s St</w:t>
      </w:r>
      <w:r w:rsidR="003646BF" w:rsidRPr="003871EE">
        <w:rPr>
          <w:spacing w:val="-4"/>
          <w:sz w:val="21"/>
          <w:szCs w:val="21"/>
        </w:rPr>
        <w:t>о</w:t>
      </w:r>
      <w:r w:rsidRPr="003871EE">
        <w:rPr>
          <w:spacing w:val="-4"/>
          <w:sz w:val="21"/>
          <w:szCs w:val="21"/>
        </w:rPr>
        <w:t>r</w:t>
      </w:r>
      <w:r w:rsidR="003646BF" w:rsidRPr="003871EE">
        <w:rPr>
          <w:spacing w:val="-4"/>
          <w:sz w:val="21"/>
          <w:szCs w:val="21"/>
        </w:rPr>
        <w:t>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Методические рекомендации по использованию программ и утилит мобильного лингафонного кабинета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Подкастинг:</w:t>
      </w:r>
      <w:r w:rsidR="00E75E46" w:rsidRPr="003871EE">
        <w:rPr>
          <w:spacing w:val="-4"/>
          <w:sz w:val="21"/>
          <w:szCs w:val="21"/>
        </w:rPr>
        <w:t xml:space="preserve"> </w:t>
      </w:r>
      <w:r w:rsidRPr="003871EE">
        <w:rPr>
          <w:spacing w:val="-4"/>
          <w:sz w:val="21"/>
          <w:szCs w:val="21"/>
        </w:rPr>
        <w:t>применение в образовательных целях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Методы создания собственных учебных материалов</w:t>
      </w:r>
      <w:r w:rsidR="00D14D27" w:rsidRPr="003871EE">
        <w:rPr>
          <w:spacing w:val="-4"/>
          <w:sz w:val="21"/>
          <w:szCs w:val="21"/>
        </w:rPr>
        <w:t xml:space="preserve">. </w:t>
      </w:r>
      <w:r w:rsidRPr="003871EE">
        <w:rPr>
          <w:spacing w:val="-4"/>
          <w:sz w:val="21"/>
          <w:szCs w:val="21"/>
        </w:rPr>
        <w:t>Обработка аудио и видеоподкаста</w:t>
      </w:r>
      <w:r w:rsidR="00D14D27" w:rsidRPr="003871EE">
        <w:rPr>
          <w:spacing w:val="-4"/>
          <w:sz w:val="21"/>
          <w:szCs w:val="21"/>
        </w:rPr>
        <w:t xml:space="preserve">. </w:t>
      </w:r>
      <w:r w:rsidRPr="003871EE">
        <w:rPr>
          <w:spacing w:val="-4"/>
          <w:sz w:val="21"/>
          <w:szCs w:val="21"/>
        </w:rPr>
        <w:t>Конвертация видео фрагментов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заключение следует</w:t>
      </w:r>
      <w:r w:rsidR="00E75E46" w:rsidRPr="003871EE">
        <w:rPr>
          <w:spacing w:val="-4"/>
          <w:sz w:val="21"/>
          <w:szCs w:val="21"/>
        </w:rPr>
        <w:t xml:space="preserve"> </w:t>
      </w:r>
      <w:r w:rsidRPr="003871EE">
        <w:rPr>
          <w:spacing w:val="-4"/>
          <w:sz w:val="21"/>
          <w:szCs w:val="21"/>
        </w:rPr>
        <w:t>отметить, что мобильные технологии становятся всё более популярными в</w:t>
      </w:r>
      <w:r w:rsidR="00E75E46" w:rsidRPr="003871EE">
        <w:rPr>
          <w:spacing w:val="-4"/>
          <w:sz w:val="21"/>
          <w:szCs w:val="21"/>
        </w:rPr>
        <w:t xml:space="preserve"> </w:t>
      </w:r>
      <w:r w:rsidRPr="003871EE">
        <w:rPr>
          <w:spacing w:val="-4"/>
          <w:sz w:val="21"/>
          <w:szCs w:val="21"/>
        </w:rPr>
        <w:t>обучающей среде и</w:t>
      </w:r>
      <w:r w:rsidR="00E75E46" w:rsidRPr="003871EE">
        <w:rPr>
          <w:spacing w:val="-4"/>
          <w:sz w:val="21"/>
          <w:szCs w:val="21"/>
        </w:rPr>
        <w:t xml:space="preserve"> </w:t>
      </w:r>
      <w:r w:rsidRPr="003871EE">
        <w:rPr>
          <w:spacing w:val="-4"/>
          <w:sz w:val="21"/>
          <w:szCs w:val="21"/>
        </w:rPr>
        <w:t>необходимо использовать все их возможности</w:t>
      </w:r>
      <w:r w:rsidR="00D14D27" w:rsidRPr="003871EE">
        <w:rPr>
          <w:spacing w:val="-4"/>
          <w:sz w:val="21"/>
          <w:szCs w:val="21"/>
        </w:rPr>
        <w:t xml:space="preserve">. </w:t>
      </w:r>
      <w:r w:rsidRPr="003871EE">
        <w:rPr>
          <w:spacing w:val="-4"/>
          <w:sz w:val="21"/>
          <w:szCs w:val="21"/>
        </w:rPr>
        <w:t>Новые технические</w:t>
      </w:r>
      <w:r w:rsidR="00E75E46" w:rsidRPr="003871EE">
        <w:rPr>
          <w:spacing w:val="-4"/>
          <w:sz w:val="21"/>
          <w:szCs w:val="21"/>
        </w:rPr>
        <w:t xml:space="preserve"> </w:t>
      </w:r>
      <w:r w:rsidRPr="003871EE">
        <w:rPr>
          <w:spacing w:val="-4"/>
          <w:sz w:val="21"/>
          <w:szCs w:val="21"/>
        </w:rPr>
        <w:t>устройства, такие, как мобильные телефоны, планшеты, компьютеры и, наконец, медиа-плееры iP</w:t>
      </w:r>
      <w:r w:rsidR="003646BF" w:rsidRPr="003871EE">
        <w:rPr>
          <w:spacing w:val="-4"/>
          <w:sz w:val="21"/>
          <w:szCs w:val="21"/>
        </w:rPr>
        <w:t>о</w:t>
      </w:r>
      <w:r w:rsidRPr="003871EE">
        <w:rPr>
          <w:spacing w:val="-4"/>
          <w:sz w:val="21"/>
          <w:szCs w:val="21"/>
        </w:rPr>
        <w:t>d t</w:t>
      </w:r>
      <w:r w:rsidR="003646BF" w:rsidRPr="003871EE">
        <w:rPr>
          <w:spacing w:val="-4"/>
          <w:sz w:val="21"/>
          <w:szCs w:val="21"/>
        </w:rPr>
        <w:t>о</w:t>
      </w:r>
      <w:r w:rsidRPr="003871EE">
        <w:rPr>
          <w:spacing w:val="-4"/>
          <w:sz w:val="21"/>
          <w:szCs w:val="21"/>
        </w:rPr>
        <w:t>u</w:t>
      </w:r>
      <w:r w:rsidR="003646BF" w:rsidRPr="003871EE">
        <w:rPr>
          <w:spacing w:val="-4"/>
          <w:sz w:val="21"/>
          <w:szCs w:val="21"/>
        </w:rPr>
        <w:t>с</w:t>
      </w:r>
      <w:r w:rsidRPr="003871EE">
        <w:rPr>
          <w:spacing w:val="-4"/>
          <w:sz w:val="21"/>
          <w:szCs w:val="21"/>
        </w:rPr>
        <w:t>h привлекают учащихся, которые, возможно, потеряли интерес к образованию</w:t>
      </w:r>
      <w:r w:rsidR="00D14D27" w:rsidRPr="003871EE">
        <w:rPr>
          <w:spacing w:val="-4"/>
          <w:sz w:val="21"/>
          <w:szCs w:val="21"/>
        </w:rPr>
        <w:t xml:space="preserve">. </w:t>
      </w:r>
      <w:r w:rsidRPr="003871EE">
        <w:rPr>
          <w:spacing w:val="-4"/>
          <w:sz w:val="21"/>
          <w:szCs w:val="21"/>
        </w:rPr>
        <w:t>Мобильные устройства могут быть использованы в любом месте, в любое время, в том числе дома, в поездке, на улице</w:t>
      </w:r>
      <w:r w:rsidR="007D02D3" w:rsidRPr="003871EE">
        <w:rPr>
          <w:spacing w:val="-4"/>
          <w:sz w:val="21"/>
          <w:szCs w:val="21"/>
        </w:rPr>
        <w:t xml:space="preserve"> – </w:t>
      </w:r>
      <w:r w:rsidRPr="003871EE">
        <w:rPr>
          <w:spacing w:val="-4"/>
          <w:sz w:val="21"/>
          <w:szCs w:val="21"/>
        </w:rPr>
        <w:t>это неоценимое значение для обучения современного ребёнка</w:t>
      </w:r>
      <w:r w:rsidR="00D14D27" w:rsidRPr="003871EE">
        <w:rPr>
          <w:spacing w:val="-4"/>
          <w:sz w:val="21"/>
          <w:szCs w:val="21"/>
        </w:rPr>
        <w:t xml:space="preserve">. </w:t>
      </w:r>
      <w:r w:rsidRPr="003871EE">
        <w:rPr>
          <w:spacing w:val="-4"/>
          <w:sz w:val="21"/>
          <w:szCs w:val="21"/>
        </w:rPr>
        <w:t>Что может быть важнее, чем пробудившийся интерес к предмету изучения в глазах учащегося!</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Список литературы</w:t>
      </w:r>
    </w:p>
    <w:p w:rsidR="007309DF" w:rsidRPr="003871EE" w:rsidRDefault="00930970" w:rsidP="002D2280">
      <w:pPr>
        <w:pStyle w:val="a7"/>
        <w:widowControl w:val="0"/>
        <w:numPr>
          <w:ilvl w:val="0"/>
          <w:numId w:val="65"/>
        </w:numPr>
        <w:spacing w:after="0" w:line="228" w:lineRule="auto"/>
        <w:ind w:left="0" w:firstLine="284"/>
        <w:jc w:val="both"/>
        <w:rPr>
          <w:rStyle w:val="af2"/>
          <w:rFonts w:ascii="Times New Roman" w:hAnsi="Times New Roman" w:cs="Times New Roman"/>
          <w:i w:val="0"/>
          <w:spacing w:val="-4"/>
          <w:sz w:val="21"/>
          <w:szCs w:val="21"/>
          <w:shd w:val="clear" w:color="auto" w:fill="FFFFFF"/>
        </w:rPr>
      </w:pPr>
      <w:r w:rsidRPr="003871EE">
        <w:rPr>
          <w:rStyle w:val="af2"/>
          <w:rFonts w:ascii="Times New Roman" w:hAnsi="Times New Roman" w:cs="Times New Roman"/>
          <w:i w:val="0"/>
          <w:spacing w:val="-4"/>
          <w:sz w:val="21"/>
          <w:szCs w:val="21"/>
          <w:shd w:val="clear" w:color="auto" w:fill="FFFFFF"/>
        </w:rPr>
        <w:t>Маклюэн Г</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М</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Понимание Медиа: Внешние расширения человека/ Пер</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с англ</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В</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Николаева</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 М</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 xml:space="preserve">: Жуковский: </w:t>
      </w:r>
      <w:r w:rsidR="008A33F9" w:rsidRPr="003871EE">
        <w:rPr>
          <w:rStyle w:val="af2"/>
          <w:rFonts w:ascii="Times New Roman" w:hAnsi="Times New Roman" w:cs="Times New Roman"/>
          <w:i w:val="0"/>
          <w:spacing w:val="-4"/>
          <w:sz w:val="21"/>
          <w:szCs w:val="21"/>
          <w:shd w:val="clear" w:color="auto" w:fill="FFFFFF"/>
        </w:rPr>
        <w:t>«</w:t>
      </w:r>
      <w:r w:rsidRPr="003871EE">
        <w:rPr>
          <w:rStyle w:val="af2"/>
          <w:rFonts w:ascii="Times New Roman" w:hAnsi="Times New Roman" w:cs="Times New Roman"/>
          <w:i w:val="0"/>
          <w:spacing w:val="-4"/>
          <w:sz w:val="21"/>
          <w:szCs w:val="21"/>
          <w:shd w:val="clear" w:color="auto" w:fill="FFFFFF"/>
        </w:rPr>
        <w:t>Канон-пресс-Ц</w:t>
      </w:r>
      <w:r w:rsidR="008A33F9" w:rsidRPr="003871EE">
        <w:rPr>
          <w:rStyle w:val="af2"/>
          <w:rFonts w:ascii="Times New Roman" w:hAnsi="Times New Roman" w:cs="Times New Roman"/>
          <w:i w:val="0"/>
          <w:spacing w:val="-4"/>
          <w:sz w:val="21"/>
          <w:szCs w:val="21"/>
          <w:shd w:val="clear" w:color="auto" w:fill="FFFFFF"/>
        </w:rPr>
        <w:t>»</w:t>
      </w:r>
      <w:r w:rsidRPr="003871EE">
        <w:rPr>
          <w:rStyle w:val="af2"/>
          <w:rFonts w:ascii="Times New Roman" w:hAnsi="Times New Roman" w:cs="Times New Roman"/>
          <w:i w:val="0"/>
          <w:spacing w:val="-4"/>
          <w:sz w:val="21"/>
          <w:szCs w:val="21"/>
          <w:shd w:val="clear" w:color="auto" w:fill="FFFFFF"/>
        </w:rPr>
        <w:t xml:space="preserve">, </w:t>
      </w:r>
      <w:r w:rsidR="008A33F9" w:rsidRPr="003871EE">
        <w:rPr>
          <w:rStyle w:val="af2"/>
          <w:rFonts w:ascii="Times New Roman" w:hAnsi="Times New Roman" w:cs="Times New Roman"/>
          <w:i w:val="0"/>
          <w:spacing w:val="-4"/>
          <w:sz w:val="21"/>
          <w:szCs w:val="21"/>
          <w:shd w:val="clear" w:color="auto" w:fill="FFFFFF"/>
        </w:rPr>
        <w:t>«</w:t>
      </w:r>
      <w:r w:rsidRPr="003871EE">
        <w:rPr>
          <w:rStyle w:val="af2"/>
          <w:rFonts w:ascii="Times New Roman" w:hAnsi="Times New Roman" w:cs="Times New Roman"/>
          <w:i w:val="0"/>
          <w:spacing w:val="-4"/>
          <w:sz w:val="21"/>
          <w:szCs w:val="21"/>
          <w:shd w:val="clear" w:color="auto" w:fill="FFFFFF"/>
        </w:rPr>
        <w:t>Кучковое поле</w:t>
      </w:r>
      <w:r w:rsidR="008A33F9" w:rsidRPr="003871EE">
        <w:rPr>
          <w:rStyle w:val="af2"/>
          <w:rFonts w:ascii="Times New Roman" w:hAnsi="Times New Roman" w:cs="Times New Roman"/>
          <w:i w:val="0"/>
          <w:spacing w:val="-4"/>
          <w:sz w:val="21"/>
          <w:szCs w:val="21"/>
          <w:shd w:val="clear" w:color="auto" w:fill="FFFFFF"/>
        </w:rPr>
        <w:t>»</w:t>
      </w:r>
      <w:r w:rsidRPr="003871EE">
        <w:rPr>
          <w:rStyle w:val="af2"/>
          <w:rFonts w:ascii="Times New Roman" w:hAnsi="Times New Roman" w:cs="Times New Roman"/>
          <w:i w:val="0"/>
          <w:spacing w:val="-4"/>
          <w:sz w:val="21"/>
          <w:szCs w:val="21"/>
          <w:shd w:val="clear" w:color="auto" w:fill="FFFFFF"/>
        </w:rPr>
        <w:t>, 2003</w:t>
      </w:r>
      <w:r w:rsidR="00D14D27" w:rsidRPr="003871EE">
        <w:rPr>
          <w:rStyle w:val="af2"/>
          <w:rFonts w:ascii="Times New Roman" w:hAnsi="Times New Roman" w:cs="Times New Roman"/>
          <w:i w:val="0"/>
          <w:spacing w:val="-4"/>
          <w:sz w:val="21"/>
          <w:szCs w:val="21"/>
          <w:shd w:val="clear" w:color="auto" w:fill="FFFFFF"/>
        </w:rPr>
        <w:t xml:space="preserve">. </w:t>
      </w:r>
      <w:r w:rsidRPr="003871EE">
        <w:rPr>
          <w:rStyle w:val="af2"/>
          <w:rFonts w:ascii="Times New Roman" w:hAnsi="Times New Roman" w:cs="Times New Roman"/>
          <w:i w:val="0"/>
          <w:spacing w:val="-4"/>
          <w:sz w:val="21"/>
          <w:szCs w:val="21"/>
          <w:shd w:val="clear" w:color="auto" w:fill="FFFFFF"/>
        </w:rPr>
        <w:t>– 464 с</w:t>
      </w:r>
      <w:r w:rsidR="007309DF" w:rsidRPr="003871EE">
        <w:rPr>
          <w:rStyle w:val="af2"/>
          <w:rFonts w:ascii="Times New Roman" w:hAnsi="Times New Roman" w:cs="Times New Roman"/>
          <w:i w:val="0"/>
          <w:spacing w:val="-4"/>
          <w:sz w:val="21"/>
          <w:szCs w:val="21"/>
          <w:shd w:val="clear" w:color="auto" w:fill="FFFFFF"/>
        </w:rPr>
        <w:t>.</w:t>
      </w:r>
    </w:p>
    <w:p w:rsidR="007309DF" w:rsidRPr="003871EE" w:rsidRDefault="00930970" w:rsidP="002D2280">
      <w:pPr>
        <w:pStyle w:val="a7"/>
        <w:widowControl w:val="0"/>
        <w:numPr>
          <w:ilvl w:val="0"/>
          <w:numId w:val="65"/>
        </w:numPr>
        <w:spacing w:after="0" w:line="228" w:lineRule="auto"/>
        <w:ind w:left="0" w:firstLine="284"/>
        <w:jc w:val="both"/>
        <w:rPr>
          <w:rFonts w:ascii="Times New Roman" w:hAnsi="Times New Roman" w:cs="Times New Roman"/>
          <w:spacing w:val="-4"/>
          <w:sz w:val="21"/>
          <w:szCs w:val="21"/>
          <w:shd w:val="clear" w:color="auto" w:fill="FFFFFF"/>
        </w:rPr>
      </w:pPr>
      <w:r w:rsidRPr="003871EE">
        <w:rPr>
          <w:rFonts w:ascii="Times New Roman" w:hAnsi="Times New Roman" w:cs="Times New Roman"/>
          <w:spacing w:val="-4"/>
          <w:sz w:val="21"/>
          <w:szCs w:val="21"/>
          <w:shd w:val="clear" w:color="auto" w:fill="FFFFFF"/>
        </w:rPr>
        <w:t>Куклев</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В</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А</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Становление системы мобильного обучения в</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открытом дистанционном образовании</w:t>
      </w:r>
      <w:r w:rsidR="00D14D27" w:rsidRPr="003871EE">
        <w:rPr>
          <w:rFonts w:ascii="Times New Roman" w:hAnsi="Times New Roman" w:cs="Times New Roman"/>
          <w:spacing w:val="-4"/>
          <w:sz w:val="21"/>
          <w:szCs w:val="21"/>
          <w:shd w:val="clear" w:color="auto" w:fill="FFFFFF"/>
        </w:rPr>
        <w:t xml:space="preserve">. </w:t>
      </w:r>
      <w:r w:rsidR="0005728C" w:rsidRPr="003871EE">
        <w:rPr>
          <w:rFonts w:ascii="Times New Roman" w:hAnsi="Times New Roman" w:cs="Times New Roman"/>
          <w:spacing w:val="-4"/>
          <w:sz w:val="21"/>
          <w:szCs w:val="21"/>
          <w:shd w:val="clear" w:color="auto" w:fill="FFFFFF"/>
        </w:rPr>
        <w:t>–</w:t>
      </w:r>
      <w:r w:rsidRPr="003871EE">
        <w:rPr>
          <w:rFonts w:ascii="Times New Roman" w:hAnsi="Times New Roman" w:cs="Times New Roman"/>
          <w:spacing w:val="-4"/>
          <w:sz w:val="21"/>
          <w:szCs w:val="21"/>
          <w:shd w:val="clear" w:color="auto" w:fill="FFFFFF"/>
        </w:rPr>
        <w:t xml:space="preserve"> Автореферат диссер</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на соискание уч</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степени докт</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пед</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наук</w:t>
      </w:r>
      <w:r w:rsidR="00D14D27" w:rsidRPr="003871EE">
        <w:rPr>
          <w:rFonts w:ascii="Times New Roman" w:hAnsi="Times New Roman" w:cs="Times New Roman"/>
          <w:spacing w:val="-4"/>
          <w:sz w:val="21"/>
          <w:szCs w:val="21"/>
          <w:shd w:val="clear" w:color="auto" w:fill="FFFFFF"/>
        </w:rPr>
        <w:t xml:space="preserve">. </w:t>
      </w:r>
      <w:r w:rsidR="0005728C" w:rsidRPr="003871EE">
        <w:rPr>
          <w:rFonts w:ascii="Times New Roman" w:hAnsi="Times New Roman" w:cs="Times New Roman"/>
          <w:spacing w:val="-4"/>
          <w:sz w:val="21"/>
          <w:szCs w:val="21"/>
          <w:shd w:val="clear" w:color="auto" w:fill="FFFFFF"/>
        </w:rPr>
        <w:t>–</w:t>
      </w:r>
      <w:r w:rsidRPr="003871EE">
        <w:rPr>
          <w:rFonts w:ascii="Times New Roman" w:hAnsi="Times New Roman" w:cs="Times New Roman"/>
          <w:spacing w:val="-4"/>
          <w:sz w:val="21"/>
          <w:szCs w:val="21"/>
          <w:shd w:val="clear" w:color="auto" w:fill="FFFFFF"/>
        </w:rPr>
        <w:t xml:space="preserve"> Ульяновск, 2010</w:t>
      </w:r>
      <w:r w:rsidR="00D14D27" w:rsidRPr="003871EE">
        <w:rPr>
          <w:rFonts w:ascii="Times New Roman" w:hAnsi="Times New Roman" w:cs="Times New Roman"/>
          <w:spacing w:val="-4"/>
          <w:sz w:val="21"/>
          <w:szCs w:val="21"/>
          <w:shd w:val="clear" w:color="auto" w:fill="FFFFFF"/>
        </w:rPr>
        <w:t xml:space="preserve">. </w:t>
      </w:r>
      <w:r w:rsidR="0005728C" w:rsidRPr="003871EE">
        <w:rPr>
          <w:rFonts w:ascii="Times New Roman" w:hAnsi="Times New Roman" w:cs="Times New Roman"/>
          <w:spacing w:val="-4"/>
          <w:sz w:val="21"/>
          <w:szCs w:val="21"/>
          <w:shd w:val="clear" w:color="auto" w:fill="FFFFFF"/>
        </w:rPr>
        <w:t>–</w:t>
      </w:r>
      <w:r w:rsidRPr="003871EE">
        <w:rPr>
          <w:rFonts w:ascii="Times New Roman" w:hAnsi="Times New Roman" w:cs="Times New Roman"/>
          <w:spacing w:val="-4"/>
          <w:sz w:val="21"/>
          <w:szCs w:val="21"/>
          <w:shd w:val="clear" w:color="auto" w:fill="FFFFFF"/>
        </w:rPr>
        <w:t xml:space="preserve"> 46 с</w:t>
      </w:r>
      <w:r w:rsidR="007309DF" w:rsidRPr="003871EE">
        <w:rPr>
          <w:rFonts w:ascii="Times New Roman" w:hAnsi="Times New Roman" w:cs="Times New Roman"/>
          <w:spacing w:val="-4"/>
          <w:sz w:val="21"/>
          <w:szCs w:val="21"/>
          <w:shd w:val="clear" w:color="auto" w:fill="FFFFFF"/>
        </w:rPr>
        <w:t>.</w:t>
      </w:r>
    </w:p>
    <w:p w:rsidR="007309DF" w:rsidRPr="003871EE" w:rsidRDefault="00930970" w:rsidP="002D2280">
      <w:pPr>
        <w:pStyle w:val="a7"/>
        <w:widowControl w:val="0"/>
        <w:numPr>
          <w:ilvl w:val="0"/>
          <w:numId w:val="65"/>
        </w:numPr>
        <w:spacing w:after="0" w:line="228" w:lineRule="auto"/>
        <w:ind w:left="0" w:firstLine="284"/>
        <w:jc w:val="both"/>
        <w:rPr>
          <w:rFonts w:ascii="Times New Roman" w:hAnsi="Times New Roman" w:cs="Times New Roman"/>
          <w:color w:val="333333"/>
          <w:spacing w:val="-4"/>
          <w:sz w:val="21"/>
          <w:szCs w:val="21"/>
          <w:shd w:val="clear" w:color="auto" w:fill="FFFFFF"/>
        </w:rPr>
      </w:pPr>
      <w:r w:rsidRPr="003871EE">
        <w:rPr>
          <w:rFonts w:ascii="Times New Roman" w:hAnsi="Times New Roman" w:cs="Times New Roman"/>
          <w:color w:val="333333"/>
          <w:spacing w:val="-4"/>
          <w:sz w:val="21"/>
          <w:szCs w:val="21"/>
          <w:shd w:val="clear" w:color="auto" w:fill="FFFFFF"/>
        </w:rPr>
        <w:t>N</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ismith L</w:t>
      </w:r>
      <w:r w:rsidR="00D14D27" w:rsidRPr="003871EE">
        <w:rPr>
          <w:rFonts w:ascii="Times New Roman" w:hAnsi="Times New Roman" w:cs="Times New Roman"/>
          <w:color w:val="333333"/>
          <w:spacing w:val="-4"/>
          <w:sz w:val="21"/>
          <w:szCs w:val="21"/>
          <w:shd w:val="clear" w:color="auto" w:fill="FFFFFF"/>
        </w:rPr>
        <w:t xml:space="preserve">. </w:t>
      </w:r>
      <w:r w:rsidRPr="003871EE">
        <w:rPr>
          <w:rFonts w:ascii="Times New Roman" w:hAnsi="Times New Roman" w:cs="Times New Roman"/>
          <w:color w:val="333333"/>
          <w:spacing w:val="-4"/>
          <w:sz w:val="21"/>
          <w:szCs w:val="21"/>
          <w:shd w:val="clear" w:color="auto" w:fill="FFFFFF"/>
        </w:rPr>
        <w:t>, L</w:t>
      </w:r>
      <w:r w:rsidR="003646BF" w:rsidRPr="003871EE">
        <w:rPr>
          <w:rFonts w:ascii="Times New Roman" w:hAnsi="Times New Roman" w:cs="Times New Roman"/>
          <w:color w:val="333333"/>
          <w:spacing w:val="-4"/>
          <w:sz w:val="21"/>
          <w:szCs w:val="21"/>
          <w:shd w:val="clear" w:color="auto" w:fill="FFFFFF"/>
        </w:rPr>
        <w:t>о</w:t>
      </w:r>
      <w:r w:rsidRPr="003871EE">
        <w:rPr>
          <w:rFonts w:ascii="Times New Roman" w:hAnsi="Times New Roman" w:cs="Times New Roman"/>
          <w:color w:val="333333"/>
          <w:spacing w:val="-4"/>
          <w:sz w:val="21"/>
          <w:szCs w:val="21"/>
          <w:shd w:val="clear" w:color="auto" w:fill="FFFFFF"/>
        </w:rPr>
        <w:t>nsd</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l</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 xml:space="preserve"> P</w:t>
      </w:r>
      <w:r w:rsidR="00D14D27" w:rsidRPr="003871EE">
        <w:rPr>
          <w:rFonts w:ascii="Times New Roman" w:hAnsi="Times New Roman" w:cs="Times New Roman"/>
          <w:color w:val="333333"/>
          <w:spacing w:val="-4"/>
          <w:sz w:val="21"/>
          <w:szCs w:val="21"/>
          <w:shd w:val="clear" w:color="auto" w:fill="FFFFFF"/>
        </w:rPr>
        <w:t xml:space="preserve">. </w:t>
      </w:r>
      <w:r w:rsidRPr="003871EE">
        <w:rPr>
          <w:rFonts w:ascii="Times New Roman" w:hAnsi="Times New Roman" w:cs="Times New Roman"/>
          <w:color w:val="333333"/>
          <w:spacing w:val="-4"/>
          <w:sz w:val="21"/>
          <w:szCs w:val="21"/>
          <w:shd w:val="clear" w:color="auto" w:fill="FFFFFF"/>
        </w:rPr>
        <w:t>, V</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v</w:t>
      </w:r>
      <w:r w:rsidR="003646BF" w:rsidRPr="003871EE">
        <w:rPr>
          <w:rFonts w:ascii="Times New Roman" w:hAnsi="Times New Roman" w:cs="Times New Roman"/>
          <w:color w:val="333333"/>
          <w:spacing w:val="-4"/>
          <w:sz w:val="21"/>
          <w:szCs w:val="21"/>
          <w:shd w:val="clear" w:color="auto" w:fill="FFFFFF"/>
        </w:rPr>
        <w:t>о</w:t>
      </w:r>
      <w:r w:rsidRPr="003871EE">
        <w:rPr>
          <w:rFonts w:ascii="Times New Roman" w:hAnsi="Times New Roman" w:cs="Times New Roman"/>
          <w:color w:val="333333"/>
          <w:spacing w:val="-4"/>
          <w:sz w:val="21"/>
          <w:szCs w:val="21"/>
          <w:shd w:val="clear" w:color="auto" w:fill="FFFFFF"/>
        </w:rPr>
        <w:t>ul</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 xml:space="preserve"> G</w:t>
      </w:r>
      <w:r w:rsidR="00D14D27" w:rsidRPr="003871EE">
        <w:rPr>
          <w:rFonts w:ascii="Times New Roman" w:hAnsi="Times New Roman" w:cs="Times New Roman"/>
          <w:color w:val="333333"/>
          <w:spacing w:val="-4"/>
          <w:sz w:val="21"/>
          <w:szCs w:val="21"/>
          <w:shd w:val="clear" w:color="auto" w:fill="FFFFFF"/>
        </w:rPr>
        <w:t xml:space="preserve">. </w:t>
      </w:r>
      <w:r w:rsidRPr="003871EE">
        <w:rPr>
          <w:rFonts w:ascii="Times New Roman" w:hAnsi="Times New Roman" w:cs="Times New Roman"/>
          <w:color w:val="333333"/>
          <w:spacing w:val="-4"/>
          <w:sz w:val="21"/>
          <w:szCs w:val="21"/>
          <w:shd w:val="clear" w:color="auto" w:fill="FFFFFF"/>
        </w:rPr>
        <w:t>, Sh</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rpl</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s Lit</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r</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tur</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 xml:space="preserve"> r</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vi</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w in m</w:t>
      </w:r>
      <w:r w:rsidR="003646BF" w:rsidRPr="003871EE">
        <w:rPr>
          <w:rFonts w:ascii="Times New Roman" w:hAnsi="Times New Roman" w:cs="Times New Roman"/>
          <w:color w:val="333333"/>
          <w:spacing w:val="-4"/>
          <w:sz w:val="21"/>
          <w:szCs w:val="21"/>
          <w:shd w:val="clear" w:color="auto" w:fill="FFFFFF"/>
        </w:rPr>
        <w:t>о</w:t>
      </w:r>
      <w:r w:rsidRPr="003871EE">
        <w:rPr>
          <w:rFonts w:ascii="Times New Roman" w:hAnsi="Times New Roman" w:cs="Times New Roman"/>
          <w:color w:val="333333"/>
          <w:spacing w:val="-4"/>
          <w:sz w:val="21"/>
          <w:szCs w:val="21"/>
          <w:shd w:val="clear" w:color="auto" w:fill="FFFFFF"/>
        </w:rPr>
        <w:t>bil</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 xml:space="preserve"> t</w:t>
      </w:r>
      <w:r w:rsidR="003646BF" w:rsidRPr="003871EE">
        <w:rPr>
          <w:rFonts w:ascii="Times New Roman" w:hAnsi="Times New Roman" w:cs="Times New Roman"/>
          <w:color w:val="333333"/>
          <w:spacing w:val="-4"/>
          <w:sz w:val="21"/>
          <w:szCs w:val="21"/>
          <w:shd w:val="clear" w:color="auto" w:fill="FFFFFF"/>
        </w:rPr>
        <w:t>ес</w:t>
      </w:r>
      <w:r w:rsidRPr="003871EE">
        <w:rPr>
          <w:rFonts w:ascii="Times New Roman" w:hAnsi="Times New Roman" w:cs="Times New Roman"/>
          <w:color w:val="333333"/>
          <w:spacing w:val="-4"/>
          <w:sz w:val="21"/>
          <w:szCs w:val="21"/>
          <w:shd w:val="clear" w:color="auto" w:fill="FFFFFF"/>
        </w:rPr>
        <w:t>hn</w:t>
      </w:r>
      <w:r w:rsidR="003646BF" w:rsidRPr="003871EE">
        <w:rPr>
          <w:rFonts w:ascii="Times New Roman" w:hAnsi="Times New Roman" w:cs="Times New Roman"/>
          <w:color w:val="333333"/>
          <w:spacing w:val="-4"/>
          <w:sz w:val="21"/>
          <w:szCs w:val="21"/>
          <w:shd w:val="clear" w:color="auto" w:fill="FFFFFF"/>
        </w:rPr>
        <w:t>о</w:t>
      </w:r>
      <w:r w:rsidRPr="003871EE">
        <w:rPr>
          <w:rFonts w:ascii="Times New Roman" w:hAnsi="Times New Roman" w:cs="Times New Roman"/>
          <w:color w:val="333333"/>
          <w:spacing w:val="-4"/>
          <w:sz w:val="21"/>
          <w:szCs w:val="21"/>
          <w:shd w:val="clear" w:color="auto" w:fill="FFFFFF"/>
        </w:rPr>
        <w:t>l</w:t>
      </w:r>
      <w:r w:rsidR="003646BF" w:rsidRPr="003871EE">
        <w:rPr>
          <w:rFonts w:ascii="Times New Roman" w:hAnsi="Times New Roman" w:cs="Times New Roman"/>
          <w:color w:val="333333"/>
          <w:spacing w:val="-4"/>
          <w:sz w:val="21"/>
          <w:szCs w:val="21"/>
          <w:shd w:val="clear" w:color="auto" w:fill="FFFFFF"/>
        </w:rPr>
        <w:t>о</w:t>
      </w:r>
      <w:r w:rsidRPr="003871EE">
        <w:rPr>
          <w:rFonts w:ascii="Times New Roman" w:hAnsi="Times New Roman" w:cs="Times New Roman"/>
          <w:color w:val="333333"/>
          <w:spacing w:val="-4"/>
          <w:sz w:val="21"/>
          <w:szCs w:val="21"/>
          <w:shd w:val="clear" w:color="auto" w:fill="FFFFFF"/>
        </w:rPr>
        <w:t>gi</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 xml:space="preserve">s </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nd l</w:t>
      </w:r>
      <w:r w:rsidR="003646BF" w:rsidRPr="003871EE">
        <w:rPr>
          <w:rFonts w:ascii="Times New Roman" w:hAnsi="Times New Roman" w:cs="Times New Roman"/>
          <w:color w:val="333333"/>
          <w:spacing w:val="-4"/>
          <w:sz w:val="21"/>
          <w:szCs w:val="21"/>
          <w:shd w:val="clear" w:color="auto" w:fill="FFFFFF"/>
        </w:rPr>
        <w:t>еа</w:t>
      </w:r>
      <w:r w:rsidRPr="003871EE">
        <w:rPr>
          <w:rFonts w:ascii="Times New Roman" w:hAnsi="Times New Roman" w:cs="Times New Roman"/>
          <w:color w:val="333333"/>
          <w:spacing w:val="-4"/>
          <w:sz w:val="21"/>
          <w:szCs w:val="21"/>
          <w:shd w:val="clear" w:color="auto" w:fill="FFFFFF"/>
        </w:rPr>
        <w:t>rning</w:t>
      </w:r>
      <w:r w:rsidR="00D14D27" w:rsidRPr="003871EE">
        <w:rPr>
          <w:rFonts w:ascii="Times New Roman" w:hAnsi="Times New Roman" w:cs="Times New Roman"/>
          <w:color w:val="333333"/>
          <w:spacing w:val="-4"/>
          <w:sz w:val="21"/>
          <w:szCs w:val="21"/>
          <w:shd w:val="clear" w:color="auto" w:fill="FFFFFF"/>
        </w:rPr>
        <w:t xml:space="preserve">. </w:t>
      </w:r>
      <w:r w:rsidR="0005728C" w:rsidRPr="003871EE">
        <w:rPr>
          <w:rFonts w:ascii="Times New Roman" w:hAnsi="Times New Roman" w:cs="Times New Roman"/>
          <w:color w:val="333333"/>
          <w:spacing w:val="-4"/>
          <w:sz w:val="21"/>
          <w:szCs w:val="21"/>
          <w:shd w:val="clear" w:color="auto" w:fill="FFFFFF"/>
        </w:rPr>
        <w:t>–</w:t>
      </w:r>
      <w:r w:rsidRPr="003871EE">
        <w:rPr>
          <w:rFonts w:ascii="Times New Roman" w:hAnsi="Times New Roman" w:cs="Times New Roman"/>
          <w:color w:val="333333"/>
          <w:spacing w:val="-4"/>
          <w:sz w:val="21"/>
          <w:szCs w:val="21"/>
          <w:shd w:val="clear" w:color="auto" w:fill="FFFFFF"/>
        </w:rPr>
        <w:t xml:space="preserve"> Futur</w:t>
      </w:r>
      <w:r w:rsidR="003646BF" w:rsidRPr="003871EE">
        <w:rPr>
          <w:rFonts w:ascii="Times New Roman" w:hAnsi="Times New Roman" w:cs="Times New Roman"/>
          <w:color w:val="333333"/>
          <w:spacing w:val="-4"/>
          <w:sz w:val="21"/>
          <w:szCs w:val="21"/>
          <w:shd w:val="clear" w:color="auto" w:fill="FFFFFF"/>
        </w:rPr>
        <w:t>е</w:t>
      </w:r>
      <w:r w:rsidRPr="003871EE">
        <w:rPr>
          <w:rFonts w:ascii="Times New Roman" w:hAnsi="Times New Roman" w:cs="Times New Roman"/>
          <w:color w:val="333333"/>
          <w:spacing w:val="-4"/>
          <w:sz w:val="21"/>
          <w:szCs w:val="21"/>
          <w:shd w:val="clear" w:color="auto" w:fill="FFFFFF"/>
        </w:rPr>
        <w:t>l</w:t>
      </w:r>
      <w:r w:rsidR="003646BF" w:rsidRPr="003871EE">
        <w:rPr>
          <w:rFonts w:ascii="Times New Roman" w:hAnsi="Times New Roman" w:cs="Times New Roman"/>
          <w:color w:val="333333"/>
          <w:spacing w:val="-4"/>
          <w:sz w:val="21"/>
          <w:szCs w:val="21"/>
          <w:shd w:val="clear" w:color="auto" w:fill="FFFFFF"/>
        </w:rPr>
        <w:t>а</w:t>
      </w:r>
      <w:r w:rsidRPr="003871EE">
        <w:rPr>
          <w:rFonts w:ascii="Times New Roman" w:hAnsi="Times New Roman" w:cs="Times New Roman"/>
          <w:color w:val="333333"/>
          <w:spacing w:val="-4"/>
          <w:sz w:val="21"/>
          <w:szCs w:val="21"/>
          <w:shd w:val="clear" w:color="auto" w:fill="FFFFFF"/>
        </w:rPr>
        <w:t>b</w:t>
      </w:r>
      <w:r w:rsidR="00D14D27" w:rsidRPr="003871EE">
        <w:rPr>
          <w:rFonts w:ascii="Times New Roman" w:hAnsi="Times New Roman" w:cs="Times New Roman"/>
          <w:color w:val="333333"/>
          <w:spacing w:val="-4"/>
          <w:sz w:val="21"/>
          <w:szCs w:val="21"/>
          <w:shd w:val="clear" w:color="auto" w:fill="FFFFFF"/>
        </w:rPr>
        <w:t xml:space="preserve">. </w:t>
      </w:r>
      <w:r w:rsidR="0005728C" w:rsidRPr="003871EE">
        <w:rPr>
          <w:rFonts w:ascii="Times New Roman" w:hAnsi="Times New Roman" w:cs="Times New Roman"/>
          <w:color w:val="333333"/>
          <w:spacing w:val="-4"/>
          <w:sz w:val="21"/>
          <w:szCs w:val="21"/>
          <w:shd w:val="clear" w:color="auto" w:fill="FFFFFF"/>
        </w:rPr>
        <w:t>–</w:t>
      </w:r>
      <w:r w:rsidRPr="003871EE">
        <w:rPr>
          <w:rFonts w:ascii="Times New Roman" w:hAnsi="Times New Roman" w:cs="Times New Roman"/>
          <w:color w:val="333333"/>
          <w:spacing w:val="-4"/>
          <w:sz w:val="21"/>
          <w:szCs w:val="21"/>
          <w:shd w:val="clear" w:color="auto" w:fill="FFFFFF"/>
        </w:rPr>
        <w:t xml:space="preserve"> 2004</w:t>
      </w:r>
      <w:r w:rsidR="00D14D27" w:rsidRPr="003871EE">
        <w:rPr>
          <w:rFonts w:ascii="Times New Roman" w:hAnsi="Times New Roman" w:cs="Times New Roman"/>
          <w:color w:val="333333"/>
          <w:spacing w:val="-4"/>
          <w:sz w:val="21"/>
          <w:szCs w:val="21"/>
          <w:shd w:val="clear" w:color="auto" w:fill="FFFFFF"/>
        </w:rPr>
        <w:t xml:space="preserve">. </w:t>
      </w:r>
      <w:r w:rsidR="0005728C" w:rsidRPr="003871EE">
        <w:rPr>
          <w:rFonts w:ascii="Times New Roman" w:hAnsi="Times New Roman" w:cs="Times New Roman"/>
          <w:color w:val="333333"/>
          <w:spacing w:val="-4"/>
          <w:sz w:val="21"/>
          <w:szCs w:val="21"/>
          <w:shd w:val="clear" w:color="auto" w:fill="FFFFFF"/>
        </w:rPr>
        <w:t>–</w:t>
      </w:r>
      <w:r w:rsidRPr="003871EE">
        <w:rPr>
          <w:rFonts w:ascii="Times New Roman" w:hAnsi="Times New Roman" w:cs="Times New Roman"/>
          <w:color w:val="333333"/>
          <w:spacing w:val="-4"/>
          <w:sz w:val="21"/>
          <w:szCs w:val="21"/>
          <w:shd w:val="clear" w:color="auto" w:fill="FFFFFF"/>
        </w:rPr>
        <w:t xml:space="preserve"> 44 p</w:t>
      </w:r>
      <w:r w:rsidR="007309DF" w:rsidRPr="003871EE">
        <w:rPr>
          <w:rFonts w:ascii="Times New Roman" w:hAnsi="Times New Roman" w:cs="Times New Roman"/>
          <w:color w:val="333333"/>
          <w:spacing w:val="-4"/>
          <w:sz w:val="21"/>
          <w:szCs w:val="21"/>
          <w:shd w:val="clear" w:color="auto" w:fill="FFFFFF"/>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bCs/>
          <w:spacing w:val="-4"/>
          <w:sz w:val="21"/>
          <w:szCs w:val="21"/>
        </w:rPr>
      </w:pPr>
      <w:r w:rsidRPr="003871EE">
        <w:rPr>
          <w:b/>
          <w:spacing w:val="-4"/>
          <w:sz w:val="21"/>
          <w:szCs w:val="21"/>
        </w:rPr>
        <w:t xml:space="preserve">УРОК СКАЗКИ И </w:t>
      </w:r>
      <w:r w:rsidR="008A33F9" w:rsidRPr="003871EE">
        <w:rPr>
          <w:b/>
          <w:spacing w:val="-4"/>
          <w:sz w:val="21"/>
          <w:szCs w:val="21"/>
        </w:rPr>
        <w:t>«</w:t>
      </w:r>
      <w:r w:rsidRPr="003871EE">
        <w:rPr>
          <w:b/>
          <w:spacing w:val="-4"/>
          <w:sz w:val="21"/>
          <w:szCs w:val="21"/>
        </w:rPr>
        <w:t>ВОЛШЕБСТВА</w:t>
      </w:r>
      <w:r w:rsidR="008A33F9" w:rsidRPr="003871EE">
        <w:rPr>
          <w:b/>
          <w:spacing w:val="-4"/>
          <w:sz w:val="21"/>
          <w:szCs w:val="21"/>
        </w:rPr>
        <w:t>»</w:t>
      </w:r>
      <w:r w:rsidRPr="003871EE">
        <w:rPr>
          <w:b/>
          <w:spacing w:val="-4"/>
          <w:sz w:val="21"/>
          <w:szCs w:val="21"/>
        </w:rPr>
        <w:t xml:space="preserve"> </w:t>
      </w:r>
      <w:r w:rsidRPr="003871EE">
        <w:rPr>
          <w:b/>
          <w:bCs/>
          <w:spacing w:val="-4"/>
          <w:sz w:val="21"/>
          <w:szCs w:val="21"/>
        </w:rPr>
        <w:t>КАК ОДНА ИЗ ЭФФЕКТИВНЫХ ФОРМ РАЗВИТИЯ КОММУНИКАТИВНЫХ УНИВЕРСАЛЬНЫХ УЧЕБНЫХ ДЕЙСТВИЙ НА НАЧАЛЬНОМ ЭТАПЕ ОБУЧЕНИЯ</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И</w:t>
      </w:r>
      <w:r w:rsidR="00D14D27" w:rsidRPr="003871EE">
        <w:rPr>
          <w:b/>
          <w:spacing w:val="-4"/>
          <w:sz w:val="21"/>
          <w:szCs w:val="21"/>
        </w:rPr>
        <w:t xml:space="preserve">. </w:t>
      </w:r>
      <w:r w:rsidRPr="003871EE">
        <w:rPr>
          <w:b/>
          <w:spacing w:val="-4"/>
          <w:sz w:val="21"/>
          <w:szCs w:val="21"/>
        </w:rPr>
        <w:t>Ю</w:t>
      </w:r>
      <w:r w:rsidR="00D14D27" w:rsidRPr="003871EE">
        <w:rPr>
          <w:b/>
          <w:spacing w:val="-4"/>
          <w:sz w:val="21"/>
          <w:szCs w:val="21"/>
        </w:rPr>
        <w:t xml:space="preserve">. </w:t>
      </w:r>
      <w:r w:rsidRPr="003871EE">
        <w:rPr>
          <w:b/>
          <w:spacing w:val="-4"/>
          <w:sz w:val="21"/>
          <w:szCs w:val="21"/>
        </w:rPr>
        <w:t>Заболотнева</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лицей, ст</w:t>
      </w:r>
      <w:r w:rsidR="00D14D27" w:rsidRPr="003871EE">
        <w:rPr>
          <w:i/>
          <w:spacing w:val="-4"/>
          <w:sz w:val="21"/>
          <w:szCs w:val="21"/>
        </w:rPr>
        <w:t xml:space="preserve">. </w:t>
      </w:r>
      <w:r w:rsidRPr="003871EE">
        <w:rPr>
          <w:i/>
          <w:spacing w:val="-4"/>
          <w:sz w:val="21"/>
          <w:szCs w:val="21"/>
        </w:rPr>
        <w:t>Каневская, Краснодарский край</w:t>
      </w:r>
    </w:p>
    <w:p w:rsidR="007309DF" w:rsidRPr="003871EE" w:rsidRDefault="00930970" w:rsidP="002D2280">
      <w:pPr>
        <w:widowControl w:val="0"/>
        <w:spacing w:line="228" w:lineRule="auto"/>
        <w:ind w:firstLine="284"/>
        <w:jc w:val="both"/>
        <w:rPr>
          <w:rStyle w:val="c6"/>
          <w:spacing w:val="-4"/>
          <w:sz w:val="21"/>
          <w:szCs w:val="21"/>
        </w:rPr>
      </w:pPr>
      <w:r w:rsidRPr="003871EE">
        <w:rPr>
          <w:rStyle w:val="c6"/>
          <w:spacing w:val="-4"/>
          <w:sz w:val="21"/>
          <w:szCs w:val="21"/>
        </w:rPr>
        <w:t>В связи с изменениями, которые произошли в системе образования, основной акцент на уроках английского языка делается на формирование</w:t>
      </w:r>
      <w:r w:rsidR="00E75E46" w:rsidRPr="003871EE">
        <w:rPr>
          <w:rStyle w:val="c6"/>
          <w:spacing w:val="-4"/>
          <w:sz w:val="21"/>
          <w:szCs w:val="21"/>
        </w:rPr>
        <w:t xml:space="preserve"> </w:t>
      </w:r>
      <w:r w:rsidRPr="003871EE">
        <w:rPr>
          <w:rStyle w:val="c6"/>
          <w:spacing w:val="-4"/>
          <w:sz w:val="21"/>
          <w:szCs w:val="21"/>
        </w:rPr>
        <w:t>коммуникативных универсальных учебных действий</w:t>
      </w:r>
      <w:r w:rsidR="00D14D27" w:rsidRPr="003871EE">
        <w:rPr>
          <w:rStyle w:val="c6"/>
          <w:spacing w:val="-4"/>
          <w:sz w:val="21"/>
          <w:szCs w:val="21"/>
        </w:rPr>
        <w:t xml:space="preserve">. </w:t>
      </w:r>
      <w:r w:rsidRPr="003871EE">
        <w:rPr>
          <w:rStyle w:val="c6"/>
          <w:spacing w:val="-4"/>
          <w:sz w:val="21"/>
          <w:szCs w:val="21"/>
        </w:rPr>
        <w:t xml:space="preserve">Проведение урока </w:t>
      </w:r>
      <w:r w:rsidRPr="003871EE">
        <w:rPr>
          <w:rStyle w:val="c6"/>
          <w:spacing w:val="-4"/>
          <w:sz w:val="21"/>
          <w:szCs w:val="21"/>
        </w:rPr>
        <w:lastRenderedPageBreak/>
        <w:t>с использованием элементов сказки способствует лучшему усвоению материала урока, развитию коммуникативных навыков (говорения и аудирования), что является приоритетной целью нового федерального стандарта</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rStyle w:val="c6"/>
          <w:spacing w:val="-4"/>
          <w:sz w:val="21"/>
          <w:szCs w:val="21"/>
        </w:rPr>
      </w:pPr>
      <w:r w:rsidRPr="003871EE">
        <w:rPr>
          <w:rStyle w:val="c6"/>
          <w:spacing w:val="-4"/>
          <w:sz w:val="21"/>
          <w:szCs w:val="21"/>
        </w:rPr>
        <w:t>Федеральный государственный образовательный стандарт (ФГОС) является одним из ключевых элементов модернизации современного образования</w:t>
      </w:r>
      <w:r w:rsidR="00D14D27" w:rsidRPr="003871EE">
        <w:rPr>
          <w:rStyle w:val="c6"/>
          <w:spacing w:val="-4"/>
          <w:sz w:val="21"/>
          <w:szCs w:val="21"/>
        </w:rPr>
        <w:t xml:space="preserve">. </w:t>
      </w:r>
      <w:r w:rsidRPr="003871EE">
        <w:rPr>
          <w:rStyle w:val="c6"/>
          <w:spacing w:val="-4"/>
          <w:sz w:val="21"/>
          <w:szCs w:val="21"/>
        </w:rPr>
        <w:t>ФГОС представляет собой принципиально новый документ, который разработан на основе ведущих научных психолого-педагогических, культурологических, социологических теорий и концепций, а также достижений современных перспективных тенденций в практике российского и зарубежного образования</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rStyle w:val="c6"/>
          <w:spacing w:val="-4"/>
          <w:sz w:val="21"/>
          <w:szCs w:val="21"/>
        </w:rPr>
      </w:pPr>
      <w:r w:rsidRPr="003871EE">
        <w:rPr>
          <w:rStyle w:val="c6"/>
          <w:spacing w:val="-4"/>
          <w:sz w:val="21"/>
          <w:szCs w:val="21"/>
        </w:rPr>
        <w:t>Изменения, произошедшие в системе образования за последние годы, привели к переосмыслению методов и технологий обучения иностранным языкам</w:t>
      </w:r>
      <w:r w:rsidR="00D14D27" w:rsidRPr="003871EE">
        <w:rPr>
          <w:rStyle w:val="c6"/>
          <w:spacing w:val="-4"/>
          <w:sz w:val="21"/>
          <w:szCs w:val="21"/>
        </w:rPr>
        <w:t xml:space="preserve">. </w:t>
      </w:r>
      <w:r w:rsidRPr="003871EE">
        <w:rPr>
          <w:rStyle w:val="c6"/>
          <w:spacing w:val="-4"/>
          <w:sz w:val="21"/>
          <w:szCs w:val="21"/>
        </w:rPr>
        <w:t>В связи с этим педагогический процесс обучения английскому языку должен соответствовать требованиям ФГОС</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rStyle w:val="c6"/>
          <w:spacing w:val="-4"/>
          <w:sz w:val="21"/>
          <w:szCs w:val="21"/>
        </w:rPr>
      </w:pPr>
      <w:r w:rsidRPr="003871EE">
        <w:rPr>
          <w:rStyle w:val="c6"/>
          <w:spacing w:val="-4"/>
          <w:sz w:val="21"/>
          <w:szCs w:val="21"/>
        </w:rPr>
        <w:t>Основной акцент на уроках английского языка делается на формирование универсальных учебных действий</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Универсальные учебные действия (УУД) – это обобщенные действия, открывающие возможность широкой ориентации учащихся, – как в различных предметных областях, так и в строении самой учебной деятельности, включая осознание учащимися ее целевой направленности и</w:t>
      </w:r>
      <w:r w:rsidR="00E75E46" w:rsidRPr="003871EE">
        <w:rPr>
          <w:spacing w:val="-4"/>
          <w:sz w:val="21"/>
          <w:szCs w:val="21"/>
        </w:rPr>
        <w:t xml:space="preserve"> </w:t>
      </w:r>
      <w:r w:rsidRPr="003871EE">
        <w:rPr>
          <w:spacing w:val="-4"/>
          <w:sz w:val="21"/>
          <w:szCs w:val="21"/>
        </w:rPr>
        <w:t>ценностно-смысловых характеристик</w:t>
      </w:r>
      <w:r w:rsidR="007309DF" w:rsidRPr="003871EE">
        <w:rPr>
          <w:spacing w:val="-4"/>
          <w:sz w:val="21"/>
          <w:szCs w:val="21"/>
        </w:rPr>
        <w:t>.</w:t>
      </w:r>
    </w:p>
    <w:p w:rsidR="007309DF" w:rsidRPr="003871EE" w:rsidRDefault="00930970" w:rsidP="002D2280">
      <w:pPr>
        <w:widowControl w:val="0"/>
        <w:spacing w:line="228" w:lineRule="auto"/>
        <w:ind w:firstLine="284"/>
        <w:jc w:val="both"/>
        <w:rPr>
          <w:iCs/>
          <w:spacing w:val="-4"/>
          <w:sz w:val="21"/>
          <w:szCs w:val="21"/>
        </w:rPr>
      </w:pPr>
      <w:r w:rsidRPr="003871EE">
        <w:rPr>
          <w:iCs/>
          <w:spacing w:val="-4"/>
          <w:sz w:val="21"/>
          <w:szCs w:val="21"/>
        </w:rPr>
        <w:t>Обязательным требованием ФГОС является формирование коммуникативных УУД</w:t>
      </w:r>
      <w:r w:rsidR="00D14D27" w:rsidRPr="003871EE">
        <w:rPr>
          <w:iCs/>
          <w:spacing w:val="-4"/>
          <w:sz w:val="21"/>
          <w:szCs w:val="21"/>
        </w:rPr>
        <w:t xml:space="preserve">. </w:t>
      </w:r>
      <w:r w:rsidRPr="003871EE">
        <w:rPr>
          <w:iCs/>
          <w:spacing w:val="-4"/>
          <w:sz w:val="21"/>
          <w:szCs w:val="21"/>
        </w:rPr>
        <w:t>Формирование коммуникативных УУД является приоритетной целью в обучении английскому языку</w:t>
      </w:r>
      <w:r w:rsidR="007309DF" w:rsidRPr="003871EE">
        <w:rPr>
          <w:i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Style w:val="c6"/>
          <w:spacing w:val="-4"/>
          <w:sz w:val="21"/>
          <w:szCs w:val="21"/>
        </w:rPr>
        <w:t>К</w:t>
      </w:r>
      <w:r w:rsidRPr="003871EE">
        <w:rPr>
          <w:spacing w:val="-4"/>
          <w:sz w:val="21"/>
          <w:szCs w:val="21"/>
        </w:rPr>
        <w:t>оммуникативная направленность процесса обучения языку должна найти отражение в целях, содержании, структуре, методах и приемах работы на каждом отдельном уроке и в системе уроков в целом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Овладеть коммуникативной компетенцией на английском языке, не находясь в стране ИЯ, очень трудно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Поэтому важной задачей учителя является создание реальных и воображаемых ситуаций общения на уроке иностранного языка, используя для этого различные методы и приёмы работы (ролевые игры, дискуссии, творческие проекты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Чтобы урок повышал мотивацию учащихся в изучении иностранного языка, материалы, на основе которых происходит изучение языка, должны быть интересными и учителю, и детям</w:t>
      </w:r>
      <w:r w:rsidR="00D14D27" w:rsidRPr="003871EE">
        <w:rPr>
          <w:spacing w:val="-4"/>
          <w:sz w:val="21"/>
          <w:szCs w:val="21"/>
        </w:rPr>
        <w:t xml:space="preserve">. </w:t>
      </w:r>
      <w:r w:rsidRPr="003871EE">
        <w:rPr>
          <w:spacing w:val="-4"/>
          <w:sz w:val="21"/>
          <w:szCs w:val="21"/>
        </w:rPr>
        <w:t>В наше время найти такой материала (в дополнение к действующим УМК) вполне доступно для любого учителя иностранного языка</w:t>
      </w:r>
      <w:r w:rsidR="00D14D27" w:rsidRPr="003871EE">
        <w:rPr>
          <w:spacing w:val="-4"/>
          <w:sz w:val="21"/>
          <w:szCs w:val="21"/>
        </w:rPr>
        <w:t xml:space="preserve">. </w:t>
      </w:r>
      <w:r w:rsidRPr="003871EE">
        <w:rPr>
          <w:spacing w:val="-4"/>
          <w:sz w:val="21"/>
          <w:szCs w:val="21"/>
        </w:rPr>
        <w:t>В сети Интернет можно найти и использовать на уроке свежие статьи из газет, аудиозаписи песен и интервью с известными людьми, видеоролики реальных событий, начать переписку с зарубежными сверстниками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Коммуникативная направленность процесса обучения иностранному </w:t>
      </w:r>
      <w:r w:rsidRPr="003871EE">
        <w:rPr>
          <w:spacing w:val="-4"/>
          <w:sz w:val="21"/>
          <w:szCs w:val="21"/>
        </w:rPr>
        <w:lastRenderedPageBreak/>
        <w:t>языку должна найти отражение также и в многообразии форм организации этого процесса</w:t>
      </w:r>
      <w:r w:rsidR="00D14D27" w:rsidRPr="003871EE">
        <w:rPr>
          <w:spacing w:val="-4"/>
          <w:sz w:val="21"/>
          <w:szCs w:val="21"/>
        </w:rPr>
        <w:t xml:space="preserve">. </w:t>
      </w:r>
      <w:r w:rsidRPr="003871EE">
        <w:rPr>
          <w:spacing w:val="-4"/>
          <w:sz w:val="21"/>
          <w:szCs w:val="21"/>
        </w:rPr>
        <w:t>Ролевые игры, театрализованные постановки, проектная и исследовательская деятельность наиболее часто используются учителями иностранного языка</w:t>
      </w:r>
      <w:r w:rsidR="00D14D27" w:rsidRPr="003871EE">
        <w:rPr>
          <w:spacing w:val="-4"/>
          <w:sz w:val="21"/>
          <w:szCs w:val="21"/>
        </w:rPr>
        <w:t xml:space="preserve">. </w:t>
      </w:r>
      <w:r w:rsidRPr="003871EE">
        <w:rPr>
          <w:spacing w:val="-4"/>
          <w:sz w:val="21"/>
          <w:szCs w:val="21"/>
        </w:rPr>
        <w:t>Как и в реальной жизни, учащиеся должны научиться использовать разные способы решения задач в зависимости от характера проблемы</w:t>
      </w:r>
      <w:r w:rsidR="00D14D27" w:rsidRPr="003871EE">
        <w:rPr>
          <w:spacing w:val="-4"/>
          <w:sz w:val="21"/>
          <w:szCs w:val="21"/>
        </w:rPr>
        <w:t xml:space="preserve">. </w:t>
      </w:r>
      <w:r w:rsidRPr="003871EE">
        <w:rPr>
          <w:spacing w:val="-4"/>
          <w:sz w:val="21"/>
          <w:szCs w:val="21"/>
        </w:rPr>
        <w:t>Разные формы организации процесса изучения языка также помогают учителю создавать ситуации общения, максимально приближенные к действительности</w:t>
      </w:r>
      <w:r w:rsidR="007309DF" w:rsidRPr="003871EE">
        <w:rPr>
          <w:spacing w:val="-4"/>
          <w:sz w:val="21"/>
          <w:szCs w:val="21"/>
        </w:rPr>
        <w:t>.</w:t>
      </w:r>
    </w:p>
    <w:p w:rsidR="00930970" w:rsidRPr="003871EE" w:rsidRDefault="00930970" w:rsidP="002D2280">
      <w:pPr>
        <w:widowControl w:val="0"/>
        <w:tabs>
          <w:tab w:val="left" w:pos="3010"/>
        </w:tabs>
        <w:spacing w:line="228" w:lineRule="auto"/>
        <w:ind w:firstLine="284"/>
        <w:jc w:val="both"/>
        <w:rPr>
          <w:spacing w:val="-4"/>
          <w:sz w:val="21"/>
          <w:szCs w:val="21"/>
        </w:rPr>
      </w:pPr>
      <w:r w:rsidRPr="003871EE">
        <w:rPr>
          <w:spacing w:val="-4"/>
          <w:sz w:val="21"/>
          <w:szCs w:val="21"/>
        </w:rPr>
        <w:t>В познавательной деятельности восприятие неразрывно связано с вниманием</w:t>
      </w:r>
      <w:r w:rsidR="00D14D27" w:rsidRPr="003871EE">
        <w:rPr>
          <w:spacing w:val="-4"/>
          <w:sz w:val="21"/>
          <w:szCs w:val="21"/>
        </w:rPr>
        <w:t xml:space="preserve">. </w:t>
      </w:r>
      <w:r w:rsidRPr="003871EE">
        <w:rPr>
          <w:spacing w:val="-4"/>
          <w:sz w:val="21"/>
          <w:szCs w:val="21"/>
        </w:rPr>
        <w:t>Внимание младшего школьника отличается непроизвольностью, неустойчивостью, он легко переключается и отвлекается</w:t>
      </w:r>
      <w:r w:rsidR="00D14D27" w:rsidRPr="003871EE">
        <w:rPr>
          <w:spacing w:val="-4"/>
          <w:sz w:val="21"/>
          <w:szCs w:val="21"/>
        </w:rPr>
        <w:t xml:space="preserve">. </w:t>
      </w:r>
      <w:r w:rsidRPr="003871EE">
        <w:rPr>
          <w:spacing w:val="-4"/>
          <w:sz w:val="21"/>
          <w:szCs w:val="21"/>
        </w:rPr>
        <w:t>В этом возрасте учащиеся обращают внимание лишь на то, что вызывает их непосредственный интерес</w:t>
      </w:r>
      <w:r w:rsidR="00D14D27" w:rsidRPr="003871EE">
        <w:rPr>
          <w:spacing w:val="-4"/>
          <w:sz w:val="21"/>
          <w:szCs w:val="21"/>
        </w:rPr>
        <w:t xml:space="preserve">. </w:t>
      </w:r>
      <w:r w:rsidRPr="003871EE">
        <w:rPr>
          <w:spacing w:val="-4"/>
          <w:sz w:val="21"/>
          <w:szCs w:val="21"/>
        </w:rPr>
        <w:t>Внимание младшего школьника становится более устойчивым в том случае, если</w:t>
      </w:r>
      <w:r w:rsidR="00E75E46" w:rsidRPr="003871EE">
        <w:rPr>
          <w:spacing w:val="-4"/>
          <w:sz w:val="21"/>
          <w:szCs w:val="21"/>
        </w:rPr>
        <w:t xml:space="preserve"> </w:t>
      </w:r>
      <w:r w:rsidRPr="003871EE">
        <w:rPr>
          <w:spacing w:val="-4"/>
          <w:sz w:val="21"/>
          <w:szCs w:val="21"/>
        </w:rPr>
        <w:t>размышляя об увиденном, он одновременно выполняет действие,</w:t>
      </w:r>
      <w:r w:rsidR="007D02D3" w:rsidRPr="003871EE">
        <w:rPr>
          <w:spacing w:val="-4"/>
          <w:sz w:val="21"/>
          <w:szCs w:val="21"/>
        </w:rPr>
        <w:t xml:space="preserve"> – </w:t>
      </w:r>
      <w:r w:rsidRPr="003871EE">
        <w:rPr>
          <w:spacing w:val="-4"/>
          <w:sz w:val="21"/>
          <w:szCs w:val="21"/>
        </w:rPr>
        <w:t>рисует, строит, берет в руки предмет</w:t>
      </w:r>
      <w:r w:rsidR="00D14D27" w:rsidRPr="003871EE">
        <w:rPr>
          <w:spacing w:val="-4"/>
          <w:sz w:val="21"/>
          <w:szCs w:val="21"/>
        </w:rPr>
        <w:t xml:space="preserve">. </w:t>
      </w:r>
      <w:r w:rsidRPr="003871EE">
        <w:rPr>
          <w:spacing w:val="-4"/>
          <w:sz w:val="21"/>
          <w:szCs w:val="21"/>
        </w:rPr>
        <w:t>Все виды деятельности, типичные для школьников, должны быть по возможности включены в общую канву урока иностранного языка</w:t>
      </w:r>
      <w:r w:rsidR="00D14D27" w:rsidRPr="003871EE">
        <w:rPr>
          <w:spacing w:val="-4"/>
          <w:sz w:val="21"/>
          <w:szCs w:val="21"/>
        </w:rPr>
        <w:t xml:space="preserve">. </w:t>
      </w:r>
      <w:r w:rsidRPr="003871EE">
        <w:rPr>
          <w:spacing w:val="-4"/>
          <w:sz w:val="21"/>
          <w:szCs w:val="21"/>
        </w:rPr>
        <w:t>И чем больше видов восприятия будет задействовано, тем успешнее будет обучение</w:t>
      </w:r>
      <w:r w:rsidR="00D14D27" w:rsidRPr="003871EE">
        <w:rPr>
          <w:spacing w:val="-4"/>
          <w:sz w:val="21"/>
          <w:szCs w:val="21"/>
        </w:rPr>
        <w:t xml:space="preserve">. </w:t>
      </w:r>
      <w:r w:rsidRPr="003871EE">
        <w:rPr>
          <w:spacing w:val="-4"/>
          <w:sz w:val="21"/>
          <w:szCs w:val="21"/>
        </w:rPr>
        <w:t>Эту особенность можно широко использовать в языковых играх</w:t>
      </w:r>
      <w:r w:rsidR="00D14D27" w:rsidRPr="003871EE">
        <w:rPr>
          <w:spacing w:val="-4"/>
          <w:sz w:val="21"/>
          <w:szCs w:val="21"/>
        </w:rPr>
        <w:t xml:space="preserve">. </w:t>
      </w:r>
      <w:r w:rsidRPr="003871EE">
        <w:rPr>
          <w:spacing w:val="-4"/>
          <w:sz w:val="21"/>
          <w:szCs w:val="21"/>
        </w:rPr>
        <w:t>[1]</w:t>
      </w:r>
    </w:p>
    <w:p w:rsidR="00930970" w:rsidRPr="003871EE" w:rsidRDefault="00930970" w:rsidP="002D2280">
      <w:pPr>
        <w:widowControl w:val="0"/>
        <w:tabs>
          <w:tab w:val="left" w:pos="3010"/>
        </w:tabs>
        <w:spacing w:line="228" w:lineRule="auto"/>
        <w:ind w:firstLine="284"/>
        <w:jc w:val="both"/>
        <w:rPr>
          <w:spacing w:val="-4"/>
          <w:sz w:val="21"/>
          <w:szCs w:val="21"/>
        </w:rPr>
      </w:pPr>
      <w:r w:rsidRPr="003871EE">
        <w:rPr>
          <w:spacing w:val="-4"/>
          <w:sz w:val="21"/>
          <w:szCs w:val="21"/>
        </w:rPr>
        <w:t>Согласно Е</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Пассову существуют факторы, влияющие на построение разного типа урока, не учитывать которые невозможно</w:t>
      </w:r>
      <w:r w:rsidR="00D14D27" w:rsidRPr="003871EE">
        <w:rPr>
          <w:spacing w:val="-4"/>
          <w:sz w:val="21"/>
          <w:szCs w:val="21"/>
        </w:rPr>
        <w:t xml:space="preserve">. </w:t>
      </w:r>
      <w:r w:rsidRPr="003871EE">
        <w:rPr>
          <w:spacing w:val="-4"/>
          <w:sz w:val="21"/>
          <w:szCs w:val="21"/>
        </w:rPr>
        <w:t>К ним относятся:</w:t>
      </w:r>
    </w:p>
    <w:p w:rsidR="007309DF" w:rsidRPr="003871EE" w:rsidRDefault="00930970" w:rsidP="002D2280">
      <w:pPr>
        <w:pStyle w:val="a7"/>
        <w:widowControl w:val="0"/>
        <w:numPr>
          <w:ilvl w:val="0"/>
          <w:numId w:val="69"/>
        </w:numPr>
        <w:tabs>
          <w:tab w:val="left" w:pos="3010"/>
        </w:tabs>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Сторона речевой деятельности – грамматическая либо лексическая (следовательно, правомерны виды уроков формирования грамматических и уроков формирования лексических навыков, а начальной ступени и уроки формирования произносительных навыков)</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7"/>
        <w:widowControl w:val="0"/>
        <w:numPr>
          <w:ilvl w:val="0"/>
          <w:numId w:val="69"/>
        </w:numPr>
        <w:tabs>
          <w:tab w:val="left" w:pos="3010"/>
        </w:tabs>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Форма речи – монологическая либо диалогическая (следовательно, правомерны виды уроков, где ведется работа либо по развитию монологической речи, либо диалогической речи)</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7"/>
        <w:widowControl w:val="0"/>
        <w:numPr>
          <w:ilvl w:val="0"/>
          <w:numId w:val="69"/>
        </w:numPr>
        <w:tabs>
          <w:tab w:val="left" w:pos="3010"/>
        </w:tabs>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Форма урока – отсюда такие виды уроков развития умения говорить, как киноурок, урок-экскурсия, урок-дискуссия и 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7"/>
        <w:widowControl w:val="0"/>
        <w:tabs>
          <w:tab w:val="left" w:pos="3010"/>
        </w:tabs>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Так возникают виды уроков иностранного языка</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Вполне понятно, что никакая типология не может предусмотреть все возможные варианты обучения, а следовательно, и варианты уроков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Соотношение предлагаемых видов с условиями учения и есть творчество каждого учителя</w:t>
      </w:r>
      <w:r w:rsidR="007309DF" w:rsidRPr="003871EE">
        <w:rPr>
          <w:rFonts w:ascii="Times New Roman" w:hAnsi="Times New Roman" w:cs="Times New Roman"/>
          <w:spacing w:val="-4"/>
          <w:sz w:val="21"/>
          <w:szCs w:val="21"/>
          <w:lang w:eastAsia="ru-RU"/>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Согласно методике преподавания Е</w:t>
      </w:r>
      <w:r w:rsidR="00D14D27" w:rsidRPr="003871EE">
        <w:rPr>
          <w:spacing w:val="-4"/>
          <w:sz w:val="21"/>
          <w:szCs w:val="21"/>
        </w:rPr>
        <w:t xml:space="preserve">. </w:t>
      </w:r>
      <w:r w:rsidRPr="003871EE">
        <w:rPr>
          <w:spacing w:val="-4"/>
          <w:sz w:val="21"/>
          <w:szCs w:val="21"/>
        </w:rPr>
        <w:t>И Пассова и Н</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 xml:space="preserve">Кузовлева, для поддержания плодотворной и эффективной деятельности учащихся оправдано регулярное применение нетрадиционных форм проведения </w:t>
      </w:r>
      <w:r w:rsidRPr="003871EE">
        <w:rPr>
          <w:spacing w:val="-4"/>
          <w:sz w:val="21"/>
          <w:szCs w:val="21"/>
        </w:rPr>
        <w:lastRenderedPageBreak/>
        <w:t>занятий, обеспечивающих активность учащихся</w:t>
      </w:r>
      <w:r w:rsidR="00D14D27" w:rsidRPr="003871EE">
        <w:rPr>
          <w:spacing w:val="-4"/>
          <w:sz w:val="21"/>
          <w:szCs w:val="21"/>
        </w:rPr>
        <w:t xml:space="preserve">. </w:t>
      </w:r>
      <w:r w:rsidRPr="003871EE">
        <w:rPr>
          <w:spacing w:val="-4"/>
          <w:sz w:val="21"/>
          <w:szCs w:val="21"/>
        </w:rPr>
        <w:t>Используя творческий подход, преподаватель английского языка должен планировать свои уроки так, чтобы на протяжении всего занятия поддерживать внимание детей</w:t>
      </w:r>
      <w:r w:rsidR="00D14D27" w:rsidRPr="003871EE">
        <w:rPr>
          <w:spacing w:val="-4"/>
          <w:sz w:val="21"/>
          <w:szCs w:val="21"/>
        </w:rPr>
        <w:t xml:space="preserve">. </w:t>
      </w:r>
      <w:r w:rsidRPr="003871EE">
        <w:rPr>
          <w:spacing w:val="-4"/>
          <w:sz w:val="21"/>
          <w:szCs w:val="21"/>
        </w:rPr>
        <w:t>[2]</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Нестандартные уроки </w:t>
      </w:r>
      <w:r w:rsidR="0005728C" w:rsidRPr="003871EE">
        <w:rPr>
          <w:spacing w:val="-4"/>
          <w:sz w:val="21"/>
          <w:szCs w:val="21"/>
        </w:rPr>
        <w:t>–</w:t>
      </w:r>
      <w:r w:rsidRPr="003871EE">
        <w:rPr>
          <w:spacing w:val="-4"/>
          <w:sz w:val="21"/>
          <w:szCs w:val="21"/>
        </w:rPr>
        <w:t xml:space="preserve"> это неординарные подходы к преподаванию учебных дисциплин</w:t>
      </w:r>
      <w:r w:rsidR="00D14D27" w:rsidRPr="003871EE">
        <w:rPr>
          <w:spacing w:val="-4"/>
          <w:sz w:val="21"/>
          <w:szCs w:val="21"/>
        </w:rPr>
        <w:t xml:space="preserve">. </w:t>
      </w:r>
      <w:r w:rsidRPr="003871EE">
        <w:rPr>
          <w:spacing w:val="-4"/>
          <w:sz w:val="21"/>
          <w:szCs w:val="21"/>
        </w:rPr>
        <w:t xml:space="preserve">Нестандартные уроки </w:t>
      </w:r>
      <w:r w:rsidR="0005728C" w:rsidRPr="003871EE">
        <w:rPr>
          <w:spacing w:val="-4"/>
          <w:sz w:val="21"/>
          <w:szCs w:val="21"/>
        </w:rPr>
        <w:t>–</w:t>
      </w:r>
      <w:r w:rsidRPr="003871EE">
        <w:rPr>
          <w:spacing w:val="-4"/>
          <w:sz w:val="21"/>
          <w:szCs w:val="21"/>
        </w:rPr>
        <w:t xml:space="preserve"> это всегда праздники, когда все учащиеся активны, когда каждый имеет возможность проявить себя в атмосфере успешности</w:t>
      </w:r>
      <w:r w:rsidR="00D14D27" w:rsidRPr="003871EE">
        <w:rPr>
          <w:spacing w:val="-4"/>
          <w:sz w:val="21"/>
          <w:szCs w:val="21"/>
        </w:rPr>
        <w:t xml:space="preserve">. </w:t>
      </w:r>
      <w:r w:rsidRPr="003871EE">
        <w:rPr>
          <w:spacing w:val="-4"/>
          <w:sz w:val="21"/>
          <w:szCs w:val="21"/>
        </w:rPr>
        <w:t>Эти уроки включают в себя всё разнообразие форм и методов, в частности таких, как проблемное обучение, поисковая деятельность, межпредметные и внутрипредметные связи и др</w:t>
      </w:r>
      <w:r w:rsidR="00D14D27" w:rsidRPr="003871EE">
        <w:rPr>
          <w:spacing w:val="-4"/>
          <w:sz w:val="21"/>
          <w:szCs w:val="21"/>
        </w:rPr>
        <w:t xml:space="preserve">. </w:t>
      </w:r>
      <w:r w:rsidRPr="003871EE">
        <w:rPr>
          <w:spacing w:val="-4"/>
          <w:sz w:val="21"/>
          <w:szCs w:val="21"/>
        </w:rPr>
        <w:t>Снимается напряжение, оживляется мышление, повышается интерес к предмету в целом</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 нестандартным формам уроков можно отнести следующие виды уроков:</w:t>
      </w:r>
    </w:p>
    <w:p w:rsidR="00930970"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урок-игра;</w:t>
      </w:r>
    </w:p>
    <w:p w:rsidR="00930970"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урок-путешествие;</w:t>
      </w:r>
    </w:p>
    <w:p w:rsidR="00930970"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урок-викторина;</w:t>
      </w:r>
    </w:p>
    <w:p w:rsidR="00930970"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урок-состязание;</w:t>
      </w:r>
    </w:p>
    <w:p w:rsidR="00930970"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урок-экскурсия;</w:t>
      </w:r>
    </w:p>
    <w:p w:rsidR="007309DF" w:rsidRPr="003871EE" w:rsidRDefault="00930970" w:rsidP="002D2280">
      <w:pPr>
        <w:pStyle w:val="a7"/>
        <w:widowControl w:val="0"/>
        <w:numPr>
          <w:ilvl w:val="0"/>
          <w:numId w:val="66"/>
        </w:numPr>
        <w:spacing w:after="0" w:line="228" w:lineRule="auto"/>
        <w:ind w:left="0"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урок-сказка и т</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w:t>
      </w:r>
      <w:r w:rsidR="007309DF" w:rsidRPr="003871EE">
        <w:rPr>
          <w:rFonts w:ascii="Times New Roman" w:hAnsi="Times New Roman" w:cs="Times New Roman"/>
          <w:spacing w:val="-4"/>
          <w:sz w:val="21"/>
          <w:szCs w:val="21"/>
          <w:lang w:eastAsia="ru-RU"/>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ab/>
      </w:r>
      <w:r w:rsidRPr="003871EE">
        <w:rPr>
          <w:i/>
          <w:spacing w:val="-4"/>
          <w:sz w:val="21"/>
          <w:szCs w:val="21"/>
        </w:rPr>
        <w:t>Урок – экскурсию, урок – путешествие</w:t>
      </w:r>
      <w:r w:rsidRPr="003871EE">
        <w:rPr>
          <w:spacing w:val="-4"/>
          <w:sz w:val="21"/>
          <w:szCs w:val="21"/>
        </w:rPr>
        <w:t xml:space="preserve"> не обязательно проводить в каком-либо музее за пределами школы</w:t>
      </w:r>
      <w:r w:rsidR="00D14D27" w:rsidRPr="003871EE">
        <w:rPr>
          <w:spacing w:val="-4"/>
          <w:sz w:val="21"/>
          <w:szCs w:val="21"/>
        </w:rPr>
        <w:t xml:space="preserve">. </w:t>
      </w:r>
      <w:r w:rsidRPr="003871EE">
        <w:rPr>
          <w:spacing w:val="-4"/>
          <w:sz w:val="21"/>
          <w:szCs w:val="21"/>
        </w:rPr>
        <w:t>Можно подготовить виртуальную экскурсию или путешествие в страну изучаемого языка в обычном кабинете при помощи мультимедийного оборудования</w:t>
      </w:r>
      <w:r w:rsidR="00D14D27" w:rsidRPr="003871EE">
        <w:rPr>
          <w:spacing w:val="-4"/>
          <w:sz w:val="21"/>
          <w:szCs w:val="21"/>
        </w:rPr>
        <w:t xml:space="preserve">. </w:t>
      </w:r>
      <w:r w:rsidRPr="003871EE">
        <w:rPr>
          <w:spacing w:val="-4"/>
          <w:sz w:val="21"/>
          <w:szCs w:val="21"/>
        </w:rPr>
        <w:t>Урок – экскурсия с использованием</w:t>
      </w:r>
      <w:r w:rsidR="00E75E46" w:rsidRPr="003871EE">
        <w:rPr>
          <w:spacing w:val="-4"/>
          <w:sz w:val="21"/>
          <w:szCs w:val="21"/>
        </w:rPr>
        <w:t xml:space="preserve"> </w:t>
      </w:r>
      <w:r w:rsidRPr="003871EE">
        <w:rPr>
          <w:spacing w:val="-4"/>
          <w:sz w:val="21"/>
          <w:szCs w:val="21"/>
        </w:rPr>
        <w:t>информационно – коммуникационных технологий</w:t>
      </w:r>
      <w:r w:rsidRPr="003871EE">
        <w:rPr>
          <w:b/>
          <w:bCs/>
          <w:spacing w:val="-4"/>
          <w:sz w:val="21"/>
          <w:szCs w:val="21"/>
        </w:rPr>
        <w:t xml:space="preserve"> </w:t>
      </w:r>
      <w:r w:rsidRPr="003871EE">
        <w:rPr>
          <w:spacing w:val="-4"/>
          <w:sz w:val="21"/>
          <w:szCs w:val="21"/>
        </w:rPr>
        <w:t>поможет познакомиться с прекрасными ландшафтами, историческими и культурными традициями, достопримечательностями</w:t>
      </w:r>
      <w:r w:rsidR="00D14D27" w:rsidRPr="003871EE">
        <w:rPr>
          <w:spacing w:val="-4"/>
          <w:sz w:val="21"/>
          <w:szCs w:val="21"/>
        </w:rPr>
        <w:t xml:space="preserve">. </w:t>
      </w:r>
      <w:r w:rsidRPr="003871EE">
        <w:rPr>
          <w:spacing w:val="-4"/>
          <w:sz w:val="21"/>
          <w:szCs w:val="21"/>
        </w:rPr>
        <w:t>На таких уроках роль экскурсовода может выполнять не только учитель, но и подготовленные ученики</w:t>
      </w:r>
      <w:r w:rsidR="00D14D27" w:rsidRPr="003871EE">
        <w:rPr>
          <w:spacing w:val="-4"/>
          <w:sz w:val="21"/>
          <w:szCs w:val="21"/>
        </w:rPr>
        <w:t xml:space="preserve">. </w:t>
      </w:r>
      <w:r w:rsidRPr="003871EE">
        <w:rPr>
          <w:spacing w:val="-4"/>
          <w:sz w:val="21"/>
          <w:szCs w:val="21"/>
        </w:rPr>
        <w:t>Рассказ может быть частью домашнего задания при</w:t>
      </w:r>
      <w:r w:rsidR="00E75E46" w:rsidRPr="003871EE">
        <w:rPr>
          <w:spacing w:val="-4"/>
          <w:sz w:val="21"/>
          <w:szCs w:val="21"/>
        </w:rPr>
        <w:t xml:space="preserve"> </w:t>
      </w:r>
      <w:r w:rsidRPr="003871EE">
        <w:rPr>
          <w:spacing w:val="-4"/>
          <w:sz w:val="21"/>
          <w:szCs w:val="21"/>
        </w:rPr>
        <w:t>развитии навыков монологической речи</w:t>
      </w:r>
      <w:r w:rsidR="00D14D27" w:rsidRPr="003871EE">
        <w:rPr>
          <w:spacing w:val="-4"/>
          <w:sz w:val="21"/>
          <w:szCs w:val="21"/>
        </w:rPr>
        <w:t xml:space="preserve">. </w:t>
      </w:r>
      <w:r w:rsidRPr="003871EE">
        <w:rPr>
          <w:spacing w:val="-4"/>
          <w:sz w:val="21"/>
          <w:szCs w:val="21"/>
        </w:rPr>
        <w:t>На уроках –экскурсиях можно использовать открытки, проспекты, постеры, рекламки</w:t>
      </w:r>
      <w:r w:rsidR="00D14D27" w:rsidRPr="003871EE">
        <w:rPr>
          <w:spacing w:val="-4"/>
          <w:sz w:val="21"/>
          <w:szCs w:val="21"/>
        </w:rPr>
        <w:t xml:space="preserve">. </w:t>
      </w:r>
      <w:r w:rsidRPr="003871EE">
        <w:rPr>
          <w:spacing w:val="-4"/>
          <w:sz w:val="21"/>
          <w:szCs w:val="21"/>
        </w:rPr>
        <w:t>Учащиеся изучают дополнительную информацию страноведческого характера</w:t>
      </w:r>
      <w:r w:rsidR="00D14D27" w:rsidRPr="003871EE">
        <w:rPr>
          <w:spacing w:val="-4"/>
          <w:sz w:val="21"/>
          <w:szCs w:val="21"/>
        </w:rPr>
        <w:t xml:space="preserve">. </w:t>
      </w:r>
      <w:r w:rsidRPr="003871EE">
        <w:rPr>
          <w:spacing w:val="-4"/>
          <w:sz w:val="21"/>
          <w:szCs w:val="21"/>
        </w:rPr>
        <w:t>Развиваются не только монологические, но и навыки диалогической речи</w:t>
      </w:r>
      <w:r w:rsidR="00D14D27" w:rsidRPr="003871EE">
        <w:rPr>
          <w:spacing w:val="-4"/>
          <w:sz w:val="21"/>
          <w:szCs w:val="21"/>
        </w:rPr>
        <w:t xml:space="preserve">. </w:t>
      </w:r>
      <w:r w:rsidRPr="003871EE">
        <w:rPr>
          <w:spacing w:val="-4"/>
          <w:sz w:val="21"/>
          <w:szCs w:val="21"/>
        </w:rPr>
        <w:t>Например, возможны варианты, когда учащиеся составляют различные диалоги, обсуждая не только достопримечательности, но и дорогу до них</w:t>
      </w:r>
      <w:r w:rsidR="007309DF" w:rsidRPr="003871EE">
        <w:rPr>
          <w:spacing w:val="-4"/>
          <w:sz w:val="21"/>
          <w:szCs w:val="21"/>
        </w:rPr>
        <w:t>.</w:t>
      </w:r>
    </w:p>
    <w:p w:rsidR="00E75E46" w:rsidRPr="003871EE" w:rsidRDefault="00930970" w:rsidP="002D2280">
      <w:pPr>
        <w:widowControl w:val="0"/>
        <w:shd w:val="clear" w:color="auto" w:fill="FFFFFF"/>
        <w:spacing w:line="228" w:lineRule="auto"/>
        <w:ind w:firstLine="284"/>
        <w:jc w:val="both"/>
        <w:rPr>
          <w:spacing w:val="-4"/>
          <w:sz w:val="21"/>
          <w:szCs w:val="21"/>
        </w:rPr>
      </w:pPr>
      <w:r w:rsidRPr="003871EE">
        <w:rPr>
          <w:bCs/>
          <w:i/>
          <w:spacing w:val="-4"/>
          <w:sz w:val="21"/>
          <w:szCs w:val="21"/>
        </w:rPr>
        <w:t>Урок – праздник</w:t>
      </w:r>
      <w:r w:rsidR="00D14D27" w:rsidRPr="003871EE">
        <w:rPr>
          <w:bCs/>
          <w:spacing w:val="-4"/>
          <w:sz w:val="21"/>
          <w:szCs w:val="21"/>
        </w:rPr>
        <w:t xml:space="preserve">. </w:t>
      </w:r>
      <w:r w:rsidRPr="003871EE">
        <w:rPr>
          <w:bCs/>
          <w:spacing w:val="-4"/>
          <w:sz w:val="21"/>
          <w:szCs w:val="21"/>
        </w:rPr>
        <w:t>Такие</w:t>
      </w:r>
      <w:r w:rsidRPr="003871EE">
        <w:rPr>
          <w:spacing w:val="-4"/>
          <w:sz w:val="21"/>
          <w:szCs w:val="21"/>
        </w:rPr>
        <w:t xml:space="preserve"> уроки всегда требуют подготовки</w:t>
      </w:r>
      <w:r w:rsidR="00D14D27" w:rsidRPr="003871EE">
        <w:rPr>
          <w:spacing w:val="-4"/>
          <w:sz w:val="21"/>
          <w:szCs w:val="21"/>
        </w:rPr>
        <w:t xml:space="preserve">. </w:t>
      </w:r>
      <w:r w:rsidRPr="003871EE">
        <w:rPr>
          <w:spacing w:val="-4"/>
          <w:sz w:val="21"/>
          <w:szCs w:val="21"/>
        </w:rPr>
        <w:t>Заранее учащиеся учат стихи, песни, собирают дополнительную информацию о традициях празднования данного события в стране изучаемого языка</w:t>
      </w:r>
      <w:r w:rsidR="00D14D27" w:rsidRPr="003871EE">
        <w:rPr>
          <w:spacing w:val="-4"/>
          <w:sz w:val="21"/>
          <w:szCs w:val="21"/>
        </w:rPr>
        <w:t xml:space="preserve">. </w:t>
      </w:r>
      <w:r w:rsidRPr="003871EE">
        <w:rPr>
          <w:spacing w:val="-4"/>
          <w:sz w:val="21"/>
          <w:szCs w:val="21"/>
        </w:rPr>
        <w:t>Учащиеся также рисуют плакаты, рисунки, декорации, оформляют кабинет</w:t>
      </w:r>
      <w:r w:rsidR="00D14D27" w:rsidRPr="003871EE">
        <w:rPr>
          <w:spacing w:val="-4"/>
          <w:sz w:val="21"/>
          <w:szCs w:val="21"/>
        </w:rPr>
        <w:t xml:space="preserve">. </w:t>
      </w:r>
      <w:r w:rsidRPr="003871EE">
        <w:rPr>
          <w:spacing w:val="-4"/>
          <w:sz w:val="21"/>
          <w:szCs w:val="21"/>
        </w:rPr>
        <w:t>В большинстве случаев проведение таких уроков подразумевает исполнение стихов, песен, инсценировки, конкурсы, шутки, загадки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Учителю можно в качестве поощрения раздать небольшие подарки </w:t>
      </w:r>
      <w:r w:rsidRPr="003871EE">
        <w:rPr>
          <w:spacing w:val="-4"/>
          <w:sz w:val="21"/>
          <w:szCs w:val="21"/>
        </w:rPr>
        <w:lastRenderedPageBreak/>
        <w:t>(открытки, конфеты, сувениры 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i/>
          <w:spacing w:val="-4"/>
          <w:sz w:val="21"/>
          <w:szCs w:val="21"/>
        </w:rPr>
        <w:t>Видео – урок</w:t>
      </w:r>
      <w:r w:rsidR="00D14D27" w:rsidRPr="003871EE">
        <w:rPr>
          <w:spacing w:val="-4"/>
          <w:sz w:val="21"/>
          <w:szCs w:val="21"/>
        </w:rPr>
        <w:t xml:space="preserve">. </w:t>
      </w:r>
      <w:r w:rsidRPr="003871EE">
        <w:rPr>
          <w:spacing w:val="-4"/>
          <w:sz w:val="21"/>
          <w:szCs w:val="21"/>
        </w:rPr>
        <w:t>Очень важным считается приобщение школьников к культурным ценностям народа – носителя языка</w:t>
      </w:r>
      <w:r w:rsidR="00D14D27" w:rsidRPr="003871EE">
        <w:rPr>
          <w:spacing w:val="-4"/>
          <w:sz w:val="21"/>
          <w:szCs w:val="21"/>
        </w:rPr>
        <w:t xml:space="preserve">. </w:t>
      </w:r>
      <w:r w:rsidRPr="003871EE">
        <w:rPr>
          <w:spacing w:val="-4"/>
          <w:sz w:val="21"/>
          <w:szCs w:val="21"/>
        </w:rPr>
        <w:t>В этих целях большое значение имеют аутентичные материалы, в том числе видеофильмы и мультфильмы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Их использование способствует реализации важнейшего требования коммуникативной методики – представить процесс овладения языком как постижение живой иноязычной культуры; индивидуализации обучения и развитию и мотивированности речевой деятельности обучаемых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Использование видеофильма помогает также развитию различных сторон психической деятельности учащихся, и прежде всего внимания и памяти</w:t>
      </w:r>
      <w:r w:rsidR="00D14D27" w:rsidRPr="003871EE">
        <w:rPr>
          <w:spacing w:val="-4"/>
          <w:sz w:val="21"/>
          <w:szCs w:val="21"/>
        </w:rPr>
        <w:t xml:space="preserve">. </w:t>
      </w:r>
      <w:r w:rsidRPr="003871EE">
        <w:rPr>
          <w:spacing w:val="-4"/>
          <w:sz w:val="21"/>
          <w:szCs w:val="21"/>
        </w:rPr>
        <w:t>В этих условиях даже невнимательный ученик становится внимательным</w:t>
      </w:r>
      <w:r w:rsidR="00D14D27" w:rsidRPr="003871EE">
        <w:rPr>
          <w:spacing w:val="-4"/>
          <w:sz w:val="21"/>
          <w:szCs w:val="21"/>
        </w:rPr>
        <w:t xml:space="preserve">. </w:t>
      </w:r>
      <w:r w:rsidRPr="003871EE">
        <w:rPr>
          <w:spacing w:val="-4"/>
          <w:sz w:val="21"/>
          <w:szCs w:val="21"/>
        </w:rPr>
        <w:t>Для того, чтобы понять содержание фильма, школьникам необходимо приложить определенные усилия</w:t>
      </w:r>
      <w:r w:rsidR="00D14D27" w:rsidRPr="003871EE">
        <w:rPr>
          <w:spacing w:val="-4"/>
          <w:sz w:val="21"/>
          <w:szCs w:val="21"/>
        </w:rPr>
        <w:t xml:space="preserve">. </w:t>
      </w:r>
      <w:r w:rsidRPr="003871EE">
        <w:rPr>
          <w:spacing w:val="-4"/>
          <w:sz w:val="21"/>
          <w:szCs w:val="21"/>
        </w:rPr>
        <w:t>Так, непроизвольное внимание переходит в произвольное, его интенсивность оказывает влияние на процесс запоминания</w:t>
      </w:r>
      <w:r w:rsidR="00D14D27" w:rsidRPr="003871EE">
        <w:rPr>
          <w:spacing w:val="-4"/>
          <w:sz w:val="21"/>
          <w:szCs w:val="21"/>
        </w:rPr>
        <w:t xml:space="preserve">. </w:t>
      </w:r>
      <w:r w:rsidRPr="003871EE">
        <w:rPr>
          <w:spacing w:val="-4"/>
          <w:sz w:val="21"/>
          <w:szCs w:val="21"/>
        </w:rPr>
        <w:t>Использование различных каналов поступления информации (слуховое, зрительное, моторное восприятие) положительно влияет на прочность запечатления страноведческого и языкового материала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над мультфиль</w:t>
      </w:r>
      <w:r w:rsidRPr="003871EE">
        <w:rPr>
          <w:spacing w:val="-4"/>
          <w:sz w:val="21"/>
          <w:szCs w:val="21"/>
        </w:rPr>
        <w:softHyphen/>
        <w:t>мом</w:t>
      </w:r>
      <w:r w:rsidR="007D02D3" w:rsidRPr="003871EE">
        <w:rPr>
          <w:spacing w:val="-4"/>
          <w:sz w:val="21"/>
          <w:szCs w:val="21"/>
        </w:rPr>
        <w:t xml:space="preserve"> – </w:t>
      </w:r>
      <w:r w:rsidRPr="003871EE">
        <w:rPr>
          <w:spacing w:val="-4"/>
          <w:sz w:val="21"/>
          <w:szCs w:val="21"/>
        </w:rPr>
        <w:t>это эффективная форма учебной деятельности, которая не только активизирует внимание ребят, но и спо</w:t>
      </w:r>
      <w:r w:rsidRPr="003871EE">
        <w:rPr>
          <w:spacing w:val="-4"/>
          <w:sz w:val="21"/>
          <w:szCs w:val="21"/>
        </w:rPr>
        <w:softHyphen/>
        <w:t>собствует совершенствованию их навыков аудирования и говорения, так как зритель</w:t>
      </w:r>
      <w:r w:rsidRPr="003871EE">
        <w:rPr>
          <w:spacing w:val="-4"/>
          <w:sz w:val="21"/>
          <w:szCs w:val="21"/>
        </w:rPr>
        <w:softHyphen/>
        <w:t>ная опора звучащего с экрана иноязычного звукового ряда помогает более полному и точному пониманию его смысла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Интерес к фильму повышает интерес ребят к английскому языку, что подтверждает их очевидное стремление стать активными участниками моделируемых учителем условно-речевых ситуаций, направленных на выполнение различных грамматических</w:t>
      </w:r>
      <w:r w:rsidR="00E75E46" w:rsidRPr="003871EE">
        <w:rPr>
          <w:spacing w:val="-4"/>
          <w:sz w:val="21"/>
          <w:szCs w:val="21"/>
        </w:rPr>
        <w:t xml:space="preserve"> </w:t>
      </w:r>
      <w:r w:rsidRPr="003871EE">
        <w:rPr>
          <w:spacing w:val="-4"/>
          <w:sz w:val="21"/>
          <w:szCs w:val="21"/>
        </w:rPr>
        <w:t>упражнений коммуникативной ориентации для отработки в речи учащихся изучаемых явлений английского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Психологические особенности воздействия учебных видеофильмов на учащихся способствует интенсификации учебного процесса и создает благоприятные условия для формирования коммуникативной компетенции учащихся</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Cs/>
          <w:i/>
          <w:spacing w:val="-4"/>
          <w:sz w:val="21"/>
          <w:szCs w:val="21"/>
        </w:rPr>
        <w:t>Урок – викторина</w:t>
      </w:r>
      <w:r w:rsidR="00E75E46" w:rsidRPr="003871EE">
        <w:rPr>
          <w:bCs/>
          <w:spacing w:val="-4"/>
          <w:sz w:val="21"/>
          <w:szCs w:val="21"/>
        </w:rPr>
        <w:t xml:space="preserve"> </w:t>
      </w:r>
      <w:r w:rsidRPr="003871EE">
        <w:rPr>
          <w:spacing w:val="-4"/>
          <w:sz w:val="21"/>
          <w:szCs w:val="21"/>
        </w:rPr>
        <w:t>является учебным приемом и может являться частью абсолютно любого урока, в том числе и нестандартного</w:t>
      </w:r>
      <w:r w:rsidR="00D14D27" w:rsidRPr="003871EE">
        <w:rPr>
          <w:spacing w:val="-4"/>
          <w:sz w:val="21"/>
          <w:szCs w:val="21"/>
        </w:rPr>
        <w:t xml:space="preserve">. </w:t>
      </w:r>
      <w:r w:rsidRPr="003871EE">
        <w:rPr>
          <w:spacing w:val="-4"/>
          <w:sz w:val="21"/>
          <w:szCs w:val="21"/>
        </w:rPr>
        <w:t>Такие уроки могут быть посвящены разным аспектам изучения иностранного языка: лексическому, грамматическому, страноведческому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В ходе подготовки к таким урокам повторяется определенный материал, который был изучен заранее</w:t>
      </w:r>
      <w:r w:rsidR="00D14D27" w:rsidRPr="003871EE">
        <w:rPr>
          <w:spacing w:val="-4"/>
          <w:sz w:val="21"/>
          <w:szCs w:val="21"/>
        </w:rPr>
        <w:t xml:space="preserve">. </w:t>
      </w:r>
      <w:r w:rsidRPr="003871EE">
        <w:rPr>
          <w:spacing w:val="-4"/>
          <w:sz w:val="21"/>
          <w:szCs w:val="21"/>
        </w:rPr>
        <w:t>Помимо этого может быть использован дополнительный материал, осуществляется межпредметные связи (например, при повторении страноведческого материала)</w:t>
      </w:r>
      <w:r w:rsidR="00D14D27" w:rsidRPr="003871EE">
        <w:rPr>
          <w:spacing w:val="-4"/>
          <w:sz w:val="21"/>
          <w:szCs w:val="21"/>
        </w:rPr>
        <w:t xml:space="preserve">. </w:t>
      </w:r>
      <w:r w:rsidRPr="003871EE">
        <w:rPr>
          <w:spacing w:val="-4"/>
          <w:sz w:val="21"/>
          <w:szCs w:val="21"/>
        </w:rPr>
        <w:t xml:space="preserve">Учитель </w:t>
      </w:r>
      <w:r w:rsidRPr="003871EE">
        <w:rPr>
          <w:spacing w:val="-4"/>
          <w:sz w:val="21"/>
          <w:szCs w:val="21"/>
        </w:rPr>
        <w:lastRenderedPageBreak/>
        <w:t>вместе с учащимися готовит атрибуты к данному материалу (эмблемы, карты, табло для очков, песочные часы, названия секторов викторины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В игре могут участвовать как группы, так и отдельные учащиеся,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каждый показывает свои знания</w:t>
      </w:r>
      <w:r w:rsidR="00D14D27" w:rsidRPr="003871EE">
        <w:rPr>
          <w:spacing w:val="-4"/>
          <w:sz w:val="21"/>
          <w:szCs w:val="21"/>
        </w:rPr>
        <w:t xml:space="preserve">. </w:t>
      </w:r>
      <w:r w:rsidRPr="003871EE">
        <w:rPr>
          <w:spacing w:val="-4"/>
          <w:sz w:val="21"/>
          <w:szCs w:val="21"/>
        </w:rPr>
        <w:t>А также жюри, ведущие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Участники игры знают названия разделов, но не знают, естественно, какие вопросы включены в эти разделы</w:t>
      </w:r>
      <w:r w:rsidR="00D14D27" w:rsidRPr="003871EE">
        <w:rPr>
          <w:spacing w:val="-4"/>
          <w:sz w:val="21"/>
          <w:szCs w:val="21"/>
        </w:rPr>
        <w:t xml:space="preserve">. </w:t>
      </w:r>
      <w:r w:rsidRPr="003871EE">
        <w:rPr>
          <w:spacing w:val="-4"/>
          <w:sz w:val="21"/>
          <w:szCs w:val="21"/>
        </w:rPr>
        <w:t>Право каждого участника</w:t>
      </w:r>
      <w:r w:rsidR="007D02D3" w:rsidRPr="003871EE">
        <w:rPr>
          <w:spacing w:val="-4"/>
          <w:sz w:val="21"/>
          <w:szCs w:val="21"/>
        </w:rPr>
        <w:t xml:space="preserve"> – </w:t>
      </w:r>
      <w:r w:rsidRPr="003871EE">
        <w:rPr>
          <w:spacing w:val="-4"/>
          <w:sz w:val="21"/>
          <w:szCs w:val="21"/>
        </w:rPr>
        <w:t>назвать раздел и номер вопроса</w:t>
      </w:r>
      <w:r w:rsidR="00D14D27" w:rsidRPr="003871EE">
        <w:rPr>
          <w:spacing w:val="-4"/>
          <w:sz w:val="21"/>
          <w:szCs w:val="21"/>
        </w:rPr>
        <w:t xml:space="preserve">. </w:t>
      </w:r>
      <w:r w:rsidRPr="003871EE">
        <w:rPr>
          <w:spacing w:val="-4"/>
          <w:sz w:val="21"/>
          <w:szCs w:val="21"/>
        </w:rPr>
        <w:t>Ведущий названного раздела предъявляет задание и зачеркивает на цифровом табло номер выбранного вопроса</w:t>
      </w:r>
      <w:r w:rsidR="00D14D27" w:rsidRPr="003871EE">
        <w:rPr>
          <w:spacing w:val="-4"/>
          <w:sz w:val="21"/>
          <w:szCs w:val="21"/>
        </w:rPr>
        <w:t xml:space="preserve">. </w:t>
      </w:r>
      <w:r w:rsidRPr="003871EE">
        <w:rPr>
          <w:spacing w:val="-4"/>
          <w:sz w:val="21"/>
          <w:szCs w:val="21"/>
        </w:rPr>
        <w:t>Если участник дает правильный ответ, ему зачисляется балл (баллы)</w:t>
      </w:r>
      <w:r w:rsidR="00D14D27" w:rsidRPr="003871EE">
        <w:rPr>
          <w:spacing w:val="-4"/>
          <w:sz w:val="21"/>
          <w:szCs w:val="21"/>
        </w:rPr>
        <w:t xml:space="preserve">. </w:t>
      </w:r>
      <w:r w:rsidRPr="003871EE">
        <w:rPr>
          <w:spacing w:val="-4"/>
          <w:sz w:val="21"/>
          <w:szCs w:val="21"/>
        </w:rPr>
        <w:t>Выигрывает тот, кто наберет большее количество баллов</w:t>
      </w:r>
      <w:r w:rsidR="00D14D27" w:rsidRPr="003871EE">
        <w:rPr>
          <w:spacing w:val="-4"/>
          <w:sz w:val="21"/>
          <w:szCs w:val="21"/>
        </w:rPr>
        <w:t xml:space="preserve">. </w:t>
      </w:r>
      <w:r w:rsidRPr="003871EE">
        <w:rPr>
          <w:spacing w:val="-4"/>
          <w:sz w:val="21"/>
          <w:szCs w:val="21"/>
        </w:rPr>
        <w:t xml:space="preserve">После трех результативных ходов участник игры имеет право сам назначить </w:t>
      </w:r>
      <w:r w:rsidR="008A33F9" w:rsidRPr="003871EE">
        <w:rPr>
          <w:spacing w:val="-4"/>
          <w:sz w:val="21"/>
          <w:szCs w:val="21"/>
        </w:rPr>
        <w:t>«</w:t>
      </w:r>
      <w:r w:rsidRPr="003871EE">
        <w:rPr>
          <w:spacing w:val="-4"/>
          <w:sz w:val="21"/>
          <w:szCs w:val="21"/>
        </w:rPr>
        <w:t>цену</w:t>
      </w:r>
      <w:r w:rsidR="008A33F9" w:rsidRPr="003871EE">
        <w:rPr>
          <w:spacing w:val="-4"/>
          <w:sz w:val="21"/>
          <w:szCs w:val="21"/>
        </w:rPr>
        <w:t>»</w:t>
      </w:r>
      <w:r w:rsidRPr="003871EE">
        <w:rPr>
          <w:spacing w:val="-4"/>
          <w:sz w:val="21"/>
          <w:szCs w:val="21"/>
        </w:rPr>
        <w:t xml:space="preserve"> своему ответу</w:t>
      </w:r>
      <w:r w:rsidR="007D02D3" w:rsidRPr="003871EE">
        <w:rPr>
          <w:spacing w:val="-4"/>
          <w:sz w:val="21"/>
          <w:szCs w:val="21"/>
        </w:rPr>
        <w:t xml:space="preserve"> – </w:t>
      </w:r>
      <w:r w:rsidRPr="003871EE">
        <w:rPr>
          <w:spacing w:val="-4"/>
          <w:sz w:val="21"/>
          <w:szCs w:val="21"/>
        </w:rPr>
        <w:t>увеличить ее в 2 раза по сравнению с номером соответствующего раздела</w:t>
      </w:r>
      <w:r w:rsidR="00D14D27" w:rsidRPr="003871EE">
        <w:rPr>
          <w:spacing w:val="-4"/>
          <w:sz w:val="21"/>
          <w:szCs w:val="21"/>
        </w:rPr>
        <w:t xml:space="preserve">. </w:t>
      </w:r>
      <w:r w:rsidRPr="003871EE">
        <w:rPr>
          <w:spacing w:val="-4"/>
          <w:sz w:val="21"/>
          <w:szCs w:val="21"/>
        </w:rPr>
        <w:t xml:space="preserve">Но при этом он должен помнить, что в случае неправильного ответа его очки </w:t>
      </w:r>
      <w:r w:rsidR="008A33F9" w:rsidRPr="003871EE">
        <w:rPr>
          <w:spacing w:val="-4"/>
          <w:sz w:val="21"/>
          <w:szCs w:val="21"/>
        </w:rPr>
        <w:t>«</w:t>
      </w:r>
      <w:r w:rsidRPr="003871EE">
        <w:rPr>
          <w:spacing w:val="-4"/>
          <w:sz w:val="21"/>
          <w:szCs w:val="21"/>
        </w:rPr>
        <w:t>сгорают</w:t>
      </w:r>
      <w:r w:rsidR="008A33F9" w:rsidRPr="003871EE">
        <w:rPr>
          <w:spacing w:val="-4"/>
          <w:sz w:val="21"/>
          <w:szCs w:val="21"/>
        </w:rPr>
        <w:t>»</w:t>
      </w:r>
      <w:r w:rsidRPr="003871EE">
        <w:rPr>
          <w:spacing w:val="-4"/>
          <w:sz w:val="21"/>
          <w:szCs w:val="21"/>
        </w:rPr>
        <w:t xml:space="preserve"> в такое же количество раз</w:t>
      </w:r>
      <w:r w:rsidR="00D14D27" w:rsidRPr="003871EE">
        <w:rPr>
          <w:spacing w:val="-4"/>
          <w:sz w:val="21"/>
          <w:szCs w:val="21"/>
        </w:rPr>
        <w:t xml:space="preserve">. </w:t>
      </w:r>
      <w:r w:rsidRPr="003871EE">
        <w:rPr>
          <w:spacing w:val="-4"/>
          <w:sz w:val="21"/>
          <w:szCs w:val="21"/>
        </w:rPr>
        <w:t>Данное условие привносит в ход игры оживление, и участники охотно на него идут</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Участники викторины оцениваются в соответствии с набранными баллами</w:t>
      </w:r>
      <w:r w:rsidR="00D14D27" w:rsidRPr="003871EE">
        <w:rPr>
          <w:spacing w:val="-4"/>
          <w:sz w:val="21"/>
          <w:szCs w:val="21"/>
        </w:rPr>
        <w:t xml:space="preserve">. </w:t>
      </w:r>
      <w:r w:rsidRPr="003871EE">
        <w:rPr>
          <w:spacing w:val="-4"/>
          <w:sz w:val="21"/>
          <w:szCs w:val="21"/>
        </w:rPr>
        <w:t>Наибольшее количество баллов-</w:t>
      </w:r>
      <w:r w:rsidR="008A33F9" w:rsidRPr="003871EE">
        <w:rPr>
          <w:spacing w:val="-4"/>
          <w:sz w:val="21"/>
          <w:szCs w:val="21"/>
        </w:rPr>
        <w:t>»</w:t>
      </w:r>
      <w:r w:rsidRPr="003871EE">
        <w:rPr>
          <w:spacing w:val="-4"/>
          <w:sz w:val="21"/>
          <w:szCs w:val="21"/>
        </w:rPr>
        <w:t>5</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Помимо оценок можно вручить </w:t>
      </w:r>
      <w:r w:rsidR="008A33F9" w:rsidRPr="003871EE">
        <w:rPr>
          <w:spacing w:val="-4"/>
          <w:sz w:val="21"/>
          <w:szCs w:val="21"/>
        </w:rPr>
        <w:t>«</w:t>
      </w:r>
      <w:r w:rsidRPr="003871EE">
        <w:rPr>
          <w:spacing w:val="-4"/>
          <w:sz w:val="21"/>
          <w:szCs w:val="21"/>
        </w:rPr>
        <w:t>медали</w:t>
      </w:r>
      <w:r w:rsidR="008A33F9" w:rsidRPr="003871EE">
        <w:rPr>
          <w:spacing w:val="-4"/>
          <w:sz w:val="21"/>
          <w:szCs w:val="21"/>
        </w:rPr>
        <w:t>»</w:t>
      </w:r>
      <w:r w:rsidRPr="003871EE">
        <w:rPr>
          <w:spacing w:val="-4"/>
          <w:sz w:val="21"/>
          <w:szCs w:val="21"/>
        </w:rPr>
        <w:t xml:space="preserve"> по названию соответствующих разделов игры</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ab/>
      </w:r>
      <w:r w:rsidRPr="003871EE">
        <w:rPr>
          <w:i/>
          <w:spacing w:val="-4"/>
          <w:sz w:val="21"/>
          <w:szCs w:val="21"/>
        </w:rPr>
        <w:t>Урок-сказка</w:t>
      </w:r>
      <w:r w:rsidR="00D14D27" w:rsidRPr="003871EE">
        <w:rPr>
          <w:spacing w:val="-4"/>
          <w:sz w:val="21"/>
          <w:szCs w:val="21"/>
        </w:rPr>
        <w:t xml:space="preserve">. </w:t>
      </w:r>
      <w:r w:rsidRPr="003871EE">
        <w:rPr>
          <w:spacing w:val="-4"/>
          <w:sz w:val="21"/>
          <w:szCs w:val="21"/>
        </w:rPr>
        <w:t>Как показывает практика, изучение сказок увлекает детей</w:t>
      </w:r>
      <w:r w:rsidR="00D14D27" w:rsidRPr="003871EE">
        <w:rPr>
          <w:spacing w:val="-4"/>
          <w:sz w:val="21"/>
          <w:szCs w:val="21"/>
        </w:rPr>
        <w:t xml:space="preserve">. </w:t>
      </w:r>
      <w:r w:rsidRPr="003871EE">
        <w:rPr>
          <w:spacing w:val="-4"/>
          <w:sz w:val="21"/>
          <w:szCs w:val="21"/>
        </w:rPr>
        <w:t>Поэтому предлагаю остановиться на этом виде урока поподробнее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Fonts w:eastAsiaTheme="minorHAnsi"/>
          <w:spacing w:val="-4"/>
          <w:sz w:val="21"/>
          <w:szCs w:val="21"/>
        </w:rPr>
      </w:pPr>
      <w:r w:rsidRPr="003871EE">
        <w:rPr>
          <w:rFonts w:eastAsiaTheme="minorHAnsi"/>
          <w:spacing w:val="-4"/>
          <w:sz w:val="21"/>
          <w:szCs w:val="21"/>
        </w:rPr>
        <w:t>Сказка в форме игры раскрепощает ребенка, стимулирует его фантазию, развивает память, внимание, эрудицию, дисциплину, делает ребенка более активным, приучает его к коллективным формам работы в группе, классе, пробуждает любознательность</w:t>
      </w:r>
      <w:r w:rsidR="007309DF" w:rsidRPr="003871EE">
        <w:rPr>
          <w:rFonts w:eastAsiaTheme="minorHAnsi"/>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Fonts w:eastAsiaTheme="minorHAnsi"/>
          <w:spacing w:val="-4"/>
          <w:sz w:val="21"/>
          <w:szCs w:val="21"/>
        </w:rPr>
      </w:pPr>
      <w:r w:rsidRPr="003871EE">
        <w:rPr>
          <w:rFonts w:eastAsiaTheme="minorHAnsi"/>
          <w:spacing w:val="-4"/>
          <w:sz w:val="21"/>
          <w:szCs w:val="21"/>
        </w:rPr>
        <w:t>Чтобы провести урок-сказку, иногда нужно достаточно много подготовки к уроку: найти сказку, которая соответствует изученной лексике и понятна учащимся, найти кукол-персонажей, затем прочитать и разобрать сказку на уроке, а также её инсценировать</w:t>
      </w:r>
      <w:r w:rsidR="007309DF" w:rsidRPr="003871EE">
        <w:rPr>
          <w:rFonts w:eastAsiaTheme="minorHAnsi"/>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rFonts w:eastAsiaTheme="minorHAnsi"/>
          <w:spacing w:val="-4"/>
          <w:sz w:val="21"/>
          <w:szCs w:val="21"/>
        </w:rPr>
      </w:pPr>
      <w:r w:rsidRPr="003871EE">
        <w:rPr>
          <w:rFonts w:eastAsiaTheme="minorHAnsi"/>
          <w:spacing w:val="-4"/>
          <w:sz w:val="21"/>
          <w:szCs w:val="21"/>
        </w:rPr>
        <w:t>Но иногда хватает просто немного волшебства на уроке, чтобы заинтересовать учащихся изучаемой темой</w:t>
      </w:r>
      <w:r w:rsidR="00D14D27" w:rsidRPr="003871EE">
        <w:rPr>
          <w:rFonts w:eastAsiaTheme="minorHAnsi"/>
          <w:spacing w:val="-4"/>
          <w:sz w:val="21"/>
          <w:szCs w:val="21"/>
        </w:rPr>
        <w:t xml:space="preserve">. </w:t>
      </w:r>
      <w:r w:rsidRPr="003871EE">
        <w:rPr>
          <w:rFonts w:eastAsiaTheme="minorHAnsi"/>
          <w:spacing w:val="-4"/>
          <w:sz w:val="21"/>
          <w:szCs w:val="21"/>
        </w:rPr>
        <w:t>На разных этапах урока я использую такие виды сказок как:</w:t>
      </w:r>
    </w:p>
    <w:p w:rsidR="00930970" w:rsidRPr="003871EE" w:rsidRDefault="00930970" w:rsidP="002D2280">
      <w:pPr>
        <w:pStyle w:val="a7"/>
        <w:widowControl w:val="0"/>
        <w:numPr>
          <w:ilvl w:val="0"/>
          <w:numId w:val="67"/>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фонетические сказки;</w:t>
      </w:r>
    </w:p>
    <w:p w:rsidR="00930970" w:rsidRPr="003871EE" w:rsidRDefault="00930970" w:rsidP="002D2280">
      <w:pPr>
        <w:pStyle w:val="a7"/>
        <w:widowControl w:val="0"/>
        <w:numPr>
          <w:ilvl w:val="0"/>
          <w:numId w:val="67"/>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лексические сказки;</w:t>
      </w:r>
    </w:p>
    <w:p w:rsidR="007309DF" w:rsidRPr="003871EE" w:rsidRDefault="00930970" w:rsidP="002D2280">
      <w:pPr>
        <w:pStyle w:val="a7"/>
        <w:widowControl w:val="0"/>
        <w:numPr>
          <w:ilvl w:val="0"/>
          <w:numId w:val="67"/>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грамматические сказки</w:t>
      </w:r>
      <w:r w:rsidR="007309DF" w:rsidRPr="003871EE">
        <w:rPr>
          <w:rFonts w:ascii="Times New Roman" w:hAnsi="Times New Roman" w:cs="Times New Roman"/>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Данные виды сказок соответствуют формируемым на уроках навыкам: лексическим, грамматическим и фонетическим</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 самых разнообразных сказочных ситуациях развивается эмоциональная сфера ребенка, связанная с гуманистическими устремлениями, усваиваются элементы этикета, культуры общения</w:t>
      </w:r>
      <w:r w:rsidR="00D14D27" w:rsidRPr="003871EE">
        <w:rPr>
          <w:spacing w:val="-4"/>
          <w:sz w:val="21"/>
          <w:szCs w:val="21"/>
        </w:rPr>
        <w:t xml:space="preserve">. </w:t>
      </w:r>
      <w:r w:rsidRPr="003871EE">
        <w:rPr>
          <w:spacing w:val="-4"/>
          <w:sz w:val="21"/>
          <w:szCs w:val="21"/>
        </w:rPr>
        <w:t xml:space="preserve">Материал, включенный в сюжетно организованные учебные игры, способствует многократному повторению и закреплению лексики, </w:t>
      </w:r>
      <w:r w:rsidRPr="003871EE">
        <w:rPr>
          <w:spacing w:val="-4"/>
          <w:sz w:val="21"/>
          <w:szCs w:val="21"/>
        </w:rPr>
        <w:lastRenderedPageBreak/>
        <w:t>речевых образцов, фонетических и интонационных элементов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Фонетические сказки могут использоваться на уроках на этапе фонетической зарядки</w:t>
      </w:r>
      <w:r w:rsidR="00D14D27" w:rsidRPr="003871EE">
        <w:rPr>
          <w:rStyle w:val="c6"/>
          <w:spacing w:val="-4"/>
          <w:sz w:val="21"/>
          <w:szCs w:val="21"/>
        </w:rPr>
        <w:t xml:space="preserve">. </w:t>
      </w:r>
      <w:r w:rsidRPr="003871EE">
        <w:rPr>
          <w:rStyle w:val="c6"/>
          <w:spacing w:val="-4"/>
          <w:sz w:val="21"/>
          <w:szCs w:val="21"/>
        </w:rPr>
        <w:t>Такие истории звучат на русском языке</w:t>
      </w:r>
      <w:r w:rsidR="00D14D27" w:rsidRPr="003871EE">
        <w:rPr>
          <w:rStyle w:val="c6"/>
          <w:spacing w:val="-4"/>
          <w:sz w:val="21"/>
          <w:szCs w:val="21"/>
        </w:rPr>
        <w:t xml:space="preserve">. </w:t>
      </w:r>
      <w:r w:rsidRPr="003871EE">
        <w:rPr>
          <w:rStyle w:val="c6"/>
          <w:spacing w:val="-4"/>
          <w:sz w:val="21"/>
          <w:szCs w:val="21"/>
        </w:rPr>
        <w:t>В них может рассказываться о каких-нибудь забавных случаях, которые происходили с героями из изучаемого учебника</w:t>
      </w:r>
      <w:r w:rsidR="00D14D27" w:rsidRPr="003871EE">
        <w:rPr>
          <w:rStyle w:val="c6"/>
          <w:spacing w:val="-4"/>
          <w:sz w:val="21"/>
          <w:szCs w:val="21"/>
        </w:rPr>
        <w:t xml:space="preserve">. </w:t>
      </w:r>
      <w:r w:rsidRPr="003871EE">
        <w:rPr>
          <w:rStyle w:val="c6"/>
          <w:spacing w:val="-4"/>
          <w:sz w:val="21"/>
          <w:szCs w:val="21"/>
        </w:rPr>
        <w:t xml:space="preserve">Например, в учебнике </w:t>
      </w:r>
      <w:r w:rsidR="008A33F9" w:rsidRPr="003871EE">
        <w:rPr>
          <w:rStyle w:val="c6"/>
          <w:spacing w:val="-4"/>
          <w:sz w:val="21"/>
          <w:szCs w:val="21"/>
        </w:rPr>
        <w:t>«</w:t>
      </w:r>
      <w:r w:rsidR="003646BF" w:rsidRPr="003871EE">
        <w:rPr>
          <w:rStyle w:val="c6"/>
          <w:spacing w:val="-4"/>
          <w:sz w:val="21"/>
          <w:szCs w:val="21"/>
        </w:rPr>
        <w:t>Е</w:t>
      </w:r>
      <w:r w:rsidRPr="003871EE">
        <w:rPr>
          <w:rStyle w:val="c6"/>
          <w:spacing w:val="-4"/>
          <w:sz w:val="21"/>
          <w:szCs w:val="21"/>
        </w:rPr>
        <w:t>nj</w:t>
      </w:r>
      <w:r w:rsidR="003646BF" w:rsidRPr="003871EE">
        <w:rPr>
          <w:rStyle w:val="c6"/>
          <w:spacing w:val="-4"/>
          <w:sz w:val="21"/>
          <w:szCs w:val="21"/>
        </w:rPr>
        <w:t>оу</w:t>
      </w:r>
      <w:r w:rsidRPr="003871EE">
        <w:rPr>
          <w:rStyle w:val="c6"/>
          <w:spacing w:val="-4"/>
          <w:sz w:val="21"/>
          <w:szCs w:val="21"/>
        </w:rPr>
        <w:t xml:space="preserve"> </w:t>
      </w:r>
      <w:r w:rsidR="003646BF" w:rsidRPr="003871EE">
        <w:rPr>
          <w:rStyle w:val="c6"/>
          <w:spacing w:val="-4"/>
          <w:sz w:val="21"/>
          <w:szCs w:val="21"/>
        </w:rPr>
        <w:t>Е</w:t>
      </w:r>
      <w:r w:rsidRPr="003871EE">
        <w:rPr>
          <w:rStyle w:val="c6"/>
          <w:spacing w:val="-4"/>
          <w:sz w:val="21"/>
          <w:szCs w:val="21"/>
        </w:rPr>
        <w:t>nglish</w:t>
      </w:r>
      <w:r w:rsidR="008A33F9" w:rsidRPr="003871EE">
        <w:rPr>
          <w:rStyle w:val="c6"/>
          <w:spacing w:val="-4"/>
          <w:sz w:val="21"/>
          <w:szCs w:val="21"/>
        </w:rPr>
        <w:t>»</w:t>
      </w:r>
      <w:r w:rsidRPr="003871EE">
        <w:rPr>
          <w:rStyle w:val="c6"/>
          <w:spacing w:val="-4"/>
          <w:sz w:val="21"/>
          <w:szCs w:val="21"/>
        </w:rPr>
        <w:t xml:space="preserve"> это артисты лесного театра</w:t>
      </w:r>
      <w:r w:rsidR="00D14D27" w:rsidRPr="003871EE">
        <w:rPr>
          <w:rStyle w:val="c6"/>
          <w:spacing w:val="-4"/>
          <w:sz w:val="21"/>
          <w:szCs w:val="21"/>
        </w:rPr>
        <w:t xml:space="preserve">. </w:t>
      </w:r>
      <w:r w:rsidRPr="003871EE">
        <w:rPr>
          <w:rStyle w:val="c6"/>
          <w:spacing w:val="-4"/>
          <w:sz w:val="21"/>
          <w:szCs w:val="21"/>
        </w:rPr>
        <w:t xml:space="preserve">В учебнике </w:t>
      </w:r>
      <w:r w:rsidR="008A33F9" w:rsidRPr="003871EE">
        <w:rPr>
          <w:rStyle w:val="c6"/>
          <w:spacing w:val="-4"/>
          <w:sz w:val="21"/>
          <w:szCs w:val="21"/>
        </w:rPr>
        <w:t>«</w:t>
      </w:r>
      <w:r w:rsidRPr="003871EE">
        <w:rPr>
          <w:rStyle w:val="c6"/>
          <w:spacing w:val="-4"/>
          <w:sz w:val="21"/>
          <w:szCs w:val="21"/>
        </w:rPr>
        <w:t>Sp</w:t>
      </w:r>
      <w:r w:rsidR="003646BF" w:rsidRPr="003871EE">
        <w:rPr>
          <w:rStyle w:val="c6"/>
          <w:spacing w:val="-4"/>
          <w:sz w:val="21"/>
          <w:szCs w:val="21"/>
        </w:rPr>
        <w:t>о</w:t>
      </w:r>
      <w:r w:rsidRPr="003871EE">
        <w:rPr>
          <w:rStyle w:val="c6"/>
          <w:spacing w:val="-4"/>
          <w:sz w:val="21"/>
          <w:szCs w:val="21"/>
        </w:rPr>
        <w:t>tlight</w:t>
      </w:r>
      <w:r w:rsidR="008A33F9" w:rsidRPr="003871EE">
        <w:rPr>
          <w:rStyle w:val="c6"/>
          <w:spacing w:val="-4"/>
          <w:sz w:val="21"/>
          <w:szCs w:val="21"/>
        </w:rPr>
        <w:t>»</w:t>
      </w:r>
      <w:r w:rsidRPr="003871EE">
        <w:rPr>
          <w:rStyle w:val="c6"/>
          <w:spacing w:val="-4"/>
          <w:sz w:val="21"/>
          <w:szCs w:val="21"/>
        </w:rPr>
        <w:t>, такими героями являются обезьянка и её друзья</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В таких историях звучат отдельные звуки, которые на начальном этапе обучения учащиеся повторяют за учителем</w:t>
      </w:r>
      <w:r w:rsidR="00D14D27" w:rsidRPr="003871EE">
        <w:rPr>
          <w:rStyle w:val="c6"/>
          <w:spacing w:val="-4"/>
          <w:sz w:val="21"/>
          <w:szCs w:val="21"/>
        </w:rPr>
        <w:t xml:space="preserve">. </w:t>
      </w:r>
      <w:r w:rsidRPr="003871EE">
        <w:rPr>
          <w:rStyle w:val="c6"/>
          <w:spacing w:val="-4"/>
          <w:sz w:val="21"/>
          <w:szCs w:val="21"/>
        </w:rPr>
        <w:t>Активно участвуя в забавном рассказе, учащиеся учатся правильно произносить отдельные английские звуки, а также английские слова, с которыми им предстоит работать на уроке</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Примером фонетической сказки является данный рассказ</w:t>
      </w:r>
      <w:r w:rsidR="007309DF" w:rsidRPr="003871EE">
        <w:rPr>
          <w:rStyle w:val="c6"/>
          <w:spacing w:val="-4"/>
          <w:sz w:val="21"/>
          <w:szCs w:val="21"/>
        </w:rPr>
        <w:t>.</w:t>
      </w:r>
    </w:p>
    <w:p w:rsidR="007309DF" w:rsidRPr="003871EE" w:rsidRDefault="008A33F9"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w:t>
      </w:r>
      <w:r w:rsidR="00930970" w:rsidRPr="003871EE">
        <w:rPr>
          <w:rStyle w:val="c6"/>
          <w:spacing w:val="-4"/>
          <w:sz w:val="21"/>
          <w:szCs w:val="21"/>
        </w:rPr>
        <w:t>Трикки нарисовал портреты своих друзей-артистов и решил повесить в театре</w:t>
      </w:r>
      <w:r w:rsidR="00D14D27" w:rsidRPr="003871EE">
        <w:rPr>
          <w:rStyle w:val="c6"/>
          <w:spacing w:val="-4"/>
          <w:sz w:val="21"/>
          <w:szCs w:val="21"/>
        </w:rPr>
        <w:t xml:space="preserve">. </w:t>
      </w:r>
      <w:r w:rsidR="00930970" w:rsidRPr="003871EE">
        <w:rPr>
          <w:rStyle w:val="c6"/>
          <w:spacing w:val="-4"/>
          <w:sz w:val="21"/>
          <w:szCs w:val="21"/>
        </w:rPr>
        <w:t>Он взял молоток, встал на стул и начал забивать гвоздики, на которые можно повесить картины</w:t>
      </w:r>
      <w:r w:rsidR="00D14D27" w:rsidRPr="003871EE">
        <w:rPr>
          <w:rStyle w:val="c6"/>
          <w:spacing w:val="-4"/>
          <w:sz w:val="21"/>
          <w:szCs w:val="21"/>
        </w:rPr>
        <w:t xml:space="preserve">. </w:t>
      </w:r>
      <w:r w:rsidR="00930970" w:rsidRPr="003871EE">
        <w:rPr>
          <w:rStyle w:val="c6"/>
          <w:spacing w:val="-4"/>
          <w:sz w:val="21"/>
          <w:szCs w:val="21"/>
        </w:rPr>
        <w:t>[d] – [d] – [d], [t] – [t] – [t]</w:t>
      </w:r>
      <w:r w:rsidR="00D14D27" w:rsidRPr="003871EE">
        <w:rPr>
          <w:rStyle w:val="c6"/>
          <w:spacing w:val="-4"/>
          <w:sz w:val="21"/>
          <w:szCs w:val="21"/>
        </w:rPr>
        <w:t xml:space="preserve">. </w:t>
      </w:r>
      <w:r w:rsidR="00930970" w:rsidRPr="003871EE">
        <w:rPr>
          <w:rStyle w:val="c6"/>
          <w:spacing w:val="-4"/>
          <w:sz w:val="21"/>
          <w:szCs w:val="21"/>
        </w:rPr>
        <w:t>Трикки очень старался, он широко раскрыл рот [æ] – [æ] – [æ], а потом просунул язычок между зубами [ð] – [ð] – [ð] – [ð]</w:t>
      </w:r>
      <w:r w:rsidR="00D14D27" w:rsidRPr="003871EE">
        <w:rPr>
          <w:rStyle w:val="c6"/>
          <w:spacing w:val="-4"/>
          <w:sz w:val="21"/>
          <w:szCs w:val="21"/>
        </w:rPr>
        <w:t xml:space="preserve">. </w:t>
      </w:r>
      <w:r w:rsidR="00930970" w:rsidRPr="003871EE">
        <w:rPr>
          <w:rStyle w:val="c6"/>
          <w:spacing w:val="-4"/>
          <w:sz w:val="21"/>
          <w:szCs w:val="21"/>
        </w:rPr>
        <w:t>На гвоздики он повесил портреты Тома, Алисы и Тима</w:t>
      </w:r>
      <w:r w:rsidR="00D14D27" w:rsidRPr="003871EE">
        <w:rPr>
          <w:rStyle w:val="c6"/>
          <w:spacing w:val="-4"/>
          <w:sz w:val="21"/>
          <w:szCs w:val="21"/>
        </w:rPr>
        <w:t xml:space="preserve">. </w:t>
      </w:r>
      <w:r w:rsidR="00930970" w:rsidRPr="003871EE">
        <w:rPr>
          <w:rStyle w:val="c6"/>
          <w:spacing w:val="-4"/>
          <w:sz w:val="21"/>
          <w:szCs w:val="21"/>
        </w:rPr>
        <w:t>Осталось повесить только свой портрет</w:t>
      </w:r>
      <w:r w:rsidR="00D14D27" w:rsidRPr="003871EE">
        <w:rPr>
          <w:rStyle w:val="c6"/>
          <w:spacing w:val="-4"/>
          <w:sz w:val="21"/>
          <w:szCs w:val="21"/>
        </w:rPr>
        <w:t xml:space="preserve">. </w:t>
      </w:r>
      <w:r w:rsidR="00930970" w:rsidRPr="003871EE">
        <w:rPr>
          <w:rStyle w:val="c6"/>
          <w:spacing w:val="-4"/>
          <w:sz w:val="21"/>
          <w:szCs w:val="21"/>
        </w:rPr>
        <w:t>Трикки долго выбирал место, наконец нашёл [ͻ] – [ͻ] – [ͻ], встал на стул, размахнулся, ударил себя по пальцу и закричал [</w:t>
      </w:r>
      <w:r w:rsidR="003646BF" w:rsidRPr="003871EE">
        <w:rPr>
          <w:rStyle w:val="c6"/>
          <w:spacing w:val="-4"/>
          <w:sz w:val="21"/>
          <w:szCs w:val="21"/>
        </w:rPr>
        <w:t>а</w:t>
      </w:r>
      <w:r w:rsidR="00930970" w:rsidRPr="003871EE">
        <w:rPr>
          <w:rStyle w:val="c6"/>
          <w:spacing w:val="-4"/>
          <w:sz w:val="21"/>
          <w:szCs w:val="21"/>
        </w:rPr>
        <w:t>i] – [</w:t>
      </w:r>
      <w:r w:rsidR="003646BF" w:rsidRPr="003871EE">
        <w:rPr>
          <w:rStyle w:val="c6"/>
          <w:spacing w:val="-4"/>
          <w:sz w:val="21"/>
          <w:szCs w:val="21"/>
        </w:rPr>
        <w:t>а</w:t>
      </w:r>
      <w:r w:rsidR="00930970" w:rsidRPr="003871EE">
        <w:rPr>
          <w:rStyle w:val="c6"/>
          <w:spacing w:val="-4"/>
          <w:sz w:val="21"/>
          <w:szCs w:val="21"/>
        </w:rPr>
        <w:t>i] – [</w:t>
      </w:r>
      <w:r w:rsidR="003646BF" w:rsidRPr="003871EE">
        <w:rPr>
          <w:rStyle w:val="c6"/>
          <w:spacing w:val="-4"/>
          <w:sz w:val="21"/>
          <w:szCs w:val="21"/>
        </w:rPr>
        <w:t>а</w:t>
      </w:r>
      <w:r w:rsidR="00930970" w:rsidRPr="003871EE">
        <w:rPr>
          <w:rStyle w:val="c6"/>
          <w:spacing w:val="-4"/>
          <w:sz w:val="21"/>
          <w:szCs w:val="21"/>
        </w:rPr>
        <w:t>i]</w:t>
      </w:r>
      <w:r w:rsidR="00D14D27" w:rsidRPr="003871EE">
        <w:rPr>
          <w:rStyle w:val="c6"/>
          <w:spacing w:val="-4"/>
          <w:sz w:val="21"/>
          <w:szCs w:val="21"/>
        </w:rPr>
        <w:t xml:space="preserve">. </w:t>
      </w:r>
      <w:r w:rsidR="00930970" w:rsidRPr="003871EE">
        <w:rPr>
          <w:rStyle w:val="c6"/>
          <w:spacing w:val="-4"/>
          <w:sz w:val="21"/>
          <w:szCs w:val="21"/>
        </w:rPr>
        <w:t>Он начал дуть на палец [h] – [h] – [h]</w:t>
      </w:r>
      <w:r w:rsidR="00D14D27" w:rsidRPr="003871EE">
        <w:rPr>
          <w:rStyle w:val="c6"/>
          <w:spacing w:val="-4"/>
          <w:sz w:val="21"/>
          <w:szCs w:val="21"/>
        </w:rPr>
        <w:t xml:space="preserve">. </w:t>
      </w:r>
      <w:r w:rsidR="00930970" w:rsidRPr="003871EE">
        <w:rPr>
          <w:rStyle w:val="c6"/>
          <w:spacing w:val="-4"/>
          <w:sz w:val="21"/>
          <w:szCs w:val="21"/>
        </w:rPr>
        <w:t>На крики прибежали артисты, им очень понравились портреты</w:t>
      </w:r>
      <w:r w:rsidR="00D14D27" w:rsidRPr="003871EE">
        <w:rPr>
          <w:rStyle w:val="c6"/>
          <w:spacing w:val="-4"/>
          <w:sz w:val="21"/>
          <w:szCs w:val="21"/>
        </w:rPr>
        <w:t xml:space="preserve">. </w:t>
      </w:r>
      <w:r w:rsidR="00930970" w:rsidRPr="003871EE">
        <w:rPr>
          <w:rStyle w:val="c6"/>
          <w:spacing w:val="-4"/>
          <w:sz w:val="21"/>
          <w:szCs w:val="21"/>
        </w:rPr>
        <w:t>трикки так обрадовался, что забыл про свой палец</w:t>
      </w:r>
      <w:r w:rsidRPr="003871EE">
        <w:rPr>
          <w:rStyle w:val="c6"/>
          <w:spacing w:val="-4"/>
          <w:sz w:val="21"/>
          <w:szCs w:val="21"/>
        </w:rPr>
        <w:t>»</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Такой вид как лексические сказки используется на этапе работы с лексикой</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 изучении лексики, напрямую происходит формирование коммуникативной компетенции</w:t>
      </w:r>
      <w:r w:rsidR="00D14D27" w:rsidRPr="003871EE">
        <w:rPr>
          <w:spacing w:val="-4"/>
          <w:sz w:val="21"/>
          <w:szCs w:val="21"/>
        </w:rPr>
        <w:t xml:space="preserve">. </w:t>
      </w:r>
      <w:r w:rsidRPr="003871EE">
        <w:rPr>
          <w:spacing w:val="-4"/>
          <w:sz w:val="21"/>
          <w:szCs w:val="21"/>
        </w:rPr>
        <w:t>Так как начальная школа является первым звеном в общей системе школьного образования, то её задача состоит в том, чтобы заложить основы коммуникативной компетенции, позволяющие осуществлять иноязычное общение и взаимодействие детей, в том числе, с носителями языка, на элементарном уровне, с учётом реальных потребностей и интересов детей этого возраста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Прекрасно известно, что семантизация новой лексики происходит различными способами (показ картинки, предмета или путем прямого перевода на родной язык), а формирование лексических навыков осуществляется в ходе выполнения многочисленных упражнений</w:t>
      </w:r>
      <w:r w:rsidR="00D14D27" w:rsidRPr="003871EE">
        <w:rPr>
          <w:rStyle w:val="c6"/>
          <w:spacing w:val="-4"/>
          <w:sz w:val="21"/>
          <w:szCs w:val="21"/>
        </w:rPr>
        <w:t xml:space="preserve">. </w:t>
      </w:r>
      <w:r w:rsidRPr="003871EE">
        <w:rPr>
          <w:rStyle w:val="c6"/>
          <w:spacing w:val="-4"/>
          <w:sz w:val="21"/>
          <w:szCs w:val="21"/>
        </w:rPr>
        <w:t>Но если использовать сказку, как один из видов таких упражнений, можно с уверенностью сказать, что слова учащиеся запомнят лучше, чем, если они будут их просто проговаривать или выписывать в словарь</w:t>
      </w:r>
      <w:r w:rsidR="00D14D27" w:rsidRPr="003871EE">
        <w:rPr>
          <w:rStyle w:val="c6"/>
          <w:spacing w:val="-4"/>
          <w:sz w:val="21"/>
          <w:szCs w:val="21"/>
        </w:rPr>
        <w:t xml:space="preserve">. </w:t>
      </w:r>
      <w:r w:rsidRPr="003871EE">
        <w:rPr>
          <w:rStyle w:val="c6"/>
          <w:spacing w:val="-4"/>
          <w:sz w:val="21"/>
          <w:szCs w:val="21"/>
        </w:rPr>
        <w:t>[3]</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Обучение лексической стороне речи происходит во взаимосвязи с обучением грамматике</w:t>
      </w:r>
      <w:r w:rsidR="00D14D27" w:rsidRPr="003871EE">
        <w:rPr>
          <w:spacing w:val="-4"/>
          <w:sz w:val="21"/>
          <w:szCs w:val="21"/>
        </w:rPr>
        <w:t xml:space="preserve">. </w:t>
      </w:r>
      <w:r w:rsidRPr="003871EE">
        <w:rPr>
          <w:spacing w:val="-4"/>
          <w:sz w:val="21"/>
          <w:szCs w:val="21"/>
        </w:rPr>
        <w:t xml:space="preserve">Лексические единицы на начальном этапе обучения поступают преимущественно через речь учителя, чаще в </w:t>
      </w:r>
      <w:r w:rsidRPr="003871EE">
        <w:rPr>
          <w:spacing w:val="-4"/>
          <w:sz w:val="21"/>
          <w:szCs w:val="21"/>
        </w:rPr>
        <w:lastRenderedPageBreak/>
        <w:t>речевых образцах, которые сразу же дают ребёнку представление о том, как и где может быть использовано данное слово или словосочетание</w:t>
      </w:r>
      <w:r w:rsidR="00D14D27" w:rsidRPr="003871EE">
        <w:rPr>
          <w:spacing w:val="-4"/>
          <w:sz w:val="21"/>
          <w:szCs w:val="21"/>
        </w:rPr>
        <w:t xml:space="preserve">. </w:t>
      </w:r>
      <w:r w:rsidRPr="003871EE">
        <w:rPr>
          <w:spacing w:val="-4"/>
          <w:sz w:val="21"/>
          <w:szCs w:val="21"/>
        </w:rPr>
        <w:t>Однако в течение учебного процесса дети начинают усваивать новую лексику и из текстов для чтения</w:t>
      </w:r>
      <w:r w:rsidR="007309DF" w:rsidRPr="003871EE">
        <w:rPr>
          <w:spacing w:val="-4"/>
          <w:sz w:val="21"/>
          <w:szCs w:val="21"/>
        </w:rPr>
        <w:t>.</w:t>
      </w:r>
    </w:p>
    <w:p w:rsidR="007309DF" w:rsidRPr="003871EE" w:rsidRDefault="00930970" w:rsidP="002D2280">
      <w:pPr>
        <w:widowControl w:val="0"/>
        <w:spacing w:line="228" w:lineRule="auto"/>
        <w:ind w:firstLine="284"/>
        <w:jc w:val="both"/>
        <w:rPr>
          <w:rStyle w:val="c6"/>
          <w:spacing w:val="-4"/>
          <w:sz w:val="21"/>
          <w:szCs w:val="21"/>
        </w:rPr>
      </w:pPr>
      <w:r w:rsidRPr="003871EE">
        <w:rPr>
          <w:rStyle w:val="c6"/>
          <w:spacing w:val="-4"/>
          <w:sz w:val="21"/>
          <w:szCs w:val="21"/>
        </w:rPr>
        <w:t>Такой вид деятельности достаточно труден</w:t>
      </w:r>
      <w:r w:rsidR="00D14D27" w:rsidRPr="003871EE">
        <w:rPr>
          <w:rStyle w:val="c6"/>
          <w:spacing w:val="-4"/>
          <w:sz w:val="21"/>
          <w:szCs w:val="21"/>
        </w:rPr>
        <w:t xml:space="preserve">. </w:t>
      </w:r>
      <w:r w:rsidRPr="003871EE">
        <w:rPr>
          <w:rStyle w:val="c6"/>
          <w:spacing w:val="-4"/>
          <w:sz w:val="21"/>
          <w:szCs w:val="21"/>
        </w:rPr>
        <w:t>Потому что необходимо не просто придумать сказку, но и использовать английские слова по изучаемой теме</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 xml:space="preserve">Вот один из примеров лексической сказки, который можно использовать на этапе знакомства с лексикой по теме </w:t>
      </w:r>
      <w:r w:rsidR="008A33F9" w:rsidRPr="003871EE">
        <w:rPr>
          <w:rStyle w:val="c6"/>
          <w:spacing w:val="-4"/>
          <w:sz w:val="21"/>
          <w:szCs w:val="21"/>
        </w:rPr>
        <w:t>«</w:t>
      </w:r>
      <w:r w:rsidRPr="003871EE">
        <w:rPr>
          <w:rStyle w:val="c6"/>
          <w:spacing w:val="-4"/>
          <w:sz w:val="21"/>
          <w:szCs w:val="21"/>
        </w:rPr>
        <w:t>Почта</w:t>
      </w:r>
      <w:r w:rsidR="008A33F9" w:rsidRPr="003871EE">
        <w:rPr>
          <w:rStyle w:val="c6"/>
          <w:spacing w:val="-4"/>
          <w:sz w:val="21"/>
          <w:szCs w:val="21"/>
        </w:rPr>
        <w:t>»</w:t>
      </w:r>
      <w:r w:rsidR="007309DF" w:rsidRPr="003871EE">
        <w:rPr>
          <w:rStyle w:val="c6"/>
          <w:spacing w:val="-4"/>
          <w:sz w:val="21"/>
          <w:szCs w:val="21"/>
        </w:rPr>
        <w:t>.</w:t>
      </w:r>
    </w:p>
    <w:p w:rsidR="007309DF" w:rsidRPr="003871EE" w:rsidRDefault="008A33F9"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w:t>
      </w:r>
      <w:r w:rsidR="00930970" w:rsidRPr="003871EE">
        <w:rPr>
          <w:rStyle w:val="c6"/>
          <w:spacing w:val="-4"/>
          <w:sz w:val="21"/>
          <w:szCs w:val="21"/>
        </w:rPr>
        <w:t xml:space="preserve">Жил-был почтальон, </w:t>
      </w:r>
      <w:r w:rsidR="003646BF" w:rsidRPr="003871EE">
        <w:rPr>
          <w:rStyle w:val="c6"/>
          <w:spacing w:val="-4"/>
          <w:sz w:val="21"/>
          <w:szCs w:val="21"/>
        </w:rPr>
        <w:t>а</w:t>
      </w:r>
      <w:r w:rsidR="00930970" w:rsidRPr="003871EE">
        <w:rPr>
          <w:rStyle w:val="c6"/>
          <w:spacing w:val="-4"/>
          <w:sz w:val="21"/>
          <w:szCs w:val="21"/>
        </w:rPr>
        <w:t xml:space="preserve"> p</w:t>
      </w:r>
      <w:r w:rsidR="003646BF" w:rsidRPr="003871EE">
        <w:rPr>
          <w:rStyle w:val="c6"/>
          <w:spacing w:val="-4"/>
          <w:sz w:val="21"/>
          <w:szCs w:val="21"/>
        </w:rPr>
        <w:t>о</w:t>
      </w:r>
      <w:r w:rsidR="00930970" w:rsidRPr="003871EE">
        <w:rPr>
          <w:rStyle w:val="c6"/>
          <w:spacing w:val="-4"/>
          <w:sz w:val="21"/>
          <w:szCs w:val="21"/>
        </w:rPr>
        <w:t>stm</w:t>
      </w:r>
      <w:r w:rsidR="003646BF" w:rsidRPr="003871EE">
        <w:rPr>
          <w:rStyle w:val="c6"/>
          <w:spacing w:val="-4"/>
          <w:sz w:val="21"/>
          <w:szCs w:val="21"/>
        </w:rPr>
        <w:t>а</w:t>
      </w:r>
      <w:r w:rsidR="00930970" w:rsidRPr="003871EE">
        <w:rPr>
          <w:rStyle w:val="c6"/>
          <w:spacing w:val="-4"/>
          <w:sz w:val="21"/>
          <w:szCs w:val="21"/>
        </w:rPr>
        <w:t>n, который каждый день приходил на почту, p</w:t>
      </w:r>
      <w:r w:rsidR="003646BF" w:rsidRPr="003871EE">
        <w:rPr>
          <w:rStyle w:val="c6"/>
          <w:spacing w:val="-4"/>
          <w:sz w:val="21"/>
          <w:szCs w:val="21"/>
        </w:rPr>
        <w:t>о</w:t>
      </w:r>
      <w:r w:rsidR="00930970" w:rsidRPr="003871EE">
        <w:rPr>
          <w:rStyle w:val="c6"/>
          <w:spacing w:val="-4"/>
          <w:sz w:val="21"/>
          <w:szCs w:val="21"/>
        </w:rPr>
        <w:t xml:space="preserve">st </w:t>
      </w:r>
      <w:r w:rsidR="003646BF" w:rsidRPr="003871EE">
        <w:rPr>
          <w:rStyle w:val="c6"/>
          <w:spacing w:val="-4"/>
          <w:sz w:val="21"/>
          <w:szCs w:val="21"/>
        </w:rPr>
        <w:t>о</w:t>
      </w:r>
      <w:r w:rsidR="00930970" w:rsidRPr="003871EE">
        <w:rPr>
          <w:rStyle w:val="c6"/>
          <w:spacing w:val="-4"/>
          <w:sz w:val="21"/>
          <w:szCs w:val="21"/>
        </w:rPr>
        <w:t>ffi</w:t>
      </w:r>
      <w:r w:rsidR="003646BF" w:rsidRPr="003871EE">
        <w:rPr>
          <w:rStyle w:val="c6"/>
          <w:spacing w:val="-4"/>
          <w:sz w:val="21"/>
          <w:szCs w:val="21"/>
        </w:rPr>
        <w:t>се</w:t>
      </w:r>
      <w:r w:rsidR="00D14D27" w:rsidRPr="003871EE">
        <w:rPr>
          <w:rStyle w:val="c6"/>
          <w:spacing w:val="-4"/>
          <w:sz w:val="21"/>
          <w:szCs w:val="21"/>
        </w:rPr>
        <w:t xml:space="preserve">. </w:t>
      </w:r>
      <w:r w:rsidR="00930970" w:rsidRPr="003871EE">
        <w:rPr>
          <w:rStyle w:val="c6"/>
          <w:spacing w:val="-4"/>
          <w:sz w:val="21"/>
          <w:szCs w:val="21"/>
        </w:rPr>
        <w:t>Люди всегда могли получить у него письма, l</w:t>
      </w:r>
      <w:r w:rsidR="003646BF" w:rsidRPr="003871EE">
        <w:rPr>
          <w:rStyle w:val="c6"/>
          <w:spacing w:val="-4"/>
          <w:sz w:val="21"/>
          <w:szCs w:val="21"/>
        </w:rPr>
        <w:t>е</w:t>
      </w:r>
      <w:r w:rsidR="00930970" w:rsidRPr="003871EE">
        <w:rPr>
          <w:rStyle w:val="c6"/>
          <w:spacing w:val="-4"/>
          <w:sz w:val="21"/>
          <w:szCs w:val="21"/>
        </w:rPr>
        <w:t>tt</w:t>
      </w:r>
      <w:r w:rsidR="003646BF" w:rsidRPr="003871EE">
        <w:rPr>
          <w:rStyle w:val="c6"/>
          <w:spacing w:val="-4"/>
          <w:sz w:val="21"/>
          <w:szCs w:val="21"/>
        </w:rPr>
        <w:t>е</w:t>
      </w:r>
      <w:r w:rsidR="00930970" w:rsidRPr="003871EE">
        <w:rPr>
          <w:rStyle w:val="c6"/>
          <w:spacing w:val="-4"/>
          <w:sz w:val="21"/>
          <w:szCs w:val="21"/>
        </w:rPr>
        <w:t>rs, и открытки, p</w:t>
      </w:r>
      <w:r w:rsidR="003646BF" w:rsidRPr="003871EE">
        <w:rPr>
          <w:rStyle w:val="c6"/>
          <w:spacing w:val="-4"/>
          <w:sz w:val="21"/>
          <w:szCs w:val="21"/>
        </w:rPr>
        <w:t>о</w:t>
      </w:r>
      <w:r w:rsidR="00930970" w:rsidRPr="003871EE">
        <w:rPr>
          <w:rStyle w:val="c6"/>
          <w:spacing w:val="-4"/>
          <w:sz w:val="21"/>
          <w:szCs w:val="21"/>
        </w:rPr>
        <w:t>st</w:t>
      </w:r>
      <w:r w:rsidR="003646BF" w:rsidRPr="003871EE">
        <w:rPr>
          <w:rStyle w:val="c6"/>
          <w:spacing w:val="-4"/>
          <w:sz w:val="21"/>
          <w:szCs w:val="21"/>
        </w:rPr>
        <w:t>са</w:t>
      </w:r>
      <w:r w:rsidR="00930970" w:rsidRPr="003871EE">
        <w:rPr>
          <w:rStyle w:val="c6"/>
          <w:spacing w:val="-4"/>
          <w:sz w:val="21"/>
          <w:szCs w:val="21"/>
        </w:rPr>
        <w:t>rds</w:t>
      </w:r>
      <w:r w:rsidR="00D14D27" w:rsidRPr="003871EE">
        <w:rPr>
          <w:rStyle w:val="c6"/>
          <w:spacing w:val="-4"/>
          <w:sz w:val="21"/>
          <w:szCs w:val="21"/>
        </w:rPr>
        <w:t xml:space="preserve">. </w:t>
      </w:r>
      <w:r w:rsidR="00930970" w:rsidRPr="003871EE">
        <w:rPr>
          <w:rStyle w:val="c6"/>
          <w:spacing w:val="-4"/>
          <w:sz w:val="21"/>
          <w:szCs w:val="21"/>
        </w:rPr>
        <w:t>Он всегда был готов помочь</w:t>
      </w:r>
      <w:r w:rsidR="00D14D27" w:rsidRPr="003871EE">
        <w:rPr>
          <w:rStyle w:val="c6"/>
          <w:spacing w:val="-4"/>
          <w:sz w:val="21"/>
          <w:szCs w:val="21"/>
        </w:rPr>
        <w:t xml:space="preserve">. </w:t>
      </w:r>
      <w:r w:rsidR="00930970" w:rsidRPr="003871EE">
        <w:rPr>
          <w:rStyle w:val="c6"/>
          <w:spacing w:val="-4"/>
          <w:sz w:val="21"/>
          <w:szCs w:val="21"/>
        </w:rPr>
        <w:t xml:space="preserve">Написать правильно адрес, </w:t>
      </w:r>
      <w:r w:rsidR="003646BF" w:rsidRPr="003871EE">
        <w:rPr>
          <w:rStyle w:val="c6"/>
          <w:spacing w:val="-4"/>
          <w:sz w:val="21"/>
          <w:szCs w:val="21"/>
        </w:rPr>
        <w:t>а</w:t>
      </w:r>
      <w:r w:rsidR="00930970" w:rsidRPr="003871EE">
        <w:rPr>
          <w:rStyle w:val="c6"/>
          <w:spacing w:val="-4"/>
          <w:sz w:val="21"/>
          <w:szCs w:val="21"/>
        </w:rPr>
        <w:t>ddr</w:t>
      </w:r>
      <w:r w:rsidR="003646BF" w:rsidRPr="003871EE">
        <w:rPr>
          <w:rStyle w:val="c6"/>
          <w:spacing w:val="-4"/>
          <w:sz w:val="21"/>
          <w:szCs w:val="21"/>
        </w:rPr>
        <w:t>е</w:t>
      </w:r>
      <w:r w:rsidR="00930970" w:rsidRPr="003871EE">
        <w:rPr>
          <w:rStyle w:val="c6"/>
          <w:spacing w:val="-4"/>
          <w:sz w:val="21"/>
          <w:szCs w:val="21"/>
        </w:rPr>
        <w:t>ss,</w:t>
      </w:r>
      <w:r w:rsidR="00E75E46" w:rsidRPr="003871EE">
        <w:rPr>
          <w:rStyle w:val="c6"/>
          <w:spacing w:val="-4"/>
          <w:sz w:val="21"/>
          <w:szCs w:val="21"/>
        </w:rPr>
        <w:t xml:space="preserve"> </w:t>
      </w:r>
      <w:r w:rsidR="00930970" w:rsidRPr="003871EE">
        <w:rPr>
          <w:rStyle w:val="c6"/>
          <w:spacing w:val="-4"/>
          <w:sz w:val="21"/>
          <w:szCs w:val="21"/>
        </w:rPr>
        <w:t>наклеить марки, st</w:t>
      </w:r>
      <w:r w:rsidR="003646BF" w:rsidRPr="003871EE">
        <w:rPr>
          <w:rStyle w:val="c6"/>
          <w:spacing w:val="-4"/>
          <w:sz w:val="21"/>
          <w:szCs w:val="21"/>
        </w:rPr>
        <w:t>а</w:t>
      </w:r>
      <w:r w:rsidR="00930970" w:rsidRPr="003871EE">
        <w:rPr>
          <w:rStyle w:val="c6"/>
          <w:spacing w:val="-4"/>
          <w:sz w:val="21"/>
          <w:szCs w:val="21"/>
        </w:rPr>
        <w:t>mps</w:t>
      </w:r>
      <w:r w:rsidR="00D14D27" w:rsidRPr="003871EE">
        <w:rPr>
          <w:rStyle w:val="c6"/>
          <w:spacing w:val="-4"/>
          <w:sz w:val="21"/>
          <w:szCs w:val="21"/>
        </w:rPr>
        <w:t xml:space="preserve">. </w:t>
      </w:r>
      <w:r w:rsidR="00930970" w:rsidRPr="003871EE">
        <w:rPr>
          <w:rStyle w:val="c6"/>
          <w:spacing w:val="-4"/>
          <w:sz w:val="21"/>
          <w:szCs w:val="21"/>
        </w:rPr>
        <w:t>Он был хороший почтальон и все его любили</w:t>
      </w:r>
      <w:r w:rsidRPr="003871EE">
        <w:rPr>
          <w:rStyle w:val="c6"/>
          <w:spacing w:val="-4"/>
          <w:sz w:val="21"/>
          <w:szCs w:val="21"/>
        </w:rPr>
        <w:t>»</w:t>
      </w:r>
      <w:r w:rsidR="007309DF" w:rsidRPr="003871EE">
        <w:rPr>
          <w:rStyle w:val="c6"/>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 xml:space="preserve">Главная задача таких сказок в том, чтобы использовать в них как можно больше новых изучаемых слов, но и в тоже время не </w:t>
      </w:r>
      <w:r w:rsidR="008A33F9" w:rsidRPr="003871EE">
        <w:rPr>
          <w:rStyle w:val="c6"/>
          <w:spacing w:val="-4"/>
          <w:sz w:val="21"/>
          <w:szCs w:val="21"/>
        </w:rPr>
        <w:t>«</w:t>
      </w:r>
      <w:r w:rsidRPr="003871EE">
        <w:rPr>
          <w:rStyle w:val="c6"/>
          <w:spacing w:val="-4"/>
          <w:sz w:val="21"/>
          <w:szCs w:val="21"/>
        </w:rPr>
        <w:t>перегружать</w:t>
      </w:r>
      <w:r w:rsidR="008A33F9" w:rsidRPr="003871EE">
        <w:rPr>
          <w:rStyle w:val="c6"/>
          <w:spacing w:val="-4"/>
          <w:sz w:val="21"/>
          <w:szCs w:val="21"/>
        </w:rPr>
        <w:t>»</w:t>
      </w:r>
      <w:r w:rsidRPr="003871EE">
        <w:rPr>
          <w:rStyle w:val="c6"/>
          <w:spacing w:val="-4"/>
          <w:sz w:val="21"/>
          <w:szCs w:val="21"/>
        </w:rPr>
        <w:t xml:space="preserve"> сказку излишним количеством лексики</w:t>
      </w:r>
      <w:r w:rsidR="007309DF" w:rsidRPr="003871EE">
        <w:rPr>
          <w:rStyle w:val="c6"/>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Хочется отметить, что большую сложность для учащихся представляет изучение грамматики, так как многих грамматических явлений нет в родном языке обучаемых</w:t>
      </w:r>
      <w:r w:rsidR="00D14D27" w:rsidRPr="003871EE">
        <w:rPr>
          <w:spacing w:val="-4"/>
          <w:sz w:val="21"/>
          <w:szCs w:val="21"/>
        </w:rPr>
        <w:t xml:space="preserve">. </w:t>
      </w:r>
      <w:r w:rsidRPr="003871EE">
        <w:rPr>
          <w:spacing w:val="-4"/>
          <w:sz w:val="21"/>
          <w:szCs w:val="21"/>
        </w:rPr>
        <w:t>Очень часто бывает трудно объяснить учащимся, что такое спряжение глагола</w:t>
      </w:r>
      <w:r w:rsidR="00D14D27" w:rsidRPr="003871EE">
        <w:rPr>
          <w:spacing w:val="-4"/>
          <w:sz w:val="21"/>
          <w:szCs w:val="21"/>
        </w:rPr>
        <w:t xml:space="preserve">. </w:t>
      </w:r>
      <w:r w:rsidRPr="003871EE">
        <w:rPr>
          <w:spacing w:val="-4"/>
          <w:sz w:val="21"/>
          <w:szCs w:val="21"/>
        </w:rPr>
        <w:t>Глагол t</w:t>
      </w:r>
      <w:r w:rsidR="003646BF" w:rsidRPr="003871EE">
        <w:rPr>
          <w:spacing w:val="-4"/>
          <w:sz w:val="21"/>
          <w:szCs w:val="21"/>
        </w:rPr>
        <w:t>о</w:t>
      </w:r>
      <w:r w:rsidRPr="003871EE">
        <w:rPr>
          <w:spacing w:val="-4"/>
          <w:sz w:val="21"/>
          <w:szCs w:val="21"/>
        </w:rPr>
        <w:t xml:space="preserve"> b</w:t>
      </w:r>
      <w:r w:rsidR="003646BF" w:rsidRPr="003871EE">
        <w:rPr>
          <w:spacing w:val="-4"/>
          <w:sz w:val="21"/>
          <w:szCs w:val="21"/>
        </w:rPr>
        <w:t>е</w:t>
      </w:r>
      <w:r w:rsidRPr="003871EE">
        <w:rPr>
          <w:spacing w:val="-4"/>
          <w:sz w:val="21"/>
          <w:szCs w:val="21"/>
        </w:rPr>
        <w:t xml:space="preserve"> является одним из наиболее часто употребляемых глаголов, и именно он вызывает у обучаемых целый ряд вопросов</w:t>
      </w:r>
      <w:r w:rsidR="00D14D27" w:rsidRPr="003871EE">
        <w:rPr>
          <w:spacing w:val="-4"/>
          <w:sz w:val="21"/>
          <w:szCs w:val="21"/>
        </w:rPr>
        <w:t xml:space="preserve">. </w:t>
      </w:r>
      <w:r w:rsidRPr="003871EE">
        <w:rPr>
          <w:spacing w:val="-4"/>
          <w:sz w:val="21"/>
          <w:szCs w:val="21"/>
        </w:rPr>
        <w:t>Эта проблема встает перед школьниками на начальном этапе и затем проходит через все годы их обучения в школе</w:t>
      </w:r>
      <w:r w:rsidR="00D14D27" w:rsidRPr="003871EE">
        <w:rPr>
          <w:spacing w:val="-4"/>
          <w:sz w:val="21"/>
          <w:szCs w:val="21"/>
        </w:rPr>
        <w:t xml:space="preserve">. </w:t>
      </w:r>
      <w:r w:rsidRPr="003871EE">
        <w:rPr>
          <w:spacing w:val="-4"/>
          <w:sz w:val="21"/>
          <w:szCs w:val="21"/>
        </w:rPr>
        <w:t>Поэтому, думается, что необходимо предлагать новый грамматический материал в доступной и понятной форме, чтобы вызывать интерес и желание усваивать то, что предлагает учитель</w:t>
      </w:r>
      <w:r w:rsidR="00D14D27" w:rsidRPr="003871EE">
        <w:rPr>
          <w:spacing w:val="-4"/>
          <w:sz w:val="21"/>
          <w:szCs w:val="21"/>
        </w:rPr>
        <w:t xml:space="preserve">. </w:t>
      </w:r>
      <w:r w:rsidRPr="003871EE">
        <w:rPr>
          <w:spacing w:val="-4"/>
          <w:sz w:val="21"/>
          <w:szCs w:val="21"/>
        </w:rPr>
        <w:t>Лучше всего это сделать в виде сказки, так как осмыслению грамматического материала, как любого другого, способствует образная ассоциативная основа</w:t>
      </w:r>
      <w:r w:rsidR="00D14D27" w:rsidRPr="003871EE">
        <w:rPr>
          <w:spacing w:val="-4"/>
          <w:sz w:val="21"/>
          <w:szCs w:val="21"/>
        </w:rPr>
        <w:t xml:space="preserve">. </w:t>
      </w:r>
      <w:r w:rsidRPr="003871EE">
        <w:rPr>
          <w:spacing w:val="-4"/>
          <w:sz w:val="21"/>
          <w:szCs w:val="21"/>
        </w:rPr>
        <w:t>Если на уроках объяснять грамматику таким образом, то ученики будут хорошо усваивать ее</w:t>
      </w:r>
      <w:r w:rsidR="00D14D27" w:rsidRPr="003871EE">
        <w:rPr>
          <w:spacing w:val="-4"/>
          <w:sz w:val="21"/>
          <w:szCs w:val="21"/>
        </w:rPr>
        <w:t xml:space="preserve">. </w:t>
      </w:r>
      <w:r w:rsidRPr="003871EE">
        <w:rPr>
          <w:spacing w:val="-4"/>
          <w:sz w:val="21"/>
          <w:szCs w:val="21"/>
        </w:rPr>
        <w:t>[4]</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Грамматика иностранного языка – это целый незнакомый мир, полный волнующих тайн и неожиданных открытий</w:t>
      </w:r>
      <w:r w:rsidR="00D14D27" w:rsidRPr="003871EE">
        <w:rPr>
          <w:spacing w:val="-4"/>
          <w:sz w:val="21"/>
          <w:szCs w:val="21"/>
        </w:rPr>
        <w:t xml:space="preserve">. </w:t>
      </w:r>
      <w:r w:rsidRPr="003871EE">
        <w:rPr>
          <w:spacing w:val="-4"/>
          <w:sz w:val="21"/>
          <w:szCs w:val="21"/>
        </w:rPr>
        <w:t>Конечно, постигать его можно с помощью свода правил и простого заучивания того, что строгой логике никак не поддается</w:t>
      </w:r>
      <w:r w:rsidR="00D14D27" w:rsidRPr="003871EE">
        <w:rPr>
          <w:spacing w:val="-4"/>
          <w:sz w:val="21"/>
          <w:szCs w:val="21"/>
        </w:rPr>
        <w:t xml:space="preserve">. </w:t>
      </w:r>
      <w:r w:rsidRPr="003871EE">
        <w:rPr>
          <w:spacing w:val="-4"/>
          <w:sz w:val="21"/>
          <w:szCs w:val="21"/>
        </w:rPr>
        <w:t>А можно и пофантазировать с правилами, и тогда учащимся станет ещё интереснее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rStyle w:val="c6"/>
          <w:spacing w:val="-4"/>
          <w:sz w:val="21"/>
          <w:szCs w:val="21"/>
        </w:rPr>
      </w:pPr>
      <w:r w:rsidRPr="003871EE">
        <w:rPr>
          <w:rStyle w:val="c6"/>
          <w:spacing w:val="-4"/>
          <w:sz w:val="21"/>
          <w:szCs w:val="21"/>
        </w:rPr>
        <w:t>Такой вид сказок можно предложить ученикам во время ознакомления с правилами образования различных времён</w:t>
      </w:r>
      <w:r w:rsidR="00D14D27" w:rsidRPr="003871EE">
        <w:rPr>
          <w:rStyle w:val="c6"/>
          <w:spacing w:val="-4"/>
          <w:sz w:val="21"/>
          <w:szCs w:val="21"/>
        </w:rPr>
        <w:t xml:space="preserve">. </w:t>
      </w:r>
      <w:r w:rsidRPr="003871EE">
        <w:rPr>
          <w:rStyle w:val="c6"/>
          <w:spacing w:val="-4"/>
          <w:sz w:val="21"/>
          <w:szCs w:val="21"/>
        </w:rPr>
        <w:t>Например, в настоящем простом и прошедшем простом времени к глаголу добавляются окончания –s и окончание</w:t>
      </w:r>
      <w:r w:rsidR="00E75E46" w:rsidRPr="003871EE">
        <w:rPr>
          <w:rStyle w:val="c6"/>
          <w:spacing w:val="-4"/>
          <w:sz w:val="21"/>
          <w:szCs w:val="21"/>
        </w:rPr>
        <w:t xml:space="preserve"> </w:t>
      </w:r>
      <w:r w:rsidRPr="003871EE">
        <w:rPr>
          <w:rStyle w:val="c6"/>
          <w:spacing w:val="-4"/>
          <w:sz w:val="21"/>
          <w:szCs w:val="21"/>
        </w:rPr>
        <w:t>-</w:t>
      </w:r>
      <w:r w:rsidR="003646BF" w:rsidRPr="003871EE">
        <w:rPr>
          <w:rStyle w:val="c6"/>
          <w:spacing w:val="-4"/>
          <w:sz w:val="21"/>
          <w:szCs w:val="21"/>
        </w:rPr>
        <w:t>е</w:t>
      </w:r>
      <w:r w:rsidRPr="003871EE">
        <w:rPr>
          <w:rStyle w:val="c6"/>
          <w:spacing w:val="-4"/>
          <w:sz w:val="21"/>
          <w:szCs w:val="21"/>
        </w:rPr>
        <w:t>d соответственно</w:t>
      </w:r>
      <w:r w:rsidR="00D14D27" w:rsidRPr="003871EE">
        <w:rPr>
          <w:rStyle w:val="c6"/>
          <w:spacing w:val="-4"/>
          <w:sz w:val="21"/>
          <w:szCs w:val="21"/>
        </w:rPr>
        <w:t xml:space="preserve">. </w:t>
      </w:r>
      <w:r w:rsidRPr="003871EE">
        <w:rPr>
          <w:rStyle w:val="c6"/>
          <w:spacing w:val="-4"/>
          <w:sz w:val="21"/>
          <w:szCs w:val="21"/>
        </w:rPr>
        <w:t>Некоторым учащимся бывает сложно запомнить правило: когда появляется вспомогательный глагол, смысловой глагол остаётся без окончания</w:t>
      </w:r>
      <w:r w:rsidR="00D14D27" w:rsidRPr="003871EE">
        <w:rPr>
          <w:rStyle w:val="c6"/>
          <w:spacing w:val="-4"/>
          <w:sz w:val="21"/>
          <w:szCs w:val="21"/>
        </w:rPr>
        <w:t xml:space="preserve">. </w:t>
      </w:r>
      <w:r w:rsidRPr="003871EE">
        <w:rPr>
          <w:rStyle w:val="c6"/>
          <w:spacing w:val="-4"/>
          <w:sz w:val="21"/>
          <w:szCs w:val="21"/>
        </w:rPr>
        <w:t xml:space="preserve">Поэтому, после того как я на уроках разобрала с учащимися правило </w:t>
      </w:r>
      <w:r w:rsidRPr="003871EE">
        <w:rPr>
          <w:rStyle w:val="c6"/>
          <w:spacing w:val="-4"/>
          <w:sz w:val="21"/>
          <w:szCs w:val="21"/>
        </w:rPr>
        <w:lastRenderedPageBreak/>
        <w:t>образования настоящего простого времени, им было предложено домашнее задание – придумать сказку и рассказать, почему смысловой глагол остаётся без окончания S</w:t>
      </w:r>
      <w:r w:rsidR="00D14D27" w:rsidRPr="003871EE">
        <w:rPr>
          <w:rStyle w:val="c6"/>
          <w:spacing w:val="-4"/>
          <w:sz w:val="21"/>
          <w:szCs w:val="21"/>
        </w:rPr>
        <w:t xml:space="preserve">. </w:t>
      </w:r>
      <w:r w:rsidRPr="003871EE">
        <w:rPr>
          <w:rStyle w:val="c6"/>
          <w:spacing w:val="-4"/>
          <w:sz w:val="21"/>
          <w:szCs w:val="21"/>
        </w:rPr>
        <w:t>Не у всех учеников получилось придумать такой рассказ</w:t>
      </w:r>
      <w:r w:rsidR="00D14D27" w:rsidRPr="003871EE">
        <w:rPr>
          <w:rStyle w:val="c6"/>
          <w:spacing w:val="-4"/>
          <w:sz w:val="21"/>
          <w:szCs w:val="21"/>
        </w:rPr>
        <w:t xml:space="preserve">. </w:t>
      </w:r>
      <w:r w:rsidRPr="003871EE">
        <w:rPr>
          <w:rStyle w:val="c6"/>
          <w:spacing w:val="-4"/>
          <w:sz w:val="21"/>
          <w:szCs w:val="21"/>
        </w:rPr>
        <w:t>Но те, кто смог, теперь знают: когда окончание –s пишется, а когда нет</w:t>
      </w:r>
      <w:r w:rsidR="007309DF" w:rsidRPr="003871EE">
        <w:rPr>
          <w:rStyle w:val="c6"/>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Вот пример грамматической сказки, составленный ученицей 3 класса</w:t>
      </w:r>
      <w:r w:rsidR="007309DF" w:rsidRPr="003871EE">
        <w:rPr>
          <w:spacing w:val="-4"/>
          <w:sz w:val="21"/>
          <w:szCs w:val="21"/>
        </w:rPr>
        <w:t>.</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Жила-была буква S</w:t>
      </w:r>
      <w:r w:rsidR="00D14D27" w:rsidRPr="003871EE">
        <w:rPr>
          <w:spacing w:val="-4"/>
          <w:sz w:val="21"/>
          <w:szCs w:val="21"/>
        </w:rPr>
        <w:t xml:space="preserve">. </w:t>
      </w:r>
      <w:r w:rsidR="00930970" w:rsidRPr="003871EE">
        <w:rPr>
          <w:spacing w:val="-4"/>
          <w:sz w:val="21"/>
          <w:szCs w:val="21"/>
        </w:rPr>
        <w:t>И гордилась она тем, что очень красивая</w:t>
      </w:r>
      <w:r w:rsidR="00D14D27" w:rsidRPr="003871EE">
        <w:rPr>
          <w:spacing w:val="-4"/>
          <w:sz w:val="21"/>
          <w:szCs w:val="21"/>
        </w:rPr>
        <w:t xml:space="preserve">. </w:t>
      </w:r>
      <w:r w:rsidR="00930970" w:rsidRPr="003871EE">
        <w:rPr>
          <w:spacing w:val="-4"/>
          <w:sz w:val="21"/>
          <w:szCs w:val="21"/>
        </w:rPr>
        <w:t>Но однажды ей стало скучно</w:t>
      </w:r>
      <w:r w:rsidR="00D14D27" w:rsidRPr="003871EE">
        <w:rPr>
          <w:spacing w:val="-4"/>
          <w:sz w:val="21"/>
          <w:szCs w:val="21"/>
        </w:rPr>
        <w:t xml:space="preserve">. </w:t>
      </w:r>
      <w:r w:rsidR="00930970" w:rsidRPr="003871EE">
        <w:rPr>
          <w:spacing w:val="-4"/>
          <w:sz w:val="21"/>
          <w:szCs w:val="21"/>
        </w:rPr>
        <w:t>Решила она отправиться в путешествие</w:t>
      </w:r>
      <w:r w:rsidR="00D14D27" w:rsidRPr="003871EE">
        <w:rPr>
          <w:spacing w:val="-4"/>
          <w:sz w:val="21"/>
          <w:szCs w:val="21"/>
        </w:rPr>
        <w:t xml:space="preserve">. </w:t>
      </w:r>
      <w:r w:rsidR="00930970" w:rsidRPr="003871EE">
        <w:rPr>
          <w:spacing w:val="-4"/>
          <w:sz w:val="21"/>
          <w:szCs w:val="21"/>
        </w:rPr>
        <w:t>По пути встретились ей глаголы</w:t>
      </w:r>
      <w:r w:rsidR="00D14D27" w:rsidRPr="003871EE">
        <w:rPr>
          <w:spacing w:val="-4"/>
          <w:sz w:val="21"/>
          <w:szCs w:val="21"/>
        </w:rPr>
        <w:t xml:space="preserve">. </w:t>
      </w:r>
      <w:r w:rsidR="00930970" w:rsidRPr="003871EE">
        <w:rPr>
          <w:spacing w:val="-4"/>
          <w:sz w:val="21"/>
          <w:szCs w:val="21"/>
        </w:rPr>
        <w:t>Они были очень важные</w:t>
      </w:r>
      <w:r w:rsidR="00D14D27" w:rsidRPr="003871EE">
        <w:rPr>
          <w:spacing w:val="-4"/>
          <w:sz w:val="21"/>
          <w:szCs w:val="21"/>
        </w:rPr>
        <w:t xml:space="preserve">. </w:t>
      </w:r>
      <w:r w:rsidR="00930970" w:rsidRPr="003871EE">
        <w:rPr>
          <w:spacing w:val="-4"/>
          <w:sz w:val="21"/>
          <w:szCs w:val="21"/>
        </w:rPr>
        <w:t xml:space="preserve">Говорит им буква S: </w:t>
      </w:r>
      <w:r w:rsidRPr="003871EE">
        <w:rPr>
          <w:spacing w:val="-4"/>
          <w:sz w:val="21"/>
          <w:szCs w:val="21"/>
        </w:rPr>
        <w:t>«</w:t>
      </w:r>
      <w:r w:rsidR="00930970" w:rsidRPr="003871EE">
        <w:rPr>
          <w:spacing w:val="-4"/>
          <w:sz w:val="21"/>
          <w:szCs w:val="21"/>
        </w:rPr>
        <w:t>Можно я рядом с вами буду? Уж очень грустно мне быть одной</w:t>
      </w:r>
      <w:r w:rsidRPr="003871EE">
        <w:rPr>
          <w:spacing w:val="-4"/>
          <w:sz w:val="21"/>
          <w:szCs w:val="21"/>
        </w:rPr>
        <w:t>»</w:t>
      </w:r>
      <w:r w:rsidR="00D14D27" w:rsidRPr="003871EE">
        <w:rPr>
          <w:spacing w:val="-4"/>
          <w:sz w:val="21"/>
          <w:szCs w:val="21"/>
        </w:rPr>
        <w:t xml:space="preserve">. </w:t>
      </w:r>
      <w:r w:rsidR="00930970" w:rsidRPr="003871EE">
        <w:rPr>
          <w:spacing w:val="-4"/>
          <w:sz w:val="21"/>
          <w:szCs w:val="21"/>
        </w:rPr>
        <w:t>Разрешили ей глаголы стоять рядом</w:t>
      </w:r>
      <w:r w:rsidR="00D14D27" w:rsidRPr="003871EE">
        <w:rPr>
          <w:spacing w:val="-4"/>
          <w:sz w:val="21"/>
          <w:szCs w:val="21"/>
        </w:rPr>
        <w:t xml:space="preserve">. </w:t>
      </w:r>
      <w:r w:rsidR="00930970" w:rsidRPr="003871EE">
        <w:rPr>
          <w:spacing w:val="-4"/>
          <w:sz w:val="21"/>
          <w:szCs w:val="21"/>
        </w:rPr>
        <w:t>И теперь их всегда можно было встретить вместе</w:t>
      </w:r>
      <w:r w:rsidR="00D14D27" w:rsidRPr="003871EE">
        <w:rPr>
          <w:spacing w:val="-4"/>
          <w:sz w:val="21"/>
          <w:szCs w:val="21"/>
        </w:rPr>
        <w:t xml:space="preserve">. </w:t>
      </w:r>
      <w:r w:rsidR="00930970" w:rsidRPr="003871EE">
        <w:rPr>
          <w:spacing w:val="-4"/>
          <w:sz w:val="21"/>
          <w:szCs w:val="21"/>
        </w:rPr>
        <w:t>Но однажды увидела буква S глагол D</w:t>
      </w:r>
      <w:r w:rsidR="003646BF" w:rsidRPr="003871EE">
        <w:rPr>
          <w:spacing w:val="-4"/>
          <w:sz w:val="21"/>
          <w:szCs w:val="21"/>
        </w:rPr>
        <w:t>О</w:t>
      </w:r>
      <w:r w:rsidR="00D14D27" w:rsidRPr="003871EE">
        <w:rPr>
          <w:spacing w:val="-4"/>
          <w:sz w:val="21"/>
          <w:szCs w:val="21"/>
        </w:rPr>
        <w:t xml:space="preserve">. </w:t>
      </w:r>
      <w:r w:rsidR="00930970" w:rsidRPr="003871EE">
        <w:rPr>
          <w:spacing w:val="-4"/>
          <w:sz w:val="21"/>
          <w:szCs w:val="21"/>
        </w:rPr>
        <w:t>Одиноко он стоял в сторонке и грустил</w:t>
      </w:r>
      <w:r w:rsidR="00D14D27" w:rsidRPr="003871EE">
        <w:rPr>
          <w:spacing w:val="-4"/>
          <w:sz w:val="21"/>
          <w:szCs w:val="21"/>
        </w:rPr>
        <w:t xml:space="preserve">. </w:t>
      </w:r>
      <w:r w:rsidR="00930970" w:rsidRPr="003871EE">
        <w:rPr>
          <w:spacing w:val="-4"/>
          <w:sz w:val="21"/>
          <w:szCs w:val="21"/>
        </w:rPr>
        <w:t xml:space="preserve">Решила буква S </w:t>
      </w:r>
      <w:r w:rsidRPr="003871EE">
        <w:rPr>
          <w:spacing w:val="-4"/>
          <w:sz w:val="21"/>
          <w:szCs w:val="21"/>
        </w:rPr>
        <w:t>«</w:t>
      </w:r>
      <w:r w:rsidR="00930970" w:rsidRPr="003871EE">
        <w:rPr>
          <w:spacing w:val="-4"/>
          <w:sz w:val="21"/>
          <w:szCs w:val="21"/>
        </w:rPr>
        <w:t>Глаголов разных много, а этот стоит один</w:t>
      </w:r>
      <w:r w:rsidRPr="003871EE">
        <w:rPr>
          <w:spacing w:val="-4"/>
          <w:sz w:val="21"/>
          <w:szCs w:val="21"/>
        </w:rPr>
        <w:t>»</w:t>
      </w:r>
      <w:r w:rsidR="00D14D27" w:rsidRPr="003871EE">
        <w:rPr>
          <w:spacing w:val="-4"/>
          <w:sz w:val="21"/>
          <w:szCs w:val="21"/>
        </w:rPr>
        <w:t xml:space="preserve">. </w:t>
      </w:r>
      <w:r w:rsidR="00930970" w:rsidRPr="003871EE">
        <w:rPr>
          <w:spacing w:val="-4"/>
          <w:sz w:val="21"/>
          <w:szCs w:val="21"/>
        </w:rPr>
        <w:t xml:space="preserve">Подошла она к нему и говорит </w:t>
      </w:r>
      <w:r w:rsidRPr="003871EE">
        <w:rPr>
          <w:spacing w:val="-4"/>
          <w:sz w:val="21"/>
          <w:szCs w:val="21"/>
        </w:rPr>
        <w:t>«</w:t>
      </w:r>
      <w:r w:rsidR="00930970" w:rsidRPr="003871EE">
        <w:rPr>
          <w:spacing w:val="-4"/>
          <w:sz w:val="21"/>
          <w:szCs w:val="21"/>
        </w:rPr>
        <w:t>Давай дружить</w:t>
      </w:r>
      <w:r w:rsidRPr="003871EE">
        <w:rPr>
          <w:spacing w:val="-4"/>
          <w:sz w:val="21"/>
          <w:szCs w:val="21"/>
        </w:rPr>
        <w:t>»</w:t>
      </w:r>
      <w:r w:rsidR="00D14D27" w:rsidRPr="003871EE">
        <w:rPr>
          <w:spacing w:val="-4"/>
          <w:sz w:val="21"/>
          <w:szCs w:val="21"/>
        </w:rPr>
        <w:t xml:space="preserve">. </w:t>
      </w:r>
      <w:r w:rsidR="00930970" w:rsidRPr="003871EE">
        <w:rPr>
          <w:spacing w:val="-4"/>
          <w:sz w:val="21"/>
          <w:szCs w:val="21"/>
        </w:rPr>
        <w:t>D</w:t>
      </w:r>
      <w:r w:rsidR="003646BF" w:rsidRPr="003871EE">
        <w:rPr>
          <w:spacing w:val="-4"/>
          <w:sz w:val="21"/>
          <w:szCs w:val="21"/>
        </w:rPr>
        <w:t>О</w:t>
      </w:r>
      <w:r w:rsidR="00930970" w:rsidRPr="003871EE">
        <w:rPr>
          <w:spacing w:val="-4"/>
          <w:sz w:val="21"/>
          <w:szCs w:val="21"/>
        </w:rPr>
        <w:t xml:space="preserve"> удивился, но согласился</w:t>
      </w:r>
      <w:r w:rsidR="00D14D27" w:rsidRPr="003871EE">
        <w:rPr>
          <w:spacing w:val="-4"/>
          <w:sz w:val="21"/>
          <w:szCs w:val="21"/>
        </w:rPr>
        <w:t xml:space="preserve">. </w:t>
      </w:r>
      <w:r w:rsidR="00930970" w:rsidRPr="003871EE">
        <w:rPr>
          <w:spacing w:val="-4"/>
          <w:sz w:val="21"/>
          <w:szCs w:val="21"/>
        </w:rPr>
        <w:t>И получилась у них красивая пара D</w:t>
      </w:r>
      <w:r w:rsidR="003646BF" w:rsidRPr="003871EE">
        <w:rPr>
          <w:spacing w:val="-4"/>
          <w:sz w:val="21"/>
          <w:szCs w:val="21"/>
        </w:rPr>
        <w:t>ОЕ</w:t>
      </w:r>
      <w:r w:rsidR="00930970" w:rsidRPr="003871EE">
        <w:rPr>
          <w:spacing w:val="-4"/>
          <w:sz w:val="21"/>
          <w:szCs w:val="21"/>
        </w:rPr>
        <w:t>S</w:t>
      </w:r>
      <w:r w:rsidR="00D14D27" w:rsidRPr="003871EE">
        <w:rPr>
          <w:spacing w:val="-4"/>
          <w:sz w:val="21"/>
          <w:szCs w:val="21"/>
        </w:rPr>
        <w:t xml:space="preserve">. </w:t>
      </w:r>
      <w:r w:rsidR="00930970" w:rsidRPr="003871EE">
        <w:rPr>
          <w:spacing w:val="-4"/>
          <w:sz w:val="21"/>
          <w:szCs w:val="21"/>
        </w:rPr>
        <w:t>Но, если было очень шумно, уходил D</w:t>
      </w:r>
      <w:r w:rsidR="003646BF" w:rsidRPr="003871EE">
        <w:rPr>
          <w:spacing w:val="-4"/>
          <w:sz w:val="21"/>
          <w:szCs w:val="21"/>
        </w:rPr>
        <w:t>О</w:t>
      </w:r>
      <w:r w:rsidR="00930970" w:rsidRPr="003871EE">
        <w:rPr>
          <w:spacing w:val="-4"/>
          <w:sz w:val="21"/>
          <w:szCs w:val="21"/>
        </w:rPr>
        <w:t xml:space="preserve"> и оставалась S одна</w:t>
      </w:r>
      <w:r w:rsidR="00D14D27" w:rsidRPr="003871EE">
        <w:rPr>
          <w:spacing w:val="-4"/>
          <w:sz w:val="21"/>
          <w:szCs w:val="21"/>
        </w:rPr>
        <w:t xml:space="preserve">. </w:t>
      </w:r>
      <w:r w:rsidR="00930970" w:rsidRPr="003871EE">
        <w:rPr>
          <w:spacing w:val="-4"/>
          <w:sz w:val="21"/>
          <w:szCs w:val="21"/>
        </w:rPr>
        <w:t>Когда возвращался D</w:t>
      </w:r>
      <w:r w:rsidR="003646BF" w:rsidRPr="003871EE">
        <w:rPr>
          <w:spacing w:val="-4"/>
          <w:sz w:val="21"/>
          <w:szCs w:val="21"/>
        </w:rPr>
        <w:t>О</w:t>
      </w:r>
      <w:r w:rsidR="00930970" w:rsidRPr="003871EE">
        <w:rPr>
          <w:spacing w:val="-4"/>
          <w:sz w:val="21"/>
          <w:szCs w:val="21"/>
        </w:rPr>
        <w:t>, бежала к нему S, и тогда снова появлялась красивая пара D</w:t>
      </w:r>
      <w:r w:rsidR="003646BF" w:rsidRPr="003871EE">
        <w:rPr>
          <w:spacing w:val="-4"/>
          <w:sz w:val="21"/>
          <w:szCs w:val="21"/>
        </w:rPr>
        <w:t>ОЕ</w:t>
      </w:r>
      <w:r w:rsidR="00930970" w:rsidRPr="003871EE">
        <w:rPr>
          <w:spacing w:val="-4"/>
          <w:sz w:val="21"/>
          <w:szCs w:val="21"/>
        </w:rPr>
        <w:t>S, а важные глаголы оставались одни</w:t>
      </w:r>
      <w:r w:rsidRPr="003871EE">
        <w:rPr>
          <w:spacing w:val="-4"/>
          <w:sz w:val="21"/>
          <w:szCs w:val="21"/>
        </w:rPr>
        <w:t>»</w:t>
      </w:r>
      <w:r w:rsidR="00D14D27" w:rsidRPr="003871EE">
        <w:rPr>
          <w:spacing w:val="-4"/>
          <w:sz w:val="21"/>
          <w:szCs w:val="21"/>
        </w:rPr>
        <w:t xml:space="preserve">. </w:t>
      </w:r>
      <w:r w:rsidR="00930970" w:rsidRPr="003871EE">
        <w:rPr>
          <w:spacing w:val="-4"/>
          <w:sz w:val="21"/>
          <w:szCs w:val="21"/>
        </w:rPr>
        <w:tab/>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Такие виды сказок можно использовать и нужно использовать на начальном этапе обучения</w:t>
      </w:r>
      <w:r w:rsidR="00D14D27" w:rsidRPr="003871EE">
        <w:rPr>
          <w:spacing w:val="-4"/>
          <w:sz w:val="21"/>
          <w:szCs w:val="21"/>
        </w:rPr>
        <w:t xml:space="preserve">. </w:t>
      </w:r>
      <w:r w:rsidRPr="003871EE">
        <w:rPr>
          <w:spacing w:val="-4"/>
          <w:sz w:val="21"/>
          <w:szCs w:val="21"/>
        </w:rPr>
        <w:t xml:space="preserve">Такие </w:t>
      </w:r>
      <w:r w:rsidR="008A33F9" w:rsidRPr="003871EE">
        <w:rPr>
          <w:spacing w:val="-4"/>
          <w:sz w:val="21"/>
          <w:szCs w:val="21"/>
        </w:rPr>
        <w:t>«</w:t>
      </w:r>
      <w:r w:rsidRPr="003871EE">
        <w:rPr>
          <w:spacing w:val="-4"/>
          <w:sz w:val="21"/>
          <w:szCs w:val="21"/>
        </w:rPr>
        <w:t>сказочные виды упражнений</w:t>
      </w:r>
      <w:r w:rsidR="008A33F9" w:rsidRPr="003871EE">
        <w:rPr>
          <w:spacing w:val="-4"/>
          <w:sz w:val="21"/>
          <w:szCs w:val="21"/>
        </w:rPr>
        <w:t>»</w:t>
      </w:r>
      <w:r w:rsidRPr="003871EE">
        <w:rPr>
          <w:spacing w:val="-4"/>
          <w:sz w:val="21"/>
          <w:szCs w:val="21"/>
        </w:rPr>
        <w:t xml:space="preserve"> поддерживают интерес учащихся к предмету, повышают мотивацию к учению</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На начальном этапе обучения изучается достаточное количество сказок не только на уроках английского языка, но и на уроках литературного чтения</w:t>
      </w:r>
      <w:r w:rsidR="00D14D27" w:rsidRPr="003871EE">
        <w:rPr>
          <w:spacing w:val="-4"/>
          <w:sz w:val="21"/>
          <w:szCs w:val="21"/>
        </w:rPr>
        <w:t xml:space="preserve">. </w:t>
      </w:r>
      <w:r w:rsidRPr="003871EE">
        <w:rPr>
          <w:spacing w:val="-4"/>
          <w:sz w:val="21"/>
          <w:szCs w:val="21"/>
        </w:rPr>
        <w:t>Поэтому на среднем этапе обучения я изучаю английские сказки в сравнении с русскими</w:t>
      </w:r>
      <w:r w:rsidR="00D14D27" w:rsidRPr="003871EE">
        <w:rPr>
          <w:spacing w:val="-4"/>
          <w:sz w:val="21"/>
          <w:szCs w:val="21"/>
        </w:rPr>
        <w:t xml:space="preserve">. </w:t>
      </w:r>
      <w:r w:rsidRPr="003871EE">
        <w:rPr>
          <w:spacing w:val="-4"/>
          <w:sz w:val="21"/>
          <w:szCs w:val="21"/>
        </w:rPr>
        <w:t>Изучив несколько сказок, мы с ребятами заметили, что некоторые английские сказки напоминают сказки других народов, например немецкие или французские</w:t>
      </w:r>
      <w:r w:rsidR="00D14D27" w:rsidRPr="003871EE">
        <w:rPr>
          <w:spacing w:val="-4"/>
          <w:sz w:val="21"/>
          <w:szCs w:val="21"/>
        </w:rPr>
        <w:t xml:space="preserve">. </w:t>
      </w:r>
      <w:r w:rsidRPr="003871EE">
        <w:rPr>
          <w:spacing w:val="-4"/>
          <w:sz w:val="21"/>
          <w:szCs w:val="21"/>
        </w:rPr>
        <w:t>Это объясняется тем, что исторические судьбы Англии, Франции и Германии в далеком прошлом были тесно связаны, и английский фольклор не мог не испытывать влияния народного творчества других стран</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Также прочитав самые популярные английские и русские сказки, мы выяснили, что жанровое своеобразие английских народных сказок внешне очень напоминает разнообразие русских сказок</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Если сравнить русские и английские сказки, то можно выявить следующие различия:</w:t>
      </w:r>
    </w:p>
    <w:p w:rsidR="007309DF" w:rsidRPr="003871EE" w:rsidRDefault="00930970" w:rsidP="002D2280">
      <w:pPr>
        <w:pStyle w:val="a9"/>
        <w:widowControl w:val="0"/>
        <w:numPr>
          <w:ilvl w:val="0"/>
          <w:numId w:val="68"/>
        </w:numPr>
        <w:spacing w:before="0" w:beforeAutospacing="0" w:after="0" w:afterAutospacing="0" w:line="228" w:lineRule="auto"/>
        <w:ind w:left="0" w:firstLine="284"/>
        <w:jc w:val="both"/>
        <w:rPr>
          <w:spacing w:val="-4"/>
          <w:sz w:val="21"/>
          <w:szCs w:val="21"/>
        </w:rPr>
      </w:pPr>
      <w:r w:rsidRPr="003871EE">
        <w:rPr>
          <w:spacing w:val="-4"/>
          <w:sz w:val="21"/>
          <w:szCs w:val="21"/>
        </w:rPr>
        <w:t>Во-первых, русские сказки больше приближены к реальности, чем английские</w:t>
      </w:r>
      <w:r w:rsidR="00D14D27" w:rsidRPr="003871EE">
        <w:rPr>
          <w:spacing w:val="-4"/>
          <w:sz w:val="21"/>
          <w:szCs w:val="21"/>
        </w:rPr>
        <w:t xml:space="preserve">. </w:t>
      </w:r>
      <w:r w:rsidRPr="003871EE">
        <w:rPr>
          <w:spacing w:val="-4"/>
          <w:sz w:val="21"/>
          <w:szCs w:val="21"/>
        </w:rPr>
        <w:t>Например, мы читали сказки, в которых, огромного великана</w:t>
      </w:r>
      <w:r w:rsidR="00E75E46" w:rsidRPr="003871EE">
        <w:rPr>
          <w:spacing w:val="-4"/>
          <w:sz w:val="21"/>
          <w:szCs w:val="21"/>
        </w:rPr>
        <w:t xml:space="preserve"> </w:t>
      </w:r>
      <w:r w:rsidRPr="003871EE">
        <w:rPr>
          <w:spacing w:val="-4"/>
          <w:sz w:val="21"/>
          <w:szCs w:val="21"/>
        </w:rPr>
        <w:t>побеждал обыкновенный мальчик</w:t>
      </w:r>
      <w:r w:rsidR="00D14D27" w:rsidRPr="003871EE">
        <w:rPr>
          <w:spacing w:val="-4"/>
          <w:sz w:val="21"/>
          <w:szCs w:val="21"/>
        </w:rPr>
        <w:t xml:space="preserve">. </w:t>
      </w:r>
      <w:r w:rsidRPr="003871EE">
        <w:rPr>
          <w:spacing w:val="-4"/>
          <w:sz w:val="21"/>
          <w:szCs w:val="21"/>
        </w:rPr>
        <w:t xml:space="preserve">В русских народных сказках, обычно есть </w:t>
      </w:r>
      <w:r w:rsidR="008A33F9" w:rsidRPr="003871EE">
        <w:rPr>
          <w:spacing w:val="-4"/>
          <w:sz w:val="21"/>
          <w:szCs w:val="21"/>
        </w:rPr>
        <w:t>«</w:t>
      </w:r>
      <w:r w:rsidRPr="003871EE">
        <w:rPr>
          <w:spacing w:val="-4"/>
          <w:sz w:val="21"/>
          <w:szCs w:val="21"/>
        </w:rPr>
        <w:t>добрый молодец</w:t>
      </w:r>
      <w:r w:rsidR="008A33F9" w:rsidRPr="003871EE">
        <w:rPr>
          <w:spacing w:val="-4"/>
          <w:sz w:val="21"/>
          <w:szCs w:val="21"/>
        </w:rPr>
        <w:t>»</w:t>
      </w:r>
      <w:r w:rsidRPr="003871EE">
        <w:rPr>
          <w:spacing w:val="-4"/>
          <w:sz w:val="21"/>
          <w:szCs w:val="21"/>
        </w:rPr>
        <w:t>, который умело владеет мечом и всегда является победителем</w:t>
      </w:r>
      <w:r w:rsidR="007309DF" w:rsidRPr="003871EE">
        <w:rPr>
          <w:spacing w:val="-4"/>
          <w:sz w:val="21"/>
          <w:szCs w:val="21"/>
        </w:rPr>
        <w:t>.</w:t>
      </w:r>
    </w:p>
    <w:p w:rsidR="007309DF" w:rsidRPr="003871EE" w:rsidRDefault="00930970" w:rsidP="002D2280">
      <w:pPr>
        <w:pStyle w:val="a9"/>
        <w:widowControl w:val="0"/>
        <w:numPr>
          <w:ilvl w:val="0"/>
          <w:numId w:val="68"/>
        </w:numPr>
        <w:spacing w:before="0" w:beforeAutospacing="0" w:after="0" w:afterAutospacing="0" w:line="228" w:lineRule="auto"/>
        <w:ind w:left="0" w:firstLine="284"/>
        <w:jc w:val="both"/>
        <w:rPr>
          <w:spacing w:val="-4"/>
          <w:sz w:val="21"/>
          <w:szCs w:val="21"/>
        </w:rPr>
      </w:pPr>
      <w:r w:rsidRPr="003871EE">
        <w:rPr>
          <w:spacing w:val="-4"/>
          <w:sz w:val="21"/>
          <w:szCs w:val="21"/>
        </w:rPr>
        <w:t xml:space="preserve">Во-вторых, чтобы победить, нашим героям приходиться </w:t>
      </w:r>
      <w:r w:rsidRPr="003871EE">
        <w:rPr>
          <w:spacing w:val="-4"/>
          <w:sz w:val="21"/>
          <w:szCs w:val="21"/>
        </w:rPr>
        <w:lastRenderedPageBreak/>
        <w:t>приложить сил больше, чем героям английской сказки</w:t>
      </w:r>
      <w:r w:rsidR="00D14D27" w:rsidRPr="003871EE">
        <w:rPr>
          <w:spacing w:val="-4"/>
          <w:sz w:val="21"/>
          <w:szCs w:val="21"/>
        </w:rPr>
        <w:t xml:space="preserve">. </w:t>
      </w:r>
      <w:r w:rsidRPr="003871EE">
        <w:rPr>
          <w:spacing w:val="-4"/>
          <w:sz w:val="21"/>
          <w:szCs w:val="21"/>
        </w:rPr>
        <w:t xml:space="preserve">Если в английских сказках достаточно убить великана, то в русских сказках у </w:t>
      </w:r>
      <w:r w:rsidR="008A33F9" w:rsidRPr="003871EE">
        <w:rPr>
          <w:spacing w:val="-4"/>
          <w:sz w:val="21"/>
          <w:szCs w:val="21"/>
        </w:rPr>
        <w:t>«</w:t>
      </w:r>
      <w:r w:rsidRPr="003871EE">
        <w:rPr>
          <w:spacing w:val="-4"/>
          <w:sz w:val="21"/>
          <w:szCs w:val="21"/>
        </w:rPr>
        <w:t>зла</w:t>
      </w:r>
      <w:r w:rsidR="008A33F9" w:rsidRPr="003871EE">
        <w:rPr>
          <w:spacing w:val="-4"/>
          <w:sz w:val="21"/>
          <w:szCs w:val="21"/>
        </w:rPr>
        <w:t>»</w:t>
      </w:r>
      <w:r w:rsidRPr="003871EE">
        <w:rPr>
          <w:spacing w:val="-4"/>
          <w:sz w:val="21"/>
          <w:szCs w:val="21"/>
        </w:rPr>
        <w:t>, а точнее у Змея Горыныча несколько голов, которые, даже после того как их срубили, все равно становятся на место</w:t>
      </w:r>
      <w:r w:rsidR="007309DF" w:rsidRPr="003871EE">
        <w:rPr>
          <w:spacing w:val="-4"/>
          <w:sz w:val="21"/>
          <w:szCs w:val="21"/>
        </w:rPr>
        <w:t>.</w:t>
      </w:r>
    </w:p>
    <w:p w:rsidR="007309DF" w:rsidRPr="003871EE" w:rsidRDefault="00930970" w:rsidP="002D2280">
      <w:pPr>
        <w:pStyle w:val="a9"/>
        <w:widowControl w:val="0"/>
        <w:numPr>
          <w:ilvl w:val="0"/>
          <w:numId w:val="68"/>
        </w:numPr>
        <w:spacing w:before="0" w:beforeAutospacing="0" w:after="0" w:afterAutospacing="0" w:line="228" w:lineRule="auto"/>
        <w:ind w:left="0" w:firstLine="284"/>
        <w:jc w:val="both"/>
        <w:rPr>
          <w:spacing w:val="-4"/>
          <w:sz w:val="21"/>
          <w:szCs w:val="21"/>
        </w:rPr>
      </w:pPr>
      <w:r w:rsidRPr="003871EE">
        <w:rPr>
          <w:spacing w:val="-4"/>
          <w:sz w:val="21"/>
          <w:szCs w:val="21"/>
        </w:rPr>
        <w:t>В-третьих, русские народные сказки больше ориентированы на семейные ценности</w:t>
      </w:r>
      <w:r w:rsidR="00D14D27" w:rsidRPr="003871EE">
        <w:rPr>
          <w:spacing w:val="-4"/>
          <w:sz w:val="21"/>
          <w:szCs w:val="21"/>
        </w:rPr>
        <w:t xml:space="preserve">. </w:t>
      </w:r>
      <w:r w:rsidRPr="003871EE">
        <w:rPr>
          <w:spacing w:val="-4"/>
          <w:sz w:val="21"/>
          <w:szCs w:val="21"/>
        </w:rPr>
        <w:t>В очень многих сказках Иван-царевич женится на спасенной девице, а младшие дочери выходят замуж за царей</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Однако, несмотря на все различия, и английские, и русские народные сказки, учат нас одинаково быть добрыми, смелыми, ловкими, мудрыми и обязательно хитрыми, чтобы преодолеть все препятствия на пути к своему счастью</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Все выше перечисленные особенности можно учесть и составить свою собственную сказку</w:t>
      </w:r>
      <w:r w:rsidR="00D14D27" w:rsidRPr="003871EE">
        <w:rPr>
          <w:spacing w:val="-4"/>
          <w:sz w:val="21"/>
          <w:szCs w:val="21"/>
        </w:rPr>
        <w:t xml:space="preserve">. </w:t>
      </w:r>
      <w:r w:rsidRPr="003871EE">
        <w:rPr>
          <w:spacing w:val="-4"/>
          <w:sz w:val="21"/>
          <w:szCs w:val="21"/>
        </w:rPr>
        <w:t>С учащимися 6х классов был проведен такой урок и составлена сказка</w:t>
      </w:r>
      <w:r w:rsidR="00D14D27" w:rsidRPr="003871EE">
        <w:rPr>
          <w:spacing w:val="-4"/>
          <w:sz w:val="21"/>
          <w:szCs w:val="21"/>
        </w:rPr>
        <w:t xml:space="preserve">. </w:t>
      </w:r>
      <w:r w:rsidRPr="003871EE">
        <w:rPr>
          <w:spacing w:val="-4"/>
          <w:sz w:val="21"/>
          <w:szCs w:val="21"/>
        </w:rPr>
        <w:t>В сказке присутствуют и английские, и русские герои</w:t>
      </w:r>
      <w:r w:rsidR="00D14D27" w:rsidRPr="003871EE">
        <w:rPr>
          <w:spacing w:val="-4"/>
          <w:sz w:val="21"/>
          <w:szCs w:val="21"/>
        </w:rPr>
        <w:t xml:space="preserve">. </w:t>
      </w:r>
      <w:r w:rsidRPr="003871EE">
        <w:rPr>
          <w:spacing w:val="-4"/>
          <w:sz w:val="21"/>
          <w:szCs w:val="21"/>
        </w:rPr>
        <w:t>В нашей сказке Змей Горыныч борется с Джеком – покорителем великанов, героем английских народных сказок</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Такой вид работы требует достаточно много времени, если заниматься на уроке</w:t>
      </w:r>
      <w:r w:rsidR="00D14D27" w:rsidRPr="003871EE">
        <w:rPr>
          <w:spacing w:val="-4"/>
          <w:sz w:val="21"/>
          <w:szCs w:val="21"/>
        </w:rPr>
        <w:t xml:space="preserve">. </w:t>
      </w:r>
      <w:r w:rsidRPr="003871EE">
        <w:rPr>
          <w:spacing w:val="-4"/>
          <w:sz w:val="21"/>
          <w:szCs w:val="21"/>
        </w:rPr>
        <w:t>Он отлично подходит для внеурочной деятельности: учащиеся учатся работать со словарём и находить неизвестные слова, отрабатываются грамматические правила</w:t>
      </w:r>
      <w:r w:rsidR="00D14D27" w:rsidRPr="003871EE">
        <w:rPr>
          <w:spacing w:val="-4"/>
          <w:sz w:val="21"/>
          <w:szCs w:val="21"/>
        </w:rPr>
        <w:t xml:space="preserve">. </w:t>
      </w:r>
      <w:r w:rsidRPr="003871EE">
        <w:rPr>
          <w:spacing w:val="-4"/>
          <w:sz w:val="21"/>
          <w:szCs w:val="21"/>
        </w:rPr>
        <w:t>Ученики на практике видят, как и где можно использовать иностранный язык</w:t>
      </w:r>
      <w:r w:rsidR="00D14D27" w:rsidRPr="003871EE">
        <w:rPr>
          <w:spacing w:val="-4"/>
          <w:sz w:val="21"/>
          <w:szCs w:val="21"/>
        </w:rPr>
        <w:t xml:space="preserve">. </w:t>
      </w:r>
      <w:r w:rsidRPr="003871EE">
        <w:rPr>
          <w:spacing w:val="-4"/>
          <w:sz w:val="21"/>
          <w:szCs w:val="21"/>
        </w:rPr>
        <w:t>Во время такого вида деятельности изучается не только культура страны изучаемого языка, но и культура, и история своей собственной страны</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 xml:space="preserve">Обобщая всё выше сказанное, стоит отметить, использование такой нестандартной формы урока, как урок-сказка или </w:t>
      </w:r>
      <w:r w:rsidR="008A33F9" w:rsidRPr="003871EE">
        <w:rPr>
          <w:spacing w:val="-4"/>
          <w:sz w:val="21"/>
          <w:szCs w:val="21"/>
        </w:rPr>
        <w:t>«</w:t>
      </w:r>
      <w:r w:rsidRPr="003871EE">
        <w:rPr>
          <w:spacing w:val="-4"/>
          <w:sz w:val="21"/>
          <w:szCs w:val="21"/>
        </w:rPr>
        <w:t>волшебные</w:t>
      </w:r>
      <w:r w:rsidR="008A33F9" w:rsidRPr="003871EE">
        <w:rPr>
          <w:spacing w:val="-4"/>
          <w:sz w:val="21"/>
          <w:szCs w:val="21"/>
        </w:rPr>
        <w:t>»</w:t>
      </w:r>
      <w:r w:rsidRPr="003871EE">
        <w:rPr>
          <w:spacing w:val="-4"/>
          <w:sz w:val="21"/>
          <w:szCs w:val="21"/>
        </w:rPr>
        <w:t xml:space="preserve"> моменты на некоторых этапах урока, способствует более лучшему усвоению изучаемого материала</w:t>
      </w:r>
      <w:r w:rsidR="00D14D27" w:rsidRPr="003871EE">
        <w:rPr>
          <w:spacing w:val="-4"/>
          <w:sz w:val="21"/>
          <w:szCs w:val="21"/>
        </w:rPr>
        <w:t xml:space="preserve">. </w:t>
      </w:r>
      <w:r w:rsidRPr="003871EE">
        <w:rPr>
          <w:spacing w:val="-4"/>
          <w:sz w:val="21"/>
          <w:szCs w:val="21"/>
        </w:rPr>
        <w:t>Повышается интерес и мотивация к изучению иностранного языка</w:t>
      </w:r>
      <w:r w:rsidR="00D14D27" w:rsidRPr="003871EE">
        <w:rPr>
          <w:spacing w:val="-4"/>
          <w:sz w:val="21"/>
          <w:szCs w:val="21"/>
        </w:rPr>
        <w:t xml:space="preserve">. </w:t>
      </w:r>
      <w:r w:rsidRPr="003871EE">
        <w:rPr>
          <w:spacing w:val="-4"/>
          <w:sz w:val="21"/>
          <w:szCs w:val="21"/>
        </w:rPr>
        <w:t>А также формируются коммуникативные УУД, что является приоритетной целью в изучении английского языка</w:t>
      </w:r>
      <w:r w:rsidR="007309DF" w:rsidRPr="003871EE">
        <w:rPr>
          <w:spacing w:val="-4"/>
          <w:sz w:val="21"/>
          <w:szCs w:val="21"/>
        </w:rPr>
        <w:t>.</w:t>
      </w:r>
    </w:p>
    <w:p w:rsidR="007309DF" w:rsidRPr="003871EE" w:rsidRDefault="00930970" w:rsidP="002D2280">
      <w:pPr>
        <w:pStyle w:val="15"/>
        <w:spacing w:line="228" w:lineRule="auto"/>
        <w:ind w:firstLine="284"/>
        <w:jc w:val="both"/>
        <w:rPr>
          <w:spacing w:val="-4"/>
          <w:sz w:val="21"/>
          <w:szCs w:val="21"/>
        </w:rPr>
      </w:pPr>
      <w:r w:rsidRPr="003871EE">
        <w:rPr>
          <w:spacing w:val="-4"/>
          <w:sz w:val="21"/>
          <w:szCs w:val="21"/>
        </w:rPr>
        <w:t>Мой опыт работы в школе подтверждает: сказка является одним из сильных мотивов в овладении учащимися иностранным языком</w:t>
      </w:r>
      <w:r w:rsidR="00D14D27" w:rsidRPr="003871EE">
        <w:rPr>
          <w:spacing w:val="-4"/>
          <w:sz w:val="21"/>
          <w:szCs w:val="21"/>
        </w:rPr>
        <w:t xml:space="preserve">. </w:t>
      </w:r>
      <w:r w:rsidRPr="003871EE">
        <w:rPr>
          <w:spacing w:val="-4"/>
          <w:sz w:val="21"/>
          <w:szCs w:val="21"/>
        </w:rPr>
        <w:t>Именно в игре, развитие которой непредсказуемо ненавязчиво формируются такие важные для ребёнка качества, как творческое воображение, произвольная память и внимание</w:t>
      </w:r>
      <w:r w:rsidR="00D14D27" w:rsidRPr="003871EE">
        <w:rPr>
          <w:spacing w:val="-4"/>
          <w:sz w:val="21"/>
          <w:szCs w:val="21"/>
        </w:rPr>
        <w:t xml:space="preserve">. </w:t>
      </w:r>
      <w:r w:rsidRPr="003871EE">
        <w:rPr>
          <w:spacing w:val="-4"/>
          <w:sz w:val="21"/>
          <w:szCs w:val="21"/>
        </w:rPr>
        <w:t>Создавая на уроке непринужденную игровую атмосферу, учитель пробуждает в детях активность, которая из игровой переходит в учебную</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1</w:t>
      </w:r>
      <w:r w:rsidR="00D14D27" w:rsidRPr="003871EE">
        <w:rPr>
          <w:i/>
          <w:spacing w:val="-4"/>
          <w:sz w:val="21"/>
          <w:szCs w:val="21"/>
        </w:rPr>
        <w:t xml:space="preserve">. </w:t>
      </w:r>
      <w:r w:rsidRPr="003871EE">
        <w:rPr>
          <w:i/>
          <w:spacing w:val="-4"/>
          <w:sz w:val="21"/>
          <w:szCs w:val="21"/>
        </w:rPr>
        <w:t>Синельникова А</w:t>
      </w:r>
      <w:r w:rsidR="00D14D27" w:rsidRPr="003871EE">
        <w:rPr>
          <w:i/>
          <w:spacing w:val="-4"/>
          <w:sz w:val="21"/>
          <w:szCs w:val="21"/>
        </w:rPr>
        <w:t xml:space="preserve">. </w:t>
      </w:r>
      <w:r w:rsidRPr="003871EE">
        <w:rPr>
          <w:i/>
          <w:spacing w:val="-4"/>
          <w:sz w:val="21"/>
          <w:szCs w:val="21"/>
        </w:rPr>
        <w:t>П</w:t>
      </w:r>
      <w:r w:rsidR="00D14D27" w:rsidRPr="003871EE">
        <w:rPr>
          <w:i/>
          <w:spacing w:val="-4"/>
          <w:sz w:val="21"/>
          <w:szCs w:val="21"/>
        </w:rPr>
        <w:t xml:space="preserve">. </w:t>
      </w:r>
      <w:r w:rsidRPr="003871EE">
        <w:rPr>
          <w:spacing w:val="-4"/>
          <w:sz w:val="21"/>
          <w:szCs w:val="21"/>
        </w:rPr>
        <w:t>Психология обучения иностранным языкам</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Основа, 2010</w:t>
      </w:r>
      <w:r w:rsidR="00D14D27" w:rsidRPr="003871EE">
        <w:rPr>
          <w:spacing w:val="-4"/>
          <w:sz w:val="21"/>
          <w:szCs w:val="21"/>
        </w:rPr>
        <w:t xml:space="preserve">. </w:t>
      </w:r>
      <w:r w:rsidRPr="003871EE">
        <w:rPr>
          <w:spacing w:val="-4"/>
          <w:sz w:val="21"/>
          <w:szCs w:val="21"/>
        </w:rPr>
        <w:t>– 172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i/>
          <w:spacing w:val="-4"/>
          <w:sz w:val="21"/>
          <w:szCs w:val="21"/>
        </w:rPr>
        <w:t>Пассов Е</w:t>
      </w:r>
      <w:r w:rsidR="00D14D27" w:rsidRPr="003871EE">
        <w:rPr>
          <w:i/>
          <w:spacing w:val="-4"/>
          <w:sz w:val="21"/>
          <w:szCs w:val="21"/>
        </w:rPr>
        <w:t xml:space="preserve">. </w:t>
      </w:r>
      <w:r w:rsidRPr="003871EE">
        <w:rPr>
          <w:i/>
          <w:spacing w:val="-4"/>
          <w:sz w:val="21"/>
          <w:szCs w:val="21"/>
        </w:rPr>
        <w:t>И</w:t>
      </w:r>
      <w:r w:rsidR="00D14D27" w:rsidRPr="003871EE">
        <w:rPr>
          <w:i/>
          <w:spacing w:val="-4"/>
          <w:sz w:val="21"/>
          <w:szCs w:val="21"/>
        </w:rPr>
        <w:t xml:space="preserve">. </w:t>
      </w:r>
      <w:r w:rsidRPr="003871EE">
        <w:rPr>
          <w:i/>
          <w:spacing w:val="-4"/>
          <w:sz w:val="21"/>
          <w:szCs w:val="21"/>
        </w:rPr>
        <w:t>,</w:t>
      </w:r>
      <w:r w:rsidR="00E75E46" w:rsidRPr="003871EE">
        <w:rPr>
          <w:i/>
          <w:spacing w:val="-4"/>
          <w:sz w:val="21"/>
          <w:szCs w:val="21"/>
        </w:rPr>
        <w:t xml:space="preserve"> </w:t>
      </w:r>
      <w:r w:rsidRPr="003871EE">
        <w:rPr>
          <w:i/>
          <w:spacing w:val="-4"/>
          <w:sz w:val="21"/>
          <w:szCs w:val="21"/>
        </w:rPr>
        <w:t>Кузовлев Н</w:t>
      </w:r>
      <w:r w:rsidR="00D14D27" w:rsidRPr="003871EE">
        <w:rPr>
          <w:i/>
          <w:spacing w:val="-4"/>
          <w:sz w:val="21"/>
          <w:szCs w:val="21"/>
        </w:rPr>
        <w:t xml:space="preserve">. </w:t>
      </w:r>
      <w:r w:rsidRPr="003871EE">
        <w:rPr>
          <w:i/>
          <w:spacing w:val="-4"/>
          <w:sz w:val="21"/>
          <w:szCs w:val="21"/>
        </w:rPr>
        <w:t>Е</w:t>
      </w:r>
      <w:r w:rsidR="00D14D27" w:rsidRPr="003871EE">
        <w:rPr>
          <w:i/>
          <w:spacing w:val="-4"/>
          <w:sz w:val="21"/>
          <w:szCs w:val="21"/>
        </w:rPr>
        <w:t xml:space="preserve">. </w:t>
      </w:r>
      <w:r w:rsidRPr="003871EE">
        <w:rPr>
          <w:spacing w:val="-4"/>
          <w:sz w:val="21"/>
          <w:szCs w:val="21"/>
        </w:rPr>
        <w:t>Урок иностранного языка</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Глосса-пресс</w:t>
      </w:r>
      <w:r w:rsidR="008A33F9" w:rsidRPr="003871EE">
        <w:rPr>
          <w:spacing w:val="-4"/>
          <w:sz w:val="21"/>
          <w:szCs w:val="21"/>
        </w:rPr>
        <w:t>»</w:t>
      </w:r>
      <w:r w:rsidRPr="003871EE">
        <w:rPr>
          <w:spacing w:val="-4"/>
          <w:sz w:val="21"/>
          <w:szCs w:val="21"/>
        </w:rPr>
        <w:t>, Ростов-на-Дону:</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Феникс</w:t>
      </w:r>
      <w:r w:rsidR="008A33F9" w:rsidRPr="003871EE">
        <w:rPr>
          <w:spacing w:val="-4"/>
          <w:sz w:val="21"/>
          <w:szCs w:val="21"/>
        </w:rPr>
        <w:t>»</w:t>
      </w:r>
      <w:r w:rsidRPr="003871EE">
        <w:rPr>
          <w:spacing w:val="-4"/>
          <w:sz w:val="21"/>
          <w:szCs w:val="21"/>
        </w:rPr>
        <w:t>, 2010 г</w:t>
      </w:r>
      <w:r w:rsidR="00D14D27" w:rsidRPr="003871EE">
        <w:rPr>
          <w:spacing w:val="-4"/>
          <w:sz w:val="21"/>
          <w:szCs w:val="21"/>
        </w:rPr>
        <w:t xml:space="preserve">. </w:t>
      </w:r>
      <w:r w:rsidRPr="003871EE">
        <w:rPr>
          <w:spacing w:val="-4"/>
          <w:sz w:val="21"/>
          <w:szCs w:val="21"/>
        </w:rPr>
        <w:t>– 638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i/>
          <w:spacing w:val="-4"/>
          <w:sz w:val="21"/>
          <w:szCs w:val="21"/>
        </w:rPr>
        <w:t xml:space="preserve">. </w:t>
      </w:r>
      <w:r w:rsidRPr="003871EE">
        <w:rPr>
          <w:i/>
          <w:spacing w:val="-4"/>
          <w:sz w:val="21"/>
          <w:szCs w:val="21"/>
        </w:rPr>
        <w:t>Конышева, А</w:t>
      </w:r>
      <w:r w:rsidR="00D14D27" w:rsidRPr="003871EE">
        <w:rPr>
          <w:i/>
          <w:spacing w:val="-4"/>
          <w:sz w:val="21"/>
          <w:szCs w:val="21"/>
        </w:rPr>
        <w:t xml:space="preserve">. </w:t>
      </w:r>
      <w:r w:rsidRPr="003871EE">
        <w:rPr>
          <w:i/>
          <w:spacing w:val="-4"/>
          <w:sz w:val="21"/>
          <w:szCs w:val="21"/>
        </w:rPr>
        <w:t>В</w:t>
      </w:r>
      <w:r w:rsidR="00D14D27" w:rsidRPr="003871EE">
        <w:rPr>
          <w:spacing w:val="-4"/>
          <w:sz w:val="21"/>
          <w:szCs w:val="21"/>
        </w:rPr>
        <w:t xml:space="preserve">. </w:t>
      </w:r>
      <w:r w:rsidRPr="003871EE">
        <w:rPr>
          <w:spacing w:val="-4"/>
          <w:sz w:val="21"/>
          <w:szCs w:val="21"/>
        </w:rPr>
        <w:t>Игровой метод в обучении иностранному языку</w:t>
      </w:r>
      <w:r w:rsidR="00D14D27" w:rsidRPr="003871EE">
        <w:rPr>
          <w:spacing w:val="-4"/>
          <w:sz w:val="21"/>
          <w:szCs w:val="21"/>
        </w:rPr>
        <w:t xml:space="preserve">. </w:t>
      </w:r>
      <w:r w:rsidRPr="003871EE">
        <w:rPr>
          <w:spacing w:val="-4"/>
          <w:sz w:val="21"/>
          <w:szCs w:val="21"/>
        </w:rPr>
        <w:t>– СПб</w:t>
      </w:r>
      <w:r w:rsidR="00D14D27" w:rsidRPr="003871EE">
        <w:rPr>
          <w:spacing w:val="-4"/>
          <w:sz w:val="21"/>
          <w:szCs w:val="21"/>
        </w:rPr>
        <w:t xml:space="preserve">. </w:t>
      </w:r>
      <w:r w:rsidRPr="003871EE">
        <w:rPr>
          <w:spacing w:val="-4"/>
          <w:sz w:val="21"/>
          <w:szCs w:val="21"/>
        </w:rPr>
        <w:t>: КАРО, 2008</w:t>
      </w:r>
      <w:r w:rsidR="00D14D27" w:rsidRPr="003871EE">
        <w:rPr>
          <w:spacing w:val="-4"/>
          <w:sz w:val="21"/>
          <w:szCs w:val="21"/>
        </w:rPr>
        <w:t xml:space="preserve">. </w:t>
      </w:r>
      <w:r w:rsidRPr="003871EE">
        <w:rPr>
          <w:spacing w:val="-4"/>
          <w:sz w:val="21"/>
          <w:szCs w:val="21"/>
        </w:rPr>
        <w:t>– 175 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4</w:t>
      </w:r>
      <w:r w:rsidR="00D14D27" w:rsidRPr="003871EE">
        <w:rPr>
          <w:spacing w:val="-4"/>
          <w:sz w:val="21"/>
          <w:szCs w:val="21"/>
        </w:rPr>
        <w:t xml:space="preserve">. </w:t>
      </w:r>
      <w:r w:rsidRPr="003871EE">
        <w:rPr>
          <w:i/>
          <w:spacing w:val="-4"/>
          <w:sz w:val="21"/>
          <w:szCs w:val="21"/>
        </w:rPr>
        <w:t>Соловьева, Е</w:t>
      </w:r>
      <w:r w:rsidR="00D14D27" w:rsidRPr="003871EE">
        <w:rPr>
          <w:i/>
          <w:spacing w:val="-4"/>
          <w:sz w:val="21"/>
          <w:szCs w:val="21"/>
        </w:rPr>
        <w:t xml:space="preserve">. </w:t>
      </w:r>
      <w:r w:rsidRPr="003871EE">
        <w:rPr>
          <w:i/>
          <w:spacing w:val="-4"/>
          <w:sz w:val="21"/>
          <w:szCs w:val="21"/>
        </w:rPr>
        <w:t>Н</w:t>
      </w:r>
      <w:r w:rsidR="00D14D27" w:rsidRPr="003871EE">
        <w:rPr>
          <w:i/>
          <w:spacing w:val="-4"/>
          <w:sz w:val="21"/>
          <w:szCs w:val="21"/>
        </w:rPr>
        <w:t xml:space="preserve">. </w:t>
      </w:r>
      <w:r w:rsidRPr="003871EE">
        <w:rPr>
          <w:spacing w:val="-4"/>
          <w:sz w:val="21"/>
          <w:szCs w:val="21"/>
        </w:rPr>
        <w:t>Методика обучения иностранным языкам: АСТ, 2009</w:t>
      </w:r>
      <w:r w:rsidR="00D14D27" w:rsidRPr="003871EE">
        <w:rPr>
          <w:spacing w:val="-4"/>
          <w:sz w:val="21"/>
          <w:szCs w:val="21"/>
        </w:rPr>
        <w:t xml:space="preserve">. </w:t>
      </w:r>
      <w:r w:rsidRPr="003871EE">
        <w:rPr>
          <w:spacing w:val="-4"/>
          <w:sz w:val="21"/>
          <w:szCs w:val="21"/>
        </w:rPr>
        <w:t>– 201 с</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6B4606">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НОВАЦИИ В ПРЕПОДАВАНИИ РУССКОГО ЯЗЫКА В ПОЛИЭТНИЧЕСКОМ ПРОСТРАНСТВЕ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ЗАКИРОВА С</w:t>
      </w:r>
      <w:r w:rsidR="00D14D27" w:rsidRPr="003871EE">
        <w:rPr>
          <w:spacing w:val="-4"/>
          <w:sz w:val="21"/>
          <w:szCs w:val="21"/>
        </w:rPr>
        <w:t xml:space="preserve">. </w:t>
      </w:r>
      <w:r w:rsidRPr="003871EE">
        <w:rPr>
          <w:spacing w:val="-4"/>
          <w:sz w:val="21"/>
          <w:szCs w:val="21"/>
        </w:rPr>
        <w:t>З</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МУНИЦИПАЛЬНОЕ АВТОНОМНОЕ ОБЩЕОБРАЗОВАТЕЛЬНОЕ УЧРЕЖДЕНИЕ</w:t>
      </w:r>
      <w:r w:rsidR="00E75E46" w:rsidRPr="003871EE">
        <w:rPr>
          <w:spacing w:val="-4"/>
          <w:sz w:val="21"/>
          <w:szCs w:val="21"/>
        </w:rPr>
        <w:t xml:space="preserve"> </w:t>
      </w:r>
      <w:r w:rsidR="008A33F9" w:rsidRPr="003871EE">
        <w:rPr>
          <w:spacing w:val="-4"/>
          <w:sz w:val="21"/>
          <w:szCs w:val="21"/>
        </w:rPr>
        <w:t>«</w:t>
      </w:r>
      <w:r w:rsidRPr="003871EE">
        <w:rPr>
          <w:spacing w:val="-4"/>
          <w:sz w:val="21"/>
          <w:szCs w:val="21"/>
        </w:rPr>
        <w:t xml:space="preserve"> СРЕДНЯЯ ОБЩЕОБРАЗОВАТЕЛЬНАЯ ШКОЛА №76</w:t>
      </w:r>
      <w:r w:rsidR="008A33F9" w:rsidRPr="003871EE">
        <w:rPr>
          <w:spacing w:val="-4"/>
          <w:sz w:val="21"/>
          <w:szCs w:val="21"/>
        </w:rPr>
        <w:t>»</w:t>
      </w:r>
      <w:r w:rsidRPr="003871EE">
        <w:rPr>
          <w:spacing w:val="-4"/>
          <w:sz w:val="21"/>
          <w:szCs w:val="21"/>
        </w:rPr>
        <w:t xml:space="preserve"> Г</w:t>
      </w:r>
      <w:r w:rsidR="00D14D27" w:rsidRPr="003871EE">
        <w:rPr>
          <w:spacing w:val="-4"/>
          <w:sz w:val="21"/>
          <w:szCs w:val="21"/>
        </w:rPr>
        <w:t xml:space="preserve">. </w:t>
      </w:r>
      <w:r w:rsidRPr="003871EE">
        <w:rPr>
          <w:spacing w:val="-4"/>
          <w:sz w:val="21"/>
          <w:szCs w:val="21"/>
        </w:rPr>
        <w:t>ПЕРМЬ, РОССИЯ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обсуждения предложены предпосылки создания особой организации учебного материала, интенсификации процесса языкового обучения, указаны основные методы работы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Ключевые слова: методика преподавания русского языка как иностранного; полиэтнический класс; индивидуализация и дифференциация обучения; методы работы со словом; активизация резервных возможностей личности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Современная ситуация в образовании требует использования в методике преподавания русского языка элементов методики русского как иностранного</w:t>
      </w:r>
      <w:r w:rsidR="00D14D27" w:rsidRPr="003871EE">
        <w:rPr>
          <w:spacing w:val="-4"/>
          <w:sz w:val="21"/>
          <w:szCs w:val="21"/>
        </w:rPr>
        <w:t xml:space="preserve">. </w:t>
      </w:r>
      <w:r w:rsidRPr="003871EE">
        <w:rPr>
          <w:spacing w:val="-4"/>
          <w:sz w:val="21"/>
          <w:szCs w:val="21"/>
        </w:rPr>
        <w:t>Это связано с тем, что многие школы России по составу учащихся стали полиэтническими, чему способствовала перестройка, повлиявшая как на распад СССР, так и на политику стран Восточной Европы, тем самым усилившая миграцию представителей различных этносов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Миграционный процесс коснулся и учебных заведений Перми</w:t>
      </w:r>
      <w:r w:rsidR="00D14D27" w:rsidRPr="003871EE">
        <w:rPr>
          <w:spacing w:val="-4"/>
          <w:sz w:val="21"/>
          <w:szCs w:val="21"/>
        </w:rPr>
        <w:t xml:space="preserve">. </w:t>
      </w:r>
      <w:r w:rsidRPr="003871EE">
        <w:rPr>
          <w:spacing w:val="-4"/>
          <w:sz w:val="21"/>
          <w:szCs w:val="21"/>
        </w:rPr>
        <w:t>Здесь появились школы, в которых состав учащихся до 25% является многонациональным</w:t>
      </w:r>
      <w:r w:rsidR="00D14D27" w:rsidRPr="003871EE">
        <w:rPr>
          <w:spacing w:val="-4"/>
          <w:sz w:val="21"/>
          <w:szCs w:val="21"/>
        </w:rPr>
        <w:t xml:space="preserve">. </w:t>
      </w:r>
      <w:r w:rsidRPr="003871EE">
        <w:rPr>
          <w:spacing w:val="-4"/>
          <w:sz w:val="21"/>
          <w:szCs w:val="21"/>
        </w:rPr>
        <w:t>Например, в школе №76 Свердловского района на 1 сентября 2012 года 20% от общего числа учеников составили армяне, грузины, узбеки, азербайджанцы, украинцы, татары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к сожалению, это лишь собственный мониторинг, поскольку статистики по полиэтническим школам Перми, собственно, равно как и необходимых программ, курсов и учебных материалов нет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полиэтнических классах реализуется российский национальный образовательный стандарт, но учителю трудно справиться с выполнением программы, так как в одном классе учатся и дети с родным русским языком, и дети с неродным русским языком</w:t>
      </w:r>
      <w:r w:rsidR="00D14D27" w:rsidRPr="003871EE">
        <w:rPr>
          <w:spacing w:val="-4"/>
          <w:sz w:val="21"/>
          <w:szCs w:val="21"/>
        </w:rPr>
        <w:t xml:space="preserve">. </w:t>
      </w:r>
      <w:r w:rsidRPr="003871EE">
        <w:rPr>
          <w:spacing w:val="-4"/>
          <w:sz w:val="21"/>
          <w:szCs w:val="21"/>
        </w:rPr>
        <w:t>Соответственно, в таких классах неодинаковый исходный уровень владения русским языком, а значит, условия обучения неоднозначные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Именно поэтому осуществление полноценного обучения детей мигрантов русскому языку в общеобразовательных школах Перми (и России в целом) проблематично, то есть несёт за собой ряды проблем, среди которых невозможно не отметить проблему овладения словом </w:t>
      </w:r>
      <w:r w:rsidRPr="003871EE">
        <w:rPr>
          <w:spacing w:val="-4"/>
          <w:sz w:val="21"/>
          <w:szCs w:val="21"/>
        </w:rPr>
        <w:lastRenderedPageBreak/>
        <w:t>(интересен факт: ребёнок не знает русского, прибыл в середине учебного года, переведясь из 6 класса армянской школы в 6 класс школы Перми), что влечёт за собой новую проблему</w:t>
      </w:r>
      <w:r w:rsidR="007D02D3" w:rsidRPr="003871EE">
        <w:rPr>
          <w:spacing w:val="-4"/>
          <w:sz w:val="21"/>
          <w:szCs w:val="21"/>
        </w:rPr>
        <w:t xml:space="preserve"> – </w:t>
      </w:r>
      <w:r w:rsidRPr="003871EE">
        <w:rPr>
          <w:spacing w:val="-4"/>
          <w:sz w:val="21"/>
          <w:szCs w:val="21"/>
        </w:rPr>
        <w:t>падение интереса к русскому языку (которая кроется для одних в трудности его усвоения, для других-в неумении запомнить правило, для третьих-применить эти правила), когда же нет интереса к предмету, тогда нет и активности в том, чтобы его познавать</w:t>
      </w:r>
      <w:r w:rsidR="00D14D27" w:rsidRPr="003871EE">
        <w:rPr>
          <w:spacing w:val="-4"/>
          <w:sz w:val="21"/>
          <w:szCs w:val="21"/>
        </w:rPr>
        <w:t xml:space="preserve">. </w:t>
      </w:r>
      <w:r w:rsidRPr="003871EE">
        <w:rPr>
          <w:spacing w:val="-4"/>
          <w:sz w:val="21"/>
          <w:szCs w:val="21"/>
        </w:rPr>
        <w:t>Вот ещё одна из ярких и частых проблем</w:t>
      </w:r>
      <w:r w:rsidR="007D02D3" w:rsidRPr="003871EE">
        <w:rPr>
          <w:spacing w:val="-4"/>
          <w:sz w:val="21"/>
          <w:szCs w:val="21"/>
        </w:rPr>
        <w:t xml:space="preserve"> – </w:t>
      </w:r>
      <w:r w:rsidRPr="003871EE">
        <w:rPr>
          <w:spacing w:val="-4"/>
          <w:sz w:val="21"/>
          <w:szCs w:val="21"/>
        </w:rPr>
        <w:t>активизация познавательной деятельности учащихся на уроках русского языка в полиэтнических классах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Понятно, что в содержании языкового образования для решения хотя бы обозначенных выше проблем необходимы новые задачи, чтобы дополнить недостаток методического комплекса</w:t>
      </w:r>
      <w:r w:rsidR="00D14D27" w:rsidRPr="003871EE">
        <w:rPr>
          <w:spacing w:val="-4"/>
          <w:sz w:val="21"/>
          <w:szCs w:val="21"/>
        </w:rPr>
        <w:t xml:space="preserve">. </w:t>
      </w:r>
      <w:r w:rsidRPr="003871EE">
        <w:rPr>
          <w:spacing w:val="-4"/>
          <w:sz w:val="21"/>
          <w:szCs w:val="21"/>
        </w:rPr>
        <w:t>Отсутствие методического обеспечения</w:t>
      </w:r>
      <w:r w:rsidR="007D02D3" w:rsidRPr="003871EE">
        <w:rPr>
          <w:spacing w:val="-4"/>
          <w:sz w:val="21"/>
          <w:szCs w:val="21"/>
        </w:rPr>
        <w:t xml:space="preserve"> – </w:t>
      </w:r>
      <w:r w:rsidRPr="003871EE">
        <w:rPr>
          <w:spacing w:val="-4"/>
          <w:sz w:val="21"/>
          <w:szCs w:val="21"/>
        </w:rPr>
        <w:t>тоже немаловажная проблема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Понятно, что требуются и особая организация учебного материала, и общефедеральные учебники, предполагающие обучение русскому языку в условиях полиэтнического наполнения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Всё это, возможно, на пути к реализации</w:t>
      </w:r>
      <w:r w:rsidR="00D14D27" w:rsidRPr="003871EE">
        <w:rPr>
          <w:spacing w:val="-4"/>
          <w:sz w:val="21"/>
          <w:szCs w:val="21"/>
        </w:rPr>
        <w:t xml:space="preserve">. </w:t>
      </w:r>
      <w:r w:rsidRPr="003871EE">
        <w:rPr>
          <w:spacing w:val="-4"/>
          <w:sz w:val="21"/>
          <w:szCs w:val="21"/>
        </w:rPr>
        <w:t>Но время не ждёт</w:t>
      </w:r>
      <w:r w:rsidR="00D14D27" w:rsidRPr="003871EE">
        <w:rPr>
          <w:spacing w:val="-4"/>
          <w:sz w:val="21"/>
          <w:szCs w:val="21"/>
        </w:rPr>
        <w:t xml:space="preserve">. </w:t>
      </w:r>
      <w:r w:rsidRPr="003871EE">
        <w:rPr>
          <w:spacing w:val="-4"/>
          <w:sz w:val="21"/>
          <w:szCs w:val="21"/>
        </w:rPr>
        <w:t>Так, не отказываясь от классических методов преподавания, но для того чтобы преодолеть барьер между языками, ищем новые приёмы подачи материала и пути активизации познавательной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качестве примера удачного использования в дидактических целях для решения указанных выше трёх проблем (овладение словом, падение интереса, активизация познавательной деятельности) можно привести следующее предложение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Психологи</w:t>
      </w:r>
      <w:r w:rsidR="00E75E46" w:rsidRPr="003871EE">
        <w:rPr>
          <w:spacing w:val="-4"/>
          <w:sz w:val="21"/>
          <w:szCs w:val="21"/>
        </w:rPr>
        <w:t xml:space="preserve"> </w:t>
      </w:r>
      <w:r w:rsidRPr="003871EE">
        <w:rPr>
          <w:spacing w:val="-4"/>
          <w:sz w:val="21"/>
          <w:szCs w:val="21"/>
        </w:rPr>
        <w:t xml:space="preserve">проблемой называют болезнь, </w:t>
      </w:r>
      <w:r w:rsidR="008A33F9" w:rsidRPr="003871EE">
        <w:rPr>
          <w:spacing w:val="-4"/>
          <w:sz w:val="21"/>
          <w:szCs w:val="21"/>
        </w:rPr>
        <w:t>«</w:t>
      </w:r>
      <w:r w:rsidRPr="003871EE">
        <w:rPr>
          <w:spacing w:val="-4"/>
          <w:sz w:val="21"/>
          <w:szCs w:val="21"/>
        </w:rPr>
        <w:t>лечение</w:t>
      </w:r>
      <w:r w:rsidR="008A33F9" w:rsidRPr="003871EE">
        <w:rPr>
          <w:spacing w:val="-4"/>
          <w:sz w:val="21"/>
          <w:szCs w:val="21"/>
        </w:rPr>
        <w:t>»</w:t>
      </w:r>
      <w:r w:rsidRPr="003871EE">
        <w:rPr>
          <w:spacing w:val="-4"/>
          <w:sz w:val="21"/>
          <w:szCs w:val="21"/>
        </w:rPr>
        <w:t xml:space="preserve"> которой предлагают начать с диагностирования причины, только потом искать методы </w:t>
      </w:r>
      <w:r w:rsidR="008A33F9" w:rsidRPr="003871EE">
        <w:rPr>
          <w:spacing w:val="-4"/>
          <w:sz w:val="21"/>
          <w:szCs w:val="21"/>
        </w:rPr>
        <w:t>«</w:t>
      </w:r>
      <w:r w:rsidRPr="003871EE">
        <w:rPr>
          <w:spacing w:val="-4"/>
          <w:sz w:val="21"/>
          <w:szCs w:val="21"/>
        </w:rPr>
        <w:t>лечения болезни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Согласившись с мнением психологов, начинаем комплексную работу, рассчитанную на поэтапную реализацию, поуровневое изучение, включающее в себя несколько пластов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Диагностическое тестирование по предмету (с учётом возраста/класса)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Результат позволит дифференцировать учащихся по уровням владения русским языком</w:t>
      </w:r>
      <w:r w:rsidR="00D14D27" w:rsidRPr="003871EE">
        <w:rPr>
          <w:spacing w:val="-4"/>
          <w:sz w:val="21"/>
          <w:szCs w:val="21"/>
        </w:rPr>
        <w:t xml:space="preserve">. </w:t>
      </w:r>
      <w:r w:rsidRPr="003871EE">
        <w:rPr>
          <w:spacing w:val="-4"/>
          <w:sz w:val="21"/>
          <w:szCs w:val="21"/>
        </w:rPr>
        <w:t>Он же покажет, какие ошибки для учащихся, каких национальностей наиболее частотны</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Индивидуализация обучения позволит правильно выбрать приёмы работы, которые будут способствовать более лёгкому и прочному изучению материала и выходу в самостоятельную работу (но необходимо помнить, что достижению лучшего эффекта в обучении служит чередование коллективных форм обучения с индивидуализированными!)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РНО (работа над ошибками, допущенными в тесте)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Определит, почему возникли ошибки и что можно сделать для их </w:t>
      </w:r>
      <w:r w:rsidRPr="003871EE">
        <w:rPr>
          <w:spacing w:val="-4"/>
          <w:sz w:val="21"/>
          <w:szCs w:val="21"/>
        </w:rPr>
        <w:lastRenderedPageBreak/>
        <w:t>устранения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Уроки слова</w:t>
      </w:r>
      <w:r w:rsidR="008A33F9" w:rsidRPr="003871EE">
        <w:rPr>
          <w:spacing w:val="-4"/>
          <w:sz w:val="21"/>
          <w:szCs w:val="21"/>
        </w:rPr>
        <w:t>»</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 формирование чувства слова через возможность изучения культуры страны проживания и знакомство с особенностями быта, воспитания детей разных национальностей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 помогает избежать конфликта культур, проявление межнациональной неприязни и создаёт психологический комфорт, приобщает к ценностям других народов, позволяет не отчуждаться от родной культуры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Идёт работа с наглядностью</w:t>
      </w:r>
      <w:r w:rsidR="00D14D27" w:rsidRPr="003871EE">
        <w:rPr>
          <w:spacing w:val="-4"/>
          <w:sz w:val="21"/>
          <w:szCs w:val="21"/>
        </w:rPr>
        <w:t xml:space="preserve">. </w:t>
      </w:r>
      <w:r w:rsidRPr="003871EE">
        <w:rPr>
          <w:spacing w:val="-4"/>
          <w:sz w:val="21"/>
          <w:szCs w:val="21"/>
        </w:rPr>
        <w:t>На уроках такую функцию могут выполнить просмотр фотографий/картин/презентаций и рассказы по ним, просмотр художественных/документальных фильмов-пересказы, сценки, чтение/анализ рассказов/небольших текстов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анализа вполне подходящими в данном ключе станут тексты подобного типа</w:t>
      </w:r>
      <w:r w:rsidR="007309DF" w:rsidRPr="003871EE">
        <w:rPr>
          <w:spacing w:val="-4"/>
          <w:sz w:val="21"/>
          <w:szCs w:val="21"/>
        </w:rPr>
        <w:t>.</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Масленица…Я и теперь ещё чувствую это слово, как чувствовал его в детстве: яркие звоны, пылающие печи</w:t>
      </w:r>
      <w:r w:rsidR="00D14D27" w:rsidRPr="003871EE">
        <w:rPr>
          <w:i/>
          <w:spacing w:val="-4"/>
          <w:sz w:val="21"/>
          <w:szCs w:val="21"/>
        </w:rPr>
        <w:t xml:space="preserve">. </w:t>
      </w:r>
      <w:r w:rsidRPr="003871EE">
        <w:rPr>
          <w:i/>
          <w:spacing w:val="-4"/>
          <w:sz w:val="21"/>
          <w:szCs w:val="21"/>
        </w:rPr>
        <w:t>Она стояла на большом круглом прянике, от которого пахло мёдом</w:t>
      </w:r>
      <w:r w:rsidR="00D14D27" w:rsidRPr="003871EE">
        <w:rPr>
          <w:i/>
          <w:spacing w:val="-4"/>
          <w:sz w:val="21"/>
          <w:szCs w:val="21"/>
        </w:rPr>
        <w:t xml:space="preserve">. </w:t>
      </w:r>
      <w:r w:rsidRPr="003871EE">
        <w:rPr>
          <w:i/>
          <w:spacing w:val="-4"/>
          <w:sz w:val="21"/>
          <w:szCs w:val="21"/>
        </w:rPr>
        <w:t>Всё это блистало…Прощай, зима!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б) формирование чувства слова через умение одним словом передать целую картину или сюжет, через создание новых слов, через преодоление в себе художника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Примером таких заданий могут быть следующие: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(поисковая работа) собрать материал о слове из энциклопедии, учебников истории, словарей (толкового, этимологического, словообразовательного, фразеологического), можно с оформлением в виде презентации с иллюстрациями;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(выборочная работа) выписать незнакомые слова из упражнений, разговора учителя и провести поисковую работу, например, лишь по словарям;</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(работа над </w:t>
      </w:r>
      <w:r w:rsidR="008A33F9" w:rsidRPr="003871EE">
        <w:rPr>
          <w:spacing w:val="-4"/>
          <w:sz w:val="21"/>
          <w:szCs w:val="21"/>
        </w:rPr>
        <w:t>«</w:t>
      </w:r>
      <w:r w:rsidR="00930970" w:rsidRPr="003871EE">
        <w:rPr>
          <w:spacing w:val="-4"/>
          <w:sz w:val="21"/>
          <w:szCs w:val="21"/>
        </w:rPr>
        <w:t>портретом слова</w:t>
      </w:r>
      <w:r w:rsidR="008A33F9" w:rsidRPr="003871EE">
        <w:rPr>
          <w:spacing w:val="-4"/>
          <w:sz w:val="21"/>
          <w:szCs w:val="21"/>
        </w:rPr>
        <w:t>»</w:t>
      </w:r>
      <w:r w:rsidR="00930970" w:rsidRPr="003871EE">
        <w:rPr>
          <w:spacing w:val="-4"/>
          <w:sz w:val="21"/>
          <w:szCs w:val="21"/>
        </w:rPr>
        <w:t>) составить/собрать слово по картинкам</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формирование чувства слова возможно и через игровую деятельность:</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найти в кабинете (в сказке/любом другом произведении) 10 спрятавшихся слов на букву К;</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диктант-кроссворд по картинке с начальной буквой;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какие из слов можно использовать в разговоре о спорте, цветах…;</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найти, какие из слов отвечают на вопросы кто/что?</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Работа над активностью ученика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Перечень оценочных материалов, используемых для оценки успешности обучения учащегося (общий, независимо от темы)</w:t>
      </w:r>
    </w:p>
    <w:p w:rsidR="007309DF" w:rsidRPr="003871EE" w:rsidRDefault="007309DF" w:rsidP="002D2280">
      <w:pPr>
        <w:widowControl w:val="0"/>
        <w:spacing w:line="228" w:lineRule="auto"/>
        <w:ind w:firstLine="284"/>
        <w:jc w:val="both"/>
        <w:rPr>
          <w:spacing w:val="-4"/>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1"/>
        <w:gridCol w:w="1118"/>
        <w:gridCol w:w="995"/>
        <w:gridCol w:w="887"/>
        <w:gridCol w:w="995"/>
        <w:gridCol w:w="669"/>
      </w:tblGrid>
      <w:tr w:rsidR="00930970" w:rsidRPr="003871EE" w:rsidTr="007309DF">
        <w:trPr>
          <w:jc w:val="center"/>
        </w:trPr>
        <w:tc>
          <w:tcPr>
            <w:tcW w:w="2249" w:type="dxa"/>
            <w:shd w:val="clear" w:color="auto" w:fill="auto"/>
          </w:tcPr>
          <w:p w:rsidR="00930970"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lastRenderedPageBreak/>
              <w:t>Фамилия</w:t>
            </w:r>
          </w:p>
          <w:p w:rsidR="00930970" w:rsidRPr="003871EE" w:rsidRDefault="00930970" w:rsidP="007309DF">
            <w:pPr>
              <w:widowControl w:val="0"/>
              <w:spacing w:line="228" w:lineRule="auto"/>
              <w:jc w:val="center"/>
              <w:rPr>
                <w:rFonts w:eastAsia="Calibri"/>
                <w:spacing w:val="-4"/>
                <w:sz w:val="21"/>
                <w:szCs w:val="21"/>
              </w:rPr>
            </w:pPr>
          </w:p>
        </w:tc>
        <w:tc>
          <w:tcPr>
            <w:tcW w:w="1436" w:type="dxa"/>
            <w:shd w:val="clear" w:color="auto" w:fill="auto"/>
          </w:tcPr>
          <w:p w:rsidR="00930970"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t>Понедельник</w:t>
            </w:r>
          </w:p>
        </w:tc>
        <w:tc>
          <w:tcPr>
            <w:tcW w:w="1276" w:type="dxa"/>
            <w:shd w:val="clear" w:color="auto" w:fill="auto"/>
          </w:tcPr>
          <w:p w:rsidR="00930970" w:rsidRPr="003871EE" w:rsidRDefault="007309DF" w:rsidP="007309DF">
            <w:pPr>
              <w:widowControl w:val="0"/>
              <w:spacing w:line="228" w:lineRule="auto"/>
              <w:jc w:val="center"/>
              <w:rPr>
                <w:rFonts w:eastAsia="Calibri"/>
                <w:spacing w:val="-4"/>
                <w:sz w:val="21"/>
                <w:szCs w:val="21"/>
              </w:rPr>
            </w:pPr>
            <w:r w:rsidRPr="003871EE">
              <w:rPr>
                <w:rFonts w:eastAsia="Calibri"/>
                <w:spacing w:val="-4"/>
                <w:sz w:val="21"/>
                <w:szCs w:val="21"/>
              </w:rPr>
              <w:t>Вто</w:t>
            </w:r>
            <w:r w:rsidR="00930970" w:rsidRPr="003871EE">
              <w:rPr>
                <w:rFonts w:eastAsia="Calibri"/>
                <w:spacing w:val="-4"/>
                <w:sz w:val="21"/>
                <w:szCs w:val="21"/>
              </w:rPr>
              <w:t>рник</w:t>
            </w:r>
          </w:p>
        </w:tc>
        <w:tc>
          <w:tcPr>
            <w:tcW w:w="1134" w:type="dxa"/>
            <w:shd w:val="clear" w:color="auto" w:fill="auto"/>
          </w:tcPr>
          <w:p w:rsidR="00930970" w:rsidRPr="003871EE" w:rsidRDefault="007309DF" w:rsidP="007309DF">
            <w:pPr>
              <w:widowControl w:val="0"/>
              <w:spacing w:line="228" w:lineRule="auto"/>
              <w:jc w:val="center"/>
              <w:rPr>
                <w:rFonts w:eastAsia="Calibri"/>
                <w:spacing w:val="-4"/>
                <w:sz w:val="21"/>
                <w:szCs w:val="21"/>
              </w:rPr>
            </w:pPr>
            <w:r w:rsidRPr="003871EE">
              <w:rPr>
                <w:rFonts w:eastAsia="Calibri"/>
                <w:spacing w:val="-4"/>
                <w:sz w:val="21"/>
                <w:szCs w:val="21"/>
              </w:rPr>
              <w:t>Ср</w:t>
            </w:r>
            <w:r w:rsidR="00930970" w:rsidRPr="003871EE">
              <w:rPr>
                <w:rFonts w:eastAsia="Calibri"/>
                <w:spacing w:val="-4"/>
                <w:sz w:val="21"/>
                <w:szCs w:val="21"/>
              </w:rPr>
              <w:t>еда</w:t>
            </w:r>
          </w:p>
        </w:tc>
        <w:tc>
          <w:tcPr>
            <w:tcW w:w="1276" w:type="dxa"/>
            <w:shd w:val="clear" w:color="auto" w:fill="auto"/>
          </w:tcPr>
          <w:p w:rsidR="00930970" w:rsidRPr="003871EE" w:rsidRDefault="007309DF" w:rsidP="007309DF">
            <w:pPr>
              <w:widowControl w:val="0"/>
              <w:spacing w:line="228" w:lineRule="auto"/>
              <w:jc w:val="center"/>
              <w:rPr>
                <w:rFonts w:eastAsia="Calibri"/>
                <w:spacing w:val="-4"/>
                <w:sz w:val="21"/>
                <w:szCs w:val="21"/>
              </w:rPr>
            </w:pPr>
            <w:r w:rsidRPr="003871EE">
              <w:rPr>
                <w:rFonts w:eastAsia="Calibri"/>
                <w:spacing w:val="-4"/>
                <w:sz w:val="21"/>
                <w:szCs w:val="21"/>
              </w:rPr>
              <w:t>Че</w:t>
            </w:r>
            <w:r w:rsidR="00930970" w:rsidRPr="003871EE">
              <w:rPr>
                <w:rFonts w:eastAsia="Calibri"/>
                <w:spacing w:val="-4"/>
                <w:sz w:val="21"/>
                <w:szCs w:val="21"/>
              </w:rPr>
              <w:t>тверг</w:t>
            </w:r>
          </w:p>
        </w:tc>
        <w:tc>
          <w:tcPr>
            <w:tcW w:w="850" w:type="dxa"/>
            <w:shd w:val="clear" w:color="auto" w:fill="auto"/>
          </w:tcPr>
          <w:p w:rsidR="00930970" w:rsidRPr="003871EE" w:rsidRDefault="007309DF" w:rsidP="007309DF">
            <w:pPr>
              <w:widowControl w:val="0"/>
              <w:spacing w:line="228" w:lineRule="auto"/>
              <w:jc w:val="center"/>
              <w:rPr>
                <w:rFonts w:eastAsia="Calibri"/>
                <w:spacing w:val="-4"/>
                <w:sz w:val="21"/>
                <w:szCs w:val="21"/>
              </w:rPr>
            </w:pPr>
            <w:r w:rsidRPr="003871EE">
              <w:rPr>
                <w:rFonts w:eastAsia="Calibri"/>
                <w:spacing w:val="-4"/>
                <w:sz w:val="21"/>
                <w:szCs w:val="21"/>
              </w:rPr>
              <w:t>Пя</w:t>
            </w:r>
            <w:r w:rsidR="00930970" w:rsidRPr="003871EE">
              <w:rPr>
                <w:rFonts w:eastAsia="Calibri"/>
                <w:spacing w:val="-4"/>
                <w:sz w:val="21"/>
                <w:szCs w:val="21"/>
              </w:rPr>
              <w:t>тница</w:t>
            </w:r>
          </w:p>
        </w:tc>
      </w:tr>
      <w:tr w:rsidR="00930970" w:rsidRPr="003871EE" w:rsidTr="007309DF">
        <w:trPr>
          <w:jc w:val="center"/>
        </w:trPr>
        <w:tc>
          <w:tcPr>
            <w:tcW w:w="2249" w:type="dxa"/>
            <w:shd w:val="clear" w:color="auto" w:fill="auto"/>
          </w:tcPr>
          <w:p w:rsidR="00930970"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t>Плюсы за устный ответ</w:t>
            </w:r>
          </w:p>
        </w:tc>
        <w:tc>
          <w:tcPr>
            <w:tcW w:w="143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134"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850"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r>
      <w:tr w:rsidR="00930970" w:rsidRPr="003871EE" w:rsidTr="007309DF">
        <w:trPr>
          <w:jc w:val="center"/>
        </w:trPr>
        <w:tc>
          <w:tcPr>
            <w:tcW w:w="2249" w:type="dxa"/>
            <w:shd w:val="clear" w:color="auto" w:fill="auto"/>
          </w:tcPr>
          <w:p w:rsidR="007309DF"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t>Плюсы за выполнение письм</w:t>
            </w:r>
            <w:r w:rsidR="007309DF" w:rsidRPr="003871EE">
              <w:rPr>
                <w:rFonts w:eastAsia="Calibri"/>
                <w:spacing w:val="-4"/>
                <w:sz w:val="21"/>
                <w:szCs w:val="21"/>
              </w:rPr>
              <w:t>.</w:t>
            </w:r>
          </w:p>
          <w:p w:rsidR="00930970" w:rsidRPr="003871EE" w:rsidRDefault="007309DF" w:rsidP="007309DF">
            <w:pPr>
              <w:widowControl w:val="0"/>
              <w:spacing w:line="228" w:lineRule="auto"/>
              <w:jc w:val="center"/>
              <w:rPr>
                <w:rFonts w:eastAsia="Calibri"/>
                <w:spacing w:val="-4"/>
                <w:sz w:val="21"/>
                <w:szCs w:val="21"/>
              </w:rPr>
            </w:pPr>
            <w:r w:rsidRPr="003871EE">
              <w:rPr>
                <w:rFonts w:eastAsia="Calibri"/>
                <w:spacing w:val="-4"/>
                <w:sz w:val="21"/>
                <w:szCs w:val="21"/>
              </w:rPr>
              <w:t>З</w:t>
            </w:r>
            <w:r w:rsidR="00930970" w:rsidRPr="003871EE">
              <w:rPr>
                <w:rFonts w:eastAsia="Calibri"/>
                <w:spacing w:val="-4"/>
                <w:sz w:val="21"/>
                <w:szCs w:val="21"/>
              </w:rPr>
              <w:t>аданий</w:t>
            </w:r>
          </w:p>
        </w:tc>
        <w:tc>
          <w:tcPr>
            <w:tcW w:w="143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134"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850"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r>
      <w:tr w:rsidR="00930970" w:rsidRPr="003871EE" w:rsidTr="007309DF">
        <w:trPr>
          <w:jc w:val="center"/>
        </w:trPr>
        <w:tc>
          <w:tcPr>
            <w:tcW w:w="2249" w:type="dxa"/>
            <w:shd w:val="clear" w:color="auto" w:fill="auto"/>
          </w:tcPr>
          <w:p w:rsidR="00930970"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t>Количество плюсов</w:t>
            </w:r>
          </w:p>
        </w:tc>
        <w:tc>
          <w:tcPr>
            <w:tcW w:w="143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134"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850"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r>
      <w:tr w:rsidR="00930970" w:rsidRPr="003871EE" w:rsidTr="007309DF">
        <w:trPr>
          <w:jc w:val="center"/>
        </w:trPr>
        <w:tc>
          <w:tcPr>
            <w:tcW w:w="2249" w:type="dxa"/>
            <w:shd w:val="clear" w:color="auto" w:fill="auto"/>
          </w:tcPr>
          <w:p w:rsidR="00930970" w:rsidRPr="003871EE" w:rsidRDefault="00930970" w:rsidP="007309DF">
            <w:pPr>
              <w:widowControl w:val="0"/>
              <w:spacing w:line="228" w:lineRule="auto"/>
              <w:jc w:val="center"/>
              <w:rPr>
                <w:rFonts w:eastAsia="Calibri"/>
                <w:spacing w:val="-4"/>
                <w:sz w:val="21"/>
                <w:szCs w:val="21"/>
              </w:rPr>
            </w:pPr>
            <w:r w:rsidRPr="003871EE">
              <w:rPr>
                <w:rFonts w:eastAsia="Calibri"/>
                <w:spacing w:val="-4"/>
                <w:sz w:val="21"/>
                <w:szCs w:val="21"/>
              </w:rPr>
              <w:t>Оценка</w:t>
            </w:r>
          </w:p>
          <w:p w:rsidR="007309DF" w:rsidRPr="003871EE" w:rsidRDefault="007309DF" w:rsidP="007309DF">
            <w:pPr>
              <w:widowControl w:val="0"/>
              <w:spacing w:line="228" w:lineRule="auto"/>
              <w:jc w:val="center"/>
              <w:rPr>
                <w:rFonts w:eastAsia="Calibri"/>
                <w:spacing w:val="-4"/>
                <w:sz w:val="21"/>
                <w:szCs w:val="21"/>
              </w:rPr>
            </w:pPr>
          </w:p>
        </w:tc>
        <w:tc>
          <w:tcPr>
            <w:tcW w:w="143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134"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1276"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c>
          <w:tcPr>
            <w:tcW w:w="850" w:type="dxa"/>
            <w:shd w:val="clear" w:color="auto" w:fill="auto"/>
          </w:tcPr>
          <w:p w:rsidR="00930970" w:rsidRPr="003871EE" w:rsidRDefault="00930970" w:rsidP="007309DF">
            <w:pPr>
              <w:widowControl w:val="0"/>
              <w:spacing w:line="228" w:lineRule="auto"/>
              <w:jc w:val="center"/>
              <w:rPr>
                <w:rFonts w:eastAsia="Calibri"/>
                <w:spacing w:val="-4"/>
                <w:sz w:val="21"/>
                <w:szCs w:val="21"/>
              </w:rPr>
            </w:pPr>
          </w:p>
        </w:tc>
      </w:tr>
    </w:tbl>
    <w:p w:rsidR="00930970" w:rsidRPr="003871EE" w:rsidRDefault="00E75E46"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 xml:space="preserve"> </w:t>
      </w:r>
      <w:r w:rsidR="00930970" w:rsidRPr="003871EE">
        <w:rPr>
          <w:rFonts w:eastAsia="Calibri"/>
          <w:spacing w:val="-4"/>
          <w:sz w:val="21"/>
          <w:szCs w:val="21"/>
        </w:rPr>
        <w:t>Нормативы:</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895"/>
        <w:gridCol w:w="571"/>
      </w:tblGrid>
      <w:tr w:rsidR="00930970" w:rsidRPr="003871EE" w:rsidTr="00930970">
        <w:trPr>
          <w:trHeight w:val="74"/>
        </w:trPr>
        <w:tc>
          <w:tcPr>
            <w:tcW w:w="653"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6-7</w:t>
            </w:r>
          </w:p>
        </w:tc>
        <w:tc>
          <w:tcPr>
            <w:tcW w:w="1895"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плюсов</w:t>
            </w:r>
          </w:p>
        </w:tc>
        <w:tc>
          <w:tcPr>
            <w:tcW w:w="571" w:type="dxa"/>
            <w:shd w:val="clear" w:color="auto" w:fill="auto"/>
          </w:tcPr>
          <w:p w:rsidR="00930970" w:rsidRPr="003871EE" w:rsidRDefault="008A33F9"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5</w:t>
            </w:r>
            <w:r w:rsidRPr="003871EE">
              <w:rPr>
                <w:rFonts w:eastAsia="Calibri"/>
                <w:spacing w:val="-4"/>
                <w:sz w:val="21"/>
                <w:szCs w:val="21"/>
              </w:rPr>
              <w:t>»</w:t>
            </w:r>
            <w:r w:rsidR="00930970" w:rsidRPr="003871EE">
              <w:rPr>
                <w:rFonts w:eastAsia="Calibri"/>
                <w:spacing w:val="-4"/>
                <w:sz w:val="21"/>
                <w:szCs w:val="21"/>
              </w:rPr>
              <w:t xml:space="preserve"> </w:t>
            </w:r>
          </w:p>
        </w:tc>
      </w:tr>
      <w:tr w:rsidR="00930970" w:rsidRPr="003871EE" w:rsidTr="00930970">
        <w:trPr>
          <w:trHeight w:val="269"/>
        </w:trPr>
        <w:tc>
          <w:tcPr>
            <w:tcW w:w="653"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4-5</w:t>
            </w:r>
          </w:p>
        </w:tc>
        <w:tc>
          <w:tcPr>
            <w:tcW w:w="1895"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плюсов</w:t>
            </w:r>
          </w:p>
        </w:tc>
        <w:tc>
          <w:tcPr>
            <w:tcW w:w="571" w:type="dxa"/>
            <w:shd w:val="clear" w:color="auto" w:fill="auto"/>
          </w:tcPr>
          <w:p w:rsidR="00930970" w:rsidRPr="003871EE" w:rsidRDefault="008A33F9"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4</w:t>
            </w:r>
            <w:r w:rsidRPr="003871EE">
              <w:rPr>
                <w:rFonts w:eastAsia="Calibri"/>
                <w:spacing w:val="-4"/>
                <w:sz w:val="21"/>
                <w:szCs w:val="21"/>
              </w:rPr>
              <w:t>»</w:t>
            </w:r>
          </w:p>
        </w:tc>
      </w:tr>
      <w:tr w:rsidR="00930970" w:rsidRPr="003871EE" w:rsidTr="00930970">
        <w:trPr>
          <w:trHeight w:val="285"/>
        </w:trPr>
        <w:tc>
          <w:tcPr>
            <w:tcW w:w="653"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2-3</w:t>
            </w:r>
          </w:p>
        </w:tc>
        <w:tc>
          <w:tcPr>
            <w:tcW w:w="1895"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плюса</w:t>
            </w:r>
          </w:p>
        </w:tc>
        <w:tc>
          <w:tcPr>
            <w:tcW w:w="571" w:type="dxa"/>
            <w:shd w:val="clear" w:color="auto" w:fill="auto"/>
          </w:tcPr>
          <w:p w:rsidR="00930970" w:rsidRPr="003871EE" w:rsidRDefault="008A33F9"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3</w:t>
            </w:r>
            <w:r w:rsidRPr="003871EE">
              <w:rPr>
                <w:rFonts w:eastAsia="Calibri"/>
                <w:spacing w:val="-4"/>
                <w:sz w:val="21"/>
                <w:szCs w:val="21"/>
              </w:rPr>
              <w:t>»</w:t>
            </w:r>
          </w:p>
        </w:tc>
      </w:tr>
      <w:tr w:rsidR="00930970" w:rsidRPr="003871EE" w:rsidTr="00930970">
        <w:trPr>
          <w:trHeight w:val="285"/>
        </w:trPr>
        <w:tc>
          <w:tcPr>
            <w:tcW w:w="653"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3</w:t>
            </w:r>
          </w:p>
        </w:tc>
        <w:tc>
          <w:tcPr>
            <w:tcW w:w="1895" w:type="dxa"/>
            <w:shd w:val="clear" w:color="auto" w:fill="auto"/>
          </w:tcPr>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минуса</w:t>
            </w:r>
          </w:p>
        </w:tc>
        <w:tc>
          <w:tcPr>
            <w:tcW w:w="571" w:type="dxa"/>
            <w:shd w:val="clear" w:color="auto" w:fill="auto"/>
          </w:tcPr>
          <w:p w:rsidR="00930970" w:rsidRPr="003871EE" w:rsidRDefault="008A33F9"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w:t>
            </w:r>
            <w:r w:rsidR="00930970" w:rsidRPr="003871EE">
              <w:rPr>
                <w:rFonts w:eastAsia="Calibri"/>
                <w:spacing w:val="-4"/>
                <w:sz w:val="21"/>
                <w:szCs w:val="21"/>
              </w:rPr>
              <w:t>2</w:t>
            </w:r>
            <w:r w:rsidRPr="003871EE">
              <w:rPr>
                <w:rFonts w:eastAsia="Calibri"/>
                <w:spacing w:val="-4"/>
                <w:sz w:val="21"/>
                <w:szCs w:val="21"/>
              </w:rPr>
              <w:t>»</w:t>
            </w:r>
          </w:p>
        </w:tc>
      </w:tr>
    </w:tbl>
    <w:p w:rsidR="007309DF"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Психологи говорят, что если ребёнок</w:t>
      </w:r>
      <w:r w:rsidRPr="003871EE">
        <w:rPr>
          <w:spacing w:val="-4"/>
          <w:sz w:val="21"/>
          <w:szCs w:val="21"/>
        </w:rPr>
        <w:t xml:space="preserve"> </w:t>
      </w:r>
      <w:r w:rsidR="00930970" w:rsidRPr="003871EE">
        <w:rPr>
          <w:spacing w:val="-4"/>
          <w:sz w:val="21"/>
          <w:szCs w:val="21"/>
        </w:rPr>
        <w:t>не осознаёт, зачем ему надо учиться, если он не понимает, как использовать полученные знания</w:t>
      </w:r>
      <w:r w:rsidRPr="003871EE">
        <w:rPr>
          <w:spacing w:val="-4"/>
          <w:sz w:val="21"/>
          <w:szCs w:val="21"/>
        </w:rPr>
        <w:t xml:space="preserve"> </w:t>
      </w:r>
      <w:r w:rsidR="00930970" w:rsidRPr="003871EE">
        <w:rPr>
          <w:spacing w:val="-4"/>
          <w:sz w:val="21"/>
          <w:szCs w:val="21"/>
        </w:rPr>
        <w:t>на практике,</w:t>
      </w:r>
      <w:r w:rsidRPr="003871EE">
        <w:rPr>
          <w:spacing w:val="-4"/>
          <w:sz w:val="21"/>
          <w:szCs w:val="21"/>
        </w:rPr>
        <w:t xml:space="preserve"> </w:t>
      </w:r>
      <w:r w:rsidR="00930970" w:rsidRPr="003871EE">
        <w:rPr>
          <w:spacing w:val="-4"/>
          <w:sz w:val="21"/>
          <w:szCs w:val="21"/>
        </w:rPr>
        <w:t>если учитель</w:t>
      </w:r>
      <w:r w:rsidRPr="003871EE">
        <w:rPr>
          <w:spacing w:val="-4"/>
          <w:sz w:val="21"/>
          <w:szCs w:val="21"/>
        </w:rPr>
        <w:t xml:space="preserve"> </w:t>
      </w:r>
      <w:r w:rsidR="00930970" w:rsidRPr="003871EE">
        <w:rPr>
          <w:spacing w:val="-4"/>
          <w:sz w:val="21"/>
          <w:szCs w:val="21"/>
        </w:rPr>
        <w:t>в работе применяет</w:t>
      </w:r>
      <w:r w:rsidRPr="003871EE">
        <w:rPr>
          <w:spacing w:val="-4"/>
          <w:sz w:val="21"/>
          <w:szCs w:val="21"/>
        </w:rPr>
        <w:t xml:space="preserve"> </w:t>
      </w:r>
      <w:r w:rsidR="00930970" w:rsidRPr="003871EE">
        <w:rPr>
          <w:spacing w:val="-4"/>
          <w:sz w:val="21"/>
          <w:szCs w:val="21"/>
        </w:rPr>
        <w:t>лишь устаревшие методики, то познавательная деятельность учащихся</w:t>
      </w:r>
      <w:r w:rsidRPr="003871EE">
        <w:rPr>
          <w:spacing w:val="-4"/>
          <w:sz w:val="21"/>
          <w:szCs w:val="21"/>
        </w:rPr>
        <w:t xml:space="preserve"> </w:t>
      </w:r>
      <w:r w:rsidR="00930970" w:rsidRPr="003871EE">
        <w:rPr>
          <w:spacing w:val="-4"/>
          <w:sz w:val="21"/>
          <w:szCs w:val="21"/>
        </w:rPr>
        <w:t>приблизится к нулю</w:t>
      </w:r>
      <w:r w:rsidR="00D14D27" w:rsidRPr="003871EE">
        <w:rPr>
          <w:spacing w:val="-4"/>
          <w:sz w:val="21"/>
          <w:szCs w:val="21"/>
        </w:rPr>
        <w:t xml:space="preserve">. </w:t>
      </w:r>
      <w:r w:rsidR="00930970" w:rsidRPr="003871EE">
        <w:rPr>
          <w:spacing w:val="-4"/>
          <w:sz w:val="21"/>
          <w:szCs w:val="21"/>
        </w:rPr>
        <w:t>Однако, по их же мнению, всё ещё можно исправить, если вспомнить о</w:t>
      </w:r>
      <w:r w:rsidRPr="003871EE">
        <w:rPr>
          <w:spacing w:val="-4"/>
          <w:sz w:val="21"/>
          <w:szCs w:val="21"/>
        </w:rPr>
        <w:t xml:space="preserve"> </w:t>
      </w:r>
      <w:r w:rsidR="00930970" w:rsidRPr="003871EE">
        <w:rPr>
          <w:spacing w:val="-4"/>
          <w:sz w:val="21"/>
          <w:szCs w:val="21"/>
        </w:rPr>
        <w:t>трёх</w:t>
      </w:r>
      <w:r w:rsidRPr="003871EE">
        <w:rPr>
          <w:spacing w:val="-4"/>
          <w:sz w:val="21"/>
          <w:szCs w:val="21"/>
        </w:rPr>
        <w:t xml:space="preserve"> </w:t>
      </w:r>
      <w:r w:rsidR="00930970" w:rsidRPr="003871EE">
        <w:rPr>
          <w:spacing w:val="-4"/>
          <w:sz w:val="21"/>
          <w:szCs w:val="21"/>
        </w:rPr>
        <w:t>составляющих активности: мотивация, целеполагание, инструментарий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Следуя советам психологов,</w:t>
      </w:r>
      <w:r w:rsidR="00E75E46" w:rsidRPr="003871EE">
        <w:rPr>
          <w:spacing w:val="-4"/>
          <w:sz w:val="21"/>
          <w:szCs w:val="21"/>
        </w:rPr>
        <w:t xml:space="preserve"> </w:t>
      </w:r>
      <w:r w:rsidRPr="003871EE">
        <w:rPr>
          <w:spacing w:val="-4"/>
          <w:sz w:val="21"/>
          <w:szCs w:val="21"/>
        </w:rPr>
        <w:t>уже несколько лет</w:t>
      </w:r>
      <w:r w:rsidR="00E75E46" w:rsidRPr="003871EE">
        <w:rPr>
          <w:spacing w:val="-4"/>
          <w:sz w:val="21"/>
          <w:szCs w:val="21"/>
        </w:rPr>
        <w:t xml:space="preserve"> </w:t>
      </w:r>
      <w:r w:rsidRPr="003871EE">
        <w:rPr>
          <w:spacing w:val="-4"/>
          <w:sz w:val="21"/>
          <w:szCs w:val="21"/>
        </w:rPr>
        <w:t>я применяю необычную оценочную систему</w:t>
      </w:r>
      <w:r w:rsidR="007D02D3" w:rsidRPr="003871EE">
        <w:rPr>
          <w:spacing w:val="-4"/>
          <w:sz w:val="21"/>
          <w:szCs w:val="21"/>
        </w:rPr>
        <w:t xml:space="preserve"> – </w:t>
      </w:r>
      <w:r w:rsidRPr="003871EE">
        <w:rPr>
          <w:spacing w:val="-4"/>
          <w:sz w:val="21"/>
          <w:szCs w:val="21"/>
        </w:rPr>
        <w:t>работа на плюсы, собирание плюсов на определённую отметку в течение всего урока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Если говорить о мотивации, то</w:t>
      </w:r>
      <w:r w:rsidR="00E75E46" w:rsidRPr="003871EE">
        <w:rPr>
          <w:spacing w:val="-4"/>
          <w:sz w:val="21"/>
          <w:szCs w:val="21"/>
        </w:rPr>
        <w:t xml:space="preserve"> </w:t>
      </w:r>
      <w:r w:rsidRPr="003871EE">
        <w:rPr>
          <w:spacing w:val="-4"/>
          <w:sz w:val="21"/>
          <w:szCs w:val="21"/>
        </w:rPr>
        <w:t>зарабатывание плюсов</w:t>
      </w:r>
      <w:r w:rsidR="00E75E46" w:rsidRPr="003871EE">
        <w:rPr>
          <w:spacing w:val="-4"/>
          <w:sz w:val="21"/>
          <w:szCs w:val="21"/>
        </w:rPr>
        <w:t xml:space="preserve"> </w:t>
      </w:r>
      <w:r w:rsidRPr="003871EE">
        <w:rPr>
          <w:spacing w:val="-4"/>
          <w:sz w:val="21"/>
          <w:szCs w:val="21"/>
        </w:rPr>
        <w:t>формирует мотив достижения результата, ситуацию успеха, активизирует для предстоящей деятельности</w:t>
      </w:r>
      <w:r w:rsidR="00E75E46" w:rsidRPr="003871EE">
        <w:rPr>
          <w:spacing w:val="-4"/>
          <w:sz w:val="21"/>
          <w:szCs w:val="21"/>
        </w:rPr>
        <w:t xml:space="preserve"> </w:t>
      </w:r>
      <w:r w:rsidRPr="003871EE">
        <w:rPr>
          <w:spacing w:val="-4"/>
          <w:sz w:val="21"/>
          <w:szCs w:val="21"/>
        </w:rPr>
        <w:t>положительные эмоции, нейтрализует отрицательные (страх, равнодушие),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создаёт условия психологического комфорта, когда каждый учащийся, независимо от уровня общеучебной подготовки, превращается из объекта обучения в полноправный субъект педагогического процесса, связанного с активизацией овладения знаний и умений</w:t>
      </w:r>
      <w:r w:rsidR="00D14D27" w:rsidRPr="003871EE">
        <w:rPr>
          <w:spacing w:val="-4"/>
          <w:sz w:val="21"/>
          <w:szCs w:val="21"/>
        </w:rPr>
        <w:t xml:space="preserve">. </w:t>
      </w:r>
      <w:r w:rsidRPr="003871EE">
        <w:rPr>
          <w:spacing w:val="-4"/>
          <w:sz w:val="21"/>
          <w:szCs w:val="21"/>
        </w:rPr>
        <w:t>Ученик не боится ошибаться (несёт на проверку письменную работу и отвечает устно, зная, что</w:t>
      </w:r>
      <w:r w:rsidR="00E75E46" w:rsidRPr="003871EE">
        <w:rPr>
          <w:spacing w:val="-4"/>
          <w:sz w:val="21"/>
          <w:szCs w:val="21"/>
        </w:rPr>
        <w:t xml:space="preserve"> </w:t>
      </w:r>
      <w:r w:rsidRPr="003871EE">
        <w:rPr>
          <w:spacing w:val="-4"/>
          <w:sz w:val="21"/>
          <w:szCs w:val="21"/>
        </w:rPr>
        <w:t>если даже будет минус за неверно выполненную работу, то в любую минуту его можно закрыть плюсом)</w:t>
      </w:r>
      <w:r w:rsidR="00D14D27" w:rsidRPr="003871EE">
        <w:rPr>
          <w:spacing w:val="-4"/>
          <w:sz w:val="21"/>
          <w:szCs w:val="21"/>
        </w:rPr>
        <w:t xml:space="preserve">. </w:t>
      </w:r>
      <w:r w:rsidRPr="003871EE">
        <w:rPr>
          <w:spacing w:val="-4"/>
          <w:sz w:val="21"/>
          <w:szCs w:val="21"/>
        </w:rPr>
        <w:t>Таким образом, ребёнок имеет возможность на основе полученных ранее знаний</w:t>
      </w:r>
      <w:r w:rsidR="00E75E46" w:rsidRPr="003871EE">
        <w:rPr>
          <w:spacing w:val="-4"/>
          <w:sz w:val="21"/>
          <w:szCs w:val="21"/>
        </w:rPr>
        <w:t xml:space="preserve"> </w:t>
      </w:r>
      <w:r w:rsidRPr="003871EE">
        <w:rPr>
          <w:spacing w:val="-4"/>
          <w:sz w:val="21"/>
          <w:szCs w:val="21"/>
        </w:rPr>
        <w:t>приобрести новые в результате самостоятельного мышления, поиска, решения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lastRenderedPageBreak/>
        <w:t xml:space="preserve">Сначала, конечно, действует мотив </w:t>
      </w:r>
      <w:r w:rsidR="008A33F9" w:rsidRPr="003871EE">
        <w:rPr>
          <w:spacing w:val="-4"/>
          <w:sz w:val="21"/>
          <w:szCs w:val="21"/>
        </w:rPr>
        <w:t>«</w:t>
      </w:r>
      <w:r w:rsidRPr="003871EE">
        <w:rPr>
          <w:spacing w:val="-4"/>
          <w:sz w:val="21"/>
          <w:szCs w:val="21"/>
        </w:rPr>
        <w:t>победить соперника</w:t>
      </w:r>
      <w:r w:rsidR="008A33F9" w:rsidRPr="003871EE">
        <w:rPr>
          <w:spacing w:val="-4"/>
          <w:sz w:val="21"/>
          <w:szCs w:val="21"/>
        </w:rPr>
        <w:t>»</w:t>
      </w:r>
      <w:r w:rsidRPr="003871EE">
        <w:rPr>
          <w:spacing w:val="-4"/>
          <w:sz w:val="21"/>
          <w:szCs w:val="21"/>
        </w:rPr>
        <w:t>, но так как победу приносят знания, то включается и другой мотив – изучить глубже ту или иную тему</w:t>
      </w:r>
      <w:r w:rsidR="00D14D27" w:rsidRPr="003871EE">
        <w:rPr>
          <w:spacing w:val="-4"/>
          <w:sz w:val="21"/>
          <w:szCs w:val="21"/>
        </w:rPr>
        <w:t xml:space="preserve">. </w:t>
      </w:r>
      <w:r w:rsidRPr="003871EE">
        <w:rPr>
          <w:spacing w:val="-4"/>
          <w:sz w:val="21"/>
          <w:szCs w:val="21"/>
        </w:rPr>
        <w:t>А это и есть мотивация учебной деятельности</w:t>
      </w:r>
      <w:r w:rsidR="00D14D27" w:rsidRPr="003871EE">
        <w:rPr>
          <w:spacing w:val="-4"/>
          <w:sz w:val="21"/>
          <w:szCs w:val="21"/>
        </w:rPr>
        <w:t xml:space="preserve">. </w:t>
      </w:r>
      <w:r w:rsidRPr="003871EE">
        <w:rPr>
          <w:spacing w:val="-4"/>
          <w:sz w:val="21"/>
          <w:szCs w:val="21"/>
        </w:rPr>
        <w:t>В таком случае ученики чувствуют потребность в овладении новыми знаниями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О целеполагании</w:t>
      </w:r>
      <w:r w:rsidR="00D14D27" w:rsidRPr="003871EE">
        <w:rPr>
          <w:spacing w:val="-4"/>
          <w:sz w:val="21"/>
          <w:szCs w:val="21"/>
        </w:rPr>
        <w:t xml:space="preserve">. </w:t>
      </w:r>
      <w:r w:rsidRPr="003871EE">
        <w:rPr>
          <w:spacing w:val="-4"/>
          <w:sz w:val="21"/>
          <w:szCs w:val="21"/>
        </w:rPr>
        <w:t>Известно, что потребность-источник познавательной активности</w:t>
      </w:r>
      <w:r w:rsidR="00D14D27" w:rsidRPr="003871EE">
        <w:rPr>
          <w:spacing w:val="-4"/>
          <w:sz w:val="21"/>
          <w:szCs w:val="21"/>
        </w:rPr>
        <w:t xml:space="preserve">. </w:t>
      </w:r>
      <w:r w:rsidRPr="003871EE">
        <w:rPr>
          <w:spacing w:val="-4"/>
          <w:sz w:val="21"/>
          <w:szCs w:val="21"/>
        </w:rPr>
        <w:t>Чтобы удовлетворить свои потребности, нужно достичь цели</w:t>
      </w:r>
      <w:r w:rsidR="00D14D27" w:rsidRPr="003871EE">
        <w:rPr>
          <w:spacing w:val="-4"/>
          <w:sz w:val="21"/>
          <w:szCs w:val="21"/>
        </w:rPr>
        <w:t xml:space="preserve">. </w:t>
      </w:r>
      <w:r w:rsidRPr="003871EE">
        <w:rPr>
          <w:spacing w:val="-4"/>
          <w:sz w:val="21"/>
          <w:szCs w:val="21"/>
        </w:rPr>
        <w:t>Именно поэтому нужно формирование целеполагания</w:t>
      </w:r>
      <w:r w:rsidR="00D14D27" w:rsidRPr="003871EE">
        <w:rPr>
          <w:spacing w:val="-4"/>
          <w:sz w:val="21"/>
          <w:szCs w:val="21"/>
        </w:rPr>
        <w:t xml:space="preserve">. </w:t>
      </w:r>
      <w:r w:rsidRPr="003871EE">
        <w:rPr>
          <w:spacing w:val="-4"/>
          <w:sz w:val="21"/>
          <w:szCs w:val="21"/>
        </w:rPr>
        <w:t>Так, работая на плюсы, дети сами для себя определяют, что будет высшей наградой за их знания, умения, навыки</w:t>
      </w:r>
      <w:r w:rsidR="00D14D27" w:rsidRPr="003871EE">
        <w:rPr>
          <w:spacing w:val="-4"/>
          <w:sz w:val="21"/>
          <w:szCs w:val="21"/>
        </w:rPr>
        <w:t xml:space="preserve">. </w:t>
      </w:r>
      <w:r w:rsidRPr="003871EE">
        <w:rPr>
          <w:spacing w:val="-4"/>
          <w:sz w:val="21"/>
          <w:szCs w:val="21"/>
        </w:rPr>
        <w:t>Значит, знают к чему нужно стремиться</w:t>
      </w:r>
      <w:r w:rsidR="00D14D27" w:rsidRPr="003871EE">
        <w:rPr>
          <w:spacing w:val="-4"/>
          <w:sz w:val="21"/>
          <w:szCs w:val="21"/>
        </w:rPr>
        <w:t xml:space="preserve">. </w:t>
      </w:r>
      <w:r w:rsidRPr="003871EE">
        <w:rPr>
          <w:spacing w:val="-4"/>
          <w:sz w:val="21"/>
          <w:szCs w:val="21"/>
        </w:rPr>
        <w:t>Это, во-первых</w:t>
      </w:r>
      <w:r w:rsidR="00D14D27" w:rsidRPr="003871EE">
        <w:rPr>
          <w:spacing w:val="-4"/>
          <w:sz w:val="21"/>
          <w:szCs w:val="21"/>
        </w:rPr>
        <w:t xml:space="preserve">. </w:t>
      </w:r>
      <w:r w:rsidRPr="003871EE">
        <w:rPr>
          <w:spacing w:val="-4"/>
          <w:sz w:val="21"/>
          <w:szCs w:val="21"/>
        </w:rPr>
        <w:t>А во-вторых, оценочная таблица рассчитана на всю рабочую неделю, что позволяет каждому ученику видеть и анализировать свой каждодневный труд,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 пониманием относиться к результатам своего труда, а значит, озадачиться: что выполнил, а что-нет, почему, что ещё нужно сделать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b/>
          <w:spacing w:val="-4"/>
          <w:sz w:val="21"/>
          <w:szCs w:val="21"/>
        </w:rPr>
        <w:t xml:space="preserve">. </w:t>
      </w:r>
      <w:r w:rsidRPr="003871EE">
        <w:rPr>
          <w:spacing w:val="-4"/>
          <w:sz w:val="21"/>
          <w:szCs w:val="21"/>
        </w:rPr>
        <w:t>Об инструментарии</w:t>
      </w:r>
      <w:r w:rsidR="00D14D27" w:rsidRPr="003871EE">
        <w:rPr>
          <w:spacing w:val="-4"/>
          <w:sz w:val="21"/>
          <w:szCs w:val="21"/>
        </w:rPr>
        <w:t xml:space="preserve">. </w:t>
      </w:r>
      <w:r w:rsidRPr="003871EE">
        <w:rPr>
          <w:spacing w:val="-4"/>
          <w:sz w:val="21"/>
          <w:szCs w:val="21"/>
        </w:rPr>
        <w:t>Необходимо помнить о том, что главное на уроке – не само задание, а процесс выбора: ребёнок производит самоанализ своих знаний и возможностей, и только после этого появляется желание учиться, изменить качество, а как следствие меняется и активность на уроке и даже вне его</w:t>
      </w:r>
      <w:r w:rsidR="00D14D27" w:rsidRPr="003871EE">
        <w:rPr>
          <w:spacing w:val="-4"/>
          <w:sz w:val="21"/>
          <w:szCs w:val="21"/>
        </w:rPr>
        <w:t xml:space="preserve">. </w:t>
      </w:r>
      <w:r w:rsidRPr="003871EE">
        <w:rPr>
          <w:spacing w:val="-4"/>
          <w:sz w:val="21"/>
          <w:szCs w:val="21"/>
        </w:rPr>
        <w:t>К сожалению, выбор на сложных заданиях</w:t>
      </w:r>
      <w:r w:rsidR="007D02D3" w:rsidRPr="003871EE">
        <w:rPr>
          <w:spacing w:val="-4"/>
          <w:sz w:val="21"/>
          <w:szCs w:val="21"/>
        </w:rPr>
        <w:t xml:space="preserve"> – </w:t>
      </w:r>
      <w:r w:rsidRPr="003871EE">
        <w:rPr>
          <w:spacing w:val="-4"/>
          <w:sz w:val="21"/>
          <w:szCs w:val="21"/>
        </w:rPr>
        <w:t>большая редкость</w:t>
      </w:r>
      <w:r w:rsidR="00D14D27" w:rsidRPr="003871EE">
        <w:rPr>
          <w:spacing w:val="-4"/>
          <w:sz w:val="21"/>
          <w:szCs w:val="21"/>
        </w:rPr>
        <w:t xml:space="preserve">. </w:t>
      </w:r>
      <w:r w:rsidRPr="003871EE">
        <w:rPr>
          <w:spacing w:val="-4"/>
          <w:sz w:val="21"/>
          <w:szCs w:val="21"/>
        </w:rPr>
        <w:t>Как правило, устные задания</w:t>
      </w:r>
      <w:r w:rsidR="0005728C"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теоретические) легче письменных</w:t>
      </w:r>
      <w:r w:rsidR="0005728C"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тех, что</w:t>
      </w:r>
      <w:r w:rsidR="00E75E46" w:rsidRPr="003871EE">
        <w:rPr>
          <w:spacing w:val="-4"/>
          <w:sz w:val="21"/>
          <w:szCs w:val="21"/>
        </w:rPr>
        <w:t xml:space="preserve"> </w:t>
      </w:r>
      <w:r w:rsidRPr="003871EE">
        <w:rPr>
          <w:spacing w:val="-4"/>
          <w:sz w:val="21"/>
          <w:szCs w:val="21"/>
        </w:rPr>
        <w:t>предполагают применить полученные теоретические знания на практике)</w:t>
      </w:r>
      <w:r w:rsidR="00D14D27" w:rsidRPr="003871EE">
        <w:rPr>
          <w:spacing w:val="-4"/>
          <w:sz w:val="21"/>
          <w:szCs w:val="21"/>
        </w:rPr>
        <w:t xml:space="preserve">. </w:t>
      </w:r>
      <w:r w:rsidRPr="003871EE">
        <w:rPr>
          <w:spacing w:val="-4"/>
          <w:sz w:val="21"/>
          <w:szCs w:val="21"/>
        </w:rPr>
        <w:t>Именно поэтому все письменные задания оцениваются большим количеством плюсов</w:t>
      </w:r>
      <w:r w:rsidR="00D14D27" w:rsidRPr="003871EE">
        <w:rPr>
          <w:spacing w:val="-4"/>
          <w:sz w:val="21"/>
          <w:szCs w:val="21"/>
        </w:rPr>
        <w:t xml:space="preserve">. </w:t>
      </w:r>
      <w:r w:rsidRPr="003871EE">
        <w:rPr>
          <w:spacing w:val="-4"/>
          <w:sz w:val="21"/>
          <w:szCs w:val="21"/>
        </w:rPr>
        <w:t>А ребята, помня об этом, без всякой боязни с азартом выполняют</w:t>
      </w:r>
      <w:r w:rsidR="00E75E46" w:rsidRPr="003871EE">
        <w:rPr>
          <w:spacing w:val="-4"/>
          <w:sz w:val="21"/>
          <w:szCs w:val="21"/>
        </w:rPr>
        <w:t xml:space="preserve"> </w:t>
      </w:r>
      <w:r w:rsidRPr="003871EE">
        <w:rPr>
          <w:spacing w:val="-4"/>
          <w:sz w:val="21"/>
          <w:szCs w:val="21"/>
        </w:rPr>
        <w:t>их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Каждый из учеников знает, что желаемую им отметку можно заработать, если он будет работать и устно, и письменно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Выбор работы в полиэтнических классах – непростая методическая задача</w:t>
      </w:r>
      <w:r w:rsidR="00D14D27" w:rsidRPr="003871EE">
        <w:rPr>
          <w:spacing w:val="-4"/>
          <w:sz w:val="21"/>
          <w:szCs w:val="21"/>
        </w:rPr>
        <w:t xml:space="preserve">. </w:t>
      </w:r>
      <w:r w:rsidRPr="003871EE">
        <w:rPr>
          <w:spacing w:val="-4"/>
          <w:sz w:val="21"/>
          <w:szCs w:val="21"/>
        </w:rPr>
        <w:t>Он определяется не только пристрастиями и предпочтениями самого учителя, но и психологическими закономерностями – особенностями усвоения слова, бытования его в системе языка, психологическими факторами его восприятия</w:t>
      </w:r>
      <w:r w:rsidR="00D14D27" w:rsidRPr="003871EE">
        <w:rPr>
          <w:spacing w:val="-4"/>
          <w:sz w:val="21"/>
          <w:szCs w:val="21"/>
        </w:rPr>
        <w:t xml:space="preserve">. </w:t>
      </w:r>
      <w:r w:rsidRPr="003871EE">
        <w:rPr>
          <w:spacing w:val="-4"/>
          <w:sz w:val="21"/>
          <w:szCs w:val="21"/>
        </w:rPr>
        <w:t>Только в этом случае метод будет работать, а методика будет действенной</w:t>
      </w:r>
      <w:r w:rsidR="007309DF" w:rsidRPr="003871EE">
        <w:rPr>
          <w:spacing w:val="-4"/>
          <w:sz w:val="21"/>
          <w:szCs w:val="21"/>
        </w:rPr>
        <w:t>.</w:t>
      </w:r>
    </w:p>
    <w:p w:rsidR="00930970" w:rsidRPr="003871EE" w:rsidRDefault="00930970" w:rsidP="002D2280">
      <w:pPr>
        <w:widowControl w:val="0"/>
        <w:spacing w:line="228" w:lineRule="auto"/>
        <w:ind w:firstLine="284"/>
        <w:jc w:val="both"/>
        <w:rPr>
          <w:rFonts w:eastAsia="Calibri"/>
          <w:b/>
          <w:spacing w:val="-4"/>
          <w:sz w:val="21"/>
          <w:szCs w:val="21"/>
        </w:rPr>
      </w:pPr>
      <w:r w:rsidRPr="003871EE">
        <w:rPr>
          <w:rFonts w:eastAsia="Calibri"/>
          <w:b/>
          <w:spacing w:val="-4"/>
          <w:sz w:val="21"/>
          <w:szCs w:val="21"/>
        </w:rPr>
        <w:t>Список используемой литературы</w:t>
      </w:r>
    </w:p>
    <w:p w:rsidR="007309DF"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1</w:t>
      </w:r>
      <w:r w:rsidR="00D14D27" w:rsidRPr="003871EE">
        <w:rPr>
          <w:rFonts w:eastAsia="Calibri"/>
          <w:spacing w:val="-4"/>
          <w:sz w:val="21"/>
          <w:szCs w:val="21"/>
        </w:rPr>
        <w:t xml:space="preserve">. </w:t>
      </w:r>
      <w:r w:rsidRPr="003871EE">
        <w:rPr>
          <w:rFonts w:eastAsia="Calibri"/>
          <w:spacing w:val="-4"/>
          <w:sz w:val="21"/>
          <w:szCs w:val="21"/>
        </w:rPr>
        <w:t>Будде Е</w:t>
      </w:r>
      <w:r w:rsidR="00D14D27" w:rsidRPr="003871EE">
        <w:rPr>
          <w:rFonts w:eastAsia="Calibri"/>
          <w:spacing w:val="-4"/>
          <w:sz w:val="21"/>
          <w:szCs w:val="21"/>
        </w:rPr>
        <w:t xml:space="preserve">. </w:t>
      </w:r>
      <w:r w:rsidRPr="003871EE">
        <w:rPr>
          <w:rFonts w:eastAsia="Calibri"/>
          <w:spacing w:val="-4"/>
          <w:sz w:val="21"/>
          <w:szCs w:val="21"/>
        </w:rPr>
        <w:t>Ф</w:t>
      </w:r>
      <w:r w:rsidR="00D14D27" w:rsidRPr="003871EE">
        <w:rPr>
          <w:rFonts w:eastAsia="Calibri"/>
          <w:spacing w:val="-4"/>
          <w:sz w:val="21"/>
          <w:szCs w:val="21"/>
        </w:rPr>
        <w:t xml:space="preserve">. </w:t>
      </w:r>
      <w:r w:rsidRPr="003871EE">
        <w:rPr>
          <w:rFonts w:eastAsia="Calibri"/>
          <w:spacing w:val="-4"/>
          <w:sz w:val="21"/>
          <w:szCs w:val="21"/>
        </w:rPr>
        <w:t>Русский язык</w:t>
      </w:r>
      <w:r w:rsidR="00D14D27" w:rsidRPr="003871EE">
        <w:rPr>
          <w:rFonts w:eastAsia="Calibri"/>
          <w:spacing w:val="-4"/>
          <w:sz w:val="21"/>
          <w:szCs w:val="21"/>
        </w:rPr>
        <w:t xml:space="preserve">. </w:t>
      </w:r>
      <w:r w:rsidRPr="003871EE">
        <w:rPr>
          <w:rFonts w:eastAsia="Calibri"/>
          <w:spacing w:val="-4"/>
          <w:sz w:val="21"/>
          <w:szCs w:val="21"/>
        </w:rPr>
        <w:t xml:space="preserve">Серия </w:t>
      </w:r>
      <w:r w:rsidR="008A33F9" w:rsidRPr="003871EE">
        <w:rPr>
          <w:rFonts w:eastAsia="Calibri"/>
          <w:spacing w:val="-4"/>
          <w:sz w:val="21"/>
          <w:szCs w:val="21"/>
        </w:rPr>
        <w:t>«</w:t>
      </w:r>
      <w:r w:rsidRPr="003871EE">
        <w:rPr>
          <w:rFonts w:eastAsia="Calibri"/>
          <w:spacing w:val="-4"/>
          <w:sz w:val="21"/>
          <w:szCs w:val="21"/>
        </w:rPr>
        <w:t xml:space="preserve">Лингвистическое наследие </w:t>
      </w:r>
      <w:r w:rsidR="003646BF" w:rsidRPr="003871EE">
        <w:rPr>
          <w:rFonts w:eastAsia="Calibri"/>
          <w:spacing w:val="-4"/>
          <w:sz w:val="21"/>
          <w:szCs w:val="21"/>
        </w:rPr>
        <w:t>ХХ</w:t>
      </w:r>
      <w:r w:rsidRPr="003871EE">
        <w:rPr>
          <w:rFonts w:eastAsia="Calibri"/>
          <w:spacing w:val="-4"/>
          <w:sz w:val="21"/>
          <w:szCs w:val="21"/>
        </w:rPr>
        <w:t xml:space="preserve"> века</w:t>
      </w:r>
      <w:r w:rsidR="008A33F9" w:rsidRPr="003871EE">
        <w:rPr>
          <w:rFonts w:eastAsia="Calibri"/>
          <w:spacing w:val="-4"/>
          <w:sz w:val="21"/>
          <w:szCs w:val="21"/>
        </w:rPr>
        <w:t>»</w:t>
      </w:r>
      <w:r w:rsidR="00D14D27" w:rsidRPr="003871EE">
        <w:rPr>
          <w:rFonts w:eastAsia="Calibri"/>
          <w:spacing w:val="-4"/>
          <w:sz w:val="21"/>
          <w:szCs w:val="21"/>
        </w:rPr>
        <w:t xml:space="preserve">. </w:t>
      </w:r>
      <w:r w:rsidRPr="003871EE">
        <w:rPr>
          <w:rFonts w:eastAsia="Calibri"/>
          <w:spacing w:val="-4"/>
          <w:sz w:val="21"/>
          <w:szCs w:val="21"/>
        </w:rPr>
        <w:t>Изд</w:t>
      </w:r>
      <w:r w:rsidR="00D14D27" w:rsidRPr="003871EE">
        <w:rPr>
          <w:rFonts w:eastAsia="Calibri"/>
          <w:spacing w:val="-4"/>
          <w:sz w:val="21"/>
          <w:szCs w:val="21"/>
        </w:rPr>
        <w:t xml:space="preserve">. </w:t>
      </w:r>
      <w:r w:rsidRPr="003871EE">
        <w:rPr>
          <w:rFonts w:eastAsia="Calibri"/>
          <w:spacing w:val="-4"/>
          <w:sz w:val="21"/>
          <w:szCs w:val="21"/>
        </w:rPr>
        <w:t>4</w:t>
      </w:r>
      <w:r w:rsidR="00D14D27" w:rsidRPr="003871EE">
        <w:rPr>
          <w:rFonts w:eastAsia="Calibri"/>
          <w:spacing w:val="-4"/>
          <w:sz w:val="21"/>
          <w:szCs w:val="21"/>
        </w:rPr>
        <w:t xml:space="preserve">. </w:t>
      </w:r>
      <w:r w:rsidRPr="003871EE">
        <w:rPr>
          <w:rFonts w:eastAsia="Calibri"/>
          <w:spacing w:val="-4"/>
          <w:sz w:val="21"/>
          <w:szCs w:val="21"/>
        </w:rPr>
        <w:t>М</w:t>
      </w:r>
      <w:r w:rsidR="00D14D27" w:rsidRPr="003871EE">
        <w:rPr>
          <w:rFonts w:eastAsia="Calibri"/>
          <w:spacing w:val="-4"/>
          <w:sz w:val="21"/>
          <w:szCs w:val="21"/>
        </w:rPr>
        <w:t xml:space="preserve">. </w:t>
      </w:r>
      <w:r w:rsidRPr="003871EE">
        <w:rPr>
          <w:rFonts w:eastAsia="Calibri"/>
          <w:spacing w:val="-4"/>
          <w:sz w:val="21"/>
          <w:szCs w:val="21"/>
        </w:rPr>
        <w:t>: Народное образование, 2005</w:t>
      </w:r>
      <w:r w:rsidR="00D14D27" w:rsidRPr="003871EE">
        <w:rPr>
          <w:rFonts w:eastAsia="Calibri"/>
          <w:spacing w:val="-4"/>
          <w:sz w:val="21"/>
          <w:szCs w:val="21"/>
        </w:rPr>
        <w:t xml:space="preserve">. </w:t>
      </w:r>
      <w:r w:rsidRPr="003871EE">
        <w:rPr>
          <w:rFonts w:eastAsia="Calibri"/>
          <w:spacing w:val="-4"/>
          <w:sz w:val="21"/>
          <w:szCs w:val="21"/>
        </w:rPr>
        <w:t>– 176с</w:t>
      </w:r>
      <w:r w:rsidR="007309DF" w:rsidRPr="003871EE">
        <w:rPr>
          <w:rFonts w:eastAsia="Calibri"/>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rFonts w:eastAsia="Calibri"/>
          <w:spacing w:val="-4"/>
          <w:sz w:val="21"/>
          <w:szCs w:val="21"/>
        </w:rPr>
        <w:t>2</w:t>
      </w:r>
      <w:r w:rsidR="00D14D27" w:rsidRPr="003871EE">
        <w:rPr>
          <w:rFonts w:eastAsia="Calibri"/>
          <w:spacing w:val="-4"/>
          <w:sz w:val="21"/>
          <w:szCs w:val="21"/>
        </w:rPr>
        <w:t xml:space="preserve">. </w:t>
      </w:r>
      <w:r w:rsidRPr="003871EE">
        <w:rPr>
          <w:color w:val="000000"/>
          <w:spacing w:val="-4"/>
          <w:sz w:val="21"/>
          <w:szCs w:val="21"/>
        </w:rPr>
        <w:t>Бондаренко С</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Учимся писать и говорить // Русский язык в школе и дома</w:t>
      </w:r>
      <w:r w:rsidR="00D14D27" w:rsidRPr="003871EE">
        <w:rPr>
          <w:color w:val="000000"/>
          <w:spacing w:val="-4"/>
          <w:sz w:val="21"/>
          <w:szCs w:val="21"/>
        </w:rPr>
        <w:t xml:space="preserve">. </w:t>
      </w:r>
      <w:r w:rsidRPr="003871EE">
        <w:rPr>
          <w:color w:val="000000"/>
          <w:spacing w:val="-4"/>
          <w:sz w:val="21"/>
          <w:szCs w:val="21"/>
        </w:rPr>
        <w:t>– 2003</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 5</w:t>
      </w:r>
    </w:p>
    <w:p w:rsidR="00930970" w:rsidRPr="003871EE" w:rsidRDefault="00930970" w:rsidP="002D2280">
      <w:pPr>
        <w:widowControl w:val="0"/>
        <w:spacing w:line="228" w:lineRule="auto"/>
        <w:ind w:firstLine="284"/>
        <w:jc w:val="both"/>
        <w:rPr>
          <w:rFonts w:eastAsia="Calibri"/>
          <w:spacing w:val="-4"/>
          <w:sz w:val="21"/>
          <w:szCs w:val="21"/>
        </w:rPr>
      </w:pPr>
      <w:r w:rsidRPr="003871EE">
        <w:rPr>
          <w:rFonts w:eastAsia="Calibri"/>
          <w:spacing w:val="-4"/>
          <w:sz w:val="21"/>
          <w:szCs w:val="21"/>
        </w:rPr>
        <w:t>3</w:t>
      </w:r>
      <w:r w:rsidR="00D14D27" w:rsidRPr="003871EE">
        <w:rPr>
          <w:rFonts w:eastAsia="Calibri"/>
          <w:spacing w:val="-4"/>
          <w:sz w:val="21"/>
          <w:szCs w:val="21"/>
        </w:rPr>
        <w:t xml:space="preserve">. </w:t>
      </w:r>
      <w:r w:rsidRPr="003871EE">
        <w:rPr>
          <w:rFonts w:eastAsia="Calibri"/>
          <w:spacing w:val="-4"/>
          <w:sz w:val="21"/>
          <w:szCs w:val="21"/>
        </w:rPr>
        <w:t xml:space="preserve">Единый интернет – ресурс </w:t>
      </w:r>
      <w:r w:rsidR="008A33F9" w:rsidRPr="003871EE">
        <w:rPr>
          <w:rFonts w:eastAsia="Calibri"/>
          <w:spacing w:val="-4"/>
          <w:sz w:val="21"/>
          <w:szCs w:val="21"/>
        </w:rPr>
        <w:t>«</w:t>
      </w:r>
      <w:r w:rsidRPr="003871EE">
        <w:rPr>
          <w:rFonts w:eastAsia="Calibri"/>
          <w:spacing w:val="-4"/>
          <w:sz w:val="21"/>
          <w:szCs w:val="21"/>
        </w:rPr>
        <w:t>Википедия</w:t>
      </w:r>
      <w:r w:rsidR="008A33F9" w:rsidRPr="003871EE">
        <w:rPr>
          <w:rFonts w:eastAsia="Calibri"/>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rFonts w:eastAsia="Calibri"/>
          <w:spacing w:val="-4"/>
          <w:sz w:val="21"/>
          <w:szCs w:val="21"/>
        </w:rPr>
        <w:t>4</w:t>
      </w:r>
      <w:r w:rsidR="00D14D27" w:rsidRPr="003871EE">
        <w:rPr>
          <w:rFonts w:eastAsia="Calibri"/>
          <w:spacing w:val="-4"/>
          <w:sz w:val="21"/>
          <w:szCs w:val="21"/>
        </w:rPr>
        <w:t xml:space="preserve">. </w:t>
      </w:r>
      <w:r w:rsidRPr="003871EE">
        <w:rPr>
          <w:color w:val="000000"/>
          <w:spacing w:val="-4"/>
          <w:sz w:val="21"/>
          <w:szCs w:val="21"/>
        </w:rPr>
        <w:t>Коротаева Е</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О ситуации успеха в учебной деятельности // Русский язык в школе</w:t>
      </w:r>
      <w:r w:rsidR="00D14D27" w:rsidRPr="003871EE">
        <w:rPr>
          <w:color w:val="000000"/>
          <w:spacing w:val="-4"/>
          <w:sz w:val="21"/>
          <w:szCs w:val="21"/>
        </w:rPr>
        <w:t xml:space="preserve">. </w:t>
      </w:r>
      <w:r w:rsidRPr="003871EE">
        <w:rPr>
          <w:color w:val="000000"/>
          <w:spacing w:val="-4"/>
          <w:sz w:val="21"/>
          <w:szCs w:val="21"/>
        </w:rPr>
        <w:t>– 2003</w:t>
      </w:r>
      <w:r w:rsidR="00D14D27" w:rsidRPr="003871EE">
        <w:rPr>
          <w:color w:val="000000"/>
          <w:spacing w:val="-4"/>
          <w:sz w:val="21"/>
          <w:szCs w:val="21"/>
        </w:rPr>
        <w:t xml:space="preserve">. </w:t>
      </w:r>
      <w:r w:rsidRPr="003871EE">
        <w:rPr>
          <w:color w:val="000000"/>
          <w:spacing w:val="-4"/>
          <w:sz w:val="21"/>
          <w:szCs w:val="21"/>
        </w:rPr>
        <w:t>№ 1</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Львова И</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 Александрова О</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Рыбченкова Л</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xml:space="preserve">Русский </w:t>
      </w:r>
      <w:r w:rsidRPr="003871EE">
        <w:rPr>
          <w:color w:val="000000"/>
          <w:spacing w:val="-4"/>
          <w:sz w:val="21"/>
          <w:szCs w:val="21"/>
        </w:rPr>
        <w:lastRenderedPageBreak/>
        <w:t>язык в школе: состояние, проблемы и пути из решения // Русский язык в школе</w:t>
      </w:r>
      <w:r w:rsidR="00D14D27" w:rsidRPr="003871EE">
        <w:rPr>
          <w:color w:val="000000"/>
          <w:spacing w:val="-4"/>
          <w:sz w:val="21"/>
          <w:szCs w:val="21"/>
        </w:rPr>
        <w:t xml:space="preserve">. </w:t>
      </w:r>
      <w:r w:rsidRPr="003871EE">
        <w:rPr>
          <w:color w:val="000000"/>
          <w:spacing w:val="-4"/>
          <w:sz w:val="21"/>
          <w:szCs w:val="21"/>
        </w:rPr>
        <w:t>– 2003</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 4</w:t>
      </w:r>
    </w:p>
    <w:p w:rsidR="00E75E46" w:rsidRPr="003871EE" w:rsidRDefault="00930970" w:rsidP="002D2280">
      <w:pPr>
        <w:widowControl w:val="0"/>
        <w:spacing w:line="228" w:lineRule="auto"/>
        <w:ind w:firstLine="284"/>
        <w:jc w:val="both"/>
        <w:rPr>
          <w:color w:val="000000"/>
          <w:spacing w:val="-4"/>
          <w:sz w:val="21"/>
          <w:szCs w:val="21"/>
        </w:rPr>
      </w:pPr>
      <w:r w:rsidRPr="003871EE">
        <w:rPr>
          <w:b/>
          <w:bCs/>
          <w:iCs/>
          <w:spacing w:val="-4"/>
          <w:sz w:val="21"/>
          <w:szCs w:val="21"/>
        </w:rPr>
        <w:t>6</w:t>
      </w:r>
      <w:r w:rsidR="00D14D27" w:rsidRPr="003871EE">
        <w:rPr>
          <w:b/>
          <w:bCs/>
          <w:iCs/>
          <w:spacing w:val="-4"/>
          <w:sz w:val="21"/>
          <w:szCs w:val="21"/>
        </w:rPr>
        <w:t xml:space="preserve">. </w:t>
      </w:r>
      <w:r w:rsidRPr="003871EE">
        <w:rPr>
          <w:color w:val="000000"/>
          <w:spacing w:val="-4"/>
          <w:sz w:val="21"/>
          <w:szCs w:val="21"/>
        </w:rPr>
        <w:t>Образовательная политика России на современном этапе // Документы в образовании</w:t>
      </w:r>
      <w:r w:rsidR="00D14D27" w:rsidRPr="003871EE">
        <w:rPr>
          <w:color w:val="000000"/>
          <w:spacing w:val="-4"/>
          <w:sz w:val="21"/>
          <w:szCs w:val="21"/>
        </w:rPr>
        <w:t xml:space="preserve">. </w:t>
      </w:r>
      <w:r w:rsidRPr="003871EE">
        <w:rPr>
          <w:color w:val="000000"/>
          <w:spacing w:val="-4"/>
          <w:sz w:val="21"/>
          <w:szCs w:val="21"/>
        </w:rPr>
        <w:t>– 2002</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 2</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Розенталь Д</w:t>
      </w:r>
      <w:r w:rsidR="00D14D27" w:rsidRPr="003871EE">
        <w:rPr>
          <w:color w:val="000000"/>
          <w:spacing w:val="-4"/>
          <w:sz w:val="21"/>
          <w:szCs w:val="21"/>
        </w:rPr>
        <w:t xml:space="preserve">. </w:t>
      </w:r>
      <w:r w:rsidRPr="003871EE">
        <w:rPr>
          <w:color w:val="000000"/>
          <w:spacing w:val="-4"/>
          <w:sz w:val="21"/>
          <w:szCs w:val="21"/>
        </w:rPr>
        <w:t>Э</w:t>
      </w:r>
      <w:r w:rsidR="00D14D27" w:rsidRPr="003871EE">
        <w:rPr>
          <w:color w:val="000000"/>
          <w:spacing w:val="-4"/>
          <w:sz w:val="21"/>
          <w:szCs w:val="21"/>
        </w:rPr>
        <w:t xml:space="preserve">. </w:t>
      </w:r>
      <w:r w:rsidRPr="003871EE">
        <w:rPr>
          <w:color w:val="000000"/>
          <w:spacing w:val="-4"/>
          <w:sz w:val="21"/>
          <w:szCs w:val="21"/>
        </w:rPr>
        <w:t>, Голуб И</w:t>
      </w:r>
      <w:r w:rsidR="00D14D27" w:rsidRPr="003871EE">
        <w:rPr>
          <w:color w:val="000000"/>
          <w:spacing w:val="-4"/>
          <w:sz w:val="21"/>
          <w:szCs w:val="21"/>
        </w:rPr>
        <w:t xml:space="preserve">. </w:t>
      </w:r>
      <w:r w:rsidRPr="003871EE">
        <w:rPr>
          <w:color w:val="000000"/>
          <w:spacing w:val="-4"/>
          <w:sz w:val="21"/>
          <w:szCs w:val="21"/>
        </w:rPr>
        <w:t>Б</w:t>
      </w:r>
      <w:r w:rsidR="00D14D27" w:rsidRPr="003871EE">
        <w:rPr>
          <w:color w:val="000000"/>
          <w:spacing w:val="-4"/>
          <w:sz w:val="21"/>
          <w:szCs w:val="21"/>
        </w:rPr>
        <w:t xml:space="preserve">. </w:t>
      </w:r>
      <w:r w:rsidRPr="003871EE">
        <w:rPr>
          <w:color w:val="000000"/>
          <w:spacing w:val="-4"/>
          <w:sz w:val="21"/>
          <w:szCs w:val="21"/>
        </w:rPr>
        <w:t>, Теленкова М</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Современный русский язык</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2003</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Русова Н</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Как стать грамотным</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1995</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Соколова Г</w:t>
      </w:r>
      <w:r w:rsidR="00D14D27" w:rsidRPr="003871EE">
        <w:rPr>
          <w:color w:val="000000"/>
          <w:spacing w:val="-4"/>
          <w:sz w:val="21"/>
          <w:szCs w:val="21"/>
        </w:rPr>
        <w:t xml:space="preserve">. </w:t>
      </w:r>
      <w:r w:rsidRPr="003871EE">
        <w:rPr>
          <w:color w:val="000000"/>
          <w:spacing w:val="-4"/>
          <w:sz w:val="21"/>
          <w:szCs w:val="21"/>
        </w:rPr>
        <w:t>П</w:t>
      </w:r>
      <w:r w:rsidR="00D14D27" w:rsidRPr="003871EE">
        <w:rPr>
          <w:color w:val="000000"/>
          <w:spacing w:val="-4"/>
          <w:sz w:val="21"/>
          <w:szCs w:val="21"/>
        </w:rPr>
        <w:t xml:space="preserve">. </w:t>
      </w:r>
      <w:r w:rsidRPr="003871EE">
        <w:rPr>
          <w:color w:val="000000"/>
          <w:spacing w:val="-4"/>
          <w:sz w:val="21"/>
          <w:szCs w:val="21"/>
        </w:rPr>
        <w:t>Речевое, интеллектуальное и нравственное развитие на уроках русского языка // Русский язык в школе</w:t>
      </w:r>
      <w:r w:rsidR="00D14D27" w:rsidRPr="003871EE">
        <w:rPr>
          <w:color w:val="000000"/>
          <w:spacing w:val="-4"/>
          <w:sz w:val="21"/>
          <w:szCs w:val="21"/>
        </w:rPr>
        <w:t xml:space="preserve">. </w:t>
      </w:r>
      <w:r w:rsidRPr="003871EE">
        <w:rPr>
          <w:color w:val="000000"/>
          <w:spacing w:val="-4"/>
          <w:sz w:val="21"/>
          <w:szCs w:val="21"/>
        </w:rPr>
        <w:t>– 1989</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 3</w:t>
      </w:r>
    </w:p>
    <w:p w:rsidR="00930970" w:rsidRPr="003871EE" w:rsidRDefault="00930970" w:rsidP="006B4606">
      <w:pPr>
        <w:widowControl w:val="0"/>
        <w:spacing w:line="228" w:lineRule="auto"/>
        <w:jc w:val="both"/>
        <w:rPr>
          <w:spacing w:val="-4"/>
          <w:sz w:val="21"/>
          <w:szCs w:val="21"/>
        </w:rPr>
      </w:pPr>
      <w:bookmarkStart w:id="3" w:name="6"/>
      <w:bookmarkEnd w:id="3"/>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ФОРМИРОВАНИЕ ДЕЙСТВИЯ МОДЕЛИРОВАНИЯ</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НА УРОКАХ МАТЕМАТИКИ В НАЧАЛЬНОЙ ШКОЛЕ</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spacing w:val="-4"/>
          <w:sz w:val="21"/>
          <w:szCs w:val="21"/>
        </w:rPr>
      </w:pPr>
      <w:r w:rsidRPr="003871EE">
        <w:rPr>
          <w:rStyle w:val="af"/>
          <w:spacing w:val="-4"/>
          <w:sz w:val="21"/>
          <w:szCs w:val="21"/>
        </w:rPr>
        <w:t>Залюбовская И</w:t>
      </w:r>
      <w:r w:rsidR="00D14D27" w:rsidRPr="003871EE">
        <w:rPr>
          <w:rStyle w:val="af"/>
          <w:spacing w:val="-4"/>
          <w:sz w:val="21"/>
          <w:szCs w:val="21"/>
        </w:rPr>
        <w:t xml:space="preserve">. </w:t>
      </w:r>
      <w:r w:rsidRPr="003871EE">
        <w:rPr>
          <w:rStyle w:val="af"/>
          <w:spacing w:val="-4"/>
          <w:sz w:val="21"/>
          <w:szCs w:val="21"/>
        </w:rPr>
        <w:t>С</w:t>
      </w:r>
      <w:r w:rsidR="007309DF" w:rsidRPr="003871EE">
        <w:rPr>
          <w:rStyle w:val="af"/>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i/>
          <w:spacing w:val="-4"/>
          <w:sz w:val="21"/>
          <w:szCs w:val="21"/>
        </w:rPr>
      </w:pPr>
      <w:r w:rsidRPr="003871EE">
        <w:rPr>
          <w:rStyle w:val="af"/>
          <w:i/>
          <w:spacing w:val="-4"/>
          <w:sz w:val="21"/>
          <w:szCs w:val="21"/>
        </w:rPr>
        <w:t xml:space="preserve">МБОУ </w:t>
      </w:r>
      <w:r w:rsidR="008A33F9" w:rsidRPr="003871EE">
        <w:rPr>
          <w:rStyle w:val="af"/>
          <w:i/>
          <w:spacing w:val="-4"/>
          <w:sz w:val="21"/>
          <w:szCs w:val="21"/>
        </w:rPr>
        <w:t>«</w:t>
      </w:r>
      <w:r w:rsidRPr="003871EE">
        <w:rPr>
          <w:rStyle w:val="af"/>
          <w:i/>
          <w:spacing w:val="-4"/>
          <w:sz w:val="21"/>
          <w:szCs w:val="21"/>
        </w:rPr>
        <w:t>СЕВЕРСКИЙ ЛИЦЕЙ</w:t>
      </w:r>
      <w:r w:rsidR="008A33F9" w:rsidRPr="003871EE">
        <w:rPr>
          <w:rStyle w:val="af"/>
          <w:i/>
          <w:spacing w:val="-4"/>
          <w:sz w:val="21"/>
          <w:szCs w:val="21"/>
        </w:rPr>
        <w:t>»</w:t>
      </w:r>
      <w:r w:rsidRPr="003871EE">
        <w:rPr>
          <w:rStyle w:val="af"/>
          <w:i/>
          <w:spacing w:val="-4"/>
          <w:sz w:val="21"/>
          <w:szCs w:val="21"/>
        </w:rPr>
        <w:t xml:space="preserve"> г</w:t>
      </w:r>
      <w:r w:rsidR="00D14D27" w:rsidRPr="003871EE">
        <w:rPr>
          <w:rStyle w:val="af"/>
          <w:i/>
          <w:spacing w:val="-4"/>
          <w:sz w:val="21"/>
          <w:szCs w:val="21"/>
        </w:rPr>
        <w:t xml:space="preserve">. </w:t>
      </w:r>
      <w:r w:rsidRPr="003871EE">
        <w:rPr>
          <w:rStyle w:val="af"/>
          <w:i/>
          <w:spacing w:val="-4"/>
          <w:sz w:val="21"/>
          <w:szCs w:val="21"/>
        </w:rPr>
        <w:t>Северск, Томская обл</w:t>
      </w:r>
      <w:r w:rsidR="007309DF" w:rsidRPr="003871EE">
        <w:rPr>
          <w:rStyle w:val="af"/>
          <w:i/>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rStyle w:val="af"/>
          <w:b w:val="0"/>
          <w:i/>
          <w:spacing w:val="-4"/>
          <w:sz w:val="21"/>
          <w:szCs w:val="21"/>
        </w:rPr>
      </w:pPr>
    </w:p>
    <w:p w:rsidR="00930970" w:rsidRPr="003871EE" w:rsidRDefault="00930970" w:rsidP="006B4606">
      <w:pPr>
        <w:widowControl w:val="0"/>
        <w:shd w:val="clear" w:color="auto" w:fill="FFFFFF"/>
        <w:spacing w:line="228" w:lineRule="auto"/>
        <w:ind w:firstLine="284"/>
        <w:jc w:val="both"/>
        <w:rPr>
          <w:spacing w:val="-4"/>
          <w:sz w:val="21"/>
          <w:szCs w:val="21"/>
        </w:rPr>
      </w:pPr>
      <w:r w:rsidRPr="003871EE">
        <w:rPr>
          <w:spacing w:val="-4"/>
          <w:sz w:val="21"/>
          <w:szCs w:val="21"/>
        </w:rPr>
        <w:t>В данной статье освещаются условия для формирования действия моделирования у младших школьниках на уроках математики, какие этапы они проходят при формировании этого действия и как выходят на учебное действие – моделирование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bCs/>
          <w:spacing w:val="-4"/>
          <w:sz w:val="21"/>
          <w:szCs w:val="21"/>
        </w:rPr>
      </w:pPr>
      <w:r w:rsidRPr="003871EE">
        <w:rPr>
          <w:spacing w:val="-4"/>
          <w:sz w:val="21"/>
          <w:szCs w:val="21"/>
        </w:rPr>
        <w:t>Каждое поколение предъявляет свои требования к общеобразовательной школе</w:t>
      </w:r>
      <w:r w:rsidR="00D14D27" w:rsidRPr="003871EE">
        <w:rPr>
          <w:spacing w:val="-4"/>
          <w:sz w:val="21"/>
          <w:szCs w:val="21"/>
        </w:rPr>
        <w:t xml:space="preserve">. </w:t>
      </w:r>
      <w:r w:rsidRPr="003871EE">
        <w:rPr>
          <w:spacing w:val="-4"/>
          <w:sz w:val="21"/>
          <w:szCs w:val="21"/>
        </w:rPr>
        <w:t>Раньше первостепенной задачей считалось вооружение учащихся глубокими знаниями, умениями и навыками</w:t>
      </w:r>
      <w:r w:rsidR="00D14D27" w:rsidRPr="003871EE">
        <w:rPr>
          <w:spacing w:val="-4"/>
          <w:sz w:val="21"/>
          <w:szCs w:val="21"/>
        </w:rPr>
        <w:t xml:space="preserve">. </w:t>
      </w:r>
      <w:r w:rsidRPr="003871EE">
        <w:rPr>
          <w:spacing w:val="-4"/>
          <w:sz w:val="21"/>
          <w:szCs w:val="21"/>
        </w:rPr>
        <w:t>В современной школе в</w:t>
      </w:r>
      <w:r w:rsidR="00E75E46" w:rsidRPr="003871EE">
        <w:rPr>
          <w:spacing w:val="-4"/>
          <w:sz w:val="21"/>
          <w:szCs w:val="21"/>
        </w:rPr>
        <w:t xml:space="preserve"> </w:t>
      </w:r>
      <w:r w:rsidRPr="003871EE">
        <w:rPr>
          <w:spacing w:val="-4"/>
          <w:sz w:val="21"/>
          <w:szCs w:val="21"/>
        </w:rPr>
        <w:t>соответствии стандартам второго поколения создаются условия для</w:t>
      </w:r>
      <w:r w:rsidR="00E75E46" w:rsidRPr="003871EE">
        <w:rPr>
          <w:spacing w:val="-4"/>
          <w:sz w:val="21"/>
          <w:szCs w:val="21"/>
        </w:rPr>
        <w:t xml:space="preserve"> </w:t>
      </w:r>
      <w:r w:rsidRPr="003871EE">
        <w:rPr>
          <w:spacing w:val="-4"/>
          <w:sz w:val="21"/>
          <w:szCs w:val="21"/>
        </w:rPr>
        <w:t xml:space="preserve">формирования универсальных учебных действий, которые обеспечивают школьникам способность в массе информации отобрать нужное, саморазвиваться и самосовершенствоваться, </w:t>
      </w:r>
      <w:r w:rsidR="008A33F9" w:rsidRPr="003871EE">
        <w:rPr>
          <w:spacing w:val="-4"/>
          <w:sz w:val="21"/>
          <w:szCs w:val="21"/>
        </w:rPr>
        <w:t>«</w:t>
      </w:r>
      <w:r w:rsidRPr="003871EE">
        <w:rPr>
          <w:spacing w:val="-4"/>
          <w:sz w:val="21"/>
          <w:szCs w:val="21"/>
        </w:rPr>
        <w:t>учат учиться</w:t>
      </w:r>
      <w:r w:rsidR="008A33F9" w:rsidRPr="003871EE">
        <w:rPr>
          <w:spacing w:val="-4"/>
          <w:sz w:val="21"/>
          <w:szCs w:val="21"/>
        </w:rPr>
        <w:t>»</w:t>
      </w:r>
      <w:r w:rsidRPr="003871EE">
        <w:rPr>
          <w:spacing w:val="-4"/>
          <w:sz w:val="21"/>
          <w:szCs w:val="21"/>
        </w:rPr>
        <w:t xml:space="preserve">, </w:t>
      </w:r>
      <w:r w:rsidRPr="003871EE">
        <w:rPr>
          <w:bCs/>
          <w:spacing w:val="-4"/>
          <w:sz w:val="21"/>
          <w:szCs w:val="21"/>
        </w:rPr>
        <w:t>развивают логическое мышление</w:t>
      </w:r>
      <w:r w:rsidR="007309DF" w:rsidRPr="003871EE">
        <w:rPr>
          <w:b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spacing w:val="-4"/>
          <w:sz w:val="21"/>
          <w:szCs w:val="21"/>
        </w:rPr>
        <w:t>Не секрект, что именно на уроках математики может происходить целенаправленное, систематическое формирование логических понятий и действий, т</w:t>
      </w:r>
      <w:r w:rsidR="00D14D27" w:rsidRPr="003871EE">
        <w:rPr>
          <w:bCs/>
          <w:spacing w:val="-4"/>
          <w:sz w:val="21"/>
          <w:szCs w:val="21"/>
        </w:rPr>
        <w:t xml:space="preserve">. </w:t>
      </w:r>
      <w:r w:rsidRPr="003871EE">
        <w:rPr>
          <w:bCs/>
          <w:spacing w:val="-4"/>
          <w:sz w:val="21"/>
          <w:szCs w:val="21"/>
        </w:rPr>
        <w:t>к</w:t>
      </w:r>
      <w:r w:rsidR="00D14D27" w:rsidRPr="003871EE">
        <w:rPr>
          <w:bCs/>
          <w:spacing w:val="-4"/>
          <w:sz w:val="21"/>
          <w:szCs w:val="21"/>
        </w:rPr>
        <w:t xml:space="preserve">. </w:t>
      </w:r>
      <w:r w:rsidRPr="003871EE">
        <w:rPr>
          <w:bCs/>
          <w:spacing w:val="-4"/>
          <w:sz w:val="21"/>
          <w:szCs w:val="21"/>
        </w:rPr>
        <w:t>именно в ней содержатся большие потенциальные возможности для развития логического мышления младших школьников</w:t>
      </w:r>
      <w:r w:rsidR="00D14D27" w:rsidRPr="003871EE">
        <w:rPr>
          <w:bCs/>
          <w:spacing w:val="-4"/>
          <w:sz w:val="21"/>
          <w:szCs w:val="21"/>
        </w:rPr>
        <w:t xml:space="preserve">. </w:t>
      </w:r>
      <w:r w:rsidRPr="003871EE">
        <w:rPr>
          <w:spacing w:val="-4"/>
          <w:sz w:val="21"/>
          <w:szCs w:val="21"/>
        </w:rPr>
        <w:t>Одна из</w:t>
      </w:r>
      <w:r w:rsidR="00E75E46" w:rsidRPr="003871EE">
        <w:rPr>
          <w:spacing w:val="-4"/>
          <w:sz w:val="21"/>
          <w:szCs w:val="21"/>
        </w:rPr>
        <w:t xml:space="preserve"> </w:t>
      </w:r>
      <w:r w:rsidRPr="003871EE">
        <w:rPr>
          <w:spacing w:val="-4"/>
          <w:sz w:val="21"/>
          <w:szCs w:val="21"/>
        </w:rPr>
        <w:t>причин всех допускаемых</w:t>
      </w:r>
      <w:r w:rsidR="00E75E46" w:rsidRPr="003871EE">
        <w:rPr>
          <w:spacing w:val="-4"/>
          <w:sz w:val="21"/>
          <w:szCs w:val="21"/>
        </w:rPr>
        <w:t xml:space="preserve"> </w:t>
      </w:r>
      <w:r w:rsidRPr="003871EE">
        <w:rPr>
          <w:spacing w:val="-4"/>
          <w:sz w:val="21"/>
          <w:szCs w:val="21"/>
        </w:rPr>
        <w:t>детьми ошибок скрывается в неверном</w:t>
      </w:r>
      <w:r w:rsidR="00E75E46" w:rsidRPr="003871EE">
        <w:rPr>
          <w:spacing w:val="-4"/>
          <w:sz w:val="21"/>
          <w:szCs w:val="21"/>
        </w:rPr>
        <w:t xml:space="preserve"> </w:t>
      </w:r>
      <w:r w:rsidRPr="003871EE">
        <w:rPr>
          <w:spacing w:val="-4"/>
          <w:sz w:val="21"/>
          <w:szCs w:val="21"/>
        </w:rPr>
        <w:t>восприятии задачи учащимися и её анализа без уяснения жизненной</w:t>
      </w:r>
      <w:r w:rsidR="00E75E46" w:rsidRPr="003871EE">
        <w:rPr>
          <w:spacing w:val="-4"/>
          <w:sz w:val="21"/>
          <w:szCs w:val="21"/>
        </w:rPr>
        <w:t xml:space="preserve"> </w:t>
      </w:r>
      <w:r w:rsidRPr="003871EE">
        <w:rPr>
          <w:spacing w:val="-4"/>
          <w:sz w:val="21"/>
          <w:szCs w:val="21"/>
        </w:rPr>
        <w:t>ситуации, отраженной</w:t>
      </w:r>
      <w:r w:rsidR="00E75E46" w:rsidRPr="003871EE">
        <w:rPr>
          <w:spacing w:val="-4"/>
          <w:sz w:val="21"/>
          <w:szCs w:val="21"/>
        </w:rPr>
        <w:t xml:space="preserve"> </w:t>
      </w:r>
      <w:r w:rsidRPr="003871EE">
        <w:rPr>
          <w:spacing w:val="-4"/>
          <w:sz w:val="21"/>
          <w:szCs w:val="21"/>
        </w:rPr>
        <w:t>в задаче, и без</w:t>
      </w:r>
      <w:r w:rsidR="00E75E46" w:rsidRPr="003871EE">
        <w:rPr>
          <w:spacing w:val="-4"/>
          <w:sz w:val="21"/>
          <w:szCs w:val="21"/>
        </w:rPr>
        <w:t xml:space="preserve"> </w:t>
      </w:r>
      <w:r w:rsidRPr="003871EE">
        <w:rPr>
          <w:spacing w:val="-4"/>
          <w:sz w:val="21"/>
          <w:szCs w:val="21"/>
        </w:rPr>
        <w:t>её</w:t>
      </w:r>
      <w:r w:rsidR="00E75E46" w:rsidRPr="003871EE">
        <w:rPr>
          <w:spacing w:val="-4"/>
          <w:sz w:val="21"/>
          <w:szCs w:val="21"/>
        </w:rPr>
        <w:t xml:space="preserve"> </w:t>
      </w:r>
      <w:r w:rsidRPr="003871EE">
        <w:rPr>
          <w:spacing w:val="-4"/>
          <w:sz w:val="21"/>
          <w:szCs w:val="21"/>
        </w:rPr>
        <w:t>графического моделирования</w:t>
      </w:r>
      <w:r w:rsidR="00D14D27" w:rsidRPr="003871EE">
        <w:rPr>
          <w:spacing w:val="-4"/>
          <w:sz w:val="21"/>
          <w:szCs w:val="21"/>
        </w:rPr>
        <w:t xml:space="preserve">. </w:t>
      </w:r>
      <w:r w:rsidRPr="003871EE">
        <w:rPr>
          <w:spacing w:val="-4"/>
          <w:sz w:val="21"/>
          <w:szCs w:val="21"/>
        </w:rPr>
        <w:t>Уже в начальной школе каждый ученик должен уметь не только кратко записать условие задачи, но и проиллюстрировать условие с помощью рисунка, схемы или чертежа</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Одна из задач курса математики по системе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Эльконина –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Давыдова,</w:t>
      </w:r>
      <w:r w:rsidR="007D02D3" w:rsidRPr="003871EE">
        <w:rPr>
          <w:spacing w:val="-4"/>
          <w:sz w:val="21"/>
          <w:szCs w:val="21"/>
        </w:rPr>
        <w:t xml:space="preserve"> – </w:t>
      </w:r>
      <w:r w:rsidRPr="003871EE">
        <w:rPr>
          <w:spacing w:val="-4"/>
          <w:sz w:val="21"/>
          <w:szCs w:val="21"/>
        </w:rPr>
        <w:t>это формирование действия моделирования</w:t>
      </w:r>
      <w:r w:rsidR="00D14D27" w:rsidRPr="003871EE">
        <w:rPr>
          <w:spacing w:val="-4"/>
          <w:sz w:val="21"/>
          <w:szCs w:val="21"/>
        </w:rPr>
        <w:t xml:space="preserve">. </w:t>
      </w:r>
      <w:r w:rsidRPr="003871EE">
        <w:rPr>
          <w:spacing w:val="-4"/>
          <w:sz w:val="21"/>
          <w:szCs w:val="21"/>
        </w:rPr>
        <w:t>Моделирование – это особый вид символо-знаковой идеализации в науке</w:t>
      </w:r>
      <w:r w:rsidR="00D14D27" w:rsidRPr="003871EE">
        <w:rPr>
          <w:spacing w:val="-4"/>
          <w:sz w:val="21"/>
          <w:szCs w:val="21"/>
        </w:rPr>
        <w:t xml:space="preserve">. </w:t>
      </w:r>
      <w:r w:rsidRPr="003871EE">
        <w:rPr>
          <w:spacing w:val="-4"/>
          <w:sz w:val="21"/>
          <w:szCs w:val="21"/>
        </w:rPr>
        <w:t xml:space="preserve">Весь процесс моделирования должен представлять материально </w:t>
      </w:r>
      <w:r w:rsidRPr="003871EE">
        <w:rPr>
          <w:spacing w:val="-4"/>
          <w:sz w:val="21"/>
          <w:szCs w:val="21"/>
        </w:rPr>
        <w:lastRenderedPageBreak/>
        <w:t>реализованную систему, результатом которой являются систематизированные и обобщенные знания об объекте исследования</w:t>
      </w:r>
      <w:r w:rsidR="00D14D27" w:rsidRPr="003871EE">
        <w:rPr>
          <w:spacing w:val="-4"/>
          <w:sz w:val="21"/>
          <w:szCs w:val="21"/>
        </w:rPr>
        <w:t xml:space="preserve">. </w:t>
      </w:r>
      <w:r w:rsidRPr="003871EE">
        <w:rPr>
          <w:spacing w:val="-4"/>
          <w:sz w:val="21"/>
          <w:szCs w:val="21"/>
        </w:rPr>
        <w:t xml:space="preserve">Тема </w:t>
      </w:r>
      <w:r w:rsidR="008A33F9" w:rsidRPr="003871EE">
        <w:rPr>
          <w:spacing w:val="-4"/>
          <w:sz w:val="21"/>
          <w:szCs w:val="21"/>
        </w:rPr>
        <w:t>«</w:t>
      </w:r>
      <w:r w:rsidRPr="003871EE">
        <w:rPr>
          <w:spacing w:val="-4"/>
          <w:sz w:val="21"/>
          <w:szCs w:val="21"/>
        </w:rPr>
        <w:t>Формирование действия моделирования</w:t>
      </w:r>
      <w:r w:rsidR="008A33F9" w:rsidRPr="003871EE">
        <w:rPr>
          <w:spacing w:val="-4"/>
          <w:sz w:val="21"/>
          <w:szCs w:val="21"/>
        </w:rPr>
        <w:t>»</w:t>
      </w:r>
      <w:r w:rsidRPr="003871EE">
        <w:rPr>
          <w:spacing w:val="-4"/>
          <w:sz w:val="21"/>
          <w:szCs w:val="21"/>
        </w:rPr>
        <w:t xml:space="preserve"> актуальна в настоящее время</w:t>
      </w:r>
      <w:r w:rsidR="00D14D27" w:rsidRPr="003871EE">
        <w:rPr>
          <w:spacing w:val="-4"/>
          <w:sz w:val="21"/>
          <w:szCs w:val="21"/>
        </w:rPr>
        <w:t xml:space="preserve">. </w:t>
      </w:r>
      <w:r w:rsidRPr="003871EE">
        <w:rPr>
          <w:spacing w:val="-4"/>
          <w:sz w:val="21"/>
          <w:szCs w:val="21"/>
        </w:rPr>
        <w:t>В программах по математике других</w:t>
      </w:r>
      <w:r w:rsidR="00E75E46" w:rsidRPr="003871EE">
        <w:rPr>
          <w:spacing w:val="-4"/>
          <w:sz w:val="21"/>
          <w:szCs w:val="21"/>
        </w:rPr>
        <w:t xml:space="preserve"> </w:t>
      </w:r>
      <w:r w:rsidRPr="003871EE">
        <w:rPr>
          <w:spacing w:val="-4"/>
          <w:sz w:val="21"/>
          <w:szCs w:val="21"/>
        </w:rPr>
        <w:t>авторов процесс моделирования осуществляется, но как задача курса математики в них не сформулирована</w:t>
      </w:r>
      <w:r w:rsidR="007309DF" w:rsidRPr="003871EE">
        <w:rPr>
          <w:spacing w:val="-4"/>
          <w:sz w:val="21"/>
          <w:szCs w:val="21"/>
        </w:rPr>
        <w:t>.</w:t>
      </w:r>
    </w:p>
    <w:p w:rsidR="007309DF" w:rsidRPr="003871EE" w:rsidRDefault="00930970" w:rsidP="002D2280">
      <w:pPr>
        <w:widowControl w:val="0"/>
        <w:shd w:val="clear" w:color="auto" w:fill="FFFFFF"/>
        <w:tabs>
          <w:tab w:val="left" w:leader="underscore" w:pos="2725"/>
        </w:tabs>
        <w:spacing w:line="228" w:lineRule="auto"/>
        <w:ind w:firstLine="284"/>
        <w:jc w:val="both"/>
        <w:rPr>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 xml:space="preserve">Нет сомнения, что решение задачи овладения детьми действием моделирования </w:t>
      </w:r>
      <w:r w:rsidR="0005728C" w:rsidRPr="003871EE">
        <w:rPr>
          <w:spacing w:val="-4"/>
          <w:sz w:val="21"/>
          <w:szCs w:val="21"/>
        </w:rPr>
        <w:t>–</w:t>
      </w:r>
      <w:r w:rsidRPr="003871EE">
        <w:rPr>
          <w:spacing w:val="-4"/>
          <w:sz w:val="21"/>
          <w:szCs w:val="21"/>
        </w:rPr>
        <w:t xml:space="preserve"> процесс необычайно слож</w:t>
      </w:r>
      <w:r w:rsidRPr="003871EE">
        <w:rPr>
          <w:spacing w:val="-4"/>
          <w:sz w:val="21"/>
          <w:szCs w:val="21"/>
        </w:rPr>
        <w:softHyphen/>
        <w:t>ный, психологически исследован далеко не достаточно</w:t>
      </w:r>
      <w:r w:rsidR="00D14D27" w:rsidRPr="003871EE">
        <w:rPr>
          <w:spacing w:val="-4"/>
          <w:sz w:val="21"/>
          <w:szCs w:val="21"/>
        </w:rPr>
        <w:t xml:space="preserve">. </w:t>
      </w:r>
      <w:r w:rsidRPr="003871EE">
        <w:rPr>
          <w:spacing w:val="-4"/>
          <w:sz w:val="21"/>
          <w:szCs w:val="21"/>
        </w:rPr>
        <w:t>И, естественно, со стороны педагогов требуется особое внима</w:t>
      </w:r>
      <w:r w:rsidRPr="003871EE">
        <w:rPr>
          <w:spacing w:val="-4"/>
          <w:sz w:val="21"/>
          <w:szCs w:val="21"/>
        </w:rPr>
        <w:softHyphen/>
        <w:t>ние, чтобы достичь определенных результатов при дости</w:t>
      </w:r>
      <w:r w:rsidRPr="003871EE">
        <w:rPr>
          <w:spacing w:val="-4"/>
          <w:sz w:val="21"/>
          <w:szCs w:val="21"/>
        </w:rPr>
        <w:softHyphen/>
        <w:t>жении данной цели</w:t>
      </w:r>
      <w:r w:rsidR="007309DF" w:rsidRPr="003871EE">
        <w:rPr>
          <w:spacing w:val="-4"/>
          <w:sz w:val="21"/>
          <w:szCs w:val="21"/>
        </w:rPr>
        <w:t>.</w:t>
      </w:r>
    </w:p>
    <w:p w:rsidR="00930970" w:rsidRPr="003871EE" w:rsidRDefault="00930970" w:rsidP="002D2280">
      <w:pPr>
        <w:widowControl w:val="0"/>
        <w:shd w:val="clear" w:color="auto" w:fill="FFFFFF"/>
        <w:tabs>
          <w:tab w:val="left" w:leader="underscore" w:pos="2725"/>
        </w:tabs>
        <w:spacing w:line="228" w:lineRule="auto"/>
        <w:ind w:firstLine="284"/>
        <w:jc w:val="both"/>
        <w:rPr>
          <w:color w:val="4F81BD"/>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В психологическом словаре под редакцией В</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Зинченко, Б</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 xml:space="preserve">Мещерякова, отмечается: </w:t>
      </w:r>
      <w:r w:rsidR="008A33F9" w:rsidRPr="003871EE">
        <w:rPr>
          <w:spacing w:val="-4"/>
          <w:sz w:val="21"/>
          <w:szCs w:val="21"/>
        </w:rPr>
        <w:t>«</w:t>
      </w:r>
      <w:r w:rsidRPr="003871EE">
        <w:rPr>
          <w:spacing w:val="-4"/>
          <w:sz w:val="21"/>
          <w:szCs w:val="21"/>
        </w:rPr>
        <w:t>Моделирование в обучении как психологическая пробле</w:t>
      </w:r>
      <w:r w:rsidRPr="003871EE">
        <w:rPr>
          <w:spacing w:val="-4"/>
          <w:sz w:val="21"/>
          <w:szCs w:val="21"/>
        </w:rPr>
        <w:softHyphen/>
        <w:t>ма имеет два аспекта:</w:t>
      </w:r>
    </w:p>
    <w:p w:rsidR="00930970" w:rsidRPr="003871EE" w:rsidRDefault="00930970" w:rsidP="002D2280">
      <w:pPr>
        <w:widowControl w:val="0"/>
        <w:shd w:val="clear" w:color="auto" w:fill="FFFFFF"/>
        <w:tabs>
          <w:tab w:val="left" w:pos="288"/>
        </w:tabs>
        <w:spacing w:line="228" w:lineRule="auto"/>
        <w:ind w:firstLine="284"/>
        <w:jc w:val="both"/>
        <w:rPr>
          <w:spacing w:val="-4"/>
          <w:sz w:val="21"/>
          <w:szCs w:val="21"/>
        </w:rPr>
      </w:pPr>
      <w:r w:rsidRPr="003871EE">
        <w:rPr>
          <w:spacing w:val="-4"/>
          <w:sz w:val="21"/>
          <w:szCs w:val="21"/>
        </w:rPr>
        <w:t>а)</w:t>
      </w:r>
      <w:r w:rsidRPr="003871EE">
        <w:rPr>
          <w:spacing w:val="-4"/>
          <w:sz w:val="21"/>
          <w:szCs w:val="21"/>
        </w:rPr>
        <w:tab/>
        <w:t xml:space="preserve">как </w:t>
      </w:r>
      <w:r w:rsidRPr="003871EE">
        <w:rPr>
          <w:i/>
          <w:iCs/>
          <w:spacing w:val="-4"/>
          <w:sz w:val="21"/>
          <w:szCs w:val="21"/>
        </w:rPr>
        <w:t xml:space="preserve">содержание, </w:t>
      </w:r>
      <w:r w:rsidRPr="003871EE">
        <w:rPr>
          <w:spacing w:val="-4"/>
          <w:sz w:val="21"/>
          <w:szCs w:val="21"/>
        </w:rPr>
        <w:t>которое должно быть усвоено учащи</w:t>
      </w:r>
      <w:r w:rsidRPr="003871EE">
        <w:rPr>
          <w:spacing w:val="-4"/>
          <w:sz w:val="21"/>
          <w:szCs w:val="21"/>
        </w:rPr>
        <w:softHyphen/>
        <w:t xml:space="preserve">мися в процессе обучения, как </w:t>
      </w:r>
      <w:r w:rsidRPr="003871EE">
        <w:rPr>
          <w:i/>
          <w:iCs/>
          <w:spacing w:val="-4"/>
          <w:sz w:val="21"/>
          <w:szCs w:val="21"/>
        </w:rPr>
        <w:t xml:space="preserve">способ познания, </w:t>
      </w:r>
      <w:r w:rsidRPr="003871EE">
        <w:rPr>
          <w:spacing w:val="-4"/>
          <w:sz w:val="21"/>
          <w:szCs w:val="21"/>
        </w:rPr>
        <w:t>которым они должны овладеть;</w:t>
      </w:r>
    </w:p>
    <w:p w:rsidR="00E75E46" w:rsidRPr="003871EE" w:rsidRDefault="00930970" w:rsidP="002D2280">
      <w:pPr>
        <w:widowControl w:val="0"/>
        <w:shd w:val="clear" w:color="auto" w:fill="FFFFFF"/>
        <w:tabs>
          <w:tab w:val="left" w:pos="288"/>
        </w:tabs>
        <w:spacing w:line="228" w:lineRule="auto"/>
        <w:ind w:firstLine="284"/>
        <w:jc w:val="both"/>
        <w:rPr>
          <w:spacing w:val="-4"/>
          <w:sz w:val="21"/>
          <w:szCs w:val="21"/>
        </w:rPr>
      </w:pPr>
      <w:r w:rsidRPr="003871EE">
        <w:rPr>
          <w:spacing w:val="-4"/>
          <w:sz w:val="21"/>
          <w:szCs w:val="21"/>
        </w:rPr>
        <w:t xml:space="preserve">б) как </w:t>
      </w:r>
      <w:r w:rsidRPr="003871EE">
        <w:rPr>
          <w:i/>
          <w:iCs/>
          <w:spacing w:val="-4"/>
          <w:sz w:val="21"/>
          <w:szCs w:val="21"/>
        </w:rPr>
        <w:t xml:space="preserve">одно из основных учебных действий, </w:t>
      </w:r>
      <w:r w:rsidRPr="003871EE">
        <w:rPr>
          <w:spacing w:val="-4"/>
          <w:sz w:val="21"/>
          <w:szCs w:val="21"/>
        </w:rPr>
        <w:t>которое явля</w:t>
      </w:r>
      <w:r w:rsidRPr="003871EE">
        <w:rPr>
          <w:spacing w:val="-4"/>
          <w:sz w:val="21"/>
          <w:szCs w:val="21"/>
        </w:rPr>
        <w:softHyphen/>
        <w:t>ется составным элементом учебной деятельности</w:t>
      </w:r>
      <w:r w:rsidR="008A33F9" w:rsidRPr="003871EE">
        <w:rPr>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spacing w:val="-4"/>
          <w:sz w:val="21"/>
          <w:szCs w:val="21"/>
        </w:rPr>
      </w:pPr>
      <w:r w:rsidRPr="003871EE">
        <w:rPr>
          <w:i/>
          <w:spacing w:val="-4"/>
          <w:sz w:val="21"/>
          <w:szCs w:val="21"/>
        </w:rPr>
        <w:tab/>
        <w:t>Первый</w:t>
      </w:r>
      <w:r w:rsidRPr="003871EE">
        <w:rPr>
          <w:spacing w:val="-4"/>
          <w:sz w:val="21"/>
          <w:szCs w:val="21"/>
        </w:rPr>
        <w:t xml:space="preserve"> аспект означает, что выстроить содержание как систему понятий школьник сможет тогда, когда будет осоз</w:t>
      </w:r>
      <w:r w:rsidRPr="003871EE">
        <w:rPr>
          <w:spacing w:val="-4"/>
          <w:sz w:val="21"/>
          <w:szCs w:val="21"/>
        </w:rPr>
        <w:softHyphen/>
        <w:t>навать и овладевать моделированием как методом позна</w:t>
      </w:r>
      <w:r w:rsidRPr="003871EE">
        <w:rPr>
          <w:spacing w:val="-4"/>
          <w:sz w:val="21"/>
          <w:szCs w:val="21"/>
        </w:rPr>
        <w:softHyphen/>
        <w:t>ния, позволяющим конструировать образ предмета и образ действия с ним</w:t>
      </w:r>
      <w:r w:rsidR="00D14D27" w:rsidRPr="003871EE">
        <w:rPr>
          <w:spacing w:val="-4"/>
          <w:sz w:val="21"/>
          <w:szCs w:val="21"/>
        </w:rPr>
        <w:t xml:space="preserve">. </w:t>
      </w:r>
      <w:r w:rsidRPr="003871EE">
        <w:rPr>
          <w:spacing w:val="-4"/>
          <w:sz w:val="21"/>
          <w:szCs w:val="21"/>
        </w:rPr>
        <w:t xml:space="preserve">Для меня это было </w:t>
      </w:r>
      <w:r w:rsidR="008A33F9" w:rsidRPr="003871EE">
        <w:rPr>
          <w:spacing w:val="-4"/>
          <w:sz w:val="21"/>
          <w:szCs w:val="21"/>
        </w:rPr>
        <w:t>«</w:t>
      </w:r>
      <w:r w:rsidRPr="003871EE">
        <w:rPr>
          <w:spacing w:val="-4"/>
          <w:sz w:val="21"/>
          <w:szCs w:val="21"/>
        </w:rPr>
        <w:t>открытием</w:t>
      </w:r>
      <w:r w:rsidR="008A33F9" w:rsidRPr="003871EE">
        <w:rPr>
          <w:spacing w:val="-4"/>
          <w:sz w:val="21"/>
          <w:szCs w:val="21"/>
        </w:rPr>
        <w:t>»</w:t>
      </w:r>
      <w:r w:rsidRPr="003871EE">
        <w:rPr>
          <w:spacing w:val="-4"/>
          <w:sz w:val="21"/>
          <w:szCs w:val="21"/>
        </w:rPr>
        <w:t>,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я больше обращала внимание на второй аспект</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i/>
          <w:spacing w:val="-4"/>
          <w:sz w:val="21"/>
          <w:szCs w:val="21"/>
        </w:rPr>
        <w:t>Второй</w:t>
      </w:r>
      <w:r w:rsidRPr="003871EE">
        <w:rPr>
          <w:spacing w:val="-4"/>
          <w:sz w:val="21"/>
          <w:szCs w:val="21"/>
        </w:rPr>
        <w:t xml:space="preserve"> аспект означает, что ученик в состоянии выявить и описать существенные отношения изучаемых объектов, используя для этого высшую и особую форму наглядности </w:t>
      </w:r>
      <w:r w:rsidR="0005728C" w:rsidRPr="003871EE">
        <w:rPr>
          <w:spacing w:val="-4"/>
          <w:sz w:val="21"/>
          <w:szCs w:val="21"/>
        </w:rPr>
        <w:t>–</w:t>
      </w:r>
      <w:r w:rsidRPr="003871EE">
        <w:rPr>
          <w:spacing w:val="-4"/>
          <w:sz w:val="21"/>
          <w:szCs w:val="21"/>
        </w:rPr>
        <w:t xml:space="preserve"> различные модели</w:t>
      </w:r>
      <w:r w:rsidR="00D14D27" w:rsidRPr="003871EE">
        <w:rPr>
          <w:spacing w:val="-4"/>
          <w:sz w:val="21"/>
          <w:szCs w:val="21"/>
        </w:rPr>
        <w:t xml:space="preserve">. </w:t>
      </w:r>
      <w:r w:rsidRPr="003871EE">
        <w:rPr>
          <w:spacing w:val="-4"/>
          <w:sz w:val="21"/>
          <w:szCs w:val="21"/>
        </w:rPr>
        <w:t>И чем серьезнее школьник овладева</w:t>
      </w:r>
      <w:r w:rsidRPr="003871EE">
        <w:rPr>
          <w:spacing w:val="-4"/>
          <w:sz w:val="21"/>
          <w:szCs w:val="21"/>
        </w:rPr>
        <w:softHyphen/>
        <w:t>ет моделированием как учебным действием, тем более глу</w:t>
      </w:r>
      <w:r w:rsidRPr="003871EE">
        <w:rPr>
          <w:spacing w:val="-4"/>
          <w:sz w:val="21"/>
          <w:szCs w:val="21"/>
        </w:rPr>
        <w:softHyphen/>
        <w:t>боко осознает принципы построения способов действия, спо</w:t>
      </w:r>
      <w:r w:rsidRPr="003871EE">
        <w:rPr>
          <w:spacing w:val="-4"/>
          <w:sz w:val="21"/>
          <w:szCs w:val="21"/>
        </w:rPr>
        <w:softHyphen/>
        <w:t>собен к преобразованию и переконструированию учебных моделей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обучении по системе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 xml:space="preserve">Эльконина </w:t>
      </w:r>
      <w:r w:rsidR="0005728C" w:rsidRPr="003871EE">
        <w:rPr>
          <w:spacing w:val="-4"/>
          <w:sz w:val="21"/>
          <w:szCs w:val="21"/>
        </w:rPr>
        <w:t>–</w:t>
      </w:r>
      <w:r w:rsidRPr="003871EE">
        <w:rPr>
          <w:spacing w:val="-4"/>
          <w:sz w:val="21"/>
          <w:szCs w:val="21"/>
        </w:rPr>
        <w:t xml:space="preserve">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Давыдова моделирование играет существенную и исключительную роль</w:t>
      </w:r>
      <w:r w:rsidR="00D14D27" w:rsidRPr="003871EE">
        <w:rPr>
          <w:spacing w:val="-4"/>
          <w:sz w:val="21"/>
          <w:szCs w:val="21"/>
        </w:rPr>
        <w:t xml:space="preserve">. </w:t>
      </w:r>
      <w:r w:rsidRPr="003871EE">
        <w:rPr>
          <w:spacing w:val="-4"/>
          <w:sz w:val="21"/>
          <w:szCs w:val="21"/>
        </w:rPr>
        <w:t>Основу содержания данной программы составляет система научных понятий</w:t>
      </w:r>
      <w:r w:rsidR="00D14D27" w:rsidRPr="003871EE">
        <w:rPr>
          <w:spacing w:val="-4"/>
          <w:sz w:val="21"/>
          <w:szCs w:val="21"/>
        </w:rPr>
        <w:t xml:space="preserve">. </w:t>
      </w:r>
      <w:r w:rsidRPr="003871EE">
        <w:rPr>
          <w:spacing w:val="-4"/>
          <w:sz w:val="21"/>
          <w:szCs w:val="21"/>
        </w:rPr>
        <w:t>Именно это бросается в глаза при ознакомлении с программой и учебником</w:t>
      </w:r>
      <w:r w:rsidR="00D14D27" w:rsidRPr="003871EE">
        <w:rPr>
          <w:spacing w:val="-4"/>
          <w:sz w:val="21"/>
          <w:szCs w:val="21"/>
        </w:rPr>
        <w:t xml:space="preserve">. </w:t>
      </w:r>
      <w:r w:rsidRPr="003871EE">
        <w:rPr>
          <w:spacing w:val="-4"/>
          <w:sz w:val="21"/>
          <w:szCs w:val="21"/>
        </w:rPr>
        <w:t>Вопрос конструирования поня</w:t>
      </w:r>
      <w:r w:rsidRPr="003871EE">
        <w:rPr>
          <w:spacing w:val="-4"/>
          <w:sz w:val="21"/>
          <w:szCs w:val="21"/>
        </w:rPr>
        <w:softHyphen/>
        <w:t>тий тесно связан с развитием теоретического мышления</w:t>
      </w:r>
      <w:r w:rsidR="00D14D27" w:rsidRPr="003871EE">
        <w:rPr>
          <w:spacing w:val="-4"/>
          <w:sz w:val="21"/>
          <w:szCs w:val="21"/>
        </w:rPr>
        <w:t xml:space="preserve">. </w:t>
      </w:r>
      <w:r w:rsidRPr="003871EE">
        <w:rPr>
          <w:spacing w:val="-4"/>
          <w:sz w:val="21"/>
          <w:szCs w:val="21"/>
        </w:rPr>
        <w:t xml:space="preserve">Но, повторюсь, </w:t>
      </w:r>
      <w:r w:rsidR="008A33F9" w:rsidRPr="003871EE">
        <w:rPr>
          <w:spacing w:val="-4"/>
          <w:sz w:val="21"/>
          <w:szCs w:val="21"/>
        </w:rPr>
        <w:t>«</w:t>
      </w:r>
      <w:r w:rsidRPr="003871EE">
        <w:rPr>
          <w:spacing w:val="-4"/>
          <w:sz w:val="21"/>
          <w:szCs w:val="21"/>
        </w:rPr>
        <w:t>мало задать ученику систему понятий – нужно, чтобы она была освоена им, стала реальным инструментом его УД</w:t>
      </w:r>
      <w:r w:rsidR="008A33F9" w:rsidRPr="003871EE">
        <w:rPr>
          <w:spacing w:val="-4"/>
          <w:sz w:val="21"/>
          <w:szCs w:val="21"/>
        </w:rPr>
        <w:t>»</w:t>
      </w:r>
      <w:r w:rsidRPr="003871EE">
        <w:rPr>
          <w:spacing w:val="-4"/>
          <w:sz w:val="21"/>
          <w:szCs w:val="21"/>
        </w:rPr>
        <w:t xml:space="preserve">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Репкин)</w:t>
      </w:r>
      <w:r w:rsidR="00D14D27" w:rsidRPr="003871EE">
        <w:rPr>
          <w:spacing w:val="-4"/>
          <w:sz w:val="21"/>
          <w:szCs w:val="21"/>
        </w:rPr>
        <w:t xml:space="preserve">. </w:t>
      </w:r>
      <w:r w:rsidRPr="003871EE">
        <w:rPr>
          <w:spacing w:val="-4"/>
          <w:sz w:val="21"/>
          <w:szCs w:val="21"/>
        </w:rPr>
        <w:t>Формирование научных понятий невозможно без овладения некоторыми методами и средствами исследований деятельности</w:t>
      </w:r>
      <w:r w:rsidR="00D14D27" w:rsidRPr="003871EE">
        <w:rPr>
          <w:spacing w:val="-4"/>
          <w:sz w:val="21"/>
          <w:szCs w:val="21"/>
        </w:rPr>
        <w:t xml:space="preserve">. </w:t>
      </w:r>
      <w:r w:rsidRPr="003871EE">
        <w:rPr>
          <w:spacing w:val="-4"/>
          <w:sz w:val="21"/>
          <w:szCs w:val="21"/>
        </w:rPr>
        <w:t xml:space="preserve">Действительно, </w:t>
      </w:r>
      <w:r w:rsidR="008A33F9" w:rsidRPr="003871EE">
        <w:rPr>
          <w:spacing w:val="-4"/>
          <w:sz w:val="21"/>
          <w:szCs w:val="21"/>
        </w:rPr>
        <w:t>«</w:t>
      </w:r>
      <w:r w:rsidRPr="003871EE">
        <w:rPr>
          <w:spacing w:val="-4"/>
          <w:sz w:val="21"/>
          <w:szCs w:val="21"/>
        </w:rPr>
        <w:t>язык</w:t>
      </w:r>
      <w:r w:rsidR="008A33F9" w:rsidRPr="003871EE">
        <w:rPr>
          <w:spacing w:val="-4"/>
          <w:sz w:val="21"/>
          <w:szCs w:val="21"/>
        </w:rPr>
        <w:t>»</w:t>
      </w:r>
      <w:r w:rsidRPr="003871EE">
        <w:rPr>
          <w:spacing w:val="-4"/>
          <w:sz w:val="21"/>
          <w:szCs w:val="21"/>
        </w:rPr>
        <w:t xml:space="preserve"> моделирования будет понятен и освоен учеником, если он будет выстроен его собственными усилиями</w:t>
      </w:r>
      <w:r w:rsidR="007309DF" w:rsidRPr="003871EE">
        <w:rPr>
          <w:spacing w:val="-4"/>
          <w:sz w:val="21"/>
          <w:szCs w:val="21"/>
        </w:rPr>
        <w:t>.</w:t>
      </w:r>
    </w:p>
    <w:p w:rsidR="00930970" w:rsidRPr="003871EE" w:rsidRDefault="00930970" w:rsidP="002D2280">
      <w:pPr>
        <w:widowControl w:val="0"/>
        <w:shd w:val="clear" w:color="auto" w:fill="FFFFFF"/>
        <w:tabs>
          <w:tab w:val="left" w:pos="0"/>
        </w:tabs>
        <w:spacing w:line="228" w:lineRule="auto"/>
        <w:ind w:firstLine="284"/>
        <w:jc w:val="both"/>
        <w:rPr>
          <w:spacing w:val="-4"/>
          <w:sz w:val="21"/>
          <w:szCs w:val="21"/>
        </w:rPr>
      </w:pPr>
      <w:r w:rsidRPr="003871EE">
        <w:rPr>
          <w:spacing w:val="-4"/>
          <w:sz w:val="21"/>
          <w:szCs w:val="21"/>
        </w:rPr>
        <w:lastRenderedPageBreak/>
        <w:t>Программа развивающего обучения предусматривает условия, которые необходимы для формирования действия моделирования</w:t>
      </w:r>
      <w:r w:rsidR="00D14D27" w:rsidRPr="003871EE">
        <w:rPr>
          <w:spacing w:val="-4"/>
          <w:sz w:val="21"/>
          <w:szCs w:val="21"/>
        </w:rPr>
        <w:t xml:space="preserve">. </w:t>
      </w:r>
      <w:r w:rsidRPr="003871EE">
        <w:rPr>
          <w:spacing w:val="-4"/>
          <w:sz w:val="21"/>
          <w:szCs w:val="21"/>
        </w:rPr>
        <w:t>Это заложено в самом содержании, которое разворачивается как система понятий и в технологии обучения</w:t>
      </w:r>
      <w:r w:rsidR="00D14D27" w:rsidRPr="003871EE">
        <w:rPr>
          <w:spacing w:val="-4"/>
          <w:sz w:val="21"/>
          <w:szCs w:val="21"/>
        </w:rPr>
        <w:t xml:space="preserve">. </w:t>
      </w:r>
      <w:r w:rsidRPr="003871EE">
        <w:rPr>
          <w:spacing w:val="-4"/>
          <w:sz w:val="21"/>
          <w:szCs w:val="21"/>
        </w:rPr>
        <w:t>Ученик</w:t>
      </w:r>
      <w:r w:rsidR="00E75E46" w:rsidRPr="003871EE">
        <w:rPr>
          <w:spacing w:val="-4"/>
          <w:sz w:val="21"/>
          <w:szCs w:val="21"/>
        </w:rPr>
        <w:t xml:space="preserve"> </w:t>
      </w:r>
      <w:r w:rsidRPr="003871EE">
        <w:rPr>
          <w:spacing w:val="-4"/>
          <w:sz w:val="21"/>
          <w:szCs w:val="21"/>
        </w:rPr>
        <w:t xml:space="preserve">постоянно находится в </w:t>
      </w:r>
      <w:r w:rsidR="008A33F9" w:rsidRPr="003871EE">
        <w:rPr>
          <w:spacing w:val="-4"/>
          <w:sz w:val="21"/>
          <w:szCs w:val="21"/>
        </w:rPr>
        <w:t>«</w:t>
      </w:r>
      <w:r w:rsidRPr="003871EE">
        <w:rPr>
          <w:spacing w:val="-4"/>
          <w:sz w:val="21"/>
          <w:szCs w:val="21"/>
        </w:rPr>
        <w:t>квазиисследовательской</w:t>
      </w:r>
      <w:r w:rsidR="008A33F9" w:rsidRPr="003871EE">
        <w:rPr>
          <w:spacing w:val="-4"/>
          <w:sz w:val="21"/>
          <w:szCs w:val="21"/>
        </w:rPr>
        <w:t>»</w:t>
      </w:r>
      <w:r w:rsidRPr="003871EE">
        <w:rPr>
          <w:spacing w:val="-4"/>
          <w:sz w:val="21"/>
          <w:szCs w:val="21"/>
        </w:rPr>
        <w:t xml:space="preserve"> деятельности (термин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Давыдова), конструирует для себя систему понятий</w:t>
      </w:r>
      <w:r w:rsidR="00D14D27" w:rsidRPr="003871EE">
        <w:rPr>
          <w:spacing w:val="-4"/>
          <w:sz w:val="21"/>
          <w:szCs w:val="21"/>
        </w:rPr>
        <w:t xml:space="preserve">. </w:t>
      </w:r>
      <w:r w:rsidRPr="003871EE">
        <w:rPr>
          <w:spacing w:val="-4"/>
          <w:sz w:val="21"/>
          <w:szCs w:val="21"/>
        </w:rPr>
        <w:t>Основой познания для ребенка выступает предметно-практическая деятельность</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Понятие раскрывается как форма отражения материального объекта, и как средство его мысленного воспроизведения, построения,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как осо</w:t>
      </w:r>
      <w:r w:rsidRPr="003871EE">
        <w:rPr>
          <w:spacing w:val="-4"/>
          <w:sz w:val="21"/>
          <w:szCs w:val="21"/>
        </w:rPr>
        <w:softHyphen/>
        <w:t>бое мыслительное действие</w:t>
      </w:r>
      <w:r w:rsidR="008A33F9" w:rsidRPr="003871EE">
        <w:rPr>
          <w:spacing w:val="-4"/>
          <w:sz w:val="21"/>
          <w:szCs w:val="21"/>
        </w:rPr>
        <w:t>»</w:t>
      </w:r>
      <w:r w:rsidRPr="003871EE">
        <w:rPr>
          <w:spacing w:val="-4"/>
          <w:sz w:val="21"/>
          <w:szCs w:val="21"/>
        </w:rPr>
        <w:t xml:space="preserve"> (Давыдов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w:t>
      </w:r>
      <w:r w:rsidR="00F630B5" w:rsidRPr="003871EE">
        <w:rPr>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spacing w:val="-4"/>
          <w:sz w:val="21"/>
          <w:szCs w:val="21"/>
        </w:rPr>
      </w:pPr>
      <w:r w:rsidRPr="003871EE">
        <w:rPr>
          <w:spacing w:val="-4"/>
          <w:sz w:val="21"/>
          <w:szCs w:val="21"/>
        </w:rPr>
        <w:t>На уроке организуется коллективный диалог и открытия, которые делают дети при помощи учителя, уже сделаны человечеством (одним человеком)</w:t>
      </w:r>
      <w:r w:rsidR="00D14D27" w:rsidRPr="003871EE">
        <w:rPr>
          <w:spacing w:val="-4"/>
          <w:sz w:val="21"/>
          <w:szCs w:val="21"/>
        </w:rPr>
        <w:t xml:space="preserve">. </w:t>
      </w:r>
      <w:r w:rsidRPr="003871EE">
        <w:rPr>
          <w:spacing w:val="-4"/>
          <w:sz w:val="21"/>
          <w:szCs w:val="21"/>
        </w:rPr>
        <w:t>(Это предусмотрено системой УЗ, заложено в содержании</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УЗ – это задача на усвоение понятия</w:t>
      </w:r>
      <w:r w:rsidR="008A33F9" w:rsidRPr="003871EE">
        <w:rPr>
          <w:spacing w:val="-4"/>
          <w:sz w:val="21"/>
          <w:szCs w:val="21"/>
        </w:rPr>
        <w:t>»</w:t>
      </w:r>
      <w:r w:rsidRPr="003871EE">
        <w:rPr>
          <w:spacing w:val="-4"/>
          <w:sz w:val="21"/>
          <w:szCs w:val="21"/>
        </w:rPr>
        <w:t xml:space="preserve">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w:t>
      </w:r>
      <w:r w:rsidR="007309DF" w:rsidRPr="003871EE">
        <w:rPr>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spacing w:val="-4"/>
          <w:sz w:val="21"/>
          <w:szCs w:val="21"/>
        </w:rPr>
      </w:pPr>
      <w:r w:rsidRPr="003871EE">
        <w:rPr>
          <w:spacing w:val="-4"/>
          <w:sz w:val="21"/>
          <w:szCs w:val="21"/>
        </w:rPr>
        <w:t>В принципе, предметно-прак</w:t>
      </w:r>
      <w:r w:rsidRPr="003871EE">
        <w:rPr>
          <w:spacing w:val="-4"/>
          <w:sz w:val="21"/>
          <w:szCs w:val="21"/>
        </w:rPr>
        <w:softHyphen/>
        <w:t>тическая деятельность выполняет функции источника раз</w:t>
      </w:r>
      <w:r w:rsidRPr="003871EE">
        <w:rPr>
          <w:spacing w:val="-4"/>
          <w:sz w:val="21"/>
          <w:szCs w:val="21"/>
        </w:rPr>
        <w:softHyphen/>
        <w:t xml:space="preserve">вития теоретического мышления, а моделирование служит средством для осуществления этого развития (предметно-практическая деятельность </w:t>
      </w:r>
      <m:oMath>
        <m:r>
          <w:rPr>
            <w:rFonts w:ascii="Cambria Math" w:hAnsi="Cambria Math"/>
            <w:spacing w:val="-4"/>
            <w:sz w:val="21"/>
            <w:szCs w:val="21"/>
          </w:rPr>
          <m:t>↔</m:t>
        </m:r>
      </m:oMath>
      <w:r w:rsidRPr="003871EE">
        <w:rPr>
          <w:spacing w:val="-4"/>
          <w:sz w:val="21"/>
          <w:szCs w:val="21"/>
        </w:rPr>
        <w:t xml:space="preserve">моделирование </w:t>
      </w:r>
      <m:oMath>
        <m:r>
          <w:rPr>
            <w:rFonts w:ascii="Cambria Math" w:hAnsi="Cambria Math"/>
            <w:spacing w:val="-4"/>
            <w:sz w:val="21"/>
            <w:szCs w:val="21"/>
          </w:rPr>
          <m:t>↔</m:t>
        </m:r>
      </m:oMath>
      <w:r w:rsidRPr="003871EE">
        <w:rPr>
          <w:spacing w:val="-4"/>
          <w:sz w:val="21"/>
          <w:szCs w:val="21"/>
        </w:rPr>
        <w:t>система понятий)</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Какие этапы мы проходим при формировании действия моделирования и как выходим на учебное действие – моделирование?</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Очень важен самый первый шаг в обучении, когда ученик впервые сталкивается с особенностями предмета исследования</w:t>
      </w:r>
      <w:r w:rsidR="00D14D27" w:rsidRPr="003871EE">
        <w:rPr>
          <w:spacing w:val="-4"/>
          <w:sz w:val="21"/>
          <w:szCs w:val="21"/>
        </w:rPr>
        <w:t xml:space="preserve">. </w:t>
      </w:r>
      <w:r w:rsidRPr="003871EE">
        <w:rPr>
          <w:spacing w:val="-4"/>
          <w:sz w:val="21"/>
          <w:szCs w:val="21"/>
        </w:rPr>
        <w:t>В математике это отделение признаков пред</w:t>
      </w:r>
      <w:r w:rsidRPr="003871EE">
        <w:rPr>
          <w:spacing w:val="-4"/>
          <w:sz w:val="21"/>
          <w:szCs w:val="21"/>
        </w:rPr>
        <w:softHyphen/>
        <w:t>мета от самого предмета</w:t>
      </w:r>
      <w:r w:rsidR="00D14D27" w:rsidRPr="003871EE">
        <w:rPr>
          <w:spacing w:val="-4"/>
          <w:sz w:val="21"/>
          <w:szCs w:val="21"/>
        </w:rPr>
        <w:t xml:space="preserve">. </w:t>
      </w:r>
      <w:r w:rsidRPr="003871EE">
        <w:rPr>
          <w:spacing w:val="-4"/>
          <w:sz w:val="21"/>
          <w:szCs w:val="21"/>
        </w:rPr>
        <w:t>Задача же воспроизведения вели</w:t>
      </w:r>
      <w:r w:rsidRPr="003871EE">
        <w:rPr>
          <w:spacing w:val="-4"/>
          <w:sz w:val="21"/>
          <w:szCs w:val="21"/>
        </w:rPr>
        <w:softHyphen/>
        <w:t>чины в простейшем случае решается непосредственным уравниванием</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Решая задачу уравнивания, дети знакомятся с такими видами величин, как длина, масса, объем, площадь, количество и разными спо</w:t>
      </w:r>
      <w:r w:rsidRPr="003871EE">
        <w:rPr>
          <w:spacing w:val="-4"/>
          <w:sz w:val="21"/>
          <w:szCs w:val="21"/>
        </w:rPr>
        <w:softHyphen/>
        <w:t>собами их уравнивания</w:t>
      </w:r>
      <w:r w:rsidR="00D14D27" w:rsidRPr="003871EE">
        <w:rPr>
          <w:spacing w:val="-4"/>
          <w:sz w:val="21"/>
          <w:szCs w:val="21"/>
        </w:rPr>
        <w:t xml:space="preserve">. </w:t>
      </w:r>
      <w:r w:rsidRPr="003871EE">
        <w:rPr>
          <w:spacing w:val="-4"/>
          <w:sz w:val="21"/>
          <w:szCs w:val="21"/>
        </w:rPr>
        <w:t>Способы фиксируются, отноше</w:t>
      </w:r>
      <w:r w:rsidRPr="003871EE">
        <w:rPr>
          <w:spacing w:val="-4"/>
          <w:sz w:val="21"/>
          <w:szCs w:val="21"/>
        </w:rPr>
        <w:softHyphen/>
        <w:t>ния равенства и неравенства моделируются</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Уже в первом классе создается ситуация на уроке, где дети ставят себе задачу уравнять разные объемы воды в банках</w:t>
      </w:r>
      <w:r w:rsidR="00E75E46" w:rsidRPr="003871EE">
        <w:rPr>
          <w:spacing w:val="-4"/>
          <w:sz w:val="21"/>
          <w:szCs w:val="21"/>
        </w:rPr>
        <w:t xml:space="preserve"> </w:t>
      </w:r>
      <w:r w:rsidRPr="003871EE">
        <w:rPr>
          <w:spacing w:val="-4"/>
          <w:sz w:val="21"/>
          <w:szCs w:val="21"/>
        </w:rPr>
        <w:t>по большему объему</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Детям этого возраста</w:t>
      </w:r>
      <w:r w:rsidR="00E75E46" w:rsidRPr="003871EE">
        <w:rPr>
          <w:spacing w:val="-4"/>
          <w:sz w:val="21"/>
          <w:szCs w:val="21"/>
        </w:rPr>
        <w:t xml:space="preserve"> </w:t>
      </w:r>
      <w:r w:rsidRPr="003871EE">
        <w:rPr>
          <w:spacing w:val="-4"/>
          <w:sz w:val="21"/>
          <w:szCs w:val="21"/>
        </w:rPr>
        <w:t>очень нравится сам процесс переливания, поэтому для учителя важно, чтобы ребенок смог описать свои действия словесно, проговорить свои действия</w:t>
      </w:r>
      <w:r w:rsidR="00D14D27" w:rsidRPr="003871EE">
        <w:rPr>
          <w:spacing w:val="-4"/>
          <w:sz w:val="21"/>
          <w:szCs w:val="21"/>
        </w:rPr>
        <w:t xml:space="preserve">. </w:t>
      </w:r>
      <w:r w:rsidRPr="003871EE">
        <w:rPr>
          <w:spacing w:val="-4"/>
          <w:sz w:val="21"/>
          <w:szCs w:val="21"/>
        </w:rPr>
        <w:t>Важно, чтобы ученик понял, для чего все это делает, а именно, что он самостоятельно открывает способ уравнивания объемов (в данном случае по большей величине)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Теперь то, что делали руками, нужно перевести вовнутрь, на уровень своего сознания</w:t>
      </w:r>
      <w:r w:rsidR="00D14D27" w:rsidRPr="003871EE">
        <w:rPr>
          <w:spacing w:val="-4"/>
          <w:sz w:val="21"/>
          <w:szCs w:val="21"/>
        </w:rPr>
        <w:t xml:space="preserve">. </w:t>
      </w:r>
      <w:r w:rsidRPr="003871EE">
        <w:rPr>
          <w:spacing w:val="-4"/>
          <w:sz w:val="21"/>
          <w:szCs w:val="21"/>
        </w:rPr>
        <w:t>Следующий наш шаг – это действие моделирования структуры своих действий, выход на уровень символического сознания</w:t>
      </w:r>
      <w:r w:rsidR="00D14D27" w:rsidRPr="003871EE">
        <w:rPr>
          <w:spacing w:val="-4"/>
          <w:sz w:val="21"/>
          <w:szCs w:val="21"/>
        </w:rPr>
        <w:t xml:space="preserve">. </w:t>
      </w:r>
      <w:r w:rsidRPr="003871EE">
        <w:rPr>
          <w:spacing w:val="-4"/>
          <w:sz w:val="21"/>
          <w:szCs w:val="21"/>
        </w:rPr>
        <w:t xml:space="preserve">Мы договариваемся, что с помощью неравных по длине полосок мы можем зафиксировать отношение неравенства этих объемов, показать и </w:t>
      </w:r>
      <w:r w:rsidRPr="003871EE">
        <w:rPr>
          <w:spacing w:val="-4"/>
          <w:sz w:val="21"/>
          <w:szCs w:val="21"/>
        </w:rPr>
        <w:lastRenderedPageBreak/>
        <w:t>рассказать с их помощью, как решали задачу уравнивания величин, в данном случае, по большей величине</w:t>
      </w:r>
      <w:r w:rsidR="00D14D27" w:rsidRPr="003871EE">
        <w:rPr>
          <w:spacing w:val="-4"/>
          <w:sz w:val="21"/>
          <w:szCs w:val="21"/>
        </w:rPr>
        <w:t xml:space="preserve">. </w:t>
      </w:r>
      <w:r w:rsidRPr="003871EE">
        <w:rPr>
          <w:spacing w:val="-4"/>
          <w:sz w:val="21"/>
          <w:szCs w:val="21"/>
        </w:rPr>
        <w:t>(Длина 1 полоски соответствует объему воды в</w:t>
      </w:r>
      <w:r w:rsidR="00E75E46" w:rsidRPr="003871EE">
        <w:rPr>
          <w:spacing w:val="-4"/>
          <w:sz w:val="21"/>
          <w:szCs w:val="21"/>
        </w:rPr>
        <w:t xml:space="preserve"> </w:t>
      </w:r>
      <w:r w:rsidRPr="003871EE">
        <w:rPr>
          <w:spacing w:val="-4"/>
          <w:sz w:val="21"/>
          <w:szCs w:val="21"/>
        </w:rPr>
        <w:t>…</w:t>
      </w:r>
      <w:r w:rsidR="00D14D27" w:rsidRPr="003871EE">
        <w:rPr>
          <w:spacing w:val="-4"/>
          <w:sz w:val="21"/>
          <w:szCs w:val="21"/>
        </w:rPr>
        <w:t xml:space="preserve">. </w:t>
      </w:r>
      <w:r w:rsidRPr="003871EE">
        <w:rPr>
          <w:spacing w:val="-4"/>
          <w:sz w:val="21"/>
          <w:szCs w:val="21"/>
        </w:rPr>
        <w:t>банке, длина 2-ой</w:t>
      </w:r>
      <w:r w:rsidR="007D02D3" w:rsidRPr="003871EE">
        <w:rPr>
          <w:spacing w:val="-4"/>
          <w:sz w:val="21"/>
          <w:szCs w:val="21"/>
        </w:rPr>
        <w:t xml:space="preserve"> – </w:t>
      </w:r>
      <w:r w:rsidRPr="003871EE">
        <w:rPr>
          <w:spacing w:val="-4"/>
          <w:sz w:val="21"/>
          <w:szCs w:val="21"/>
        </w:rPr>
        <w:t>объему</w:t>
      </w:r>
      <w:r w:rsidR="00E75E46" w:rsidRPr="003871EE">
        <w:rPr>
          <w:spacing w:val="-4"/>
          <w:sz w:val="21"/>
          <w:szCs w:val="21"/>
        </w:rPr>
        <w:t xml:space="preserve"> </w:t>
      </w:r>
      <w:r w:rsidRPr="003871EE">
        <w:rPr>
          <w:spacing w:val="-4"/>
          <w:sz w:val="21"/>
          <w:szCs w:val="21"/>
        </w:rPr>
        <w:t>в …</w:t>
      </w:r>
      <w:r w:rsidR="00D14D27" w:rsidRPr="003871EE">
        <w:rPr>
          <w:spacing w:val="-4"/>
          <w:sz w:val="21"/>
          <w:szCs w:val="21"/>
        </w:rPr>
        <w:t xml:space="preserve">. </w:t>
      </w:r>
      <w:r w:rsidRPr="003871EE">
        <w:rPr>
          <w:spacing w:val="-4"/>
          <w:sz w:val="21"/>
          <w:szCs w:val="21"/>
        </w:rPr>
        <w:t>банке</w:t>
      </w:r>
      <w:r w:rsidR="00D14D27" w:rsidRPr="003871EE">
        <w:rPr>
          <w:spacing w:val="-4"/>
          <w:sz w:val="21"/>
          <w:szCs w:val="21"/>
        </w:rPr>
        <w:t xml:space="preserve">. </w:t>
      </w:r>
      <w:r w:rsidRPr="003871EE">
        <w:rPr>
          <w:spacing w:val="-4"/>
          <w:sz w:val="21"/>
          <w:szCs w:val="21"/>
        </w:rPr>
        <w:t>Чтобы уравнять объемы, мы к меньшему добавлям)</w:t>
      </w:r>
      <w:r w:rsidR="00D14D27" w:rsidRPr="003871EE">
        <w:rPr>
          <w:spacing w:val="-4"/>
          <w:sz w:val="21"/>
          <w:szCs w:val="21"/>
        </w:rPr>
        <w:t xml:space="preserve">. </w:t>
      </w:r>
      <w:r w:rsidRPr="003871EE">
        <w:rPr>
          <w:spacing w:val="-4"/>
          <w:sz w:val="21"/>
          <w:szCs w:val="21"/>
        </w:rPr>
        <w:t>Далее ребята показывают, как они уравнивали объемы, и</w:t>
      </w:r>
      <w:r w:rsidR="00E75E46" w:rsidRPr="003871EE">
        <w:rPr>
          <w:spacing w:val="-4"/>
          <w:sz w:val="21"/>
          <w:szCs w:val="21"/>
        </w:rPr>
        <w:t xml:space="preserve"> </w:t>
      </w:r>
      <w:r w:rsidRPr="003871EE">
        <w:rPr>
          <w:spacing w:val="-4"/>
          <w:sz w:val="21"/>
          <w:szCs w:val="21"/>
        </w:rPr>
        <w:t>фиксируют графически с помощью отрезков в тетрадях</w:t>
      </w:r>
      <w:r w:rsidR="00D14D27" w:rsidRPr="003871EE">
        <w:rPr>
          <w:spacing w:val="-4"/>
          <w:sz w:val="21"/>
          <w:szCs w:val="21"/>
        </w:rPr>
        <w:t xml:space="preserve">. </w:t>
      </w:r>
      <w:r w:rsidRPr="003871EE">
        <w:rPr>
          <w:spacing w:val="-4"/>
          <w:sz w:val="21"/>
          <w:szCs w:val="21"/>
        </w:rPr>
        <w:t>Очень важно, чтобы дети каждый раз проговаривали свои действия</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На следующем этапе работы учитель предлагает выбрать из трех сюжетов те, которые подходят к данной схеме, к этому способу уравнивания по большей величине</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Например:</w:t>
      </w:r>
    </w:p>
    <w:p w:rsidR="007309DF" w:rsidRPr="003871EE" w:rsidRDefault="00930970" w:rsidP="002D2280">
      <w:pPr>
        <w:pStyle w:val="a7"/>
        <w:widowControl w:val="0"/>
        <w:numPr>
          <w:ilvl w:val="0"/>
          <w:numId w:val="71"/>
        </w:numPr>
        <w:shd w:val="clear" w:color="auto" w:fill="FFFFFF"/>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одной ветке сидело</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синиц, на другой</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У синиц</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Когда на первую ветку прилетело еще К синиц, то на обеих ветках синиц стало поровну</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71"/>
        </w:numPr>
        <w:shd w:val="clear" w:color="auto" w:fill="FFFFFF"/>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столе стояло Н чашек и Д блюдец</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Когда И блюдец убрали на полку</w:t>
      </w:r>
      <w:r w:rsidR="0005728C"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столе осталось чашек и блюдец поровну</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71"/>
        </w:numPr>
        <w:shd w:val="clear" w:color="auto" w:fill="FFFFFF"/>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зале висело два ряда картин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Когда во второй ряд добавили Т картин, то их в обоих рядах стало поровну</w:t>
      </w:r>
      <w:r w:rsidR="007309DF" w:rsidRPr="003871EE">
        <w:rPr>
          <w:rFonts w:ascii="Times New Roman" w:hAnsi="Times New Roman" w:cs="Times New Roman"/>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Дети, понимая суть, видят, что текстовые задачи – это частный случай выражения некоторых общих закономерностей</w:t>
      </w:r>
      <w:r w:rsidR="00D14D27" w:rsidRPr="003871EE">
        <w:rPr>
          <w:spacing w:val="-4"/>
          <w:sz w:val="21"/>
          <w:szCs w:val="21"/>
        </w:rPr>
        <w:t xml:space="preserve">. </w:t>
      </w:r>
      <w:r w:rsidRPr="003871EE">
        <w:rPr>
          <w:spacing w:val="-4"/>
          <w:sz w:val="21"/>
          <w:szCs w:val="21"/>
        </w:rPr>
        <w:t>Ребенок понимает, что уравниваем по большей величине, и какие сюжеты не подходят, и почему</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Здесь можно предложить ребятам составить свои варианты сюжетов, связанные с задачей перехода от неравенства величин к их равенству</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Такие этапы мы проходим с детьми при формировании действия моделирования</w:t>
      </w:r>
      <w:r w:rsidR="00D14D27" w:rsidRPr="003871EE">
        <w:rPr>
          <w:spacing w:val="-4"/>
          <w:sz w:val="21"/>
          <w:szCs w:val="21"/>
        </w:rPr>
        <w:t xml:space="preserve">. </w:t>
      </w:r>
      <w:r w:rsidRPr="003871EE">
        <w:rPr>
          <w:spacing w:val="-4"/>
          <w:sz w:val="21"/>
          <w:szCs w:val="21"/>
        </w:rPr>
        <w:t xml:space="preserve">Ребята осознанно усваивают отношения </w:t>
      </w:r>
      <w:r w:rsidR="008A33F9" w:rsidRPr="003871EE">
        <w:rPr>
          <w:spacing w:val="-4"/>
          <w:sz w:val="21"/>
          <w:szCs w:val="21"/>
        </w:rPr>
        <w:t>«</w:t>
      </w:r>
      <w:r w:rsidRPr="003871EE">
        <w:rPr>
          <w:spacing w:val="-4"/>
          <w:sz w:val="21"/>
          <w:szCs w:val="21"/>
        </w:rPr>
        <w:t>равенства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неравенства</w:t>
      </w:r>
      <w:r w:rsidR="008A33F9" w:rsidRPr="003871EE">
        <w:rPr>
          <w:spacing w:val="-4"/>
          <w:sz w:val="21"/>
          <w:szCs w:val="21"/>
        </w:rPr>
        <w:t>»</w:t>
      </w:r>
      <w:r w:rsidRPr="003871EE">
        <w:rPr>
          <w:spacing w:val="-4"/>
          <w:sz w:val="21"/>
          <w:szCs w:val="21"/>
        </w:rPr>
        <w:t>, способы уравнивания величин</w:t>
      </w:r>
      <w:r w:rsidR="00D14D27" w:rsidRPr="003871EE">
        <w:rPr>
          <w:spacing w:val="-4"/>
          <w:sz w:val="21"/>
          <w:szCs w:val="21"/>
        </w:rPr>
        <w:t xml:space="preserve">. </w:t>
      </w:r>
      <w:r w:rsidRPr="003871EE">
        <w:rPr>
          <w:spacing w:val="-4"/>
          <w:sz w:val="21"/>
          <w:szCs w:val="21"/>
        </w:rPr>
        <w:t>Модель выступает как средство для решения большого количества задач</w:t>
      </w:r>
      <w:r w:rsidR="00D14D27" w:rsidRPr="003871EE">
        <w:rPr>
          <w:spacing w:val="-4"/>
          <w:sz w:val="21"/>
          <w:szCs w:val="21"/>
        </w:rPr>
        <w:t xml:space="preserve">. </w:t>
      </w:r>
      <w:r w:rsidRPr="003871EE">
        <w:rPr>
          <w:spacing w:val="-4"/>
          <w:sz w:val="21"/>
          <w:szCs w:val="21"/>
        </w:rPr>
        <w:t>У ребенка возникает потребность в таком учебном действии, как моделирование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Для отслеживания сформированности действия моделирования проводятся тестовые работы</w:t>
      </w:r>
      <w:r w:rsidR="00D14D27" w:rsidRPr="003871EE">
        <w:rPr>
          <w:spacing w:val="-4"/>
          <w:sz w:val="21"/>
          <w:szCs w:val="21"/>
        </w:rPr>
        <w:t xml:space="preserve">. </w:t>
      </w:r>
      <w:r w:rsidRPr="003871EE">
        <w:rPr>
          <w:spacing w:val="-4"/>
          <w:sz w:val="21"/>
          <w:szCs w:val="21"/>
        </w:rPr>
        <w:t>После проведения которых видно, понят ли способ ребенком, может и он описать его словесно при использовании в конкретной ситуации</w:t>
      </w:r>
      <w:r w:rsidR="00D14D27" w:rsidRPr="003871EE">
        <w:rPr>
          <w:spacing w:val="-4"/>
          <w:sz w:val="21"/>
          <w:szCs w:val="21"/>
        </w:rPr>
        <w:t xml:space="preserve">. </w:t>
      </w:r>
      <w:r w:rsidRPr="003871EE">
        <w:rPr>
          <w:spacing w:val="-4"/>
          <w:sz w:val="21"/>
          <w:szCs w:val="21"/>
        </w:rPr>
        <w:t>Со 2-го класса ребята выполняя самостоятельную работу могут сами отметить, что они знают, умеют, какое задание им было трудно выполнить</w:t>
      </w:r>
      <w:r w:rsidR="00D14D27" w:rsidRPr="003871EE">
        <w:rPr>
          <w:spacing w:val="-4"/>
          <w:sz w:val="21"/>
          <w:szCs w:val="21"/>
        </w:rPr>
        <w:t xml:space="preserve">. </w:t>
      </w:r>
      <w:r w:rsidRPr="003871EE">
        <w:rPr>
          <w:spacing w:val="-4"/>
          <w:sz w:val="21"/>
          <w:szCs w:val="21"/>
        </w:rPr>
        <w:t>Результаты фиксируют в таблице</w:t>
      </w:r>
      <w:r w:rsidR="00D14D27" w:rsidRPr="003871EE">
        <w:rPr>
          <w:spacing w:val="-4"/>
          <w:sz w:val="21"/>
          <w:szCs w:val="21"/>
        </w:rPr>
        <w:t xml:space="preserve">. </w:t>
      </w:r>
      <w:r w:rsidRPr="003871EE">
        <w:rPr>
          <w:spacing w:val="-4"/>
          <w:sz w:val="21"/>
          <w:szCs w:val="21"/>
        </w:rPr>
        <w:t>После анализа, индивидуальных бесед можно проводить коррекционную работу</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iCs/>
          <w:spacing w:val="-4"/>
          <w:sz w:val="21"/>
          <w:szCs w:val="21"/>
        </w:rPr>
        <w:t>Д</w:t>
      </w:r>
      <w:r w:rsidRPr="003871EE">
        <w:rPr>
          <w:spacing w:val="-4"/>
          <w:sz w:val="21"/>
          <w:szCs w:val="21"/>
        </w:rPr>
        <w:t>етям приходится постоянно работать с моде</w:t>
      </w:r>
      <w:r w:rsidRPr="003871EE">
        <w:rPr>
          <w:spacing w:val="-4"/>
          <w:sz w:val="21"/>
          <w:szCs w:val="21"/>
        </w:rPr>
        <w:softHyphen/>
        <w:t>лями</w:t>
      </w:r>
      <w:r w:rsidR="00D14D27" w:rsidRPr="003871EE">
        <w:rPr>
          <w:spacing w:val="-4"/>
          <w:sz w:val="21"/>
          <w:szCs w:val="21"/>
        </w:rPr>
        <w:t xml:space="preserve">. </w:t>
      </w:r>
      <w:r w:rsidRPr="003871EE">
        <w:rPr>
          <w:spacing w:val="-4"/>
          <w:sz w:val="21"/>
          <w:szCs w:val="21"/>
        </w:rPr>
        <w:t>Это разные виды работы, позволяющие им еще более прочно овладевать действием моделирования</w:t>
      </w:r>
      <w:r w:rsidR="00D14D27" w:rsidRPr="003871EE">
        <w:rPr>
          <w:spacing w:val="-4"/>
          <w:sz w:val="21"/>
          <w:szCs w:val="21"/>
        </w:rPr>
        <w:t xml:space="preserve">. </w:t>
      </w:r>
      <w:r w:rsidRPr="003871EE">
        <w:rPr>
          <w:spacing w:val="-4"/>
          <w:sz w:val="21"/>
          <w:szCs w:val="21"/>
        </w:rPr>
        <w:t xml:space="preserve">Например, преобразование моделей </w:t>
      </w:r>
      <w:r w:rsidR="0005728C" w:rsidRPr="003871EE">
        <w:rPr>
          <w:spacing w:val="-4"/>
          <w:sz w:val="21"/>
          <w:szCs w:val="21"/>
        </w:rPr>
        <w:t>–</w:t>
      </w:r>
      <w:r w:rsidRPr="003871EE">
        <w:rPr>
          <w:spacing w:val="-4"/>
          <w:sz w:val="21"/>
          <w:szCs w:val="21"/>
        </w:rPr>
        <w:t xml:space="preserve"> переход от одних форм моде</w:t>
      </w:r>
      <w:r w:rsidRPr="003871EE">
        <w:rPr>
          <w:spacing w:val="-4"/>
          <w:sz w:val="21"/>
          <w:szCs w:val="21"/>
        </w:rPr>
        <w:softHyphen/>
        <w:t>лей к другим, воспроизведение отношений, заданных моде</w:t>
      </w:r>
      <w:r w:rsidRPr="003871EE">
        <w:rPr>
          <w:spacing w:val="-4"/>
          <w:sz w:val="21"/>
          <w:szCs w:val="21"/>
        </w:rPr>
        <w:softHyphen/>
        <w:t>лью при решении других задач</w:t>
      </w:r>
      <w:r w:rsidR="007309DF" w:rsidRPr="003871EE">
        <w:rPr>
          <w:spacing w:val="-4"/>
          <w:sz w:val="21"/>
          <w:szCs w:val="21"/>
        </w:rPr>
        <w:t>.</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Типы работы с моделями:</w:t>
      </w:r>
    </w:p>
    <w:p w:rsidR="00E75E46" w:rsidRPr="003871EE" w:rsidRDefault="00930970" w:rsidP="002D2280">
      <w:pPr>
        <w:pStyle w:val="a7"/>
        <w:widowControl w:val="0"/>
        <w:numPr>
          <w:ilvl w:val="1"/>
          <w:numId w:val="75"/>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lastRenderedPageBreak/>
        <w:t>моделирование отношений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Уже в 1 классе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предметы сравниваем по какому-либо признаку и эти отношения фиксируем в виде формул (буквенное моделирование), полосок и отрезков (графическое)</w:t>
      </w:r>
    </w:p>
    <w:p w:rsidR="00E75E46" w:rsidRPr="003871EE" w:rsidRDefault="00930970" w:rsidP="002D2280">
      <w:pPr>
        <w:pStyle w:val="a7"/>
        <w:widowControl w:val="0"/>
        <w:numPr>
          <w:ilvl w:val="1"/>
          <w:numId w:val="75"/>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воспроизведение в каком-нибудь материале отношений, заданных моделью (например, воспроизведение величины)</w:t>
      </w:r>
    </w:p>
    <w:p w:rsidR="00930970" w:rsidRPr="003871EE" w:rsidRDefault="00930970" w:rsidP="002D2280">
      <w:pPr>
        <w:pStyle w:val="a7"/>
        <w:widowControl w:val="0"/>
        <w:numPr>
          <w:ilvl w:val="1"/>
          <w:numId w:val="75"/>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преобразование моделей,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переход от одних форм моделей к другим (например, числового выражения в форму числа) при выполнении вычислительных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действий</w:t>
      </w:r>
    </w:p>
    <w:p w:rsidR="00E75E46"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Постараемся проследить конструиро</w:t>
      </w:r>
      <w:r w:rsidRPr="003871EE">
        <w:rPr>
          <w:spacing w:val="-4"/>
          <w:sz w:val="21"/>
          <w:szCs w:val="21"/>
        </w:rPr>
        <w:softHyphen/>
        <w:t>вание принципа позиционности и процесс формирования действия моделирования</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ab/>
        <w:t>На одном из этапов решения задачи по воспроизведению величины дети оказываются в ситуации, когда для воспро</w:t>
      </w:r>
      <w:r w:rsidRPr="003871EE">
        <w:rPr>
          <w:spacing w:val="-4"/>
          <w:sz w:val="21"/>
          <w:szCs w:val="21"/>
        </w:rPr>
        <w:softHyphen/>
        <w:t xml:space="preserve">изведения величины используется часть величины </w:t>
      </w:r>
      <w:r w:rsidR="0005728C" w:rsidRPr="003871EE">
        <w:rPr>
          <w:spacing w:val="-4"/>
          <w:sz w:val="21"/>
          <w:szCs w:val="21"/>
        </w:rPr>
        <w:t>–</w:t>
      </w:r>
      <w:r w:rsidRPr="003871EE">
        <w:rPr>
          <w:spacing w:val="-4"/>
          <w:sz w:val="21"/>
          <w:szCs w:val="21"/>
        </w:rPr>
        <w:t xml:space="preserve"> мер</w:t>
      </w:r>
      <w:r w:rsidRPr="003871EE">
        <w:rPr>
          <w:spacing w:val="-4"/>
          <w:sz w:val="21"/>
          <w:szCs w:val="21"/>
        </w:rPr>
        <w:softHyphen/>
        <w:t xml:space="preserve">ка и отношение этой части к исходной величине </w:t>
      </w:r>
      <w:r w:rsidR="0005728C" w:rsidRPr="003871EE">
        <w:rPr>
          <w:spacing w:val="-4"/>
          <w:sz w:val="21"/>
          <w:szCs w:val="21"/>
        </w:rPr>
        <w:t>–</w:t>
      </w:r>
      <w:r w:rsidRPr="003871EE">
        <w:rPr>
          <w:spacing w:val="-4"/>
          <w:sz w:val="21"/>
          <w:szCs w:val="21"/>
        </w:rPr>
        <w:t xml:space="preserve"> числу</w:t>
      </w:r>
      <w:r w:rsidR="00D14D27" w:rsidRPr="003871EE">
        <w:rPr>
          <w:spacing w:val="-4"/>
          <w:sz w:val="21"/>
          <w:szCs w:val="21"/>
        </w:rPr>
        <w:t xml:space="preserve">. </w:t>
      </w:r>
      <w:r w:rsidRPr="003871EE">
        <w:rPr>
          <w:spacing w:val="-4"/>
          <w:sz w:val="21"/>
          <w:szCs w:val="21"/>
        </w:rPr>
        <w:t>Дается детям задание: принести тесьму такой же длины</w:t>
      </w:r>
      <w:r w:rsidR="00D14D27" w:rsidRPr="003871EE">
        <w:rPr>
          <w:spacing w:val="-4"/>
          <w:sz w:val="21"/>
          <w:szCs w:val="21"/>
        </w:rPr>
        <w:t xml:space="preserve">. </w:t>
      </w:r>
      <w:r w:rsidRPr="003871EE">
        <w:rPr>
          <w:spacing w:val="-4"/>
          <w:sz w:val="21"/>
          <w:szCs w:val="21"/>
        </w:rPr>
        <w:t>Выбираем мерку, узнаем, сколько раз она укладывается в величине и способ фиксируется на схеме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Позже появляется буквенная модель процесса и резуль</w:t>
      </w:r>
      <w:r w:rsidRPr="003871EE">
        <w:rPr>
          <w:spacing w:val="-4"/>
          <w:sz w:val="21"/>
          <w:szCs w:val="21"/>
        </w:rPr>
        <w:softHyphen/>
        <w:t>тата выделения кратного отношения</w:t>
      </w:r>
      <w:r w:rsidRPr="003871EE">
        <w:rPr>
          <w:b/>
          <w:spacing w:val="-4"/>
          <w:sz w:val="21"/>
          <w:szCs w:val="21"/>
        </w:rPr>
        <w:t>: А/е=</w:t>
      </w:r>
      <w:r w:rsidRPr="003871EE">
        <w:rPr>
          <w:spacing w:val="-4"/>
          <w:sz w:val="21"/>
          <w:szCs w:val="21"/>
        </w:rPr>
        <w:t>7</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Благодаря общей формуле </w:t>
      </w:r>
      <w:r w:rsidRPr="003871EE">
        <w:rPr>
          <w:b/>
          <w:spacing w:val="-4"/>
          <w:sz w:val="21"/>
          <w:szCs w:val="21"/>
        </w:rPr>
        <w:t>А/е=</w:t>
      </w:r>
      <m:oMath>
        <m:r>
          <w:rPr>
            <w:rFonts w:ascii="Cambria Math" w:hAnsi="Cambria Math"/>
            <w:spacing w:val="-4"/>
            <w:sz w:val="21"/>
            <w:szCs w:val="21"/>
          </w:rPr>
          <m:t>∆</m:t>
        </m:r>
        <m:r>
          <w:rPr>
            <w:rFonts w:ascii="Cambria Math"/>
            <w:spacing w:val="-4"/>
            <w:sz w:val="21"/>
            <w:szCs w:val="21"/>
          </w:rPr>
          <m:t xml:space="preserve">. </m:t>
        </m:r>
      </m:oMath>
      <w:r w:rsidRPr="003871EE">
        <w:rPr>
          <w:spacing w:val="-4"/>
          <w:sz w:val="21"/>
          <w:szCs w:val="21"/>
        </w:rPr>
        <w:t>ученики могут выделять и фиксиро</w:t>
      </w:r>
      <w:r w:rsidRPr="003871EE">
        <w:rPr>
          <w:spacing w:val="-4"/>
          <w:sz w:val="21"/>
          <w:szCs w:val="21"/>
        </w:rPr>
        <w:softHyphen/>
        <w:t>вать любое частное кратное отношение величин,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вы</w:t>
      </w:r>
      <w:r w:rsidRPr="003871EE">
        <w:rPr>
          <w:spacing w:val="-4"/>
          <w:sz w:val="21"/>
          <w:szCs w:val="21"/>
        </w:rPr>
        <w:softHyphen/>
        <w:t>полнять все учебные действия, связанные с решением дан</w:t>
      </w:r>
      <w:r w:rsidRPr="003871EE">
        <w:rPr>
          <w:spacing w:val="-4"/>
          <w:sz w:val="21"/>
          <w:szCs w:val="21"/>
        </w:rPr>
        <w:softHyphen/>
        <w:t>ной учебной задачи</w:t>
      </w:r>
      <w:r w:rsidR="00D14D27" w:rsidRPr="003871EE">
        <w:rPr>
          <w:spacing w:val="-4"/>
          <w:sz w:val="21"/>
          <w:szCs w:val="21"/>
        </w:rPr>
        <w:t xml:space="preserve">. </w:t>
      </w:r>
      <w:r w:rsidRPr="003871EE">
        <w:rPr>
          <w:spacing w:val="-4"/>
          <w:sz w:val="21"/>
          <w:szCs w:val="21"/>
        </w:rPr>
        <w:t>В программе достаточно времени выделяется на усвоение понятия однозначного натурально</w:t>
      </w:r>
      <w:r w:rsidRPr="003871EE">
        <w:rPr>
          <w:spacing w:val="-4"/>
          <w:sz w:val="21"/>
          <w:szCs w:val="21"/>
        </w:rPr>
        <w:softHyphen/>
        <w:t>го числа и других понятий, связанных с ним</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Затем возни</w:t>
      </w:r>
      <w:r w:rsidRPr="003871EE">
        <w:rPr>
          <w:spacing w:val="-4"/>
          <w:sz w:val="21"/>
          <w:szCs w:val="21"/>
        </w:rPr>
        <w:softHyphen/>
        <w:t>кает решение задачи воспроизведения величины в ситуа</w:t>
      </w:r>
      <w:r w:rsidRPr="003871EE">
        <w:rPr>
          <w:spacing w:val="-4"/>
          <w:sz w:val="21"/>
          <w:szCs w:val="21"/>
        </w:rPr>
        <w:softHyphen/>
        <w:t>ции, когда величина оказывается намного больше выбранной стандартной меры, и использование последней становится нерациональным</w:t>
      </w:r>
      <w:r w:rsidR="00D14D27" w:rsidRPr="003871EE">
        <w:rPr>
          <w:spacing w:val="-4"/>
          <w:sz w:val="21"/>
          <w:szCs w:val="21"/>
        </w:rPr>
        <w:t xml:space="preserve">. </w:t>
      </w:r>
      <w:r w:rsidRPr="003871EE">
        <w:rPr>
          <w:spacing w:val="-4"/>
          <w:sz w:val="21"/>
          <w:szCs w:val="21"/>
        </w:rPr>
        <w:t xml:space="preserve">Дети </w:t>
      </w:r>
      <w:r w:rsidR="008A33F9" w:rsidRPr="003871EE">
        <w:rPr>
          <w:spacing w:val="-4"/>
          <w:sz w:val="21"/>
          <w:szCs w:val="21"/>
        </w:rPr>
        <w:t>«</w:t>
      </w:r>
      <w:r w:rsidRPr="003871EE">
        <w:rPr>
          <w:spacing w:val="-4"/>
          <w:sz w:val="21"/>
          <w:szCs w:val="21"/>
        </w:rPr>
        <w:t>открывают</w:t>
      </w:r>
      <w:r w:rsidR="008A33F9" w:rsidRPr="003871EE">
        <w:rPr>
          <w:spacing w:val="-4"/>
          <w:sz w:val="21"/>
          <w:szCs w:val="21"/>
        </w:rPr>
        <w:t>»</w:t>
      </w:r>
      <w:r w:rsidRPr="003871EE">
        <w:rPr>
          <w:spacing w:val="-4"/>
          <w:sz w:val="21"/>
          <w:szCs w:val="21"/>
        </w:rPr>
        <w:t xml:space="preserve"> новый способ</w:t>
      </w:r>
      <w:r w:rsidR="00D14D27" w:rsidRPr="003871EE">
        <w:rPr>
          <w:spacing w:val="-4"/>
          <w:sz w:val="21"/>
          <w:szCs w:val="21"/>
        </w:rPr>
        <w:t xml:space="preserve">. </w:t>
      </w:r>
      <w:r w:rsidRPr="003871EE">
        <w:rPr>
          <w:spacing w:val="-4"/>
          <w:sz w:val="21"/>
          <w:szCs w:val="21"/>
        </w:rPr>
        <w:t>Появля</w:t>
      </w:r>
      <w:r w:rsidRPr="003871EE">
        <w:rPr>
          <w:spacing w:val="-4"/>
          <w:sz w:val="21"/>
          <w:szCs w:val="21"/>
        </w:rPr>
        <w:softHyphen/>
        <w:t>ются разные формы фиксации способа, в том числе бук</w:t>
      </w:r>
      <w:r w:rsidRPr="003871EE">
        <w:rPr>
          <w:spacing w:val="-4"/>
          <w:sz w:val="21"/>
          <w:szCs w:val="21"/>
        </w:rPr>
        <w:softHyphen/>
        <w:t>венная модель</w:t>
      </w:r>
    </w:p>
    <w:p w:rsidR="007309DF" w:rsidRPr="003871EE" w:rsidRDefault="00930970" w:rsidP="002D2280">
      <w:pPr>
        <w:widowControl w:val="0"/>
        <w:shd w:val="clear" w:color="auto" w:fill="FFFFFF"/>
        <w:spacing w:line="228" w:lineRule="auto"/>
        <w:ind w:firstLine="284"/>
        <w:jc w:val="both"/>
        <w:rPr>
          <w:b/>
          <w:spacing w:val="-4"/>
          <w:sz w:val="21"/>
          <w:szCs w:val="21"/>
        </w:rPr>
      </w:pPr>
      <w:r w:rsidRPr="003871EE">
        <w:rPr>
          <w:b/>
          <w:i/>
          <w:iCs/>
          <w:spacing w:val="-4"/>
          <w:sz w:val="21"/>
          <w:szCs w:val="21"/>
        </w:rPr>
        <w:t>е</w:t>
      </w:r>
      <w:r w:rsidRPr="003871EE">
        <w:rPr>
          <w:b/>
          <w:i/>
          <w:iCs/>
          <w:spacing w:val="-4"/>
          <w:sz w:val="21"/>
          <w:szCs w:val="21"/>
          <w:vertAlign w:val="subscript"/>
        </w:rPr>
        <w:t>2</w:t>
      </w:r>
      <w:r w:rsidRPr="003871EE">
        <w:rPr>
          <w:b/>
          <w:i/>
          <w:iCs/>
          <w:spacing w:val="-4"/>
          <w:sz w:val="21"/>
          <w:szCs w:val="21"/>
        </w:rPr>
        <w:t>/е</w:t>
      </w:r>
      <w:r w:rsidRPr="003871EE">
        <w:rPr>
          <w:b/>
          <w:i/>
          <w:spacing w:val="-4"/>
          <w:sz w:val="21"/>
          <w:szCs w:val="21"/>
          <w:vertAlign w:val="subscript"/>
        </w:rPr>
        <w:t xml:space="preserve">1 </w:t>
      </w:r>
      <w:r w:rsidRPr="003871EE">
        <w:rPr>
          <w:b/>
          <w:spacing w:val="-4"/>
          <w:sz w:val="21"/>
          <w:szCs w:val="21"/>
        </w:rPr>
        <w:t xml:space="preserve">= </w:t>
      </w:r>
      <m:oMath>
        <m:r>
          <w:rPr>
            <w:rFonts w:ascii="Cambria Math" w:hAnsi="Cambria Math"/>
            <w:spacing w:val="-4"/>
            <w:sz w:val="21"/>
            <w:szCs w:val="21"/>
          </w:rPr>
          <m:t>∆</m:t>
        </m:r>
      </m:oMath>
      <w:r w:rsidRPr="003871EE">
        <w:rPr>
          <w:b/>
          <w:spacing w:val="-4"/>
          <w:sz w:val="21"/>
          <w:szCs w:val="21"/>
        </w:rPr>
        <w:t>;</w:t>
      </w:r>
      <w:r w:rsidR="00E75E46" w:rsidRPr="003871EE">
        <w:rPr>
          <w:b/>
          <w:spacing w:val="-4"/>
          <w:sz w:val="21"/>
          <w:szCs w:val="21"/>
        </w:rPr>
        <w:t xml:space="preserve"> </w:t>
      </w:r>
      <w:r w:rsidRPr="003871EE">
        <w:rPr>
          <w:b/>
          <w:spacing w:val="-4"/>
          <w:sz w:val="21"/>
          <w:szCs w:val="21"/>
        </w:rPr>
        <w:t>А/е</w:t>
      </w:r>
      <w:r w:rsidRPr="003871EE">
        <w:rPr>
          <w:b/>
          <w:spacing w:val="-4"/>
          <w:sz w:val="21"/>
          <w:szCs w:val="21"/>
          <w:vertAlign w:val="subscript"/>
        </w:rPr>
        <w:t>2</w:t>
      </w:r>
      <w:r w:rsidRPr="003871EE">
        <w:rPr>
          <w:b/>
          <w:spacing w:val="-4"/>
          <w:sz w:val="21"/>
          <w:szCs w:val="21"/>
        </w:rPr>
        <w:t xml:space="preserve"> = </w:t>
      </w:r>
      <m:oMath>
        <m:r>
          <m:rPr>
            <m:sty m:val="p"/>
          </m:rPr>
          <w:rPr>
            <w:rFonts w:ascii="Cambria Math" w:hAnsi="Cambria Math"/>
            <w:spacing w:val="-4"/>
            <w:sz w:val="21"/>
            <w:szCs w:val="21"/>
          </w:rPr>
          <m:t>∇</m:t>
        </m:r>
      </m:oMath>
      <w:r w:rsidRPr="003871EE">
        <w:rPr>
          <w:b/>
          <w:spacing w:val="-4"/>
          <w:sz w:val="21"/>
          <w:szCs w:val="21"/>
        </w:rPr>
        <w:t>;</w:t>
      </w:r>
      <w:r w:rsidR="00E75E46" w:rsidRPr="003871EE">
        <w:rPr>
          <w:b/>
          <w:spacing w:val="-4"/>
          <w:sz w:val="21"/>
          <w:szCs w:val="21"/>
        </w:rPr>
        <w:t xml:space="preserve"> </w:t>
      </w:r>
      <w:r w:rsidRPr="003871EE">
        <w:rPr>
          <w:b/>
          <w:spacing w:val="-4"/>
          <w:sz w:val="21"/>
          <w:szCs w:val="21"/>
        </w:rPr>
        <w:t>ост</w:t>
      </w:r>
      <w:r w:rsidR="00D14D27" w:rsidRPr="003871EE">
        <w:rPr>
          <w:b/>
          <w:spacing w:val="-4"/>
          <w:sz w:val="21"/>
          <w:szCs w:val="21"/>
        </w:rPr>
        <w:t xml:space="preserve">. </w:t>
      </w:r>
      <w:r w:rsidRPr="003871EE">
        <w:rPr>
          <w:b/>
          <w:spacing w:val="-4"/>
          <w:sz w:val="21"/>
          <w:szCs w:val="21"/>
        </w:rPr>
        <w:t>/</w:t>
      </w:r>
      <w:r w:rsidRPr="003871EE">
        <w:rPr>
          <w:b/>
          <w:i/>
          <w:iCs/>
          <w:spacing w:val="-4"/>
          <w:sz w:val="21"/>
          <w:szCs w:val="21"/>
        </w:rPr>
        <w:t>е</w:t>
      </w:r>
      <w:r w:rsidRPr="003871EE">
        <w:rPr>
          <w:b/>
          <w:i/>
          <w:spacing w:val="-4"/>
          <w:sz w:val="21"/>
          <w:szCs w:val="21"/>
          <w:vertAlign w:val="subscript"/>
        </w:rPr>
        <w:t xml:space="preserve">1 </w:t>
      </w:r>
      <w:r w:rsidRPr="003871EE">
        <w:rPr>
          <w:b/>
          <w:spacing w:val="-4"/>
          <w:sz w:val="21"/>
          <w:szCs w:val="21"/>
        </w:rPr>
        <w:t>= □</w:t>
      </w:r>
      <w:r w:rsidR="007309DF" w:rsidRPr="003871EE">
        <w:rPr>
          <w:b/>
          <w:spacing w:val="-4"/>
          <w:sz w:val="21"/>
          <w:szCs w:val="21"/>
        </w:rPr>
        <w:t>.</w:t>
      </w:r>
    </w:p>
    <w:p w:rsidR="00930970" w:rsidRPr="003871EE" w:rsidRDefault="00930970" w:rsidP="002D2280">
      <w:pPr>
        <w:widowControl w:val="0"/>
        <w:shd w:val="clear" w:color="auto" w:fill="FFFFFF"/>
        <w:spacing w:line="228" w:lineRule="auto"/>
        <w:ind w:firstLine="284"/>
        <w:jc w:val="both"/>
        <w:rPr>
          <w:b/>
          <w:spacing w:val="-4"/>
          <w:sz w:val="21"/>
          <w:szCs w:val="21"/>
        </w:rPr>
      </w:pPr>
      <w:r w:rsidRPr="003871EE">
        <w:rPr>
          <w:spacing w:val="-4"/>
          <w:sz w:val="21"/>
          <w:szCs w:val="21"/>
        </w:rPr>
        <w:t>Запись показывает, что для измерения данной величи</w:t>
      </w:r>
      <w:r w:rsidRPr="003871EE">
        <w:rPr>
          <w:spacing w:val="-4"/>
          <w:sz w:val="21"/>
          <w:szCs w:val="21"/>
        </w:rPr>
        <w:softHyphen/>
        <w:t>ны используется дополнительная мерка (е</w:t>
      </w:r>
      <w:r w:rsidRPr="003871EE">
        <w:rPr>
          <w:spacing w:val="-4"/>
          <w:sz w:val="21"/>
          <w:szCs w:val="21"/>
          <w:vertAlign w:val="subscript"/>
        </w:rPr>
        <w:t>2</w:t>
      </w:r>
      <w:r w:rsidRPr="003871EE">
        <w:rPr>
          <w:spacing w:val="-4"/>
          <w:sz w:val="21"/>
          <w:szCs w:val="21"/>
        </w:rPr>
        <w:t>/е</w:t>
      </w:r>
      <w:r w:rsidRPr="003871EE">
        <w:rPr>
          <w:spacing w:val="-4"/>
          <w:sz w:val="21"/>
          <w:szCs w:val="21"/>
          <w:vertAlign w:val="subscript"/>
        </w:rPr>
        <w:t>1</w:t>
      </w:r>
      <w:r w:rsidRPr="003871EE">
        <w:rPr>
          <w:spacing w:val="-4"/>
          <w:sz w:val="21"/>
          <w:szCs w:val="21"/>
        </w:rPr>
        <w:t xml:space="preserve"> =</w:t>
      </w:r>
      <m:oMath>
        <m:r>
          <w:rPr>
            <w:rFonts w:ascii="Cambria Math" w:hAnsi="Cambria Math"/>
            <w:spacing w:val="-4"/>
            <w:sz w:val="21"/>
            <w:szCs w:val="21"/>
          </w:rPr>
          <m:t>∆</m:t>
        </m:r>
      </m:oMath>
      <w:r w:rsidRPr="003871EE">
        <w:rPr>
          <w:spacing w:val="-4"/>
          <w:sz w:val="21"/>
          <w:szCs w:val="21"/>
        </w:rPr>
        <w:t>), А/е</w:t>
      </w:r>
      <w:r w:rsidRPr="003871EE">
        <w:rPr>
          <w:spacing w:val="-4"/>
          <w:sz w:val="21"/>
          <w:szCs w:val="21"/>
          <w:vertAlign w:val="subscript"/>
        </w:rPr>
        <w:t>2</w:t>
      </w:r>
      <w:r w:rsidRPr="003871EE">
        <w:rPr>
          <w:spacing w:val="-4"/>
          <w:sz w:val="21"/>
          <w:szCs w:val="21"/>
        </w:rPr>
        <w:t xml:space="preserve"> = </w:t>
      </w:r>
      <m:oMath>
        <m:r>
          <m:rPr>
            <m:sty m:val="p"/>
          </m:rPr>
          <w:rPr>
            <w:rFonts w:ascii="Cambria Math" w:hAnsi="Cambria Math"/>
            <w:spacing w:val="-4"/>
            <w:sz w:val="21"/>
            <w:szCs w:val="21"/>
          </w:rPr>
          <m:t>∇</m:t>
        </m:r>
      </m:oMath>
      <w:r w:rsidRPr="003871EE">
        <w:rPr>
          <w:spacing w:val="-4"/>
          <w:sz w:val="21"/>
          <w:szCs w:val="21"/>
        </w:rPr>
        <w:t xml:space="preserve"> и что при измерении укрупненной меркой появ</w:t>
      </w:r>
      <w:r w:rsidRPr="003871EE">
        <w:rPr>
          <w:spacing w:val="-4"/>
          <w:sz w:val="21"/>
          <w:szCs w:val="21"/>
        </w:rPr>
        <w:softHyphen/>
        <w:t>ляется остаток (ост</w:t>
      </w:r>
      <w:r w:rsidR="00D14D27" w:rsidRPr="003871EE">
        <w:rPr>
          <w:spacing w:val="-4"/>
          <w:sz w:val="21"/>
          <w:szCs w:val="21"/>
        </w:rPr>
        <w:t xml:space="preserve">. </w:t>
      </w:r>
      <w:r w:rsidRPr="003871EE">
        <w:rPr>
          <w:spacing w:val="-4"/>
          <w:sz w:val="21"/>
          <w:szCs w:val="21"/>
        </w:rPr>
        <w:t>/е</w:t>
      </w:r>
      <w:r w:rsidRPr="003871EE">
        <w:rPr>
          <w:spacing w:val="-4"/>
          <w:sz w:val="21"/>
          <w:szCs w:val="21"/>
          <w:vertAlign w:val="subscript"/>
        </w:rPr>
        <w:t>1</w:t>
      </w:r>
      <w:r w:rsidRPr="003871EE">
        <w:rPr>
          <w:spacing w:val="-4"/>
          <w:sz w:val="21"/>
          <w:szCs w:val="21"/>
        </w:rPr>
        <w:t xml:space="preserve"> = □)</w:t>
      </w:r>
      <w:r w:rsidR="00D14D27" w:rsidRPr="003871EE">
        <w:rPr>
          <w:spacing w:val="-4"/>
          <w:sz w:val="21"/>
          <w:szCs w:val="21"/>
        </w:rPr>
        <w:t xml:space="preserve">. </w:t>
      </w:r>
      <w:r w:rsidRPr="003871EE">
        <w:rPr>
          <w:spacing w:val="-4"/>
          <w:sz w:val="21"/>
          <w:szCs w:val="21"/>
        </w:rPr>
        <w:t>Результат измерения в этом случае фиксируется уже тремя числами</w:t>
      </w:r>
      <w:r w:rsidR="00D14D27" w:rsidRPr="003871EE">
        <w:rPr>
          <w:spacing w:val="-4"/>
          <w:sz w:val="21"/>
          <w:szCs w:val="21"/>
        </w:rPr>
        <w:t xml:space="preserve">. </w:t>
      </w:r>
      <w:r w:rsidRPr="003871EE">
        <w:rPr>
          <w:spacing w:val="-4"/>
          <w:sz w:val="21"/>
          <w:szCs w:val="21"/>
        </w:rPr>
        <w:t>В случае еще большего различия между величиной и исходной мерой строится не одна дополнительная мерка, а система мер с постоянным</w:t>
      </w:r>
      <w:r w:rsidR="00E75E46" w:rsidRPr="003871EE">
        <w:rPr>
          <w:spacing w:val="-4"/>
          <w:sz w:val="21"/>
          <w:szCs w:val="21"/>
        </w:rPr>
        <w:t xml:space="preserve"> </w:t>
      </w:r>
      <w:r w:rsidRPr="003871EE">
        <w:rPr>
          <w:spacing w:val="-4"/>
          <w:sz w:val="21"/>
          <w:szCs w:val="21"/>
        </w:rPr>
        <w:t>отношением между ними</w:t>
      </w:r>
      <w:r w:rsidR="00D14D27" w:rsidRPr="003871EE">
        <w:rPr>
          <w:spacing w:val="-4"/>
          <w:sz w:val="21"/>
          <w:szCs w:val="21"/>
        </w:rPr>
        <w:t xml:space="preserve">. </w:t>
      </w:r>
      <w:r w:rsidRPr="003871EE">
        <w:rPr>
          <w:spacing w:val="-4"/>
          <w:sz w:val="21"/>
          <w:szCs w:val="21"/>
        </w:rPr>
        <w:t>Запись результата измерения становится трудоемкой, возни</w:t>
      </w:r>
      <w:r w:rsidRPr="003871EE">
        <w:rPr>
          <w:spacing w:val="-4"/>
          <w:sz w:val="21"/>
          <w:szCs w:val="21"/>
        </w:rPr>
        <w:softHyphen/>
        <w:t>кает потребность в более удобной записи результата изме</w:t>
      </w:r>
      <w:r w:rsidRPr="003871EE">
        <w:rPr>
          <w:spacing w:val="-4"/>
          <w:sz w:val="21"/>
          <w:szCs w:val="21"/>
        </w:rPr>
        <w:softHyphen/>
        <w:t>рения</w:t>
      </w:r>
      <w:r w:rsidR="00D14D27" w:rsidRPr="003871EE">
        <w:rPr>
          <w:spacing w:val="-4"/>
          <w:sz w:val="21"/>
          <w:szCs w:val="21"/>
        </w:rPr>
        <w:t xml:space="preserve">. </w:t>
      </w:r>
      <w:r w:rsidRPr="003871EE">
        <w:rPr>
          <w:spacing w:val="-4"/>
          <w:sz w:val="21"/>
          <w:szCs w:val="21"/>
        </w:rPr>
        <w:t xml:space="preserve">Появляется новая запись числа в форме числового выражения: </w:t>
      </w:r>
      <w:r w:rsidRPr="003871EE">
        <w:rPr>
          <w:b/>
          <w:spacing w:val="-4"/>
          <w:sz w:val="21"/>
          <w:szCs w:val="21"/>
        </w:rPr>
        <w:t>А/</w:t>
      </w:r>
      <w:r w:rsidRPr="003871EE">
        <w:rPr>
          <w:b/>
          <w:i/>
          <w:iCs/>
          <w:spacing w:val="-4"/>
          <w:sz w:val="21"/>
          <w:szCs w:val="21"/>
        </w:rPr>
        <w:t>е</w:t>
      </w:r>
      <w:r w:rsidRPr="003871EE">
        <w:rPr>
          <w:b/>
          <w:i/>
          <w:spacing w:val="-4"/>
          <w:sz w:val="21"/>
          <w:szCs w:val="21"/>
          <w:vertAlign w:val="subscript"/>
        </w:rPr>
        <w:t>1</w:t>
      </w:r>
      <w:r w:rsidRPr="003871EE">
        <w:rPr>
          <w:b/>
          <w:spacing w:val="-4"/>
          <w:sz w:val="21"/>
          <w:szCs w:val="21"/>
        </w:rPr>
        <w:t xml:space="preserve"> =</w:t>
      </w:r>
      <w:r w:rsidR="00E75E46" w:rsidRPr="003871EE">
        <w:rPr>
          <w:b/>
          <w:spacing w:val="-4"/>
          <w:sz w:val="21"/>
          <w:szCs w:val="21"/>
        </w:rPr>
        <w:t xml:space="preserve"> </w:t>
      </w:r>
      <m:oMath>
        <m:r>
          <w:rPr>
            <w:rFonts w:ascii="Cambria Math" w:hAnsi="Cambria Math"/>
            <w:spacing w:val="-4"/>
            <w:sz w:val="21"/>
            <w:szCs w:val="21"/>
          </w:rPr>
          <m:t>∆∙</m:t>
        </m:r>
      </m:oMath>
      <w:r w:rsidRPr="003871EE">
        <w:rPr>
          <w:b/>
          <w:spacing w:val="-4"/>
          <w:sz w:val="21"/>
          <w:szCs w:val="21"/>
        </w:rPr>
        <w:t xml:space="preserve"> </w:t>
      </w:r>
      <m:oMath>
        <m:r>
          <m:rPr>
            <m:sty m:val="p"/>
          </m:rPr>
          <w:rPr>
            <w:rFonts w:ascii="Cambria Math" w:hAnsi="Cambria Math"/>
            <w:spacing w:val="-4"/>
            <w:sz w:val="21"/>
            <w:szCs w:val="21"/>
          </w:rPr>
          <m:t>∇</m:t>
        </m:r>
      </m:oMath>
      <w:r w:rsidR="00E75E46" w:rsidRPr="003871EE">
        <w:rPr>
          <w:b/>
          <w:spacing w:val="-4"/>
          <w:sz w:val="21"/>
          <w:szCs w:val="21"/>
        </w:rPr>
        <w:t xml:space="preserve"> </w:t>
      </w:r>
      <w:r w:rsidRPr="003871EE">
        <w:rPr>
          <w:b/>
          <w:spacing w:val="-4"/>
          <w:sz w:val="21"/>
          <w:szCs w:val="21"/>
        </w:rPr>
        <w:t>+ □</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При этом не меняется способ, структура действий, и они зафиксированы в записи</w:t>
      </w:r>
      <w:r w:rsidR="00D14D27" w:rsidRPr="003871EE">
        <w:rPr>
          <w:spacing w:val="-4"/>
          <w:sz w:val="21"/>
          <w:szCs w:val="21"/>
        </w:rPr>
        <w:t xml:space="preserve">. </w:t>
      </w:r>
      <m:oMath>
        <m:r>
          <w:rPr>
            <w:rFonts w:ascii="Cambria Math" w:hAnsi="Cambria Math"/>
            <w:spacing w:val="-4"/>
            <w:sz w:val="21"/>
            <w:szCs w:val="21"/>
          </w:rPr>
          <m:t>∆</m:t>
        </m:r>
      </m:oMath>
      <w:r w:rsidRPr="003871EE">
        <w:rPr>
          <w:spacing w:val="-4"/>
          <w:sz w:val="21"/>
          <w:szCs w:val="21"/>
        </w:rPr>
        <w:t xml:space="preserve"> показывает, как получена дополнительная мера, показывает результат измерения ве</w:t>
      </w:r>
      <w:r w:rsidRPr="003871EE">
        <w:rPr>
          <w:spacing w:val="-4"/>
          <w:sz w:val="21"/>
          <w:szCs w:val="21"/>
        </w:rPr>
        <w:softHyphen/>
        <w:t>личины А дополнительной мерой</w:t>
      </w:r>
      <w:r w:rsidR="00D14D27" w:rsidRPr="003871EE">
        <w:rPr>
          <w:spacing w:val="-4"/>
          <w:sz w:val="21"/>
          <w:szCs w:val="21"/>
        </w:rPr>
        <w:t xml:space="preserve">. </w:t>
      </w:r>
      <w:r w:rsidRPr="003871EE">
        <w:rPr>
          <w:spacing w:val="-4"/>
          <w:sz w:val="21"/>
          <w:szCs w:val="21"/>
        </w:rPr>
        <w:t xml:space="preserve">Знак </w:t>
      </w:r>
      <w:r w:rsidR="008A33F9" w:rsidRPr="003871EE">
        <w:rPr>
          <w:spacing w:val="-4"/>
          <w:sz w:val="21"/>
          <w:szCs w:val="21"/>
        </w:rPr>
        <w:t>«</w:t>
      </w:r>
      <w:r w:rsidRPr="003871EE">
        <w:rPr>
          <w:spacing w:val="-4"/>
          <w:sz w:val="21"/>
          <w:szCs w:val="21"/>
        </w:rPr>
        <w:t>+</w:t>
      </w:r>
      <w:r w:rsidR="008A33F9" w:rsidRPr="003871EE">
        <w:rPr>
          <w:spacing w:val="-4"/>
          <w:sz w:val="21"/>
          <w:szCs w:val="21"/>
        </w:rPr>
        <w:t>»</w:t>
      </w:r>
      <w:r w:rsidRPr="003871EE">
        <w:rPr>
          <w:spacing w:val="-4"/>
          <w:sz w:val="21"/>
          <w:szCs w:val="21"/>
        </w:rPr>
        <w:t xml:space="preserve"> говорит, что при измерении дополнительной мерой </w:t>
      </w:r>
      <w:r w:rsidRPr="003871EE">
        <w:rPr>
          <w:spacing w:val="-4"/>
          <w:sz w:val="21"/>
          <w:szCs w:val="21"/>
        </w:rPr>
        <w:lastRenderedPageBreak/>
        <w:t xml:space="preserve">остался остаток, и его измеряли меркой </w:t>
      </w:r>
      <w:r w:rsidRPr="003871EE">
        <w:rPr>
          <w:i/>
          <w:iCs/>
          <w:spacing w:val="-4"/>
          <w:sz w:val="21"/>
          <w:szCs w:val="21"/>
        </w:rPr>
        <w:t>е</w:t>
      </w:r>
      <w:r w:rsidRPr="003871EE">
        <w:rPr>
          <w:i/>
          <w:spacing w:val="-4"/>
          <w:sz w:val="21"/>
          <w:szCs w:val="21"/>
          <w:vertAlign w:val="subscript"/>
        </w:rPr>
        <w:t>1</w:t>
      </w:r>
      <w:r w:rsidRPr="003871EE">
        <w:rPr>
          <w:spacing w:val="-4"/>
          <w:sz w:val="21"/>
          <w:szCs w:val="21"/>
        </w:rPr>
        <w:t>, и их оказалось в остатке □</w:t>
      </w:r>
      <w:r w:rsidR="00D14D27" w:rsidRPr="003871EE">
        <w:rPr>
          <w:spacing w:val="-4"/>
          <w:sz w:val="21"/>
          <w:szCs w:val="21"/>
        </w:rPr>
        <w:t xml:space="preserve">. </w:t>
      </w:r>
      <w:r w:rsidRPr="003871EE">
        <w:rPr>
          <w:spacing w:val="-4"/>
          <w:sz w:val="21"/>
          <w:szCs w:val="21"/>
        </w:rPr>
        <w:t>Затем появляется запись числа в виде таблицы</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Опять меняется только форма фиксации результата, а способ и структура действий сохраняются и также видны в записи</w:t>
      </w:r>
      <w:r w:rsidR="00D14D27" w:rsidRPr="003871EE">
        <w:rPr>
          <w:spacing w:val="-4"/>
          <w:sz w:val="21"/>
          <w:szCs w:val="21"/>
        </w:rPr>
        <w:t xml:space="preserve">. </w:t>
      </w:r>
      <w:r w:rsidRPr="003871EE">
        <w:rPr>
          <w:spacing w:val="-4"/>
          <w:sz w:val="21"/>
          <w:szCs w:val="21"/>
        </w:rPr>
        <w:t>Таблица позволяет определить позицию (место) и значение каждого знака</w:t>
      </w:r>
      <w:r w:rsidR="00D14D27" w:rsidRPr="003871EE">
        <w:rPr>
          <w:spacing w:val="-4"/>
          <w:sz w:val="21"/>
          <w:szCs w:val="21"/>
        </w:rPr>
        <w:t xml:space="preserve">. </w:t>
      </w:r>
      <w:r w:rsidRPr="003871EE">
        <w:rPr>
          <w:spacing w:val="-4"/>
          <w:sz w:val="21"/>
          <w:szCs w:val="21"/>
        </w:rPr>
        <w:t>Запись результата измерения приобретает форму позиционного числа: А/</w:t>
      </w:r>
      <w:r w:rsidRPr="003871EE">
        <w:rPr>
          <w:i/>
          <w:iCs/>
          <w:spacing w:val="-4"/>
          <w:sz w:val="21"/>
          <w:szCs w:val="21"/>
        </w:rPr>
        <w:t>е</w:t>
      </w:r>
      <w:r w:rsidRPr="003871EE">
        <w:rPr>
          <w:i/>
          <w:spacing w:val="-4"/>
          <w:sz w:val="21"/>
          <w:szCs w:val="21"/>
          <w:vertAlign w:val="subscript"/>
        </w:rPr>
        <w:t>1</w:t>
      </w:r>
      <w:r w:rsidRPr="003871EE">
        <w:rPr>
          <w:spacing w:val="-4"/>
          <w:sz w:val="21"/>
          <w:szCs w:val="21"/>
        </w:rPr>
        <w:t xml:space="preserve"> =</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Найдена удобная, рациональная форма записи числа</w:t>
      </w:r>
      <w:r w:rsidR="00D14D27" w:rsidRPr="003871EE">
        <w:rPr>
          <w:spacing w:val="-4"/>
          <w:sz w:val="21"/>
          <w:szCs w:val="21"/>
        </w:rPr>
        <w:t xml:space="preserve">. </w:t>
      </w:r>
      <w:r w:rsidRPr="003871EE">
        <w:rPr>
          <w:spacing w:val="-4"/>
          <w:sz w:val="21"/>
          <w:szCs w:val="21"/>
        </w:rPr>
        <w:t>За</w:t>
      </w:r>
      <w:r w:rsidRPr="003871EE">
        <w:rPr>
          <w:spacing w:val="-4"/>
          <w:sz w:val="21"/>
          <w:szCs w:val="21"/>
        </w:rPr>
        <w:softHyphen/>
        <w:t>пись фиксирует результат измерения величины и способ, как структуру действий</w:t>
      </w:r>
      <w:r w:rsidR="00D14D27" w:rsidRPr="003871EE">
        <w:rPr>
          <w:spacing w:val="-4"/>
          <w:sz w:val="21"/>
          <w:szCs w:val="21"/>
        </w:rPr>
        <w:t xml:space="preserve">. </w:t>
      </w:r>
      <w:r w:rsidRPr="003871EE">
        <w:rPr>
          <w:spacing w:val="-4"/>
          <w:sz w:val="21"/>
          <w:szCs w:val="21"/>
        </w:rPr>
        <w:t>Форма записи четко определяет позицию и значение каждого знака,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она менялась в процессе поиска более удобной записи с опорой на дей</w:t>
      </w:r>
      <w:r w:rsidRPr="003871EE">
        <w:rPr>
          <w:spacing w:val="-4"/>
          <w:sz w:val="21"/>
          <w:szCs w:val="21"/>
        </w:rPr>
        <w:softHyphen/>
        <w:t>ствие моделирования и с использованием его как сред</w:t>
      </w:r>
      <w:r w:rsidRPr="003871EE">
        <w:rPr>
          <w:spacing w:val="-4"/>
          <w:sz w:val="21"/>
          <w:szCs w:val="21"/>
        </w:rPr>
        <w:softHyphen/>
        <w:t>ства,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 xml:space="preserve">не менялся способ действия </w:t>
      </w:r>
      <w:r w:rsidR="0005728C" w:rsidRPr="003871EE">
        <w:rPr>
          <w:spacing w:val="-4"/>
          <w:sz w:val="21"/>
          <w:szCs w:val="21"/>
        </w:rPr>
        <w:t>–</w:t>
      </w:r>
      <w:r w:rsidRPr="003871EE">
        <w:rPr>
          <w:spacing w:val="-4"/>
          <w:sz w:val="21"/>
          <w:szCs w:val="21"/>
        </w:rPr>
        <w:t xml:space="preserve"> основание практи</w:t>
      </w:r>
      <w:r w:rsidRPr="003871EE">
        <w:rPr>
          <w:spacing w:val="-4"/>
          <w:sz w:val="21"/>
          <w:szCs w:val="21"/>
        </w:rPr>
        <w:softHyphen/>
        <w:t>ческого преобразования</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Число, стоящее на втором месте справа, показывает, что величину А измеряли сначала меркой е</w:t>
      </w:r>
      <w:r w:rsidRPr="003871EE">
        <w:rPr>
          <w:spacing w:val="-4"/>
          <w:sz w:val="21"/>
          <w:szCs w:val="21"/>
          <w:vertAlign w:val="subscript"/>
        </w:rPr>
        <w:t>2</w:t>
      </w:r>
      <w:r w:rsidRPr="003871EE">
        <w:rPr>
          <w:spacing w:val="-4"/>
          <w:sz w:val="21"/>
          <w:szCs w:val="21"/>
        </w:rPr>
        <w:t xml:space="preserve"> и таких мер ока</w:t>
      </w:r>
      <w:r w:rsidRPr="003871EE">
        <w:rPr>
          <w:spacing w:val="-4"/>
          <w:sz w:val="21"/>
          <w:szCs w:val="21"/>
        </w:rPr>
        <w:softHyphen/>
        <w:t>залось</w:t>
      </w:r>
      <w:r w:rsidR="00D14D27" w:rsidRPr="003871EE">
        <w:rPr>
          <w:spacing w:val="-4"/>
          <w:sz w:val="21"/>
          <w:szCs w:val="21"/>
        </w:rPr>
        <w:t xml:space="preserve">. </w:t>
      </w:r>
      <w:r w:rsidRPr="003871EE">
        <w:rPr>
          <w:spacing w:val="-4"/>
          <w:sz w:val="21"/>
          <w:szCs w:val="21"/>
        </w:rPr>
        <w:t>Число, стоящее на первом месте справа, пока</w:t>
      </w:r>
      <w:r w:rsidRPr="003871EE">
        <w:rPr>
          <w:spacing w:val="-4"/>
          <w:sz w:val="21"/>
          <w:szCs w:val="21"/>
        </w:rPr>
        <w:softHyphen/>
        <w:t>зывает, что при измерении меркой е</w:t>
      </w:r>
      <w:r w:rsidRPr="003871EE">
        <w:rPr>
          <w:spacing w:val="-4"/>
          <w:sz w:val="21"/>
          <w:szCs w:val="21"/>
          <w:vertAlign w:val="subscript"/>
        </w:rPr>
        <w:t>2</w:t>
      </w:r>
      <w:r w:rsidRPr="003871EE">
        <w:rPr>
          <w:spacing w:val="-4"/>
          <w:sz w:val="21"/>
          <w:szCs w:val="21"/>
        </w:rPr>
        <w:t xml:space="preserve"> оказался остаток и его измеряли меркой </w:t>
      </w:r>
      <w:r w:rsidRPr="003871EE">
        <w:rPr>
          <w:i/>
          <w:iCs/>
          <w:spacing w:val="-4"/>
          <w:sz w:val="21"/>
          <w:szCs w:val="21"/>
        </w:rPr>
        <w:t>е</w:t>
      </w:r>
      <w:r w:rsidRPr="003871EE">
        <w:rPr>
          <w:i/>
          <w:spacing w:val="-4"/>
          <w:sz w:val="21"/>
          <w:szCs w:val="21"/>
          <w:vertAlign w:val="subscript"/>
        </w:rPr>
        <w:t>1</w:t>
      </w:r>
      <w:r w:rsidR="00D14D27" w:rsidRPr="003871EE">
        <w:rPr>
          <w:spacing w:val="-4"/>
          <w:sz w:val="21"/>
          <w:szCs w:val="21"/>
        </w:rPr>
        <w:t xml:space="preserve">. </w:t>
      </w:r>
      <w:r w:rsidRPr="003871EE">
        <w:rPr>
          <w:spacing w:val="-4"/>
          <w:sz w:val="21"/>
          <w:szCs w:val="21"/>
        </w:rPr>
        <w:t xml:space="preserve">Мерок </w:t>
      </w:r>
      <w:r w:rsidRPr="003871EE">
        <w:rPr>
          <w:i/>
          <w:iCs/>
          <w:spacing w:val="-4"/>
          <w:sz w:val="21"/>
          <w:szCs w:val="21"/>
        </w:rPr>
        <w:t>е</w:t>
      </w:r>
      <w:r w:rsidRPr="003871EE">
        <w:rPr>
          <w:i/>
          <w:iCs/>
          <w:spacing w:val="-4"/>
          <w:sz w:val="21"/>
          <w:szCs w:val="21"/>
          <w:vertAlign w:val="subscript"/>
        </w:rPr>
        <w:t>1</w:t>
      </w:r>
      <w:r w:rsidRPr="003871EE">
        <w:rPr>
          <w:i/>
          <w:iCs/>
          <w:spacing w:val="-4"/>
          <w:sz w:val="21"/>
          <w:szCs w:val="21"/>
        </w:rPr>
        <w:t xml:space="preserve"> </w:t>
      </w:r>
      <w:r w:rsidRPr="003871EE">
        <w:rPr>
          <w:spacing w:val="-4"/>
          <w:sz w:val="21"/>
          <w:szCs w:val="21"/>
        </w:rPr>
        <w:t>в остатке величины А оказалось □</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каждое из этих чисел в записи выполня</w:t>
      </w:r>
      <w:r w:rsidRPr="003871EE">
        <w:rPr>
          <w:spacing w:val="-4"/>
          <w:sz w:val="21"/>
          <w:szCs w:val="21"/>
        </w:rPr>
        <w:softHyphen/>
        <w:t>ет две работы: 1) указывает на выбор меры, 2) указывает на количество мер данного разряда</w:t>
      </w:r>
      <w:r w:rsidR="00D14D27" w:rsidRPr="003871EE">
        <w:rPr>
          <w:spacing w:val="-4"/>
          <w:sz w:val="21"/>
          <w:szCs w:val="21"/>
        </w:rPr>
        <w:t xml:space="preserve">. </w:t>
      </w:r>
      <w:r w:rsidRPr="003871EE">
        <w:rPr>
          <w:spacing w:val="-4"/>
          <w:sz w:val="21"/>
          <w:szCs w:val="21"/>
        </w:rPr>
        <w:t>Число, стоящее ниже, показывает отношение между мерами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Все это содержание усваивается школьниками,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конструирование понятия позиционного числа включено в их реальную познавательную деятельность</w:t>
      </w:r>
      <w:r w:rsidR="00D14D27" w:rsidRPr="003871EE">
        <w:rPr>
          <w:spacing w:val="-4"/>
          <w:sz w:val="21"/>
          <w:szCs w:val="21"/>
        </w:rPr>
        <w:t xml:space="preserve">. </w:t>
      </w:r>
      <w:r w:rsidRPr="003871EE">
        <w:rPr>
          <w:spacing w:val="-4"/>
          <w:sz w:val="21"/>
          <w:szCs w:val="21"/>
        </w:rPr>
        <w:t>Моделирование позволяет рассмотреть предмет исследования в целом, выделив отношение кратности, и в процессе преобразования самой модели</w:t>
      </w:r>
      <w:r w:rsidR="00D14D27" w:rsidRPr="003871EE">
        <w:rPr>
          <w:spacing w:val="-4"/>
          <w:sz w:val="21"/>
          <w:szCs w:val="21"/>
        </w:rPr>
        <w:t xml:space="preserve">. </w:t>
      </w:r>
      <w:r w:rsidRPr="003871EE">
        <w:rPr>
          <w:spacing w:val="-4"/>
          <w:sz w:val="21"/>
          <w:szCs w:val="21"/>
        </w:rPr>
        <w:t>Выделенного отношения изучать его общие свойства</w:t>
      </w:r>
      <w:r w:rsidR="007309DF" w:rsidRPr="003871EE">
        <w:rPr>
          <w:spacing w:val="-4"/>
          <w:sz w:val="21"/>
          <w:szCs w:val="21"/>
        </w:rPr>
        <w:t>.</w:t>
      </w:r>
    </w:p>
    <w:p w:rsidR="00930970" w:rsidRPr="003871EE" w:rsidRDefault="00930970" w:rsidP="002D2280">
      <w:pPr>
        <w:widowControl w:val="0"/>
        <w:spacing w:line="228" w:lineRule="auto"/>
        <w:ind w:firstLine="284"/>
        <w:jc w:val="both"/>
        <w:rPr>
          <w:color w:val="943634"/>
          <w:spacing w:val="-4"/>
          <w:sz w:val="21"/>
          <w:szCs w:val="21"/>
        </w:rPr>
      </w:pPr>
      <w:r w:rsidRPr="003871EE">
        <w:rPr>
          <w:spacing w:val="-4"/>
          <w:sz w:val="21"/>
          <w:szCs w:val="21"/>
        </w:rPr>
        <w:t xml:space="preserve">При построении понятий величина и число постоянно приходится работать </w:t>
      </w:r>
      <w:r w:rsidRPr="003871EE">
        <w:rPr>
          <w:color w:val="943634"/>
          <w:spacing w:val="-4"/>
          <w:sz w:val="21"/>
          <w:szCs w:val="21"/>
        </w:rPr>
        <w:t xml:space="preserve">с </w:t>
      </w:r>
      <w:r w:rsidRPr="003871EE">
        <w:rPr>
          <w:spacing w:val="-4"/>
          <w:sz w:val="21"/>
          <w:szCs w:val="21"/>
        </w:rPr>
        <w:t>моделями разного вида</w:t>
      </w:r>
      <w:r w:rsidRPr="003871EE">
        <w:rPr>
          <w:color w:val="943634"/>
          <w:spacing w:val="-4"/>
          <w:sz w:val="21"/>
          <w:szCs w:val="21"/>
        </w:rPr>
        <w:t>:</w:t>
      </w:r>
    </w:p>
    <w:p w:rsidR="00930970"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схемы</w:t>
      </w:r>
    </w:p>
    <w:p w:rsidR="00930970"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формулы</w:t>
      </w:r>
    </w:p>
    <w:p w:rsidR="00930970"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уравнения</w:t>
      </w:r>
    </w:p>
    <w:p w:rsidR="00930970"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таблицы</w:t>
      </w:r>
    </w:p>
    <w:p w:rsidR="00930970"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числовые выражения</w:t>
      </w:r>
    </w:p>
    <w:p w:rsidR="00E75E46" w:rsidRPr="003871EE" w:rsidRDefault="00930970" w:rsidP="002D2280">
      <w:pPr>
        <w:pStyle w:val="a7"/>
        <w:widowControl w:val="0"/>
        <w:numPr>
          <w:ilvl w:val="0"/>
          <w:numId w:val="70"/>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модели числа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Один из наиболее</w:t>
      </w:r>
      <w:r w:rsidR="00E75E46" w:rsidRPr="003871EE">
        <w:rPr>
          <w:spacing w:val="-4"/>
          <w:sz w:val="21"/>
          <w:szCs w:val="21"/>
        </w:rPr>
        <w:t xml:space="preserve"> </w:t>
      </w:r>
      <w:r w:rsidRPr="003871EE">
        <w:rPr>
          <w:spacing w:val="-4"/>
          <w:sz w:val="21"/>
          <w:szCs w:val="21"/>
        </w:rPr>
        <w:t>эффективных для формирования действия моделирования типов заданий – это работа с</w:t>
      </w:r>
      <w:r w:rsidR="00E75E46" w:rsidRPr="003871EE">
        <w:rPr>
          <w:spacing w:val="-4"/>
          <w:sz w:val="21"/>
          <w:szCs w:val="21"/>
        </w:rPr>
        <w:t xml:space="preserve"> </w:t>
      </w:r>
      <w:r w:rsidRPr="003871EE">
        <w:rPr>
          <w:spacing w:val="-4"/>
          <w:sz w:val="21"/>
          <w:szCs w:val="21"/>
        </w:rPr>
        <w:t>текстовыми задачами:</w:t>
      </w:r>
    </w:p>
    <w:p w:rsidR="007309DF" w:rsidRPr="003871EE" w:rsidRDefault="00930970" w:rsidP="002D2280">
      <w:pPr>
        <w:pStyle w:val="a7"/>
        <w:widowControl w:val="0"/>
        <w:numPr>
          <w:ilvl w:val="0"/>
          <w:numId w:val="72"/>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 решении текстовой задачи сначала строится модель отношении в виде схемы или другого вида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краткой записи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72"/>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Затем по моделям составляется уравнение, или числовое выражение, или последовательность числовых выражений</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73"/>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Если необходимо получить решение задачи в виде числового </w:t>
      </w:r>
      <w:r w:rsidRPr="003871EE">
        <w:rPr>
          <w:rFonts w:ascii="Times New Roman" w:hAnsi="Times New Roman" w:cs="Times New Roman"/>
          <w:spacing w:val="-4"/>
          <w:sz w:val="21"/>
          <w:szCs w:val="21"/>
        </w:rPr>
        <w:lastRenderedPageBreak/>
        <w:t>значения, числовые выражения преобразуются в число какого-либо вида</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Решение задачи – это последовательность преобразований моделей, переходов от одного типа модели к другим</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Столь же важным для формирования действия моделирования является:</w:t>
      </w:r>
    </w:p>
    <w:p w:rsidR="00930970"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составление различного вида текстовых задач по заданным моделям (схемам, уравнениям, числовым выражениям);</w:t>
      </w:r>
    </w:p>
    <w:p w:rsidR="00930970"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придумывание других сюжетов к составленной модели – схеме;</w:t>
      </w:r>
    </w:p>
    <w:p w:rsidR="00930970"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или составление разных схем к одному сюжету;</w:t>
      </w:r>
    </w:p>
    <w:p w:rsidR="00930970"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сюжета к схеме;</w:t>
      </w:r>
    </w:p>
    <w:p w:rsidR="00930970"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изменение сюжета по схеме и наоборот, составление задач по измененной схеме;</w:t>
      </w:r>
    </w:p>
    <w:p w:rsidR="007309DF" w:rsidRPr="003871EE" w:rsidRDefault="00930970" w:rsidP="002D2280">
      <w:pPr>
        <w:pStyle w:val="a7"/>
        <w:widowControl w:val="0"/>
        <w:numPr>
          <w:ilvl w:val="1"/>
          <w:numId w:val="74"/>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решение разных уравнений по одной схеме и др</w:t>
      </w:r>
      <w:r w:rsidR="007309DF" w:rsidRPr="003871EE">
        <w:rPr>
          <w:rFonts w:ascii="Times New Roman" w:hAnsi="Times New Roman" w:cs="Times New Roman"/>
          <w:spacing w:val="-4"/>
          <w:sz w:val="21"/>
          <w:szCs w:val="21"/>
        </w:rPr>
        <w:t>.</w:t>
      </w:r>
    </w:p>
    <w:p w:rsidR="007309DF" w:rsidRPr="003871EE" w:rsidRDefault="00930970" w:rsidP="002D2280">
      <w:pPr>
        <w:widowControl w:val="0"/>
        <w:shd w:val="clear" w:color="auto" w:fill="FFFFFF"/>
        <w:tabs>
          <w:tab w:val="left" w:pos="335"/>
        </w:tabs>
        <w:spacing w:line="228" w:lineRule="auto"/>
        <w:ind w:firstLine="284"/>
        <w:jc w:val="both"/>
        <w:rPr>
          <w:spacing w:val="-4"/>
          <w:sz w:val="21"/>
          <w:szCs w:val="21"/>
        </w:rPr>
      </w:pPr>
      <w:r w:rsidRPr="003871EE">
        <w:rPr>
          <w:spacing w:val="-4"/>
          <w:sz w:val="21"/>
          <w:szCs w:val="21"/>
        </w:rPr>
        <w:t>Мы видим, что задача овладения детьми действием мо</w:t>
      </w:r>
      <w:r w:rsidRPr="003871EE">
        <w:rPr>
          <w:spacing w:val="-4"/>
          <w:sz w:val="21"/>
          <w:szCs w:val="21"/>
        </w:rPr>
        <w:softHyphen/>
        <w:t>делирования в курсе математики решаема</w:t>
      </w:r>
      <w:r w:rsidR="00D14D27" w:rsidRPr="003871EE">
        <w:rPr>
          <w:spacing w:val="-4"/>
          <w:sz w:val="21"/>
          <w:szCs w:val="21"/>
        </w:rPr>
        <w:t xml:space="preserve">. </w:t>
      </w:r>
      <w:r w:rsidRPr="003871EE">
        <w:rPr>
          <w:spacing w:val="-4"/>
          <w:sz w:val="21"/>
          <w:szCs w:val="21"/>
        </w:rPr>
        <w:t>Круг проблем, связанных с моделированием, когда оно используется в учебной ситуации, достаточно широк</w:t>
      </w:r>
      <w:r w:rsidR="00D14D27" w:rsidRPr="003871EE">
        <w:rPr>
          <w:spacing w:val="-4"/>
          <w:sz w:val="21"/>
          <w:szCs w:val="21"/>
        </w:rPr>
        <w:t xml:space="preserve">. </w:t>
      </w:r>
      <w:r w:rsidRPr="003871EE">
        <w:rPr>
          <w:spacing w:val="-4"/>
          <w:sz w:val="21"/>
          <w:szCs w:val="21"/>
        </w:rPr>
        <w:t>Если школьники осознанно овладевают языком моделирования, то, пожалуй, это мощное средство организации их опыта при обучении</w:t>
      </w:r>
      <w:r w:rsidR="00D14D27" w:rsidRPr="003871EE">
        <w:rPr>
          <w:spacing w:val="-4"/>
          <w:sz w:val="21"/>
          <w:szCs w:val="21"/>
        </w:rPr>
        <w:t xml:space="preserve">. </w:t>
      </w:r>
      <w:r w:rsidRPr="003871EE">
        <w:rPr>
          <w:spacing w:val="-4"/>
          <w:sz w:val="21"/>
          <w:szCs w:val="21"/>
        </w:rPr>
        <w:t>Когда ребенок оказывается в ситуации затруднения при решении какой-то задачи, ребенок может построить схему, сделать какую-нибудь другую краткую запись, чтобы лучше понять, проанализировать и решить задачу</w:t>
      </w:r>
      <w:r w:rsidR="00D14D27" w:rsidRPr="003871EE">
        <w:rPr>
          <w:spacing w:val="-4"/>
          <w:sz w:val="21"/>
          <w:szCs w:val="21"/>
        </w:rPr>
        <w:t xml:space="preserve">. </w:t>
      </w:r>
      <w:r w:rsidRPr="003871EE">
        <w:rPr>
          <w:spacing w:val="-4"/>
          <w:sz w:val="21"/>
          <w:szCs w:val="21"/>
        </w:rPr>
        <w:tab/>
        <w:t>Для ребят,</w:t>
      </w:r>
      <w:r w:rsidR="00E75E46" w:rsidRPr="003871EE">
        <w:rPr>
          <w:spacing w:val="-4"/>
          <w:sz w:val="21"/>
          <w:szCs w:val="21"/>
        </w:rPr>
        <w:t xml:space="preserve"> </w:t>
      </w:r>
      <w:r w:rsidRPr="003871EE">
        <w:rPr>
          <w:spacing w:val="-4"/>
          <w:sz w:val="21"/>
          <w:szCs w:val="21"/>
        </w:rPr>
        <w:t>у которых сформировано действие моделирования, не составляет труда решать нестандартные задачи</w:t>
      </w:r>
      <w:r w:rsidR="007309DF" w:rsidRPr="003871EE">
        <w:rPr>
          <w:spacing w:val="-4"/>
          <w:sz w:val="21"/>
          <w:szCs w:val="21"/>
        </w:rPr>
        <w:t>.</w:t>
      </w:r>
    </w:p>
    <w:p w:rsidR="007309DF" w:rsidRPr="003871EE" w:rsidRDefault="00930970" w:rsidP="002D2280">
      <w:pPr>
        <w:widowControl w:val="0"/>
        <w:shd w:val="clear" w:color="auto" w:fill="FFFFFF"/>
        <w:tabs>
          <w:tab w:val="left" w:pos="335"/>
        </w:tabs>
        <w:spacing w:line="228" w:lineRule="auto"/>
        <w:ind w:firstLine="284"/>
        <w:jc w:val="both"/>
        <w:rPr>
          <w:spacing w:val="-4"/>
          <w:sz w:val="21"/>
          <w:szCs w:val="21"/>
        </w:rPr>
      </w:pPr>
      <w:r w:rsidRPr="003871EE">
        <w:rPr>
          <w:spacing w:val="-4"/>
          <w:sz w:val="21"/>
          <w:szCs w:val="21"/>
        </w:rPr>
        <w:t>Таким образом,</w:t>
      </w:r>
      <w:r w:rsidR="00E75E46" w:rsidRPr="003871EE">
        <w:rPr>
          <w:spacing w:val="-4"/>
          <w:sz w:val="21"/>
          <w:szCs w:val="21"/>
        </w:rPr>
        <w:t xml:space="preserve"> </w:t>
      </w:r>
      <w:r w:rsidRPr="003871EE">
        <w:rPr>
          <w:spacing w:val="-4"/>
          <w:sz w:val="21"/>
          <w:szCs w:val="21"/>
        </w:rPr>
        <w:t>в соответствии ФГОС познавательные универсальные действия включают: общеучебные, логические, а также постановку и решение проблемы – решение текстовых задач дает</w:t>
      </w:r>
      <w:r w:rsidR="00E75E46" w:rsidRPr="003871EE">
        <w:rPr>
          <w:spacing w:val="-4"/>
          <w:sz w:val="21"/>
          <w:szCs w:val="21"/>
        </w:rPr>
        <w:t xml:space="preserve"> </w:t>
      </w:r>
      <w:r w:rsidRPr="003871EE">
        <w:rPr>
          <w:spacing w:val="-4"/>
          <w:sz w:val="21"/>
          <w:szCs w:val="21"/>
        </w:rPr>
        <w:t>наиболее широкие</w:t>
      </w:r>
      <w:r w:rsidR="00E75E46" w:rsidRPr="003871EE">
        <w:rPr>
          <w:spacing w:val="-4"/>
          <w:sz w:val="21"/>
          <w:szCs w:val="21"/>
        </w:rPr>
        <w:t xml:space="preserve"> </w:t>
      </w:r>
      <w:r w:rsidRPr="003871EE">
        <w:rPr>
          <w:spacing w:val="-4"/>
          <w:sz w:val="21"/>
          <w:szCs w:val="21"/>
        </w:rPr>
        <w:t>возможности реализации</w:t>
      </w:r>
      <w:r w:rsidR="00E75E46" w:rsidRPr="003871EE">
        <w:rPr>
          <w:spacing w:val="-4"/>
          <w:sz w:val="21"/>
          <w:szCs w:val="21"/>
        </w:rPr>
        <w:t xml:space="preserve"> </w:t>
      </w:r>
      <w:r w:rsidRPr="003871EE">
        <w:rPr>
          <w:spacing w:val="-4"/>
          <w:sz w:val="21"/>
          <w:szCs w:val="21"/>
        </w:rPr>
        <w:t>познавательных</w:t>
      </w:r>
      <w:r w:rsidR="00E75E46" w:rsidRPr="003871EE">
        <w:rPr>
          <w:spacing w:val="-4"/>
          <w:sz w:val="21"/>
          <w:szCs w:val="21"/>
        </w:rPr>
        <w:t xml:space="preserve"> </w:t>
      </w:r>
      <w:r w:rsidRPr="003871EE">
        <w:rPr>
          <w:spacing w:val="-4"/>
          <w:sz w:val="21"/>
          <w:szCs w:val="21"/>
        </w:rPr>
        <w:t>универсальных</w:t>
      </w:r>
      <w:r w:rsidR="00E75E46" w:rsidRPr="003871EE">
        <w:rPr>
          <w:spacing w:val="-4"/>
          <w:sz w:val="21"/>
          <w:szCs w:val="21"/>
        </w:rPr>
        <w:t xml:space="preserve"> </w:t>
      </w:r>
      <w:r w:rsidRPr="003871EE">
        <w:rPr>
          <w:spacing w:val="-4"/>
          <w:sz w:val="21"/>
          <w:szCs w:val="21"/>
        </w:rPr>
        <w:t>действий</w:t>
      </w:r>
      <w:r w:rsidR="00D14D27" w:rsidRPr="003871EE">
        <w:rPr>
          <w:spacing w:val="-4"/>
          <w:sz w:val="21"/>
          <w:szCs w:val="21"/>
        </w:rPr>
        <w:t xml:space="preserve">. </w:t>
      </w:r>
      <w:r w:rsidRPr="003871EE">
        <w:rPr>
          <w:spacing w:val="-4"/>
          <w:sz w:val="21"/>
          <w:szCs w:val="21"/>
        </w:rPr>
        <w:t>А понимание и применение графического моделирования</w:t>
      </w:r>
      <w:r w:rsidR="00E75E46" w:rsidRPr="003871EE">
        <w:rPr>
          <w:spacing w:val="-4"/>
          <w:sz w:val="21"/>
          <w:szCs w:val="21"/>
        </w:rPr>
        <w:t xml:space="preserve"> </w:t>
      </w:r>
      <w:r w:rsidRPr="003871EE">
        <w:rPr>
          <w:spacing w:val="-4"/>
          <w:sz w:val="21"/>
          <w:szCs w:val="21"/>
        </w:rPr>
        <w:t>при решении текстовых задач дает учащимся возможность одновременного</w:t>
      </w:r>
      <w:r w:rsidR="00E75E46" w:rsidRPr="003871EE">
        <w:rPr>
          <w:spacing w:val="-4"/>
          <w:sz w:val="21"/>
          <w:szCs w:val="21"/>
        </w:rPr>
        <w:t xml:space="preserve"> </w:t>
      </w:r>
      <w:r w:rsidRPr="003871EE">
        <w:rPr>
          <w:spacing w:val="-4"/>
          <w:sz w:val="21"/>
          <w:szCs w:val="21"/>
        </w:rPr>
        <w:t>восприятия задачи как единого целого со всеми её данными и взаимоотношениями между ними, обеспечивает качественный анализ задачи, осознанный поиск её решения, обоснованный</w:t>
      </w:r>
      <w:r w:rsidR="00E75E46" w:rsidRPr="003871EE">
        <w:rPr>
          <w:spacing w:val="-4"/>
          <w:sz w:val="21"/>
          <w:szCs w:val="21"/>
        </w:rPr>
        <w:t xml:space="preserve"> </w:t>
      </w:r>
      <w:r w:rsidRPr="003871EE">
        <w:rPr>
          <w:spacing w:val="-4"/>
          <w:sz w:val="21"/>
          <w:szCs w:val="21"/>
        </w:rPr>
        <w:t>выбор арифметического действия,</w:t>
      </w:r>
      <w:r w:rsidR="00E75E46" w:rsidRPr="003871EE">
        <w:rPr>
          <w:spacing w:val="-4"/>
          <w:sz w:val="21"/>
          <w:szCs w:val="21"/>
        </w:rPr>
        <w:t xml:space="preserve"> </w:t>
      </w:r>
      <w:r w:rsidRPr="003871EE">
        <w:rPr>
          <w:spacing w:val="-4"/>
          <w:sz w:val="21"/>
          <w:szCs w:val="21"/>
        </w:rPr>
        <w:t>нахождение нескольких</w:t>
      </w:r>
      <w:r w:rsidR="00E75E46" w:rsidRPr="003871EE">
        <w:rPr>
          <w:spacing w:val="-4"/>
          <w:sz w:val="21"/>
          <w:szCs w:val="21"/>
        </w:rPr>
        <w:t xml:space="preserve"> </w:t>
      </w:r>
      <w:r w:rsidRPr="003871EE">
        <w:rPr>
          <w:spacing w:val="-4"/>
          <w:sz w:val="21"/>
          <w:szCs w:val="21"/>
        </w:rPr>
        <w:t>способов</w:t>
      </w:r>
      <w:r w:rsidR="00E75E46" w:rsidRPr="003871EE">
        <w:rPr>
          <w:spacing w:val="-4"/>
          <w:sz w:val="21"/>
          <w:szCs w:val="21"/>
        </w:rPr>
        <w:t xml:space="preserve"> </w:t>
      </w:r>
      <w:r w:rsidRPr="003871EE">
        <w:rPr>
          <w:spacing w:val="-4"/>
          <w:sz w:val="21"/>
          <w:szCs w:val="21"/>
        </w:rPr>
        <w:t>решения и выбор наиболее рационального из</w:t>
      </w:r>
      <w:r w:rsidR="00E75E46" w:rsidRPr="003871EE">
        <w:rPr>
          <w:spacing w:val="-4"/>
          <w:sz w:val="21"/>
          <w:szCs w:val="21"/>
        </w:rPr>
        <w:t xml:space="preserve"> </w:t>
      </w:r>
      <w:r w:rsidRPr="003871EE">
        <w:rPr>
          <w:spacing w:val="-4"/>
          <w:sz w:val="21"/>
          <w:szCs w:val="21"/>
        </w:rPr>
        <w:t>них</w:t>
      </w:r>
      <w:r w:rsidR="007309DF" w:rsidRPr="003871EE">
        <w:rPr>
          <w:spacing w:val="-4"/>
          <w:sz w:val="21"/>
          <w:szCs w:val="21"/>
        </w:rPr>
        <w:t>.</w:t>
      </w:r>
    </w:p>
    <w:p w:rsidR="00930970" w:rsidRPr="003871EE" w:rsidRDefault="00930970" w:rsidP="002D2280">
      <w:pPr>
        <w:widowControl w:val="0"/>
        <w:shd w:val="clear" w:color="auto" w:fill="FFFFFF"/>
        <w:tabs>
          <w:tab w:val="left" w:pos="335"/>
        </w:tabs>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i/>
          <w:iCs/>
          <w:spacing w:val="-4"/>
          <w:sz w:val="21"/>
          <w:szCs w:val="21"/>
        </w:rPr>
      </w:pPr>
      <w:r w:rsidRPr="003871EE">
        <w:rPr>
          <w:b/>
          <w:i/>
          <w:iCs/>
          <w:spacing w:val="-4"/>
          <w:sz w:val="21"/>
          <w:szCs w:val="21"/>
        </w:rPr>
        <w:t>Литература</w:t>
      </w:r>
    </w:p>
    <w:p w:rsidR="007309DF" w:rsidRPr="003871EE" w:rsidRDefault="00930970" w:rsidP="002D2280">
      <w:pPr>
        <w:widowControl w:val="0"/>
        <w:numPr>
          <w:ilvl w:val="0"/>
          <w:numId w:val="76"/>
        </w:numPr>
        <w:autoSpaceDE w:val="0"/>
        <w:autoSpaceDN w:val="0"/>
        <w:adjustRightInd w:val="0"/>
        <w:spacing w:line="228" w:lineRule="auto"/>
        <w:ind w:left="0" w:firstLine="284"/>
        <w:jc w:val="both"/>
        <w:rPr>
          <w:spacing w:val="-4"/>
          <w:sz w:val="21"/>
          <w:szCs w:val="21"/>
        </w:rPr>
      </w:pPr>
      <w:r w:rsidRPr="003871EE">
        <w:rPr>
          <w:spacing w:val="-4"/>
          <w:sz w:val="21"/>
          <w:szCs w:val="21"/>
        </w:rPr>
        <w:t>Программы развивающего обучения (система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 xml:space="preserve">Эльконина </w:t>
      </w:r>
      <w:r w:rsidR="0005728C" w:rsidRPr="003871EE">
        <w:rPr>
          <w:spacing w:val="-4"/>
          <w:sz w:val="21"/>
          <w:szCs w:val="21"/>
        </w:rPr>
        <w:t>–</w:t>
      </w:r>
      <w:r w:rsidRPr="003871EE">
        <w:rPr>
          <w:spacing w:val="-4"/>
          <w:sz w:val="21"/>
          <w:szCs w:val="21"/>
        </w:rPr>
        <w:t xml:space="preserve">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Давыдова)</w:t>
      </w:r>
      <w:r w:rsidR="00D14D27" w:rsidRPr="003871EE">
        <w:rPr>
          <w:spacing w:val="-4"/>
          <w:sz w:val="21"/>
          <w:szCs w:val="21"/>
        </w:rPr>
        <w:t xml:space="preserve">. </w:t>
      </w:r>
      <w:r w:rsidRPr="003871EE">
        <w:rPr>
          <w:spacing w:val="-4"/>
          <w:sz w:val="21"/>
          <w:szCs w:val="21"/>
        </w:rPr>
        <w:t>1</w:t>
      </w:r>
      <w:r w:rsidR="0005728C" w:rsidRPr="003871EE">
        <w:rPr>
          <w:spacing w:val="-4"/>
          <w:sz w:val="21"/>
          <w:szCs w:val="21"/>
        </w:rPr>
        <w:t>–</w:t>
      </w:r>
      <w:r w:rsidRPr="003871EE">
        <w:rPr>
          <w:spacing w:val="-4"/>
          <w:sz w:val="21"/>
          <w:szCs w:val="21"/>
        </w:rPr>
        <w:t>5 классы</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1996</w:t>
      </w:r>
      <w:r w:rsidR="007309DF" w:rsidRPr="003871EE">
        <w:rPr>
          <w:spacing w:val="-4"/>
          <w:sz w:val="21"/>
          <w:szCs w:val="21"/>
        </w:rPr>
        <w:t>.</w:t>
      </w:r>
    </w:p>
    <w:p w:rsidR="007309DF" w:rsidRPr="003871EE" w:rsidRDefault="00930970" w:rsidP="002D2280">
      <w:pPr>
        <w:widowControl w:val="0"/>
        <w:numPr>
          <w:ilvl w:val="0"/>
          <w:numId w:val="76"/>
        </w:numPr>
        <w:autoSpaceDE w:val="0"/>
        <w:autoSpaceDN w:val="0"/>
        <w:adjustRightInd w:val="0"/>
        <w:spacing w:line="228" w:lineRule="auto"/>
        <w:ind w:left="0" w:firstLine="284"/>
        <w:jc w:val="both"/>
        <w:rPr>
          <w:spacing w:val="-4"/>
          <w:sz w:val="21"/>
          <w:szCs w:val="21"/>
        </w:rPr>
      </w:pPr>
      <w:r w:rsidRPr="003871EE">
        <w:rPr>
          <w:iCs/>
          <w:spacing w:val="-4"/>
          <w:sz w:val="21"/>
          <w:szCs w:val="21"/>
        </w:rPr>
        <w:t>Давыдов</w:t>
      </w:r>
      <w:r w:rsidR="00E75E46" w:rsidRPr="003871EE">
        <w:rPr>
          <w:iCs/>
          <w:spacing w:val="-4"/>
          <w:sz w:val="21"/>
          <w:szCs w:val="21"/>
        </w:rPr>
        <w:t xml:space="preserve"> </w:t>
      </w:r>
      <w:r w:rsidRPr="003871EE">
        <w:rPr>
          <w:iCs/>
          <w:spacing w:val="-4"/>
          <w:sz w:val="21"/>
          <w:szCs w:val="21"/>
        </w:rPr>
        <w:t>В</w:t>
      </w:r>
      <w:r w:rsidR="00D14D27" w:rsidRPr="003871EE">
        <w:rPr>
          <w:iCs/>
          <w:spacing w:val="-4"/>
          <w:sz w:val="21"/>
          <w:szCs w:val="21"/>
        </w:rPr>
        <w:t xml:space="preserve">. </w:t>
      </w:r>
      <w:r w:rsidRPr="003871EE">
        <w:rPr>
          <w:iCs/>
          <w:spacing w:val="-4"/>
          <w:sz w:val="21"/>
          <w:szCs w:val="21"/>
        </w:rPr>
        <w:t>В</w:t>
      </w:r>
      <w:r w:rsidR="00D14D27" w:rsidRPr="003871EE">
        <w:rPr>
          <w:iCs/>
          <w:spacing w:val="-4"/>
          <w:sz w:val="21"/>
          <w:szCs w:val="21"/>
        </w:rPr>
        <w:t xml:space="preserve">. </w:t>
      </w:r>
      <w:r w:rsidRPr="003871EE">
        <w:rPr>
          <w:spacing w:val="-4"/>
          <w:sz w:val="21"/>
          <w:szCs w:val="21"/>
        </w:rPr>
        <w:t>Проблемы развивающего обучения</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Педагогика, 1986</w:t>
      </w:r>
      <w:r w:rsidR="007309DF" w:rsidRPr="003871EE">
        <w:rPr>
          <w:spacing w:val="-4"/>
          <w:sz w:val="21"/>
          <w:szCs w:val="21"/>
        </w:rPr>
        <w:t>.</w:t>
      </w:r>
    </w:p>
    <w:p w:rsidR="007309DF" w:rsidRPr="003871EE" w:rsidRDefault="00930970" w:rsidP="002D2280">
      <w:pPr>
        <w:widowControl w:val="0"/>
        <w:numPr>
          <w:ilvl w:val="0"/>
          <w:numId w:val="76"/>
        </w:numPr>
        <w:autoSpaceDE w:val="0"/>
        <w:autoSpaceDN w:val="0"/>
        <w:adjustRightInd w:val="0"/>
        <w:spacing w:line="228" w:lineRule="auto"/>
        <w:ind w:left="0" w:firstLine="284"/>
        <w:jc w:val="both"/>
        <w:rPr>
          <w:spacing w:val="-4"/>
          <w:sz w:val="21"/>
          <w:szCs w:val="21"/>
        </w:rPr>
      </w:pPr>
      <w:r w:rsidRPr="003871EE">
        <w:rPr>
          <w:bCs/>
          <w:spacing w:val="-4"/>
          <w:sz w:val="21"/>
          <w:szCs w:val="21"/>
        </w:rPr>
        <w:t>Развивающее</w:t>
      </w:r>
      <w:r w:rsidRPr="003871EE">
        <w:rPr>
          <w:spacing w:val="-4"/>
          <w:sz w:val="21"/>
          <w:szCs w:val="21"/>
        </w:rPr>
        <w:t xml:space="preserve"> </w:t>
      </w:r>
      <w:r w:rsidRPr="003871EE">
        <w:rPr>
          <w:bCs/>
          <w:spacing w:val="-4"/>
          <w:sz w:val="21"/>
          <w:szCs w:val="21"/>
        </w:rPr>
        <w:t>обучение</w:t>
      </w:r>
      <w:r w:rsidRPr="003871EE">
        <w:rPr>
          <w:spacing w:val="-4"/>
          <w:sz w:val="21"/>
          <w:szCs w:val="21"/>
        </w:rPr>
        <w:t xml:space="preserve"> </w:t>
      </w:r>
      <w:r w:rsidRPr="003871EE">
        <w:rPr>
          <w:bCs/>
          <w:spacing w:val="-4"/>
          <w:sz w:val="21"/>
          <w:szCs w:val="21"/>
        </w:rPr>
        <w:t>математике</w:t>
      </w:r>
      <w:r w:rsidRPr="003871EE">
        <w:rPr>
          <w:spacing w:val="-4"/>
          <w:sz w:val="21"/>
          <w:szCs w:val="21"/>
        </w:rPr>
        <w:t xml:space="preserve"> в 1 классе</w:t>
      </w:r>
      <w:r w:rsidR="00D14D27" w:rsidRPr="003871EE">
        <w:rPr>
          <w:spacing w:val="-4"/>
          <w:sz w:val="21"/>
          <w:szCs w:val="21"/>
        </w:rPr>
        <w:t xml:space="preserve">. </w:t>
      </w:r>
      <w:r w:rsidRPr="003871EE">
        <w:rPr>
          <w:spacing w:val="-4"/>
          <w:sz w:val="21"/>
          <w:szCs w:val="21"/>
        </w:rPr>
        <w:t>Пособие для учителя / Под ред</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Репкина</w:t>
      </w:r>
      <w:r w:rsidR="00D14D27" w:rsidRPr="003871EE">
        <w:rPr>
          <w:spacing w:val="-4"/>
          <w:sz w:val="21"/>
          <w:szCs w:val="21"/>
        </w:rPr>
        <w:t xml:space="preserve">. </w:t>
      </w:r>
      <w:r w:rsidRPr="003871EE">
        <w:rPr>
          <w:spacing w:val="-4"/>
          <w:sz w:val="21"/>
          <w:szCs w:val="21"/>
        </w:rPr>
        <w:t>-1993; Захарова А</w:t>
      </w:r>
      <w:r w:rsidR="00D14D27" w:rsidRPr="003871EE">
        <w:rPr>
          <w:spacing w:val="-4"/>
          <w:sz w:val="21"/>
          <w:szCs w:val="21"/>
        </w:rPr>
        <w:t xml:space="preserve">. </w:t>
      </w:r>
      <w:r w:rsidRPr="003871EE">
        <w:rPr>
          <w:bCs/>
          <w:spacing w:val="-4"/>
          <w:sz w:val="21"/>
          <w:szCs w:val="21"/>
        </w:rPr>
        <w:t>М</w:t>
      </w:r>
      <w:r w:rsidR="00D14D27" w:rsidRPr="003871EE">
        <w:rPr>
          <w:spacing w:val="-4"/>
          <w:sz w:val="21"/>
          <w:szCs w:val="21"/>
        </w:rPr>
        <w:t xml:space="preserve">. </w:t>
      </w:r>
      <w:r w:rsidRPr="003871EE">
        <w:rPr>
          <w:spacing w:val="-4"/>
          <w:sz w:val="21"/>
          <w:szCs w:val="21"/>
        </w:rPr>
        <w:t>, Фещенко Т</w:t>
      </w:r>
      <w:r w:rsidR="00D14D27" w:rsidRPr="003871EE">
        <w:rPr>
          <w:spacing w:val="-4"/>
          <w:sz w:val="21"/>
          <w:szCs w:val="21"/>
        </w:rPr>
        <w:t xml:space="preserve">. </w:t>
      </w:r>
      <w:r w:rsidRPr="003871EE">
        <w:rPr>
          <w:spacing w:val="-4"/>
          <w:sz w:val="21"/>
          <w:szCs w:val="21"/>
        </w:rPr>
        <w:t>И</w:t>
      </w:r>
      <w:r w:rsidR="007309DF" w:rsidRPr="003871EE">
        <w:rPr>
          <w:spacing w:val="-4"/>
          <w:sz w:val="21"/>
          <w:szCs w:val="21"/>
        </w:rPr>
        <w:t>.</w:t>
      </w:r>
    </w:p>
    <w:p w:rsidR="007309DF" w:rsidRPr="003871EE" w:rsidRDefault="00930970" w:rsidP="002D2280">
      <w:pPr>
        <w:widowControl w:val="0"/>
        <w:numPr>
          <w:ilvl w:val="0"/>
          <w:numId w:val="76"/>
        </w:numPr>
        <w:autoSpaceDE w:val="0"/>
        <w:autoSpaceDN w:val="0"/>
        <w:adjustRightInd w:val="0"/>
        <w:spacing w:line="228" w:lineRule="auto"/>
        <w:ind w:left="0" w:firstLine="284"/>
        <w:jc w:val="both"/>
        <w:rPr>
          <w:spacing w:val="-4"/>
          <w:sz w:val="21"/>
          <w:szCs w:val="21"/>
        </w:rPr>
      </w:pPr>
      <w:r w:rsidRPr="003871EE">
        <w:rPr>
          <w:spacing w:val="-4"/>
          <w:sz w:val="21"/>
          <w:szCs w:val="21"/>
        </w:rPr>
        <w:lastRenderedPageBreak/>
        <w:t>Бура М</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Как научиться решать задачи // Начальная школа, 2002, № 9</w:t>
      </w:r>
      <w:r w:rsidR="007309DF" w:rsidRPr="003871EE">
        <w:rPr>
          <w:spacing w:val="-4"/>
          <w:sz w:val="21"/>
          <w:szCs w:val="21"/>
        </w:rPr>
        <w:t>.</w:t>
      </w:r>
    </w:p>
    <w:p w:rsidR="00930970" w:rsidRPr="003871EE" w:rsidRDefault="00930970" w:rsidP="002D2280">
      <w:pPr>
        <w:widowControl w:val="0"/>
        <w:shd w:val="clear" w:color="auto" w:fill="FFFFFF"/>
        <w:tabs>
          <w:tab w:val="left" w:pos="335"/>
        </w:tabs>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6B4606" w:rsidRDefault="006B4606" w:rsidP="006B4606">
      <w:pPr>
        <w:widowControl w:val="0"/>
        <w:spacing w:line="228" w:lineRule="auto"/>
        <w:jc w:val="both"/>
        <w:rPr>
          <w:spacing w:val="-4"/>
          <w:sz w:val="21"/>
          <w:szCs w:val="21"/>
        </w:rPr>
      </w:pPr>
      <w:r>
        <w:rPr>
          <w:spacing w:val="-4"/>
          <w:sz w:val="21"/>
          <w:szCs w:val="21"/>
        </w:rPr>
        <w:t xml:space="preserve">              </w:t>
      </w:r>
      <w:r w:rsidR="00930970" w:rsidRPr="003871EE">
        <w:rPr>
          <w:b/>
          <w:bCs/>
          <w:spacing w:val="-4"/>
          <w:sz w:val="21"/>
          <w:szCs w:val="21"/>
        </w:rPr>
        <w:t>ОБУЧЕНИЕ СМЫСЛОВОМУ ЧТЕНИЮ НА УРОКАХ ЛИТЕРАТУРЫ</w:t>
      </w:r>
      <w:r>
        <w:rPr>
          <w:b/>
          <w:bCs/>
          <w:spacing w:val="-4"/>
          <w:sz w:val="21"/>
          <w:szCs w:val="21"/>
        </w:rPr>
        <w:t xml:space="preserve">  </w:t>
      </w:r>
      <w:r w:rsidR="00930970" w:rsidRPr="003871EE">
        <w:rPr>
          <w:b/>
          <w:bCs/>
          <w:spacing w:val="-4"/>
          <w:sz w:val="21"/>
          <w:szCs w:val="21"/>
        </w:rPr>
        <w:t>В СТАРШИХ КЛАССАХ</w:t>
      </w:r>
    </w:p>
    <w:p w:rsidR="00930970" w:rsidRPr="003871EE" w:rsidRDefault="00930970" w:rsidP="002D2280">
      <w:pPr>
        <w:pStyle w:val="p1"/>
        <w:widowControl w:val="0"/>
        <w:shd w:val="clear" w:color="auto" w:fill="FFFFFF"/>
        <w:tabs>
          <w:tab w:val="left" w:pos="3420"/>
        </w:tabs>
        <w:spacing w:before="0" w:beforeAutospacing="0" w:after="0" w:afterAutospacing="0" w:line="228" w:lineRule="auto"/>
        <w:ind w:firstLine="284"/>
        <w:jc w:val="both"/>
        <w:rPr>
          <w:spacing w:val="-4"/>
          <w:sz w:val="21"/>
          <w:szCs w:val="21"/>
        </w:rPr>
      </w:pPr>
      <w:r w:rsidRPr="003871EE">
        <w:rPr>
          <w:spacing w:val="-4"/>
          <w:sz w:val="21"/>
          <w:szCs w:val="21"/>
        </w:rPr>
        <w:t>М</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Заувервальд</w:t>
      </w:r>
    </w:p>
    <w:p w:rsidR="00930970" w:rsidRPr="003871EE" w:rsidRDefault="00930970" w:rsidP="002D2280">
      <w:pPr>
        <w:pStyle w:val="p1"/>
        <w:widowControl w:val="0"/>
        <w:shd w:val="clear" w:color="auto" w:fill="FFFFFF"/>
        <w:spacing w:before="0" w:beforeAutospacing="0" w:after="0" w:afterAutospacing="0" w:line="228" w:lineRule="auto"/>
        <w:ind w:firstLine="284"/>
        <w:jc w:val="both"/>
        <w:rPr>
          <w:i/>
          <w:iCs/>
          <w:spacing w:val="-4"/>
          <w:sz w:val="21"/>
          <w:szCs w:val="21"/>
        </w:rPr>
      </w:pPr>
      <w:r w:rsidRPr="003871EE">
        <w:rPr>
          <w:i/>
          <w:iCs/>
          <w:spacing w:val="-4"/>
          <w:sz w:val="21"/>
          <w:szCs w:val="21"/>
        </w:rPr>
        <w:t xml:space="preserve">МБОУ </w:t>
      </w:r>
      <w:r w:rsidR="008A33F9" w:rsidRPr="003871EE">
        <w:rPr>
          <w:i/>
          <w:iCs/>
          <w:spacing w:val="-4"/>
          <w:sz w:val="21"/>
          <w:szCs w:val="21"/>
        </w:rPr>
        <w:t>«</w:t>
      </w:r>
      <w:r w:rsidRPr="003871EE">
        <w:rPr>
          <w:i/>
          <w:iCs/>
          <w:spacing w:val="-4"/>
          <w:sz w:val="21"/>
          <w:szCs w:val="21"/>
        </w:rPr>
        <w:t>Лицей № 200</w:t>
      </w:r>
      <w:r w:rsidR="008A33F9" w:rsidRPr="003871EE">
        <w:rPr>
          <w:i/>
          <w:iCs/>
          <w:spacing w:val="-4"/>
          <w:sz w:val="21"/>
          <w:szCs w:val="21"/>
        </w:rPr>
        <w:t>»</w:t>
      </w:r>
      <w:r w:rsidRPr="003871EE">
        <w:rPr>
          <w:i/>
          <w:iCs/>
          <w:spacing w:val="-4"/>
          <w:sz w:val="21"/>
          <w:szCs w:val="21"/>
        </w:rPr>
        <w:t>,</w:t>
      </w:r>
      <w:r w:rsidR="00E75E46" w:rsidRPr="003871EE">
        <w:rPr>
          <w:i/>
          <w:iCs/>
          <w:spacing w:val="-4"/>
          <w:sz w:val="21"/>
          <w:szCs w:val="21"/>
        </w:rPr>
        <w:t xml:space="preserve"> </w:t>
      </w:r>
      <w:r w:rsidRPr="003871EE">
        <w:rPr>
          <w:i/>
          <w:iCs/>
          <w:spacing w:val="-4"/>
          <w:sz w:val="21"/>
          <w:szCs w:val="21"/>
        </w:rPr>
        <w:t>г</w:t>
      </w:r>
      <w:r w:rsidR="00D14D27" w:rsidRPr="003871EE">
        <w:rPr>
          <w:i/>
          <w:iCs/>
          <w:spacing w:val="-4"/>
          <w:sz w:val="21"/>
          <w:szCs w:val="21"/>
        </w:rPr>
        <w:t xml:space="preserve">. </w:t>
      </w:r>
      <w:r w:rsidRPr="003871EE">
        <w:rPr>
          <w:i/>
          <w:iCs/>
          <w:spacing w:val="-4"/>
          <w:sz w:val="21"/>
          <w:szCs w:val="21"/>
        </w:rPr>
        <w:t>Новосибирск</w:t>
      </w:r>
    </w:p>
    <w:p w:rsidR="00930970" w:rsidRPr="003871EE" w:rsidRDefault="00930970" w:rsidP="002D2280">
      <w:pPr>
        <w:pStyle w:val="p1"/>
        <w:widowControl w:val="0"/>
        <w:shd w:val="clear" w:color="auto" w:fill="FFFFFF"/>
        <w:spacing w:before="0" w:beforeAutospacing="0" w:after="0" w:afterAutospacing="0" w:line="228" w:lineRule="auto"/>
        <w:ind w:firstLine="284"/>
        <w:jc w:val="both"/>
        <w:rPr>
          <w:i/>
          <w:iCs/>
          <w:spacing w:val="-4"/>
          <w:sz w:val="21"/>
          <w:szCs w:val="21"/>
        </w:rPr>
      </w:pPr>
    </w:p>
    <w:p w:rsidR="007309DF" w:rsidRPr="003871EE" w:rsidRDefault="00930970" w:rsidP="002D2280">
      <w:pPr>
        <w:pStyle w:val="p1"/>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В данной статье автор показывает и объясняет</w:t>
      </w:r>
      <w:r w:rsidR="00E75E46" w:rsidRPr="003871EE">
        <w:rPr>
          <w:color w:val="000000"/>
          <w:spacing w:val="-4"/>
          <w:sz w:val="21"/>
          <w:szCs w:val="21"/>
        </w:rPr>
        <w:t xml:space="preserve"> </w:t>
      </w:r>
      <w:r w:rsidRPr="003871EE">
        <w:rPr>
          <w:color w:val="000000"/>
          <w:spacing w:val="-4"/>
          <w:sz w:val="21"/>
          <w:szCs w:val="21"/>
        </w:rPr>
        <w:t>различные способы формирования навыков смыслового чтения при работе с художественными текстами</w:t>
      </w:r>
      <w:r w:rsidR="00E75E46" w:rsidRPr="003871EE">
        <w:rPr>
          <w:color w:val="000000"/>
          <w:spacing w:val="-4"/>
          <w:sz w:val="21"/>
          <w:szCs w:val="21"/>
        </w:rPr>
        <w:t xml:space="preserve"> </w:t>
      </w:r>
      <w:r w:rsidRPr="003871EE">
        <w:rPr>
          <w:color w:val="000000"/>
          <w:spacing w:val="-4"/>
          <w:sz w:val="21"/>
          <w:szCs w:val="21"/>
        </w:rPr>
        <w:t>на уроках литературы</w:t>
      </w:r>
      <w:r w:rsidR="007309DF" w:rsidRPr="003871EE">
        <w:rPr>
          <w:color w:val="000000"/>
          <w:spacing w:val="-4"/>
          <w:sz w:val="21"/>
          <w:szCs w:val="21"/>
        </w:rPr>
        <w:t>.</w:t>
      </w:r>
    </w:p>
    <w:p w:rsidR="00930970" w:rsidRPr="003871EE" w:rsidRDefault="00930970" w:rsidP="002D2280">
      <w:pPr>
        <w:pStyle w:val="p1"/>
        <w:widowControl w:val="0"/>
        <w:shd w:val="clear" w:color="auto" w:fill="FFFFFF"/>
        <w:spacing w:before="0" w:beforeAutospacing="0" w:after="0" w:afterAutospacing="0" w:line="228" w:lineRule="auto"/>
        <w:ind w:firstLine="284"/>
        <w:jc w:val="both"/>
        <w:rPr>
          <w:color w:val="000000"/>
          <w:spacing w:val="-4"/>
          <w:sz w:val="21"/>
          <w:szCs w:val="21"/>
        </w:rPr>
      </w:pPr>
    </w:p>
    <w:p w:rsidR="007309DF" w:rsidRPr="003871EE" w:rsidRDefault="00930970" w:rsidP="002D2280">
      <w:pPr>
        <w:pStyle w:val="p1"/>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Культурное, нравственное, интеллектуальное развитие любой страны</w:t>
      </w:r>
      <w:r w:rsidR="00E75E46" w:rsidRPr="003871EE">
        <w:rPr>
          <w:spacing w:val="-4"/>
          <w:sz w:val="21"/>
          <w:szCs w:val="21"/>
        </w:rPr>
        <w:t xml:space="preserve"> </w:t>
      </w:r>
      <w:r w:rsidRPr="003871EE">
        <w:rPr>
          <w:spacing w:val="-4"/>
          <w:sz w:val="21"/>
          <w:szCs w:val="21"/>
        </w:rPr>
        <w:t>во многом определяют литературные пристрастия и предпочтения подрастающего поколения</w:t>
      </w:r>
      <w:r w:rsidR="00D14D27" w:rsidRPr="003871EE">
        <w:rPr>
          <w:spacing w:val="-4"/>
          <w:sz w:val="21"/>
          <w:szCs w:val="21"/>
        </w:rPr>
        <w:t xml:space="preserve">. </w:t>
      </w:r>
      <w:r w:rsidRPr="003871EE">
        <w:rPr>
          <w:spacing w:val="-4"/>
          <w:sz w:val="21"/>
          <w:szCs w:val="21"/>
        </w:rPr>
        <w:t>Общество движется вперёд, если оно совершенствует не только</w:t>
      </w:r>
      <w:r w:rsidR="00E75E46" w:rsidRPr="003871EE">
        <w:rPr>
          <w:spacing w:val="-4"/>
          <w:sz w:val="21"/>
          <w:szCs w:val="21"/>
        </w:rPr>
        <w:t xml:space="preserve"> </w:t>
      </w:r>
      <w:r w:rsidRPr="003871EE">
        <w:rPr>
          <w:spacing w:val="-4"/>
          <w:sz w:val="21"/>
          <w:szCs w:val="21"/>
        </w:rPr>
        <w:t>техническую, материальную сторону своего существования, но и</w:t>
      </w:r>
      <w:r w:rsidR="00E75E46" w:rsidRPr="003871EE">
        <w:rPr>
          <w:spacing w:val="-4"/>
          <w:sz w:val="21"/>
          <w:szCs w:val="21"/>
        </w:rPr>
        <w:t xml:space="preserve"> </w:t>
      </w:r>
      <w:r w:rsidRPr="003871EE">
        <w:rPr>
          <w:spacing w:val="-4"/>
          <w:sz w:val="21"/>
          <w:szCs w:val="21"/>
        </w:rPr>
        <w:t>духовную</w:t>
      </w:r>
      <w:r w:rsidR="00D14D27" w:rsidRPr="003871EE">
        <w:rPr>
          <w:spacing w:val="-4"/>
          <w:sz w:val="21"/>
          <w:szCs w:val="21"/>
        </w:rPr>
        <w:t xml:space="preserve">. </w:t>
      </w:r>
      <w:r w:rsidRPr="003871EE">
        <w:rPr>
          <w:spacing w:val="-4"/>
          <w:sz w:val="21"/>
          <w:szCs w:val="21"/>
        </w:rPr>
        <w:t>Не случайно многие учёные ставят под сомнение необходимость дальнейшего технического прогресса, который может привести к самоуничтожению человечества</w:t>
      </w:r>
      <w:r w:rsidR="00D14D27" w:rsidRPr="003871EE">
        <w:rPr>
          <w:spacing w:val="-4"/>
          <w:sz w:val="21"/>
          <w:szCs w:val="21"/>
        </w:rPr>
        <w:t xml:space="preserve">. </w:t>
      </w:r>
      <w:r w:rsidRPr="003871EE">
        <w:rPr>
          <w:spacing w:val="-4"/>
          <w:sz w:val="21"/>
          <w:szCs w:val="21"/>
        </w:rPr>
        <w:t>Огромное влияние на современных подростков оказывает СМИ (прежде всего Интернет и телевидение), что же касается высокохудожественной литературы с ее смелыми интеллектуальными экспериментами, то она</w:t>
      </w:r>
      <w:r w:rsidR="00E75E46" w:rsidRPr="003871EE">
        <w:rPr>
          <w:spacing w:val="-4"/>
          <w:sz w:val="21"/>
          <w:szCs w:val="21"/>
        </w:rPr>
        <w:t xml:space="preserve"> </w:t>
      </w:r>
      <w:r w:rsidRPr="003871EE">
        <w:rPr>
          <w:spacing w:val="-4"/>
          <w:sz w:val="21"/>
          <w:szCs w:val="21"/>
        </w:rPr>
        <w:t>становится предметом исследования избранных</w:t>
      </w:r>
      <w:r w:rsidR="00D14D27" w:rsidRPr="003871EE">
        <w:rPr>
          <w:spacing w:val="-4"/>
          <w:sz w:val="21"/>
          <w:szCs w:val="21"/>
        </w:rPr>
        <w:t xml:space="preserve">. </w:t>
      </w:r>
      <w:r w:rsidRPr="003871EE">
        <w:rPr>
          <w:spacing w:val="-4"/>
          <w:sz w:val="21"/>
          <w:szCs w:val="21"/>
        </w:rPr>
        <w:t>С каждым годом</w:t>
      </w:r>
      <w:r w:rsidR="00E75E46" w:rsidRPr="003871EE">
        <w:rPr>
          <w:spacing w:val="-4"/>
          <w:sz w:val="21"/>
          <w:szCs w:val="21"/>
        </w:rPr>
        <w:t xml:space="preserve"> </w:t>
      </w:r>
      <w:r w:rsidRPr="003871EE">
        <w:rPr>
          <w:spacing w:val="-4"/>
          <w:sz w:val="21"/>
          <w:szCs w:val="21"/>
        </w:rPr>
        <w:t>настоящих читателей (произведения массовой культуры или чтение классики в сокращении не в счёт) становится всё меньше</w:t>
      </w:r>
      <w:r w:rsidR="00D14D27" w:rsidRPr="003871EE">
        <w:rPr>
          <w:spacing w:val="-4"/>
          <w:sz w:val="21"/>
          <w:szCs w:val="21"/>
        </w:rPr>
        <w:t xml:space="preserve">. </w:t>
      </w:r>
      <w:r w:rsidRPr="003871EE">
        <w:rPr>
          <w:spacing w:val="-4"/>
          <w:sz w:val="21"/>
          <w:szCs w:val="21"/>
        </w:rPr>
        <w:t>Нынешние одиннадцатиклассники в школьном сочинении, рассуждая о чести и достоинстве, ссылаются на героев американских кинолент</w:t>
      </w:r>
      <w:r w:rsidR="00D14D27" w:rsidRPr="003871EE">
        <w:rPr>
          <w:spacing w:val="-4"/>
          <w:sz w:val="21"/>
          <w:szCs w:val="21"/>
        </w:rPr>
        <w:t xml:space="preserve">. </w:t>
      </w:r>
      <w:r w:rsidRPr="003871EE">
        <w:rPr>
          <w:spacing w:val="-4"/>
          <w:sz w:val="21"/>
          <w:szCs w:val="21"/>
        </w:rPr>
        <w:t>Похоже, настал тот момент, когда всем нам нужно понять одну простую истину: утрата Читателя приведёт к</w:t>
      </w:r>
      <w:r w:rsidR="00E75E46" w:rsidRPr="003871EE">
        <w:rPr>
          <w:spacing w:val="-4"/>
          <w:sz w:val="21"/>
          <w:szCs w:val="21"/>
        </w:rPr>
        <w:t xml:space="preserve"> </w:t>
      </w:r>
      <w:r w:rsidRPr="003871EE">
        <w:rPr>
          <w:spacing w:val="-4"/>
          <w:sz w:val="21"/>
          <w:szCs w:val="21"/>
        </w:rPr>
        <w:t>гибели Человека, о котором и для которого писали все классики русской и мировой литературы</w:t>
      </w:r>
      <w:r w:rsidR="00D14D27" w:rsidRPr="003871EE">
        <w:rPr>
          <w:spacing w:val="-4"/>
          <w:sz w:val="21"/>
          <w:szCs w:val="21"/>
        </w:rPr>
        <w:t xml:space="preserve">. </w:t>
      </w:r>
      <w:r w:rsidRPr="003871EE">
        <w:rPr>
          <w:spacing w:val="-4"/>
          <w:sz w:val="21"/>
          <w:szCs w:val="21"/>
        </w:rPr>
        <w:t>Именно</w:t>
      </w:r>
      <w:r w:rsidR="00E75E46" w:rsidRPr="003871EE">
        <w:rPr>
          <w:spacing w:val="-4"/>
          <w:sz w:val="21"/>
          <w:szCs w:val="21"/>
        </w:rPr>
        <w:t xml:space="preserve"> </w:t>
      </w:r>
      <w:r w:rsidRPr="003871EE">
        <w:rPr>
          <w:spacing w:val="-4"/>
          <w:sz w:val="21"/>
          <w:szCs w:val="21"/>
        </w:rPr>
        <w:t>поэтому</w:t>
      </w:r>
      <w:r w:rsidR="00E75E46" w:rsidRPr="003871EE">
        <w:rPr>
          <w:spacing w:val="-4"/>
          <w:sz w:val="21"/>
          <w:szCs w:val="21"/>
        </w:rPr>
        <w:t xml:space="preserve"> </w:t>
      </w:r>
      <w:r w:rsidRPr="003871EE">
        <w:rPr>
          <w:spacing w:val="-4"/>
          <w:sz w:val="21"/>
          <w:szCs w:val="21"/>
        </w:rPr>
        <w:t>мы должны обратить внимание на то, ЧТО и КАК читают</w:t>
      </w:r>
      <w:r w:rsidR="00E75E46" w:rsidRPr="003871EE">
        <w:rPr>
          <w:spacing w:val="-4"/>
          <w:sz w:val="21"/>
          <w:szCs w:val="21"/>
        </w:rPr>
        <w:t xml:space="preserve"> </w:t>
      </w:r>
      <w:r w:rsidRPr="003871EE">
        <w:rPr>
          <w:spacing w:val="-4"/>
          <w:sz w:val="21"/>
          <w:szCs w:val="21"/>
        </w:rPr>
        <w:t>наши дети</w:t>
      </w:r>
      <w:r w:rsidR="007309DF" w:rsidRPr="003871EE">
        <w:rPr>
          <w:spacing w:val="-4"/>
          <w:sz w:val="21"/>
          <w:szCs w:val="21"/>
        </w:rPr>
        <w:t>.</w:t>
      </w:r>
    </w:p>
    <w:p w:rsidR="00E75E46" w:rsidRPr="003871EE" w:rsidRDefault="00930970" w:rsidP="002D2280">
      <w:pPr>
        <w:pStyle w:val="p1"/>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Смысловое</w:t>
      </w:r>
      <w:r w:rsidR="00E75E46" w:rsidRPr="003871EE">
        <w:rPr>
          <w:spacing w:val="-4"/>
          <w:sz w:val="21"/>
          <w:szCs w:val="21"/>
        </w:rPr>
        <w:t xml:space="preserve"> </w:t>
      </w:r>
      <w:r w:rsidRPr="003871EE">
        <w:rPr>
          <w:spacing w:val="-4"/>
          <w:sz w:val="21"/>
          <w:szCs w:val="21"/>
        </w:rPr>
        <w:t xml:space="preserve">чтение может стать </w:t>
      </w:r>
      <w:r w:rsidRPr="003871EE">
        <w:rPr>
          <w:i/>
          <w:iCs/>
          <w:spacing w:val="-4"/>
          <w:sz w:val="21"/>
          <w:szCs w:val="21"/>
        </w:rPr>
        <w:t>основой формирования духовности, создания многогранной личности на великих нравственных примерах</w:t>
      </w:r>
      <w:r w:rsidR="00D14D27" w:rsidRPr="003871EE">
        <w:rPr>
          <w:i/>
          <w:iCs/>
          <w:spacing w:val="-4"/>
          <w:sz w:val="21"/>
          <w:szCs w:val="21"/>
        </w:rPr>
        <w:t xml:space="preserve">. </w:t>
      </w:r>
      <w:r w:rsidRPr="003871EE">
        <w:rPr>
          <w:spacing w:val="-4"/>
          <w:sz w:val="21"/>
          <w:szCs w:val="21"/>
        </w:rPr>
        <w:t xml:space="preserve">Большинство толковых и философских словарей определяют </w:t>
      </w:r>
      <w:r w:rsidRPr="003871EE">
        <w:rPr>
          <w:i/>
          <w:iCs/>
          <w:spacing w:val="-4"/>
          <w:sz w:val="21"/>
          <w:szCs w:val="21"/>
        </w:rPr>
        <w:t xml:space="preserve">смысл </w:t>
      </w:r>
      <w:r w:rsidRPr="003871EE">
        <w:rPr>
          <w:spacing w:val="-4"/>
          <w:sz w:val="21"/>
          <w:szCs w:val="21"/>
        </w:rPr>
        <w:t xml:space="preserve">как синоним </w:t>
      </w:r>
      <w:r w:rsidRPr="003871EE">
        <w:rPr>
          <w:i/>
          <w:iCs/>
          <w:spacing w:val="-4"/>
          <w:sz w:val="21"/>
          <w:szCs w:val="21"/>
        </w:rPr>
        <w:t>значения</w:t>
      </w:r>
      <w:r w:rsidR="00D14D27" w:rsidRPr="003871EE">
        <w:rPr>
          <w:i/>
          <w:iCs/>
          <w:spacing w:val="-4"/>
          <w:sz w:val="21"/>
          <w:szCs w:val="21"/>
        </w:rPr>
        <w:t xml:space="preserve">. </w:t>
      </w:r>
      <w:r w:rsidRPr="003871EE">
        <w:rPr>
          <w:spacing w:val="-4"/>
          <w:sz w:val="21"/>
          <w:szCs w:val="21"/>
        </w:rPr>
        <w:t xml:space="preserve">Благодаря возникновению герменевтики (философия понимания текстов) появилось такое понятие, как </w:t>
      </w:r>
      <w:r w:rsidR="008A33F9" w:rsidRPr="003871EE">
        <w:rPr>
          <w:spacing w:val="-4"/>
          <w:sz w:val="21"/>
          <w:szCs w:val="21"/>
        </w:rPr>
        <w:t>«</w:t>
      </w:r>
      <w:r w:rsidRPr="003871EE">
        <w:rPr>
          <w:spacing w:val="-4"/>
          <w:sz w:val="21"/>
          <w:szCs w:val="21"/>
        </w:rPr>
        <w:t>скрытый смысл</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Герменевтика – это искусство понимания и толкования проявлений духовной деятельности человека и, прежде всего, художественных текстов, без интерпретации которых не обходится школьное литературное образование</w:t>
      </w:r>
      <w:r w:rsidR="00D14D27" w:rsidRPr="003871EE">
        <w:rPr>
          <w:spacing w:val="-4"/>
          <w:sz w:val="21"/>
          <w:szCs w:val="21"/>
        </w:rPr>
        <w:t xml:space="preserve">. </w:t>
      </w:r>
      <w:r w:rsidRPr="003871EE">
        <w:rPr>
          <w:spacing w:val="-4"/>
          <w:sz w:val="21"/>
          <w:szCs w:val="21"/>
        </w:rPr>
        <w:t xml:space="preserve">Конкретизировать оппозицию </w:t>
      </w:r>
      <w:r w:rsidR="008A33F9" w:rsidRPr="003871EE">
        <w:rPr>
          <w:spacing w:val="-4"/>
          <w:sz w:val="21"/>
          <w:szCs w:val="21"/>
        </w:rPr>
        <w:t>«</w:t>
      </w:r>
      <w:r w:rsidRPr="003871EE">
        <w:rPr>
          <w:spacing w:val="-4"/>
          <w:sz w:val="21"/>
          <w:szCs w:val="21"/>
        </w:rPr>
        <w:t>значение</w:t>
      </w:r>
      <w:r w:rsidR="007D02D3" w:rsidRPr="003871EE">
        <w:rPr>
          <w:spacing w:val="-4"/>
          <w:sz w:val="21"/>
          <w:szCs w:val="21"/>
        </w:rPr>
        <w:t xml:space="preserve"> – </w:t>
      </w:r>
      <w:r w:rsidRPr="003871EE">
        <w:rPr>
          <w:spacing w:val="-4"/>
          <w:sz w:val="21"/>
          <w:szCs w:val="21"/>
        </w:rPr>
        <w:t>смысл</w:t>
      </w:r>
      <w:r w:rsidR="008A33F9" w:rsidRPr="003871EE">
        <w:rPr>
          <w:spacing w:val="-4"/>
          <w:sz w:val="21"/>
          <w:szCs w:val="21"/>
        </w:rPr>
        <w:t>»</w:t>
      </w:r>
      <w:r w:rsidRPr="003871EE">
        <w:rPr>
          <w:spacing w:val="-4"/>
          <w:sz w:val="21"/>
          <w:szCs w:val="21"/>
        </w:rPr>
        <w:t xml:space="preserve"> помогают работы М</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Бахтина, подчеркивавшего различие </w:t>
      </w:r>
      <w:r w:rsidRPr="003871EE">
        <w:rPr>
          <w:spacing w:val="-4"/>
          <w:sz w:val="21"/>
          <w:szCs w:val="21"/>
        </w:rPr>
        <w:lastRenderedPageBreak/>
        <w:t>семантической (значение) стороны произведения и его ценностно-смыслового момента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Смыслами я называю ответы на вопросы</w:t>
      </w:r>
      <w:r w:rsidR="00D14D27" w:rsidRPr="003871EE">
        <w:rPr>
          <w:spacing w:val="-4"/>
          <w:sz w:val="21"/>
          <w:szCs w:val="21"/>
        </w:rPr>
        <w:t xml:space="preserve">. </w:t>
      </w:r>
      <w:r w:rsidRPr="003871EE">
        <w:rPr>
          <w:spacing w:val="-4"/>
          <w:sz w:val="21"/>
          <w:szCs w:val="21"/>
        </w:rPr>
        <w:t>То, что ни на какой вопрос не отвечает, лишено для нас смысла</w:t>
      </w:r>
      <w:r w:rsidR="008A33F9" w:rsidRPr="003871EE">
        <w:rPr>
          <w:spacing w:val="-4"/>
          <w:sz w:val="21"/>
          <w:szCs w:val="21"/>
        </w:rPr>
        <w:t>»</w:t>
      </w:r>
      <w:r w:rsidRPr="003871EE">
        <w:rPr>
          <w:spacing w:val="-4"/>
          <w:sz w:val="21"/>
          <w:szCs w:val="21"/>
        </w:rPr>
        <w:t xml:space="preserve"> </w:t>
      </w:r>
      <w:r w:rsidRPr="003871EE">
        <w:rPr>
          <w:color w:val="333333"/>
          <w:spacing w:val="-4"/>
          <w:sz w:val="21"/>
          <w:szCs w:val="21"/>
          <w:shd w:val="clear" w:color="auto" w:fill="FFFFFF"/>
        </w:rPr>
        <w:t>[1]</w:t>
      </w:r>
      <w:r w:rsidR="00D14D27" w:rsidRPr="003871EE">
        <w:rPr>
          <w:spacing w:val="-4"/>
          <w:sz w:val="21"/>
          <w:szCs w:val="21"/>
        </w:rPr>
        <w:t xml:space="preserve">. </w:t>
      </w:r>
      <w:r w:rsidRPr="003871EE">
        <w:rPr>
          <w:spacing w:val="-4"/>
          <w:sz w:val="21"/>
          <w:szCs w:val="21"/>
        </w:rPr>
        <w:t>Но вместе с тем смысл</w:t>
      </w:r>
      <w:r w:rsidR="007D02D3" w:rsidRPr="003871EE">
        <w:rPr>
          <w:spacing w:val="-4"/>
          <w:sz w:val="21"/>
          <w:szCs w:val="21"/>
        </w:rPr>
        <w:t xml:space="preserve"> – </w:t>
      </w:r>
      <w:r w:rsidRPr="003871EE">
        <w:rPr>
          <w:spacing w:val="-4"/>
          <w:sz w:val="21"/>
          <w:szCs w:val="21"/>
        </w:rPr>
        <w:t>это не только то, что отвечает на какой-либо вопрос, но и то, что отвечает нашим интересам</w:t>
      </w:r>
      <w:r w:rsidR="00D14D27" w:rsidRPr="003871EE">
        <w:rPr>
          <w:spacing w:val="-4"/>
          <w:sz w:val="21"/>
          <w:szCs w:val="21"/>
        </w:rPr>
        <w:t xml:space="preserve">. </w:t>
      </w:r>
      <w:r w:rsidRPr="003871EE">
        <w:rPr>
          <w:spacing w:val="-4"/>
          <w:sz w:val="21"/>
          <w:szCs w:val="21"/>
        </w:rPr>
        <w:t>Как заметил В</w:t>
      </w:r>
      <w:r w:rsidR="00D14D27" w:rsidRPr="003871EE">
        <w:rPr>
          <w:spacing w:val="-4"/>
          <w:sz w:val="21"/>
          <w:szCs w:val="21"/>
        </w:rPr>
        <w:t xml:space="preserve">. </w:t>
      </w:r>
      <w:r w:rsidRPr="003871EE">
        <w:rPr>
          <w:spacing w:val="-4"/>
          <w:sz w:val="21"/>
          <w:szCs w:val="21"/>
        </w:rPr>
        <w:t>О</w:t>
      </w:r>
      <w:r w:rsidR="00D14D27" w:rsidRPr="003871EE">
        <w:rPr>
          <w:spacing w:val="-4"/>
          <w:sz w:val="21"/>
          <w:szCs w:val="21"/>
        </w:rPr>
        <w:t xml:space="preserve">. </w:t>
      </w:r>
      <w:r w:rsidRPr="003871EE">
        <w:rPr>
          <w:spacing w:val="-4"/>
          <w:sz w:val="21"/>
          <w:szCs w:val="21"/>
        </w:rPr>
        <w:t xml:space="preserve">Ключевский, </w:t>
      </w:r>
      <w:r w:rsidR="008A33F9" w:rsidRPr="003871EE">
        <w:rPr>
          <w:spacing w:val="-4"/>
          <w:sz w:val="21"/>
          <w:szCs w:val="21"/>
        </w:rPr>
        <w:t>«</w:t>
      </w:r>
      <w:r w:rsidRPr="003871EE">
        <w:rPr>
          <w:spacing w:val="-4"/>
          <w:sz w:val="21"/>
          <w:szCs w:val="21"/>
        </w:rPr>
        <w:t>цена всякого знания определяется его связью с нашими нуждами, стремлениями и поступками; иначе знание становится простым балластом памяти</w:t>
      </w:r>
      <w:r w:rsidR="008A33F9" w:rsidRPr="003871EE">
        <w:rPr>
          <w:spacing w:val="-4"/>
          <w:sz w:val="21"/>
          <w:szCs w:val="21"/>
        </w:rPr>
        <w:t>»</w:t>
      </w:r>
      <w:r w:rsidR="00D14D27" w:rsidRPr="003871EE">
        <w:rPr>
          <w:spacing w:val="-4"/>
          <w:sz w:val="21"/>
          <w:szCs w:val="21"/>
        </w:rPr>
        <w:t xml:space="preserve">. </w:t>
      </w:r>
      <w:r w:rsidRPr="003871EE">
        <w:rPr>
          <w:color w:val="333333"/>
          <w:spacing w:val="-4"/>
          <w:sz w:val="21"/>
          <w:szCs w:val="21"/>
          <w:shd w:val="clear" w:color="auto" w:fill="FFFFFF"/>
        </w:rPr>
        <w:t>[2]</w:t>
      </w:r>
    </w:p>
    <w:p w:rsidR="007309DF" w:rsidRPr="003871EE" w:rsidRDefault="00930970" w:rsidP="002D2280">
      <w:pPr>
        <w:pStyle w:val="p1"/>
        <w:widowControl w:val="0"/>
        <w:shd w:val="clear" w:color="auto" w:fill="FFFFFF"/>
        <w:spacing w:before="0" w:beforeAutospacing="0" w:after="0" w:afterAutospacing="0" w:line="228" w:lineRule="auto"/>
        <w:ind w:firstLine="284"/>
        <w:jc w:val="both"/>
        <w:rPr>
          <w:spacing w:val="-4"/>
          <w:sz w:val="21"/>
          <w:szCs w:val="21"/>
        </w:rPr>
      </w:pPr>
      <w:r w:rsidRPr="003871EE">
        <w:rPr>
          <w:b/>
          <w:bCs/>
          <w:i/>
          <w:iCs/>
          <w:spacing w:val="-4"/>
          <w:sz w:val="21"/>
          <w:szCs w:val="21"/>
        </w:rPr>
        <w:t>Художественный текст на уроках литературы должен быть обращен к современным проблемам</w:t>
      </w:r>
      <w:r w:rsidRPr="003871EE">
        <w:rPr>
          <w:spacing w:val="-4"/>
          <w:sz w:val="21"/>
          <w:szCs w:val="21"/>
        </w:rPr>
        <w:t xml:space="preserve">: юный читатель не </w:t>
      </w:r>
      <w:r w:rsidR="008A33F9" w:rsidRPr="003871EE">
        <w:rPr>
          <w:spacing w:val="-4"/>
          <w:sz w:val="21"/>
          <w:szCs w:val="21"/>
        </w:rPr>
        <w:t>«</w:t>
      </w:r>
      <w:r w:rsidRPr="003871EE">
        <w:rPr>
          <w:spacing w:val="-4"/>
          <w:sz w:val="21"/>
          <w:szCs w:val="21"/>
        </w:rPr>
        <w:t>препарирует текст</w:t>
      </w:r>
      <w:r w:rsidR="008A33F9" w:rsidRPr="003871EE">
        <w:rPr>
          <w:spacing w:val="-4"/>
          <w:sz w:val="21"/>
          <w:szCs w:val="21"/>
        </w:rPr>
        <w:t>»</w:t>
      </w:r>
      <w:r w:rsidRPr="003871EE">
        <w:rPr>
          <w:spacing w:val="-4"/>
          <w:sz w:val="21"/>
          <w:szCs w:val="21"/>
        </w:rPr>
        <w:t>, анализируя отдельные моменты текста, а учится понимать, интерпретировать то, что читает</w:t>
      </w:r>
      <w:r w:rsidR="007309DF" w:rsidRPr="003871EE">
        <w:rPr>
          <w:spacing w:val="-4"/>
          <w:sz w:val="21"/>
          <w:szCs w:val="21"/>
        </w:rPr>
        <w:t>.</w:t>
      </w:r>
    </w:p>
    <w:p w:rsidR="00E75E46"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Смысл всегда диалогичен! Понимание художественного текста возникает как сходство смысловых контекстов автора и читателя</w:t>
      </w:r>
      <w:r w:rsidR="00D14D27" w:rsidRPr="003871EE">
        <w:rPr>
          <w:spacing w:val="-4"/>
          <w:sz w:val="21"/>
          <w:szCs w:val="21"/>
        </w:rPr>
        <w:t xml:space="preserve">. </w:t>
      </w:r>
      <w:r w:rsidRPr="003871EE">
        <w:rPr>
          <w:spacing w:val="-4"/>
          <w:sz w:val="21"/>
          <w:szCs w:val="21"/>
        </w:rPr>
        <w:t>Безусловно, наряду со сходством возникают и различия, связанные с особенностями мировоззрения автора и читателя; поэтому</w:t>
      </w:r>
      <w:r w:rsidR="00E75E46" w:rsidRPr="003871EE">
        <w:rPr>
          <w:spacing w:val="-4"/>
          <w:sz w:val="21"/>
          <w:szCs w:val="21"/>
        </w:rPr>
        <w:t xml:space="preserve"> </w:t>
      </w:r>
      <w:r w:rsidRPr="003871EE">
        <w:rPr>
          <w:spacing w:val="-4"/>
          <w:sz w:val="21"/>
          <w:szCs w:val="21"/>
        </w:rPr>
        <w:t>для адекватного понимания текста, необходимо учитывать все компоненты художественного текста, который представляет собой некую эстетическую реальность, существующую в неразрывном единстве формы и содержания:</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b/>
          <w:bCs/>
          <w:spacing w:val="-4"/>
          <w:sz w:val="21"/>
          <w:szCs w:val="21"/>
        </w:rPr>
        <w:t>смысл (содержание)↔ структура (форма)</w:t>
      </w:r>
      <w:r w:rsidR="007309DF" w:rsidRPr="003871EE">
        <w:rPr>
          <w:spacing w:val="-4"/>
          <w:sz w:val="21"/>
          <w:szCs w:val="21"/>
        </w:rPr>
        <w:t>.</w:t>
      </w:r>
    </w:p>
    <w:p w:rsidR="007309DF" w:rsidRPr="003871EE" w:rsidRDefault="00930970" w:rsidP="002D2280">
      <w:pPr>
        <w:pStyle w:val="3"/>
        <w:widowControl w:val="0"/>
        <w:spacing w:after="0" w:line="228" w:lineRule="auto"/>
        <w:ind w:left="0" w:firstLine="284"/>
        <w:jc w:val="both"/>
        <w:rPr>
          <w:b/>
          <w:bCs/>
          <w:i/>
          <w:iCs/>
          <w:spacing w:val="-4"/>
          <w:sz w:val="21"/>
          <w:szCs w:val="21"/>
        </w:rPr>
      </w:pPr>
      <w:r w:rsidRPr="003871EE">
        <w:rPr>
          <w:b/>
          <w:bCs/>
          <w:i/>
          <w:iCs/>
          <w:spacing w:val="-4"/>
          <w:sz w:val="21"/>
          <w:szCs w:val="21"/>
        </w:rPr>
        <w:t>Смысловое чтение</w:t>
      </w:r>
      <w:r w:rsidRPr="003871EE">
        <w:rPr>
          <w:spacing w:val="-4"/>
          <w:sz w:val="21"/>
          <w:szCs w:val="21"/>
        </w:rPr>
        <w:t xml:space="preserve"> отличается от любого другого чтения (например, </w:t>
      </w:r>
      <w:r w:rsidR="008A33F9" w:rsidRPr="003871EE">
        <w:rPr>
          <w:spacing w:val="-4"/>
          <w:sz w:val="21"/>
          <w:szCs w:val="21"/>
        </w:rPr>
        <w:t>«</w:t>
      </w:r>
      <w:r w:rsidRPr="003871EE">
        <w:rPr>
          <w:spacing w:val="-4"/>
          <w:sz w:val="21"/>
          <w:szCs w:val="21"/>
        </w:rPr>
        <w:t>ознакомительное</w:t>
      </w:r>
      <w:r w:rsidR="008A33F9" w:rsidRPr="003871EE">
        <w:rPr>
          <w:spacing w:val="-4"/>
          <w:sz w:val="21"/>
          <w:szCs w:val="21"/>
        </w:rPr>
        <w:t>»</w:t>
      </w:r>
      <w:r w:rsidRPr="003871EE">
        <w:rPr>
          <w:spacing w:val="-4"/>
          <w:sz w:val="21"/>
          <w:szCs w:val="21"/>
        </w:rPr>
        <w:t xml:space="preserve"> или </w:t>
      </w:r>
      <w:r w:rsidR="008A33F9" w:rsidRPr="003871EE">
        <w:rPr>
          <w:spacing w:val="-4"/>
          <w:sz w:val="21"/>
          <w:szCs w:val="21"/>
        </w:rPr>
        <w:t>«</w:t>
      </w:r>
      <w:r w:rsidRPr="003871EE">
        <w:rPr>
          <w:spacing w:val="-4"/>
          <w:sz w:val="21"/>
          <w:szCs w:val="21"/>
        </w:rPr>
        <w:t>поиск информации</w:t>
      </w:r>
      <w:r w:rsidR="008A33F9" w:rsidRPr="003871EE">
        <w:rPr>
          <w:spacing w:val="-4"/>
          <w:sz w:val="21"/>
          <w:szCs w:val="21"/>
        </w:rPr>
        <w:t>»</w:t>
      </w:r>
      <w:r w:rsidRPr="003871EE">
        <w:rPr>
          <w:spacing w:val="-4"/>
          <w:sz w:val="21"/>
          <w:szCs w:val="21"/>
        </w:rPr>
        <w:t xml:space="preserve">) тем, что при нём </w:t>
      </w:r>
      <w:r w:rsidRPr="003871EE">
        <w:rPr>
          <w:b/>
          <w:bCs/>
          <w:i/>
          <w:iCs/>
          <w:spacing w:val="-4"/>
          <w:sz w:val="21"/>
          <w:szCs w:val="21"/>
        </w:rPr>
        <w:t>происходят процессы глубинного постижения читателем ценности художественного слова, т</w:t>
      </w:r>
      <w:r w:rsidR="00D14D27" w:rsidRPr="003871EE">
        <w:rPr>
          <w:b/>
          <w:bCs/>
          <w:i/>
          <w:iCs/>
          <w:spacing w:val="-4"/>
          <w:sz w:val="21"/>
          <w:szCs w:val="21"/>
        </w:rPr>
        <w:t xml:space="preserve">. </w:t>
      </w:r>
      <w:r w:rsidRPr="003871EE">
        <w:rPr>
          <w:b/>
          <w:bCs/>
          <w:i/>
          <w:iCs/>
          <w:spacing w:val="-4"/>
          <w:sz w:val="21"/>
          <w:szCs w:val="21"/>
        </w:rPr>
        <w:t>е</w:t>
      </w:r>
      <w:r w:rsidR="00D14D27" w:rsidRPr="003871EE">
        <w:rPr>
          <w:b/>
          <w:bCs/>
          <w:i/>
          <w:iCs/>
          <w:spacing w:val="-4"/>
          <w:sz w:val="21"/>
          <w:szCs w:val="21"/>
        </w:rPr>
        <w:t xml:space="preserve">. </w:t>
      </w:r>
      <w:r w:rsidRPr="003871EE">
        <w:rPr>
          <w:b/>
          <w:bCs/>
          <w:i/>
          <w:iCs/>
          <w:spacing w:val="-4"/>
          <w:sz w:val="21"/>
          <w:szCs w:val="21"/>
        </w:rPr>
        <w:t>осуществляется процесс интерпретации, наделения смыслом</w:t>
      </w:r>
      <w:r w:rsidR="007309DF" w:rsidRPr="003871EE">
        <w:rPr>
          <w:b/>
          <w:bCs/>
          <w:i/>
          <w:iCs/>
          <w:spacing w:val="-4"/>
          <w:sz w:val="21"/>
          <w:szCs w:val="21"/>
        </w:rPr>
        <w:t>.</w:t>
      </w:r>
    </w:p>
    <w:p w:rsidR="007309DF" w:rsidRPr="003871EE" w:rsidRDefault="00930970" w:rsidP="002D2280">
      <w:pPr>
        <w:pStyle w:val="ad"/>
        <w:widowControl w:val="0"/>
        <w:spacing w:after="0" w:line="228" w:lineRule="auto"/>
        <w:ind w:left="0" w:firstLine="284"/>
        <w:jc w:val="both"/>
        <w:rPr>
          <w:b/>
          <w:bCs/>
          <w:spacing w:val="-4"/>
          <w:sz w:val="21"/>
          <w:szCs w:val="21"/>
        </w:rPr>
      </w:pPr>
      <w:r w:rsidRPr="003871EE">
        <w:rPr>
          <w:spacing w:val="-4"/>
          <w:sz w:val="21"/>
          <w:szCs w:val="21"/>
        </w:rPr>
        <w:t>Каждому читателю, говоря словами А</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 xml:space="preserve">Леонтьева, приходится решать </w:t>
      </w:r>
      <w:r w:rsidR="008A33F9" w:rsidRPr="003871EE">
        <w:rPr>
          <w:spacing w:val="-4"/>
          <w:sz w:val="21"/>
          <w:szCs w:val="21"/>
        </w:rPr>
        <w:t>«</w:t>
      </w:r>
      <w:r w:rsidRPr="003871EE">
        <w:rPr>
          <w:spacing w:val="-4"/>
          <w:sz w:val="21"/>
          <w:szCs w:val="21"/>
        </w:rPr>
        <w:t>задачу на смысл</w:t>
      </w:r>
      <w:r w:rsidR="008A33F9" w:rsidRPr="003871EE">
        <w:rPr>
          <w:spacing w:val="-4"/>
          <w:sz w:val="21"/>
          <w:szCs w:val="21"/>
        </w:rPr>
        <w:t>»</w:t>
      </w:r>
      <w:r w:rsidRPr="003871EE">
        <w:rPr>
          <w:spacing w:val="-4"/>
          <w:sz w:val="21"/>
          <w:szCs w:val="21"/>
        </w:rPr>
        <w:t xml:space="preserve">, на открытие </w:t>
      </w:r>
      <w:r w:rsidR="008A33F9" w:rsidRPr="003871EE">
        <w:rPr>
          <w:spacing w:val="-4"/>
          <w:sz w:val="21"/>
          <w:szCs w:val="21"/>
        </w:rPr>
        <w:t>«</w:t>
      </w:r>
      <w:r w:rsidRPr="003871EE">
        <w:rPr>
          <w:spacing w:val="-4"/>
          <w:sz w:val="21"/>
          <w:szCs w:val="21"/>
        </w:rPr>
        <w:t>значения для меня</w:t>
      </w:r>
      <w:r w:rsidR="008A33F9" w:rsidRPr="003871EE">
        <w:rPr>
          <w:spacing w:val="-4"/>
          <w:sz w:val="21"/>
          <w:szCs w:val="21"/>
        </w:rPr>
        <w:t>»</w:t>
      </w:r>
      <w:r w:rsidRPr="003871EE">
        <w:rPr>
          <w:spacing w:val="-4"/>
          <w:sz w:val="21"/>
          <w:szCs w:val="21"/>
        </w:rPr>
        <w:t xml:space="preserve"> в том или ином художественном произведении, так как задача любого искусства (в частности, литературы) открытие</w:t>
      </w:r>
      <w:r w:rsidR="00E75E46" w:rsidRPr="003871EE">
        <w:rPr>
          <w:spacing w:val="-4"/>
          <w:sz w:val="21"/>
          <w:szCs w:val="21"/>
        </w:rPr>
        <w:t xml:space="preserve"> </w:t>
      </w:r>
      <w:r w:rsidR="008A33F9" w:rsidRPr="003871EE">
        <w:rPr>
          <w:b/>
          <w:bCs/>
          <w:spacing w:val="-4"/>
          <w:sz w:val="21"/>
          <w:szCs w:val="21"/>
        </w:rPr>
        <w:t>«</w:t>
      </w:r>
      <w:r w:rsidRPr="003871EE">
        <w:rPr>
          <w:b/>
          <w:bCs/>
          <w:i/>
          <w:iCs/>
          <w:spacing w:val="-4"/>
          <w:sz w:val="21"/>
          <w:szCs w:val="21"/>
        </w:rPr>
        <w:t>личностного смысла</w:t>
      </w:r>
      <w:r w:rsidR="008A33F9" w:rsidRPr="003871EE">
        <w:rPr>
          <w:b/>
          <w:bCs/>
          <w:spacing w:val="-4"/>
          <w:sz w:val="21"/>
          <w:szCs w:val="21"/>
        </w:rPr>
        <w:t>»</w:t>
      </w:r>
      <w:r w:rsidR="007309DF" w:rsidRPr="003871EE">
        <w:rPr>
          <w:b/>
          <w:bCs/>
          <w:spacing w:val="-4"/>
          <w:sz w:val="21"/>
          <w:szCs w:val="21"/>
        </w:rPr>
        <w:t>.</w:t>
      </w:r>
    </w:p>
    <w:p w:rsidR="00E75E46"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По парадоксальному утверждению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xml:space="preserve">Леонтьева, </w:t>
      </w:r>
      <w:r w:rsidR="008A33F9" w:rsidRPr="003871EE">
        <w:rPr>
          <w:spacing w:val="-4"/>
          <w:sz w:val="21"/>
          <w:szCs w:val="21"/>
        </w:rPr>
        <w:t>«</w:t>
      </w:r>
      <w:r w:rsidRPr="003871EE">
        <w:rPr>
          <w:spacing w:val="-4"/>
          <w:sz w:val="21"/>
          <w:szCs w:val="21"/>
        </w:rPr>
        <w:t>мы понимаем не текст, а мир, стоящий за текстом</w:t>
      </w:r>
      <w:r w:rsidR="008A33F9" w:rsidRPr="003871EE">
        <w:rPr>
          <w:spacing w:val="-4"/>
          <w:sz w:val="21"/>
          <w:szCs w:val="21"/>
        </w:rPr>
        <w:t>»</w:t>
      </w:r>
      <w:r w:rsidR="00D14D27" w:rsidRPr="003871EE">
        <w:rPr>
          <w:spacing w:val="-4"/>
          <w:sz w:val="21"/>
          <w:szCs w:val="21"/>
        </w:rPr>
        <w:t xml:space="preserve">. </w:t>
      </w:r>
      <w:r w:rsidRPr="003871EE">
        <w:rPr>
          <w:color w:val="333333"/>
          <w:spacing w:val="-4"/>
          <w:sz w:val="21"/>
          <w:szCs w:val="21"/>
          <w:shd w:val="clear" w:color="auto" w:fill="FFFFFF"/>
        </w:rPr>
        <w:t>[3]</w:t>
      </w:r>
      <w:r w:rsidRPr="003871EE">
        <w:rPr>
          <w:spacing w:val="-4"/>
          <w:sz w:val="21"/>
          <w:szCs w:val="21"/>
        </w:rPr>
        <w:t xml:space="preserve"> Согласно концепции М</w:t>
      </w:r>
      <w:r w:rsidR="00D14D27" w:rsidRPr="003871EE">
        <w:rPr>
          <w:spacing w:val="-4"/>
          <w:sz w:val="21"/>
          <w:szCs w:val="21"/>
        </w:rPr>
        <w:t xml:space="preserve">. </w:t>
      </w:r>
      <w:r w:rsidRPr="003871EE">
        <w:rPr>
          <w:spacing w:val="-4"/>
          <w:sz w:val="21"/>
          <w:szCs w:val="21"/>
        </w:rPr>
        <w:t>Бахтина, перед эстетически развитым читателем стоят две задачи:</w:t>
      </w:r>
    </w:p>
    <w:p w:rsidR="00E75E46" w:rsidRPr="003871EE" w:rsidRDefault="00930970" w:rsidP="005D03D2">
      <w:pPr>
        <w:widowControl w:val="0"/>
        <w:numPr>
          <w:ilvl w:val="0"/>
          <w:numId w:val="77"/>
        </w:numPr>
        <w:tabs>
          <w:tab w:val="clear" w:pos="915"/>
        </w:tabs>
        <w:spacing w:line="228" w:lineRule="auto"/>
        <w:ind w:left="0" w:firstLine="284"/>
        <w:jc w:val="both"/>
        <w:rPr>
          <w:spacing w:val="-4"/>
          <w:sz w:val="21"/>
          <w:szCs w:val="21"/>
        </w:rPr>
      </w:pPr>
      <w:r w:rsidRPr="003871EE">
        <w:rPr>
          <w:spacing w:val="-4"/>
          <w:sz w:val="21"/>
          <w:szCs w:val="21"/>
        </w:rPr>
        <w:t xml:space="preserve">понять произведение так, как понимал его сам автор, постараться увидеть картину мира </w:t>
      </w:r>
      <w:r w:rsidR="008A33F9" w:rsidRPr="003871EE">
        <w:rPr>
          <w:spacing w:val="-4"/>
          <w:sz w:val="21"/>
          <w:szCs w:val="21"/>
        </w:rPr>
        <w:t>«</w:t>
      </w:r>
      <w:r w:rsidRPr="003871EE">
        <w:rPr>
          <w:spacing w:val="-4"/>
          <w:sz w:val="21"/>
          <w:szCs w:val="21"/>
        </w:rPr>
        <w:t>глазами автора</w:t>
      </w:r>
      <w:r w:rsidR="008A33F9" w:rsidRPr="003871EE">
        <w:rPr>
          <w:spacing w:val="-4"/>
          <w:sz w:val="21"/>
          <w:szCs w:val="21"/>
        </w:rPr>
        <w:t>»</w:t>
      </w:r>
      <w:r w:rsidRPr="003871EE">
        <w:rPr>
          <w:spacing w:val="-4"/>
          <w:sz w:val="21"/>
          <w:szCs w:val="21"/>
        </w:rPr>
        <w:t>;</w:t>
      </w:r>
    </w:p>
    <w:p w:rsidR="007309DF" w:rsidRPr="003871EE" w:rsidRDefault="00930970" w:rsidP="005D03D2">
      <w:pPr>
        <w:widowControl w:val="0"/>
        <w:numPr>
          <w:ilvl w:val="0"/>
          <w:numId w:val="77"/>
        </w:numPr>
        <w:tabs>
          <w:tab w:val="clear" w:pos="915"/>
        </w:tabs>
        <w:spacing w:line="228" w:lineRule="auto"/>
        <w:ind w:left="0" w:firstLine="284"/>
        <w:jc w:val="both"/>
        <w:rPr>
          <w:spacing w:val="-4"/>
          <w:sz w:val="21"/>
          <w:szCs w:val="21"/>
        </w:rPr>
      </w:pPr>
      <w:r w:rsidRPr="003871EE">
        <w:rPr>
          <w:spacing w:val="-4"/>
          <w:sz w:val="21"/>
          <w:szCs w:val="21"/>
        </w:rPr>
        <w:t>включить произведение в свой, отличный от авторского, жизненный и культурный контекст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Задача учителя русского языка и литературы</w:t>
      </w:r>
      <w:r w:rsidR="007D02D3" w:rsidRPr="003871EE">
        <w:rPr>
          <w:spacing w:val="-4"/>
          <w:sz w:val="21"/>
          <w:szCs w:val="21"/>
        </w:rPr>
        <w:t xml:space="preserve"> – </w:t>
      </w:r>
      <w:r w:rsidRPr="003871EE">
        <w:rPr>
          <w:spacing w:val="-4"/>
          <w:sz w:val="21"/>
          <w:szCs w:val="21"/>
        </w:rPr>
        <w:t>научить детей адекватно воспринимать смысл текста, который должен определяться</w:t>
      </w:r>
      <w:r w:rsidR="00E75E46" w:rsidRPr="003871EE">
        <w:rPr>
          <w:spacing w:val="-4"/>
          <w:sz w:val="21"/>
          <w:szCs w:val="21"/>
        </w:rPr>
        <w:t xml:space="preserve"> </w:t>
      </w:r>
      <w:r w:rsidRPr="003871EE">
        <w:rPr>
          <w:spacing w:val="-4"/>
          <w:sz w:val="21"/>
          <w:szCs w:val="21"/>
        </w:rPr>
        <w:t>в результате взаимосвязи структурно-функционального и ценностно-ориентирующего подходов</w:t>
      </w:r>
      <w:r w:rsidR="00D14D27" w:rsidRPr="003871EE">
        <w:rPr>
          <w:spacing w:val="-4"/>
          <w:sz w:val="21"/>
          <w:szCs w:val="21"/>
        </w:rPr>
        <w:t xml:space="preserve">. </w:t>
      </w:r>
      <w:r w:rsidRPr="003871EE">
        <w:rPr>
          <w:spacing w:val="-4"/>
          <w:sz w:val="21"/>
          <w:szCs w:val="21"/>
        </w:rPr>
        <w:t>Особенность данной работы проявляется не только в комплексной соотнесенности различных приемов и методик, но и</w:t>
      </w:r>
      <w:r w:rsidR="00E75E46" w:rsidRPr="003871EE">
        <w:rPr>
          <w:spacing w:val="-4"/>
          <w:sz w:val="21"/>
          <w:szCs w:val="21"/>
        </w:rPr>
        <w:t xml:space="preserve"> </w:t>
      </w:r>
      <w:r w:rsidRPr="003871EE">
        <w:rPr>
          <w:spacing w:val="-4"/>
          <w:sz w:val="21"/>
          <w:szCs w:val="21"/>
        </w:rPr>
        <w:t>в том, чтобы учитывать реалии современной жизни и культуры</w:t>
      </w:r>
      <w:r w:rsidR="00D14D27" w:rsidRPr="003871EE">
        <w:rPr>
          <w:spacing w:val="-4"/>
          <w:sz w:val="21"/>
          <w:szCs w:val="21"/>
        </w:rPr>
        <w:t xml:space="preserve">. </w:t>
      </w:r>
      <w:r w:rsidRPr="003871EE">
        <w:rPr>
          <w:spacing w:val="-4"/>
          <w:sz w:val="21"/>
          <w:szCs w:val="21"/>
        </w:rPr>
        <w:t xml:space="preserve">Знания </w:t>
      </w:r>
      <w:r w:rsidRPr="003871EE">
        <w:rPr>
          <w:spacing w:val="-4"/>
          <w:sz w:val="21"/>
          <w:szCs w:val="21"/>
        </w:rPr>
        <w:lastRenderedPageBreak/>
        <w:t>по истории, философии, психологии, языкознанию должны помочь учащимся понять не только глубинные слои художественного текста, но и самих себя</w:t>
      </w:r>
      <w:r w:rsidR="00D14D27" w:rsidRPr="003871EE">
        <w:rPr>
          <w:spacing w:val="-4"/>
          <w:sz w:val="21"/>
          <w:szCs w:val="21"/>
        </w:rPr>
        <w:t xml:space="preserve">. </w:t>
      </w:r>
      <w:r w:rsidRPr="003871EE">
        <w:rPr>
          <w:spacing w:val="-4"/>
          <w:sz w:val="21"/>
          <w:szCs w:val="21"/>
        </w:rPr>
        <w:t>На основе классической литературы необходимо развивать у ребят способность слушать и воспринимать тех, кто мыслит по-другому, а также учить читать текст творчески,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соотносить прочитанное со своими представлениями</w:t>
      </w:r>
      <w:r w:rsidR="00D14D27" w:rsidRPr="003871EE">
        <w:rPr>
          <w:spacing w:val="-4"/>
          <w:sz w:val="21"/>
          <w:szCs w:val="21"/>
        </w:rPr>
        <w:t xml:space="preserve">. </w:t>
      </w:r>
      <w:r w:rsidRPr="003871EE">
        <w:rPr>
          <w:b/>
          <w:bCs/>
          <w:i/>
          <w:iCs/>
          <w:spacing w:val="-4"/>
          <w:sz w:val="21"/>
          <w:szCs w:val="21"/>
        </w:rPr>
        <w:t>Анализ художественного произведения в конечном итоге должен вырастать в этическую проблему</w:t>
      </w:r>
      <w:r w:rsidR="00D14D27" w:rsidRPr="003871EE">
        <w:rPr>
          <w:b/>
          <w:bCs/>
          <w:i/>
          <w:iCs/>
          <w:spacing w:val="-4"/>
          <w:sz w:val="21"/>
          <w:szCs w:val="21"/>
        </w:rPr>
        <w:t xml:space="preserve">. </w:t>
      </w:r>
      <w:r w:rsidRPr="003871EE">
        <w:rPr>
          <w:b/>
          <w:bCs/>
          <w:i/>
          <w:iCs/>
          <w:spacing w:val="-4"/>
          <w:sz w:val="21"/>
          <w:szCs w:val="21"/>
        </w:rPr>
        <w:t>Возможно, многие ребята только потому и не читают, что не умеют найти в книге ответов на свои вопросы и проблемы</w:t>
      </w:r>
      <w:r w:rsidR="00D14D27" w:rsidRPr="003871EE">
        <w:rPr>
          <w:b/>
          <w:bCs/>
          <w:i/>
          <w:iCs/>
          <w:spacing w:val="-4"/>
          <w:sz w:val="21"/>
          <w:szCs w:val="21"/>
        </w:rPr>
        <w:t xml:space="preserve">. </w:t>
      </w:r>
      <w:r w:rsidRPr="003871EE">
        <w:rPr>
          <w:spacing w:val="-4"/>
          <w:sz w:val="21"/>
          <w:szCs w:val="21"/>
        </w:rPr>
        <w:t>Научившись понимать литературу, ребенок имеет больше шансов быть захваченным ею: постепенно он самостоятельно (без принуждения) освоит многие произведения</w:t>
      </w:r>
      <w:r w:rsidR="00D14D27" w:rsidRPr="003871EE">
        <w:rPr>
          <w:spacing w:val="-4"/>
          <w:sz w:val="21"/>
          <w:szCs w:val="21"/>
        </w:rPr>
        <w:t xml:space="preserve">. </w:t>
      </w:r>
      <w:r w:rsidRPr="003871EE">
        <w:rPr>
          <w:spacing w:val="-4"/>
          <w:sz w:val="21"/>
          <w:szCs w:val="21"/>
        </w:rPr>
        <w:t>У него появятся свои пристрастия в литературе, разовьётся эстетический вкус</w:t>
      </w:r>
      <w:r w:rsidR="00D14D27" w:rsidRPr="003871EE">
        <w:rPr>
          <w:spacing w:val="-4"/>
          <w:sz w:val="21"/>
          <w:szCs w:val="21"/>
        </w:rPr>
        <w:t xml:space="preserve">. </w:t>
      </w:r>
      <w:r w:rsidRPr="003871EE">
        <w:rPr>
          <w:spacing w:val="-4"/>
          <w:sz w:val="21"/>
          <w:szCs w:val="21"/>
        </w:rPr>
        <w:t>И как следствие этого – успешная сдача экзамена по литературе</w:t>
      </w:r>
      <w:r w:rsidR="007309DF" w:rsidRPr="003871EE">
        <w:rPr>
          <w:spacing w:val="-4"/>
          <w:sz w:val="21"/>
          <w:szCs w:val="21"/>
        </w:rPr>
        <w:t>.</w:t>
      </w:r>
    </w:p>
    <w:p w:rsidR="007309DF" w:rsidRPr="003871EE" w:rsidRDefault="00930970" w:rsidP="002D2280">
      <w:pPr>
        <w:widowControl w:val="0"/>
        <w:spacing w:line="228" w:lineRule="auto"/>
        <w:ind w:firstLine="284"/>
        <w:jc w:val="both"/>
        <w:rPr>
          <w:i/>
          <w:iCs/>
          <w:spacing w:val="-4"/>
          <w:sz w:val="21"/>
          <w:szCs w:val="21"/>
        </w:rPr>
      </w:pPr>
      <w:r w:rsidRPr="003871EE">
        <w:rPr>
          <w:spacing w:val="-4"/>
          <w:sz w:val="21"/>
          <w:szCs w:val="21"/>
        </w:rPr>
        <w:t>На мой взгляд, обучение смысловому чтению открывает новую реальность, соединяющую ученика с духовностью</w:t>
      </w:r>
      <w:r w:rsidR="00D14D27" w:rsidRPr="003871EE">
        <w:rPr>
          <w:spacing w:val="-4"/>
          <w:sz w:val="21"/>
          <w:szCs w:val="21"/>
        </w:rPr>
        <w:t xml:space="preserve">. </w:t>
      </w:r>
      <w:r w:rsidRPr="003871EE">
        <w:rPr>
          <w:i/>
          <w:iCs/>
          <w:spacing w:val="-4"/>
          <w:sz w:val="21"/>
          <w:szCs w:val="21"/>
        </w:rPr>
        <w:t>В центре внимания при таком подходе</w:t>
      </w:r>
      <w:r w:rsidR="00E75E46" w:rsidRPr="003871EE">
        <w:rPr>
          <w:i/>
          <w:iCs/>
          <w:spacing w:val="-4"/>
          <w:sz w:val="21"/>
          <w:szCs w:val="21"/>
        </w:rPr>
        <w:t xml:space="preserve"> </w:t>
      </w:r>
      <w:r w:rsidRPr="003871EE">
        <w:rPr>
          <w:i/>
          <w:iCs/>
          <w:spacing w:val="-4"/>
          <w:sz w:val="21"/>
          <w:szCs w:val="21"/>
        </w:rPr>
        <w:t>оказывается уникальная целостная личность, которая стремится к максимальной реализации своих возможностей</w:t>
      </w:r>
      <w:r w:rsidR="007309DF" w:rsidRPr="003871EE">
        <w:rPr>
          <w:i/>
          <w:iCs/>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Сложную работу по формированию навыков смыслового чтения</w:t>
      </w:r>
      <w:r w:rsidR="00E75E46" w:rsidRPr="003871EE">
        <w:rPr>
          <w:spacing w:val="-4"/>
          <w:sz w:val="21"/>
          <w:szCs w:val="21"/>
        </w:rPr>
        <w:t xml:space="preserve"> </w:t>
      </w:r>
      <w:r w:rsidRPr="003871EE">
        <w:rPr>
          <w:spacing w:val="-4"/>
          <w:sz w:val="21"/>
          <w:szCs w:val="21"/>
        </w:rPr>
        <w:t>начинаю в любом классе с теории, а именно:</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Миф</w:t>
      </w:r>
      <w:r w:rsidR="00D14D27" w:rsidRPr="003871EE">
        <w:rPr>
          <w:spacing w:val="-4"/>
          <w:sz w:val="21"/>
          <w:szCs w:val="21"/>
        </w:rPr>
        <w:t xml:space="preserve">. </w:t>
      </w:r>
      <w:r w:rsidRPr="003871EE">
        <w:rPr>
          <w:spacing w:val="-4"/>
          <w:sz w:val="21"/>
          <w:szCs w:val="21"/>
        </w:rPr>
        <w:t>Мифологическое мышление</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Литература и фольклор</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Понятие художественного текста</w:t>
      </w:r>
      <w:r w:rsidR="00D14D27" w:rsidRPr="003871EE">
        <w:rPr>
          <w:spacing w:val="-4"/>
          <w:sz w:val="21"/>
          <w:szCs w:val="21"/>
        </w:rPr>
        <w:t xml:space="preserve">. </w:t>
      </w:r>
      <w:r w:rsidRPr="003871EE">
        <w:rPr>
          <w:spacing w:val="-4"/>
          <w:sz w:val="21"/>
          <w:szCs w:val="21"/>
        </w:rPr>
        <w:t>Виды информации:</w:t>
      </w:r>
      <w:r w:rsidR="00E75E46" w:rsidRPr="003871EE">
        <w:rPr>
          <w:spacing w:val="-4"/>
          <w:sz w:val="21"/>
          <w:szCs w:val="21"/>
        </w:rPr>
        <w:t xml:space="preserve"> </w:t>
      </w:r>
      <w:r w:rsidRPr="003871EE">
        <w:rPr>
          <w:spacing w:val="-4"/>
          <w:sz w:val="21"/>
          <w:szCs w:val="21"/>
        </w:rPr>
        <w:t>концептуальная, фактуальная, подтекстовая (по Гальперину)</w:t>
      </w:r>
      <w:r w:rsidR="00D14D27" w:rsidRPr="003871EE">
        <w:rPr>
          <w:spacing w:val="-4"/>
          <w:sz w:val="21"/>
          <w:szCs w:val="21"/>
        </w:rPr>
        <w:t xml:space="preserve">. </w:t>
      </w:r>
      <w:r w:rsidRPr="003871EE">
        <w:rPr>
          <w:spacing w:val="-4"/>
          <w:sz w:val="21"/>
          <w:szCs w:val="21"/>
        </w:rPr>
        <w:t>Их взаимосвязь</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Как слово становится художественным образом? Образная природа искусства</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Роды литературы</w:t>
      </w:r>
      <w:r w:rsidR="00D14D27" w:rsidRPr="003871EE">
        <w:rPr>
          <w:spacing w:val="-4"/>
          <w:sz w:val="21"/>
          <w:szCs w:val="21"/>
        </w:rPr>
        <w:t xml:space="preserve">. </w:t>
      </w:r>
      <w:r w:rsidRPr="003871EE">
        <w:rPr>
          <w:spacing w:val="-4"/>
          <w:sz w:val="21"/>
          <w:szCs w:val="21"/>
        </w:rPr>
        <w:t>Особенности интерпретации</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Классификация жанров</w:t>
      </w:r>
      <w:r w:rsidR="00D14D27" w:rsidRPr="003871EE">
        <w:rPr>
          <w:spacing w:val="-4"/>
          <w:sz w:val="21"/>
          <w:szCs w:val="21"/>
        </w:rPr>
        <w:t xml:space="preserve">. </w:t>
      </w:r>
      <w:r w:rsidRPr="003871EE">
        <w:rPr>
          <w:spacing w:val="-4"/>
          <w:sz w:val="21"/>
          <w:szCs w:val="21"/>
        </w:rPr>
        <w:t>Жанровая форма</w:t>
      </w:r>
      <w:r w:rsidR="007309DF" w:rsidRPr="003871EE">
        <w:rPr>
          <w:spacing w:val="-4"/>
          <w:sz w:val="21"/>
          <w:szCs w:val="21"/>
        </w:rPr>
        <w:t>.</w:t>
      </w:r>
    </w:p>
    <w:p w:rsidR="007309DF" w:rsidRPr="003871EE" w:rsidRDefault="00930970" w:rsidP="005D03D2">
      <w:pPr>
        <w:widowControl w:val="0"/>
        <w:numPr>
          <w:ilvl w:val="0"/>
          <w:numId w:val="78"/>
        </w:numPr>
        <w:tabs>
          <w:tab w:val="clear" w:pos="720"/>
        </w:tabs>
        <w:spacing w:line="228" w:lineRule="auto"/>
        <w:ind w:left="0" w:firstLine="284"/>
        <w:jc w:val="both"/>
        <w:rPr>
          <w:spacing w:val="-4"/>
          <w:sz w:val="21"/>
          <w:szCs w:val="21"/>
        </w:rPr>
      </w:pPr>
      <w:r w:rsidRPr="003871EE">
        <w:rPr>
          <w:spacing w:val="-4"/>
          <w:sz w:val="21"/>
          <w:szCs w:val="21"/>
        </w:rPr>
        <w:t>Элементы структуры художественного текста: системы образов, композиции, сюжета, стиля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педагогике и психологии этот путь называется обучением </w:t>
      </w:r>
      <w:r w:rsidR="008A33F9" w:rsidRPr="003871EE">
        <w:rPr>
          <w:spacing w:val="-4"/>
          <w:sz w:val="21"/>
          <w:szCs w:val="21"/>
        </w:rPr>
        <w:t>«</w:t>
      </w:r>
      <w:r w:rsidRPr="003871EE">
        <w:rPr>
          <w:spacing w:val="-4"/>
          <w:sz w:val="21"/>
          <w:szCs w:val="21"/>
        </w:rPr>
        <w:t>обобщенным способам умственных действий</w:t>
      </w:r>
      <w:r w:rsidR="008A33F9" w:rsidRPr="003871EE">
        <w:rPr>
          <w:spacing w:val="-4"/>
          <w:sz w:val="21"/>
          <w:szCs w:val="21"/>
        </w:rPr>
        <w:t>»</w:t>
      </w:r>
      <w:r w:rsidRPr="003871EE">
        <w:rPr>
          <w:spacing w:val="-4"/>
          <w:sz w:val="21"/>
          <w:szCs w:val="21"/>
        </w:rPr>
        <w:t xml:space="preserve"> (В</w:t>
      </w:r>
      <w:r w:rsidR="00D14D27" w:rsidRPr="003871EE">
        <w:rPr>
          <w:spacing w:val="-4"/>
          <w:sz w:val="21"/>
          <w:szCs w:val="21"/>
        </w:rPr>
        <w:t xml:space="preserve">. </w:t>
      </w:r>
      <w:r w:rsidRPr="003871EE">
        <w:rPr>
          <w:spacing w:val="-4"/>
          <w:sz w:val="21"/>
          <w:szCs w:val="21"/>
        </w:rPr>
        <w:t>Давыдов)</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Теоретические знания становятся инструментом для последующего осмысления художественного текста</w:t>
      </w:r>
      <w:r w:rsidR="00D14D27" w:rsidRPr="003871EE">
        <w:rPr>
          <w:spacing w:val="-4"/>
          <w:sz w:val="21"/>
          <w:szCs w:val="21"/>
        </w:rPr>
        <w:t xml:space="preserve">. </w:t>
      </w:r>
      <w:r w:rsidRPr="003871EE">
        <w:rPr>
          <w:spacing w:val="-4"/>
          <w:sz w:val="21"/>
          <w:szCs w:val="21"/>
        </w:rPr>
        <w:t>Для закрепления теоретических понятий детям предлагается работа, которая поставит их в активную позицию по отношению к тексту, например: ребята должны дописать рассказ, который учитель читает в классе до определенного места; завершить сюжет, дорисовать образы в соответствии с авторской идеей</w:t>
      </w:r>
      <w:r w:rsidR="00D14D27" w:rsidRPr="003871EE">
        <w:rPr>
          <w:spacing w:val="-4"/>
          <w:sz w:val="21"/>
          <w:szCs w:val="21"/>
        </w:rPr>
        <w:t xml:space="preserve">. </w:t>
      </w:r>
      <w:r w:rsidRPr="003871EE">
        <w:rPr>
          <w:spacing w:val="-4"/>
          <w:sz w:val="21"/>
          <w:szCs w:val="21"/>
        </w:rPr>
        <w:t>Здесь уместны и более сложные виды работы: проанализировать символику чисел в произведении, выстроить пространственные и временные модели, установить интертекстуальные связи (реминисценции, аллюзии, цитаты)</w:t>
      </w:r>
      <w:r w:rsidR="007309DF" w:rsidRPr="003871EE">
        <w:rPr>
          <w:spacing w:val="-4"/>
          <w:sz w:val="21"/>
          <w:szCs w:val="21"/>
        </w:rPr>
        <w:t>.</w:t>
      </w:r>
    </w:p>
    <w:p w:rsidR="007309DF" w:rsidRPr="003871EE" w:rsidRDefault="00930970" w:rsidP="002D2280">
      <w:pPr>
        <w:widowControl w:val="0"/>
        <w:tabs>
          <w:tab w:val="num" w:pos="720"/>
        </w:tabs>
        <w:spacing w:line="228" w:lineRule="auto"/>
        <w:ind w:firstLine="284"/>
        <w:jc w:val="both"/>
        <w:rPr>
          <w:spacing w:val="-4"/>
          <w:sz w:val="21"/>
          <w:szCs w:val="21"/>
        </w:rPr>
      </w:pPr>
      <w:r w:rsidRPr="003871EE">
        <w:rPr>
          <w:spacing w:val="-4"/>
          <w:sz w:val="21"/>
          <w:szCs w:val="21"/>
        </w:rPr>
        <w:lastRenderedPageBreak/>
        <w:t>В данной работе важно, чтобы ребята сумели прочувствовать авторскую логику развития сюжета или отдельного образа</w:t>
      </w:r>
      <w:r w:rsidR="00D14D27" w:rsidRPr="003871EE">
        <w:rPr>
          <w:spacing w:val="-4"/>
          <w:sz w:val="21"/>
          <w:szCs w:val="21"/>
        </w:rPr>
        <w:t xml:space="preserve">. </w:t>
      </w:r>
      <w:r w:rsidRPr="003871EE">
        <w:rPr>
          <w:spacing w:val="-4"/>
          <w:sz w:val="21"/>
          <w:szCs w:val="21"/>
        </w:rPr>
        <w:t>На первичном этапе работы формируем</w:t>
      </w:r>
      <w:r w:rsidR="00E75E46" w:rsidRPr="003871EE">
        <w:rPr>
          <w:spacing w:val="-4"/>
          <w:sz w:val="21"/>
          <w:szCs w:val="21"/>
        </w:rPr>
        <w:t xml:space="preserve"> </w:t>
      </w:r>
      <w:r w:rsidRPr="003871EE">
        <w:rPr>
          <w:i/>
          <w:iCs/>
          <w:spacing w:val="-4"/>
          <w:sz w:val="21"/>
          <w:szCs w:val="21"/>
        </w:rPr>
        <w:t>основные умения</w:t>
      </w:r>
      <w:r w:rsidRPr="003871EE">
        <w:rPr>
          <w:spacing w:val="-4"/>
          <w:sz w:val="21"/>
          <w:szCs w:val="21"/>
        </w:rPr>
        <w:t xml:space="preserve">, требующиеся в дальнейшем для решения сложных интерпретационных задач: </w:t>
      </w:r>
      <w:r w:rsidRPr="003871EE">
        <w:rPr>
          <w:i/>
          <w:iCs/>
          <w:spacing w:val="-4"/>
          <w:sz w:val="21"/>
          <w:szCs w:val="21"/>
        </w:rPr>
        <w:t>извлекать из текста информацию, критически оценивать ее, выдвигать гипотезы, формулировать доказательства; соединять различные факты в единую цепь аргументов</w:t>
      </w:r>
      <w:r w:rsidR="00D14D27" w:rsidRPr="003871EE">
        <w:rPr>
          <w:spacing w:val="-4"/>
          <w:sz w:val="21"/>
          <w:szCs w:val="21"/>
        </w:rPr>
        <w:t xml:space="preserve">. </w:t>
      </w:r>
      <w:r w:rsidRPr="003871EE">
        <w:rPr>
          <w:spacing w:val="-4"/>
          <w:sz w:val="21"/>
          <w:szCs w:val="21"/>
        </w:rPr>
        <w:t>Следующий этап связан с изучением и интерпретацией текста – именно здесь формируем частные умения анализировать эпический, лирический и драматический тексты, исходя из особой природы и специфики анализа этих литературных родов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ходе уроков составляем таблицу, которая дает четкое представление об особенностях каждого из родов литературы (такую таблицу можно давать и в 5-ом классе, и в 10-ом классе, когда начинаете работать с новыми учащимися)</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spacing w:val="-4"/>
          <w:sz w:val="21"/>
          <w:szCs w:val="21"/>
        </w:rPr>
        <w:t>Таблица №1</w:t>
      </w:r>
      <w:r w:rsidR="00D14D27" w:rsidRPr="003871EE">
        <w:rPr>
          <w:spacing w:val="-4"/>
          <w:sz w:val="21"/>
          <w:szCs w:val="21"/>
        </w:rPr>
        <w:t xml:space="preserve">. </w:t>
      </w:r>
      <w:r w:rsidRPr="003871EE">
        <w:rPr>
          <w:b/>
          <w:bCs/>
          <w:spacing w:val="-4"/>
          <w:sz w:val="21"/>
          <w:szCs w:val="21"/>
        </w:rPr>
        <w:t>Роды литературы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1"/>
        <w:gridCol w:w="2594"/>
        <w:gridCol w:w="2170"/>
      </w:tblGrid>
      <w:tr w:rsidR="00930970" w:rsidRPr="003871EE" w:rsidTr="005D03D2">
        <w:tc>
          <w:tcPr>
            <w:tcW w:w="244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ЭПОС</w:t>
            </w:r>
          </w:p>
        </w:tc>
        <w:tc>
          <w:tcPr>
            <w:tcW w:w="3895"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ЛИРИКА</w:t>
            </w:r>
          </w:p>
        </w:tc>
        <w:tc>
          <w:tcPr>
            <w:tcW w:w="325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ДРАМА</w:t>
            </w:r>
          </w:p>
        </w:tc>
      </w:tr>
      <w:tr w:rsidR="00930970" w:rsidRPr="003871EE" w:rsidTr="005D03D2">
        <w:tc>
          <w:tcPr>
            <w:tcW w:w="2448"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Событие</w:t>
            </w:r>
          </w:p>
        </w:tc>
        <w:tc>
          <w:tcPr>
            <w:tcW w:w="3895"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Чувства</w:t>
            </w:r>
          </w:p>
        </w:tc>
        <w:tc>
          <w:tcPr>
            <w:tcW w:w="3252" w:type="dxa"/>
          </w:tcPr>
          <w:p w:rsidR="00E75E46" w:rsidRPr="003871EE" w:rsidRDefault="00930970" w:rsidP="005D03D2">
            <w:pPr>
              <w:widowControl w:val="0"/>
              <w:spacing w:line="228" w:lineRule="auto"/>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Действие</w:t>
            </w:r>
          </w:p>
          <w:p w:rsidR="00930970" w:rsidRPr="003871EE" w:rsidRDefault="00930970" w:rsidP="005D03D2">
            <w:pPr>
              <w:widowControl w:val="0"/>
              <w:spacing w:line="228" w:lineRule="auto"/>
              <w:jc w:val="both"/>
              <w:rPr>
                <w:spacing w:val="-4"/>
                <w:sz w:val="21"/>
                <w:szCs w:val="21"/>
              </w:rPr>
            </w:pPr>
            <w:r w:rsidRPr="003871EE">
              <w:rPr>
                <w:spacing w:val="-4"/>
                <w:sz w:val="21"/>
                <w:szCs w:val="21"/>
              </w:rPr>
              <w:t>(постановка на сцене)</w:t>
            </w:r>
          </w:p>
        </w:tc>
      </w:tr>
      <w:tr w:rsidR="00930970" w:rsidRPr="003871EE" w:rsidTr="005D03D2">
        <w:tc>
          <w:tcPr>
            <w:tcW w:w="2448"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Сюжет</w:t>
            </w:r>
          </w:p>
        </w:tc>
        <w:tc>
          <w:tcPr>
            <w:tcW w:w="3895"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Образ-переживание</w:t>
            </w:r>
          </w:p>
        </w:tc>
        <w:tc>
          <w:tcPr>
            <w:tcW w:w="3252"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Конфликт</w:t>
            </w:r>
          </w:p>
        </w:tc>
      </w:tr>
      <w:tr w:rsidR="00930970" w:rsidRPr="003871EE" w:rsidTr="005D03D2">
        <w:tc>
          <w:tcPr>
            <w:tcW w:w="2448"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Композиция</w:t>
            </w:r>
          </w:p>
        </w:tc>
        <w:tc>
          <w:tcPr>
            <w:tcW w:w="3895"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Движение чувств –</w:t>
            </w:r>
          </w:p>
          <w:p w:rsidR="00930970" w:rsidRPr="003871EE" w:rsidRDefault="008A33F9" w:rsidP="005D03D2">
            <w:pPr>
              <w:widowControl w:val="0"/>
              <w:spacing w:line="228" w:lineRule="auto"/>
              <w:jc w:val="both"/>
              <w:rPr>
                <w:spacing w:val="-4"/>
                <w:sz w:val="21"/>
                <w:szCs w:val="21"/>
              </w:rPr>
            </w:pPr>
            <w:r w:rsidRPr="003871EE">
              <w:rPr>
                <w:spacing w:val="-4"/>
                <w:sz w:val="21"/>
                <w:szCs w:val="21"/>
              </w:rPr>
              <w:t>«</w:t>
            </w:r>
            <w:r w:rsidR="00930970" w:rsidRPr="003871EE">
              <w:rPr>
                <w:spacing w:val="-4"/>
                <w:sz w:val="21"/>
                <w:szCs w:val="21"/>
              </w:rPr>
              <w:t>эмоциональная волна</w:t>
            </w:r>
            <w:r w:rsidRPr="003871EE">
              <w:rPr>
                <w:spacing w:val="-4"/>
                <w:sz w:val="21"/>
                <w:szCs w:val="21"/>
              </w:rPr>
              <w:t>»</w:t>
            </w:r>
          </w:p>
        </w:tc>
        <w:tc>
          <w:tcPr>
            <w:tcW w:w="3252"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Ремарки</w:t>
            </w:r>
          </w:p>
        </w:tc>
      </w:tr>
      <w:tr w:rsidR="00930970" w:rsidRPr="003871EE" w:rsidTr="005D03D2">
        <w:tc>
          <w:tcPr>
            <w:tcW w:w="2448"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4</w:t>
            </w:r>
            <w:r w:rsidR="00D14D27" w:rsidRPr="003871EE">
              <w:rPr>
                <w:spacing w:val="-4"/>
                <w:sz w:val="21"/>
                <w:szCs w:val="21"/>
              </w:rPr>
              <w:t>.</w:t>
            </w:r>
            <w:r w:rsidR="005D03D2" w:rsidRPr="003871EE">
              <w:rPr>
                <w:spacing w:val="-4"/>
                <w:sz w:val="21"/>
                <w:szCs w:val="21"/>
              </w:rPr>
              <w:t xml:space="preserve"> </w:t>
            </w:r>
            <w:r w:rsidRPr="003871EE">
              <w:rPr>
                <w:spacing w:val="-4"/>
                <w:sz w:val="21"/>
                <w:szCs w:val="21"/>
              </w:rPr>
              <w:t>Эпический герой</w:t>
            </w:r>
          </w:p>
        </w:tc>
        <w:tc>
          <w:tcPr>
            <w:tcW w:w="3895"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Требуется выразительное чтение</w:t>
            </w:r>
          </w:p>
        </w:tc>
        <w:tc>
          <w:tcPr>
            <w:tcW w:w="3252"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Чтение по ролям</w:t>
            </w:r>
          </w:p>
        </w:tc>
      </w:tr>
      <w:tr w:rsidR="00930970" w:rsidRPr="003871EE" w:rsidTr="005D03D2">
        <w:tc>
          <w:tcPr>
            <w:tcW w:w="2448" w:type="dxa"/>
          </w:tcPr>
          <w:p w:rsidR="00930970" w:rsidRPr="003871EE" w:rsidRDefault="00930970" w:rsidP="005D03D2">
            <w:pPr>
              <w:widowControl w:val="0"/>
              <w:spacing w:line="228" w:lineRule="auto"/>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Идея</w:t>
            </w:r>
          </w:p>
        </w:tc>
        <w:tc>
          <w:tcPr>
            <w:tcW w:w="3895" w:type="dxa"/>
          </w:tcPr>
          <w:p w:rsidR="00930970" w:rsidRPr="003871EE" w:rsidRDefault="00930970" w:rsidP="005D03D2">
            <w:pPr>
              <w:widowControl w:val="0"/>
              <w:spacing w:line="228" w:lineRule="auto"/>
              <w:jc w:val="both"/>
              <w:rPr>
                <w:spacing w:val="-4"/>
                <w:sz w:val="21"/>
                <w:szCs w:val="21"/>
              </w:rPr>
            </w:pPr>
          </w:p>
        </w:tc>
        <w:tc>
          <w:tcPr>
            <w:tcW w:w="3252" w:type="dxa"/>
          </w:tcPr>
          <w:p w:rsidR="00930970" w:rsidRPr="003871EE" w:rsidRDefault="00930970" w:rsidP="005D03D2">
            <w:pPr>
              <w:widowControl w:val="0"/>
              <w:spacing w:line="228" w:lineRule="auto"/>
              <w:jc w:val="both"/>
              <w:rPr>
                <w:spacing w:val="-4"/>
                <w:sz w:val="21"/>
                <w:szCs w:val="21"/>
              </w:rPr>
            </w:pPr>
          </w:p>
        </w:tc>
      </w:tr>
    </w:tbl>
    <w:p w:rsidR="00930970" w:rsidRPr="003871EE" w:rsidRDefault="00930970" w:rsidP="002D2280">
      <w:pPr>
        <w:pStyle w:val="3"/>
        <w:widowControl w:val="0"/>
        <w:spacing w:after="0" w:line="228" w:lineRule="auto"/>
        <w:ind w:left="0" w:firstLine="284"/>
        <w:jc w:val="both"/>
        <w:rPr>
          <w:spacing w:val="-4"/>
          <w:sz w:val="21"/>
          <w:szCs w:val="21"/>
        </w:rPr>
      </w:pPr>
    </w:p>
    <w:p w:rsidR="00930970" w:rsidRPr="003871EE" w:rsidRDefault="00930970" w:rsidP="002D2280">
      <w:pPr>
        <w:pStyle w:val="3"/>
        <w:widowControl w:val="0"/>
        <w:spacing w:after="0" w:line="228" w:lineRule="auto"/>
        <w:ind w:left="0" w:firstLine="284"/>
        <w:jc w:val="both"/>
        <w:rPr>
          <w:b/>
          <w:bCs/>
          <w:i/>
          <w:iCs/>
          <w:spacing w:val="-4"/>
          <w:sz w:val="21"/>
          <w:szCs w:val="21"/>
        </w:rPr>
      </w:pPr>
      <w:r w:rsidRPr="003871EE">
        <w:rPr>
          <w:spacing w:val="-4"/>
          <w:sz w:val="21"/>
          <w:szCs w:val="21"/>
        </w:rPr>
        <w:t>Говоря об особенностях анализа художественного произведения в школе, необходимо понять, что урок литературы – это откровение истины, это урок, на котором затрагиваются самые глубокие аспекты человеческого существования:</w:t>
      </w:r>
      <w:r w:rsidR="00E75E46" w:rsidRPr="003871EE">
        <w:rPr>
          <w:spacing w:val="-4"/>
          <w:sz w:val="21"/>
          <w:szCs w:val="21"/>
        </w:rPr>
        <w:t xml:space="preserve"> </w:t>
      </w:r>
      <w:r w:rsidRPr="003871EE">
        <w:rPr>
          <w:spacing w:val="-4"/>
          <w:sz w:val="21"/>
          <w:szCs w:val="21"/>
        </w:rPr>
        <w:t>жизнь и смерть, вина и раскаяние, любовь и страдание</w:t>
      </w:r>
      <w:r w:rsidR="00D14D27" w:rsidRPr="003871EE">
        <w:rPr>
          <w:spacing w:val="-4"/>
          <w:sz w:val="21"/>
          <w:szCs w:val="21"/>
        </w:rPr>
        <w:t xml:space="preserve">. </w:t>
      </w:r>
      <w:r w:rsidRPr="003871EE">
        <w:rPr>
          <w:spacing w:val="-4"/>
          <w:sz w:val="21"/>
          <w:szCs w:val="21"/>
        </w:rPr>
        <w:t>Рассматривая, а вместе с тем и обсуждая именно эти темы,</w:t>
      </w:r>
      <w:r w:rsidR="00E75E46" w:rsidRPr="003871EE">
        <w:rPr>
          <w:spacing w:val="-4"/>
          <w:sz w:val="21"/>
          <w:szCs w:val="21"/>
        </w:rPr>
        <w:t xml:space="preserve"> </w:t>
      </w:r>
      <w:r w:rsidRPr="003871EE">
        <w:rPr>
          <w:spacing w:val="-4"/>
          <w:sz w:val="21"/>
          <w:szCs w:val="21"/>
        </w:rPr>
        <w:t>ученик всегда искренен перед собой</w:t>
      </w:r>
      <w:r w:rsidR="00D14D27" w:rsidRPr="003871EE">
        <w:rPr>
          <w:spacing w:val="-4"/>
          <w:sz w:val="21"/>
          <w:szCs w:val="21"/>
        </w:rPr>
        <w:t xml:space="preserve">. </w:t>
      </w:r>
      <w:r w:rsidRPr="003871EE">
        <w:rPr>
          <w:b/>
          <w:bCs/>
          <w:i/>
          <w:iCs/>
          <w:spacing w:val="-4"/>
          <w:sz w:val="21"/>
          <w:szCs w:val="21"/>
        </w:rPr>
        <w:t>Уроки литературы</w:t>
      </w:r>
      <w:r w:rsidR="007D02D3" w:rsidRPr="003871EE">
        <w:rPr>
          <w:b/>
          <w:bCs/>
          <w:i/>
          <w:iCs/>
          <w:spacing w:val="-4"/>
          <w:sz w:val="21"/>
          <w:szCs w:val="21"/>
        </w:rPr>
        <w:t xml:space="preserve"> – </w:t>
      </w:r>
      <w:r w:rsidRPr="003871EE">
        <w:rPr>
          <w:b/>
          <w:bCs/>
          <w:i/>
          <w:iCs/>
          <w:spacing w:val="-4"/>
          <w:sz w:val="21"/>
          <w:szCs w:val="21"/>
        </w:rPr>
        <w:t xml:space="preserve">это </w:t>
      </w:r>
      <w:r w:rsidR="008A33F9" w:rsidRPr="003871EE">
        <w:rPr>
          <w:b/>
          <w:bCs/>
          <w:i/>
          <w:iCs/>
          <w:spacing w:val="-4"/>
          <w:sz w:val="21"/>
          <w:szCs w:val="21"/>
        </w:rPr>
        <w:t>«</w:t>
      </w:r>
      <w:r w:rsidRPr="003871EE">
        <w:rPr>
          <w:b/>
          <w:bCs/>
          <w:i/>
          <w:iCs/>
          <w:spacing w:val="-4"/>
          <w:sz w:val="21"/>
          <w:szCs w:val="21"/>
        </w:rPr>
        <w:t>со-бытие (совместное бытие) учителя, ученика и автора художественного произведения</w:t>
      </w:r>
      <w:r w:rsidR="008A33F9" w:rsidRPr="003871EE">
        <w:rPr>
          <w:b/>
          <w:bCs/>
          <w:i/>
          <w:iCs/>
          <w:spacing w:val="-4"/>
          <w:sz w:val="21"/>
          <w:szCs w:val="21"/>
        </w:rPr>
        <w:t>»</w:t>
      </w:r>
      <w:r w:rsidRPr="003871EE">
        <w:rPr>
          <w:b/>
          <w:bCs/>
          <w:i/>
          <w:iCs/>
          <w:spacing w:val="-4"/>
          <w:sz w:val="21"/>
          <w:szCs w:val="21"/>
        </w:rPr>
        <w:t xml:space="preserve">, </w:t>
      </w:r>
      <w:r w:rsidR="008A33F9" w:rsidRPr="003871EE">
        <w:rPr>
          <w:b/>
          <w:bCs/>
          <w:i/>
          <w:iCs/>
          <w:spacing w:val="-4"/>
          <w:sz w:val="21"/>
          <w:szCs w:val="21"/>
        </w:rPr>
        <w:t>«</w:t>
      </w:r>
      <w:r w:rsidRPr="003871EE">
        <w:rPr>
          <w:b/>
          <w:bCs/>
          <w:i/>
          <w:iCs/>
          <w:spacing w:val="-4"/>
          <w:sz w:val="21"/>
          <w:szCs w:val="21"/>
        </w:rPr>
        <w:t>человекоформирующий процесс, урок – общение, урок – искусство, урок – жизнь</w:t>
      </w:r>
      <w:r w:rsidR="008A33F9" w:rsidRPr="003871EE">
        <w:rPr>
          <w:b/>
          <w:bCs/>
          <w:i/>
          <w:iCs/>
          <w:spacing w:val="-4"/>
          <w:sz w:val="21"/>
          <w:szCs w:val="21"/>
        </w:rPr>
        <w:t>»</w:t>
      </w:r>
      <w:r w:rsidRPr="003871EE">
        <w:rPr>
          <w:b/>
          <w:bCs/>
          <w:i/>
          <w:iCs/>
          <w:spacing w:val="-4"/>
          <w:sz w:val="21"/>
          <w:szCs w:val="21"/>
        </w:rPr>
        <w:t xml:space="preserve"> (Е</w:t>
      </w:r>
      <w:r w:rsidR="00D14D27" w:rsidRPr="003871EE">
        <w:rPr>
          <w:b/>
          <w:bCs/>
          <w:i/>
          <w:iCs/>
          <w:spacing w:val="-4"/>
          <w:sz w:val="21"/>
          <w:szCs w:val="21"/>
        </w:rPr>
        <w:t xml:space="preserve">. </w:t>
      </w:r>
      <w:r w:rsidRPr="003871EE">
        <w:rPr>
          <w:b/>
          <w:bCs/>
          <w:i/>
          <w:iCs/>
          <w:spacing w:val="-4"/>
          <w:sz w:val="21"/>
          <w:szCs w:val="21"/>
        </w:rPr>
        <w:t>Н</w:t>
      </w:r>
      <w:r w:rsidR="00D14D27" w:rsidRPr="003871EE">
        <w:rPr>
          <w:b/>
          <w:bCs/>
          <w:i/>
          <w:iCs/>
          <w:spacing w:val="-4"/>
          <w:sz w:val="21"/>
          <w:szCs w:val="21"/>
        </w:rPr>
        <w:t xml:space="preserve">. </w:t>
      </w:r>
      <w:r w:rsidRPr="003871EE">
        <w:rPr>
          <w:b/>
          <w:bCs/>
          <w:i/>
          <w:iCs/>
          <w:spacing w:val="-4"/>
          <w:sz w:val="21"/>
          <w:szCs w:val="21"/>
        </w:rPr>
        <w:t>Ильин)</w:t>
      </w:r>
      <w:r w:rsidR="00D14D27" w:rsidRPr="003871EE">
        <w:rPr>
          <w:b/>
          <w:bCs/>
          <w:i/>
          <w:iCs/>
          <w:spacing w:val="-4"/>
          <w:sz w:val="21"/>
          <w:szCs w:val="21"/>
        </w:rPr>
        <w:t xml:space="preserve">. </w:t>
      </w:r>
      <w:r w:rsidRPr="003871EE">
        <w:rPr>
          <w:color w:val="333333"/>
          <w:spacing w:val="-4"/>
          <w:sz w:val="21"/>
          <w:szCs w:val="21"/>
          <w:shd w:val="clear" w:color="auto" w:fill="FFFFFF"/>
        </w:rPr>
        <w:t>[4]</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 всего этого</w:t>
      </w:r>
      <w:r w:rsidR="00E75E46" w:rsidRPr="003871EE">
        <w:rPr>
          <w:spacing w:val="-4"/>
          <w:sz w:val="21"/>
          <w:szCs w:val="21"/>
        </w:rPr>
        <w:t xml:space="preserve"> </w:t>
      </w:r>
      <w:r w:rsidRPr="003871EE">
        <w:rPr>
          <w:spacing w:val="-4"/>
          <w:sz w:val="21"/>
          <w:szCs w:val="21"/>
        </w:rPr>
        <w:t>складывается</w:t>
      </w:r>
      <w:r w:rsidR="00E75E46" w:rsidRPr="003871EE">
        <w:rPr>
          <w:spacing w:val="-4"/>
          <w:sz w:val="21"/>
          <w:szCs w:val="21"/>
        </w:rPr>
        <w:t xml:space="preserve"> </w:t>
      </w:r>
      <w:r w:rsidRPr="003871EE">
        <w:rPr>
          <w:b/>
          <w:bCs/>
          <w:spacing w:val="-4"/>
          <w:sz w:val="21"/>
          <w:szCs w:val="21"/>
        </w:rPr>
        <w:t>методика работы с художественным текстом</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1этап</w:t>
      </w:r>
      <w:r w:rsidR="00D14D27" w:rsidRPr="003871EE">
        <w:rPr>
          <w:b/>
          <w:bCs/>
          <w:spacing w:val="-4"/>
          <w:sz w:val="21"/>
          <w:szCs w:val="21"/>
        </w:rPr>
        <w:t xml:space="preserve">. </w:t>
      </w:r>
      <w:r w:rsidRPr="003871EE">
        <w:rPr>
          <w:b/>
          <w:bCs/>
          <w:spacing w:val="-4"/>
          <w:sz w:val="21"/>
          <w:szCs w:val="21"/>
        </w:rPr>
        <w:t>ВОСПРИЯТИЕ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с первичным восприятием (формирование смысловых установок)</w:t>
      </w:r>
      <w:r w:rsidR="00D14D27" w:rsidRPr="003871EE">
        <w:rPr>
          <w:spacing w:val="-4"/>
          <w:sz w:val="21"/>
          <w:szCs w:val="21"/>
        </w:rPr>
        <w:t xml:space="preserve">. </w:t>
      </w:r>
      <w:r w:rsidRPr="003871EE">
        <w:rPr>
          <w:b/>
          <w:bCs/>
          <w:spacing w:val="-4"/>
          <w:sz w:val="21"/>
          <w:szCs w:val="21"/>
        </w:rPr>
        <w:t>Обработка первичной информации, формирование эмоциональной оценки</w:t>
      </w:r>
      <w:r w:rsidR="00D14D27" w:rsidRPr="003871EE">
        <w:rPr>
          <w:b/>
          <w:bCs/>
          <w:spacing w:val="-4"/>
          <w:sz w:val="21"/>
          <w:szCs w:val="21"/>
        </w:rPr>
        <w:t xml:space="preserve">. </w:t>
      </w:r>
      <w:r w:rsidRPr="003871EE">
        <w:rPr>
          <w:spacing w:val="-4"/>
          <w:sz w:val="21"/>
          <w:szCs w:val="21"/>
        </w:rPr>
        <w:t>Вопросы: Что понравилось? (Не понравилось?) Почему? О чем текст? Сколько сюжетных линий можно выделить? Как соотносятся эти сюжетные линии?</w:t>
      </w:r>
      <w:r w:rsidR="00E75E46" w:rsidRPr="003871EE">
        <w:rPr>
          <w:spacing w:val="-4"/>
          <w:sz w:val="21"/>
          <w:szCs w:val="21"/>
        </w:rPr>
        <w:t xml:space="preserve"> </w:t>
      </w:r>
      <w:r w:rsidRPr="003871EE">
        <w:rPr>
          <w:spacing w:val="-4"/>
          <w:sz w:val="21"/>
          <w:szCs w:val="21"/>
        </w:rPr>
        <w:t xml:space="preserve">Чем текст удивил? Первичная работа </w:t>
      </w:r>
      <w:r w:rsidRPr="003871EE">
        <w:rPr>
          <w:spacing w:val="-4"/>
          <w:sz w:val="21"/>
          <w:szCs w:val="21"/>
        </w:rPr>
        <w:lastRenderedPageBreak/>
        <w:t>с названием произведения, эпиграфом</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2 этап</w:t>
      </w:r>
      <w:r w:rsidR="00D14D27" w:rsidRPr="003871EE">
        <w:rPr>
          <w:b/>
          <w:bCs/>
          <w:spacing w:val="-4"/>
          <w:sz w:val="21"/>
          <w:szCs w:val="21"/>
        </w:rPr>
        <w:t xml:space="preserve">. </w:t>
      </w:r>
      <w:r w:rsidRPr="003871EE">
        <w:rPr>
          <w:b/>
          <w:bCs/>
          <w:spacing w:val="-4"/>
          <w:sz w:val="21"/>
          <w:szCs w:val="21"/>
        </w:rPr>
        <w:t>СТРУКТУРНО-ФУНКЦИОНАЛЬНЫЙ АНАЛИЗ</w:t>
      </w:r>
    </w:p>
    <w:p w:rsidR="007309DF" w:rsidRPr="003871EE" w:rsidRDefault="00930970" w:rsidP="002D2280">
      <w:pPr>
        <w:widowControl w:val="0"/>
        <w:tabs>
          <w:tab w:val="num" w:pos="993"/>
        </w:tabs>
        <w:spacing w:line="228" w:lineRule="auto"/>
        <w:ind w:firstLine="284"/>
        <w:jc w:val="both"/>
        <w:rPr>
          <w:spacing w:val="-4"/>
          <w:sz w:val="21"/>
          <w:szCs w:val="21"/>
        </w:rPr>
      </w:pPr>
      <w:r w:rsidRPr="003871EE">
        <w:rPr>
          <w:spacing w:val="-4"/>
          <w:sz w:val="21"/>
          <w:szCs w:val="21"/>
        </w:rPr>
        <w:t>Специфика вопросов на данном этапе заключается в том, что они задают определенные границы для рассмотрения различных компонентов текста, вопросы ориентированы на отбор информации, сопоставление различных сюжетных ситуаций и моделей, обнаружения недостающих элементов для восстановления сюжета</w:t>
      </w:r>
      <w:r w:rsidR="00D14D27" w:rsidRPr="003871EE">
        <w:rPr>
          <w:spacing w:val="-4"/>
          <w:sz w:val="21"/>
          <w:szCs w:val="21"/>
        </w:rPr>
        <w:t xml:space="preserve">. </w:t>
      </w:r>
      <w:r w:rsidRPr="003871EE">
        <w:rPr>
          <w:spacing w:val="-4"/>
          <w:sz w:val="21"/>
          <w:szCs w:val="21"/>
        </w:rPr>
        <w:t>Задачи этого типа требуют определенной стратегии: сначала знакомство со всей представленной информацией в обобщённом виде (сюжет), затем выявление специфики на уровне структурных элементов</w:t>
      </w:r>
      <w:r w:rsidR="007309DF" w:rsidRPr="003871EE">
        <w:rPr>
          <w:spacing w:val="-4"/>
          <w:sz w:val="21"/>
          <w:szCs w:val="21"/>
        </w:rPr>
        <w:t>.</w:t>
      </w:r>
    </w:p>
    <w:p w:rsidR="007309DF" w:rsidRPr="003871EE" w:rsidRDefault="00930970" w:rsidP="002D2280">
      <w:pPr>
        <w:widowControl w:val="0"/>
        <w:tabs>
          <w:tab w:val="num" w:pos="993"/>
        </w:tabs>
        <w:spacing w:line="228" w:lineRule="auto"/>
        <w:ind w:firstLine="284"/>
        <w:jc w:val="both"/>
        <w:rPr>
          <w:spacing w:val="-4"/>
          <w:sz w:val="21"/>
          <w:szCs w:val="21"/>
        </w:rPr>
      </w:pPr>
      <w:r w:rsidRPr="003871EE">
        <w:rPr>
          <w:spacing w:val="-4"/>
          <w:sz w:val="21"/>
          <w:szCs w:val="21"/>
        </w:rPr>
        <w:t>На этом этапе осуществляется работа с композицией, героями (характеризуются их внешность, речь, мироощущение, поступки, мотивация поступков); вычленяется хронотоп, анализируется смысл эпизода или ключевой сцены</w:t>
      </w:r>
      <w:r w:rsidR="00D14D27" w:rsidRPr="003871EE">
        <w:rPr>
          <w:spacing w:val="-4"/>
          <w:sz w:val="21"/>
          <w:szCs w:val="21"/>
        </w:rPr>
        <w:t xml:space="preserve">. </w:t>
      </w:r>
      <w:r w:rsidRPr="003871EE">
        <w:rPr>
          <w:spacing w:val="-4"/>
          <w:sz w:val="21"/>
          <w:szCs w:val="21"/>
        </w:rPr>
        <w:t>Используются схемы, таблицы</w:t>
      </w:r>
      <w:r w:rsidR="00D14D27" w:rsidRPr="003871EE">
        <w:rPr>
          <w:spacing w:val="-4"/>
          <w:sz w:val="21"/>
          <w:szCs w:val="21"/>
        </w:rPr>
        <w:t xml:space="preserve">. </w:t>
      </w:r>
      <w:r w:rsidRPr="003871EE">
        <w:rPr>
          <w:spacing w:val="-4"/>
          <w:sz w:val="21"/>
          <w:szCs w:val="21"/>
        </w:rPr>
        <w:t>Так, например, при изучении романа М</w:t>
      </w:r>
      <w:r w:rsidR="00D14D27" w:rsidRPr="003871EE">
        <w:rPr>
          <w:spacing w:val="-4"/>
          <w:sz w:val="21"/>
          <w:szCs w:val="21"/>
        </w:rPr>
        <w:t xml:space="preserve">. </w:t>
      </w:r>
      <w:r w:rsidRPr="003871EE">
        <w:rPr>
          <w:spacing w:val="-4"/>
          <w:sz w:val="21"/>
          <w:szCs w:val="21"/>
        </w:rPr>
        <w:t xml:space="preserve">Булгакова </w:t>
      </w:r>
      <w:r w:rsidR="008A33F9" w:rsidRPr="003871EE">
        <w:rPr>
          <w:spacing w:val="-4"/>
          <w:sz w:val="21"/>
          <w:szCs w:val="21"/>
        </w:rPr>
        <w:t>«</w:t>
      </w:r>
      <w:r w:rsidRPr="003871EE">
        <w:rPr>
          <w:spacing w:val="-4"/>
          <w:sz w:val="21"/>
          <w:szCs w:val="21"/>
        </w:rPr>
        <w:t>Мастер и Маргарита</w:t>
      </w:r>
      <w:r w:rsidR="008A33F9" w:rsidRPr="003871EE">
        <w:rPr>
          <w:spacing w:val="-4"/>
          <w:sz w:val="21"/>
          <w:szCs w:val="21"/>
        </w:rPr>
        <w:t>»</w:t>
      </w:r>
      <w:r w:rsidRPr="003871EE">
        <w:rPr>
          <w:spacing w:val="-4"/>
          <w:sz w:val="21"/>
          <w:szCs w:val="21"/>
        </w:rPr>
        <w:t xml:space="preserve"> предлагаю детям</w:t>
      </w:r>
      <w:r w:rsidR="00E75E46" w:rsidRPr="003871EE">
        <w:rPr>
          <w:spacing w:val="-4"/>
          <w:sz w:val="21"/>
          <w:szCs w:val="21"/>
        </w:rPr>
        <w:t xml:space="preserve"> </w:t>
      </w:r>
      <w:r w:rsidRPr="003871EE">
        <w:rPr>
          <w:spacing w:val="-4"/>
          <w:sz w:val="21"/>
          <w:szCs w:val="21"/>
        </w:rPr>
        <w:t>показать графически, как соотносятся различные пространственно-временные миры, а также прошу заполнить ниже приведённую таблицу, после чего</w:t>
      </w:r>
      <w:r w:rsidR="00E75E46" w:rsidRPr="003871EE">
        <w:rPr>
          <w:spacing w:val="-4"/>
          <w:sz w:val="21"/>
          <w:szCs w:val="21"/>
        </w:rPr>
        <w:t xml:space="preserve"> </w:t>
      </w:r>
      <w:r w:rsidRPr="003871EE">
        <w:rPr>
          <w:spacing w:val="-4"/>
          <w:sz w:val="21"/>
          <w:szCs w:val="21"/>
        </w:rPr>
        <w:t>ещё раз анализируем текст</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spacing w:val="-4"/>
          <w:sz w:val="21"/>
          <w:szCs w:val="21"/>
        </w:rPr>
        <w:t>Таблица № 2</w:t>
      </w:r>
      <w:r w:rsidRPr="003871EE">
        <w:rPr>
          <w:b/>
          <w:bCs/>
          <w:spacing w:val="-4"/>
          <w:sz w:val="21"/>
          <w:szCs w:val="21"/>
        </w:rPr>
        <w:t xml:space="preserve"> Особенности течения времени в романе М</w:t>
      </w:r>
      <w:r w:rsidR="00D14D27" w:rsidRPr="003871EE">
        <w:rPr>
          <w:b/>
          <w:bCs/>
          <w:spacing w:val="-4"/>
          <w:sz w:val="21"/>
          <w:szCs w:val="21"/>
        </w:rPr>
        <w:t xml:space="preserve">. </w:t>
      </w:r>
      <w:r w:rsidRPr="003871EE">
        <w:rPr>
          <w:b/>
          <w:bCs/>
          <w:spacing w:val="-4"/>
          <w:sz w:val="21"/>
          <w:szCs w:val="21"/>
        </w:rPr>
        <w:t>А</w:t>
      </w:r>
      <w:r w:rsidR="00D14D27" w:rsidRPr="003871EE">
        <w:rPr>
          <w:b/>
          <w:bCs/>
          <w:spacing w:val="-4"/>
          <w:sz w:val="21"/>
          <w:szCs w:val="21"/>
        </w:rPr>
        <w:t xml:space="preserve">. </w:t>
      </w:r>
      <w:r w:rsidRPr="003871EE">
        <w:rPr>
          <w:b/>
          <w:bCs/>
          <w:spacing w:val="-4"/>
          <w:sz w:val="21"/>
          <w:szCs w:val="21"/>
        </w:rPr>
        <w:t xml:space="preserve">Булгакова </w:t>
      </w:r>
      <w:r w:rsidR="008A33F9" w:rsidRPr="003871EE">
        <w:rPr>
          <w:b/>
          <w:bCs/>
          <w:spacing w:val="-4"/>
          <w:sz w:val="21"/>
          <w:szCs w:val="21"/>
        </w:rPr>
        <w:t>«</w:t>
      </w:r>
      <w:r w:rsidRPr="003871EE">
        <w:rPr>
          <w:b/>
          <w:bCs/>
          <w:spacing w:val="-4"/>
          <w:sz w:val="21"/>
          <w:szCs w:val="21"/>
        </w:rPr>
        <w:t>Мастер и Маргарита</w:t>
      </w:r>
      <w:r w:rsidR="008A33F9" w:rsidRPr="003871EE">
        <w:rPr>
          <w:b/>
          <w:bCs/>
          <w:spacing w:val="-4"/>
          <w:sz w:val="21"/>
          <w:szCs w:val="21"/>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928"/>
        <w:gridCol w:w="985"/>
        <w:gridCol w:w="1051"/>
        <w:gridCol w:w="1112"/>
        <w:gridCol w:w="1355"/>
      </w:tblGrid>
      <w:tr w:rsidR="00930970" w:rsidRPr="003871EE" w:rsidTr="00930970">
        <w:tc>
          <w:tcPr>
            <w:tcW w:w="1534" w:type="dxa"/>
          </w:tcPr>
          <w:p w:rsidR="00930970" w:rsidRPr="003871EE" w:rsidRDefault="00930970" w:rsidP="002D2280">
            <w:pPr>
              <w:widowControl w:val="0"/>
              <w:spacing w:line="228" w:lineRule="auto"/>
              <w:ind w:firstLine="284"/>
              <w:jc w:val="both"/>
              <w:rPr>
                <w:b/>
                <w:bCs/>
                <w:spacing w:val="-4"/>
                <w:sz w:val="21"/>
                <w:szCs w:val="21"/>
              </w:rPr>
            </w:pPr>
          </w:p>
        </w:tc>
        <w:tc>
          <w:tcPr>
            <w:tcW w:w="1642"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среда</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 мая/</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12 нисана</w:t>
            </w:r>
          </w:p>
        </w:tc>
        <w:tc>
          <w:tcPr>
            <w:tcW w:w="1642"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четверг</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2 мая/</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13 нисана</w:t>
            </w:r>
          </w:p>
        </w:tc>
        <w:tc>
          <w:tcPr>
            <w:tcW w:w="1642"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пятница</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3 мая/</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14 нисана</w:t>
            </w:r>
          </w:p>
        </w:tc>
        <w:tc>
          <w:tcPr>
            <w:tcW w:w="1643"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суббота</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4 мая/</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15нисана</w:t>
            </w:r>
          </w:p>
        </w:tc>
        <w:tc>
          <w:tcPr>
            <w:tcW w:w="1643"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воскресенье</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5 мая/</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16 нисана</w:t>
            </w:r>
          </w:p>
        </w:tc>
      </w:tr>
      <w:tr w:rsidR="00930970" w:rsidRPr="003871EE" w:rsidTr="00930970">
        <w:tc>
          <w:tcPr>
            <w:tcW w:w="1534"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Москва</w:t>
            </w: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3" w:type="dxa"/>
          </w:tcPr>
          <w:p w:rsidR="00930970" w:rsidRPr="003871EE" w:rsidRDefault="00930970" w:rsidP="002D2280">
            <w:pPr>
              <w:widowControl w:val="0"/>
              <w:spacing w:line="228" w:lineRule="auto"/>
              <w:ind w:firstLine="284"/>
              <w:jc w:val="both"/>
              <w:rPr>
                <w:b/>
                <w:bCs/>
                <w:spacing w:val="-4"/>
                <w:sz w:val="21"/>
                <w:szCs w:val="21"/>
              </w:rPr>
            </w:pPr>
          </w:p>
        </w:tc>
        <w:tc>
          <w:tcPr>
            <w:tcW w:w="1643" w:type="dxa"/>
          </w:tcPr>
          <w:p w:rsidR="00930970" w:rsidRPr="003871EE" w:rsidRDefault="00930970" w:rsidP="002D2280">
            <w:pPr>
              <w:widowControl w:val="0"/>
              <w:spacing w:line="228" w:lineRule="auto"/>
              <w:ind w:firstLine="284"/>
              <w:jc w:val="both"/>
              <w:rPr>
                <w:b/>
                <w:bCs/>
                <w:spacing w:val="-4"/>
                <w:sz w:val="21"/>
                <w:szCs w:val="21"/>
              </w:rPr>
            </w:pPr>
          </w:p>
        </w:tc>
      </w:tr>
      <w:tr w:rsidR="00930970" w:rsidRPr="003871EE" w:rsidTr="00930970">
        <w:tc>
          <w:tcPr>
            <w:tcW w:w="9746" w:type="dxa"/>
            <w:gridSpan w:val="6"/>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сны</w:t>
            </w:r>
          </w:p>
        </w:tc>
      </w:tr>
      <w:tr w:rsidR="00930970" w:rsidRPr="003871EE" w:rsidTr="00930970">
        <w:tc>
          <w:tcPr>
            <w:tcW w:w="1534" w:type="dxa"/>
          </w:tcPr>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Ершалаим</w:t>
            </w: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2" w:type="dxa"/>
          </w:tcPr>
          <w:p w:rsidR="00930970" w:rsidRPr="003871EE" w:rsidRDefault="00930970" w:rsidP="002D2280">
            <w:pPr>
              <w:widowControl w:val="0"/>
              <w:spacing w:line="228" w:lineRule="auto"/>
              <w:ind w:firstLine="284"/>
              <w:jc w:val="both"/>
              <w:rPr>
                <w:b/>
                <w:bCs/>
                <w:spacing w:val="-4"/>
                <w:sz w:val="21"/>
                <w:szCs w:val="21"/>
              </w:rPr>
            </w:pPr>
          </w:p>
        </w:tc>
        <w:tc>
          <w:tcPr>
            <w:tcW w:w="1643" w:type="dxa"/>
          </w:tcPr>
          <w:p w:rsidR="00930970" w:rsidRPr="003871EE" w:rsidRDefault="00930970" w:rsidP="002D2280">
            <w:pPr>
              <w:widowControl w:val="0"/>
              <w:spacing w:line="228" w:lineRule="auto"/>
              <w:ind w:firstLine="284"/>
              <w:jc w:val="both"/>
              <w:rPr>
                <w:b/>
                <w:bCs/>
                <w:spacing w:val="-4"/>
                <w:sz w:val="21"/>
                <w:szCs w:val="21"/>
              </w:rPr>
            </w:pPr>
          </w:p>
        </w:tc>
        <w:tc>
          <w:tcPr>
            <w:tcW w:w="1643" w:type="dxa"/>
          </w:tcPr>
          <w:p w:rsidR="00930970" w:rsidRPr="003871EE" w:rsidRDefault="00930970" w:rsidP="002D2280">
            <w:pPr>
              <w:widowControl w:val="0"/>
              <w:spacing w:line="228" w:lineRule="auto"/>
              <w:ind w:firstLine="284"/>
              <w:jc w:val="both"/>
              <w:rPr>
                <w:b/>
                <w:bCs/>
                <w:spacing w:val="-4"/>
                <w:sz w:val="21"/>
                <w:szCs w:val="21"/>
              </w:rPr>
            </w:pPr>
          </w:p>
        </w:tc>
      </w:tr>
    </w:tbl>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Также можно предложить задания</w:t>
      </w:r>
      <w:r w:rsidRPr="003871EE">
        <w:rPr>
          <w:b/>
          <w:bCs/>
          <w:spacing w:val="-4"/>
          <w:sz w:val="21"/>
          <w:szCs w:val="21"/>
        </w:rPr>
        <w:t xml:space="preserve"> </w:t>
      </w:r>
      <w:r w:rsidRPr="003871EE">
        <w:rPr>
          <w:spacing w:val="-4"/>
          <w:sz w:val="21"/>
          <w:szCs w:val="21"/>
        </w:rPr>
        <w:t>на</w:t>
      </w:r>
      <w:r w:rsidR="00E75E46" w:rsidRPr="003871EE">
        <w:rPr>
          <w:spacing w:val="-4"/>
          <w:sz w:val="21"/>
          <w:szCs w:val="21"/>
        </w:rPr>
        <w:t xml:space="preserve"> </w:t>
      </w:r>
      <w:r w:rsidRPr="003871EE">
        <w:rPr>
          <w:spacing w:val="-4"/>
          <w:sz w:val="21"/>
          <w:szCs w:val="21"/>
        </w:rPr>
        <w:t>определение позиции автора, реконструкцию аргументов, на которые он опирается, а также определение собственной позиции, её аргументацию</w:t>
      </w:r>
      <w:r w:rsidR="00D14D27" w:rsidRPr="003871EE">
        <w:rPr>
          <w:spacing w:val="-4"/>
          <w:sz w:val="21"/>
          <w:szCs w:val="21"/>
        </w:rPr>
        <w:t xml:space="preserve">. </w:t>
      </w:r>
      <w:r w:rsidRPr="003871EE">
        <w:rPr>
          <w:spacing w:val="-4"/>
          <w:sz w:val="21"/>
          <w:szCs w:val="21"/>
        </w:rPr>
        <w:t>Одним из важных умений, требующихся для решения подобных задач, является умение отделять фактологическую информацию текста от собственной интерпретации</w:t>
      </w:r>
      <w:r w:rsidR="007309DF" w:rsidRPr="003871EE">
        <w:rPr>
          <w:spacing w:val="-4"/>
          <w:sz w:val="21"/>
          <w:szCs w:val="21"/>
        </w:rPr>
        <w:t>.</w:t>
      </w:r>
    </w:p>
    <w:p w:rsidR="007309DF" w:rsidRPr="003871EE" w:rsidRDefault="00930970" w:rsidP="002D2280">
      <w:pPr>
        <w:widowControl w:val="0"/>
        <w:spacing w:line="228" w:lineRule="auto"/>
        <w:ind w:firstLine="284"/>
        <w:jc w:val="both"/>
        <w:rPr>
          <w:b/>
          <w:bCs/>
          <w:i/>
          <w:iCs/>
          <w:spacing w:val="-4"/>
          <w:sz w:val="21"/>
          <w:szCs w:val="21"/>
        </w:rPr>
      </w:pPr>
      <w:r w:rsidRPr="003871EE">
        <w:rPr>
          <w:b/>
          <w:bCs/>
          <w:i/>
          <w:iCs/>
          <w:spacing w:val="-4"/>
          <w:sz w:val="21"/>
          <w:szCs w:val="21"/>
        </w:rPr>
        <w:t>На данном этапе работы ребёнок должен осознать значимость каждого элемента текста</w:t>
      </w:r>
      <w:r w:rsidR="007309DF" w:rsidRPr="003871EE">
        <w:rPr>
          <w:b/>
          <w:bCs/>
          <w:i/>
          <w:iCs/>
          <w:spacing w:val="-4"/>
          <w:sz w:val="21"/>
          <w:szCs w:val="21"/>
        </w:rPr>
        <w:t>.</w:t>
      </w:r>
    </w:p>
    <w:p w:rsidR="00E75E46" w:rsidRPr="003871EE" w:rsidRDefault="00930970" w:rsidP="002D2280">
      <w:pPr>
        <w:widowControl w:val="0"/>
        <w:spacing w:line="228" w:lineRule="auto"/>
        <w:ind w:firstLine="284"/>
        <w:jc w:val="both"/>
        <w:rPr>
          <w:b/>
          <w:bCs/>
          <w:i/>
          <w:iCs/>
          <w:spacing w:val="-4"/>
          <w:sz w:val="21"/>
          <w:szCs w:val="21"/>
        </w:rPr>
      </w:pPr>
      <w:r w:rsidRPr="003871EE">
        <w:rPr>
          <w:b/>
          <w:bCs/>
          <w:spacing w:val="-4"/>
          <w:sz w:val="21"/>
          <w:szCs w:val="21"/>
        </w:rPr>
        <w:t>3 этап</w:t>
      </w:r>
      <w:r w:rsidR="00D14D27" w:rsidRPr="003871EE">
        <w:rPr>
          <w:b/>
          <w:bCs/>
          <w:i/>
          <w:iCs/>
          <w:spacing w:val="-4"/>
          <w:sz w:val="21"/>
          <w:szCs w:val="21"/>
        </w:rPr>
        <w:t xml:space="preserve">. </w:t>
      </w:r>
      <w:r w:rsidRPr="003871EE">
        <w:rPr>
          <w:b/>
          <w:bCs/>
          <w:spacing w:val="-4"/>
          <w:sz w:val="21"/>
          <w:szCs w:val="21"/>
        </w:rPr>
        <w:t>РЕКОНСТРУКЦИЯ СМЫСЛОВЫХ СТРУКТУР</w:t>
      </w:r>
    </w:p>
    <w:p w:rsidR="007309DF" w:rsidRPr="003871EE" w:rsidRDefault="00930970" w:rsidP="002D2280">
      <w:pPr>
        <w:widowControl w:val="0"/>
        <w:tabs>
          <w:tab w:val="num" w:pos="3090"/>
        </w:tabs>
        <w:spacing w:line="228" w:lineRule="auto"/>
        <w:ind w:firstLine="284"/>
        <w:jc w:val="both"/>
        <w:rPr>
          <w:spacing w:val="-4"/>
          <w:sz w:val="21"/>
          <w:szCs w:val="21"/>
        </w:rPr>
      </w:pPr>
      <w:r w:rsidRPr="003871EE">
        <w:rPr>
          <w:spacing w:val="-4"/>
          <w:sz w:val="21"/>
          <w:szCs w:val="21"/>
        </w:rPr>
        <w:t xml:space="preserve">Здесь, как правило, мы вычленяем эпизоды, строим альтернативные модели сюжета, прерываем действие на кульминации и выдвигаем </w:t>
      </w:r>
      <w:r w:rsidRPr="003871EE">
        <w:rPr>
          <w:spacing w:val="-4"/>
          <w:sz w:val="21"/>
          <w:szCs w:val="21"/>
        </w:rPr>
        <w:lastRenderedPageBreak/>
        <w:t>гипотезы относительно сюжета, судьбы героев, смысла произведения в целом</w:t>
      </w:r>
      <w:r w:rsidR="00D14D27" w:rsidRPr="003871EE">
        <w:rPr>
          <w:spacing w:val="-4"/>
          <w:sz w:val="21"/>
          <w:szCs w:val="21"/>
        </w:rPr>
        <w:t xml:space="preserve">. </w:t>
      </w:r>
      <w:r w:rsidRPr="003871EE">
        <w:rPr>
          <w:spacing w:val="-4"/>
          <w:sz w:val="21"/>
          <w:szCs w:val="21"/>
        </w:rPr>
        <w:t>Работаем над художественной деталью</w:t>
      </w:r>
      <w:r w:rsidR="00D14D27" w:rsidRPr="003871EE">
        <w:rPr>
          <w:spacing w:val="-4"/>
          <w:sz w:val="21"/>
          <w:szCs w:val="21"/>
        </w:rPr>
        <w:t xml:space="preserve">. </w:t>
      </w:r>
      <w:r w:rsidRPr="003871EE">
        <w:rPr>
          <w:spacing w:val="-4"/>
          <w:sz w:val="21"/>
          <w:szCs w:val="21"/>
        </w:rPr>
        <w:t>Анализируем язык произведения (средства выразительности)</w:t>
      </w:r>
      <w:r w:rsidR="00D14D27" w:rsidRPr="003871EE">
        <w:rPr>
          <w:spacing w:val="-4"/>
          <w:sz w:val="21"/>
          <w:szCs w:val="21"/>
        </w:rPr>
        <w:t xml:space="preserve">. </w:t>
      </w:r>
      <w:r w:rsidRPr="003871EE">
        <w:rPr>
          <w:spacing w:val="-4"/>
          <w:sz w:val="21"/>
          <w:szCs w:val="21"/>
        </w:rPr>
        <w:t>Думаем над тем, как те или иные языковые средства работают на смысл произведения в целом</w:t>
      </w:r>
      <w:r w:rsidR="00D14D27" w:rsidRPr="003871EE">
        <w:rPr>
          <w:spacing w:val="-4"/>
          <w:sz w:val="21"/>
          <w:szCs w:val="21"/>
        </w:rPr>
        <w:t xml:space="preserve">. </w:t>
      </w:r>
      <w:r w:rsidRPr="003871EE">
        <w:rPr>
          <w:spacing w:val="-4"/>
          <w:sz w:val="21"/>
          <w:szCs w:val="21"/>
        </w:rPr>
        <w:t>Смотрим на различные грани текста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Концептуальные схемы анализа текста</w:t>
      </w:r>
      <w:r w:rsidR="007D02D3" w:rsidRPr="003871EE">
        <w:rPr>
          <w:spacing w:val="-4"/>
          <w:sz w:val="21"/>
          <w:szCs w:val="21"/>
        </w:rPr>
        <w:t xml:space="preserve"> – </w:t>
      </w:r>
      <w:r w:rsidRPr="003871EE">
        <w:rPr>
          <w:spacing w:val="-4"/>
          <w:sz w:val="21"/>
          <w:szCs w:val="21"/>
        </w:rPr>
        <w:t>особые ключи, открывающие текст как знаковую систему</w:t>
      </w:r>
      <w:r w:rsidR="00D14D27" w:rsidRPr="003871EE">
        <w:rPr>
          <w:spacing w:val="-4"/>
          <w:sz w:val="21"/>
          <w:szCs w:val="21"/>
        </w:rPr>
        <w:t xml:space="preserve">. </w:t>
      </w:r>
      <w:r w:rsidRPr="003871EE">
        <w:rPr>
          <w:spacing w:val="-4"/>
          <w:sz w:val="21"/>
          <w:szCs w:val="21"/>
        </w:rPr>
        <w:t>Одни из них помогают нам увидеть разные системы образов произведений, другие – способы раскрытия автором внутреннего мира героя, его эволюцию</w:t>
      </w:r>
      <w:r w:rsidR="007309DF" w:rsidRPr="003871EE">
        <w:rPr>
          <w:spacing w:val="-4"/>
          <w:sz w:val="21"/>
          <w:szCs w:val="21"/>
        </w:rPr>
        <w:t>.</w:t>
      </w:r>
    </w:p>
    <w:p w:rsidR="007309DF" w:rsidRPr="003871EE" w:rsidRDefault="00930970" w:rsidP="002D2280">
      <w:pPr>
        <w:widowControl w:val="0"/>
        <w:tabs>
          <w:tab w:val="num" w:pos="3090"/>
        </w:tabs>
        <w:spacing w:line="228" w:lineRule="auto"/>
        <w:ind w:firstLine="284"/>
        <w:jc w:val="both"/>
        <w:rPr>
          <w:spacing w:val="-4"/>
          <w:sz w:val="21"/>
          <w:szCs w:val="21"/>
        </w:rPr>
      </w:pPr>
      <w:r w:rsidRPr="003871EE">
        <w:rPr>
          <w:spacing w:val="-4"/>
          <w:sz w:val="21"/>
          <w:szCs w:val="21"/>
        </w:rPr>
        <w:t>Примером</w:t>
      </w:r>
      <w:r w:rsidR="00E75E46" w:rsidRPr="003871EE">
        <w:rPr>
          <w:spacing w:val="-4"/>
          <w:sz w:val="21"/>
          <w:szCs w:val="21"/>
        </w:rPr>
        <w:t xml:space="preserve"> </w:t>
      </w:r>
      <w:r w:rsidRPr="003871EE">
        <w:rPr>
          <w:spacing w:val="-4"/>
          <w:sz w:val="21"/>
          <w:szCs w:val="21"/>
        </w:rPr>
        <w:t>реконструкции смысловых структур может стать урок, посвященный теме:</w:t>
      </w:r>
      <w:r w:rsidR="00E75E46" w:rsidRPr="003871EE">
        <w:rPr>
          <w:spacing w:val="-4"/>
          <w:sz w:val="21"/>
          <w:szCs w:val="21"/>
        </w:rPr>
        <w:t xml:space="preserve"> </w:t>
      </w:r>
      <w:r w:rsidR="008A33F9" w:rsidRPr="003871EE">
        <w:rPr>
          <w:color w:val="221304"/>
          <w:spacing w:val="-4"/>
          <w:sz w:val="21"/>
          <w:szCs w:val="21"/>
        </w:rPr>
        <w:t>«</w:t>
      </w:r>
      <w:r w:rsidRPr="003871EE">
        <w:rPr>
          <w:spacing w:val="-4"/>
          <w:sz w:val="21"/>
          <w:szCs w:val="21"/>
        </w:rPr>
        <w:t>Мастерство Л</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Толстого:</w:t>
      </w:r>
      <w:r w:rsidR="00E75E46" w:rsidRPr="003871EE">
        <w:rPr>
          <w:spacing w:val="-4"/>
          <w:sz w:val="21"/>
          <w:szCs w:val="21"/>
        </w:rPr>
        <w:t xml:space="preserve"> </w:t>
      </w:r>
      <w:r w:rsidRPr="003871EE">
        <w:rPr>
          <w:spacing w:val="-4"/>
          <w:sz w:val="21"/>
          <w:szCs w:val="21"/>
        </w:rPr>
        <w:t>особенности портретной характеристики</w:t>
      </w:r>
      <w:r w:rsidR="008A33F9" w:rsidRPr="003871EE">
        <w:rPr>
          <w:spacing w:val="-4"/>
          <w:sz w:val="21"/>
          <w:szCs w:val="21"/>
        </w:rPr>
        <w:t>»</w:t>
      </w:r>
      <w:r w:rsidRPr="003871EE">
        <w:rPr>
          <w:spacing w:val="-4"/>
          <w:sz w:val="21"/>
          <w:szCs w:val="21"/>
        </w:rPr>
        <w:t>, на котором мы не только</w:t>
      </w:r>
      <w:r w:rsidR="00E75E46" w:rsidRPr="003871EE">
        <w:rPr>
          <w:spacing w:val="-4"/>
          <w:sz w:val="21"/>
          <w:szCs w:val="21"/>
        </w:rPr>
        <w:t xml:space="preserve"> </w:t>
      </w:r>
      <w:r w:rsidRPr="003871EE">
        <w:rPr>
          <w:spacing w:val="-4"/>
          <w:sz w:val="21"/>
          <w:szCs w:val="21"/>
        </w:rPr>
        <w:t>работаем над отдельными фрагментами текста, но и составляем концептуальную схему урока</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Схема №1</w:t>
      </w:r>
      <w:r w:rsidR="00D14D27" w:rsidRPr="003871EE">
        <w:rPr>
          <w:b/>
          <w:bCs/>
          <w:spacing w:val="-4"/>
          <w:sz w:val="21"/>
          <w:szCs w:val="21"/>
        </w:rPr>
        <w:t xml:space="preserve">. </w:t>
      </w:r>
      <w:r w:rsidRPr="003871EE">
        <w:rPr>
          <w:b/>
          <w:bCs/>
          <w:spacing w:val="-4"/>
          <w:sz w:val="21"/>
          <w:szCs w:val="21"/>
        </w:rPr>
        <w:t>Лица и личины</w:t>
      </w:r>
      <w:r w:rsidR="00D14D27" w:rsidRPr="003871EE">
        <w:rPr>
          <w:b/>
          <w:bCs/>
          <w:spacing w:val="-4"/>
          <w:sz w:val="21"/>
          <w:szCs w:val="21"/>
        </w:rPr>
        <w:t xml:space="preserve">. </w:t>
      </w:r>
      <w:r w:rsidR="008A33F9" w:rsidRPr="003871EE">
        <w:rPr>
          <w:b/>
          <w:bCs/>
          <w:spacing w:val="-4"/>
          <w:sz w:val="21"/>
          <w:szCs w:val="21"/>
        </w:rPr>
        <w:t>«</w:t>
      </w:r>
      <w:r w:rsidRPr="003871EE">
        <w:rPr>
          <w:b/>
          <w:bCs/>
          <w:spacing w:val="-4"/>
          <w:sz w:val="21"/>
          <w:szCs w:val="21"/>
        </w:rPr>
        <w:t>Война</w:t>
      </w:r>
      <w:r w:rsidR="008A33F9" w:rsidRPr="003871EE">
        <w:rPr>
          <w:b/>
          <w:bCs/>
          <w:spacing w:val="-4"/>
          <w:sz w:val="21"/>
          <w:szCs w:val="21"/>
        </w:rPr>
        <w:t>»</w:t>
      </w:r>
      <w:r w:rsidRPr="003871EE">
        <w:rPr>
          <w:b/>
          <w:bCs/>
          <w:spacing w:val="-4"/>
          <w:sz w:val="21"/>
          <w:szCs w:val="21"/>
        </w:rPr>
        <w:t xml:space="preserve"> и </w:t>
      </w:r>
      <w:r w:rsidR="008A33F9" w:rsidRPr="003871EE">
        <w:rPr>
          <w:b/>
          <w:bCs/>
          <w:spacing w:val="-4"/>
          <w:sz w:val="21"/>
          <w:szCs w:val="21"/>
        </w:rPr>
        <w:t>«</w:t>
      </w:r>
      <w:r w:rsidRPr="003871EE">
        <w:rPr>
          <w:b/>
          <w:bCs/>
          <w:spacing w:val="-4"/>
          <w:sz w:val="21"/>
          <w:szCs w:val="21"/>
        </w:rPr>
        <w:t>мир</w:t>
      </w:r>
      <w:r w:rsidR="008A33F9" w:rsidRPr="003871EE">
        <w:rPr>
          <w:b/>
          <w:bCs/>
          <w:spacing w:val="-4"/>
          <w:sz w:val="21"/>
          <w:szCs w:val="21"/>
        </w:rPr>
        <w:t>»</w:t>
      </w:r>
      <w:r w:rsidRPr="003871EE">
        <w:rPr>
          <w:b/>
          <w:bCs/>
          <w:spacing w:val="-4"/>
          <w:sz w:val="21"/>
          <w:szCs w:val="21"/>
        </w:rPr>
        <w:t xml:space="preserve"> в отношениях</w:t>
      </w:r>
      <w:r w:rsidR="00E75E46" w:rsidRPr="003871EE">
        <w:rPr>
          <w:b/>
          <w:bCs/>
          <w:spacing w:val="-4"/>
          <w:sz w:val="21"/>
          <w:szCs w:val="21"/>
        </w:rPr>
        <w:t xml:space="preserve"> </w:t>
      </w:r>
      <w:r w:rsidRPr="003871EE">
        <w:rPr>
          <w:b/>
          <w:bCs/>
          <w:spacing w:val="-4"/>
          <w:sz w:val="21"/>
          <w:szCs w:val="21"/>
        </w:rPr>
        <w:t>людей</w:t>
      </w:r>
    </w:p>
    <w:tbl>
      <w:tblPr>
        <w:tblW w:w="0" w:type="auto"/>
        <w:tblInd w:w="50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3"/>
        <w:gridCol w:w="445"/>
        <w:gridCol w:w="3068"/>
      </w:tblGrid>
      <w:tr w:rsidR="00930970" w:rsidRPr="003871EE" w:rsidTr="00930970">
        <w:trPr>
          <w:trHeight w:val="1007"/>
        </w:trPr>
        <w:tc>
          <w:tcPr>
            <w:tcW w:w="3189" w:type="dxa"/>
            <w:tcBorders>
              <w:top w:val="single" w:sz="4" w:space="0" w:color="auto"/>
            </w:tcBorders>
          </w:tcPr>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Князь Василий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Элен</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Маленькая княжна Болконская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Ипполит с Мортемаром</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color w:val="000000"/>
                <w:spacing w:val="-4"/>
                <w:sz w:val="21"/>
                <w:szCs w:val="21"/>
              </w:rPr>
              <w:t>Аббат Морио</w:t>
            </w:r>
            <w:r w:rsidR="00E75E46"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многие другие…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Пьер</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Князь Андрей</w:t>
            </w:r>
          </w:p>
        </w:tc>
        <w:tc>
          <w:tcPr>
            <w:tcW w:w="564" w:type="dxa"/>
            <w:tcBorders>
              <w:top w:val="single" w:sz="4" w:space="0" w:color="auto"/>
            </w:tcBorders>
          </w:tcPr>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680768" behindDoc="0" locked="0" layoutInCell="1" allowOverlap="1">
                      <wp:simplePos x="0" y="0"/>
                      <wp:positionH relativeFrom="column">
                        <wp:posOffset>-68580</wp:posOffset>
                      </wp:positionH>
                      <wp:positionV relativeFrom="paragraph">
                        <wp:posOffset>46990</wp:posOffset>
                      </wp:positionV>
                      <wp:extent cx="429260" cy="1597660"/>
                      <wp:effectExtent l="12700" t="12700" r="5715" b="18415"/>
                      <wp:wrapNone/>
                      <wp:docPr id="7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1597660"/>
                              </a:xfrm>
                              <a:custGeom>
                                <a:avLst/>
                                <a:gdLst>
                                  <a:gd name="T0" fmla="*/ 124 w 1225"/>
                                  <a:gd name="T1" fmla="*/ 7 h 4479"/>
                                  <a:gd name="T2" fmla="*/ 344 w 1225"/>
                                  <a:gd name="T3" fmla="*/ 56 h 4479"/>
                                  <a:gd name="T4" fmla="*/ 440 w 1225"/>
                                  <a:gd name="T5" fmla="*/ 100 h 4479"/>
                                  <a:gd name="T6" fmla="*/ 516 w 1225"/>
                                  <a:gd name="T7" fmla="*/ 151 h 4479"/>
                                  <a:gd name="T8" fmla="*/ 575 w 1225"/>
                                  <a:gd name="T9" fmla="*/ 212 h 4479"/>
                                  <a:gd name="T10" fmla="*/ 613 w 1225"/>
                                  <a:gd name="T11" fmla="*/ 279 h 4479"/>
                                  <a:gd name="T12" fmla="*/ 622 w 1225"/>
                                  <a:gd name="T13" fmla="*/ 315 h 4479"/>
                                  <a:gd name="T14" fmla="*/ 625 w 1225"/>
                                  <a:gd name="T15" fmla="*/ 1853 h 4479"/>
                                  <a:gd name="T16" fmla="*/ 628 w 1225"/>
                                  <a:gd name="T17" fmla="*/ 1881 h 4479"/>
                                  <a:gd name="T18" fmla="*/ 634 w 1225"/>
                                  <a:gd name="T19" fmla="*/ 1908 h 4479"/>
                                  <a:gd name="T20" fmla="*/ 665 w 1225"/>
                                  <a:gd name="T21" fmla="*/ 1963 h 4479"/>
                                  <a:gd name="T22" fmla="*/ 718 w 1225"/>
                                  <a:gd name="T23" fmla="*/ 2016 h 4479"/>
                                  <a:gd name="T24" fmla="*/ 787 w 1225"/>
                                  <a:gd name="T25" fmla="*/ 2063 h 4479"/>
                                  <a:gd name="T26" fmla="*/ 975 w 1225"/>
                                  <a:gd name="T27" fmla="*/ 2131 h 4479"/>
                                  <a:gd name="T28" fmla="*/ 1203 w 1225"/>
                                  <a:gd name="T29" fmla="*/ 2157 h 4479"/>
                                  <a:gd name="T30" fmla="*/ 1203 w 1225"/>
                                  <a:gd name="T31" fmla="*/ 2204 h 4479"/>
                                  <a:gd name="T32" fmla="*/ 972 w 1225"/>
                                  <a:gd name="T33" fmla="*/ 2230 h 4479"/>
                                  <a:gd name="T34" fmla="*/ 787 w 1225"/>
                                  <a:gd name="T35" fmla="*/ 2298 h 4479"/>
                                  <a:gd name="T36" fmla="*/ 718 w 1225"/>
                                  <a:gd name="T37" fmla="*/ 2345 h 4479"/>
                                  <a:gd name="T38" fmla="*/ 665 w 1225"/>
                                  <a:gd name="T39" fmla="*/ 2397 h 4479"/>
                                  <a:gd name="T40" fmla="*/ 634 w 1225"/>
                                  <a:gd name="T41" fmla="*/ 2453 h 4479"/>
                                  <a:gd name="T42" fmla="*/ 628 w 1225"/>
                                  <a:gd name="T43" fmla="*/ 2481 h 4479"/>
                                  <a:gd name="T44" fmla="*/ 625 w 1225"/>
                                  <a:gd name="T45" fmla="*/ 2510 h 4479"/>
                                  <a:gd name="T46" fmla="*/ 622 w 1225"/>
                                  <a:gd name="T47" fmla="*/ 4165 h 4479"/>
                                  <a:gd name="T48" fmla="*/ 613 w 1225"/>
                                  <a:gd name="T49" fmla="*/ 4201 h 4479"/>
                                  <a:gd name="T50" fmla="*/ 575 w 1225"/>
                                  <a:gd name="T51" fmla="*/ 4267 h 4479"/>
                                  <a:gd name="T52" fmla="*/ 517 w 1225"/>
                                  <a:gd name="T53" fmla="*/ 4328 h 4479"/>
                                  <a:gd name="T54" fmla="*/ 440 w 1225"/>
                                  <a:gd name="T55" fmla="*/ 4380 h 4479"/>
                                  <a:gd name="T56" fmla="*/ 347 w 1225"/>
                                  <a:gd name="T57" fmla="*/ 4421 h 4479"/>
                                  <a:gd name="T58" fmla="*/ 126 w 1225"/>
                                  <a:gd name="T59" fmla="*/ 4472 h 4479"/>
                                  <a:gd name="T60" fmla="*/ 0 w 1225"/>
                                  <a:gd name="T61" fmla="*/ 4432 h 4479"/>
                                  <a:gd name="T62" fmla="*/ 229 w 1225"/>
                                  <a:gd name="T63" fmla="*/ 4406 h 4479"/>
                                  <a:gd name="T64" fmla="*/ 417 w 1225"/>
                                  <a:gd name="T65" fmla="*/ 4338 h 4479"/>
                                  <a:gd name="T66" fmla="*/ 486 w 1225"/>
                                  <a:gd name="T67" fmla="*/ 4291 h 4479"/>
                                  <a:gd name="T68" fmla="*/ 537 w 1225"/>
                                  <a:gd name="T69" fmla="*/ 4239 h 4479"/>
                                  <a:gd name="T70" fmla="*/ 569 w 1225"/>
                                  <a:gd name="T71" fmla="*/ 4183 h 4479"/>
                                  <a:gd name="T72" fmla="*/ 575 w 1225"/>
                                  <a:gd name="T73" fmla="*/ 4156 h 4479"/>
                                  <a:gd name="T74" fmla="*/ 577 w 1225"/>
                                  <a:gd name="T75" fmla="*/ 4128 h 4479"/>
                                  <a:gd name="T76" fmla="*/ 581 w 1225"/>
                                  <a:gd name="T77" fmla="*/ 2472 h 4479"/>
                                  <a:gd name="T78" fmla="*/ 590 w 1225"/>
                                  <a:gd name="T79" fmla="*/ 2435 h 4479"/>
                                  <a:gd name="T80" fmla="*/ 628 w 1225"/>
                                  <a:gd name="T81" fmla="*/ 2369 h 4479"/>
                                  <a:gd name="T82" fmla="*/ 687 w 1225"/>
                                  <a:gd name="T83" fmla="*/ 2307 h 4479"/>
                                  <a:gd name="T84" fmla="*/ 764 w 1225"/>
                                  <a:gd name="T85" fmla="*/ 2256 h 4479"/>
                                  <a:gd name="T86" fmla="*/ 860 w 1225"/>
                                  <a:gd name="T87" fmla="*/ 2213 h 4479"/>
                                  <a:gd name="T88" fmla="*/ 1079 w 1225"/>
                                  <a:gd name="T89" fmla="*/ 2164 h 4479"/>
                                  <a:gd name="T90" fmla="*/ 1200 w 1225"/>
                                  <a:gd name="T91" fmla="*/ 2204 h 4479"/>
                                  <a:gd name="T92" fmla="*/ 962 w 1225"/>
                                  <a:gd name="T93" fmla="*/ 2177 h 4479"/>
                                  <a:gd name="T94" fmla="*/ 768 w 1225"/>
                                  <a:gd name="T95" fmla="*/ 2106 h 4479"/>
                                  <a:gd name="T96" fmla="*/ 691 w 1225"/>
                                  <a:gd name="T97" fmla="*/ 2057 h 4479"/>
                                  <a:gd name="T98" fmla="*/ 631 w 1225"/>
                                  <a:gd name="T99" fmla="*/ 1997 h 4479"/>
                                  <a:gd name="T100" fmla="*/ 593 w 1225"/>
                                  <a:gd name="T101" fmla="*/ 1931 h 4479"/>
                                  <a:gd name="T102" fmla="*/ 581 w 1225"/>
                                  <a:gd name="T103" fmla="*/ 1894 h 4479"/>
                                  <a:gd name="T104" fmla="*/ 577 w 1225"/>
                                  <a:gd name="T105" fmla="*/ 1853 h 4479"/>
                                  <a:gd name="T106" fmla="*/ 575 w 1225"/>
                                  <a:gd name="T107" fmla="*/ 320 h 4479"/>
                                  <a:gd name="T108" fmla="*/ 566 w 1225"/>
                                  <a:gd name="T109" fmla="*/ 292 h 4479"/>
                                  <a:gd name="T110" fmla="*/ 534 w 1225"/>
                                  <a:gd name="T111" fmla="*/ 235 h 4479"/>
                                  <a:gd name="T112" fmla="*/ 482 w 1225"/>
                                  <a:gd name="T113" fmla="*/ 185 h 4479"/>
                                  <a:gd name="T114" fmla="*/ 413 w 1225"/>
                                  <a:gd name="T115" fmla="*/ 139 h 4479"/>
                                  <a:gd name="T116" fmla="*/ 331 w 1225"/>
                                  <a:gd name="T117" fmla="*/ 102 h 4479"/>
                                  <a:gd name="T118" fmla="*/ 121 w 1225"/>
                                  <a:gd name="T119" fmla="*/ 54 h 4479"/>
                                  <a:gd name="T120" fmla="*/ 3 w 1225"/>
                                  <a:gd name="T121" fmla="*/ 0 h 4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25" h="4479">
                                    <a:moveTo>
                                      <a:pt x="3" y="0"/>
                                    </a:moveTo>
                                    <a:lnTo>
                                      <a:pt x="124" y="7"/>
                                    </a:lnTo>
                                    <a:lnTo>
                                      <a:pt x="239" y="26"/>
                                    </a:lnTo>
                                    <a:lnTo>
                                      <a:pt x="344" y="56"/>
                                    </a:lnTo>
                                    <a:lnTo>
                                      <a:pt x="436" y="98"/>
                                    </a:lnTo>
                                    <a:cubicBezTo>
                                      <a:pt x="438" y="98"/>
                                      <a:pt x="439" y="99"/>
                                      <a:pt x="440" y="100"/>
                                    </a:cubicBezTo>
                                    <a:lnTo>
                                      <a:pt x="513" y="149"/>
                                    </a:lnTo>
                                    <a:cubicBezTo>
                                      <a:pt x="514" y="149"/>
                                      <a:pt x="515" y="150"/>
                                      <a:pt x="516" y="151"/>
                                    </a:cubicBezTo>
                                    <a:lnTo>
                                      <a:pt x="571" y="206"/>
                                    </a:lnTo>
                                    <a:cubicBezTo>
                                      <a:pt x="573" y="208"/>
                                      <a:pt x="574" y="210"/>
                                      <a:pt x="575" y="212"/>
                                    </a:cubicBezTo>
                                    <a:lnTo>
                                      <a:pt x="610" y="274"/>
                                    </a:lnTo>
                                    <a:cubicBezTo>
                                      <a:pt x="611" y="275"/>
                                      <a:pt x="612" y="277"/>
                                      <a:pt x="613" y="279"/>
                                    </a:cubicBezTo>
                                    <a:lnTo>
                                      <a:pt x="622" y="311"/>
                                    </a:lnTo>
                                    <a:cubicBezTo>
                                      <a:pt x="622" y="312"/>
                                      <a:pt x="622" y="314"/>
                                      <a:pt x="622" y="315"/>
                                    </a:cubicBezTo>
                                    <a:lnTo>
                                      <a:pt x="625" y="349"/>
                                    </a:lnTo>
                                    <a:lnTo>
                                      <a:pt x="625" y="1853"/>
                                    </a:lnTo>
                                    <a:lnTo>
                                      <a:pt x="628" y="1885"/>
                                    </a:lnTo>
                                    <a:lnTo>
                                      <a:pt x="628" y="1881"/>
                                    </a:lnTo>
                                    <a:lnTo>
                                      <a:pt x="637" y="1913"/>
                                    </a:lnTo>
                                    <a:lnTo>
                                      <a:pt x="634" y="1908"/>
                                    </a:lnTo>
                                    <a:lnTo>
                                      <a:pt x="669" y="1969"/>
                                    </a:lnTo>
                                    <a:lnTo>
                                      <a:pt x="665" y="1963"/>
                                    </a:lnTo>
                                    <a:lnTo>
                                      <a:pt x="721" y="2019"/>
                                    </a:lnTo>
                                    <a:lnTo>
                                      <a:pt x="718" y="2016"/>
                                    </a:lnTo>
                                    <a:lnTo>
                                      <a:pt x="791" y="2064"/>
                                    </a:lnTo>
                                    <a:lnTo>
                                      <a:pt x="787" y="2063"/>
                                    </a:lnTo>
                                    <a:lnTo>
                                      <a:pt x="876" y="2103"/>
                                    </a:lnTo>
                                    <a:lnTo>
                                      <a:pt x="975" y="2131"/>
                                    </a:lnTo>
                                    <a:lnTo>
                                      <a:pt x="1084" y="2150"/>
                                    </a:lnTo>
                                    <a:lnTo>
                                      <a:pt x="1203" y="2157"/>
                                    </a:lnTo>
                                    <a:cubicBezTo>
                                      <a:pt x="1216" y="2157"/>
                                      <a:pt x="1225" y="2168"/>
                                      <a:pt x="1225" y="2180"/>
                                    </a:cubicBezTo>
                                    <a:cubicBezTo>
                                      <a:pt x="1225" y="2193"/>
                                      <a:pt x="1216" y="2204"/>
                                      <a:pt x="1203" y="2204"/>
                                    </a:cubicBezTo>
                                    <a:lnTo>
                                      <a:pt x="1082" y="2211"/>
                                    </a:lnTo>
                                    <a:lnTo>
                                      <a:pt x="972" y="2230"/>
                                    </a:lnTo>
                                    <a:lnTo>
                                      <a:pt x="873" y="2259"/>
                                    </a:lnTo>
                                    <a:lnTo>
                                      <a:pt x="787" y="2298"/>
                                    </a:lnTo>
                                    <a:lnTo>
                                      <a:pt x="791" y="2297"/>
                                    </a:lnTo>
                                    <a:lnTo>
                                      <a:pt x="718" y="2345"/>
                                    </a:lnTo>
                                    <a:lnTo>
                                      <a:pt x="721" y="2341"/>
                                    </a:lnTo>
                                    <a:lnTo>
                                      <a:pt x="665" y="2397"/>
                                    </a:lnTo>
                                    <a:lnTo>
                                      <a:pt x="669" y="2392"/>
                                    </a:lnTo>
                                    <a:lnTo>
                                      <a:pt x="634" y="2453"/>
                                    </a:lnTo>
                                    <a:lnTo>
                                      <a:pt x="637" y="2448"/>
                                    </a:lnTo>
                                    <a:lnTo>
                                      <a:pt x="628" y="2481"/>
                                    </a:lnTo>
                                    <a:lnTo>
                                      <a:pt x="628" y="2477"/>
                                    </a:lnTo>
                                    <a:lnTo>
                                      <a:pt x="625" y="2510"/>
                                    </a:lnTo>
                                    <a:lnTo>
                                      <a:pt x="625" y="4128"/>
                                    </a:lnTo>
                                    <a:lnTo>
                                      <a:pt x="622" y="4165"/>
                                    </a:lnTo>
                                    <a:cubicBezTo>
                                      <a:pt x="622" y="4166"/>
                                      <a:pt x="622" y="4168"/>
                                      <a:pt x="622" y="4169"/>
                                    </a:cubicBezTo>
                                    <a:lnTo>
                                      <a:pt x="613" y="4201"/>
                                    </a:lnTo>
                                    <a:cubicBezTo>
                                      <a:pt x="612" y="4203"/>
                                      <a:pt x="611" y="4205"/>
                                      <a:pt x="610" y="4206"/>
                                    </a:cubicBezTo>
                                    <a:lnTo>
                                      <a:pt x="575" y="4267"/>
                                    </a:lnTo>
                                    <a:cubicBezTo>
                                      <a:pt x="574" y="4269"/>
                                      <a:pt x="573" y="4271"/>
                                      <a:pt x="572" y="4272"/>
                                    </a:cubicBezTo>
                                    <a:lnTo>
                                      <a:pt x="517" y="4328"/>
                                    </a:lnTo>
                                    <a:cubicBezTo>
                                      <a:pt x="515" y="4329"/>
                                      <a:pt x="514" y="4331"/>
                                      <a:pt x="513" y="4332"/>
                                    </a:cubicBezTo>
                                    <a:lnTo>
                                      <a:pt x="440" y="4380"/>
                                    </a:lnTo>
                                    <a:cubicBezTo>
                                      <a:pt x="439" y="4380"/>
                                      <a:pt x="437" y="4381"/>
                                      <a:pt x="436" y="4381"/>
                                    </a:cubicBezTo>
                                    <a:lnTo>
                                      <a:pt x="347" y="4421"/>
                                    </a:lnTo>
                                    <a:lnTo>
                                      <a:pt x="242" y="4452"/>
                                    </a:lnTo>
                                    <a:lnTo>
                                      <a:pt x="126" y="4472"/>
                                    </a:lnTo>
                                    <a:lnTo>
                                      <a:pt x="3" y="4479"/>
                                    </a:lnTo>
                                    <a:lnTo>
                                      <a:pt x="0" y="4432"/>
                                    </a:lnTo>
                                    <a:lnTo>
                                      <a:pt x="118" y="4425"/>
                                    </a:lnTo>
                                    <a:lnTo>
                                      <a:pt x="229" y="4406"/>
                                    </a:lnTo>
                                    <a:lnTo>
                                      <a:pt x="328" y="4378"/>
                                    </a:lnTo>
                                    <a:lnTo>
                                      <a:pt x="417" y="4338"/>
                                    </a:lnTo>
                                    <a:lnTo>
                                      <a:pt x="413" y="4339"/>
                                    </a:lnTo>
                                    <a:lnTo>
                                      <a:pt x="486" y="4291"/>
                                    </a:lnTo>
                                    <a:lnTo>
                                      <a:pt x="482" y="4295"/>
                                    </a:lnTo>
                                    <a:lnTo>
                                      <a:pt x="537" y="4239"/>
                                    </a:lnTo>
                                    <a:lnTo>
                                      <a:pt x="534" y="4244"/>
                                    </a:lnTo>
                                    <a:lnTo>
                                      <a:pt x="569" y="4183"/>
                                    </a:lnTo>
                                    <a:lnTo>
                                      <a:pt x="566" y="4188"/>
                                    </a:lnTo>
                                    <a:lnTo>
                                      <a:pt x="575" y="4156"/>
                                    </a:lnTo>
                                    <a:lnTo>
                                      <a:pt x="575" y="4160"/>
                                    </a:lnTo>
                                    <a:lnTo>
                                      <a:pt x="577" y="4128"/>
                                    </a:lnTo>
                                    <a:lnTo>
                                      <a:pt x="578" y="2505"/>
                                    </a:lnTo>
                                    <a:lnTo>
                                      <a:pt x="581" y="2472"/>
                                    </a:lnTo>
                                    <a:cubicBezTo>
                                      <a:pt x="581" y="2471"/>
                                      <a:pt x="581" y="2470"/>
                                      <a:pt x="581" y="2468"/>
                                    </a:cubicBezTo>
                                    <a:lnTo>
                                      <a:pt x="590" y="2435"/>
                                    </a:lnTo>
                                    <a:cubicBezTo>
                                      <a:pt x="591" y="2433"/>
                                      <a:pt x="592" y="2431"/>
                                      <a:pt x="593" y="2430"/>
                                    </a:cubicBezTo>
                                    <a:lnTo>
                                      <a:pt x="628" y="2369"/>
                                    </a:lnTo>
                                    <a:cubicBezTo>
                                      <a:pt x="629" y="2367"/>
                                      <a:pt x="630" y="2365"/>
                                      <a:pt x="631" y="2363"/>
                                    </a:cubicBezTo>
                                    <a:lnTo>
                                      <a:pt x="687" y="2307"/>
                                    </a:lnTo>
                                    <a:cubicBezTo>
                                      <a:pt x="689" y="2306"/>
                                      <a:pt x="690" y="2305"/>
                                      <a:pt x="691" y="2304"/>
                                    </a:cubicBezTo>
                                    <a:lnTo>
                                      <a:pt x="764" y="2256"/>
                                    </a:lnTo>
                                    <a:cubicBezTo>
                                      <a:pt x="765" y="2256"/>
                                      <a:pt x="766" y="2255"/>
                                      <a:pt x="768" y="2255"/>
                                    </a:cubicBezTo>
                                    <a:lnTo>
                                      <a:pt x="860" y="2213"/>
                                    </a:lnTo>
                                    <a:lnTo>
                                      <a:pt x="964" y="2183"/>
                                    </a:lnTo>
                                    <a:lnTo>
                                      <a:pt x="1079" y="2164"/>
                                    </a:lnTo>
                                    <a:lnTo>
                                      <a:pt x="1200" y="2157"/>
                                    </a:lnTo>
                                    <a:lnTo>
                                      <a:pt x="1200" y="2204"/>
                                    </a:lnTo>
                                    <a:lnTo>
                                      <a:pt x="1076" y="2197"/>
                                    </a:lnTo>
                                    <a:lnTo>
                                      <a:pt x="962" y="2177"/>
                                    </a:lnTo>
                                    <a:lnTo>
                                      <a:pt x="857" y="2146"/>
                                    </a:lnTo>
                                    <a:lnTo>
                                      <a:pt x="768" y="2106"/>
                                    </a:lnTo>
                                    <a:cubicBezTo>
                                      <a:pt x="766" y="2106"/>
                                      <a:pt x="765" y="2105"/>
                                      <a:pt x="764" y="2105"/>
                                    </a:cubicBezTo>
                                    <a:lnTo>
                                      <a:pt x="691" y="2057"/>
                                    </a:lnTo>
                                    <a:cubicBezTo>
                                      <a:pt x="690" y="2056"/>
                                      <a:pt x="689" y="2055"/>
                                      <a:pt x="687" y="2053"/>
                                    </a:cubicBezTo>
                                    <a:lnTo>
                                      <a:pt x="631" y="1997"/>
                                    </a:lnTo>
                                    <a:cubicBezTo>
                                      <a:pt x="630" y="1996"/>
                                      <a:pt x="629" y="1994"/>
                                      <a:pt x="628" y="1992"/>
                                    </a:cubicBezTo>
                                    <a:lnTo>
                                      <a:pt x="593" y="1931"/>
                                    </a:lnTo>
                                    <a:cubicBezTo>
                                      <a:pt x="592" y="1930"/>
                                      <a:pt x="591" y="1928"/>
                                      <a:pt x="590" y="1926"/>
                                    </a:cubicBezTo>
                                    <a:lnTo>
                                      <a:pt x="581" y="1894"/>
                                    </a:lnTo>
                                    <a:cubicBezTo>
                                      <a:pt x="581" y="1893"/>
                                      <a:pt x="581" y="1891"/>
                                      <a:pt x="581" y="1890"/>
                                    </a:cubicBezTo>
                                    <a:lnTo>
                                      <a:pt x="577" y="1853"/>
                                    </a:lnTo>
                                    <a:lnTo>
                                      <a:pt x="578" y="354"/>
                                    </a:lnTo>
                                    <a:lnTo>
                                      <a:pt x="575" y="320"/>
                                    </a:lnTo>
                                    <a:lnTo>
                                      <a:pt x="575" y="324"/>
                                    </a:lnTo>
                                    <a:lnTo>
                                      <a:pt x="566" y="292"/>
                                    </a:lnTo>
                                    <a:lnTo>
                                      <a:pt x="569" y="297"/>
                                    </a:lnTo>
                                    <a:lnTo>
                                      <a:pt x="534" y="235"/>
                                    </a:lnTo>
                                    <a:lnTo>
                                      <a:pt x="537" y="240"/>
                                    </a:lnTo>
                                    <a:lnTo>
                                      <a:pt x="482" y="185"/>
                                    </a:lnTo>
                                    <a:lnTo>
                                      <a:pt x="486" y="188"/>
                                    </a:lnTo>
                                    <a:lnTo>
                                      <a:pt x="413" y="139"/>
                                    </a:lnTo>
                                    <a:lnTo>
                                      <a:pt x="417" y="141"/>
                                    </a:lnTo>
                                    <a:lnTo>
                                      <a:pt x="331" y="102"/>
                                    </a:lnTo>
                                    <a:lnTo>
                                      <a:pt x="231" y="73"/>
                                    </a:lnTo>
                                    <a:lnTo>
                                      <a:pt x="121" y="54"/>
                                    </a:lnTo>
                                    <a:lnTo>
                                      <a:pt x="0" y="47"/>
                                    </a:lnTo>
                                    <a:lnTo>
                                      <a:pt x="3"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DB6B" id="Freeform 45" o:spid="_x0000_s1026" style="position:absolute;margin-left:-5.4pt;margin-top:3.7pt;width:33.8pt;height:1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5,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" path="m3,l124,7,239,26,344,56r92,42c438,98,439,99,440,100r73,49c514,149,515,150,516,151r55,55c573,208,574,210,575,212r35,62c611,275,612,277,613,279r9,32c622,312,622,314,622,315r3,34l625,1853r3,32l628,1881r9,32l634,1908r35,61l665,1963r56,56l718,2016r73,48l787,2063r89,40l975,2131r109,19l1203,2157v13,,22,11,22,23c1225,2193,1216,2204,1203,2204r-121,7l972,2230r-99,29l787,2298r4,-1l718,2345r3,-4l665,2397r4,-5l634,2453r3,-5l628,2481r,-4l625,2510r,1618l622,4165v,1,,3,,4l613,4201v-1,2,-2,4,-3,5l575,4267v-1,2,-2,4,-3,5l517,4328v-2,1,-3,3,-4,4l440,4380v-1,,-3,1,-4,1l347,4421r-105,31l126,4472,3,4479,,4432r118,-7l229,4406r99,-28l417,4338r-4,1l486,4291r-4,4l537,4239r-3,5l569,4183r-3,5l575,4156r,4l577,4128r1,-1623l581,2472v,-1,,-2,,-4l590,2435v1,-2,2,-4,3,-5l628,2369v1,-2,2,-4,3,-6l687,2307v2,-1,3,-2,4,-3l764,2256v1,,2,-1,4,-1l860,2213r104,-30l1079,2164r121,-7l1200,2204r-124,-7l962,2177,857,2146r-89,-40c766,2106,765,2105,764,2105r-73,-48c690,2056,689,2055,687,2053r-56,-56c630,1996,629,1994,628,1992r-35,-61c592,1930,591,1928,590,1926r-9,-32c581,1893,581,1891,581,1890r-4,-37l578,354r-3,-34l575,324r-9,-32l569,297,534,235r3,5l482,185r4,3l413,139r4,2l331,102,231,73,121,54,,47,3,xe" fillcolor="black" strokeweight=".05pt">
                      <v:path arrowok="t" o:connecttype="custom" o:connectlocs="43452,2497;120543,19975;154183,35670;180815,53862;201489,75620;214805,99519;217959,112361;219010,660965;220061,670953;222164,680584;233027,700202;251599,719108;275778,735872;341656,760128;421551,769402;421551,786167;340605,795441;275778,819697;251599,836462;233027,855010;222164,874985;220061,884973;219010,895317;217959,1485656;214805,1498497;201489,1522040;181165,1543798;154183,1562347;121594,1576971;44152,1595163;0,1580895;80245,1571621;146124,1547365;170302,1530600;188174,1512052;199387,1492077;201489,1482446;202190,1472458;203592,881763;206746,868565;220061,845023;240736,822907;267718,804716;301358,789377;378099,771899;420500,786167;337101,776536;269120,751211;242138,733732;221113,712330;207797,688788;203592,675590;202190,660965;201489,114144;198336,104156;187122,83825;168901,65990;144722,49581;115988,36383;42400,19262;1051,0" o:connectangles="0,0,0,0,0,0,0,0,0,0,0,0,0,0,0,0,0,0,0,0,0,0,0,0,0,0,0,0,0,0,0,0,0,0,0,0,0,0,0,0,0,0,0,0,0,0,0,0,0,0,0,0,0,0,0,0,0,0,0,0,0"/>
                    </v:shape>
                  </w:pict>
                </mc:Fallback>
              </mc:AlternateContent>
            </w:r>
          </w:p>
        </w:tc>
        <w:tc>
          <w:tcPr>
            <w:tcW w:w="3751" w:type="dxa"/>
            <w:tcBorders>
              <w:top w:val="single" w:sz="4" w:space="0" w:color="auto"/>
            </w:tcBorders>
          </w:tcPr>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Художественная деталь</w:t>
            </w:r>
          </w:p>
          <w:p w:rsidR="00930970" w:rsidRPr="003871EE" w:rsidRDefault="00B73048" w:rsidP="002D2280">
            <w:pPr>
              <w:widowControl w:val="0"/>
              <w:spacing w:line="228" w:lineRule="auto"/>
              <w:ind w:firstLine="284"/>
              <w:jc w:val="both"/>
              <w:rPr>
                <w:b/>
                <w:bCs/>
                <w:spacing w:val="-4"/>
                <w:sz w:val="21"/>
                <w:szCs w:val="21"/>
              </w:rPr>
            </w:pPr>
            <w:r>
              <w:rPr>
                <w:noProof/>
                <w:spacing w:val="-4"/>
                <w:sz w:val="21"/>
                <w:szCs w:val="21"/>
              </w:rPr>
              <mc:AlternateContent>
                <mc:Choice Requires="wps">
                  <w:drawing>
                    <wp:anchor distT="0" distB="0" distL="114300" distR="114300" simplePos="0" relativeHeight="251681792" behindDoc="0" locked="0" layoutInCell="1" allowOverlap="1">
                      <wp:simplePos x="0" y="0"/>
                      <wp:positionH relativeFrom="column">
                        <wp:posOffset>734695</wp:posOffset>
                      </wp:positionH>
                      <wp:positionV relativeFrom="paragraph">
                        <wp:posOffset>40005</wp:posOffset>
                      </wp:positionV>
                      <wp:extent cx="67310" cy="396240"/>
                      <wp:effectExtent l="12700" t="5080" r="5715" b="17780"/>
                      <wp:wrapNone/>
                      <wp:docPr id="73"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7310" cy="396240"/>
                              </a:xfrm>
                              <a:custGeom>
                                <a:avLst/>
                                <a:gdLst>
                                  <a:gd name="T0" fmla="*/ 108 w 185"/>
                                  <a:gd name="T1" fmla="*/ 0 h 1081"/>
                                  <a:gd name="T2" fmla="*/ 108 w 185"/>
                                  <a:gd name="T3" fmla="*/ 1049 h 1081"/>
                                  <a:gd name="T4" fmla="*/ 76 w 185"/>
                                  <a:gd name="T5" fmla="*/ 1049 h 1081"/>
                                  <a:gd name="T6" fmla="*/ 76 w 185"/>
                                  <a:gd name="T7" fmla="*/ 0 h 1081"/>
                                  <a:gd name="T8" fmla="*/ 108 w 185"/>
                                  <a:gd name="T9" fmla="*/ 0 h 1081"/>
                                  <a:gd name="T10" fmla="*/ 181 w 185"/>
                                  <a:gd name="T11" fmla="*/ 929 h 1081"/>
                                  <a:gd name="T12" fmla="*/ 92 w 185"/>
                                  <a:gd name="T13" fmla="*/ 1081 h 1081"/>
                                  <a:gd name="T14" fmla="*/ 4 w 185"/>
                                  <a:gd name="T15" fmla="*/ 929 h 1081"/>
                                  <a:gd name="T16" fmla="*/ 10 w 185"/>
                                  <a:gd name="T17" fmla="*/ 907 h 1081"/>
                                  <a:gd name="T18" fmla="*/ 32 w 185"/>
                                  <a:gd name="T19" fmla="*/ 913 h 1081"/>
                                  <a:gd name="T20" fmla="*/ 106 w 185"/>
                                  <a:gd name="T21" fmla="*/ 1041 h 1081"/>
                                  <a:gd name="T22" fmla="*/ 79 w 185"/>
                                  <a:gd name="T23" fmla="*/ 1041 h 1081"/>
                                  <a:gd name="T24" fmla="*/ 153 w 185"/>
                                  <a:gd name="T25" fmla="*/ 913 h 1081"/>
                                  <a:gd name="T26" fmla="*/ 175 w 185"/>
                                  <a:gd name="T27" fmla="*/ 907 h 1081"/>
                                  <a:gd name="T28" fmla="*/ 181 w 185"/>
                                  <a:gd name="T29" fmla="*/ 929 h 10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5" h="1081">
                                    <a:moveTo>
                                      <a:pt x="108" y="0"/>
                                    </a:moveTo>
                                    <a:lnTo>
                                      <a:pt x="108" y="1049"/>
                                    </a:lnTo>
                                    <a:lnTo>
                                      <a:pt x="76" y="1049"/>
                                    </a:lnTo>
                                    <a:lnTo>
                                      <a:pt x="76" y="0"/>
                                    </a:lnTo>
                                    <a:lnTo>
                                      <a:pt x="108" y="0"/>
                                    </a:lnTo>
                                    <a:close/>
                                    <a:moveTo>
                                      <a:pt x="181" y="929"/>
                                    </a:moveTo>
                                    <a:lnTo>
                                      <a:pt x="92" y="1081"/>
                                    </a:lnTo>
                                    <a:lnTo>
                                      <a:pt x="4" y="929"/>
                                    </a:lnTo>
                                    <a:cubicBezTo>
                                      <a:pt x="0" y="921"/>
                                      <a:pt x="2" y="911"/>
                                      <a:pt x="10" y="907"/>
                                    </a:cubicBezTo>
                                    <a:cubicBezTo>
                                      <a:pt x="17" y="903"/>
                                      <a:pt x="27" y="905"/>
                                      <a:pt x="32" y="913"/>
                                    </a:cubicBezTo>
                                    <a:lnTo>
                                      <a:pt x="106" y="1041"/>
                                    </a:lnTo>
                                    <a:lnTo>
                                      <a:pt x="79" y="1041"/>
                                    </a:lnTo>
                                    <a:lnTo>
                                      <a:pt x="153" y="913"/>
                                    </a:lnTo>
                                    <a:cubicBezTo>
                                      <a:pt x="158" y="905"/>
                                      <a:pt x="168" y="903"/>
                                      <a:pt x="175" y="907"/>
                                    </a:cubicBezTo>
                                    <a:cubicBezTo>
                                      <a:pt x="183" y="911"/>
                                      <a:pt x="185" y="921"/>
                                      <a:pt x="181" y="929"/>
                                    </a:cubicBez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B5A9" id="Freeform 46" o:spid="_x0000_s1026" style="position:absolute;margin-left:57.85pt;margin-top:3.15pt;width:5.3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" path="m108,r,1049l76,1049,76,r32,xm181,929l92,1081,4,929c,921,2,911,10,907v7,-4,17,-2,22,6l106,1041r-27,l153,913v5,-8,15,-10,22,-6c183,911,185,921,181,929xe" fillcolor="black" strokeweight=".05pt">
                      <v:path arrowok="t" o:connecttype="custom" o:connectlocs="39294,0;39294,384510;27652,384510;27652,0;39294,0;65855,340524;33473,396240;1455,340524;3638,332460;11643,334660;38567,381578;28743,381578;55667,334660;63672,332460;65855,340524" o:connectangles="0,0,0,0,0,0,0,0,0,0,0,0,0,0,0"/>
                      <o:lock v:ext="edit" verticies="t"/>
                    </v:shape>
                  </w:pict>
                </mc:Fallback>
              </mc:AlternateContent>
            </w:r>
          </w:p>
          <w:p w:rsidR="00930970" w:rsidRPr="003871EE" w:rsidRDefault="00930970" w:rsidP="002D2280">
            <w:pPr>
              <w:widowControl w:val="0"/>
              <w:spacing w:line="228" w:lineRule="auto"/>
              <w:ind w:firstLine="284"/>
              <w:jc w:val="both"/>
              <w:rPr>
                <w:b/>
                <w:bCs/>
                <w:spacing w:val="-4"/>
                <w:sz w:val="21"/>
                <w:szCs w:val="21"/>
              </w:rPr>
            </w:pPr>
          </w:p>
          <w:p w:rsidR="00930970" w:rsidRPr="003871EE" w:rsidRDefault="00930970" w:rsidP="002D2280">
            <w:pPr>
              <w:widowControl w:val="0"/>
              <w:spacing w:line="228" w:lineRule="auto"/>
              <w:ind w:firstLine="284"/>
              <w:jc w:val="both"/>
              <w:rPr>
                <w:b/>
                <w:bCs/>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b/>
                <w:bCs/>
                <w:i/>
                <w:iCs/>
                <w:color w:val="000000"/>
                <w:spacing w:val="-4"/>
                <w:sz w:val="21"/>
                <w:szCs w:val="21"/>
              </w:rPr>
              <w:t>Психологический портрет</w:t>
            </w:r>
          </w:p>
          <w:p w:rsidR="00930970" w:rsidRPr="003871EE" w:rsidRDefault="00930970" w:rsidP="002D2280">
            <w:pPr>
              <w:widowControl w:val="0"/>
              <w:spacing w:line="228" w:lineRule="auto"/>
              <w:ind w:firstLine="284"/>
              <w:jc w:val="both"/>
              <w:rPr>
                <w:b/>
                <w:bCs/>
                <w:spacing w:val="-4"/>
                <w:sz w:val="21"/>
                <w:szCs w:val="21"/>
              </w:rPr>
            </w:pPr>
          </w:p>
        </w:tc>
      </w:tr>
      <w:tr w:rsidR="00930970" w:rsidRPr="003871EE" w:rsidTr="00930970">
        <w:trPr>
          <w:trHeight w:val="879"/>
        </w:trPr>
        <w:tc>
          <w:tcPr>
            <w:tcW w:w="7504" w:type="dxa"/>
            <w:gridSpan w:val="3"/>
            <w:tcBorders>
              <w:bottom w:val="single" w:sz="4" w:space="0" w:color="auto"/>
            </w:tcBorders>
          </w:tcPr>
          <w:p w:rsidR="00930970"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Картины и эскизы мастера</w:t>
            </w:r>
          </w:p>
          <w:p w:rsidR="007309DF" w:rsidRPr="003871EE" w:rsidRDefault="008A33F9" w:rsidP="002D2280">
            <w:pPr>
              <w:widowControl w:val="0"/>
              <w:spacing w:line="228" w:lineRule="auto"/>
              <w:ind w:firstLine="284"/>
              <w:jc w:val="both"/>
              <w:rPr>
                <w:color w:val="000000"/>
                <w:spacing w:val="-4"/>
                <w:sz w:val="21"/>
                <w:szCs w:val="21"/>
              </w:rPr>
            </w:pPr>
            <w:r w:rsidRPr="003871EE">
              <w:rPr>
                <w:b/>
                <w:bCs/>
                <w:color w:val="000000"/>
                <w:spacing w:val="-4"/>
                <w:sz w:val="21"/>
                <w:szCs w:val="21"/>
              </w:rPr>
              <w:t>«</w:t>
            </w:r>
            <w:r w:rsidR="00930970" w:rsidRPr="003871EE">
              <w:rPr>
                <w:b/>
                <w:bCs/>
                <w:color w:val="000000"/>
                <w:spacing w:val="-4"/>
                <w:sz w:val="21"/>
                <w:szCs w:val="21"/>
              </w:rPr>
              <w:t>Текучесть человека</w:t>
            </w:r>
            <w:r w:rsidRPr="003871EE">
              <w:rPr>
                <w:b/>
                <w:bCs/>
                <w:color w:val="000000"/>
                <w:spacing w:val="-4"/>
                <w:sz w:val="21"/>
                <w:szCs w:val="21"/>
              </w:rPr>
              <w:t>»</w:t>
            </w:r>
            <w:r w:rsidR="007D02D3" w:rsidRPr="003871EE">
              <w:rPr>
                <w:b/>
                <w:bCs/>
                <w:color w:val="000000"/>
                <w:spacing w:val="-4"/>
                <w:sz w:val="21"/>
                <w:szCs w:val="21"/>
              </w:rPr>
              <w:t xml:space="preserve"> – </w:t>
            </w:r>
            <w:r w:rsidR="00930970" w:rsidRPr="003871EE">
              <w:rPr>
                <w:color w:val="000000"/>
                <w:spacing w:val="-4"/>
                <w:sz w:val="21"/>
                <w:szCs w:val="21"/>
              </w:rPr>
              <w:t>способность к решительным переменам, движение к нравственной высоте, самосовершенствование</w:t>
            </w:r>
            <w:r w:rsidR="007309DF" w:rsidRPr="003871EE">
              <w:rPr>
                <w:color w:val="000000"/>
                <w:spacing w:val="-4"/>
                <w:sz w:val="21"/>
                <w:szCs w:val="21"/>
              </w:rPr>
              <w:t>.</w:t>
            </w:r>
          </w:p>
          <w:p w:rsidR="00930970" w:rsidRPr="003871EE" w:rsidRDefault="008A33F9" w:rsidP="002D2280">
            <w:pPr>
              <w:widowControl w:val="0"/>
              <w:spacing w:line="228" w:lineRule="auto"/>
              <w:ind w:firstLine="284"/>
              <w:jc w:val="both"/>
              <w:rPr>
                <w:spacing w:val="-4"/>
                <w:sz w:val="21"/>
                <w:szCs w:val="21"/>
              </w:rPr>
            </w:pPr>
            <w:r w:rsidRPr="003871EE">
              <w:rPr>
                <w:b/>
                <w:bCs/>
                <w:color w:val="000000"/>
                <w:spacing w:val="-4"/>
                <w:sz w:val="21"/>
                <w:szCs w:val="21"/>
              </w:rPr>
              <w:t>«</w:t>
            </w:r>
            <w:r w:rsidR="00930970" w:rsidRPr="003871EE">
              <w:rPr>
                <w:b/>
                <w:bCs/>
                <w:color w:val="000000"/>
                <w:spacing w:val="-4"/>
                <w:sz w:val="21"/>
                <w:szCs w:val="21"/>
              </w:rPr>
              <w:t>текучесть человека</w:t>
            </w:r>
            <w:r w:rsidRPr="003871EE">
              <w:rPr>
                <w:b/>
                <w:bCs/>
                <w:color w:val="000000"/>
                <w:spacing w:val="-4"/>
                <w:sz w:val="21"/>
                <w:szCs w:val="21"/>
              </w:rPr>
              <w:t>»</w:t>
            </w:r>
            <w:r w:rsidR="00930970" w:rsidRPr="003871EE">
              <w:rPr>
                <w:b/>
                <w:bCs/>
                <w:color w:val="000000"/>
                <w:spacing w:val="-4"/>
                <w:sz w:val="21"/>
                <w:szCs w:val="21"/>
              </w:rPr>
              <w:t xml:space="preserve"> </w:t>
            </w:r>
            <w:r w:rsidR="00930970" w:rsidRPr="003871EE">
              <w:rPr>
                <w:b/>
                <w:bCs/>
                <w:spacing w:val="-4"/>
                <w:sz w:val="21"/>
                <w:szCs w:val="21"/>
              </w:rPr>
              <w:t>↔</w:t>
            </w:r>
            <w:r w:rsidR="00E75E46" w:rsidRPr="003871EE">
              <w:rPr>
                <w:b/>
                <w:bCs/>
                <w:spacing w:val="-4"/>
                <w:sz w:val="21"/>
                <w:szCs w:val="21"/>
              </w:rPr>
              <w:t xml:space="preserve"> </w:t>
            </w:r>
            <w:r w:rsidRPr="003871EE">
              <w:rPr>
                <w:b/>
                <w:bCs/>
                <w:spacing w:val="-4"/>
                <w:sz w:val="21"/>
                <w:szCs w:val="21"/>
              </w:rPr>
              <w:t>«</w:t>
            </w:r>
            <w:r w:rsidR="00930970" w:rsidRPr="003871EE">
              <w:rPr>
                <w:b/>
                <w:bCs/>
                <w:spacing w:val="-4"/>
                <w:sz w:val="21"/>
                <w:szCs w:val="21"/>
              </w:rPr>
              <w:t>диалектика души</w:t>
            </w:r>
            <w:r w:rsidRPr="003871EE">
              <w:rPr>
                <w:b/>
                <w:bCs/>
                <w:spacing w:val="-4"/>
                <w:sz w:val="21"/>
                <w:szCs w:val="21"/>
              </w:rPr>
              <w:t>»</w:t>
            </w:r>
          </w:p>
        </w:tc>
      </w:tr>
    </w:tbl>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Подобные задания</w:t>
      </w:r>
      <w:r w:rsidR="00E75E46" w:rsidRPr="003871EE">
        <w:rPr>
          <w:spacing w:val="-4"/>
          <w:sz w:val="21"/>
          <w:szCs w:val="21"/>
        </w:rPr>
        <w:t xml:space="preserve"> </w:t>
      </w:r>
      <w:r w:rsidRPr="003871EE">
        <w:rPr>
          <w:spacing w:val="-4"/>
          <w:sz w:val="21"/>
          <w:szCs w:val="21"/>
        </w:rPr>
        <w:t>направлены на удержание и соотнесение двух планов художественного текста: событийного и смыслового (символического),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именно символический план (подтекст) делает текст художественным</w:t>
      </w:r>
      <w:r w:rsidR="00D14D27" w:rsidRPr="003871EE">
        <w:rPr>
          <w:spacing w:val="-4"/>
          <w:sz w:val="21"/>
          <w:szCs w:val="21"/>
        </w:rPr>
        <w:t xml:space="preserve">. </w:t>
      </w:r>
      <w:r w:rsidRPr="003871EE">
        <w:rPr>
          <w:spacing w:val="-4"/>
          <w:sz w:val="21"/>
          <w:szCs w:val="21"/>
        </w:rPr>
        <w:t>Этим объясняется внимание к художественным деталям произведения</w:t>
      </w:r>
      <w:r w:rsidR="007309DF" w:rsidRPr="003871EE">
        <w:rPr>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4 этап</w:t>
      </w:r>
      <w:r w:rsidR="00D14D27" w:rsidRPr="003871EE">
        <w:rPr>
          <w:b/>
          <w:bCs/>
          <w:spacing w:val="-4"/>
          <w:sz w:val="21"/>
          <w:szCs w:val="21"/>
        </w:rPr>
        <w:t xml:space="preserve">. </w:t>
      </w:r>
      <w:r w:rsidRPr="003871EE">
        <w:rPr>
          <w:b/>
          <w:bCs/>
          <w:spacing w:val="-4"/>
          <w:sz w:val="21"/>
          <w:szCs w:val="21"/>
        </w:rPr>
        <w:t>СМЫСЛОВАЯ КОМПРЕССИЯ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w:t>
      </w:r>
      <w:r w:rsidR="00D14D27" w:rsidRPr="003871EE">
        <w:rPr>
          <w:spacing w:val="-4"/>
          <w:sz w:val="21"/>
          <w:szCs w:val="21"/>
        </w:rPr>
        <w:t xml:space="preserve">. </w:t>
      </w:r>
      <w:r w:rsidRPr="003871EE">
        <w:rPr>
          <w:spacing w:val="-4"/>
          <w:sz w:val="21"/>
          <w:szCs w:val="21"/>
        </w:rPr>
        <w:t xml:space="preserve">Понимание текста – </w:t>
      </w:r>
      <w:r w:rsidRPr="003871EE">
        <w:rPr>
          <w:b/>
          <w:bCs/>
          <w:spacing w:val="-4"/>
          <w:sz w:val="21"/>
          <w:szCs w:val="21"/>
        </w:rPr>
        <w:t>процесс перевода</w:t>
      </w:r>
      <w:r w:rsidR="00E75E46" w:rsidRPr="003871EE">
        <w:rPr>
          <w:b/>
          <w:bCs/>
          <w:spacing w:val="-4"/>
          <w:sz w:val="21"/>
          <w:szCs w:val="21"/>
        </w:rPr>
        <w:t xml:space="preserve"> </w:t>
      </w:r>
      <w:r w:rsidRPr="003871EE">
        <w:rPr>
          <w:b/>
          <w:bCs/>
          <w:spacing w:val="-4"/>
          <w:sz w:val="21"/>
          <w:szCs w:val="21"/>
        </w:rPr>
        <w:t>текста на другой язык (</w:t>
      </w:r>
      <w:r w:rsidRPr="003871EE">
        <w:rPr>
          <w:b/>
          <w:bCs/>
          <w:i/>
          <w:iCs/>
          <w:spacing w:val="-4"/>
          <w:sz w:val="21"/>
          <w:szCs w:val="21"/>
        </w:rPr>
        <w:t>прием смысловой компрессии</w:t>
      </w:r>
      <w:r w:rsidRPr="003871EE">
        <w:rPr>
          <w:b/>
          <w:bCs/>
          <w:spacing w:val="-4"/>
          <w:sz w:val="21"/>
          <w:szCs w:val="21"/>
        </w:rPr>
        <w:t>)</w:t>
      </w:r>
      <w:r w:rsidRPr="003871EE">
        <w:rPr>
          <w:spacing w:val="-4"/>
          <w:sz w:val="21"/>
          <w:szCs w:val="21"/>
        </w:rPr>
        <w:t xml:space="preserve">, в результате которого образуется мини-текст, воплощающий в себе основное содержание исходного текста, – </w:t>
      </w:r>
      <w:r w:rsidRPr="003871EE">
        <w:rPr>
          <w:spacing w:val="-4"/>
          <w:sz w:val="21"/>
          <w:szCs w:val="21"/>
        </w:rPr>
        <w:lastRenderedPageBreak/>
        <w:t>реферат, аннотация, резюме, сочинение (эссе, сочинение-закладка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 xml:space="preserve">Так, например, в 11 классе предлагаю своим ученикам следующие темы сочинений, которые они раскрывают на материале русской классики: </w:t>
      </w:r>
      <w:r w:rsidR="008A33F9" w:rsidRPr="003871EE">
        <w:rPr>
          <w:spacing w:val="-4"/>
          <w:sz w:val="21"/>
          <w:szCs w:val="21"/>
        </w:rPr>
        <w:t>«</w:t>
      </w:r>
      <w:r w:rsidRPr="003871EE">
        <w:rPr>
          <w:spacing w:val="-4"/>
          <w:sz w:val="21"/>
          <w:szCs w:val="21"/>
        </w:rPr>
        <w:t>Жизненные стратегии в произведениях русской литературы</w:t>
      </w:r>
      <w:r w:rsidR="008A33F9" w:rsidRPr="003871EE">
        <w:rPr>
          <w:spacing w:val="-4"/>
          <w:sz w:val="21"/>
          <w:szCs w:val="21"/>
        </w:rPr>
        <w:t>»</w:t>
      </w:r>
      <w:r w:rsidRPr="003871EE">
        <w:rPr>
          <w:spacing w:val="-4"/>
          <w:sz w:val="21"/>
          <w:szCs w:val="21"/>
        </w:rPr>
        <w:t xml:space="preserve"> (или: </w:t>
      </w:r>
      <w:r w:rsidR="008A33F9" w:rsidRPr="003871EE">
        <w:rPr>
          <w:spacing w:val="-4"/>
          <w:sz w:val="21"/>
          <w:szCs w:val="21"/>
        </w:rPr>
        <w:t>«</w:t>
      </w:r>
      <w:r w:rsidRPr="003871EE">
        <w:rPr>
          <w:spacing w:val="-4"/>
          <w:sz w:val="21"/>
          <w:szCs w:val="21"/>
        </w:rPr>
        <w:t>Для чего живут люди?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Как воспитывать детей?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Что такое честь?</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Тс-с!</w:t>
      </w:r>
      <w:r w:rsidR="008A33F9" w:rsidRPr="003871EE">
        <w:rPr>
          <w:spacing w:val="-4"/>
          <w:sz w:val="21"/>
          <w:szCs w:val="21"/>
        </w:rPr>
        <w:t>»</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Б)</w:t>
      </w:r>
      <w:r w:rsidR="00D14D27" w:rsidRPr="003871EE">
        <w:rPr>
          <w:spacing w:val="-4"/>
          <w:sz w:val="21"/>
          <w:szCs w:val="21"/>
        </w:rPr>
        <w:t xml:space="preserve">. </w:t>
      </w:r>
      <w:r w:rsidRPr="003871EE">
        <w:rPr>
          <w:spacing w:val="-4"/>
          <w:sz w:val="21"/>
          <w:szCs w:val="21"/>
        </w:rPr>
        <w:t>Построение образа, предмета или ситуации, наделенных определенным смыслом:</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Т1 → Т2 (перекодировка), где Т – текст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D14D27" w:rsidRPr="003871EE">
        <w:rPr>
          <w:spacing w:val="-4"/>
          <w:sz w:val="21"/>
          <w:szCs w:val="21"/>
        </w:rPr>
        <w:t xml:space="preserve">. </w:t>
      </w:r>
      <w:r w:rsidRPr="003871EE">
        <w:rPr>
          <w:spacing w:val="-4"/>
          <w:sz w:val="21"/>
          <w:szCs w:val="21"/>
        </w:rPr>
        <w:t>Построение сообщений, несущих альтернативные смыслы; соотнесение нескольких текстов; сочинение по проблемам, отраженных в авторских текстах</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b/>
          <w:bCs/>
          <w:i/>
          <w:iCs/>
          <w:spacing w:val="-4"/>
          <w:sz w:val="21"/>
          <w:szCs w:val="21"/>
        </w:rPr>
        <w:t>Данный этап</w:t>
      </w:r>
      <w:r w:rsidRPr="003871EE">
        <w:rPr>
          <w:b/>
          <w:bCs/>
          <w:spacing w:val="-4"/>
          <w:sz w:val="21"/>
          <w:szCs w:val="21"/>
        </w:rPr>
        <w:t xml:space="preserve"> предполагает создание своей читательской формы, что превращает обычное (потребительское чтение) в смысловое, которое приводит к обогащению и приращению читательского опыта</w:t>
      </w:r>
      <w:r w:rsidR="00D14D27" w:rsidRPr="003871EE">
        <w:rPr>
          <w:b/>
          <w:bCs/>
          <w:spacing w:val="-4"/>
          <w:sz w:val="21"/>
          <w:szCs w:val="21"/>
        </w:rPr>
        <w:t xml:space="preserve">. </w:t>
      </w:r>
      <w:r w:rsidRPr="003871EE">
        <w:rPr>
          <w:spacing w:val="-4"/>
          <w:sz w:val="21"/>
          <w:szCs w:val="21"/>
        </w:rPr>
        <w:t>Разнообразные приемы сотворчества с автором: превращение художественного текста в словесные картины, сцены, кадры и эпизоды, а также составление структурных схем, таблиц, рисунков – всё это способствует подлинному взаимодействию с книгой, а в конечном итоге</w:t>
      </w:r>
      <w:r w:rsidR="007D02D3" w:rsidRPr="003871EE">
        <w:rPr>
          <w:spacing w:val="-4"/>
          <w:sz w:val="21"/>
          <w:szCs w:val="21"/>
        </w:rPr>
        <w:t xml:space="preserve"> – </w:t>
      </w:r>
      <w:r w:rsidRPr="003871EE">
        <w:rPr>
          <w:spacing w:val="-4"/>
          <w:sz w:val="21"/>
          <w:szCs w:val="21"/>
        </w:rPr>
        <w:t>адекватной интерпретации</w:t>
      </w:r>
      <w:r w:rsidR="00D14D27" w:rsidRPr="003871EE">
        <w:rPr>
          <w:spacing w:val="-4"/>
          <w:sz w:val="21"/>
          <w:szCs w:val="21"/>
        </w:rPr>
        <w:t xml:space="preserve">. </w:t>
      </w:r>
      <w:r w:rsidRPr="003871EE">
        <w:rPr>
          <w:color w:val="000000"/>
          <w:spacing w:val="-4"/>
          <w:sz w:val="21"/>
          <w:szCs w:val="21"/>
        </w:rPr>
        <w:t>Интересным и эффективным является сопоставительный анализ произведений одного автора или особенностей поэтики разных авторов, направлений</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color w:val="000000"/>
          <w:spacing w:val="-4"/>
          <w:sz w:val="21"/>
          <w:szCs w:val="21"/>
        </w:rPr>
        <w:t>Язык и стиль произведений любого большого писателя нельзя рассматривать вне связи с его мировоззрением, мироощущением</w:t>
      </w:r>
      <w:r w:rsidR="00D14D27" w:rsidRPr="003871EE">
        <w:rPr>
          <w:color w:val="000000"/>
          <w:spacing w:val="-4"/>
          <w:sz w:val="21"/>
          <w:szCs w:val="21"/>
        </w:rPr>
        <w:t xml:space="preserve">. </w:t>
      </w:r>
      <w:r w:rsidRPr="003871EE">
        <w:rPr>
          <w:color w:val="000000"/>
          <w:spacing w:val="-4"/>
          <w:sz w:val="21"/>
          <w:szCs w:val="21"/>
        </w:rPr>
        <w:t>Каждый мыслит, чувствует и понимает по-своему, у каждого своя реакция на окружающую действительность</w:t>
      </w:r>
      <w:r w:rsidR="00D14D27" w:rsidRPr="003871EE">
        <w:rPr>
          <w:color w:val="000000"/>
          <w:spacing w:val="-4"/>
          <w:sz w:val="21"/>
          <w:szCs w:val="21"/>
        </w:rPr>
        <w:t xml:space="preserve">. </w:t>
      </w:r>
      <w:r w:rsidRPr="003871EE">
        <w:rPr>
          <w:color w:val="000000"/>
          <w:spacing w:val="-4"/>
          <w:sz w:val="21"/>
          <w:szCs w:val="21"/>
        </w:rPr>
        <w:t>Каждый автор использует ряд особых приемов, в которых угадывается его неповторимый слог, манера построения диалога с читателем</w:t>
      </w:r>
      <w:r w:rsidR="00D14D27" w:rsidRPr="003871EE">
        <w:rPr>
          <w:color w:val="000000"/>
          <w:spacing w:val="-4"/>
          <w:sz w:val="21"/>
          <w:szCs w:val="21"/>
        </w:rPr>
        <w:t xml:space="preserve">. </w:t>
      </w:r>
      <w:r w:rsidRPr="003871EE">
        <w:rPr>
          <w:color w:val="000000"/>
          <w:spacing w:val="-4"/>
          <w:sz w:val="21"/>
          <w:szCs w:val="21"/>
        </w:rPr>
        <w:t xml:space="preserve">Детям гуманитарных классов предлагаю интересное задание: </w:t>
      </w:r>
      <w:r w:rsidRPr="003871EE">
        <w:rPr>
          <w:spacing w:val="-4"/>
          <w:sz w:val="21"/>
          <w:szCs w:val="21"/>
        </w:rPr>
        <w:t>сравните текст Достоевского</w:t>
      </w:r>
      <w:r w:rsidR="00E75E46" w:rsidRPr="003871EE">
        <w:rPr>
          <w:spacing w:val="-4"/>
          <w:sz w:val="21"/>
          <w:szCs w:val="21"/>
        </w:rPr>
        <w:t xml:space="preserve"> </w:t>
      </w:r>
      <w:r w:rsidRPr="003871EE">
        <w:rPr>
          <w:spacing w:val="-4"/>
          <w:sz w:val="21"/>
          <w:szCs w:val="21"/>
        </w:rPr>
        <w:t>с переводными текстами; сделайте вывод, какой способ передачи индивидуально-авторского стиля</w:t>
      </w:r>
      <w:r w:rsidR="00E75E46" w:rsidRPr="003871EE">
        <w:rPr>
          <w:spacing w:val="-4"/>
          <w:sz w:val="21"/>
          <w:szCs w:val="21"/>
        </w:rPr>
        <w:t xml:space="preserve"> </w:t>
      </w:r>
      <w:r w:rsidRPr="003871EE">
        <w:rPr>
          <w:spacing w:val="-4"/>
          <w:sz w:val="21"/>
          <w:szCs w:val="21"/>
        </w:rPr>
        <w:t>был использован переводчиками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Пример:</w:t>
      </w:r>
    </w:p>
    <w:p w:rsidR="007309DF" w:rsidRPr="003871EE" w:rsidRDefault="00930970" w:rsidP="002D2280">
      <w:pPr>
        <w:widowControl w:val="0"/>
        <w:autoSpaceDE w:val="0"/>
        <w:autoSpaceDN w:val="0"/>
        <w:adjustRightInd w:val="0"/>
        <w:spacing w:line="228" w:lineRule="auto"/>
        <w:ind w:firstLine="284"/>
        <w:jc w:val="both"/>
        <w:rPr>
          <w:i/>
          <w:spacing w:val="-4"/>
          <w:sz w:val="21"/>
          <w:szCs w:val="21"/>
        </w:rPr>
      </w:pPr>
      <w:r w:rsidRPr="003871EE">
        <w:rPr>
          <w:i/>
          <w:spacing w:val="-4"/>
          <w:sz w:val="21"/>
          <w:szCs w:val="21"/>
        </w:rPr>
        <w:t>К</w:t>
      </w:r>
      <w:r w:rsidR="00D14D27" w:rsidRPr="003871EE">
        <w:rPr>
          <w:i/>
          <w:spacing w:val="-4"/>
          <w:sz w:val="21"/>
          <w:szCs w:val="21"/>
        </w:rPr>
        <w:t xml:space="preserve">. </w:t>
      </w:r>
      <w:r w:rsidRPr="003871EE">
        <w:rPr>
          <w:i/>
          <w:spacing w:val="-4"/>
          <w:sz w:val="21"/>
          <w:szCs w:val="21"/>
        </w:rPr>
        <w:t xml:space="preserve">Гарнетт: </w:t>
      </w:r>
      <w:r w:rsidR="008A33F9" w:rsidRPr="003871EE">
        <w:rPr>
          <w:i/>
          <w:spacing w:val="-4"/>
          <w:sz w:val="21"/>
          <w:szCs w:val="21"/>
        </w:rPr>
        <w:t>«</w:t>
      </w:r>
      <w:r w:rsidRPr="003871EE">
        <w:rPr>
          <w:i/>
          <w:spacing w:val="-4"/>
          <w:sz w:val="21"/>
          <w:szCs w:val="21"/>
        </w:rPr>
        <w:t>H</w:t>
      </w:r>
      <w:r w:rsidR="003646BF" w:rsidRPr="003871EE">
        <w:rPr>
          <w:i/>
          <w:spacing w:val="-4"/>
          <w:sz w:val="21"/>
          <w:szCs w:val="21"/>
        </w:rPr>
        <w:t>е</w:t>
      </w:r>
      <w:r w:rsidRPr="003871EE">
        <w:rPr>
          <w:i/>
          <w:spacing w:val="-4"/>
          <w:sz w:val="21"/>
          <w:szCs w:val="21"/>
        </w:rPr>
        <w:t xml:space="preserve"> st</w:t>
      </w:r>
      <w:r w:rsidR="003646BF" w:rsidRPr="003871EE">
        <w:rPr>
          <w:i/>
          <w:spacing w:val="-4"/>
          <w:sz w:val="21"/>
          <w:szCs w:val="21"/>
        </w:rPr>
        <w:t>оо</w:t>
      </w:r>
      <w:r w:rsidRPr="003871EE">
        <w:rPr>
          <w:i/>
          <w:spacing w:val="-4"/>
          <w:sz w:val="21"/>
          <w:szCs w:val="21"/>
        </w:rPr>
        <w:t xml:space="preserve">d </w:t>
      </w:r>
      <w:r w:rsidR="003646BF" w:rsidRPr="003871EE">
        <w:rPr>
          <w:i/>
          <w:spacing w:val="-4"/>
          <w:sz w:val="21"/>
          <w:szCs w:val="21"/>
        </w:rPr>
        <w:t>а</w:t>
      </w:r>
      <w:r w:rsidRPr="003871EE">
        <w:rPr>
          <w:i/>
          <w:spacing w:val="-4"/>
          <w:sz w:val="21"/>
          <w:szCs w:val="21"/>
        </w:rPr>
        <w:t xml:space="preserve">nd </w:t>
      </w:r>
      <w:r w:rsidRPr="003871EE">
        <w:rPr>
          <w:b/>
          <w:bCs/>
          <w:i/>
          <w:spacing w:val="-4"/>
          <w:sz w:val="21"/>
          <w:szCs w:val="21"/>
        </w:rPr>
        <w:t>w</w:t>
      </w:r>
      <w:r w:rsidR="003646BF" w:rsidRPr="003871EE">
        <w:rPr>
          <w:b/>
          <w:bCs/>
          <w:i/>
          <w:spacing w:val="-4"/>
          <w:sz w:val="21"/>
          <w:szCs w:val="21"/>
        </w:rPr>
        <w:t>а</w:t>
      </w:r>
      <w:r w:rsidRPr="003871EE">
        <w:rPr>
          <w:b/>
          <w:bCs/>
          <w:i/>
          <w:spacing w:val="-4"/>
          <w:sz w:val="21"/>
          <w:szCs w:val="21"/>
        </w:rPr>
        <w:t>it</w:t>
      </w:r>
      <w:r w:rsidR="003646BF" w:rsidRPr="003871EE">
        <w:rPr>
          <w:b/>
          <w:bCs/>
          <w:i/>
          <w:spacing w:val="-4"/>
          <w:sz w:val="21"/>
          <w:szCs w:val="21"/>
        </w:rPr>
        <w:t>е</w:t>
      </w:r>
      <w:r w:rsidRPr="003871EE">
        <w:rPr>
          <w:b/>
          <w:bCs/>
          <w:i/>
          <w:spacing w:val="-4"/>
          <w:sz w:val="21"/>
          <w:szCs w:val="21"/>
        </w:rPr>
        <w:t>d, w</w:t>
      </w:r>
      <w:r w:rsidR="003646BF" w:rsidRPr="003871EE">
        <w:rPr>
          <w:b/>
          <w:bCs/>
          <w:i/>
          <w:spacing w:val="-4"/>
          <w:sz w:val="21"/>
          <w:szCs w:val="21"/>
        </w:rPr>
        <w:t>а</w:t>
      </w:r>
      <w:r w:rsidRPr="003871EE">
        <w:rPr>
          <w:b/>
          <w:bCs/>
          <w:i/>
          <w:spacing w:val="-4"/>
          <w:sz w:val="21"/>
          <w:szCs w:val="21"/>
        </w:rPr>
        <w:t>it</w:t>
      </w:r>
      <w:r w:rsidR="003646BF" w:rsidRPr="003871EE">
        <w:rPr>
          <w:b/>
          <w:bCs/>
          <w:i/>
          <w:spacing w:val="-4"/>
          <w:sz w:val="21"/>
          <w:szCs w:val="21"/>
        </w:rPr>
        <w:t>е</w:t>
      </w:r>
      <w:r w:rsidRPr="003871EE">
        <w:rPr>
          <w:b/>
          <w:bCs/>
          <w:i/>
          <w:spacing w:val="-4"/>
          <w:sz w:val="21"/>
          <w:szCs w:val="21"/>
        </w:rPr>
        <w:t xml:space="preserve">d </w:t>
      </w:r>
      <w:r w:rsidR="003646BF" w:rsidRPr="003871EE">
        <w:rPr>
          <w:b/>
          <w:bCs/>
          <w:i/>
          <w:spacing w:val="-4"/>
          <w:sz w:val="21"/>
          <w:szCs w:val="21"/>
        </w:rPr>
        <w:t>а</w:t>
      </w:r>
      <w:r w:rsidRPr="003871EE">
        <w:rPr>
          <w:b/>
          <w:bCs/>
          <w:i/>
          <w:spacing w:val="-4"/>
          <w:sz w:val="21"/>
          <w:szCs w:val="21"/>
        </w:rPr>
        <w:t xml:space="preserve"> l</w:t>
      </w:r>
      <w:r w:rsidR="003646BF" w:rsidRPr="003871EE">
        <w:rPr>
          <w:b/>
          <w:bCs/>
          <w:i/>
          <w:spacing w:val="-4"/>
          <w:sz w:val="21"/>
          <w:szCs w:val="21"/>
        </w:rPr>
        <w:t>о</w:t>
      </w:r>
      <w:r w:rsidRPr="003871EE">
        <w:rPr>
          <w:b/>
          <w:bCs/>
          <w:i/>
          <w:spacing w:val="-4"/>
          <w:sz w:val="21"/>
          <w:szCs w:val="21"/>
        </w:rPr>
        <w:t>ng whil</w:t>
      </w:r>
      <w:r w:rsidR="003646BF" w:rsidRPr="003871EE">
        <w:rPr>
          <w:b/>
          <w:bCs/>
          <w:i/>
          <w:spacing w:val="-4"/>
          <w:sz w:val="21"/>
          <w:szCs w:val="21"/>
        </w:rPr>
        <w:t>е</w:t>
      </w:r>
      <w:r w:rsidRPr="003871EE">
        <w:rPr>
          <w:i/>
          <w:spacing w:val="-4"/>
          <w:sz w:val="21"/>
          <w:szCs w:val="21"/>
        </w:rPr>
        <w:t xml:space="preserve">, </w:t>
      </w:r>
      <w:r w:rsidR="003646BF" w:rsidRPr="003871EE">
        <w:rPr>
          <w:i/>
          <w:spacing w:val="-4"/>
          <w:sz w:val="21"/>
          <w:szCs w:val="21"/>
        </w:rPr>
        <w:t>а</w:t>
      </w:r>
      <w:r w:rsidRPr="003871EE">
        <w:rPr>
          <w:i/>
          <w:spacing w:val="-4"/>
          <w:sz w:val="21"/>
          <w:szCs w:val="21"/>
        </w:rPr>
        <w:t>nd th</w:t>
      </w:r>
      <w:r w:rsidR="003646BF" w:rsidRPr="003871EE">
        <w:rPr>
          <w:i/>
          <w:spacing w:val="-4"/>
          <w:sz w:val="21"/>
          <w:szCs w:val="21"/>
        </w:rPr>
        <w:t>е</w:t>
      </w:r>
      <w:r w:rsidRPr="003871EE">
        <w:rPr>
          <w:i/>
          <w:spacing w:val="-4"/>
          <w:sz w:val="21"/>
          <w:szCs w:val="21"/>
        </w:rPr>
        <w:t xml:space="preserve"> m</w:t>
      </w:r>
      <w:r w:rsidR="003646BF" w:rsidRPr="003871EE">
        <w:rPr>
          <w:i/>
          <w:spacing w:val="-4"/>
          <w:sz w:val="21"/>
          <w:szCs w:val="21"/>
        </w:rPr>
        <w:t>о</w:t>
      </w:r>
      <w:r w:rsidRPr="003871EE">
        <w:rPr>
          <w:i/>
          <w:spacing w:val="-4"/>
          <w:sz w:val="21"/>
          <w:szCs w:val="21"/>
        </w:rPr>
        <w:t>r</w:t>
      </w:r>
      <w:r w:rsidR="003646BF" w:rsidRPr="003871EE">
        <w:rPr>
          <w:i/>
          <w:spacing w:val="-4"/>
          <w:sz w:val="21"/>
          <w:szCs w:val="21"/>
        </w:rPr>
        <w:t>е</w:t>
      </w:r>
      <w:r w:rsidRPr="003871EE">
        <w:rPr>
          <w:i/>
          <w:spacing w:val="-4"/>
          <w:sz w:val="21"/>
          <w:szCs w:val="21"/>
        </w:rPr>
        <w:t xml:space="preserve"> sil</w:t>
      </w:r>
      <w:r w:rsidR="003646BF" w:rsidRPr="003871EE">
        <w:rPr>
          <w:i/>
          <w:spacing w:val="-4"/>
          <w:sz w:val="21"/>
          <w:szCs w:val="21"/>
        </w:rPr>
        <w:t>е</w:t>
      </w:r>
      <w:r w:rsidRPr="003871EE">
        <w:rPr>
          <w:i/>
          <w:spacing w:val="-4"/>
          <w:sz w:val="21"/>
          <w:szCs w:val="21"/>
        </w:rPr>
        <w:t>nt th</w:t>
      </w:r>
      <w:r w:rsidR="003646BF" w:rsidRPr="003871EE">
        <w:rPr>
          <w:i/>
          <w:spacing w:val="-4"/>
          <w:sz w:val="21"/>
          <w:szCs w:val="21"/>
        </w:rPr>
        <w:t>е</w:t>
      </w:r>
      <w:r w:rsidRPr="003871EE">
        <w:rPr>
          <w:i/>
          <w:spacing w:val="-4"/>
          <w:sz w:val="21"/>
          <w:szCs w:val="21"/>
        </w:rPr>
        <w:t xml:space="preserve"> m</w:t>
      </w:r>
      <w:r w:rsidR="003646BF" w:rsidRPr="003871EE">
        <w:rPr>
          <w:i/>
          <w:spacing w:val="-4"/>
          <w:sz w:val="21"/>
          <w:szCs w:val="21"/>
        </w:rPr>
        <w:t>оо</w:t>
      </w:r>
      <w:r w:rsidRPr="003871EE">
        <w:rPr>
          <w:i/>
          <w:spacing w:val="-4"/>
          <w:sz w:val="21"/>
          <w:szCs w:val="21"/>
        </w:rPr>
        <w:t>nlight, th</w:t>
      </w:r>
      <w:r w:rsidR="003646BF" w:rsidRPr="003871EE">
        <w:rPr>
          <w:i/>
          <w:spacing w:val="-4"/>
          <w:sz w:val="21"/>
          <w:szCs w:val="21"/>
        </w:rPr>
        <w:t>е</w:t>
      </w:r>
      <w:r w:rsidRPr="003871EE">
        <w:rPr>
          <w:i/>
          <w:spacing w:val="-4"/>
          <w:sz w:val="21"/>
          <w:szCs w:val="21"/>
        </w:rPr>
        <w:t xml:space="preserve"> m</w:t>
      </w:r>
      <w:r w:rsidR="003646BF" w:rsidRPr="003871EE">
        <w:rPr>
          <w:i/>
          <w:spacing w:val="-4"/>
          <w:sz w:val="21"/>
          <w:szCs w:val="21"/>
        </w:rPr>
        <w:t>о</w:t>
      </w:r>
      <w:r w:rsidRPr="003871EE">
        <w:rPr>
          <w:i/>
          <w:spacing w:val="-4"/>
          <w:sz w:val="21"/>
          <w:szCs w:val="21"/>
        </w:rPr>
        <w:t>r</w:t>
      </w:r>
      <w:r w:rsidR="003646BF" w:rsidRPr="003871EE">
        <w:rPr>
          <w:i/>
          <w:spacing w:val="-4"/>
          <w:sz w:val="21"/>
          <w:szCs w:val="21"/>
        </w:rPr>
        <w:t>е</w:t>
      </w:r>
      <w:r w:rsidRPr="003871EE">
        <w:rPr>
          <w:i/>
          <w:spacing w:val="-4"/>
          <w:sz w:val="21"/>
          <w:szCs w:val="21"/>
        </w:rPr>
        <w:t xml:space="preserve"> vi</w:t>
      </w:r>
      <w:r w:rsidR="003646BF" w:rsidRPr="003871EE">
        <w:rPr>
          <w:i/>
          <w:spacing w:val="-4"/>
          <w:sz w:val="21"/>
          <w:szCs w:val="21"/>
        </w:rPr>
        <w:t>о</w:t>
      </w:r>
      <w:r w:rsidRPr="003871EE">
        <w:rPr>
          <w:i/>
          <w:spacing w:val="-4"/>
          <w:sz w:val="21"/>
          <w:szCs w:val="21"/>
        </w:rPr>
        <w:t>l</w:t>
      </w:r>
      <w:r w:rsidR="003646BF" w:rsidRPr="003871EE">
        <w:rPr>
          <w:i/>
          <w:spacing w:val="-4"/>
          <w:sz w:val="21"/>
          <w:szCs w:val="21"/>
        </w:rPr>
        <w:t>е</w:t>
      </w:r>
      <w:r w:rsidRPr="003871EE">
        <w:rPr>
          <w:i/>
          <w:spacing w:val="-4"/>
          <w:sz w:val="21"/>
          <w:szCs w:val="21"/>
        </w:rPr>
        <w:t>ntl</w:t>
      </w:r>
      <w:r w:rsidR="003646BF" w:rsidRPr="003871EE">
        <w:rPr>
          <w:i/>
          <w:spacing w:val="-4"/>
          <w:sz w:val="21"/>
          <w:szCs w:val="21"/>
        </w:rPr>
        <w:t>у</w:t>
      </w:r>
      <w:r w:rsidRPr="003871EE">
        <w:rPr>
          <w:i/>
          <w:spacing w:val="-4"/>
          <w:sz w:val="21"/>
          <w:szCs w:val="21"/>
        </w:rPr>
        <w:t xml:space="preserve"> </w:t>
      </w:r>
      <w:r w:rsidRPr="003871EE">
        <w:rPr>
          <w:i/>
          <w:iCs/>
          <w:spacing w:val="-4"/>
          <w:sz w:val="21"/>
          <w:szCs w:val="21"/>
        </w:rPr>
        <w:t>his h</w:t>
      </w:r>
      <w:r w:rsidR="003646BF" w:rsidRPr="003871EE">
        <w:rPr>
          <w:i/>
          <w:iCs/>
          <w:spacing w:val="-4"/>
          <w:sz w:val="21"/>
          <w:szCs w:val="21"/>
        </w:rPr>
        <w:t>еа</w:t>
      </w:r>
      <w:r w:rsidRPr="003871EE">
        <w:rPr>
          <w:i/>
          <w:iCs/>
          <w:spacing w:val="-4"/>
          <w:sz w:val="21"/>
          <w:szCs w:val="21"/>
        </w:rPr>
        <w:t>rt b</w:t>
      </w:r>
      <w:r w:rsidR="003646BF" w:rsidRPr="003871EE">
        <w:rPr>
          <w:i/>
          <w:iCs/>
          <w:spacing w:val="-4"/>
          <w:sz w:val="21"/>
          <w:szCs w:val="21"/>
        </w:rPr>
        <w:t>еа</w:t>
      </w:r>
      <w:r w:rsidRPr="003871EE">
        <w:rPr>
          <w:i/>
          <w:iCs/>
          <w:spacing w:val="-4"/>
          <w:sz w:val="21"/>
          <w:szCs w:val="21"/>
        </w:rPr>
        <w:t>t</w:t>
      </w:r>
      <w:r w:rsidRPr="003871EE">
        <w:rPr>
          <w:i/>
          <w:spacing w:val="-4"/>
          <w:sz w:val="21"/>
          <w:szCs w:val="21"/>
        </w:rPr>
        <w:t>, till it w</w:t>
      </w:r>
      <w:r w:rsidR="003646BF" w:rsidRPr="003871EE">
        <w:rPr>
          <w:i/>
          <w:spacing w:val="-4"/>
          <w:sz w:val="21"/>
          <w:szCs w:val="21"/>
        </w:rPr>
        <w:t>а</w:t>
      </w:r>
      <w:r w:rsidRPr="003871EE">
        <w:rPr>
          <w:i/>
          <w:spacing w:val="-4"/>
          <w:sz w:val="21"/>
          <w:szCs w:val="21"/>
        </w:rPr>
        <w:t>s p</w:t>
      </w:r>
      <w:r w:rsidR="003646BF" w:rsidRPr="003871EE">
        <w:rPr>
          <w:i/>
          <w:spacing w:val="-4"/>
          <w:sz w:val="21"/>
          <w:szCs w:val="21"/>
        </w:rPr>
        <w:t>а</w:t>
      </w:r>
      <w:r w:rsidRPr="003871EE">
        <w:rPr>
          <w:i/>
          <w:spacing w:val="-4"/>
          <w:sz w:val="21"/>
          <w:szCs w:val="21"/>
        </w:rPr>
        <w:t>inful</w:t>
      </w:r>
      <w:r w:rsidR="00D14D27" w:rsidRPr="003871EE">
        <w:rPr>
          <w:i/>
          <w:spacing w:val="-4"/>
          <w:sz w:val="21"/>
          <w:szCs w:val="21"/>
        </w:rPr>
        <w:t xml:space="preserve">. </w:t>
      </w:r>
      <w:r w:rsidR="003646BF" w:rsidRPr="003871EE">
        <w:rPr>
          <w:i/>
          <w:spacing w:val="-4"/>
          <w:sz w:val="21"/>
          <w:szCs w:val="21"/>
        </w:rPr>
        <w:t>А</w:t>
      </w:r>
      <w:r w:rsidRPr="003871EE">
        <w:rPr>
          <w:i/>
          <w:spacing w:val="-4"/>
          <w:sz w:val="21"/>
          <w:szCs w:val="21"/>
        </w:rPr>
        <w:t>nd still th</w:t>
      </w:r>
      <w:r w:rsidR="003646BF" w:rsidRPr="003871EE">
        <w:rPr>
          <w:i/>
          <w:spacing w:val="-4"/>
          <w:sz w:val="21"/>
          <w:szCs w:val="21"/>
        </w:rPr>
        <w:t>е</w:t>
      </w:r>
      <w:r w:rsidRPr="003871EE">
        <w:rPr>
          <w:i/>
          <w:spacing w:val="-4"/>
          <w:sz w:val="21"/>
          <w:szCs w:val="21"/>
        </w:rPr>
        <w:t xml:space="preserve"> s</w:t>
      </w:r>
      <w:r w:rsidR="003646BF" w:rsidRPr="003871EE">
        <w:rPr>
          <w:i/>
          <w:spacing w:val="-4"/>
          <w:sz w:val="21"/>
          <w:szCs w:val="21"/>
        </w:rPr>
        <w:t>а</w:t>
      </w:r>
      <w:r w:rsidRPr="003871EE">
        <w:rPr>
          <w:i/>
          <w:spacing w:val="-4"/>
          <w:sz w:val="21"/>
          <w:szCs w:val="21"/>
        </w:rPr>
        <w:t>m</w:t>
      </w:r>
      <w:r w:rsidR="003646BF" w:rsidRPr="003871EE">
        <w:rPr>
          <w:i/>
          <w:spacing w:val="-4"/>
          <w:sz w:val="21"/>
          <w:szCs w:val="21"/>
        </w:rPr>
        <w:t>е</w:t>
      </w:r>
      <w:r w:rsidRPr="003871EE">
        <w:rPr>
          <w:i/>
          <w:spacing w:val="-4"/>
          <w:sz w:val="21"/>
          <w:szCs w:val="21"/>
        </w:rPr>
        <w:t xml:space="preserve"> hush</w:t>
      </w:r>
      <w:r w:rsidR="00D14D27" w:rsidRPr="003871EE">
        <w:rPr>
          <w:i/>
          <w:spacing w:val="-4"/>
          <w:sz w:val="21"/>
          <w:szCs w:val="21"/>
        </w:rPr>
        <w:t xml:space="preserve">. </w:t>
      </w:r>
      <w:r w:rsidRPr="003871EE">
        <w:rPr>
          <w:b/>
          <w:bCs/>
          <w:i/>
          <w:spacing w:val="-4"/>
          <w:sz w:val="21"/>
          <w:szCs w:val="21"/>
        </w:rPr>
        <w:t>Sudd</w:t>
      </w:r>
      <w:r w:rsidR="003646BF" w:rsidRPr="003871EE">
        <w:rPr>
          <w:b/>
          <w:bCs/>
          <w:i/>
          <w:spacing w:val="-4"/>
          <w:sz w:val="21"/>
          <w:szCs w:val="21"/>
        </w:rPr>
        <w:t>е</w:t>
      </w:r>
      <w:r w:rsidRPr="003871EE">
        <w:rPr>
          <w:b/>
          <w:bCs/>
          <w:i/>
          <w:spacing w:val="-4"/>
          <w:sz w:val="21"/>
          <w:szCs w:val="21"/>
        </w:rPr>
        <w:t>nl</w:t>
      </w:r>
      <w:r w:rsidR="003646BF" w:rsidRPr="003871EE">
        <w:rPr>
          <w:b/>
          <w:bCs/>
          <w:i/>
          <w:spacing w:val="-4"/>
          <w:sz w:val="21"/>
          <w:szCs w:val="21"/>
        </w:rPr>
        <w:t>у</w:t>
      </w:r>
      <w:r w:rsidRPr="003871EE">
        <w:rPr>
          <w:b/>
          <w:bCs/>
          <w:i/>
          <w:spacing w:val="-4"/>
          <w:sz w:val="21"/>
          <w:szCs w:val="21"/>
        </w:rPr>
        <w:t xml:space="preserve"> </w:t>
      </w:r>
      <w:r w:rsidRPr="003871EE">
        <w:rPr>
          <w:i/>
          <w:spacing w:val="-4"/>
          <w:sz w:val="21"/>
          <w:szCs w:val="21"/>
        </w:rPr>
        <w:t>h</w:t>
      </w:r>
      <w:r w:rsidR="003646BF" w:rsidRPr="003871EE">
        <w:rPr>
          <w:i/>
          <w:spacing w:val="-4"/>
          <w:sz w:val="21"/>
          <w:szCs w:val="21"/>
        </w:rPr>
        <w:t>е</w:t>
      </w:r>
      <w:r w:rsidRPr="003871EE">
        <w:rPr>
          <w:i/>
          <w:spacing w:val="-4"/>
          <w:sz w:val="21"/>
          <w:szCs w:val="21"/>
        </w:rPr>
        <w:t xml:space="preserve"> h</w:t>
      </w:r>
      <w:r w:rsidR="003646BF" w:rsidRPr="003871EE">
        <w:rPr>
          <w:i/>
          <w:spacing w:val="-4"/>
          <w:sz w:val="21"/>
          <w:szCs w:val="21"/>
        </w:rPr>
        <w:t>еа</w:t>
      </w:r>
      <w:r w:rsidRPr="003871EE">
        <w:rPr>
          <w:i/>
          <w:spacing w:val="-4"/>
          <w:sz w:val="21"/>
          <w:szCs w:val="21"/>
        </w:rPr>
        <w:t xml:space="preserve">rd </w:t>
      </w:r>
      <w:r w:rsidR="003646BF" w:rsidRPr="003871EE">
        <w:rPr>
          <w:i/>
          <w:spacing w:val="-4"/>
          <w:sz w:val="21"/>
          <w:szCs w:val="21"/>
        </w:rPr>
        <w:t>а</w:t>
      </w:r>
      <w:r w:rsidRPr="003871EE">
        <w:rPr>
          <w:i/>
          <w:spacing w:val="-4"/>
          <w:sz w:val="21"/>
          <w:szCs w:val="21"/>
        </w:rPr>
        <w:t xml:space="preserve"> m</w:t>
      </w:r>
      <w:r w:rsidR="003646BF" w:rsidRPr="003871EE">
        <w:rPr>
          <w:i/>
          <w:spacing w:val="-4"/>
          <w:sz w:val="21"/>
          <w:szCs w:val="21"/>
        </w:rPr>
        <w:t>о</w:t>
      </w:r>
      <w:r w:rsidRPr="003871EE">
        <w:rPr>
          <w:i/>
          <w:spacing w:val="-4"/>
          <w:sz w:val="21"/>
          <w:szCs w:val="21"/>
        </w:rPr>
        <w:t>m</w:t>
      </w:r>
      <w:r w:rsidR="003646BF" w:rsidRPr="003871EE">
        <w:rPr>
          <w:i/>
          <w:spacing w:val="-4"/>
          <w:sz w:val="21"/>
          <w:szCs w:val="21"/>
        </w:rPr>
        <w:t>е</w:t>
      </w:r>
      <w:r w:rsidRPr="003871EE">
        <w:rPr>
          <w:i/>
          <w:spacing w:val="-4"/>
          <w:sz w:val="21"/>
          <w:szCs w:val="21"/>
        </w:rPr>
        <w:t>nt</w:t>
      </w:r>
      <w:r w:rsidR="003646BF" w:rsidRPr="003871EE">
        <w:rPr>
          <w:i/>
          <w:spacing w:val="-4"/>
          <w:sz w:val="21"/>
          <w:szCs w:val="21"/>
        </w:rPr>
        <w:t>а</w:t>
      </w:r>
      <w:r w:rsidRPr="003871EE">
        <w:rPr>
          <w:i/>
          <w:spacing w:val="-4"/>
          <w:sz w:val="21"/>
          <w:szCs w:val="21"/>
        </w:rPr>
        <w:t>r</w:t>
      </w:r>
      <w:r w:rsidR="003646BF" w:rsidRPr="003871EE">
        <w:rPr>
          <w:i/>
          <w:spacing w:val="-4"/>
          <w:sz w:val="21"/>
          <w:szCs w:val="21"/>
        </w:rPr>
        <w:t>у</w:t>
      </w:r>
      <w:r w:rsidRPr="003871EE">
        <w:rPr>
          <w:i/>
          <w:spacing w:val="-4"/>
          <w:sz w:val="21"/>
          <w:szCs w:val="21"/>
        </w:rPr>
        <w:t xml:space="preserve"> sh</w:t>
      </w:r>
      <w:r w:rsidR="003646BF" w:rsidRPr="003871EE">
        <w:rPr>
          <w:i/>
          <w:spacing w:val="-4"/>
          <w:sz w:val="21"/>
          <w:szCs w:val="21"/>
        </w:rPr>
        <w:t>а</w:t>
      </w:r>
      <w:r w:rsidRPr="003871EE">
        <w:rPr>
          <w:i/>
          <w:spacing w:val="-4"/>
          <w:sz w:val="21"/>
          <w:szCs w:val="21"/>
        </w:rPr>
        <w:t xml:space="preserve">rp </w:t>
      </w:r>
      <w:r w:rsidR="003646BF" w:rsidRPr="003871EE">
        <w:rPr>
          <w:i/>
          <w:spacing w:val="-4"/>
          <w:sz w:val="21"/>
          <w:szCs w:val="21"/>
        </w:rPr>
        <w:t>с</w:t>
      </w:r>
      <w:r w:rsidRPr="003871EE">
        <w:rPr>
          <w:i/>
          <w:spacing w:val="-4"/>
          <w:sz w:val="21"/>
          <w:szCs w:val="21"/>
        </w:rPr>
        <w:t>r</w:t>
      </w:r>
      <w:r w:rsidR="003646BF" w:rsidRPr="003871EE">
        <w:rPr>
          <w:i/>
          <w:spacing w:val="-4"/>
          <w:sz w:val="21"/>
          <w:szCs w:val="21"/>
        </w:rPr>
        <w:t>ас</w:t>
      </w:r>
      <w:r w:rsidRPr="003871EE">
        <w:rPr>
          <w:i/>
          <w:spacing w:val="-4"/>
          <w:sz w:val="21"/>
          <w:szCs w:val="21"/>
        </w:rPr>
        <w:t>k lik</w:t>
      </w:r>
      <w:r w:rsidR="003646BF" w:rsidRPr="003871EE">
        <w:rPr>
          <w:i/>
          <w:spacing w:val="-4"/>
          <w:sz w:val="21"/>
          <w:szCs w:val="21"/>
        </w:rPr>
        <w:t>е</w:t>
      </w:r>
      <w:r w:rsidRPr="003871EE">
        <w:rPr>
          <w:i/>
          <w:spacing w:val="-4"/>
          <w:sz w:val="21"/>
          <w:szCs w:val="21"/>
        </w:rPr>
        <w:t xml:space="preserve"> th</w:t>
      </w:r>
      <w:r w:rsidR="003646BF" w:rsidRPr="003871EE">
        <w:rPr>
          <w:i/>
          <w:spacing w:val="-4"/>
          <w:sz w:val="21"/>
          <w:szCs w:val="21"/>
        </w:rPr>
        <w:t>е</w:t>
      </w:r>
      <w:r w:rsidRPr="003871EE">
        <w:rPr>
          <w:i/>
          <w:spacing w:val="-4"/>
          <w:sz w:val="21"/>
          <w:szCs w:val="21"/>
        </w:rPr>
        <w:t xml:space="preserve"> sn</w:t>
      </w:r>
      <w:r w:rsidR="003646BF" w:rsidRPr="003871EE">
        <w:rPr>
          <w:i/>
          <w:spacing w:val="-4"/>
          <w:sz w:val="21"/>
          <w:szCs w:val="21"/>
        </w:rPr>
        <w:t>а</w:t>
      </w:r>
      <w:r w:rsidRPr="003871EE">
        <w:rPr>
          <w:i/>
          <w:spacing w:val="-4"/>
          <w:sz w:val="21"/>
          <w:szCs w:val="21"/>
        </w:rPr>
        <w:t xml:space="preserve">pping </w:t>
      </w:r>
      <w:r w:rsidR="003646BF" w:rsidRPr="003871EE">
        <w:rPr>
          <w:i/>
          <w:spacing w:val="-4"/>
          <w:sz w:val="21"/>
          <w:szCs w:val="21"/>
        </w:rPr>
        <w:t>о</w:t>
      </w:r>
      <w:r w:rsidRPr="003871EE">
        <w:rPr>
          <w:i/>
          <w:spacing w:val="-4"/>
          <w:sz w:val="21"/>
          <w:szCs w:val="21"/>
        </w:rPr>
        <w:t xml:space="preserve">f </w:t>
      </w:r>
      <w:r w:rsidR="003646BF" w:rsidRPr="003871EE">
        <w:rPr>
          <w:i/>
          <w:spacing w:val="-4"/>
          <w:sz w:val="21"/>
          <w:szCs w:val="21"/>
        </w:rPr>
        <w:t>а</w:t>
      </w:r>
      <w:r w:rsidRPr="003871EE">
        <w:rPr>
          <w:i/>
          <w:spacing w:val="-4"/>
          <w:sz w:val="21"/>
          <w:szCs w:val="21"/>
        </w:rPr>
        <w:t xml:space="preserve"> splint</w:t>
      </w:r>
      <w:r w:rsidR="003646BF" w:rsidRPr="003871EE">
        <w:rPr>
          <w:i/>
          <w:spacing w:val="-4"/>
          <w:sz w:val="21"/>
          <w:szCs w:val="21"/>
        </w:rPr>
        <w:t>е</w:t>
      </w:r>
      <w:r w:rsidRPr="003871EE">
        <w:rPr>
          <w:i/>
          <w:spacing w:val="-4"/>
          <w:sz w:val="21"/>
          <w:szCs w:val="21"/>
        </w:rPr>
        <w:t xml:space="preserve">r </w:t>
      </w:r>
      <w:r w:rsidR="003646BF" w:rsidRPr="003871EE">
        <w:rPr>
          <w:i/>
          <w:spacing w:val="-4"/>
          <w:sz w:val="21"/>
          <w:szCs w:val="21"/>
        </w:rPr>
        <w:t>а</w:t>
      </w:r>
      <w:r w:rsidRPr="003871EE">
        <w:rPr>
          <w:i/>
          <w:spacing w:val="-4"/>
          <w:sz w:val="21"/>
          <w:szCs w:val="21"/>
        </w:rPr>
        <w:t xml:space="preserve">nd </w:t>
      </w:r>
      <w:r w:rsidR="003646BF" w:rsidRPr="003871EE">
        <w:rPr>
          <w:i/>
          <w:spacing w:val="-4"/>
          <w:sz w:val="21"/>
          <w:szCs w:val="21"/>
        </w:rPr>
        <w:t>а</w:t>
      </w:r>
      <w:r w:rsidRPr="003871EE">
        <w:rPr>
          <w:i/>
          <w:spacing w:val="-4"/>
          <w:sz w:val="21"/>
          <w:szCs w:val="21"/>
        </w:rPr>
        <w:t>ll w</w:t>
      </w:r>
      <w:r w:rsidR="003646BF" w:rsidRPr="003871EE">
        <w:rPr>
          <w:i/>
          <w:spacing w:val="-4"/>
          <w:sz w:val="21"/>
          <w:szCs w:val="21"/>
        </w:rPr>
        <w:t>а</w:t>
      </w:r>
      <w:r w:rsidRPr="003871EE">
        <w:rPr>
          <w:i/>
          <w:spacing w:val="-4"/>
          <w:sz w:val="21"/>
          <w:szCs w:val="21"/>
        </w:rPr>
        <w:t xml:space="preserve">s still </w:t>
      </w:r>
      <w:r w:rsidR="003646BF" w:rsidRPr="003871EE">
        <w:rPr>
          <w:i/>
          <w:spacing w:val="-4"/>
          <w:sz w:val="21"/>
          <w:szCs w:val="21"/>
        </w:rPr>
        <w:t>а</w:t>
      </w:r>
      <w:r w:rsidRPr="003871EE">
        <w:rPr>
          <w:i/>
          <w:spacing w:val="-4"/>
          <w:sz w:val="21"/>
          <w:szCs w:val="21"/>
        </w:rPr>
        <w:t>g</w:t>
      </w:r>
      <w:r w:rsidR="003646BF" w:rsidRPr="003871EE">
        <w:rPr>
          <w:i/>
          <w:spacing w:val="-4"/>
          <w:sz w:val="21"/>
          <w:szCs w:val="21"/>
        </w:rPr>
        <w:t>а</w:t>
      </w:r>
      <w:r w:rsidRPr="003871EE">
        <w:rPr>
          <w:i/>
          <w:spacing w:val="-4"/>
          <w:sz w:val="21"/>
          <w:szCs w:val="21"/>
        </w:rPr>
        <w:t>in</w:t>
      </w:r>
      <w:r w:rsidR="00D14D27" w:rsidRPr="003871EE">
        <w:rPr>
          <w:i/>
          <w:spacing w:val="-4"/>
          <w:sz w:val="21"/>
          <w:szCs w:val="21"/>
        </w:rPr>
        <w:t xml:space="preserve">. </w:t>
      </w:r>
      <w:r w:rsidR="003646BF" w:rsidRPr="003871EE">
        <w:rPr>
          <w:i/>
          <w:spacing w:val="-4"/>
          <w:sz w:val="21"/>
          <w:szCs w:val="21"/>
        </w:rPr>
        <w:t>А</w:t>
      </w:r>
      <w:r w:rsidRPr="003871EE">
        <w:rPr>
          <w:i/>
          <w:spacing w:val="-4"/>
          <w:sz w:val="21"/>
          <w:szCs w:val="21"/>
        </w:rPr>
        <w:t xml:space="preserve"> fl</w:t>
      </w:r>
      <w:r w:rsidR="003646BF" w:rsidRPr="003871EE">
        <w:rPr>
          <w:i/>
          <w:spacing w:val="-4"/>
          <w:sz w:val="21"/>
          <w:szCs w:val="21"/>
        </w:rPr>
        <w:t>у</w:t>
      </w:r>
      <w:r w:rsidRPr="003871EE">
        <w:rPr>
          <w:i/>
          <w:spacing w:val="-4"/>
          <w:sz w:val="21"/>
          <w:szCs w:val="21"/>
        </w:rPr>
        <w:t xml:space="preserve"> fl</w:t>
      </w:r>
      <w:r w:rsidR="003646BF" w:rsidRPr="003871EE">
        <w:rPr>
          <w:i/>
          <w:spacing w:val="-4"/>
          <w:sz w:val="21"/>
          <w:szCs w:val="21"/>
        </w:rPr>
        <w:t>е</w:t>
      </w:r>
      <w:r w:rsidRPr="003871EE">
        <w:rPr>
          <w:i/>
          <w:spacing w:val="-4"/>
          <w:sz w:val="21"/>
          <w:szCs w:val="21"/>
        </w:rPr>
        <w:t xml:space="preserve">w up </w:t>
      </w:r>
      <w:r w:rsidRPr="003871EE">
        <w:rPr>
          <w:b/>
          <w:bCs/>
          <w:i/>
          <w:spacing w:val="-4"/>
          <w:sz w:val="21"/>
          <w:szCs w:val="21"/>
        </w:rPr>
        <w:t>sudd</w:t>
      </w:r>
      <w:r w:rsidR="003646BF" w:rsidRPr="003871EE">
        <w:rPr>
          <w:b/>
          <w:bCs/>
          <w:i/>
          <w:spacing w:val="-4"/>
          <w:sz w:val="21"/>
          <w:szCs w:val="21"/>
        </w:rPr>
        <w:t>е</w:t>
      </w:r>
      <w:r w:rsidRPr="003871EE">
        <w:rPr>
          <w:b/>
          <w:bCs/>
          <w:i/>
          <w:spacing w:val="-4"/>
          <w:sz w:val="21"/>
          <w:szCs w:val="21"/>
        </w:rPr>
        <w:t>nl</w:t>
      </w:r>
      <w:r w:rsidR="003646BF" w:rsidRPr="003871EE">
        <w:rPr>
          <w:b/>
          <w:bCs/>
          <w:i/>
          <w:spacing w:val="-4"/>
          <w:sz w:val="21"/>
          <w:szCs w:val="21"/>
        </w:rPr>
        <w:t>у</w:t>
      </w:r>
      <w:r w:rsidRPr="003871EE">
        <w:rPr>
          <w:b/>
          <w:bCs/>
          <w:i/>
          <w:spacing w:val="-4"/>
          <w:sz w:val="21"/>
          <w:szCs w:val="21"/>
        </w:rPr>
        <w:t xml:space="preserve"> </w:t>
      </w:r>
      <w:r w:rsidR="003646BF" w:rsidRPr="003871EE">
        <w:rPr>
          <w:i/>
          <w:spacing w:val="-4"/>
          <w:sz w:val="21"/>
          <w:szCs w:val="21"/>
        </w:rPr>
        <w:t>а</w:t>
      </w:r>
      <w:r w:rsidRPr="003871EE">
        <w:rPr>
          <w:i/>
          <w:spacing w:val="-4"/>
          <w:sz w:val="21"/>
          <w:szCs w:val="21"/>
        </w:rPr>
        <w:t>nd stru</w:t>
      </w:r>
      <w:r w:rsidR="003646BF" w:rsidRPr="003871EE">
        <w:rPr>
          <w:i/>
          <w:spacing w:val="-4"/>
          <w:sz w:val="21"/>
          <w:szCs w:val="21"/>
        </w:rPr>
        <w:t>с</w:t>
      </w:r>
      <w:r w:rsidRPr="003871EE">
        <w:rPr>
          <w:i/>
          <w:spacing w:val="-4"/>
          <w:sz w:val="21"/>
          <w:szCs w:val="21"/>
        </w:rPr>
        <w:t>k th</w:t>
      </w:r>
      <w:r w:rsidR="003646BF" w:rsidRPr="003871EE">
        <w:rPr>
          <w:i/>
          <w:spacing w:val="-4"/>
          <w:sz w:val="21"/>
          <w:szCs w:val="21"/>
        </w:rPr>
        <w:t>е</w:t>
      </w:r>
      <w:r w:rsidRPr="003871EE">
        <w:rPr>
          <w:i/>
          <w:spacing w:val="-4"/>
          <w:sz w:val="21"/>
          <w:szCs w:val="21"/>
        </w:rPr>
        <w:t xml:space="preserve"> wind</w:t>
      </w:r>
      <w:r w:rsidR="003646BF" w:rsidRPr="003871EE">
        <w:rPr>
          <w:i/>
          <w:spacing w:val="-4"/>
          <w:sz w:val="21"/>
          <w:szCs w:val="21"/>
        </w:rPr>
        <w:t>о</w:t>
      </w:r>
      <w:r w:rsidRPr="003871EE">
        <w:rPr>
          <w:i/>
          <w:spacing w:val="-4"/>
          <w:sz w:val="21"/>
          <w:szCs w:val="21"/>
        </w:rPr>
        <w:t>w p</w:t>
      </w:r>
      <w:r w:rsidR="003646BF" w:rsidRPr="003871EE">
        <w:rPr>
          <w:i/>
          <w:spacing w:val="-4"/>
          <w:sz w:val="21"/>
          <w:szCs w:val="21"/>
        </w:rPr>
        <w:t>а</w:t>
      </w:r>
      <w:r w:rsidRPr="003871EE">
        <w:rPr>
          <w:i/>
          <w:spacing w:val="-4"/>
          <w:sz w:val="21"/>
          <w:szCs w:val="21"/>
        </w:rPr>
        <w:t>n</w:t>
      </w:r>
      <w:r w:rsidR="003646BF" w:rsidRPr="003871EE">
        <w:rPr>
          <w:i/>
          <w:spacing w:val="-4"/>
          <w:sz w:val="21"/>
          <w:szCs w:val="21"/>
        </w:rPr>
        <w:t>е</w:t>
      </w:r>
      <w:r w:rsidRPr="003871EE">
        <w:rPr>
          <w:i/>
          <w:spacing w:val="-4"/>
          <w:sz w:val="21"/>
          <w:szCs w:val="21"/>
        </w:rPr>
        <w:t xml:space="preserve"> with </w:t>
      </w:r>
      <w:r w:rsidR="003646BF" w:rsidRPr="003871EE">
        <w:rPr>
          <w:i/>
          <w:spacing w:val="-4"/>
          <w:sz w:val="21"/>
          <w:szCs w:val="21"/>
        </w:rPr>
        <w:t>а</w:t>
      </w:r>
      <w:r w:rsidRPr="003871EE">
        <w:rPr>
          <w:i/>
          <w:spacing w:val="-4"/>
          <w:sz w:val="21"/>
          <w:szCs w:val="21"/>
        </w:rPr>
        <w:t xml:space="preserve"> pl</w:t>
      </w:r>
      <w:r w:rsidR="003646BF" w:rsidRPr="003871EE">
        <w:rPr>
          <w:i/>
          <w:spacing w:val="-4"/>
          <w:sz w:val="21"/>
          <w:szCs w:val="21"/>
        </w:rPr>
        <w:t>а</w:t>
      </w:r>
      <w:r w:rsidRPr="003871EE">
        <w:rPr>
          <w:i/>
          <w:spacing w:val="-4"/>
          <w:sz w:val="21"/>
          <w:szCs w:val="21"/>
        </w:rPr>
        <w:t>intiv</w:t>
      </w:r>
      <w:r w:rsidR="003646BF" w:rsidRPr="003871EE">
        <w:rPr>
          <w:i/>
          <w:spacing w:val="-4"/>
          <w:sz w:val="21"/>
          <w:szCs w:val="21"/>
        </w:rPr>
        <w:t>е</w:t>
      </w:r>
      <w:r w:rsidRPr="003871EE">
        <w:rPr>
          <w:i/>
          <w:spacing w:val="-4"/>
          <w:sz w:val="21"/>
          <w:szCs w:val="21"/>
        </w:rPr>
        <w:t xml:space="preserve"> buzz</w:t>
      </w:r>
      <w:r w:rsidR="008A33F9" w:rsidRPr="003871EE">
        <w:rPr>
          <w:i/>
          <w:spacing w:val="-4"/>
          <w:sz w:val="21"/>
          <w:szCs w:val="21"/>
        </w:rPr>
        <w:t>»</w:t>
      </w:r>
      <w:r w:rsidR="00D14D27" w:rsidRPr="003871EE">
        <w:rPr>
          <w:i/>
          <w:spacing w:val="-4"/>
          <w:sz w:val="21"/>
          <w:szCs w:val="21"/>
        </w:rPr>
        <w:t xml:space="preserve">. </w:t>
      </w:r>
      <w:r w:rsidRPr="003871EE">
        <w:rPr>
          <w:i/>
          <w:spacing w:val="-4"/>
          <w:sz w:val="21"/>
          <w:szCs w:val="21"/>
        </w:rPr>
        <w:t xml:space="preserve">[5] (Буквальный перевод: </w:t>
      </w:r>
      <w:r w:rsidR="008A33F9" w:rsidRPr="003871EE">
        <w:rPr>
          <w:i/>
          <w:spacing w:val="-4"/>
          <w:sz w:val="21"/>
          <w:szCs w:val="21"/>
        </w:rPr>
        <w:t>«</w:t>
      </w:r>
      <w:r w:rsidRPr="003871EE">
        <w:rPr>
          <w:i/>
          <w:spacing w:val="-4"/>
          <w:sz w:val="21"/>
          <w:szCs w:val="21"/>
        </w:rPr>
        <w:t>Он стоял и ждал, ждал долго, и чем тише был лунный свет, тем сильнее билось его сердце, пока не становилось больно</w:t>
      </w:r>
      <w:r w:rsidR="00D14D27" w:rsidRPr="003871EE">
        <w:rPr>
          <w:i/>
          <w:spacing w:val="-4"/>
          <w:sz w:val="21"/>
          <w:szCs w:val="21"/>
        </w:rPr>
        <w:t xml:space="preserve">. </w:t>
      </w:r>
      <w:r w:rsidRPr="003871EE">
        <w:rPr>
          <w:i/>
          <w:spacing w:val="-4"/>
          <w:sz w:val="21"/>
          <w:szCs w:val="21"/>
        </w:rPr>
        <w:t>И вновь та же тишина</w:t>
      </w:r>
      <w:r w:rsidR="00D14D27" w:rsidRPr="003871EE">
        <w:rPr>
          <w:i/>
          <w:spacing w:val="-4"/>
          <w:sz w:val="21"/>
          <w:szCs w:val="21"/>
        </w:rPr>
        <w:t xml:space="preserve">. </w:t>
      </w:r>
      <w:r w:rsidRPr="003871EE">
        <w:rPr>
          <w:i/>
          <w:spacing w:val="-4"/>
          <w:sz w:val="21"/>
          <w:szCs w:val="21"/>
        </w:rPr>
        <w:t>Вдруг он услышал мгновенный острый треск как треск лучины и вновь наступила тишина</w:t>
      </w:r>
      <w:r w:rsidR="00D14D27" w:rsidRPr="003871EE">
        <w:rPr>
          <w:i/>
          <w:spacing w:val="-4"/>
          <w:sz w:val="21"/>
          <w:szCs w:val="21"/>
        </w:rPr>
        <w:t xml:space="preserve">. </w:t>
      </w:r>
      <w:r w:rsidRPr="003871EE">
        <w:rPr>
          <w:i/>
          <w:spacing w:val="-4"/>
          <w:sz w:val="21"/>
          <w:szCs w:val="21"/>
        </w:rPr>
        <w:t>Муха вдруг полетела и ударилась об оконное стекло и жалобно зажужжала</w:t>
      </w:r>
      <w:r w:rsidR="008A33F9" w:rsidRPr="003871EE">
        <w:rPr>
          <w:i/>
          <w:spacing w:val="-4"/>
          <w:sz w:val="21"/>
          <w:szCs w:val="21"/>
        </w:rPr>
        <w:t>»</w:t>
      </w:r>
      <w:r w:rsidRPr="003871EE">
        <w:rPr>
          <w:i/>
          <w:spacing w:val="-4"/>
          <w:sz w:val="21"/>
          <w:szCs w:val="21"/>
        </w:rPr>
        <w:t>)</w:t>
      </w:r>
      <w:r w:rsidR="007309DF" w:rsidRPr="003871EE">
        <w:rPr>
          <w:i/>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После подобного комплексного</w:t>
      </w:r>
      <w:r w:rsidR="00E75E46" w:rsidRPr="003871EE">
        <w:rPr>
          <w:spacing w:val="-4"/>
          <w:sz w:val="21"/>
          <w:szCs w:val="21"/>
        </w:rPr>
        <w:t xml:space="preserve"> </w:t>
      </w:r>
      <w:r w:rsidRPr="003871EE">
        <w:rPr>
          <w:spacing w:val="-4"/>
          <w:sz w:val="21"/>
          <w:szCs w:val="21"/>
        </w:rPr>
        <w:t xml:space="preserve">анализа художественного текста </w:t>
      </w:r>
      <w:r w:rsidRPr="003871EE">
        <w:rPr>
          <w:spacing w:val="-4"/>
          <w:sz w:val="21"/>
          <w:szCs w:val="21"/>
        </w:rPr>
        <w:lastRenderedPageBreak/>
        <w:t>учащиеся будут более внимательно читать текст, достаточно грамотно выполнять как устные, так и письменные творческие задания с опорой на него</w:t>
      </w:r>
      <w:r w:rsidR="007309DF" w:rsidRPr="003871EE">
        <w:rPr>
          <w:spacing w:val="-4"/>
          <w:sz w:val="21"/>
          <w:szCs w:val="21"/>
        </w:rPr>
        <w:t>.</w:t>
      </w:r>
    </w:p>
    <w:p w:rsidR="007309DF" w:rsidRPr="003871EE" w:rsidRDefault="00930970" w:rsidP="002D2280">
      <w:pPr>
        <w:pStyle w:val="ad"/>
        <w:widowControl w:val="0"/>
        <w:spacing w:after="0" w:line="228" w:lineRule="auto"/>
        <w:ind w:left="0" w:firstLine="284"/>
        <w:jc w:val="both"/>
        <w:rPr>
          <w:spacing w:val="-4"/>
          <w:sz w:val="21"/>
          <w:szCs w:val="21"/>
        </w:rPr>
      </w:pPr>
      <w:r w:rsidRPr="003871EE">
        <w:rPr>
          <w:spacing w:val="-4"/>
          <w:sz w:val="21"/>
          <w:szCs w:val="21"/>
        </w:rPr>
        <w:t>Такая поэтапная работа, конечно же, требует определённой системной подготовки, но оно того стоит</w:t>
      </w:r>
      <w:r w:rsidR="007D02D3" w:rsidRPr="003871EE">
        <w:rPr>
          <w:spacing w:val="-4"/>
          <w:sz w:val="21"/>
          <w:szCs w:val="21"/>
        </w:rPr>
        <w:t xml:space="preserve"> – </w:t>
      </w:r>
      <w:r w:rsidRPr="003871EE">
        <w:rPr>
          <w:spacing w:val="-4"/>
          <w:sz w:val="21"/>
          <w:szCs w:val="21"/>
        </w:rPr>
        <w:t>урок получается насыщенным, разнообразным и интересным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подводя итог всему сказанному, хочется обратить внимание на то, что в век информационных технологий,</w:t>
      </w:r>
      <w:r w:rsidR="00E75E46" w:rsidRPr="003871EE">
        <w:rPr>
          <w:spacing w:val="-4"/>
          <w:sz w:val="21"/>
          <w:szCs w:val="21"/>
        </w:rPr>
        <w:t xml:space="preserve"> </w:t>
      </w:r>
      <w:r w:rsidRPr="003871EE">
        <w:rPr>
          <w:spacing w:val="-4"/>
          <w:sz w:val="21"/>
          <w:szCs w:val="21"/>
        </w:rPr>
        <w:t>микробиологии и генной инженерии процесс обучения смысловому чтению должен встраиваться в сложные виды деятельности</w:t>
      </w:r>
      <w:r w:rsidR="00D14D27" w:rsidRPr="003871EE">
        <w:rPr>
          <w:spacing w:val="-4"/>
          <w:sz w:val="21"/>
          <w:szCs w:val="21"/>
        </w:rPr>
        <w:t xml:space="preserve">. </w:t>
      </w:r>
      <w:r w:rsidRPr="003871EE">
        <w:rPr>
          <w:spacing w:val="-4"/>
          <w:sz w:val="21"/>
          <w:szCs w:val="21"/>
        </w:rPr>
        <w:t>Не будем забывать</w:t>
      </w:r>
      <w:r w:rsidR="00E75E46" w:rsidRPr="003871EE">
        <w:rPr>
          <w:spacing w:val="-4"/>
          <w:sz w:val="21"/>
          <w:szCs w:val="21"/>
        </w:rPr>
        <w:t xml:space="preserve"> </w:t>
      </w:r>
      <w:r w:rsidRPr="003871EE">
        <w:rPr>
          <w:spacing w:val="-4"/>
          <w:sz w:val="21"/>
          <w:szCs w:val="21"/>
        </w:rPr>
        <w:t>о том, что на</w:t>
      </w:r>
      <w:r w:rsidR="00E75E46" w:rsidRPr="003871EE">
        <w:rPr>
          <w:spacing w:val="-4"/>
          <w:sz w:val="21"/>
          <w:szCs w:val="21"/>
        </w:rPr>
        <w:t xml:space="preserve"> </w:t>
      </w:r>
      <w:r w:rsidRPr="003871EE">
        <w:rPr>
          <w:spacing w:val="-4"/>
          <w:sz w:val="21"/>
          <w:szCs w:val="21"/>
        </w:rPr>
        <w:t>уроках литературы ученик не только учиться понимать текст, но и учится быть Человеком</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Список литературы</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Бахтин М</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Эстетика словесного творчества / Сост</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Бочаров, примеч</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Аверинцев и С</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Бочаров</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Искусство, 1979</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123</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Ключевский В</w:t>
      </w:r>
      <w:r w:rsidR="00D14D27" w:rsidRPr="003871EE">
        <w:rPr>
          <w:spacing w:val="-4"/>
          <w:sz w:val="21"/>
          <w:szCs w:val="21"/>
        </w:rPr>
        <w:t xml:space="preserve">. </w:t>
      </w:r>
      <w:r w:rsidRPr="003871EE">
        <w:rPr>
          <w:spacing w:val="-4"/>
          <w:sz w:val="21"/>
          <w:szCs w:val="21"/>
        </w:rPr>
        <w:t>О</w:t>
      </w:r>
      <w:r w:rsidR="00D14D27" w:rsidRPr="003871EE">
        <w:rPr>
          <w:spacing w:val="-4"/>
          <w:sz w:val="21"/>
          <w:szCs w:val="21"/>
        </w:rPr>
        <w:t xml:space="preserve">. </w:t>
      </w:r>
      <w:r w:rsidRPr="003871EE">
        <w:rPr>
          <w:spacing w:val="-4"/>
          <w:sz w:val="21"/>
          <w:szCs w:val="21"/>
        </w:rPr>
        <w:t>Соч</w:t>
      </w:r>
      <w:r w:rsidR="00D14D27" w:rsidRPr="003871EE">
        <w:rPr>
          <w:spacing w:val="-4"/>
          <w:sz w:val="21"/>
          <w:szCs w:val="21"/>
        </w:rPr>
        <w:t xml:space="preserve">. </w:t>
      </w:r>
      <w:r w:rsidRPr="003871EE">
        <w:rPr>
          <w:spacing w:val="-4"/>
          <w:sz w:val="21"/>
          <w:szCs w:val="21"/>
        </w:rPr>
        <w:t>: В 9 т</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1987</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Т</w:t>
      </w:r>
      <w:r w:rsidR="00D14D27" w:rsidRPr="003871EE">
        <w:rPr>
          <w:spacing w:val="-4"/>
          <w:sz w:val="21"/>
          <w:szCs w:val="21"/>
        </w:rPr>
        <w:t xml:space="preserve">. </w:t>
      </w:r>
      <w:r w:rsidRPr="003871EE">
        <w:rPr>
          <w:spacing w:val="-4"/>
          <w:sz w:val="21"/>
          <w:szCs w:val="21"/>
        </w:rPr>
        <w:t>1</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w:t>
      </w:r>
      <w:r w:rsidR="00D14D27" w:rsidRPr="003871EE">
        <w:rPr>
          <w:spacing w:val="-4"/>
          <w:sz w:val="21"/>
          <w:szCs w:val="21"/>
        </w:rPr>
        <w:t xml:space="preserve">. </w:t>
      </w:r>
      <w:r w:rsidRPr="003871EE">
        <w:rPr>
          <w:spacing w:val="-4"/>
          <w:sz w:val="21"/>
          <w:szCs w:val="21"/>
        </w:rPr>
        <w:t>60</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bCs/>
          <w:spacing w:val="-4"/>
          <w:sz w:val="21"/>
          <w:szCs w:val="21"/>
        </w:rPr>
        <w:t>Леонтьев Д</w:t>
      </w:r>
      <w:r w:rsidR="00D14D27" w:rsidRPr="003871EE">
        <w:rPr>
          <w:bCs/>
          <w:spacing w:val="-4"/>
          <w:sz w:val="21"/>
          <w:szCs w:val="21"/>
        </w:rPr>
        <w:t xml:space="preserve">. </w:t>
      </w:r>
      <w:r w:rsidRPr="003871EE">
        <w:rPr>
          <w:bCs/>
          <w:spacing w:val="-4"/>
          <w:sz w:val="21"/>
          <w:szCs w:val="21"/>
        </w:rPr>
        <w:t>А</w:t>
      </w:r>
      <w:r w:rsidR="00D14D27" w:rsidRPr="003871EE">
        <w:rPr>
          <w:bCs/>
          <w:spacing w:val="-4"/>
          <w:sz w:val="21"/>
          <w:szCs w:val="21"/>
        </w:rPr>
        <w:t xml:space="preserve">. </w:t>
      </w:r>
      <w:r w:rsidRPr="003871EE">
        <w:rPr>
          <w:spacing w:val="-4"/>
          <w:sz w:val="21"/>
          <w:szCs w:val="21"/>
        </w:rPr>
        <w:t>Психология смысла: природа, строение и динамика смысловой реальности</w:t>
      </w:r>
      <w:r w:rsidR="00D14D27" w:rsidRPr="003871EE">
        <w:rPr>
          <w:spacing w:val="-4"/>
          <w:sz w:val="21"/>
          <w:szCs w:val="21"/>
        </w:rPr>
        <w:t xml:space="preserve">. </w:t>
      </w:r>
      <w:r w:rsidRPr="003871EE">
        <w:rPr>
          <w:spacing w:val="-4"/>
          <w:sz w:val="21"/>
          <w:szCs w:val="21"/>
        </w:rPr>
        <w:t>2-е, испр</w:t>
      </w:r>
      <w:r w:rsidR="00D14D27" w:rsidRPr="003871EE">
        <w:rPr>
          <w:spacing w:val="-4"/>
          <w:sz w:val="21"/>
          <w:szCs w:val="21"/>
        </w:rPr>
        <w:t xml:space="preserve">. </w:t>
      </w:r>
      <w:r w:rsidRPr="003871EE">
        <w:rPr>
          <w:spacing w:val="-4"/>
          <w:sz w:val="21"/>
          <w:szCs w:val="21"/>
        </w:rPr>
        <w:t>изд</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Смысл, 2003</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С</w:t>
      </w:r>
      <w:r w:rsidR="00D14D27" w:rsidRPr="003871EE">
        <w:rPr>
          <w:spacing w:val="-4"/>
          <w:sz w:val="21"/>
          <w:szCs w:val="21"/>
        </w:rPr>
        <w:t xml:space="preserve">. </w:t>
      </w:r>
      <w:r w:rsidRPr="003871EE">
        <w:rPr>
          <w:spacing w:val="-4"/>
          <w:sz w:val="21"/>
          <w:szCs w:val="21"/>
        </w:rPr>
        <w:t>87</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Ильин Е</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Путь к ученику</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Просвещение, 1986</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75-76</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D</w:t>
      </w:r>
      <w:r w:rsidR="003646BF" w:rsidRPr="003871EE">
        <w:rPr>
          <w:spacing w:val="-4"/>
          <w:sz w:val="21"/>
          <w:szCs w:val="21"/>
        </w:rPr>
        <w:t>о</w:t>
      </w:r>
      <w:r w:rsidRPr="003871EE">
        <w:rPr>
          <w:spacing w:val="-4"/>
          <w:sz w:val="21"/>
          <w:szCs w:val="21"/>
        </w:rPr>
        <w:t>st</w:t>
      </w:r>
      <w:r w:rsidR="003646BF" w:rsidRPr="003871EE">
        <w:rPr>
          <w:spacing w:val="-4"/>
          <w:sz w:val="21"/>
          <w:szCs w:val="21"/>
        </w:rPr>
        <w:t>оуе</w:t>
      </w:r>
      <w:r w:rsidRPr="003871EE">
        <w:rPr>
          <w:spacing w:val="-4"/>
          <w:sz w:val="21"/>
          <w:szCs w:val="21"/>
        </w:rPr>
        <w:t>vsk</w:t>
      </w:r>
      <w:r w:rsidR="003646BF" w:rsidRPr="003871EE">
        <w:rPr>
          <w:spacing w:val="-4"/>
          <w:sz w:val="21"/>
          <w:szCs w:val="21"/>
        </w:rPr>
        <w:t>у</w:t>
      </w:r>
      <w:r w:rsidRPr="003871EE">
        <w:rPr>
          <w:spacing w:val="-4"/>
          <w:sz w:val="21"/>
          <w:szCs w:val="21"/>
        </w:rPr>
        <w:t xml:space="preserve"> F</w:t>
      </w:r>
      <w:r w:rsidR="00D14D27" w:rsidRPr="003871EE">
        <w:rPr>
          <w:spacing w:val="-4"/>
          <w:sz w:val="21"/>
          <w:szCs w:val="21"/>
        </w:rPr>
        <w:t xml:space="preserve">. </w:t>
      </w:r>
      <w:r w:rsidR="008A33F9" w:rsidRPr="003871EE">
        <w:rPr>
          <w:spacing w:val="-4"/>
          <w:sz w:val="21"/>
          <w:szCs w:val="21"/>
        </w:rPr>
        <w:t>«</w:t>
      </w:r>
      <w:r w:rsidR="003646BF" w:rsidRPr="003871EE">
        <w:rPr>
          <w:spacing w:val="-4"/>
          <w:sz w:val="21"/>
          <w:szCs w:val="21"/>
        </w:rPr>
        <w:t>С</w:t>
      </w:r>
      <w:r w:rsidRPr="003871EE">
        <w:rPr>
          <w:spacing w:val="-4"/>
          <w:sz w:val="21"/>
          <w:szCs w:val="21"/>
        </w:rPr>
        <w:t>rim</w:t>
      </w:r>
      <w:r w:rsidR="003646BF" w:rsidRPr="003871EE">
        <w:rPr>
          <w:spacing w:val="-4"/>
          <w:sz w:val="21"/>
          <w:szCs w:val="21"/>
        </w:rPr>
        <w:t>е</w:t>
      </w:r>
      <w:r w:rsidRPr="003871EE">
        <w:rPr>
          <w:spacing w:val="-4"/>
          <w:sz w:val="21"/>
          <w:szCs w:val="21"/>
        </w:rPr>
        <w:t xml:space="preserve"> </w:t>
      </w:r>
      <w:r w:rsidR="003646BF" w:rsidRPr="003871EE">
        <w:rPr>
          <w:spacing w:val="-4"/>
          <w:sz w:val="21"/>
          <w:szCs w:val="21"/>
        </w:rPr>
        <w:t>а</w:t>
      </w:r>
      <w:r w:rsidRPr="003871EE">
        <w:rPr>
          <w:spacing w:val="-4"/>
          <w:sz w:val="21"/>
          <w:szCs w:val="21"/>
        </w:rPr>
        <w:t>nd Punishm</w:t>
      </w:r>
      <w:r w:rsidR="003646BF" w:rsidRPr="003871EE">
        <w:rPr>
          <w:spacing w:val="-4"/>
          <w:sz w:val="21"/>
          <w:szCs w:val="21"/>
        </w:rPr>
        <w:t>е</w:t>
      </w:r>
      <w:r w:rsidRPr="003871EE">
        <w:rPr>
          <w:spacing w:val="-4"/>
          <w:sz w:val="21"/>
          <w:szCs w:val="21"/>
        </w:rPr>
        <w:t>nt</w:t>
      </w:r>
      <w:r w:rsidR="008A33F9" w:rsidRPr="003871EE">
        <w:rPr>
          <w:spacing w:val="-4"/>
          <w:sz w:val="21"/>
          <w:szCs w:val="21"/>
        </w:rPr>
        <w:t>»</w:t>
      </w:r>
      <w:r w:rsidRPr="003871EE">
        <w:rPr>
          <w:spacing w:val="-4"/>
          <w:sz w:val="21"/>
          <w:szCs w:val="21"/>
        </w:rPr>
        <w:t xml:space="preserve"> / Tr</w:t>
      </w:r>
      <w:r w:rsidR="003646BF" w:rsidRPr="003871EE">
        <w:rPr>
          <w:spacing w:val="-4"/>
          <w:sz w:val="21"/>
          <w:szCs w:val="21"/>
        </w:rPr>
        <w:t>а</w:t>
      </w:r>
      <w:r w:rsidRPr="003871EE">
        <w:rPr>
          <w:spacing w:val="-4"/>
          <w:sz w:val="21"/>
          <w:szCs w:val="21"/>
        </w:rPr>
        <w:t>nsl</w:t>
      </w:r>
      <w:r w:rsidR="00D14D27" w:rsidRPr="003871EE">
        <w:rPr>
          <w:spacing w:val="-4"/>
          <w:sz w:val="21"/>
          <w:szCs w:val="21"/>
        </w:rPr>
        <w:t xml:space="preserve">. </w:t>
      </w:r>
      <w:r w:rsidR="003646BF" w:rsidRPr="003871EE">
        <w:rPr>
          <w:spacing w:val="-4"/>
          <w:sz w:val="21"/>
          <w:szCs w:val="21"/>
        </w:rPr>
        <w:t>а</w:t>
      </w:r>
      <w:r w:rsidRPr="003871EE">
        <w:rPr>
          <w:spacing w:val="-4"/>
          <w:sz w:val="21"/>
          <w:szCs w:val="21"/>
        </w:rPr>
        <w:t>nd n</w:t>
      </w:r>
      <w:r w:rsidR="003646BF" w:rsidRPr="003871EE">
        <w:rPr>
          <w:spacing w:val="-4"/>
          <w:sz w:val="21"/>
          <w:szCs w:val="21"/>
        </w:rPr>
        <w:t>о</w:t>
      </w:r>
      <w:r w:rsidRPr="003871EE">
        <w:rPr>
          <w:spacing w:val="-4"/>
          <w:sz w:val="21"/>
          <w:szCs w:val="21"/>
        </w:rPr>
        <w:t>t</w:t>
      </w:r>
      <w:r w:rsidR="003646BF" w:rsidRPr="003871EE">
        <w:rPr>
          <w:spacing w:val="-4"/>
          <w:sz w:val="21"/>
          <w:szCs w:val="21"/>
        </w:rPr>
        <w:t>е</w:t>
      </w:r>
      <w:r w:rsidRPr="003871EE">
        <w:rPr>
          <w:spacing w:val="-4"/>
          <w:sz w:val="21"/>
          <w:szCs w:val="21"/>
        </w:rPr>
        <w:t>s b</w:t>
      </w:r>
      <w:r w:rsidR="003646BF" w:rsidRPr="003871EE">
        <w:rPr>
          <w:spacing w:val="-4"/>
          <w:sz w:val="21"/>
          <w:szCs w:val="21"/>
        </w:rPr>
        <w:t>у</w:t>
      </w:r>
      <w:r w:rsidRPr="003871EE">
        <w:rPr>
          <w:spacing w:val="-4"/>
          <w:sz w:val="21"/>
          <w:szCs w:val="21"/>
        </w:rPr>
        <w:t xml:space="preserve"> </w:t>
      </w:r>
      <w:r w:rsidR="003646BF" w:rsidRPr="003871EE">
        <w:rPr>
          <w:spacing w:val="-4"/>
          <w:sz w:val="21"/>
          <w:szCs w:val="21"/>
        </w:rPr>
        <w:t>СО</w:t>
      </w:r>
      <w:r w:rsidRPr="003871EE">
        <w:rPr>
          <w:spacing w:val="-4"/>
          <w:sz w:val="21"/>
          <w:szCs w:val="21"/>
        </w:rPr>
        <w:t>NST</w:t>
      </w:r>
      <w:r w:rsidR="003646BF" w:rsidRPr="003871EE">
        <w:rPr>
          <w:spacing w:val="-4"/>
          <w:sz w:val="21"/>
          <w:szCs w:val="21"/>
        </w:rPr>
        <w:t>А</w:t>
      </w:r>
      <w:r w:rsidRPr="003871EE">
        <w:rPr>
          <w:spacing w:val="-4"/>
          <w:sz w:val="21"/>
          <w:szCs w:val="21"/>
        </w:rPr>
        <w:t>N</w:t>
      </w:r>
      <w:r w:rsidR="003646BF" w:rsidRPr="003871EE">
        <w:rPr>
          <w:spacing w:val="-4"/>
          <w:sz w:val="21"/>
          <w:szCs w:val="21"/>
        </w:rPr>
        <w:t>СЕ</w:t>
      </w:r>
      <w:r w:rsidRPr="003871EE">
        <w:rPr>
          <w:spacing w:val="-4"/>
          <w:sz w:val="21"/>
          <w:szCs w:val="21"/>
        </w:rPr>
        <w:t xml:space="preserve"> G</w:t>
      </w:r>
      <w:r w:rsidR="003646BF" w:rsidRPr="003871EE">
        <w:rPr>
          <w:spacing w:val="-4"/>
          <w:sz w:val="21"/>
          <w:szCs w:val="21"/>
        </w:rPr>
        <w:t>А</w:t>
      </w:r>
      <w:r w:rsidRPr="003871EE">
        <w:rPr>
          <w:spacing w:val="-4"/>
          <w:sz w:val="21"/>
          <w:szCs w:val="21"/>
        </w:rPr>
        <w:t>RN</w:t>
      </w:r>
      <w:r w:rsidR="003646BF" w:rsidRPr="003871EE">
        <w:rPr>
          <w:spacing w:val="-4"/>
          <w:sz w:val="21"/>
          <w:szCs w:val="21"/>
        </w:rPr>
        <w:t>Е</w:t>
      </w:r>
      <w:r w:rsidRPr="003871EE">
        <w:rPr>
          <w:spacing w:val="-4"/>
          <w:sz w:val="21"/>
          <w:szCs w:val="21"/>
        </w:rPr>
        <w:t>TT, D</w:t>
      </w:r>
      <w:r w:rsidR="003646BF" w:rsidRPr="003871EE">
        <w:rPr>
          <w:spacing w:val="-4"/>
          <w:sz w:val="21"/>
          <w:szCs w:val="21"/>
        </w:rPr>
        <w:t>О</w:t>
      </w:r>
      <w:r w:rsidRPr="003871EE">
        <w:rPr>
          <w:spacing w:val="-4"/>
          <w:sz w:val="21"/>
          <w:szCs w:val="21"/>
        </w:rPr>
        <w:t>V</w:t>
      </w:r>
      <w:r w:rsidR="003646BF" w:rsidRPr="003871EE">
        <w:rPr>
          <w:spacing w:val="-4"/>
          <w:sz w:val="21"/>
          <w:szCs w:val="21"/>
        </w:rPr>
        <w:t>Е</w:t>
      </w:r>
      <w:r w:rsidRPr="003871EE">
        <w:rPr>
          <w:spacing w:val="-4"/>
          <w:sz w:val="21"/>
          <w:szCs w:val="21"/>
        </w:rPr>
        <w:t>R PU</w:t>
      </w:r>
      <w:r w:rsidR="003646BF" w:rsidRPr="003871EE">
        <w:rPr>
          <w:spacing w:val="-4"/>
          <w:sz w:val="21"/>
          <w:szCs w:val="21"/>
        </w:rPr>
        <w:t>В</w:t>
      </w:r>
      <w:r w:rsidRPr="003871EE">
        <w:rPr>
          <w:spacing w:val="-4"/>
          <w:sz w:val="21"/>
          <w:szCs w:val="21"/>
        </w:rPr>
        <w:t>LI</w:t>
      </w:r>
      <w:r w:rsidR="003646BF" w:rsidRPr="003871EE">
        <w:rPr>
          <w:spacing w:val="-4"/>
          <w:sz w:val="21"/>
          <w:szCs w:val="21"/>
        </w:rPr>
        <w:t>СА</w:t>
      </w:r>
      <w:r w:rsidRPr="003871EE">
        <w:rPr>
          <w:spacing w:val="-4"/>
          <w:sz w:val="21"/>
          <w:szCs w:val="21"/>
        </w:rPr>
        <w:t>TI</w:t>
      </w:r>
      <w:r w:rsidR="003646BF" w:rsidRPr="003871EE">
        <w:rPr>
          <w:spacing w:val="-4"/>
          <w:sz w:val="21"/>
          <w:szCs w:val="21"/>
        </w:rPr>
        <w:t>О</w:t>
      </w:r>
      <w:r w:rsidRPr="003871EE">
        <w:rPr>
          <w:spacing w:val="-4"/>
          <w:sz w:val="21"/>
          <w:szCs w:val="21"/>
        </w:rPr>
        <w:t>NS, IN</w:t>
      </w:r>
      <w:r w:rsidR="003646BF" w:rsidRPr="003871EE">
        <w:rPr>
          <w:spacing w:val="-4"/>
          <w:sz w:val="21"/>
          <w:szCs w:val="21"/>
        </w:rPr>
        <w:t>С</w:t>
      </w:r>
      <w:r w:rsidR="00D14D27" w:rsidRPr="003871EE">
        <w:rPr>
          <w:spacing w:val="-4"/>
          <w:sz w:val="21"/>
          <w:szCs w:val="21"/>
        </w:rPr>
        <w:t xml:space="preserve">. </w:t>
      </w:r>
      <w:r w:rsidRPr="003871EE">
        <w:rPr>
          <w:spacing w:val="-4"/>
          <w:sz w:val="21"/>
          <w:szCs w:val="21"/>
        </w:rPr>
        <w:t>Min</w:t>
      </w:r>
      <w:r w:rsidR="003646BF" w:rsidRPr="003871EE">
        <w:rPr>
          <w:spacing w:val="-4"/>
          <w:sz w:val="21"/>
          <w:szCs w:val="21"/>
        </w:rPr>
        <w:t>ео</w:t>
      </w:r>
      <w:r w:rsidRPr="003871EE">
        <w:rPr>
          <w:spacing w:val="-4"/>
          <w:sz w:val="21"/>
          <w:szCs w:val="21"/>
        </w:rPr>
        <w:t>l</w:t>
      </w:r>
      <w:r w:rsidR="003646BF" w:rsidRPr="003871EE">
        <w:rPr>
          <w:spacing w:val="-4"/>
          <w:sz w:val="21"/>
          <w:szCs w:val="21"/>
        </w:rPr>
        <w:t>а</w:t>
      </w:r>
      <w:r w:rsidRPr="003871EE">
        <w:rPr>
          <w:spacing w:val="-4"/>
          <w:sz w:val="21"/>
          <w:szCs w:val="21"/>
        </w:rPr>
        <w:t>, N</w:t>
      </w:r>
      <w:r w:rsidR="003646BF" w:rsidRPr="003871EE">
        <w:rPr>
          <w:spacing w:val="-4"/>
          <w:sz w:val="21"/>
          <w:szCs w:val="21"/>
        </w:rPr>
        <w:t>е</w:t>
      </w:r>
      <w:r w:rsidRPr="003871EE">
        <w:rPr>
          <w:spacing w:val="-4"/>
          <w:sz w:val="21"/>
          <w:szCs w:val="21"/>
        </w:rPr>
        <w:t xml:space="preserve">w </w:t>
      </w:r>
      <w:r w:rsidR="003646BF" w:rsidRPr="003871EE">
        <w:rPr>
          <w:spacing w:val="-4"/>
          <w:sz w:val="21"/>
          <w:szCs w:val="21"/>
        </w:rPr>
        <w:t>Уо</w:t>
      </w:r>
      <w:r w:rsidRPr="003871EE">
        <w:rPr>
          <w:spacing w:val="-4"/>
          <w:sz w:val="21"/>
          <w:szCs w:val="21"/>
        </w:rPr>
        <w:t>rk / Tr</w:t>
      </w:r>
      <w:r w:rsidR="003646BF" w:rsidRPr="003871EE">
        <w:rPr>
          <w:spacing w:val="-4"/>
          <w:sz w:val="21"/>
          <w:szCs w:val="21"/>
        </w:rPr>
        <w:t>а</w:t>
      </w:r>
      <w:r w:rsidRPr="003871EE">
        <w:rPr>
          <w:spacing w:val="-4"/>
          <w:sz w:val="21"/>
          <w:szCs w:val="21"/>
        </w:rPr>
        <w:t>nsl</w:t>
      </w:r>
      <w:r w:rsidR="00D14D27" w:rsidRPr="003871EE">
        <w:rPr>
          <w:spacing w:val="-4"/>
          <w:sz w:val="21"/>
          <w:szCs w:val="21"/>
        </w:rPr>
        <w:t xml:space="preserve">. </w:t>
      </w:r>
      <w:r w:rsidRPr="003871EE">
        <w:rPr>
          <w:spacing w:val="-4"/>
          <w:sz w:val="21"/>
          <w:szCs w:val="21"/>
        </w:rPr>
        <w:t>in 1914, publish</w:t>
      </w:r>
      <w:r w:rsidR="003646BF" w:rsidRPr="003871EE">
        <w:rPr>
          <w:spacing w:val="-4"/>
          <w:sz w:val="21"/>
          <w:szCs w:val="21"/>
        </w:rPr>
        <w:t>е</w:t>
      </w:r>
      <w:r w:rsidRPr="003871EE">
        <w:rPr>
          <w:spacing w:val="-4"/>
          <w:sz w:val="21"/>
          <w:szCs w:val="21"/>
        </w:rPr>
        <w:t>d in 2001, p</w:t>
      </w:r>
      <w:r w:rsidR="00D14D27" w:rsidRPr="003871EE">
        <w:rPr>
          <w:spacing w:val="-4"/>
          <w:sz w:val="21"/>
          <w:szCs w:val="21"/>
        </w:rPr>
        <w:t xml:space="preserve">. </w:t>
      </w:r>
      <w:r w:rsidRPr="003871EE">
        <w:rPr>
          <w:spacing w:val="-4"/>
          <w:sz w:val="21"/>
          <w:szCs w:val="21"/>
        </w:rPr>
        <w:t>45</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РАЗВИТИЕ</w:t>
      </w:r>
      <w:r w:rsidR="00E75E46" w:rsidRPr="003871EE">
        <w:rPr>
          <w:b/>
          <w:spacing w:val="-4"/>
          <w:sz w:val="21"/>
          <w:szCs w:val="21"/>
        </w:rPr>
        <w:t xml:space="preserve"> </w:t>
      </w:r>
      <w:r w:rsidRPr="003871EE">
        <w:rPr>
          <w:b/>
          <w:spacing w:val="-4"/>
          <w:sz w:val="21"/>
          <w:szCs w:val="21"/>
        </w:rPr>
        <w:t>СПОСОБНОСТЕЙ УЧАЩИХСЯ ЧЕРЕЗ ИССЛЕДОВАТЕЛЬСКУЮ И ПРОЕКТНУЮ ДЕЯТЕЛЬНОСТЬ</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Ю</w:t>
      </w:r>
      <w:r w:rsidR="00D14D27" w:rsidRPr="003871EE">
        <w:rPr>
          <w:b/>
          <w:spacing w:val="-4"/>
          <w:sz w:val="21"/>
          <w:szCs w:val="21"/>
        </w:rPr>
        <w:t xml:space="preserve">. </w:t>
      </w:r>
      <w:r w:rsidRPr="003871EE">
        <w:rPr>
          <w:b/>
          <w:spacing w:val="-4"/>
          <w:sz w:val="21"/>
          <w:szCs w:val="21"/>
        </w:rPr>
        <w:t>В</w:t>
      </w:r>
      <w:r w:rsidR="00D14D27" w:rsidRPr="003871EE">
        <w:rPr>
          <w:b/>
          <w:spacing w:val="-4"/>
          <w:sz w:val="21"/>
          <w:szCs w:val="21"/>
        </w:rPr>
        <w:t xml:space="preserve">. </w:t>
      </w:r>
      <w:r w:rsidRPr="003871EE">
        <w:rPr>
          <w:b/>
          <w:spacing w:val="-4"/>
          <w:sz w:val="21"/>
          <w:szCs w:val="21"/>
        </w:rPr>
        <w:t>Захарова, М</w:t>
      </w:r>
      <w:r w:rsidR="00D14D27" w:rsidRPr="003871EE">
        <w:rPr>
          <w:b/>
          <w:spacing w:val="-4"/>
          <w:sz w:val="21"/>
          <w:szCs w:val="21"/>
        </w:rPr>
        <w:t xml:space="preserve">. </w:t>
      </w:r>
      <w:r w:rsidRPr="003871EE">
        <w:rPr>
          <w:b/>
          <w:spacing w:val="-4"/>
          <w:sz w:val="21"/>
          <w:szCs w:val="21"/>
        </w:rPr>
        <w:t>Л</w:t>
      </w:r>
      <w:r w:rsidR="00D14D27" w:rsidRPr="003871EE">
        <w:rPr>
          <w:b/>
          <w:spacing w:val="-4"/>
          <w:sz w:val="21"/>
          <w:szCs w:val="21"/>
        </w:rPr>
        <w:t xml:space="preserve">. </w:t>
      </w:r>
      <w:r w:rsidRPr="003871EE">
        <w:rPr>
          <w:b/>
          <w:spacing w:val="-4"/>
          <w:sz w:val="21"/>
          <w:szCs w:val="21"/>
        </w:rPr>
        <w:t>Кардаильская</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гимназия № 23, г</w:t>
      </w:r>
      <w:r w:rsidR="00D14D27" w:rsidRPr="003871EE">
        <w:rPr>
          <w:i/>
          <w:spacing w:val="-4"/>
          <w:sz w:val="21"/>
          <w:szCs w:val="21"/>
        </w:rPr>
        <w:t xml:space="preserve">. </w:t>
      </w:r>
      <w:r w:rsidRPr="003871EE">
        <w:rPr>
          <w:i/>
          <w:spacing w:val="-4"/>
          <w:sz w:val="21"/>
          <w:szCs w:val="21"/>
        </w:rPr>
        <w:t>Краснодар, Краснодарский край</w:t>
      </w:r>
    </w:p>
    <w:p w:rsidR="00930970" w:rsidRPr="003871EE" w:rsidRDefault="00930970" w:rsidP="002D2280">
      <w:pPr>
        <w:widowControl w:val="0"/>
        <w:spacing w:line="228" w:lineRule="auto"/>
        <w:ind w:firstLine="284"/>
        <w:jc w:val="both"/>
        <w:rPr>
          <w:i/>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работе представлен опыт работы по использованию технологий проектной деятельности на уроках английского языка в средней и старшей школе и развитие через них способностей учащихся</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w:t>
      </w:r>
      <w:r w:rsidR="003646BF" w:rsidRPr="003871EE">
        <w:rPr>
          <w:spacing w:val="-4"/>
          <w:sz w:val="21"/>
          <w:szCs w:val="21"/>
        </w:rPr>
        <w:t>ХХ</w:t>
      </w:r>
      <w:r w:rsidRPr="003871EE">
        <w:rPr>
          <w:spacing w:val="-4"/>
          <w:sz w:val="21"/>
          <w:szCs w:val="21"/>
        </w:rPr>
        <w:t>I веке на смену традиционной когнитивной парадигме образования пришла развивающая</w:t>
      </w:r>
      <w:r w:rsidR="00D14D27" w:rsidRPr="003871EE">
        <w:rPr>
          <w:spacing w:val="-4"/>
          <w:sz w:val="21"/>
          <w:szCs w:val="21"/>
        </w:rPr>
        <w:t xml:space="preserve">. </w:t>
      </w:r>
      <w:r w:rsidRPr="003871EE">
        <w:rPr>
          <w:spacing w:val="-4"/>
          <w:sz w:val="21"/>
          <w:szCs w:val="21"/>
        </w:rPr>
        <w:t>В современных условиях, когда количество новой информации постоянно возрастает, подход</w:t>
      </w:r>
      <w:r w:rsidR="00E75E46" w:rsidRPr="003871EE">
        <w:rPr>
          <w:spacing w:val="-4"/>
          <w:sz w:val="21"/>
          <w:szCs w:val="21"/>
        </w:rPr>
        <w:t xml:space="preserve"> </w:t>
      </w:r>
      <w:r w:rsidRPr="003871EE">
        <w:rPr>
          <w:spacing w:val="-4"/>
          <w:sz w:val="21"/>
          <w:szCs w:val="21"/>
        </w:rPr>
        <w:t>механического наращивания объема знаний становится ограниченным</w:t>
      </w:r>
      <w:r w:rsidR="00D14D27" w:rsidRPr="003871EE">
        <w:rPr>
          <w:spacing w:val="-4"/>
          <w:sz w:val="21"/>
          <w:szCs w:val="21"/>
        </w:rPr>
        <w:t xml:space="preserve">. </w:t>
      </w:r>
      <w:r w:rsidRPr="003871EE">
        <w:rPr>
          <w:spacing w:val="-4"/>
          <w:sz w:val="21"/>
          <w:szCs w:val="21"/>
        </w:rPr>
        <w:t>В чём видится главное отличие предлагаемой концепции образования</w:t>
      </w:r>
      <w:r w:rsidR="00E75E46" w:rsidRPr="003871EE">
        <w:rPr>
          <w:spacing w:val="-4"/>
          <w:sz w:val="21"/>
          <w:szCs w:val="21"/>
        </w:rPr>
        <w:t xml:space="preserve"> </w:t>
      </w:r>
      <w:r w:rsidRPr="003871EE">
        <w:rPr>
          <w:spacing w:val="-4"/>
          <w:sz w:val="21"/>
          <w:szCs w:val="21"/>
        </w:rPr>
        <w:t xml:space="preserve">от того, как мы живём и учим детей сегодня? В том, что учителю </w:t>
      </w:r>
      <w:r w:rsidRPr="003871EE">
        <w:rPr>
          <w:spacing w:val="-4"/>
          <w:sz w:val="21"/>
          <w:szCs w:val="21"/>
        </w:rPr>
        <w:lastRenderedPageBreak/>
        <w:t>необходимо свыкнуться с неизбежностью существенного изменения своего статуса и роли в учебном процессе</w:t>
      </w:r>
      <w:r w:rsidR="00D14D27" w:rsidRPr="003871EE">
        <w:rPr>
          <w:spacing w:val="-4"/>
          <w:sz w:val="21"/>
          <w:szCs w:val="21"/>
        </w:rPr>
        <w:t xml:space="preserve">. </w:t>
      </w:r>
      <w:r w:rsidRPr="003871EE">
        <w:rPr>
          <w:spacing w:val="-4"/>
          <w:sz w:val="21"/>
          <w:szCs w:val="21"/>
        </w:rPr>
        <w:t>Новый федеральный Закон об образовании</w:t>
      </w:r>
      <w:r w:rsidR="00E75E46" w:rsidRPr="003871EE">
        <w:rPr>
          <w:spacing w:val="-4"/>
          <w:sz w:val="21"/>
          <w:szCs w:val="21"/>
        </w:rPr>
        <w:t xml:space="preserve"> </w:t>
      </w:r>
      <w:r w:rsidRPr="003871EE">
        <w:rPr>
          <w:spacing w:val="-4"/>
          <w:sz w:val="21"/>
          <w:szCs w:val="21"/>
        </w:rPr>
        <w:t>предоставляет учителю</w:t>
      </w:r>
      <w:r w:rsidR="00E75E46" w:rsidRPr="003871EE">
        <w:rPr>
          <w:spacing w:val="-4"/>
          <w:sz w:val="21"/>
          <w:szCs w:val="21"/>
        </w:rPr>
        <w:t xml:space="preserve"> </w:t>
      </w:r>
      <w:r w:rsidRPr="003871EE">
        <w:rPr>
          <w:spacing w:val="-4"/>
          <w:sz w:val="21"/>
          <w:szCs w:val="21"/>
        </w:rPr>
        <w:t>широкие возможности для поиска новых форм организации всего учебного процесса в целом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глубоко убеждены в том, что нам так или иначе придется идти по пути индивидуализации обучения</w:t>
      </w:r>
      <w:r w:rsidR="00D14D27" w:rsidRPr="003871EE">
        <w:rPr>
          <w:spacing w:val="-4"/>
          <w:sz w:val="21"/>
          <w:szCs w:val="21"/>
        </w:rPr>
        <w:t xml:space="preserve">. </w:t>
      </w:r>
      <w:r w:rsidRPr="003871EE">
        <w:rPr>
          <w:spacing w:val="-4"/>
          <w:sz w:val="21"/>
          <w:szCs w:val="21"/>
        </w:rPr>
        <w:t>Соответственно, в определенной степени должно поменяться и место ученика, потому что современного подростка уже попросту невозможно держать в строгой узде вчерашних представлений о дисциплине и о том, что является нормой в отношениях учителя и ученика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Не быть просто ретранслятором положенных по программе сведений, но вовлечь учащегося в совместный творческий процесс не просто обучения чему-то, а знакомства с нашим большим и таким интересным миром</w:t>
      </w:r>
      <w:r w:rsidR="00D14D27" w:rsidRPr="003871EE">
        <w:rPr>
          <w:spacing w:val="-4"/>
          <w:sz w:val="21"/>
          <w:szCs w:val="21"/>
        </w:rPr>
        <w:t xml:space="preserve">. </w:t>
      </w:r>
      <w:r w:rsidRPr="003871EE">
        <w:rPr>
          <w:spacing w:val="-4"/>
          <w:sz w:val="21"/>
          <w:szCs w:val="21"/>
        </w:rPr>
        <w:t xml:space="preserve">В этой связи приходит на память изречение древнегреческого философа Аристиппа Киренейского: </w:t>
      </w:r>
      <w:r w:rsidR="008A33F9" w:rsidRPr="003871EE">
        <w:rPr>
          <w:spacing w:val="-4"/>
          <w:sz w:val="21"/>
          <w:szCs w:val="21"/>
        </w:rPr>
        <w:t>«</w:t>
      </w:r>
      <w:r w:rsidRPr="003871EE">
        <w:rPr>
          <w:spacing w:val="-4"/>
          <w:sz w:val="21"/>
          <w:szCs w:val="21"/>
        </w:rPr>
        <w:t>Детей надо учить тому, что пригодится им, когда они вырастут</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Собственно,</w:t>
      </w:r>
      <w:r w:rsidR="00E75E46" w:rsidRPr="003871EE">
        <w:rPr>
          <w:spacing w:val="-4"/>
          <w:sz w:val="21"/>
          <w:szCs w:val="21"/>
        </w:rPr>
        <w:t xml:space="preserve"> </w:t>
      </w:r>
      <w:r w:rsidRPr="003871EE">
        <w:rPr>
          <w:spacing w:val="-4"/>
          <w:sz w:val="21"/>
          <w:szCs w:val="21"/>
        </w:rPr>
        <w:t>именно в этом и состоит суть нового федерального стандарта образования, тем более в той мере, в какой это относится к школьному курсу иностранного языка, в частности нашего</w:t>
      </w:r>
      <w:r w:rsidR="00E75E46" w:rsidRPr="003871EE">
        <w:rPr>
          <w:spacing w:val="-4"/>
          <w:sz w:val="21"/>
          <w:szCs w:val="21"/>
        </w:rPr>
        <w:t xml:space="preserve"> </w:t>
      </w:r>
      <w:r w:rsidRPr="003871EE">
        <w:rPr>
          <w:spacing w:val="-4"/>
          <w:sz w:val="21"/>
          <w:szCs w:val="21"/>
        </w:rPr>
        <w:t>любимого английского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Увлечь детей изучением не одних только правильных и неправильных форм глаголов, но заинтересовать богатейшим культурным наследием другой страны, другого образа жизни, пробудить желание с</w:t>
      </w:r>
      <w:r w:rsidR="00E75E46" w:rsidRPr="003871EE">
        <w:rPr>
          <w:spacing w:val="-4"/>
          <w:sz w:val="21"/>
          <w:szCs w:val="21"/>
        </w:rPr>
        <w:t xml:space="preserve"> </w:t>
      </w:r>
      <w:r w:rsidRPr="003871EE">
        <w:rPr>
          <w:spacing w:val="-4"/>
          <w:sz w:val="21"/>
          <w:szCs w:val="21"/>
        </w:rPr>
        <w:t>помощью учителя самим понять, как много надо знать и уметь сегодня, чтобы в полной мере соответствовать критериям современного образованного человека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Сейчас есть большой общественный запрос на более глубокое изучение иностранных языков, запрос, в том числе, со стороны родителей по отношению к школе</w:t>
      </w:r>
      <w:r w:rsidR="00D14D27" w:rsidRPr="003871EE">
        <w:rPr>
          <w:spacing w:val="-4"/>
          <w:sz w:val="21"/>
          <w:szCs w:val="21"/>
        </w:rPr>
        <w:t xml:space="preserve">. </w:t>
      </w:r>
      <w:r w:rsidRPr="003871EE">
        <w:rPr>
          <w:spacing w:val="-4"/>
          <w:sz w:val="21"/>
          <w:szCs w:val="21"/>
        </w:rPr>
        <w:t>Сегодня уже мало кто сомневается в том, что мы живем в то время, когда человек без знания иностранного языка хорошо образованным считаться не может</w:t>
      </w:r>
      <w:r w:rsidR="00D14D27" w:rsidRPr="003871EE">
        <w:rPr>
          <w:spacing w:val="-4"/>
          <w:sz w:val="21"/>
          <w:szCs w:val="21"/>
        </w:rPr>
        <w:t xml:space="preserve">. </w:t>
      </w:r>
      <w:r w:rsidRPr="003871EE">
        <w:rPr>
          <w:spacing w:val="-4"/>
          <w:sz w:val="21"/>
          <w:szCs w:val="21"/>
        </w:rPr>
        <w:t>Он должен знать иностранный язык, чтобы соответствовать требованиям современного конкурентного рынка труда</w:t>
      </w:r>
      <w:r w:rsidR="00D14D27" w:rsidRPr="003871EE">
        <w:rPr>
          <w:spacing w:val="-4"/>
          <w:sz w:val="21"/>
          <w:szCs w:val="21"/>
        </w:rPr>
        <w:t xml:space="preserve">. </w:t>
      </w:r>
      <w:r w:rsidRPr="003871EE">
        <w:rPr>
          <w:spacing w:val="-4"/>
          <w:sz w:val="21"/>
          <w:szCs w:val="21"/>
        </w:rPr>
        <w:t>А для этого нам придется переосмыслить всю программу по английскому языку</w:t>
      </w:r>
      <w:r w:rsidR="00D14D27" w:rsidRPr="003871EE">
        <w:rPr>
          <w:spacing w:val="-4"/>
          <w:sz w:val="21"/>
          <w:szCs w:val="21"/>
        </w:rPr>
        <w:t xml:space="preserve">. </w:t>
      </w:r>
      <w:r w:rsidRPr="003871EE">
        <w:rPr>
          <w:spacing w:val="-4"/>
          <w:sz w:val="21"/>
          <w:szCs w:val="21"/>
        </w:rPr>
        <w:t>Только тогда мы сможем в школе обеспечить хорошую, качественную подготовку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всё это означает, что и нам,</w:t>
      </w:r>
      <w:r w:rsidR="00E75E46" w:rsidRPr="003871EE">
        <w:rPr>
          <w:spacing w:val="-4"/>
          <w:sz w:val="21"/>
          <w:szCs w:val="21"/>
        </w:rPr>
        <w:t xml:space="preserve"> </w:t>
      </w:r>
      <w:r w:rsidRPr="003871EE">
        <w:rPr>
          <w:spacing w:val="-4"/>
          <w:sz w:val="21"/>
          <w:szCs w:val="21"/>
        </w:rPr>
        <w:t>учителям, предлагается широкий выбор возможностей в поиске новых форм и методов обучения</w:t>
      </w:r>
      <w:r w:rsidR="00D14D27" w:rsidRPr="003871EE">
        <w:rPr>
          <w:spacing w:val="-4"/>
          <w:sz w:val="21"/>
          <w:szCs w:val="21"/>
        </w:rPr>
        <w:t xml:space="preserve">. </w:t>
      </w:r>
      <w:r w:rsidRPr="003871EE">
        <w:rPr>
          <w:spacing w:val="-4"/>
          <w:sz w:val="21"/>
          <w:szCs w:val="21"/>
        </w:rPr>
        <w:t>Английский язык, как учебный предмет, может и должен внести свой вклад в процесс развития творческих способностей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стандарте второго поколения говорится</w:t>
      </w:r>
      <w:r w:rsidR="00E75E46" w:rsidRPr="003871EE">
        <w:rPr>
          <w:spacing w:val="-4"/>
          <w:sz w:val="21"/>
          <w:szCs w:val="21"/>
        </w:rPr>
        <w:t xml:space="preserve"> </w:t>
      </w:r>
      <w:r w:rsidRPr="003871EE">
        <w:rPr>
          <w:spacing w:val="-4"/>
          <w:sz w:val="21"/>
          <w:szCs w:val="21"/>
        </w:rPr>
        <w:t>о новом образовательном результате – развитии личности</w:t>
      </w:r>
      <w:r w:rsidR="00D14D27" w:rsidRPr="003871EE">
        <w:rPr>
          <w:spacing w:val="-4"/>
          <w:sz w:val="21"/>
          <w:szCs w:val="21"/>
        </w:rPr>
        <w:t xml:space="preserve">. </w:t>
      </w:r>
      <w:r w:rsidRPr="003871EE">
        <w:rPr>
          <w:spacing w:val="-4"/>
          <w:sz w:val="21"/>
          <w:szCs w:val="21"/>
        </w:rPr>
        <w:t xml:space="preserve">Способы стимулирования творческих способностей огромны: обеспечение благоприятной атмосферы, обогащение окружающей ребенка среды разнообразными новыми для него предметами и стимулами с целью развития его любознательности; </w:t>
      </w:r>
      <w:r w:rsidRPr="003871EE">
        <w:rPr>
          <w:spacing w:val="-4"/>
          <w:sz w:val="21"/>
          <w:szCs w:val="21"/>
        </w:rPr>
        <w:lastRenderedPageBreak/>
        <w:t>обеспечение возможностей для практики; поощрение высказывания оригинальных идей; личный пример творческого решения проблем; предоставление детям возможности активно задавать вопросы</w:t>
      </w:r>
      <w:r w:rsidR="00D14D27" w:rsidRPr="003871EE">
        <w:rPr>
          <w:spacing w:val="-4"/>
          <w:sz w:val="21"/>
          <w:szCs w:val="21"/>
        </w:rPr>
        <w:t xml:space="preserve">. </w:t>
      </w:r>
      <w:r w:rsidRPr="003871EE">
        <w:rPr>
          <w:spacing w:val="-4"/>
          <w:sz w:val="21"/>
          <w:szCs w:val="21"/>
        </w:rPr>
        <w:t>Вызвать интерес к изучению иностранного языка и постоянно его поддерживать – вот какова цель уроков в современной школе</w:t>
      </w:r>
      <w:r w:rsidR="00D14D27" w:rsidRPr="003871EE">
        <w:rPr>
          <w:spacing w:val="-4"/>
          <w:sz w:val="21"/>
          <w:szCs w:val="21"/>
        </w:rPr>
        <w:t xml:space="preserve">. </w:t>
      </w:r>
      <w:r w:rsidRPr="003871EE">
        <w:rPr>
          <w:spacing w:val="-4"/>
          <w:sz w:val="21"/>
          <w:szCs w:val="21"/>
        </w:rPr>
        <w:t>Знание становится средством, а не целью</w:t>
      </w:r>
      <w:r w:rsidR="00D14D27" w:rsidRPr="003871EE">
        <w:rPr>
          <w:spacing w:val="-4"/>
          <w:sz w:val="21"/>
          <w:szCs w:val="21"/>
        </w:rPr>
        <w:t xml:space="preserve">. </w:t>
      </w:r>
      <w:r w:rsidRPr="003871EE">
        <w:rPr>
          <w:spacing w:val="-4"/>
          <w:sz w:val="21"/>
          <w:szCs w:val="21"/>
        </w:rPr>
        <w:t>Человек с развитым мышлением является не рабом знания, а его хозяином</w:t>
      </w:r>
      <w:r w:rsidR="00D14D27" w:rsidRPr="003871EE">
        <w:rPr>
          <w:spacing w:val="-4"/>
          <w:sz w:val="21"/>
          <w:szCs w:val="21"/>
        </w:rPr>
        <w:t xml:space="preserve">. </w:t>
      </w:r>
      <w:r w:rsidRPr="003871EE">
        <w:rPr>
          <w:spacing w:val="-4"/>
          <w:sz w:val="21"/>
          <w:szCs w:val="21"/>
        </w:rPr>
        <w:t>Таким образом, ключевой вопрос новой школы не</w:t>
      </w:r>
      <w:r w:rsidR="00E75E46" w:rsidRPr="003871EE">
        <w:rPr>
          <w:spacing w:val="-4"/>
          <w:sz w:val="21"/>
          <w:szCs w:val="21"/>
        </w:rPr>
        <w:t xml:space="preserve"> </w:t>
      </w:r>
      <w:r w:rsidRPr="003871EE">
        <w:rPr>
          <w:spacing w:val="-4"/>
          <w:sz w:val="21"/>
          <w:szCs w:val="21"/>
        </w:rPr>
        <w:t>в том,</w:t>
      </w:r>
      <w:r w:rsidR="00E75E46" w:rsidRPr="003871EE">
        <w:rPr>
          <w:spacing w:val="-4"/>
          <w:sz w:val="21"/>
          <w:szCs w:val="21"/>
        </w:rPr>
        <w:t xml:space="preserve"> </w:t>
      </w:r>
      <w:r w:rsidRPr="003871EE">
        <w:rPr>
          <w:spacing w:val="-4"/>
          <w:sz w:val="21"/>
          <w:szCs w:val="21"/>
        </w:rPr>
        <w:t>каков объём усвоенных учеником учебных знаний, а то, как знания сформировали у ученика способность мыслить, вести продуктивную исследовательскую деятельность</w:t>
      </w:r>
      <w:r w:rsidR="00D14D27" w:rsidRPr="003871EE">
        <w:rPr>
          <w:spacing w:val="-4"/>
          <w:sz w:val="21"/>
          <w:szCs w:val="21"/>
        </w:rPr>
        <w:t xml:space="preserve">. </w:t>
      </w:r>
      <w:r w:rsidRPr="003871EE">
        <w:rPr>
          <w:spacing w:val="-4"/>
          <w:sz w:val="21"/>
          <w:szCs w:val="21"/>
        </w:rPr>
        <w:t>Но ведь для этого, прежде всего, и сам учитель должен стать исследователем</w:t>
      </w:r>
      <w:r w:rsidR="00D14D27" w:rsidRPr="003871EE">
        <w:rPr>
          <w:spacing w:val="-4"/>
          <w:sz w:val="21"/>
          <w:szCs w:val="21"/>
        </w:rPr>
        <w:t xml:space="preserve">. </w:t>
      </w:r>
      <w:r w:rsidRPr="003871EE">
        <w:rPr>
          <w:spacing w:val="-4"/>
          <w:sz w:val="21"/>
          <w:szCs w:val="21"/>
        </w:rPr>
        <w:cr/>
      </w:r>
      <w:r w:rsidRPr="003871EE">
        <w:rPr>
          <w:spacing w:val="-4"/>
          <w:sz w:val="21"/>
          <w:szCs w:val="21"/>
        </w:rPr>
        <w:tab/>
        <w:t>И у нас уже есть свои практические наработки в этом направлении и планы их реализации в дальнейшей работе</w:t>
      </w:r>
      <w:r w:rsidR="00D14D27" w:rsidRPr="003871EE">
        <w:rPr>
          <w:spacing w:val="-4"/>
          <w:sz w:val="21"/>
          <w:szCs w:val="21"/>
        </w:rPr>
        <w:t xml:space="preserve">. </w:t>
      </w:r>
      <w:r w:rsidRPr="003871EE">
        <w:rPr>
          <w:spacing w:val="-4"/>
          <w:sz w:val="21"/>
          <w:szCs w:val="21"/>
        </w:rPr>
        <w:t>В своей педагогической деятельности мы применяем следующие технологии</w:t>
      </w:r>
      <w:r w:rsidR="007309DF"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проблемное обучение;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технологию развития </w:t>
      </w:r>
      <w:r w:rsidR="008A33F9" w:rsidRPr="003871EE">
        <w:rPr>
          <w:spacing w:val="-4"/>
          <w:sz w:val="21"/>
          <w:szCs w:val="21"/>
        </w:rPr>
        <w:t>«</w:t>
      </w:r>
      <w:r w:rsidR="00930970" w:rsidRPr="003871EE">
        <w:rPr>
          <w:spacing w:val="-4"/>
          <w:sz w:val="21"/>
          <w:szCs w:val="21"/>
        </w:rPr>
        <w:t>критического мышления</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информационно-коммуникационные технологии;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технологию использования в обучении игровых методов: ролевых, деловых и другие видов обучающих игр;</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проектные и исследовательские методы в обучении;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обучение в сотрудничестве (командная и групповая работа)</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Остановимся</w:t>
      </w:r>
      <w:r w:rsidR="00E75E46" w:rsidRPr="003871EE">
        <w:rPr>
          <w:spacing w:val="-4"/>
          <w:sz w:val="21"/>
          <w:szCs w:val="21"/>
        </w:rPr>
        <w:t xml:space="preserve"> </w:t>
      </w:r>
      <w:r w:rsidRPr="003871EE">
        <w:rPr>
          <w:spacing w:val="-4"/>
          <w:sz w:val="21"/>
          <w:szCs w:val="21"/>
        </w:rPr>
        <w:t>подробнее на проектных и научно-исследовательских методах в обучении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Исследовательскую деятельность можно рассматривать как один из путей реализации компетентностного подхода в обучении школьников</w:t>
      </w:r>
      <w:r w:rsidR="00D14D27" w:rsidRPr="003871EE">
        <w:rPr>
          <w:spacing w:val="-4"/>
          <w:sz w:val="21"/>
          <w:szCs w:val="21"/>
        </w:rPr>
        <w:t xml:space="preserve">. </w:t>
      </w:r>
      <w:r w:rsidRPr="003871EE">
        <w:rPr>
          <w:spacing w:val="-4"/>
          <w:sz w:val="21"/>
          <w:szCs w:val="21"/>
        </w:rPr>
        <w:t>Вовлеченность ученика в исследовательскую деятельность, дает толчок развитию творческих способностей, способствует развитию удовлетворенности собой и свои результатом, обеспечивает переживание осмысленности, значимости происходящего, является основой для его дальнейшего самосовершенствования и самореализации</w:t>
      </w:r>
      <w:r w:rsidR="00D14D27" w:rsidRPr="003871EE">
        <w:rPr>
          <w:spacing w:val="-4"/>
          <w:sz w:val="21"/>
          <w:szCs w:val="21"/>
        </w:rPr>
        <w:t xml:space="preserve">. </w:t>
      </w:r>
      <w:r w:rsidRPr="003871EE">
        <w:rPr>
          <w:spacing w:val="-4"/>
          <w:sz w:val="21"/>
          <w:szCs w:val="21"/>
        </w:rPr>
        <w:t>Эта работа и участие ребят в проекте позволяет им видеть практическую пользу от изучения иностранного языка, следствием чего является повышение интереса к учебному предмету, к исследовательской работе в процессе добывания знаний, сознательное применение этих знаний в различных иноязычных речевых ситуациях, что способствует возрастанию коммуникативной компетенции учащихся, развитию их личности, высокой мотивированности обучаемых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Младший школьный возраст является начальным этапом вхождения в научно-исследовательскую и проектную деятельность, закладывающим фундамент</w:t>
      </w:r>
      <w:r w:rsidR="00E75E46" w:rsidRPr="003871EE">
        <w:rPr>
          <w:spacing w:val="-4"/>
          <w:sz w:val="21"/>
          <w:szCs w:val="21"/>
        </w:rPr>
        <w:t xml:space="preserve"> </w:t>
      </w:r>
      <w:r w:rsidRPr="003871EE">
        <w:rPr>
          <w:spacing w:val="-4"/>
          <w:sz w:val="21"/>
          <w:szCs w:val="21"/>
        </w:rPr>
        <w:t>дальнейшего овладения ею</w:t>
      </w:r>
      <w:r w:rsidR="00D14D27" w:rsidRPr="003871EE">
        <w:rPr>
          <w:spacing w:val="-4"/>
          <w:sz w:val="21"/>
          <w:szCs w:val="21"/>
        </w:rPr>
        <w:t xml:space="preserve">. </w:t>
      </w:r>
      <w:r w:rsidRPr="003871EE">
        <w:rPr>
          <w:spacing w:val="-4"/>
          <w:sz w:val="21"/>
          <w:szCs w:val="21"/>
        </w:rPr>
        <w:t>Одна из задач работы в начальной школе – применение знаний, полученных на уроке,</w:t>
      </w:r>
      <w:r w:rsidR="00E75E46" w:rsidRPr="003871EE">
        <w:rPr>
          <w:spacing w:val="-4"/>
          <w:sz w:val="21"/>
          <w:szCs w:val="21"/>
        </w:rPr>
        <w:t xml:space="preserve"> </w:t>
      </w:r>
      <w:r w:rsidRPr="003871EE">
        <w:rPr>
          <w:spacing w:val="-4"/>
          <w:sz w:val="21"/>
          <w:szCs w:val="21"/>
        </w:rPr>
        <w:t>на практике</w:t>
      </w:r>
      <w:r w:rsidR="00D14D27" w:rsidRPr="003871EE">
        <w:rPr>
          <w:spacing w:val="-4"/>
          <w:sz w:val="21"/>
          <w:szCs w:val="21"/>
        </w:rPr>
        <w:t xml:space="preserve">. </w:t>
      </w:r>
      <w:r w:rsidRPr="003871EE">
        <w:rPr>
          <w:spacing w:val="-4"/>
          <w:sz w:val="21"/>
          <w:szCs w:val="21"/>
        </w:rPr>
        <w:t>Ребенок этого возраста по природе своей исследователь: он должен все попробовать сделать сам,</w:t>
      </w:r>
      <w:r w:rsidR="00E75E46" w:rsidRPr="003871EE">
        <w:rPr>
          <w:spacing w:val="-4"/>
          <w:sz w:val="21"/>
          <w:szCs w:val="21"/>
        </w:rPr>
        <w:t xml:space="preserve"> </w:t>
      </w:r>
      <w:r w:rsidRPr="003871EE">
        <w:rPr>
          <w:spacing w:val="-4"/>
          <w:sz w:val="21"/>
          <w:szCs w:val="21"/>
        </w:rPr>
        <w:t>поэкспериментировать,</w:t>
      </w:r>
      <w:r w:rsidR="00E75E46" w:rsidRPr="003871EE">
        <w:rPr>
          <w:spacing w:val="-4"/>
          <w:sz w:val="21"/>
          <w:szCs w:val="21"/>
        </w:rPr>
        <w:t xml:space="preserve"> </w:t>
      </w:r>
      <w:r w:rsidRPr="003871EE">
        <w:rPr>
          <w:spacing w:val="-4"/>
          <w:sz w:val="21"/>
          <w:szCs w:val="21"/>
        </w:rPr>
        <w:t xml:space="preserve">сам найти </w:t>
      </w:r>
      <w:r w:rsidRPr="003871EE">
        <w:rPr>
          <w:spacing w:val="-4"/>
          <w:sz w:val="21"/>
          <w:szCs w:val="21"/>
        </w:rPr>
        <w:lastRenderedPageBreak/>
        <w:t>ответы на интересующие его вопросы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Конечно, младший школьный возраст накладывает естественные ограничения на организацию проектной и исследовательской деятельности, однако начинать вовлекать учащихся начальных классов в проектную деятельность нужно обязательно</w:t>
      </w:r>
      <w:r w:rsidR="00D14D27" w:rsidRPr="003871EE">
        <w:rPr>
          <w:spacing w:val="-4"/>
          <w:sz w:val="21"/>
          <w:szCs w:val="21"/>
        </w:rPr>
        <w:t xml:space="preserve">. </w:t>
      </w:r>
      <w:r w:rsidRPr="003871EE">
        <w:rPr>
          <w:spacing w:val="-4"/>
          <w:sz w:val="21"/>
          <w:szCs w:val="21"/>
        </w:rPr>
        <w:t>Вначале – это доступные творческие задания, выполняемые на уроках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Так, например, ученики 1-2 классов выполняют следующие мини-проекты: </w:t>
      </w:r>
      <w:r w:rsidR="008A33F9" w:rsidRPr="003871EE">
        <w:rPr>
          <w:spacing w:val="-4"/>
          <w:sz w:val="21"/>
          <w:szCs w:val="21"/>
        </w:rPr>
        <w:t>«</w:t>
      </w:r>
      <w:r w:rsidRPr="003871EE">
        <w:rPr>
          <w:spacing w:val="-4"/>
          <w:sz w:val="21"/>
          <w:szCs w:val="21"/>
        </w:rPr>
        <w:t>Моя коллекция</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Я на отдыхе</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Разрешите представиться – это я</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Дом, где я живу</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Дети получают задание не только высказаться на заданную тему, а также подготовить рисунки, фотографии и видео материалы</w:t>
      </w:r>
      <w:r w:rsidR="00D14D27" w:rsidRPr="003871EE">
        <w:rPr>
          <w:spacing w:val="-4"/>
          <w:sz w:val="21"/>
          <w:szCs w:val="21"/>
        </w:rPr>
        <w:t xml:space="preserve">. </w:t>
      </w:r>
      <w:r w:rsidRPr="003871EE">
        <w:rPr>
          <w:spacing w:val="-4"/>
          <w:sz w:val="21"/>
          <w:szCs w:val="21"/>
        </w:rPr>
        <w:t>На этом этапе метод исследования и проектной деятельности тематически связан с самим ребенком, с жизнью его и его семьи, а также с тем, что интересно и близко ребенку этого возраста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 время изучения грамматики ребятам часто нужно проанализировать примеры и вывести правила</w:t>
      </w:r>
      <w:r w:rsidR="00D14D27" w:rsidRPr="003871EE">
        <w:rPr>
          <w:spacing w:val="-4"/>
          <w:sz w:val="21"/>
          <w:szCs w:val="21"/>
        </w:rPr>
        <w:t xml:space="preserve">. </w:t>
      </w:r>
      <w:r w:rsidRPr="003871EE">
        <w:rPr>
          <w:spacing w:val="-4"/>
          <w:sz w:val="21"/>
          <w:szCs w:val="21"/>
        </w:rPr>
        <w:t>Эта работа имеет достаточно успешные результаты</w:t>
      </w:r>
      <w:r w:rsidR="00D14D27" w:rsidRPr="003871EE">
        <w:rPr>
          <w:spacing w:val="-4"/>
          <w:sz w:val="21"/>
          <w:szCs w:val="21"/>
        </w:rPr>
        <w:t xml:space="preserve">. </w:t>
      </w:r>
      <w:r w:rsidRPr="003871EE">
        <w:rPr>
          <w:spacing w:val="-4"/>
          <w:sz w:val="21"/>
          <w:szCs w:val="21"/>
        </w:rPr>
        <w:t>Это доказывает, что уже на начальном этапе при создании условий для формирования активной позиции учащихся в учении, ребята могут сами добывать знания, узнавать что-то новое и делиться своими знаниями с другими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Формируя навыки научно-исследовательской и проектной деятельности работа выстраивается от однопредметных проектов к межпредметным, от личных проектов к групповым и общеклассным</w:t>
      </w:r>
      <w:r w:rsidR="00D14D27" w:rsidRPr="003871EE">
        <w:rPr>
          <w:spacing w:val="-4"/>
          <w:sz w:val="21"/>
          <w:szCs w:val="21"/>
        </w:rPr>
        <w:t xml:space="preserve">. </w:t>
      </w:r>
      <w:r w:rsidRPr="003871EE">
        <w:rPr>
          <w:spacing w:val="-4"/>
          <w:sz w:val="21"/>
          <w:szCs w:val="21"/>
        </w:rPr>
        <w:t>Темы детских проектных работ лучше выбирать из содержания учебного предмета или из близких к ним областей</w:t>
      </w:r>
      <w:r w:rsidR="00D14D27" w:rsidRPr="003871EE">
        <w:rPr>
          <w:spacing w:val="-4"/>
          <w:sz w:val="21"/>
          <w:szCs w:val="21"/>
        </w:rPr>
        <w:t xml:space="preserve">. </w:t>
      </w:r>
      <w:r w:rsidRPr="003871EE">
        <w:rPr>
          <w:spacing w:val="-4"/>
          <w:sz w:val="21"/>
          <w:szCs w:val="21"/>
        </w:rPr>
        <w:t>Дело в том, что для проекта требуется проблема, знакомая младшим школьникам и значимая лично для них</w:t>
      </w:r>
      <w:r w:rsidR="00D14D27" w:rsidRPr="003871EE">
        <w:rPr>
          <w:spacing w:val="-4"/>
          <w:sz w:val="21"/>
          <w:szCs w:val="21"/>
        </w:rPr>
        <w:t xml:space="preserve">. </w:t>
      </w:r>
      <w:r w:rsidRPr="003871EE">
        <w:rPr>
          <w:spacing w:val="-4"/>
          <w:sz w:val="21"/>
          <w:szCs w:val="21"/>
        </w:rPr>
        <w:t>Проблема проекта, обеспечивающая мотивацию включения школьников в самостоятельную работу, должна быть в области познавательных интересов учащихся и находиться в зоне их ближайшего развития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 3 – 4 классу под руководством учителя учащиеся способны выполнять довольно сложные долгосрочные проекты, рассчитанные на месяц, четверть, полугодие</w:t>
      </w:r>
      <w:r w:rsidR="00D14D27" w:rsidRPr="003871EE">
        <w:rPr>
          <w:spacing w:val="-4"/>
          <w:sz w:val="21"/>
          <w:szCs w:val="21"/>
        </w:rPr>
        <w:t xml:space="preserve">. </w:t>
      </w:r>
      <w:r w:rsidRPr="003871EE">
        <w:rPr>
          <w:spacing w:val="-4"/>
          <w:sz w:val="21"/>
          <w:szCs w:val="21"/>
        </w:rPr>
        <w:t>Примером подобного долгосрочного проекты являлась работа, выполненная учащимися</w:t>
      </w:r>
      <w:r w:rsidR="00E75E46" w:rsidRPr="003871EE">
        <w:rPr>
          <w:spacing w:val="-4"/>
          <w:sz w:val="21"/>
          <w:szCs w:val="21"/>
        </w:rPr>
        <w:t xml:space="preserve"> </w:t>
      </w:r>
      <w:r w:rsidRPr="003871EE">
        <w:rPr>
          <w:spacing w:val="-4"/>
          <w:sz w:val="21"/>
          <w:szCs w:val="21"/>
        </w:rPr>
        <w:t xml:space="preserve">4 </w:t>
      </w:r>
      <w:r w:rsidR="008A33F9" w:rsidRPr="003871EE">
        <w:rPr>
          <w:spacing w:val="-4"/>
          <w:sz w:val="21"/>
          <w:szCs w:val="21"/>
        </w:rPr>
        <w:t>«</w:t>
      </w:r>
      <w:r w:rsidRPr="003871EE">
        <w:rPr>
          <w:spacing w:val="-4"/>
          <w:sz w:val="21"/>
          <w:szCs w:val="21"/>
        </w:rPr>
        <w:t>Б</w:t>
      </w:r>
      <w:r w:rsidR="008A33F9" w:rsidRPr="003871EE">
        <w:rPr>
          <w:spacing w:val="-4"/>
          <w:sz w:val="21"/>
          <w:szCs w:val="21"/>
        </w:rPr>
        <w:t>»</w:t>
      </w:r>
      <w:r w:rsidRPr="003871EE">
        <w:rPr>
          <w:spacing w:val="-4"/>
          <w:sz w:val="21"/>
          <w:szCs w:val="21"/>
        </w:rPr>
        <w:t xml:space="preserve"> класса </w:t>
      </w:r>
      <w:r w:rsidR="008A33F9" w:rsidRPr="003871EE">
        <w:rPr>
          <w:spacing w:val="-4"/>
          <w:sz w:val="21"/>
          <w:szCs w:val="21"/>
        </w:rPr>
        <w:t>«</w:t>
      </w:r>
      <w:r w:rsidRPr="003871EE">
        <w:rPr>
          <w:spacing w:val="-4"/>
          <w:sz w:val="21"/>
          <w:szCs w:val="21"/>
        </w:rPr>
        <w:t>Сравнительный анализ возникновения и развития английского и русского алфавитов</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Предметом исследования стали буквенные и звуковые системы английского и русского языков на примерах 75 английских и русских стихотворных форм</w:t>
      </w:r>
      <w:r w:rsidR="00D14D27" w:rsidRPr="003871EE">
        <w:rPr>
          <w:spacing w:val="-4"/>
          <w:sz w:val="21"/>
          <w:szCs w:val="21"/>
        </w:rPr>
        <w:t xml:space="preserve">. </w:t>
      </w:r>
      <w:r w:rsidRPr="003871EE">
        <w:rPr>
          <w:spacing w:val="-4"/>
          <w:sz w:val="21"/>
          <w:szCs w:val="21"/>
        </w:rPr>
        <w:t>Учащиеся с удовольствием исследовали русские и английские буквы, выявляя сходство и различия</w:t>
      </w:r>
      <w:r w:rsidR="00D14D27" w:rsidRPr="003871EE">
        <w:rPr>
          <w:spacing w:val="-4"/>
          <w:sz w:val="21"/>
          <w:szCs w:val="21"/>
        </w:rPr>
        <w:t xml:space="preserve">. </w:t>
      </w:r>
      <w:r w:rsidRPr="003871EE">
        <w:rPr>
          <w:spacing w:val="-4"/>
          <w:sz w:val="21"/>
          <w:szCs w:val="21"/>
        </w:rPr>
        <w:t xml:space="preserve">Итогом данного проекта стало участие в городской конференции </w:t>
      </w:r>
      <w:r w:rsidR="008A33F9" w:rsidRPr="003871EE">
        <w:rPr>
          <w:spacing w:val="-4"/>
          <w:sz w:val="21"/>
          <w:szCs w:val="21"/>
        </w:rPr>
        <w:t>«</w:t>
      </w:r>
      <w:r w:rsidRPr="003871EE">
        <w:rPr>
          <w:spacing w:val="-4"/>
          <w:sz w:val="21"/>
          <w:szCs w:val="21"/>
        </w:rPr>
        <w:t>Эврика-ЮНИОР</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 проектно-исследовательской работе учащихся необходимо привлекать родителей</w:t>
      </w:r>
      <w:r w:rsidR="00D14D27" w:rsidRPr="003871EE">
        <w:rPr>
          <w:spacing w:val="-4"/>
          <w:sz w:val="21"/>
          <w:szCs w:val="21"/>
        </w:rPr>
        <w:t xml:space="preserve">. </w:t>
      </w:r>
      <w:r w:rsidRPr="003871EE">
        <w:rPr>
          <w:spacing w:val="-4"/>
          <w:sz w:val="21"/>
          <w:szCs w:val="21"/>
        </w:rPr>
        <w:t>Однако важно, чтобы они не брали на себя выполнение части работы детей над проектами, иначе губится сама идея</w:t>
      </w:r>
      <w:r w:rsidR="00D14D27" w:rsidRPr="003871EE">
        <w:rPr>
          <w:spacing w:val="-4"/>
          <w:sz w:val="21"/>
          <w:szCs w:val="21"/>
        </w:rPr>
        <w:t xml:space="preserve">. </w:t>
      </w:r>
      <w:r w:rsidRPr="003871EE">
        <w:rPr>
          <w:spacing w:val="-4"/>
          <w:sz w:val="21"/>
          <w:szCs w:val="21"/>
        </w:rPr>
        <w:lastRenderedPageBreak/>
        <w:t>А вот помощь советом, информацией, проявление заинтересованности</w:t>
      </w:r>
      <w:r w:rsidR="00E75E46" w:rsidRPr="003871EE">
        <w:rPr>
          <w:spacing w:val="-4"/>
          <w:sz w:val="21"/>
          <w:szCs w:val="21"/>
        </w:rPr>
        <w:t xml:space="preserve"> </w:t>
      </w:r>
      <w:r w:rsidRPr="003871EE">
        <w:rPr>
          <w:spacing w:val="-4"/>
          <w:sz w:val="21"/>
          <w:szCs w:val="21"/>
        </w:rPr>
        <w:t>со стороны родителей очень важны для ребенка</w:t>
      </w:r>
      <w:r w:rsidR="007309DF" w:rsidRPr="003871EE">
        <w:rPr>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spacing w:val="-4"/>
          <w:sz w:val="21"/>
          <w:szCs w:val="21"/>
        </w:rPr>
        <w:t xml:space="preserve">Учащиеся средних и старших классов создают </w:t>
      </w:r>
      <w:r w:rsidRPr="003871EE">
        <w:rPr>
          <w:bCs/>
          <w:spacing w:val="-4"/>
          <w:sz w:val="21"/>
          <w:szCs w:val="21"/>
        </w:rPr>
        <w:t>культуроведческие проекты:</w:t>
      </w:r>
    </w:p>
    <w:p w:rsidR="00E75E46" w:rsidRPr="003871EE" w:rsidRDefault="00930970" w:rsidP="002D2280">
      <w:pPr>
        <w:pStyle w:val="a7"/>
        <w:widowControl w:val="0"/>
        <w:numPr>
          <w:ilvl w:val="0"/>
          <w:numId w:val="79"/>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создание мини-путеводителей по городам и странам,</w:t>
      </w:r>
    </w:p>
    <w:p w:rsidR="00E75E46" w:rsidRPr="003871EE" w:rsidRDefault="00930970" w:rsidP="002D2280">
      <w:pPr>
        <w:pStyle w:val="a7"/>
        <w:widowControl w:val="0"/>
        <w:numPr>
          <w:ilvl w:val="0"/>
          <w:numId w:val="79"/>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проведение экскурсий по музеям и галереям,</w:t>
      </w:r>
    </w:p>
    <w:p w:rsidR="00E75E46" w:rsidRPr="003871EE" w:rsidRDefault="00930970" w:rsidP="002D2280">
      <w:pPr>
        <w:pStyle w:val="a7"/>
        <w:widowControl w:val="0"/>
        <w:numPr>
          <w:ilvl w:val="0"/>
          <w:numId w:val="79"/>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подготовка викторин по странам изучаемого языка,</w:t>
      </w:r>
    </w:p>
    <w:p w:rsidR="00E75E46" w:rsidRPr="003871EE" w:rsidRDefault="00930970" w:rsidP="002D2280">
      <w:pPr>
        <w:pStyle w:val="a7"/>
        <w:widowControl w:val="0"/>
        <w:numPr>
          <w:ilvl w:val="0"/>
          <w:numId w:val="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bCs/>
          <w:spacing w:val="-4"/>
          <w:sz w:val="21"/>
          <w:szCs w:val="21"/>
        </w:rPr>
        <w:t>виртуальное путешествие по городам и странам;</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литературно</w:t>
      </w:r>
      <w:r w:rsidR="007D02D3" w:rsidRPr="003871EE">
        <w:rPr>
          <w:bCs/>
          <w:spacing w:val="-4"/>
          <w:sz w:val="21"/>
          <w:szCs w:val="21"/>
        </w:rPr>
        <w:t xml:space="preserve"> – </w:t>
      </w:r>
      <w:r w:rsidRPr="003871EE">
        <w:rPr>
          <w:bCs/>
          <w:spacing w:val="-4"/>
          <w:sz w:val="21"/>
          <w:szCs w:val="21"/>
        </w:rPr>
        <w:t>творческие проекты:</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теле-</w:t>
      </w:r>
      <w:r w:rsidR="00E75E46"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или радиопередача,</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телемост,</w:t>
      </w:r>
    </w:p>
    <w:p w:rsidR="00E75E46" w:rsidRPr="003871EE" w:rsidRDefault="008A33F9"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w:t>
      </w:r>
      <w:r w:rsidR="00930970" w:rsidRPr="003871EE">
        <w:rPr>
          <w:rFonts w:ascii="Times New Roman" w:hAnsi="Times New Roman" w:cs="Times New Roman"/>
          <w:bCs/>
          <w:spacing w:val="-4"/>
          <w:sz w:val="21"/>
          <w:szCs w:val="21"/>
        </w:rPr>
        <w:t>живая</w:t>
      </w:r>
      <w:r w:rsidRPr="003871EE">
        <w:rPr>
          <w:rFonts w:ascii="Times New Roman" w:hAnsi="Times New Roman" w:cs="Times New Roman"/>
          <w:bCs/>
          <w:spacing w:val="-4"/>
          <w:sz w:val="21"/>
          <w:szCs w:val="21"/>
        </w:rPr>
        <w:t>»</w:t>
      </w:r>
      <w:r w:rsidR="00930970" w:rsidRPr="003871EE">
        <w:rPr>
          <w:rFonts w:ascii="Times New Roman" w:hAnsi="Times New Roman" w:cs="Times New Roman"/>
          <w:bCs/>
          <w:spacing w:val="-4"/>
          <w:sz w:val="21"/>
          <w:szCs w:val="21"/>
        </w:rPr>
        <w:t xml:space="preserve"> газета,</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клуб фанатов,</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литературная гостиная,</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путешествие в прошлое,</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виртуальный зоопарк,</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клуб детективов,</w:t>
      </w:r>
    </w:p>
    <w:p w:rsidR="00E75E46"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книга рекордов,</w:t>
      </w:r>
    </w:p>
    <w:p w:rsidR="00930970" w:rsidRPr="003871EE" w:rsidRDefault="00930970" w:rsidP="002D2280">
      <w:pPr>
        <w:pStyle w:val="a7"/>
        <w:widowControl w:val="0"/>
        <w:numPr>
          <w:ilvl w:val="0"/>
          <w:numId w:val="80"/>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показ мод;</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а также исследовательские проекты</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Все вышеперечисленные проекты создают условия для реальной языковой среды и формируют потребность общения на иностранном языке</w:t>
      </w:r>
      <w:r w:rsidR="00D14D27" w:rsidRPr="003871EE">
        <w:rPr>
          <w:bCs/>
          <w:spacing w:val="-4"/>
          <w:sz w:val="21"/>
          <w:szCs w:val="21"/>
        </w:rPr>
        <w:t xml:space="preserve">. </w:t>
      </w:r>
      <w:r w:rsidRPr="003871EE">
        <w:rPr>
          <w:bCs/>
          <w:spacing w:val="-4"/>
          <w:sz w:val="21"/>
          <w:szCs w:val="21"/>
        </w:rPr>
        <w:t>Работа с проектами – наиболее удачный, оптимальный вариант обучения иностранному языку</w:t>
      </w:r>
      <w:r w:rsidR="00D14D27" w:rsidRPr="003871EE">
        <w:rPr>
          <w:bCs/>
          <w:spacing w:val="-4"/>
          <w:sz w:val="21"/>
          <w:szCs w:val="21"/>
        </w:rPr>
        <w:t xml:space="preserve">. </w:t>
      </w:r>
      <w:r w:rsidRPr="003871EE">
        <w:rPr>
          <w:bCs/>
          <w:spacing w:val="-4"/>
          <w:sz w:val="21"/>
          <w:szCs w:val="21"/>
        </w:rPr>
        <w:t>Трудоемкость при подготовке окупается результатом: школьникам интересна такая форма работы, поэтому легко создается мотивация к изучению иностранного языка</w:t>
      </w:r>
      <w:r w:rsidR="00D14D27" w:rsidRPr="003871EE">
        <w:rPr>
          <w:bCs/>
          <w:spacing w:val="-4"/>
          <w:sz w:val="21"/>
          <w:szCs w:val="21"/>
        </w:rPr>
        <w:t xml:space="preserve">. </w:t>
      </w:r>
      <w:r w:rsidRPr="003871EE">
        <w:rPr>
          <w:bCs/>
          <w:spacing w:val="-4"/>
          <w:sz w:val="21"/>
          <w:szCs w:val="21"/>
        </w:rPr>
        <w:t>Кроме того, существует огромное количество материала, который можно использовать при подготовке к проекту: таблицы, иллюстрации, фильмы</w:t>
      </w:r>
      <w:r w:rsidR="00D14D27" w:rsidRPr="003871EE">
        <w:rPr>
          <w:bCs/>
          <w:spacing w:val="-4"/>
          <w:sz w:val="21"/>
          <w:szCs w:val="21"/>
        </w:rPr>
        <w:t xml:space="preserve">. </w:t>
      </w:r>
      <w:r w:rsidRPr="003871EE">
        <w:rPr>
          <w:bCs/>
          <w:spacing w:val="-4"/>
          <w:sz w:val="21"/>
          <w:szCs w:val="21"/>
        </w:rPr>
        <w:t>Но опыт показал, что проведение целостной проектной деятельности требует значительной затраты времени</w:t>
      </w:r>
      <w:r w:rsidR="00D14D27" w:rsidRPr="003871EE">
        <w:rPr>
          <w:bCs/>
          <w:spacing w:val="-4"/>
          <w:sz w:val="21"/>
          <w:szCs w:val="21"/>
        </w:rPr>
        <w:t xml:space="preserve">. </w:t>
      </w:r>
      <w:r w:rsidRPr="003871EE">
        <w:rPr>
          <w:bCs/>
          <w:spacing w:val="-4"/>
          <w:sz w:val="21"/>
          <w:szCs w:val="21"/>
        </w:rPr>
        <w:t>Исходя из этого, приорететным направлением в нашей работе с методикой проектов стала групповая проектная работа</w:t>
      </w:r>
      <w:r w:rsidR="007309DF" w:rsidRPr="003871EE">
        <w:rPr>
          <w:bCs/>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Смысл обучения в группе: все обучают каждого, каждый обучает всех; то, что знает один, должны знать все; то, что знает коллектив, становится достоянием каждого</w:t>
      </w:r>
      <w:r w:rsidR="00D14D27" w:rsidRPr="003871EE">
        <w:rPr>
          <w:bCs/>
          <w:spacing w:val="-4"/>
          <w:sz w:val="21"/>
          <w:szCs w:val="21"/>
        </w:rPr>
        <w:t xml:space="preserve">. </w:t>
      </w:r>
      <w:r w:rsidRPr="003871EE">
        <w:rPr>
          <w:bCs/>
          <w:spacing w:val="-4"/>
          <w:sz w:val="21"/>
          <w:szCs w:val="21"/>
        </w:rPr>
        <w:t>Преимущества групповой проектной работы:</w:t>
      </w:r>
    </w:p>
    <w:p w:rsidR="00930970" w:rsidRPr="003871EE" w:rsidRDefault="008A33F9" w:rsidP="002D2280">
      <w:pPr>
        <w:pStyle w:val="a7"/>
        <w:widowControl w:val="0"/>
        <w:numPr>
          <w:ilvl w:val="0"/>
          <w:numId w:val="81"/>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w:t>
      </w:r>
      <w:r w:rsidR="00930970" w:rsidRPr="003871EE">
        <w:rPr>
          <w:rFonts w:ascii="Times New Roman" w:hAnsi="Times New Roman" w:cs="Times New Roman"/>
          <w:bCs/>
          <w:spacing w:val="-4"/>
          <w:sz w:val="21"/>
          <w:szCs w:val="21"/>
        </w:rPr>
        <w:t>совмещение приятного с полезным</w:t>
      </w:r>
      <w:r w:rsidRPr="003871EE">
        <w:rPr>
          <w:rFonts w:ascii="Times New Roman" w:hAnsi="Times New Roman" w:cs="Times New Roman"/>
          <w:bCs/>
          <w:spacing w:val="-4"/>
          <w:sz w:val="21"/>
          <w:szCs w:val="21"/>
        </w:rPr>
        <w:t>»</w:t>
      </w:r>
      <w:r w:rsidR="00930970" w:rsidRPr="003871EE">
        <w:rPr>
          <w:rFonts w:ascii="Times New Roman" w:hAnsi="Times New Roman" w:cs="Times New Roman"/>
          <w:bCs/>
          <w:spacing w:val="-4"/>
          <w:sz w:val="21"/>
          <w:szCs w:val="21"/>
        </w:rPr>
        <w:t>: ученики продолжают общаться, но учитель направляет это общение в нужное русло;</w:t>
      </w:r>
    </w:p>
    <w:p w:rsidR="00930970" w:rsidRPr="003871EE" w:rsidRDefault="00930970" w:rsidP="002D2280">
      <w:pPr>
        <w:pStyle w:val="a7"/>
        <w:widowControl w:val="0"/>
        <w:numPr>
          <w:ilvl w:val="0"/>
          <w:numId w:val="81"/>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‘смена амплуа’: лидеры и аутсайдеры получают возможность снять с себя эти ярлыки и попробовать себя в новой роли;</w:t>
      </w:r>
    </w:p>
    <w:p w:rsidR="00930970" w:rsidRPr="003871EE" w:rsidRDefault="00930970" w:rsidP="002D2280">
      <w:pPr>
        <w:pStyle w:val="a7"/>
        <w:widowControl w:val="0"/>
        <w:numPr>
          <w:ilvl w:val="0"/>
          <w:numId w:val="81"/>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 xml:space="preserve">открытие нереализованных ранее способностей учащихся, и </w:t>
      </w:r>
      <w:r w:rsidRPr="003871EE">
        <w:rPr>
          <w:rFonts w:ascii="Times New Roman" w:hAnsi="Times New Roman" w:cs="Times New Roman"/>
          <w:bCs/>
          <w:spacing w:val="-4"/>
          <w:sz w:val="21"/>
          <w:szCs w:val="21"/>
        </w:rPr>
        <w:lastRenderedPageBreak/>
        <w:t>развитие уже известных им способностей;</w:t>
      </w:r>
    </w:p>
    <w:p w:rsidR="007309DF" w:rsidRPr="003871EE" w:rsidRDefault="00930970" w:rsidP="002D2280">
      <w:pPr>
        <w:pStyle w:val="a7"/>
        <w:widowControl w:val="0"/>
        <w:numPr>
          <w:ilvl w:val="0"/>
          <w:numId w:val="81"/>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развитие чувства ответственности за других и осознание собственной значимости в коллективе: ученик понимает, что цель, поставленную перед группой, без него не так просто достичь</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Практика показывает, что групповая проектная деятельность легко организуется как в урочное, так и во внеурочное время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Повышая мотивацию, работа в проектах наполняет досуг ребят занятием по интересам, позволяет развивать себя, свои возможности, организовывать свое самообразование, удовлетворять потребность в общении в рамках учебной программы и получении большего объема знаний</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Важнейшую роль при организации проектной деятельности играет сам учитель, деятельность которого на разных этапах меняется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Преподаватель при общем руководстве проектом должен постоянно</w:t>
      </w:r>
      <w:r w:rsidR="00E75E46"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переключаться от выполнения одной функции к другой или совмещать их, в этом и состоит сложность руководства проектом</w:t>
      </w:r>
      <w:r w:rsidR="007309DF" w:rsidRPr="003871EE">
        <w:rPr>
          <w:rFonts w:ascii="Times New Roman" w:hAnsi="Times New Roman" w:cs="Times New Roman"/>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 xml:space="preserve">Наиболее удачными, на наш взгляд, стали проекты </w:t>
      </w:r>
      <w:r w:rsidR="008A33F9" w:rsidRPr="003871EE">
        <w:rPr>
          <w:bCs/>
          <w:spacing w:val="-4"/>
          <w:sz w:val="21"/>
          <w:szCs w:val="21"/>
        </w:rPr>
        <w:t>«</w:t>
      </w:r>
      <w:r w:rsidRPr="003871EE">
        <w:rPr>
          <w:bCs/>
          <w:spacing w:val="-4"/>
          <w:sz w:val="21"/>
          <w:szCs w:val="21"/>
        </w:rPr>
        <w:t>Настоящий Шекспир</w:t>
      </w:r>
      <w:r w:rsidR="008A33F9" w:rsidRPr="003871EE">
        <w:rPr>
          <w:bCs/>
          <w:spacing w:val="-4"/>
          <w:sz w:val="21"/>
          <w:szCs w:val="21"/>
        </w:rPr>
        <w:t>»</w:t>
      </w:r>
      <w:r w:rsidRPr="003871EE">
        <w:rPr>
          <w:bCs/>
          <w:spacing w:val="-4"/>
          <w:sz w:val="21"/>
          <w:szCs w:val="21"/>
        </w:rPr>
        <w:t xml:space="preserve"> и </w:t>
      </w:r>
      <w:r w:rsidR="008A33F9" w:rsidRPr="003871EE">
        <w:rPr>
          <w:bCs/>
          <w:spacing w:val="-4"/>
          <w:sz w:val="21"/>
          <w:szCs w:val="21"/>
        </w:rPr>
        <w:t>«</w:t>
      </w:r>
      <w:r w:rsidRPr="003871EE">
        <w:rPr>
          <w:bCs/>
          <w:spacing w:val="-4"/>
          <w:sz w:val="21"/>
          <w:szCs w:val="21"/>
        </w:rPr>
        <w:t>Виртуальная экскурсия в лучшие музеи мира</w:t>
      </w:r>
      <w:r w:rsidR="008A33F9" w:rsidRPr="003871EE">
        <w:rPr>
          <w:bCs/>
          <w:spacing w:val="-4"/>
          <w:sz w:val="21"/>
          <w:szCs w:val="21"/>
        </w:rPr>
        <w:t>»</w:t>
      </w:r>
      <w:r w:rsidR="00D14D27" w:rsidRPr="003871EE">
        <w:rPr>
          <w:bCs/>
          <w:spacing w:val="-4"/>
          <w:sz w:val="21"/>
          <w:szCs w:val="21"/>
        </w:rPr>
        <w:t xml:space="preserve">. </w:t>
      </w:r>
      <w:r w:rsidRPr="003871EE">
        <w:rPr>
          <w:bCs/>
          <w:spacing w:val="-4"/>
          <w:sz w:val="21"/>
          <w:szCs w:val="21"/>
        </w:rPr>
        <w:t xml:space="preserve">Проект </w:t>
      </w:r>
      <w:r w:rsidR="008A33F9" w:rsidRPr="003871EE">
        <w:rPr>
          <w:bCs/>
          <w:spacing w:val="-4"/>
          <w:sz w:val="21"/>
          <w:szCs w:val="21"/>
        </w:rPr>
        <w:t>«</w:t>
      </w:r>
      <w:r w:rsidRPr="003871EE">
        <w:rPr>
          <w:bCs/>
          <w:spacing w:val="-4"/>
          <w:sz w:val="21"/>
          <w:szCs w:val="21"/>
        </w:rPr>
        <w:t>Настоящий Шекспир</w:t>
      </w:r>
      <w:r w:rsidR="008A33F9" w:rsidRPr="003871EE">
        <w:rPr>
          <w:bCs/>
          <w:spacing w:val="-4"/>
          <w:sz w:val="21"/>
          <w:szCs w:val="21"/>
        </w:rPr>
        <w:t>»</w:t>
      </w:r>
      <w:r w:rsidRPr="003871EE">
        <w:rPr>
          <w:bCs/>
          <w:spacing w:val="-4"/>
          <w:sz w:val="21"/>
          <w:szCs w:val="21"/>
        </w:rPr>
        <w:t xml:space="preserve"> состоял из нескольких этапов</w:t>
      </w:r>
      <w:r w:rsidR="00D14D27" w:rsidRPr="003871EE">
        <w:rPr>
          <w:bCs/>
          <w:spacing w:val="-4"/>
          <w:sz w:val="21"/>
          <w:szCs w:val="21"/>
        </w:rPr>
        <w:t xml:space="preserve">. </w:t>
      </w:r>
      <w:r w:rsidRPr="003871EE">
        <w:rPr>
          <w:bCs/>
          <w:spacing w:val="-4"/>
          <w:sz w:val="21"/>
          <w:szCs w:val="21"/>
        </w:rPr>
        <w:t>Ребят заинтересовала личность Шекспира, и они решили найти свой ответ на часто звучащий в наши дни вопрос: кто же на самом деле создавал гениальные произведения под именем Шекспира</w:t>
      </w:r>
      <w:r w:rsidR="00D14D27" w:rsidRPr="003871EE">
        <w:rPr>
          <w:bCs/>
          <w:spacing w:val="-4"/>
          <w:sz w:val="21"/>
          <w:szCs w:val="21"/>
        </w:rPr>
        <w:t xml:space="preserve">. </w:t>
      </w:r>
      <w:r w:rsidRPr="003871EE">
        <w:rPr>
          <w:bCs/>
          <w:spacing w:val="-4"/>
          <w:sz w:val="21"/>
          <w:szCs w:val="21"/>
        </w:rPr>
        <w:t>На начальном этапе ребята собирали информацию о Шекспире и разных легендах написания его работ, затем анализировали материал, обсуждали его в группах, обобщали, делали презентации и защищали</w:t>
      </w:r>
      <w:r w:rsidR="00D14D27" w:rsidRPr="003871EE">
        <w:rPr>
          <w:bCs/>
          <w:spacing w:val="-4"/>
          <w:sz w:val="21"/>
          <w:szCs w:val="21"/>
        </w:rPr>
        <w:t xml:space="preserve">. </w:t>
      </w:r>
      <w:r w:rsidRPr="003871EE">
        <w:rPr>
          <w:bCs/>
          <w:spacing w:val="-4"/>
          <w:sz w:val="21"/>
          <w:szCs w:val="21"/>
        </w:rPr>
        <w:t xml:space="preserve">Финальным этапом стал просмотр фильма на английском языке </w:t>
      </w:r>
      <w:r w:rsidR="008A33F9" w:rsidRPr="003871EE">
        <w:rPr>
          <w:bCs/>
          <w:spacing w:val="-4"/>
          <w:sz w:val="21"/>
          <w:szCs w:val="21"/>
        </w:rPr>
        <w:t>«</w:t>
      </w:r>
      <w:r w:rsidRPr="003871EE">
        <w:rPr>
          <w:bCs/>
          <w:spacing w:val="-4"/>
          <w:sz w:val="21"/>
          <w:szCs w:val="21"/>
        </w:rPr>
        <w:t>Аноним</w:t>
      </w:r>
      <w:r w:rsidR="008A33F9" w:rsidRPr="003871EE">
        <w:rPr>
          <w:bCs/>
          <w:spacing w:val="-4"/>
          <w:sz w:val="21"/>
          <w:szCs w:val="21"/>
        </w:rPr>
        <w:t>»</w:t>
      </w:r>
      <w:r w:rsidRPr="003871EE">
        <w:rPr>
          <w:bCs/>
          <w:spacing w:val="-4"/>
          <w:sz w:val="21"/>
          <w:szCs w:val="21"/>
        </w:rPr>
        <w:t xml:space="preserve"> о самой знаменитой версии жизни и творчества Шекспира</w:t>
      </w:r>
      <w:r w:rsidR="00D14D27" w:rsidRPr="003871EE">
        <w:rPr>
          <w:bCs/>
          <w:spacing w:val="-4"/>
          <w:sz w:val="21"/>
          <w:szCs w:val="21"/>
        </w:rPr>
        <w:t xml:space="preserve">. </w:t>
      </w:r>
      <w:r w:rsidRPr="003871EE">
        <w:rPr>
          <w:bCs/>
          <w:spacing w:val="-4"/>
          <w:sz w:val="21"/>
          <w:szCs w:val="21"/>
        </w:rPr>
        <w:t>Позже мы смогли побывать на родине Шекспира, увидеть дом, где он жил; школу, где он учился; церковь, где он покоится, прочитать великую надпись на его надгробии</w:t>
      </w:r>
      <w:r w:rsidR="00D14D27" w:rsidRPr="003871EE">
        <w:rPr>
          <w:bCs/>
          <w:spacing w:val="-4"/>
          <w:sz w:val="21"/>
          <w:szCs w:val="21"/>
        </w:rPr>
        <w:t xml:space="preserve">. </w:t>
      </w:r>
      <w:r w:rsidRPr="003871EE">
        <w:rPr>
          <w:bCs/>
          <w:spacing w:val="-4"/>
          <w:sz w:val="21"/>
          <w:szCs w:val="21"/>
        </w:rPr>
        <w:t>Мы слушали лекции профессиональных гидов на английском языке и, конечно, нас переполняла гордость, что ребята не только понимали английский, но и принимали участие в обсуждении проблемы</w:t>
      </w:r>
      <w:r w:rsidR="00D14D27" w:rsidRPr="003871EE">
        <w:rPr>
          <w:bCs/>
          <w:spacing w:val="-4"/>
          <w:sz w:val="21"/>
          <w:szCs w:val="21"/>
        </w:rPr>
        <w:t xml:space="preserve">. </w:t>
      </w:r>
      <w:r w:rsidRPr="003871EE">
        <w:rPr>
          <w:bCs/>
          <w:spacing w:val="-4"/>
          <w:sz w:val="21"/>
          <w:szCs w:val="21"/>
        </w:rPr>
        <w:t>Конечно, тайна все-таки осталась неразгаданной</w:t>
      </w:r>
      <w:r w:rsidR="00D14D27" w:rsidRPr="003871EE">
        <w:rPr>
          <w:bCs/>
          <w:spacing w:val="-4"/>
          <w:sz w:val="21"/>
          <w:szCs w:val="21"/>
        </w:rPr>
        <w:t xml:space="preserve">. </w:t>
      </w:r>
      <w:r w:rsidRPr="003871EE">
        <w:rPr>
          <w:bCs/>
          <w:spacing w:val="-4"/>
          <w:sz w:val="21"/>
          <w:szCs w:val="21"/>
        </w:rPr>
        <w:t>И кем бы ни был Уильям Шекспир, кто бы ни скрывался за его именем, в любом случае этот гениальный человек определил развитие театра и литературы на века вперед</w:t>
      </w:r>
      <w:r w:rsidR="007309DF" w:rsidRPr="003871EE">
        <w:rPr>
          <w:bCs/>
          <w:spacing w:val="-4"/>
          <w:sz w:val="21"/>
          <w:szCs w:val="21"/>
        </w:rPr>
        <w:t>.</w:t>
      </w:r>
    </w:p>
    <w:p w:rsidR="007309DF" w:rsidRPr="003871EE" w:rsidRDefault="008A33F9" w:rsidP="002D2280">
      <w:pPr>
        <w:widowControl w:val="0"/>
        <w:spacing w:line="228" w:lineRule="auto"/>
        <w:ind w:firstLine="284"/>
        <w:jc w:val="both"/>
        <w:rPr>
          <w:bCs/>
          <w:spacing w:val="-4"/>
          <w:sz w:val="21"/>
          <w:szCs w:val="21"/>
        </w:rPr>
      </w:pPr>
      <w:r w:rsidRPr="003871EE">
        <w:rPr>
          <w:bCs/>
          <w:spacing w:val="-4"/>
          <w:sz w:val="21"/>
          <w:szCs w:val="21"/>
        </w:rPr>
        <w:t>«</w:t>
      </w:r>
      <w:r w:rsidR="00930970" w:rsidRPr="003871EE">
        <w:rPr>
          <w:bCs/>
          <w:spacing w:val="-4"/>
          <w:sz w:val="21"/>
          <w:szCs w:val="21"/>
        </w:rPr>
        <w:t>Виртуальная экскурсия в лучшие музеи мира</w:t>
      </w:r>
      <w:r w:rsidRPr="003871EE">
        <w:rPr>
          <w:bCs/>
          <w:spacing w:val="-4"/>
          <w:sz w:val="21"/>
          <w:szCs w:val="21"/>
        </w:rPr>
        <w:t>»</w:t>
      </w:r>
      <w:r w:rsidR="00930970" w:rsidRPr="003871EE">
        <w:rPr>
          <w:bCs/>
          <w:spacing w:val="-4"/>
          <w:sz w:val="21"/>
          <w:szCs w:val="21"/>
        </w:rPr>
        <w:t xml:space="preserve"> также включала в себя несколько этапов</w:t>
      </w:r>
      <w:r w:rsidR="00D14D27" w:rsidRPr="003871EE">
        <w:rPr>
          <w:bCs/>
          <w:spacing w:val="-4"/>
          <w:sz w:val="21"/>
          <w:szCs w:val="21"/>
        </w:rPr>
        <w:t xml:space="preserve">. </w:t>
      </w:r>
      <w:r w:rsidR="00930970" w:rsidRPr="003871EE">
        <w:rPr>
          <w:bCs/>
          <w:spacing w:val="-4"/>
          <w:sz w:val="21"/>
          <w:szCs w:val="21"/>
        </w:rPr>
        <w:t>Детям предлагалось посетить на выбор несколько знаменитых музеев мира, составить путеводитель, найти самые знаменитые работы, выбрать одну понравившуюся и рассказать о ней</w:t>
      </w:r>
      <w:r w:rsidR="00D14D27" w:rsidRPr="003871EE">
        <w:rPr>
          <w:bCs/>
          <w:spacing w:val="-4"/>
          <w:sz w:val="21"/>
          <w:szCs w:val="21"/>
        </w:rPr>
        <w:t xml:space="preserve">. </w:t>
      </w:r>
      <w:r w:rsidR="00930970" w:rsidRPr="003871EE">
        <w:rPr>
          <w:bCs/>
          <w:spacing w:val="-4"/>
          <w:sz w:val="21"/>
          <w:szCs w:val="21"/>
        </w:rPr>
        <w:t>Этому проекту предшествовала большая подготовительная работа</w:t>
      </w:r>
      <w:r w:rsidR="00D14D27" w:rsidRPr="003871EE">
        <w:rPr>
          <w:bCs/>
          <w:spacing w:val="-4"/>
          <w:sz w:val="21"/>
          <w:szCs w:val="21"/>
        </w:rPr>
        <w:t xml:space="preserve">. </w:t>
      </w:r>
      <w:r w:rsidR="00930970" w:rsidRPr="003871EE">
        <w:rPr>
          <w:bCs/>
          <w:spacing w:val="-4"/>
          <w:sz w:val="21"/>
          <w:szCs w:val="21"/>
        </w:rPr>
        <w:t xml:space="preserve">Знакомство в интернет–кабинете с музеями и галереями, ознакомление и активизацией лексики, обучение описанию картины, знакомство с </w:t>
      </w:r>
      <w:r w:rsidR="00930970" w:rsidRPr="003871EE">
        <w:rPr>
          <w:bCs/>
          <w:spacing w:val="-4"/>
          <w:sz w:val="21"/>
          <w:szCs w:val="21"/>
        </w:rPr>
        <w:lastRenderedPageBreak/>
        <w:t>великими мастерами и их шедеврами</w:t>
      </w:r>
      <w:r w:rsidR="00D14D27" w:rsidRPr="003871EE">
        <w:rPr>
          <w:bCs/>
          <w:spacing w:val="-4"/>
          <w:sz w:val="21"/>
          <w:szCs w:val="21"/>
        </w:rPr>
        <w:t xml:space="preserve">. </w:t>
      </w:r>
      <w:r w:rsidR="00930970" w:rsidRPr="003871EE">
        <w:rPr>
          <w:bCs/>
          <w:spacing w:val="-4"/>
          <w:sz w:val="21"/>
          <w:szCs w:val="21"/>
        </w:rPr>
        <w:t>После работы над всеми этапами, ребята делали свой выбор в пользу понравившейся галереи или музея</w:t>
      </w:r>
      <w:r w:rsidR="00D14D27" w:rsidRPr="003871EE">
        <w:rPr>
          <w:bCs/>
          <w:spacing w:val="-4"/>
          <w:sz w:val="21"/>
          <w:szCs w:val="21"/>
        </w:rPr>
        <w:t xml:space="preserve">. </w:t>
      </w:r>
      <w:r w:rsidR="00930970" w:rsidRPr="003871EE">
        <w:rPr>
          <w:bCs/>
          <w:spacing w:val="-4"/>
          <w:sz w:val="21"/>
          <w:szCs w:val="21"/>
        </w:rPr>
        <w:t>В дальнейшем мы посетили</w:t>
      </w:r>
      <w:r w:rsidR="00E75E46" w:rsidRPr="003871EE">
        <w:rPr>
          <w:bCs/>
          <w:spacing w:val="-4"/>
          <w:sz w:val="21"/>
          <w:szCs w:val="21"/>
        </w:rPr>
        <w:t xml:space="preserve"> </w:t>
      </w:r>
      <w:r w:rsidR="00930970" w:rsidRPr="003871EE">
        <w:rPr>
          <w:bCs/>
          <w:spacing w:val="-4"/>
          <w:sz w:val="21"/>
          <w:szCs w:val="21"/>
        </w:rPr>
        <w:t>Лувр, Уффици, Дрезденскую галерею, Национальную галерею, Эрмитаж, Русский музей, Британский музей, всего не перечислишь</w:t>
      </w:r>
      <w:r w:rsidR="00D14D27" w:rsidRPr="003871EE">
        <w:rPr>
          <w:bCs/>
          <w:spacing w:val="-4"/>
          <w:sz w:val="21"/>
          <w:szCs w:val="21"/>
        </w:rPr>
        <w:t xml:space="preserve">. </w:t>
      </w:r>
      <w:r w:rsidR="00930970" w:rsidRPr="003871EE">
        <w:rPr>
          <w:bCs/>
          <w:spacing w:val="-4"/>
          <w:sz w:val="21"/>
          <w:szCs w:val="21"/>
        </w:rPr>
        <w:t>Мы ходили по тем самым залам, в которых еще вчера выстраивали виртуальную</w:t>
      </w:r>
      <w:r w:rsidR="00E75E46" w:rsidRPr="003871EE">
        <w:rPr>
          <w:bCs/>
          <w:spacing w:val="-4"/>
          <w:sz w:val="21"/>
          <w:szCs w:val="21"/>
        </w:rPr>
        <w:t xml:space="preserve"> </w:t>
      </w:r>
      <w:r w:rsidR="00930970" w:rsidRPr="003871EE">
        <w:rPr>
          <w:bCs/>
          <w:spacing w:val="-4"/>
          <w:sz w:val="21"/>
          <w:szCs w:val="21"/>
        </w:rPr>
        <w:t>экскурсию, подходили к тем самым знаменитым картинам, чтобы почувствовать незабываемую энергию бессмертных произведений великих мастеров</w:t>
      </w:r>
      <w:r w:rsidR="007309DF" w:rsidRPr="003871EE">
        <w:rPr>
          <w:bCs/>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Учащиеся средних и старших классов были вовлечены в долгосрочные научно-исследовательские проекты:</w:t>
      </w:r>
    </w:p>
    <w:p w:rsidR="00E75E46" w:rsidRPr="003871EE" w:rsidRDefault="008A33F9" w:rsidP="002D2280">
      <w:pPr>
        <w:widowControl w:val="0"/>
        <w:spacing w:line="228" w:lineRule="auto"/>
        <w:ind w:firstLine="284"/>
        <w:jc w:val="both"/>
        <w:rPr>
          <w:bCs/>
          <w:spacing w:val="-4"/>
          <w:sz w:val="21"/>
          <w:szCs w:val="21"/>
        </w:rPr>
      </w:pPr>
      <w:r w:rsidRPr="003871EE">
        <w:rPr>
          <w:bCs/>
          <w:spacing w:val="-4"/>
          <w:sz w:val="21"/>
          <w:szCs w:val="21"/>
        </w:rPr>
        <w:t>«</w:t>
      </w:r>
      <w:r w:rsidR="00930970" w:rsidRPr="003871EE">
        <w:rPr>
          <w:spacing w:val="-4"/>
          <w:sz w:val="21"/>
          <w:szCs w:val="21"/>
        </w:rPr>
        <w:t>Особенности перевода английских компаративных фразеологических единиц с зоонимами на русский язык</w:t>
      </w:r>
      <w:r w:rsidRPr="003871EE">
        <w:rPr>
          <w:bCs/>
          <w:spacing w:val="-4"/>
          <w:sz w:val="21"/>
          <w:szCs w:val="21"/>
        </w:rPr>
        <w:t>»</w:t>
      </w:r>
      <w:r w:rsidR="00930970" w:rsidRPr="003871EE">
        <w:rPr>
          <w:bCs/>
          <w:spacing w:val="-4"/>
          <w:sz w:val="21"/>
          <w:szCs w:val="21"/>
        </w:rPr>
        <w:t>,</w:t>
      </w:r>
    </w:p>
    <w:p w:rsidR="00E75E46" w:rsidRPr="003871EE" w:rsidRDefault="008A33F9" w:rsidP="002D2280">
      <w:pPr>
        <w:widowControl w:val="0"/>
        <w:spacing w:line="228" w:lineRule="auto"/>
        <w:ind w:firstLine="284"/>
        <w:jc w:val="both"/>
        <w:rPr>
          <w:bCs/>
          <w:spacing w:val="-4"/>
          <w:sz w:val="21"/>
          <w:szCs w:val="21"/>
        </w:rPr>
      </w:pPr>
      <w:r w:rsidRPr="003871EE">
        <w:rPr>
          <w:bCs/>
          <w:spacing w:val="-4"/>
          <w:sz w:val="21"/>
          <w:szCs w:val="21"/>
        </w:rPr>
        <w:t>«</w:t>
      </w:r>
      <w:r w:rsidR="00930970" w:rsidRPr="003871EE">
        <w:rPr>
          <w:spacing w:val="-4"/>
          <w:sz w:val="21"/>
          <w:szCs w:val="21"/>
        </w:rPr>
        <w:t>Сопоставительный анализ пословиц и поговорок с зоонимами на материале английского и русского языков</w:t>
      </w:r>
      <w:r w:rsidRPr="003871EE">
        <w:rPr>
          <w:bCs/>
          <w:spacing w:val="-4"/>
          <w:sz w:val="21"/>
          <w:szCs w:val="21"/>
        </w:rPr>
        <w:t>»</w:t>
      </w:r>
      <w:r w:rsidR="00930970" w:rsidRPr="003871EE">
        <w:rPr>
          <w:bCs/>
          <w:spacing w:val="-4"/>
          <w:sz w:val="21"/>
          <w:szCs w:val="21"/>
        </w:rPr>
        <w:t>,</w:t>
      </w:r>
    </w:p>
    <w:p w:rsidR="00E75E46" w:rsidRPr="003871EE" w:rsidRDefault="008A33F9" w:rsidP="002D2280">
      <w:pPr>
        <w:widowControl w:val="0"/>
        <w:spacing w:line="228" w:lineRule="auto"/>
        <w:ind w:firstLine="284"/>
        <w:jc w:val="both"/>
        <w:rPr>
          <w:spacing w:val="-4"/>
          <w:sz w:val="21"/>
          <w:szCs w:val="21"/>
        </w:rPr>
      </w:pPr>
      <w:r w:rsidRPr="003871EE">
        <w:rPr>
          <w:bCs/>
          <w:spacing w:val="-4"/>
          <w:sz w:val="21"/>
          <w:szCs w:val="21"/>
        </w:rPr>
        <w:t>«</w:t>
      </w:r>
      <w:r w:rsidR="00930970" w:rsidRPr="003871EE">
        <w:rPr>
          <w:spacing w:val="-4"/>
          <w:sz w:val="21"/>
          <w:szCs w:val="21"/>
        </w:rPr>
        <w:t>Английские фразеологизмы, содержащие в своей семантике элемент цветообозначения и особенности их перевода на русский язык</w:t>
      </w:r>
      <w:r w:rsidRPr="003871EE">
        <w:rPr>
          <w:spacing w:val="-4"/>
          <w:sz w:val="21"/>
          <w:szCs w:val="21"/>
        </w:rPr>
        <w:t>»</w:t>
      </w:r>
      <w:r w:rsidR="00930970"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Отражение специфики национальной культуры Англии в пословицах и поговорках (лингвострановедческий аспект)</w:t>
      </w:r>
      <w:r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Именно такие темы были выбраны, поскольку в университете много внимания уделялось</w:t>
      </w:r>
      <w:r w:rsidR="00E75E46" w:rsidRPr="003871EE">
        <w:rPr>
          <w:spacing w:val="-4"/>
          <w:sz w:val="21"/>
          <w:szCs w:val="21"/>
        </w:rPr>
        <w:t xml:space="preserve"> </w:t>
      </w:r>
      <w:r w:rsidRPr="003871EE">
        <w:rPr>
          <w:spacing w:val="-4"/>
          <w:sz w:val="21"/>
          <w:szCs w:val="21"/>
        </w:rPr>
        <w:t>лексикологии,</w:t>
      </w:r>
      <w:r w:rsidR="00E75E46" w:rsidRPr="003871EE">
        <w:rPr>
          <w:spacing w:val="-4"/>
          <w:sz w:val="21"/>
          <w:szCs w:val="21"/>
        </w:rPr>
        <w:t xml:space="preserve"> </w:t>
      </w:r>
      <w:r w:rsidRPr="003871EE">
        <w:rPr>
          <w:spacing w:val="-4"/>
          <w:sz w:val="21"/>
          <w:szCs w:val="21"/>
        </w:rPr>
        <w:t>и даже, как оказалось, наши</w:t>
      </w:r>
      <w:r w:rsidR="00E75E46" w:rsidRPr="003871EE">
        <w:rPr>
          <w:spacing w:val="-4"/>
          <w:sz w:val="21"/>
          <w:szCs w:val="21"/>
        </w:rPr>
        <w:t xml:space="preserve"> </w:t>
      </w:r>
      <w:r w:rsidRPr="003871EE">
        <w:rPr>
          <w:spacing w:val="-4"/>
          <w:sz w:val="21"/>
          <w:szCs w:val="21"/>
        </w:rPr>
        <w:t>дипломные работы тоже были по этой дисциплине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Со всеми этими проектами ребята выступали на научно-практической конференции </w:t>
      </w:r>
      <w:r w:rsidR="008A33F9" w:rsidRPr="003871EE">
        <w:rPr>
          <w:spacing w:val="-4"/>
          <w:sz w:val="21"/>
          <w:szCs w:val="21"/>
        </w:rPr>
        <w:t>«</w:t>
      </w:r>
      <w:r w:rsidRPr="003871EE">
        <w:rPr>
          <w:spacing w:val="-4"/>
          <w:sz w:val="21"/>
          <w:szCs w:val="21"/>
        </w:rPr>
        <w:t>Эврика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Наиболее удачной была работа Шелудько Анны </w:t>
      </w:r>
      <w:r w:rsidR="008A33F9" w:rsidRPr="003871EE">
        <w:rPr>
          <w:spacing w:val="-4"/>
          <w:sz w:val="21"/>
          <w:szCs w:val="21"/>
        </w:rPr>
        <w:t>«</w:t>
      </w:r>
      <w:r w:rsidRPr="003871EE">
        <w:rPr>
          <w:spacing w:val="-4"/>
          <w:sz w:val="21"/>
          <w:szCs w:val="21"/>
        </w:rPr>
        <w:t>Отражение специфики национальной культуры Англии в пословицах и поговорках (лингвострановедческий аспект)</w:t>
      </w:r>
      <w:r w:rsidR="008A33F9" w:rsidRPr="003871EE">
        <w:rPr>
          <w:spacing w:val="-4"/>
          <w:sz w:val="21"/>
          <w:szCs w:val="21"/>
        </w:rPr>
        <w:t>»</w:t>
      </w:r>
      <w:r w:rsidRPr="003871EE">
        <w:rPr>
          <w:spacing w:val="-4"/>
          <w:sz w:val="21"/>
          <w:szCs w:val="21"/>
        </w:rPr>
        <w:t>, которая получила второе место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Большим достижением в</w:t>
      </w:r>
      <w:r w:rsidR="00E75E46" w:rsidRPr="003871EE">
        <w:rPr>
          <w:spacing w:val="-4"/>
          <w:sz w:val="21"/>
          <w:szCs w:val="21"/>
        </w:rPr>
        <w:t xml:space="preserve"> </w:t>
      </w:r>
      <w:r w:rsidRPr="003871EE">
        <w:rPr>
          <w:spacing w:val="-4"/>
          <w:sz w:val="21"/>
          <w:szCs w:val="21"/>
        </w:rPr>
        <w:t>использовании</w:t>
      </w:r>
      <w:r w:rsidR="00E75E46" w:rsidRPr="003871EE">
        <w:rPr>
          <w:spacing w:val="-4"/>
          <w:sz w:val="21"/>
          <w:szCs w:val="21"/>
        </w:rPr>
        <w:t xml:space="preserve"> </w:t>
      </w:r>
      <w:r w:rsidRPr="003871EE">
        <w:rPr>
          <w:spacing w:val="-4"/>
          <w:sz w:val="21"/>
          <w:szCs w:val="21"/>
        </w:rPr>
        <w:t>метода проектов и исследований можно считать участие учащихся в международном экологическом проекте по спасению тропических лесов, проводимым под эгидой ООН</w:t>
      </w:r>
      <w:r w:rsidR="00D14D27" w:rsidRPr="003871EE">
        <w:rPr>
          <w:spacing w:val="-4"/>
          <w:sz w:val="21"/>
          <w:szCs w:val="21"/>
        </w:rPr>
        <w:t xml:space="preserve">. </w:t>
      </w:r>
      <w:r w:rsidRPr="003871EE">
        <w:rPr>
          <w:spacing w:val="-4"/>
          <w:sz w:val="21"/>
          <w:szCs w:val="21"/>
        </w:rPr>
        <w:t>Ученицы Писаревская Татьяна и Миклашевская Елизавета стали Лауреатами конкурса и были приглашены на международные дебаты в Великобританию, а за год до их победы в этом же конкурсе стала лауреатом другая</w:t>
      </w:r>
      <w:r w:rsidR="00E75E46" w:rsidRPr="003871EE">
        <w:rPr>
          <w:spacing w:val="-4"/>
          <w:sz w:val="21"/>
          <w:szCs w:val="21"/>
        </w:rPr>
        <w:t xml:space="preserve"> </w:t>
      </w:r>
      <w:r w:rsidRPr="003871EE">
        <w:rPr>
          <w:spacing w:val="-4"/>
          <w:sz w:val="21"/>
          <w:szCs w:val="21"/>
        </w:rPr>
        <w:t>ученица</w:t>
      </w:r>
      <w:r w:rsidR="00E75E46" w:rsidRPr="003871EE">
        <w:rPr>
          <w:spacing w:val="-4"/>
          <w:sz w:val="21"/>
          <w:szCs w:val="21"/>
        </w:rPr>
        <w:t xml:space="preserve"> </w:t>
      </w:r>
      <w:r w:rsidRPr="003871EE">
        <w:rPr>
          <w:spacing w:val="-4"/>
          <w:sz w:val="21"/>
          <w:szCs w:val="21"/>
        </w:rPr>
        <w:t>Вербова Алевтина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исследовательская и проектная деятельность учащихся</w:t>
      </w:r>
      <w:r w:rsidR="00E75E46" w:rsidRPr="003871EE">
        <w:rPr>
          <w:spacing w:val="-4"/>
          <w:sz w:val="21"/>
          <w:szCs w:val="21"/>
        </w:rPr>
        <w:t xml:space="preserve"> </w:t>
      </w:r>
      <w:r w:rsidRPr="003871EE">
        <w:rPr>
          <w:spacing w:val="-4"/>
          <w:sz w:val="21"/>
          <w:szCs w:val="21"/>
        </w:rPr>
        <w:t>необходима</w:t>
      </w:r>
      <w:r w:rsidR="00D14D27" w:rsidRPr="003871EE">
        <w:rPr>
          <w:spacing w:val="-4"/>
          <w:sz w:val="21"/>
          <w:szCs w:val="21"/>
        </w:rPr>
        <w:t xml:space="preserve">. </w:t>
      </w:r>
      <w:r w:rsidRPr="003871EE">
        <w:rPr>
          <w:spacing w:val="-4"/>
          <w:sz w:val="21"/>
          <w:szCs w:val="21"/>
        </w:rPr>
        <w:t>Опыт погружения в языковую среду становится опытом социализации:</w:t>
      </w:r>
      <w:r w:rsidR="00E75E46" w:rsidRPr="003871EE">
        <w:rPr>
          <w:spacing w:val="-4"/>
          <w:sz w:val="21"/>
          <w:szCs w:val="21"/>
        </w:rPr>
        <w:t xml:space="preserve"> </w:t>
      </w:r>
      <w:r w:rsidRPr="003871EE">
        <w:rPr>
          <w:spacing w:val="-4"/>
          <w:sz w:val="21"/>
          <w:szCs w:val="21"/>
        </w:rPr>
        <w:t>позволяет</w:t>
      </w:r>
      <w:r w:rsidR="00E75E46" w:rsidRPr="003871EE">
        <w:rPr>
          <w:spacing w:val="-4"/>
          <w:sz w:val="21"/>
          <w:szCs w:val="21"/>
        </w:rPr>
        <w:t xml:space="preserve"> </w:t>
      </w:r>
      <w:r w:rsidRPr="003871EE">
        <w:rPr>
          <w:spacing w:val="-4"/>
          <w:sz w:val="21"/>
          <w:szCs w:val="21"/>
        </w:rPr>
        <w:t>ученикам</w:t>
      </w:r>
      <w:r w:rsidR="00E75E46" w:rsidRPr="003871EE">
        <w:rPr>
          <w:spacing w:val="-4"/>
          <w:sz w:val="21"/>
          <w:szCs w:val="21"/>
        </w:rPr>
        <w:t xml:space="preserve"> </w:t>
      </w:r>
      <w:r w:rsidRPr="003871EE">
        <w:rPr>
          <w:spacing w:val="-4"/>
          <w:sz w:val="21"/>
          <w:szCs w:val="21"/>
        </w:rPr>
        <w:t>комфортно чувствовать себя во многих ситуациях, как в родной стране, так и за рубежом</w:t>
      </w:r>
      <w:r w:rsidR="00D14D27" w:rsidRPr="003871EE">
        <w:rPr>
          <w:spacing w:val="-4"/>
          <w:sz w:val="21"/>
          <w:szCs w:val="21"/>
        </w:rPr>
        <w:t xml:space="preserve">. </w:t>
      </w:r>
      <w:r w:rsidRPr="003871EE">
        <w:rPr>
          <w:spacing w:val="-4"/>
          <w:sz w:val="21"/>
          <w:szCs w:val="21"/>
        </w:rPr>
        <w:t>Хорошие владение языком помогает ребятам успешно сдавать ЕГЭ</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проектная методика не может и не должна подменять собой содержательное предметное обучение, Она должна быть построена на принципах сосуществования и взаимодополнения по отношению к предметной системе, она не вступает в конфликт ни с системами развивающего обучения, ни с личностно-ориентированным обучением</w:t>
      </w:r>
      <w:r w:rsidR="00D14D27" w:rsidRPr="003871EE">
        <w:rPr>
          <w:spacing w:val="-4"/>
          <w:sz w:val="21"/>
          <w:szCs w:val="21"/>
        </w:rPr>
        <w:t xml:space="preserve">. </w:t>
      </w:r>
      <w:r w:rsidRPr="003871EE">
        <w:rPr>
          <w:spacing w:val="-4"/>
          <w:sz w:val="21"/>
          <w:szCs w:val="21"/>
        </w:rPr>
        <w:lastRenderedPageBreak/>
        <w:t>Оно, наоборот, вооружает учащихся, помогает решать проблему выбора профиля и профориентации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 гордостью можно сказать, что наши ученики поступают в самые престижные вузы страны и мира</w:t>
      </w:r>
      <w:r w:rsidR="00D14D27" w:rsidRPr="003871EE">
        <w:rPr>
          <w:spacing w:val="-4"/>
          <w:sz w:val="21"/>
          <w:szCs w:val="21"/>
        </w:rPr>
        <w:t xml:space="preserve">. </w:t>
      </w:r>
      <w:r w:rsidRPr="003871EE">
        <w:rPr>
          <w:spacing w:val="-4"/>
          <w:sz w:val="21"/>
          <w:szCs w:val="21"/>
        </w:rPr>
        <w:t>Сейчас они являются студентами МГУ, МГИМО, РУДН, СПбГУ, МВТУ имени Баумана, а также учебных заведений Великобритании, США, Швейцарии, Германии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Обучая детей,</w:t>
      </w:r>
      <w:r w:rsidR="00E75E46" w:rsidRPr="003871EE">
        <w:rPr>
          <w:spacing w:val="-4"/>
          <w:sz w:val="21"/>
          <w:szCs w:val="21"/>
        </w:rPr>
        <w:t xml:space="preserve"> </w:t>
      </w:r>
      <w:r w:rsidRPr="003871EE">
        <w:rPr>
          <w:spacing w:val="-4"/>
          <w:sz w:val="21"/>
          <w:szCs w:val="21"/>
        </w:rPr>
        <w:t>мы растем сами, обогащаясь их переживаниями, каждый раз</w:t>
      </w:r>
      <w:r w:rsidR="00E75E46" w:rsidRPr="003871EE">
        <w:rPr>
          <w:spacing w:val="-4"/>
          <w:sz w:val="21"/>
          <w:szCs w:val="21"/>
        </w:rPr>
        <w:t xml:space="preserve"> </w:t>
      </w:r>
      <w:r w:rsidRPr="003871EE">
        <w:rPr>
          <w:spacing w:val="-4"/>
          <w:sz w:val="21"/>
          <w:szCs w:val="21"/>
        </w:rPr>
        <w:t>открывая что-то новое</w:t>
      </w:r>
      <w:r w:rsidR="00D14D27" w:rsidRPr="003871EE">
        <w:rPr>
          <w:spacing w:val="-4"/>
          <w:sz w:val="21"/>
          <w:szCs w:val="21"/>
        </w:rPr>
        <w:t xml:space="preserve">. </w:t>
      </w:r>
      <w:r w:rsidRPr="003871EE">
        <w:rPr>
          <w:spacing w:val="-4"/>
          <w:sz w:val="21"/>
          <w:szCs w:val="21"/>
        </w:rPr>
        <w:t>У успешного ученика должен быть успешный учитель</w:t>
      </w:r>
      <w:r w:rsidR="00D14D27" w:rsidRPr="003871EE">
        <w:rPr>
          <w:spacing w:val="-4"/>
          <w:sz w:val="21"/>
          <w:szCs w:val="21"/>
        </w:rPr>
        <w:t xml:space="preserve">. </w:t>
      </w:r>
      <w:r w:rsidRPr="003871EE">
        <w:rPr>
          <w:spacing w:val="-4"/>
          <w:sz w:val="21"/>
          <w:szCs w:val="21"/>
        </w:rPr>
        <w:t>Лишь увлеченный делом учитель может увлечь других, научить учащихся творчески мыслить может лишь тот, кто сам творчески подходит к организации их деятельности</w:t>
      </w:r>
      <w:r w:rsidR="00D14D27" w:rsidRPr="003871EE">
        <w:rPr>
          <w:spacing w:val="-4"/>
          <w:sz w:val="21"/>
          <w:szCs w:val="21"/>
        </w:rPr>
        <w:t xml:space="preserve">. </w:t>
      </w:r>
      <w:r w:rsidRPr="003871EE">
        <w:rPr>
          <w:spacing w:val="-4"/>
          <w:sz w:val="21"/>
          <w:szCs w:val="21"/>
        </w:rPr>
        <w:t>Надо помнить, что наше отношение к делу передается детям</w:t>
      </w:r>
      <w:r w:rsidR="00D14D27" w:rsidRPr="003871EE">
        <w:rPr>
          <w:spacing w:val="-4"/>
          <w:sz w:val="21"/>
          <w:szCs w:val="21"/>
        </w:rPr>
        <w:t xml:space="preserve">. </w:t>
      </w:r>
      <w:r w:rsidRPr="003871EE">
        <w:rPr>
          <w:spacing w:val="-4"/>
          <w:sz w:val="21"/>
          <w:szCs w:val="21"/>
        </w:rPr>
        <w:t>Исследовательская работа с детьми</w:t>
      </w:r>
      <w:r w:rsidR="00E75E46" w:rsidRPr="003871EE">
        <w:rPr>
          <w:spacing w:val="-4"/>
          <w:sz w:val="21"/>
          <w:szCs w:val="21"/>
        </w:rPr>
        <w:t xml:space="preserve"> </w:t>
      </w:r>
      <w:r w:rsidRPr="003871EE">
        <w:rPr>
          <w:spacing w:val="-4"/>
          <w:sz w:val="21"/>
          <w:szCs w:val="21"/>
        </w:rPr>
        <w:t>побуждает нас продолжать сотрудничество с Кубанским госуниверситетом</w:t>
      </w:r>
      <w:r w:rsidR="00D14D27" w:rsidRPr="003871EE">
        <w:rPr>
          <w:spacing w:val="-4"/>
          <w:sz w:val="21"/>
          <w:szCs w:val="21"/>
        </w:rPr>
        <w:t xml:space="preserve">. </w:t>
      </w:r>
      <w:r w:rsidRPr="003871EE">
        <w:rPr>
          <w:spacing w:val="-4"/>
          <w:sz w:val="21"/>
          <w:szCs w:val="21"/>
        </w:rPr>
        <w:t>Преподаватели кафедры английской филологии</w:t>
      </w:r>
      <w:r w:rsidR="00E75E46" w:rsidRPr="003871EE">
        <w:rPr>
          <w:spacing w:val="-4"/>
          <w:sz w:val="21"/>
          <w:szCs w:val="21"/>
        </w:rPr>
        <w:t xml:space="preserve"> </w:t>
      </w:r>
      <w:r w:rsidRPr="003871EE">
        <w:rPr>
          <w:spacing w:val="-4"/>
          <w:sz w:val="21"/>
          <w:szCs w:val="21"/>
        </w:rPr>
        <w:t>являются нашими научными консультантами, дают возможность участвовать в научно-практических конференциях и семинарах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исследовательская и проектная деятельность учащихся возможна и необходима</w:t>
      </w:r>
      <w:r w:rsidR="00D14D27" w:rsidRPr="003871EE">
        <w:rPr>
          <w:spacing w:val="-4"/>
          <w:sz w:val="21"/>
          <w:szCs w:val="21"/>
        </w:rPr>
        <w:t xml:space="preserve">. </w:t>
      </w:r>
      <w:r w:rsidRPr="003871EE">
        <w:rPr>
          <w:spacing w:val="-4"/>
          <w:sz w:val="21"/>
          <w:szCs w:val="21"/>
        </w:rPr>
        <w:t>Организация научно-исследовательской работы школьников и приобщение их к работе в групповых проектах является одним из наиболее важных путей развития творческого потенциала личности школьника</w:t>
      </w:r>
      <w:r w:rsidR="00D14D27" w:rsidRPr="003871EE">
        <w:rPr>
          <w:spacing w:val="-4"/>
          <w:sz w:val="21"/>
          <w:szCs w:val="21"/>
        </w:rPr>
        <w:t xml:space="preserve">. </w:t>
      </w:r>
      <w:r w:rsidRPr="003871EE">
        <w:rPr>
          <w:spacing w:val="-4"/>
          <w:sz w:val="21"/>
          <w:szCs w:val="21"/>
        </w:rPr>
        <w:t>Обучение приемам научно-исследовательской деятельности способствует развитию творческого склада мышления, творческого подхода к явлениям действительности, формированию умений давать объективную оценку этим явлениям и способности ориентироваться в дополнительных источниках знаний и ресурсов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самое важное</w:t>
      </w:r>
      <w:r w:rsidR="007D02D3" w:rsidRPr="003871EE">
        <w:rPr>
          <w:spacing w:val="-4"/>
          <w:sz w:val="21"/>
          <w:szCs w:val="21"/>
        </w:rPr>
        <w:t xml:space="preserve"> – </w:t>
      </w:r>
      <w:r w:rsidRPr="003871EE">
        <w:rPr>
          <w:spacing w:val="-4"/>
          <w:sz w:val="21"/>
          <w:szCs w:val="21"/>
        </w:rPr>
        <w:t>это, что метод проектной деятельности способствует объединению учащихся, педагогов</w:t>
      </w:r>
      <w:r w:rsidR="00D14D27" w:rsidRPr="003871EE">
        <w:rPr>
          <w:spacing w:val="-4"/>
          <w:sz w:val="21"/>
          <w:szCs w:val="21"/>
        </w:rPr>
        <w:t xml:space="preserve">. </w:t>
      </w:r>
      <w:r w:rsidRPr="003871EE">
        <w:rPr>
          <w:spacing w:val="-4"/>
          <w:sz w:val="21"/>
          <w:szCs w:val="21"/>
        </w:rPr>
        <w:t>Основной принцип технологии проектного обучения – это сотрудничество и сотворчество</w:t>
      </w:r>
      <w:r w:rsidR="00D14D27" w:rsidRPr="003871EE">
        <w:rPr>
          <w:spacing w:val="-4"/>
          <w:sz w:val="21"/>
          <w:szCs w:val="21"/>
        </w:rPr>
        <w:t xml:space="preserve">. </w:t>
      </w:r>
      <w:r w:rsidRPr="003871EE">
        <w:rPr>
          <w:spacing w:val="-4"/>
          <w:sz w:val="21"/>
          <w:szCs w:val="21"/>
        </w:rPr>
        <w:t>Работа над проектом способствует воспитанию у учащихся значимых личностных качеств: стремление к социальному партнерству, милосердия, ответственности</w:t>
      </w:r>
      <w:r w:rsidR="007309DF" w:rsidRPr="003871EE">
        <w:rPr>
          <w:spacing w:val="-4"/>
          <w:sz w:val="21"/>
          <w:szCs w:val="21"/>
        </w:rPr>
        <w:t>.</w:t>
      </w:r>
    </w:p>
    <w:p w:rsidR="00930970" w:rsidRDefault="00930970" w:rsidP="002D2280">
      <w:pPr>
        <w:widowControl w:val="0"/>
        <w:spacing w:line="228" w:lineRule="auto"/>
        <w:ind w:firstLine="284"/>
        <w:jc w:val="both"/>
        <w:rPr>
          <w:spacing w:val="-4"/>
          <w:sz w:val="21"/>
          <w:szCs w:val="21"/>
        </w:rPr>
      </w:pPr>
    </w:p>
    <w:p w:rsidR="006B4606" w:rsidRPr="003871EE" w:rsidRDefault="006B460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Литература</w:t>
      </w:r>
    </w:p>
    <w:p w:rsidR="007309DF" w:rsidRPr="003871EE" w:rsidRDefault="00930970" w:rsidP="002D2280">
      <w:pPr>
        <w:pStyle w:val="a7"/>
        <w:widowControl w:val="0"/>
        <w:numPr>
          <w:ilvl w:val="0"/>
          <w:numId w:val="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Федеральный государственный образовательный стандарт начального общего образования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2012</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ss</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 xml:space="preserve"> W</w:t>
      </w:r>
      <w:r w:rsidR="003646BF" w:rsidRPr="003871EE">
        <w:rPr>
          <w:rFonts w:ascii="Times New Roman" w:hAnsi="Times New Roman" w:cs="Times New Roman"/>
          <w:spacing w:val="-4"/>
          <w:sz w:val="21"/>
          <w:szCs w:val="21"/>
        </w:rPr>
        <w:t>оо</w:t>
      </w:r>
      <w:r w:rsidRPr="003871EE">
        <w:rPr>
          <w:rFonts w:ascii="Times New Roman" w:hAnsi="Times New Roman" w:cs="Times New Roman"/>
          <w:spacing w:val="-4"/>
          <w:sz w:val="21"/>
          <w:szCs w:val="21"/>
        </w:rPr>
        <w:t>dw</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rd</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Pl</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nning 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ss</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 xml:space="preserve">ns </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 xml:space="preserve">nd </w:t>
      </w:r>
      <w:r w:rsidR="003646BF" w:rsidRPr="003871EE">
        <w:rPr>
          <w:rFonts w:ascii="Times New Roman" w:hAnsi="Times New Roman" w:cs="Times New Roman"/>
          <w:spacing w:val="-4"/>
          <w:sz w:val="21"/>
          <w:szCs w:val="21"/>
        </w:rPr>
        <w:t>Со</w:t>
      </w:r>
      <w:r w:rsidRPr="003871EE">
        <w:rPr>
          <w:rFonts w:ascii="Times New Roman" w:hAnsi="Times New Roman" w:cs="Times New Roman"/>
          <w:spacing w:val="-4"/>
          <w:sz w:val="21"/>
          <w:szCs w:val="21"/>
        </w:rPr>
        <w:t>urs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003646BF" w:rsidRPr="003871EE">
        <w:rPr>
          <w:rFonts w:ascii="Times New Roman" w:hAnsi="Times New Roman" w:cs="Times New Roman"/>
          <w:spacing w:val="-4"/>
          <w:sz w:val="21"/>
          <w:szCs w:val="21"/>
        </w:rPr>
        <w:t>Са</w:t>
      </w:r>
      <w:r w:rsidRPr="003871EE">
        <w:rPr>
          <w:rFonts w:ascii="Times New Roman" w:hAnsi="Times New Roman" w:cs="Times New Roman"/>
          <w:spacing w:val="-4"/>
          <w:sz w:val="21"/>
          <w:szCs w:val="21"/>
        </w:rPr>
        <w:t>mbridg</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Univ</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rsit</w:t>
      </w:r>
      <w:r w:rsidR="003646BF" w:rsidRPr="003871EE">
        <w:rPr>
          <w:rFonts w:ascii="Times New Roman" w:hAnsi="Times New Roman" w:cs="Times New Roman"/>
          <w:spacing w:val="-4"/>
          <w:sz w:val="21"/>
          <w:szCs w:val="21"/>
        </w:rPr>
        <w:t>у</w:t>
      </w:r>
      <w:r w:rsidRPr="003871EE">
        <w:rPr>
          <w:rFonts w:ascii="Times New Roman" w:hAnsi="Times New Roman" w:cs="Times New Roman"/>
          <w:spacing w:val="-4"/>
          <w:sz w:val="21"/>
          <w:szCs w:val="21"/>
        </w:rPr>
        <w:t xml:space="preserve">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ss, 2009</w:t>
      </w:r>
    </w:p>
    <w:p w:rsidR="00930970" w:rsidRPr="003871EE" w:rsidRDefault="003646BF" w:rsidP="002D2280">
      <w:pPr>
        <w:pStyle w:val="a7"/>
        <w:widowControl w:val="0"/>
        <w:numPr>
          <w:ilvl w:val="0"/>
          <w:numId w:val="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w:t>
      </w:r>
      <w:r w:rsidR="00930970" w:rsidRPr="003871EE">
        <w:rPr>
          <w:rFonts w:ascii="Times New Roman" w:hAnsi="Times New Roman" w:cs="Times New Roman"/>
          <w:spacing w:val="-4"/>
          <w:sz w:val="21"/>
          <w:szCs w:val="21"/>
        </w:rPr>
        <w:t>ll</w:t>
      </w:r>
      <w:r w:rsidRPr="003871EE">
        <w:rPr>
          <w:rFonts w:ascii="Times New Roman" w:hAnsi="Times New Roman" w:cs="Times New Roman"/>
          <w:spacing w:val="-4"/>
          <w:sz w:val="21"/>
          <w:szCs w:val="21"/>
        </w:rPr>
        <w:t>ее</w:t>
      </w:r>
      <w:r w:rsidR="00930970" w:rsidRPr="003871EE">
        <w:rPr>
          <w:rFonts w:ascii="Times New Roman" w:hAnsi="Times New Roman" w:cs="Times New Roman"/>
          <w:spacing w:val="-4"/>
          <w:sz w:val="21"/>
          <w:szCs w:val="21"/>
        </w:rPr>
        <w:t>n M</w:t>
      </w:r>
      <w:r w:rsidRPr="003871EE">
        <w:rPr>
          <w:rFonts w:ascii="Times New Roman" w:hAnsi="Times New Roman" w:cs="Times New Roman"/>
          <w:spacing w:val="-4"/>
          <w:sz w:val="21"/>
          <w:szCs w:val="21"/>
        </w:rPr>
        <w:t>ас</w:t>
      </w:r>
      <w:r w:rsidR="00930970" w:rsidRPr="003871EE">
        <w:rPr>
          <w:rFonts w:ascii="Times New Roman" w:hAnsi="Times New Roman" w:cs="Times New Roman"/>
          <w:spacing w:val="-4"/>
          <w:sz w:val="21"/>
          <w:szCs w:val="21"/>
        </w:rPr>
        <w:t>D</w:t>
      </w:r>
      <w:r w:rsidRPr="003871EE">
        <w:rPr>
          <w:rFonts w:ascii="Times New Roman" w:hAnsi="Times New Roman" w:cs="Times New Roman"/>
          <w:spacing w:val="-4"/>
          <w:sz w:val="21"/>
          <w:szCs w:val="21"/>
        </w:rPr>
        <w:t>о</w:t>
      </w:r>
      <w:r w:rsidR="00930970" w:rsidRPr="003871EE">
        <w:rPr>
          <w:rFonts w:ascii="Times New Roman" w:hAnsi="Times New Roman" w:cs="Times New Roman"/>
          <w:spacing w:val="-4"/>
          <w:sz w:val="21"/>
          <w:szCs w:val="21"/>
        </w:rPr>
        <w:t>n</w:t>
      </w:r>
      <w:r w:rsidRPr="003871EE">
        <w:rPr>
          <w:rFonts w:ascii="Times New Roman" w:hAnsi="Times New Roman" w:cs="Times New Roman"/>
          <w:spacing w:val="-4"/>
          <w:sz w:val="21"/>
          <w:szCs w:val="21"/>
        </w:rPr>
        <w:t>е</w:t>
      </w:r>
      <w:r w:rsidR="00930970" w:rsidRPr="003871EE">
        <w:rPr>
          <w:rFonts w:ascii="Times New Roman" w:hAnsi="Times New Roman" w:cs="Times New Roman"/>
          <w:spacing w:val="-4"/>
          <w:sz w:val="21"/>
          <w:szCs w:val="21"/>
        </w:rPr>
        <w:t>ll</w:t>
      </w:r>
      <w:r w:rsidR="00E75E46"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Pr</w:t>
      </w:r>
      <w:r w:rsidRPr="003871EE">
        <w:rPr>
          <w:rFonts w:ascii="Times New Roman" w:hAnsi="Times New Roman" w:cs="Times New Roman"/>
          <w:spacing w:val="-4"/>
          <w:sz w:val="21"/>
          <w:szCs w:val="21"/>
        </w:rPr>
        <w:t>о</w:t>
      </w:r>
      <w:r w:rsidR="00930970" w:rsidRPr="003871EE">
        <w:rPr>
          <w:rFonts w:ascii="Times New Roman" w:hAnsi="Times New Roman" w:cs="Times New Roman"/>
          <w:spacing w:val="-4"/>
          <w:sz w:val="21"/>
          <w:szCs w:val="21"/>
        </w:rPr>
        <w:t>j</w:t>
      </w:r>
      <w:r w:rsidRPr="003871EE">
        <w:rPr>
          <w:rFonts w:ascii="Times New Roman" w:hAnsi="Times New Roman" w:cs="Times New Roman"/>
          <w:spacing w:val="-4"/>
          <w:sz w:val="21"/>
          <w:szCs w:val="21"/>
        </w:rPr>
        <w:t>ес</w:t>
      </w:r>
      <w:r w:rsidR="00930970" w:rsidRPr="003871EE">
        <w:rPr>
          <w:rFonts w:ascii="Times New Roman" w:hAnsi="Times New Roman" w:cs="Times New Roman"/>
          <w:spacing w:val="-4"/>
          <w:sz w:val="21"/>
          <w:szCs w:val="21"/>
        </w:rPr>
        <w:t>t-</w:t>
      </w:r>
      <w:r w:rsidRPr="003871EE">
        <w:rPr>
          <w:rFonts w:ascii="Times New Roman" w:hAnsi="Times New Roman" w:cs="Times New Roman"/>
          <w:spacing w:val="-4"/>
          <w:sz w:val="21"/>
          <w:szCs w:val="21"/>
        </w:rPr>
        <w:t>Ва</w:t>
      </w:r>
      <w:r w:rsidR="00930970" w:rsidRPr="003871EE">
        <w:rPr>
          <w:rFonts w:ascii="Times New Roman" w:hAnsi="Times New Roman" w:cs="Times New Roman"/>
          <w:spacing w:val="-4"/>
          <w:sz w:val="21"/>
          <w:szCs w:val="21"/>
        </w:rPr>
        <w:t>s</w:t>
      </w:r>
      <w:r w:rsidRPr="003871EE">
        <w:rPr>
          <w:rFonts w:ascii="Times New Roman" w:hAnsi="Times New Roman" w:cs="Times New Roman"/>
          <w:spacing w:val="-4"/>
          <w:sz w:val="21"/>
          <w:szCs w:val="21"/>
        </w:rPr>
        <w:t>е</w:t>
      </w:r>
      <w:r w:rsidR="00930970" w:rsidRPr="003871EE">
        <w:rPr>
          <w:rFonts w:ascii="Times New Roman" w:hAnsi="Times New Roman" w:cs="Times New Roman"/>
          <w:spacing w:val="-4"/>
          <w:sz w:val="21"/>
          <w:szCs w:val="21"/>
        </w:rPr>
        <w:t>d Inquir</w:t>
      </w:r>
      <w:r w:rsidRPr="003871EE">
        <w:rPr>
          <w:rFonts w:ascii="Times New Roman" w:hAnsi="Times New Roman" w:cs="Times New Roman"/>
          <w:spacing w:val="-4"/>
          <w:sz w:val="21"/>
          <w:szCs w:val="21"/>
        </w:rPr>
        <w:t>у</w:t>
      </w:r>
      <w:r w:rsidR="00930970" w:rsidRPr="003871EE">
        <w:rPr>
          <w:rFonts w:ascii="Times New Roman" w:hAnsi="Times New Roman" w:cs="Times New Roman"/>
          <w:spacing w:val="-4"/>
          <w:sz w:val="21"/>
          <w:szCs w:val="21"/>
        </w:rPr>
        <w:t xml:space="preserve"> Units f</w:t>
      </w:r>
      <w:r w:rsidRPr="003871EE">
        <w:rPr>
          <w:rFonts w:ascii="Times New Roman" w:hAnsi="Times New Roman" w:cs="Times New Roman"/>
          <w:spacing w:val="-4"/>
          <w:sz w:val="21"/>
          <w:szCs w:val="21"/>
        </w:rPr>
        <w:t>о</w:t>
      </w:r>
      <w:r w:rsidR="00930970" w:rsidRPr="003871EE">
        <w:rPr>
          <w:rFonts w:ascii="Times New Roman" w:hAnsi="Times New Roman" w:cs="Times New Roman"/>
          <w:spacing w:val="-4"/>
          <w:sz w:val="21"/>
          <w:szCs w:val="21"/>
        </w:rPr>
        <w:t xml:space="preserve">r </w:t>
      </w:r>
      <w:r w:rsidRPr="003871EE">
        <w:rPr>
          <w:rFonts w:ascii="Times New Roman" w:hAnsi="Times New Roman" w:cs="Times New Roman"/>
          <w:spacing w:val="-4"/>
          <w:sz w:val="21"/>
          <w:szCs w:val="21"/>
        </w:rPr>
        <w:t>Уо</w:t>
      </w:r>
      <w:r w:rsidR="00930970" w:rsidRPr="003871EE">
        <w:rPr>
          <w:rFonts w:ascii="Times New Roman" w:hAnsi="Times New Roman" w:cs="Times New Roman"/>
          <w:spacing w:val="-4"/>
          <w:sz w:val="21"/>
          <w:szCs w:val="21"/>
        </w:rPr>
        <w:t xml:space="preserve">ung </w:t>
      </w:r>
      <w:r w:rsidRPr="003871EE">
        <w:rPr>
          <w:rFonts w:ascii="Times New Roman" w:hAnsi="Times New Roman" w:cs="Times New Roman"/>
          <w:spacing w:val="-4"/>
          <w:sz w:val="21"/>
          <w:szCs w:val="21"/>
        </w:rPr>
        <w:t>С</w:t>
      </w:r>
      <w:r w:rsidR="00930970" w:rsidRPr="003871EE">
        <w:rPr>
          <w:rFonts w:ascii="Times New Roman" w:hAnsi="Times New Roman" w:cs="Times New Roman"/>
          <w:spacing w:val="-4"/>
          <w:sz w:val="21"/>
          <w:szCs w:val="21"/>
        </w:rPr>
        <w:t>hildr</w:t>
      </w:r>
      <w:r w:rsidRPr="003871EE">
        <w:rPr>
          <w:rFonts w:ascii="Times New Roman" w:hAnsi="Times New Roman" w:cs="Times New Roman"/>
          <w:spacing w:val="-4"/>
          <w:sz w:val="21"/>
          <w:szCs w:val="21"/>
        </w:rPr>
        <w:t>е</w:t>
      </w:r>
      <w:r w:rsidR="00930970" w:rsidRPr="003871EE">
        <w:rPr>
          <w:rFonts w:ascii="Times New Roman" w:hAnsi="Times New Roman" w:cs="Times New Roman"/>
          <w:spacing w:val="-4"/>
          <w:sz w:val="21"/>
          <w:szCs w:val="21"/>
        </w:rPr>
        <w:t>n</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00930970" w:rsidRPr="003871EE">
        <w:rPr>
          <w:rFonts w:ascii="Times New Roman" w:hAnsi="Times New Roman" w:cs="Times New Roman"/>
          <w:spacing w:val="-4"/>
          <w:sz w:val="21"/>
          <w:szCs w:val="21"/>
        </w:rPr>
        <w:t>Linw</w:t>
      </w:r>
      <w:r w:rsidRPr="003871EE">
        <w:rPr>
          <w:rFonts w:ascii="Times New Roman" w:hAnsi="Times New Roman" w:cs="Times New Roman"/>
          <w:spacing w:val="-4"/>
          <w:sz w:val="21"/>
          <w:szCs w:val="21"/>
        </w:rPr>
        <w:t>о</w:t>
      </w:r>
      <w:r w:rsidR="00930970" w:rsidRPr="003871EE">
        <w:rPr>
          <w:rFonts w:ascii="Times New Roman" w:hAnsi="Times New Roman" w:cs="Times New Roman"/>
          <w:spacing w:val="-4"/>
          <w:sz w:val="21"/>
          <w:szCs w:val="21"/>
        </w:rPr>
        <w:t xml:space="preserve">rth </w:t>
      </w:r>
      <w:r w:rsidRPr="003871EE">
        <w:rPr>
          <w:rFonts w:ascii="Times New Roman" w:hAnsi="Times New Roman" w:cs="Times New Roman"/>
          <w:spacing w:val="-4"/>
          <w:sz w:val="21"/>
          <w:szCs w:val="21"/>
        </w:rPr>
        <w:t>Воо</w:t>
      </w:r>
      <w:r w:rsidR="00930970" w:rsidRPr="003871EE">
        <w:rPr>
          <w:rFonts w:ascii="Times New Roman" w:hAnsi="Times New Roman" w:cs="Times New Roman"/>
          <w:spacing w:val="-4"/>
          <w:sz w:val="21"/>
          <w:szCs w:val="21"/>
        </w:rPr>
        <w:t>ks, 2007</w:t>
      </w:r>
    </w:p>
    <w:p w:rsidR="00930970" w:rsidRPr="003871EE" w:rsidRDefault="00930970" w:rsidP="002D2280">
      <w:pPr>
        <w:pStyle w:val="a7"/>
        <w:widowControl w:val="0"/>
        <w:numPr>
          <w:ilvl w:val="0"/>
          <w:numId w:val="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Азимов Э</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Щукин 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Новый словарь методических терминов и понятий (теория и практика обучения языкам)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 ЗАО </w:t>
      </w:r>
      <w:r w:rsidR="008A33F9" w:rsidRPr="003871EE">
        <w:rPr>
          <w:rFonts w:ascii="Times New Roman" w:hAnsi="Times New Roman" w:cs="Times New Roman"/>
          <w:spacing w:val="-4"/>
          <w:sz w:val="21"/>
          <w:szCs w:val="21"/>
        </w:rPr>
        <w:lastRenderedPageBreak/>
        <w:t>«</w:t>
      </w:r>
      <w:r w:rsidRPr="003871EE">
        <w:rPr>
          <w:rFonts w:ascii="Times New Roman" w:hAnsi="Times New Roman" w:cs="Times New Roman"/>
          <w:spacing w:val="-4"/>
          <w:sz w:val="21"/>
          <w:szCs w:val="21"/>
        </w:rPr>
        <w:t>Издательство ИКАР</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,2009</w:t>
      </w:r>
    </w:p>
    <w:p w:rsidR="00930970" w:rsidRPr="003871EE" w:rsidRDefault="00930970" w:rsidP="002D2280">
      <w:pPr>
        <w:pStyle w:val="a7"/>
        <w:widowControl w:val="0"/>
        <w:numPr>
          <w:ilvl w:val="0"/>
          <w:numId w:val="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Di</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n</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 xml:space="preserve"> L Fri</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d-</w:t>
      </w:r>
      <w:r w:rsidR="003646BF" w:rsidRPr="003871EE">
        <w:rPr>
          <w:rFonts w:ascii="Times New Roman" w:hAnsi="Times New Roman" w:cs="Times New Roman"/>
          <w:spacing w:val="-4"/>
          <w:sz w:val="21"/>
          <w:szCs w:val="21"/>
        </w:rPr>
        <w:t>Воо</w:t>
      </w:r>
      <w:r w:rsidRPr="003871EE">
        <w:rPr>
          <w:rFonts w:ascii="Times New Roman" w:hAnsi="Times New Roman" w:cs="Times New Roman"/>
          <w:spacing w:val="-4"/>
          <w:sz w:val="21"/>
          <w:szCs w:val="21"/>
        </w:rPr>
        <w:t>th</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Pr</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j</w:t>
      </w:r>
      <w:r w:rsidR="003646BF" w:rsidRPr="003871EE">
        <w:rPr>
          <w:rFonts w:ascii="Times New Roman" w:hAnsi="Times New Roman" w:cs="Times New Roman"/>
          <w:spacing w:val="-4"/>
          <w:sz w:val="21"/>
          <w:szCs w:val="21"/>
        </w:rPr>
        <w:t>ес</w:t>
      </w:r>
      <w:r w:rsidRPr="003871EE">
        <w:rPr>
          <w:rFonts w:ascii="Times New Roman" w:hAnsi="Times New Roman" w:cs="Times New Roman"/>
          <w:spacing w:val="-4"/>
          <w:sz w:val="21"/>
          <w:szCs w:val="21"/>
        </w:rPr>
        <w:t>t W</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rk</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003646BF" w:rsidRPr="003871EE">
        <w:rPr>
          <w:rFonts w:ascii="Times New Roman" w:hAnsi="Times New Roman" w:cs="Times New Roman"/>
          <w:spacing w:val="-4"/>
          <w:sz w:val="21"/>
          <w:szCs w:val="21"/>
        </w:rPr>
        <w:t>Ох</w:t>
      </w:r>
      <w:r w:rsidRPr="003871EE">
        <w:rPr>
          <w:rFonts w:ascii="Times New Roman" w:hAnsi="Times New Roman" w:cs="Times New Roman"/>
          <w:spacing w:val="-4"/>
          <w:sz w:val="21"/>
          <w:szCs w:val="21"/>
        </w:rPr>
        <w:t>f</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rd Univ</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rsit</w:t>
      </w:r>
      <w:r w:rsidR="003646BF" w:rsidRPr="003871EE">
        <w:rPr>
          <w:rFonts w:ascii="Times New Roman" w:hAnsi="Times New Roman" w:cs="Times New Roman"/>
          <w:spacing w:val="-4"/>
          <w:sz w:val="21"/>
          <w:szCs w:val="21"/>
        </w:rPr>
        <w:t>у</w:t>
      </w:r>
      <w:r w:rsidRPr="003871EE">
        <w:rPr>
          <w:rFonts w:ascii="Times New Roman" w:hAnsi="Times New Roman" w:cs="Times New Roman"/>
          <w:spacing w:val="-4"/>
          <w:sz w:val="21"/>
          <w:szCs w:val="21"/>
        </w:rPr>
        <w:t xml:space="preserve">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ss, 2008</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ФОРМИРОВАНИЕ ГРАЖДАНСКОЙ ИДЕНТИЧНОСТИ УЧАЩИХСЯ В УРОЧНОЙ И ВНЕУРОЧНОЙ ДЕЯТЕЛЬНОСТИ</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И</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Зыбина</w:t>
      </w:r>
    </w:p>
    <w:p w:rsidR="007309DF" w:rsidRPr="003871EE" w:rsidRDefault="00930970" w:rsidP="002D2280">
      <w:pPr>
        <w:widowControl w:val="0"/>
        <w:spacing w:line="228" w:lineRule="auto"/>
        <w:ind w:firstLine="284"/>
        <w:jc w:val="both"/>
        <w:rPr>
          <w:i/>
          <w:spacing w:val="-4"/>
          <w:sz w:val="21"/>
          <w:szCs w:val="21"/>
        </w:rPr>
      </w:pPr>
      <w:r w:rsidRPr="003871EE">
        <w:rPr>
          <w:spacing w:val="-4"/>
          <w:sz w:val="21"/>
          <w:szCs w:val="21"/>
        </w:rPr>
        <w:t xml:space="preserve">МАОУ СОШ № 21, </w:t>
      </w:r>
      <w:r w:rsidRPr="003871EE">
        <w:rPr>
          <w:i/>
          <w:spacing w:val="-4"/>
          <w:sz w:val="21"/>
          <w:szCs w:val="21"/>
        </w:rPr>
        <w:t>город Магадан, Магаданская обл</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статье</w:t>
      </w:r>
      <w:r w:rsidR="00E75E46" w:rsidRPr="003871EE">
        <w:rPr>
          <w:spacing w:val="-4"/>
          <w:sz w:val="21"/>
          <w:szCs w:val="21"/>
        </w:rPr>
        <w:t xml:space="preserve"> </w:t>
      </w:r>
      <w:r w:rsidRPr="003871EE">
        <w:rPr>
          <w:spacing w:val="-4"/>
          <w:sz w:val="21"/>
          <w:szCs w:val="21"/>
        </w:rPr>
        <w:t>обобщен опыт работы учителя русского языка и литературы по формированию у учащихся гражданской идентичности через урочную и внеурочную деятельность</w:t>
      </w:r>
      <w:r w:rsidR="00D14D27" w:rsidRPr="003871EE">
        <w:rPr>
          <w:spacing w:val="-4"/>
          <w:sz w:val="21"/>
          <w:szCs w:val="21"/>
        </w:rPr>
        <w:t xml:space="preserve">. </w:t>
      </w:r>
      <w:r w:rsidRPr="003871EE">
        <w:rPr>
          <w:spacing w:val="-4"/>
          <w:sz w:val="21"/>
          <w:szCs w:val="21"/>
        </w:rPr>
        <w:t>Основной акцент делается на формирование коммуникативной компетенции, гражданской идентичности и активной жизненной позиции</w:t>
      </w:r>
      <w:r w:rsidR="00D14D27" w:rsidRPr="003871EE">
        <w:rPr>
          <w:spacing w:val="-4"/>
          <w:sz w:val="21"/>
          <w:szCs w:val="21"/>
        </w:rPr>
        <w:t xml:space="preserve">. </w:t>
      </w:r>
      <w:r w:rsidRPr="003871EE">
        <w:rPr>
          <w:spacing w:val="-4"/>
          <w:sz w:val="21"/>
          <w:szCs w:val="21"/>
        </w:rPr>
        <w:t>Процесс познания основан на организации самостоятельной работы практического характера, сто стимулирует учебно-познавательную деятельность обучающихся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Цель:</w:t>
      </w:r>
      <w:r w:rsidRPr="003871EE">
        <w:rPr>
          <w:spacing w:val="-4"/>
          <w:sz w:val="21"/>
          <w:szCs w:val="21"/>
        </w:rPr>
        <w:t xml:space="preserve"> создание в образовательном</w:t>
      </w:r>
      <w:r w:rsidR="00E75E46" w:rsidRPr="003871EE">
        <w:rPr>
          <w:spacing w:val="-4"/>
          <w:sz w:val="21"/>
          <w:szCs w:val="21"/>
        </w:rPr>
        <w:t xml:space="preserve"> </w:t>
      </w:r>
      <w:r w:rsidRPr="003871EE">
        <w:rPr>
          <w:spacing w:val="-4"/>
          <w:sz w:val="21"/>
          <w:szCs w:val="21"/>
        </w:rPr>
        <w:t>процессе условий</w:t>
      </w:r>
      <w:r w:rsidR="00E75E46" w:rsidRPr="003871EE">
        <w:rPr>
          <w:spacing w:val="-4"/>
          <w:sz w:val="21"/>
          <w:szCs w:val="21"/>
        </w:rPr>
        <w:t xml:space="preserve"> </w:t>
      </w:r>
      <w:r w:rsidRPr="003871EE">
        <w:rPr>
          <w:spacing w:val="-4"/>
          <w:sz w:val="21"/>
          <w:szCs w:val="21"/>
        </w:rPr>
        <w:t>формирования конкурентоспособной, самодостаточной личности</w:t>
      </w:r>
      <w:r w:rsidR="00E75E46" w:rsidRPr="003871EE">
        <w:rPr>
          <w:spacing w:val="-4"/>
          <w:sz w:val="21"/>
          <w:szCs w:val="21"/>
        </w:rPr>
        <w:t xml:space="preserve"> </w:t>
      </w:r>
      <w:r w:rsidRPr="003871EE">
        <w:rPr>
          <w:spacing w:val="-4"/>
          <w:sz w:val="21"/>
          <w:szCs w:val="21"/>
        </w:rPr>
        <w:t>с</w:t>
      </w:r>
      <w:r w:rsidR="00E75E46" w:rsidRPr="003871EE">
        <w:rPr>
          <w:spacing w:val="-4"/>
          <w:sz w:val="21"/>
          <w:szCs w:val="21"/>
        </w:rPr>
        <w:t xml:space="preserve"> </w:t>
      </w:r>
      <w:r w:rsidRPr="003871EE">
        <w:rPr>
          <w:spacing w:val="-4"/>
          <w:sz w:val="21"/>
          <w:szCs w:val="21"/>
        </w:rPr>
        <w:t>активной гражданской позицией</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Задачи:</w:t>
      </w:r>
    </w:p>
    <w:p w:rsidR="00930970" w:rsidRPr="003871EE" w:rsidRDefault="00930970" w:rsidP="002D2280">
      <w:pPr>
        <w:pStyle w:val="a7"/>
        <w:widowControl w:val="0"/>
        <w:numPr>
          <w:ilvl w:val="0"/>
          <w:numId w:val="8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Духовно-нравственное воспитание;</w:t>
      </w:r>
    </w:p>
    <w:p w:rsidR="00930970" w:rsidRPr="003871EE" w:rsidRDefault="00930970" w:rsidP="002D2280">
      <w:pPr>
        <w:pStyle w:val="a7"/>
        <w:widowControl w:val="0"/>
        <w:numPr>
          <w:ilvl w:val="0"/>
          <w:numId w:val="8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Историческое воспитание;</w:t>
      </w:r>
    </w:p>
    <w:p w:rsidR="00930970" w:rsidRPr="003871EE" w:rsidRDefault="00930970" w:rsidP="002D2280">
      <w:pPr>
        <w:pStyle w:val="a7"/>
        <w:widowControl w:val="0"/>
        <w:numPr>
          <w:ilvl w:val="0"/>
          <w:numId w:val="8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Патриотическое воспитание;</w:t>
      </w:r>
    </w:p>
    <w:p w:rsidR="00930970" w:rsidRPr="003871EE" w:rsidRDefault="00930970" w:rsidP="002D2280">
      <w:pPr>
        <w:pStyle w:val="a7"/>
        <w:widowControl w:val="0"/>
        <w:numPr>
          <w:ilvl w:val="0"/>
          <w:numId w:val="8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Трудовое воспитание;</w:t>
      </w:r>
    </w:p>
    <w:p w:rsidR="007309DF" w:rsidRPr="003871EE" w:rsidRDefault="00930970" w:rsidP="002D2280">
      <w:pPr>
        <w:pStyle w:val="a7"/>
        <w:widowControl w:val="0"/>
        <w:numPr>
          <w:ilvl w:val="0"/>
          <w:numId w:val="8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Экологическое воспитание</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Одной из наиболее глубинных потребностей человека, как писа</w:t>
      </w:r>
      <w:r w:rsidR="00E75E46" w:rsidRPr="003871EE">
        <w:rPr>
          <w:spacing w:val="-4"/>
          <w:sz w:val="21"/>
          <w:szCs w:val="21"/>
        </w:rPr>
        <w:t xml:space="preserve"> </w:t>
      </w:r>
      <w:r w:rsidRPr="003871EE">
        <w:rPr>
          <w:spacing w:val="-4"/>
          <w:sz w:val="21"/>
          <w:szCs w:val="21"/>
        </w:rPr>
        <w:t>Э</w:t>
      </w:r>
      <w:r w:rsidR="00D14D27" w:rsidRPr="003871EE">
        <w:rPr>
          <w:spacing w:val="-4"/>
          <w:sz w:val="21"/>
          <w:szCs w:val="21"/>
        </w:rPr>
        <w:t xml:space="preserve">. </w:t>
      </w:r>
      <w:r w:rsidRPr="003871EE">
        <w:rPr>
          <w:spacing w:val="-4"/>
          <w:sz w:val="21"/>
          <w:szCs w:val="21"/>
        </w:rPr>
        <w:t xml:space="preserve">Фромм, является </w:t>
      </w:r>
      <w:r w:rsidR="008A33F9" w:rsidRPr="003871EE">
        <w:rPr>
          <w:spacing w:val="-4"/>
          <w:sz w:val="21"/>
          <w:szCs w:val="21"/>
        </w:rPr>
        <w:t>«</w:t>
      </w:r>
      <w:r w:rsidRPr="003871EE">
        <w:rPr>
          <w:spacing w:val="-4"/>
          <w:sz w:val="21"/>
          <w:szCs w:val="21"/>
        </w:rPr>
        <w:t>потребность связи с окружающим миром</w:t>
      </w:r>
      <w:r w:rsidR="008A33F9" w:rsidRPr="003871EE">
        <w:rPr>
          <w:spacing w:val="-4"/>
          <w:sz w:val="21"/>
          <w:szCs w:val="21"/>
        </w:rPr>
        <w:t>»</w:t>
      </w:r>
      <w:r w:rsidRPr="003871EE">
        <w:rPr>
          <w:spacing w:val="-4"/>
          <w:sz w:val="21"/>
          <w:szCs w:val="21"/>
        </w:rPr>
        <w:t>, с обществом</w:t>
      </w:r>
      <w:r w:rsidR="00D14D27" w:rsidRPr="003871EE">
        <w:rPr>
          <w:spacing w:val="-4"/>
          <w:sz w:val="21"/>
          <w:szCs w:val="21"/>
        </w:rPr>
        <w:t xml:space="preserve">. </w:t>
      </w:r>
      <w:r w:rsidRPr="003871EE">
        <w:rPr>
          <w:spacing w:val="-4"/>
          <w:sz w:val="21"/>
          <w:szCs w:val="21"/>
        </w:rPr>
        <w:t xml:space="preserve">Человек с момента своего рождения помещен в общество, он </w:t>
      </w:r>
      <w:r w:rsidR="008A33F9" w:rsidRPr="003871EE">
        <w:rPr>
          <w:spacing w:val="-4"/>
          <w:sz w:val="21"/>
          <w:szCs w:val="21"/>
        </w:rPr>
        <w:t>«</w:t>
      </w:r>
      <w:r w:rsidRPr="003871EE">
        <w:rPr>
          <w:spacing w:val="-4"/>
          <w:sz w:val="21"/>
          <w:szCs w:val="21"/>
        </w:rPr>
        <w:t>рожден для общежития и создан жить в обществе себе подобных</w:t>
      </w:r>
      <w:r w:rsidR="008A33F9" w:rsidRPr="003871EE">
        <w:rPr>
          <w:spacing w:val="-4"/>
          <w:sz w:val="21"/>
          <w:szCs w:val="21"/>
        </w:rPr>
        <w:t>»</w:t>
      </w:r>
      <w:r w:rsidRPr="003871EE">
        <w:rPr>
          <w:spacing w:val="-4"/>
          <w:sz w:val="21"/>
          <w:szCs w:val="21"/>
        </w:rPr>
        <w:t xml:space="preserve"> (А</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Радищев)</w:t>
      </w:r>
      <w:r w:rsidR="00D14D27" w:rsidRPr="003871EE">
        <w:rPr>
          <w:spacing w:val="-4"/>
          <w:sz w:val="21"/>
          <w:szCs w:val="21"/>
        </w:rPr>
        <w:t xml:space="preserve">. </w:t>
      </w:r>
      <w:r w:rsidRPr="003871EE">
        <w:rPr>
          <w:spacing w:val="-4"/>
          <w:sz w:val="21"/>
          <w:szCs w:val="21"/>
        </w:rPr>
        <w:t>Жизнь человека в пространстве отношений между людьми в условиях стремительно происходящих социальных преобразований исключительно сложна</w:t>
      </w:r>
      <w:r w:rsidR="00D14D27" w:rsidRPr="003871EE">
        <w:rPr>
          <w:spacing w:val="-4"/>
          <w:sz w:val="21"/>
          <w:szCs w:val="21"/>
        </w:rPr>
        <w:t xml:space="preserve">. </w:t>
      </w:r>
      <w:r w:rsidRPr="003871EE">
        <w:rPr>
          <w:spacing w:val="-4"/>
          <w:sz w:val="21"/>
          <w:szCs w:val="21"/>
        </w:rPr>
        <w:t xml:space="preserve">Проблемы, связанные с построением гражданского общества, с нарастающим коммуникационным единством мира, которое далеко не всегда приводит к согласованию интересов людей и взаимопроникновению ценностей, транслируемых обществом, порождают утрату социальных ориентиров, комплекс </w:t>
      </w:r>
      <w:r w:rsidR="008A33F9" w:rsidRPr="003871EE">
        <w:rPr>
          <w:spacing w:val="-4"/>
          <w:sz w:val="21"/>
          <w:szCs w:val="21"/>
        </w:rPr>
        <w:t>«</w:t>
      </w:r>
      <w:r w:rsidRPr="003871EE">
        <w:rPr>
          <w:spacing w:val="-4"/>
          <w:sz w:val="21"/>
          <w:szCs w:val="21"/>
        </w:rPr>
        <w:t>гражданской неполноценности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Современному человеку не всегда удается утвердить себя как гражданина общества и одновременно как личность, индивидуальность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Когда я начинала свою педагогическую деятельность в 1991 году после окончания РГПУ им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Герцена, в период</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лихих девяностых</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 xml:space="preserve">такие нравственные понятия как патриотизм, гражданственность были </w:t>
      </w:r>
      <w:r w:rsidRPr="003871EE">
        <w:rPr>
          <w:spacing w:val="-4"/>
          <w:sz w:val="21"/>
          <w:szCs w:val="21"/>
        </w:rPr>
        <w:lastRenderedPageBreak/>
        <w:t>забыты или переосмыслены</w:t>
      </w:r>
      <w:r w:rsidR="00D14D27" w:rsidRPr="003871EE">
        <w:rPr>
          <w:spacing w:val="-4"/>
          <w:sz w:val="21"/>
          <w:szCs w:val="21"/>
        </w:rPr>
        <w:t xml:space="preserve">. </w:t>
      </w:r>
      <w:r w:rsidRPr="003871EE">
        <w:rPr>
          <w:spacing w:val="-4"/>
          <w:sz w:val="21"/>
          <w:szCs w:val="21"/>
        </w:rPr>
        <w:t>Дети, видя настроения в обществе, мечтали стать киллерами, путанами, рэкитирами, потому что они зарабатывают деньги легким путем, также многие ребята мечтали уехать жить за границу</w:t>
      </w:r>
      <w:r w:rsidR="00D14D27" w:rsidRPr="003871EE">
        <w:rPr>
          <w:spacing w:val="-4"/>
          <w:sz w:val="21"/>
          <w:szCs w:val="21"/>
        </w:rPr>
        <w:t xml:space="preserve">. </w:t>
      </w:r>
      <w:r w:rsidRPr="003871EE">
        <w:rPr>
          <w:spacing w:val="-4"/>
          <w:sz w:val="21"/>
          <w:szCs w:val="21"/>
        </w:rPr>
        <w:t>Сейчас в школу начинают приходить дети тех детей из начала девяностых, и мы, учителя, чувствуем, что эти ребята страдают глубокими нравственными пороками, поэтому</w:t>
      </w:r>
      <w:r w:rsidR="00E75E46" w:rsidRPr="003871EE">
        <w:rPr>
          <w:spacing w:val="-4"/>
          <w:sz w:val="21"/>
          <w:szCs w:val="21"/>
        </w:rPr>
        <w:t xml:space="preserve"> </w:t>
      </w:r>
      <w:r w:rsidRPr="003871EE">
        <w:rPr>
          <w:spacing w:val="-4"/>
          <w:sz w:val="21"/>
          <w:szCs w:val="21"/>
        </w:rPr>
        <w:t>не случайно в требованиях ФГОС НОО отдельно выделено формирование гражданской идентичности</w:t>
      </w:r>
      <w:r w:rsidR="00E75E46" w:rsidRPr="003871EE">
        <w:rPr>
          <w:spacing w:val="-4"/>
          <w:sz w:val="21"/>
          <w:szCs w:val="21"/>
        </w:rPr>
        <w:t xml:space="preserve"> </w:t>
      </w:r>
      <w:r w:rsidRPr="003871EE">
        <w:rPr>
          <w:spacing w:val="-4"/>
          <w:sz w:val="21"/>
          <w:szCs w:val="21"/>
        </w:rPr>
        <w:t>школьников</w:t>
      </w:r>
      <w:r w:rsidR="00D14D27" w:rsidRPr="003871EE">
        <w:rPr>
          <w:spacing w:val="-4"/>
          <w:sz w:val="21"/>
          <w:szCs w:val="21"/>
        </w:rPr>
        <w:t xml:space="preserve">. </w:t>
      </w:r>
      <w:r w:rsidRPr="003871EE">
        <w:rPr>
          <w:spacing w:val="-4"/>
          <w:sz w:val="21"/>
          <w:szCs w:val="21"/>
        </w:rPr>
        <w:t>Я как учитель уже давно занимаюсь гражданским воспитанием своих учеников</w:t>
      </w:r>
      <w:r w:rsidR="00D14D27" w:rsidRPr="003871EE">
        <w:rPr>
          <w:spacing w:val="-4"/>
          <w:sz w:val="21"/>
          <w:szCs w:val="21"/>
        </w:rPr>
        <w:t xml:space="preserve">. </w:t>
      </w:r>
      <w:r w:rsidRPr="003871EE">
        <w:rPr>
          <w:spacing w:val="-4"/>
          <w:sz w:val="21"/>
          <w:szCs w:val="21"/>
        </w:rPr>
        <w:t>Сначала я взяла эту тему для самообразования как классный руководитель, в процессе работы над ней поняла, что необходимо этой проблемой заниматься и во время уроков, которые я преподаю (русский язык, литература, основы светской этики, искусство, МХК), а также во внеурочной деятельности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Одной из задач современного образования является задача формирования способности школьника соотносить себя с гражданской общностью, с ее ценностями и нормами, что позволяет осознавать свою принадлежность к ней, видеть в себе гражданина своей страны и члена гражданского общества</w:t>
      </w:r>
      <w:r w:rsidR="00D14D27" w:rsidRPr="003871EE">
        <w:rPr>
          <w:spacing w:val="-4"/>
          <w:sz w:val="21"/>
          <w:szCs w:val="21"/>
        </w:rPr>
        <w:t xml:space="preserve">. </w:t>
      </w:r>
      <w:r w:rsidRPr="003871EE">
        <w:rPr>
          <w:spacing w:val="-4"/>
          <w:sz w:val="21"/>
          <w:szCs w:val="21"/>
        </w:rPr>
        <w:t xml:space="preserve">Образование, которое учит </w:t>
      </w:r>
      <w:r w:rsidR="008A33F9" w:rsidRPr="003871EE">
        <w:rPr>
          <w:spacing w:val="-4"/>
          <w:sz w:val="21"/>
          <w:szCs w:val="21"/>
        </w:rPr>
        <w:t>«</w:t>
      </w:r>
      <w:r w:rsidRPr="003871EE">
        <w:rPr>
          <w:spacing w:val="-4"/>
          <w:sz w:val="21"/>
          <w:szCs w:val="21"/>
        </w:rPr>
        <w:t>жить сообща</w:t>
      </w:r>
      <w:r w:rsidR="008A33F9" w:rsidRPr="003871EE">
        <w:rPr>
          <w:spacing w:val="-4"/>
          <w:sz w:val="21"/>
          <w:szCs w:val="21"/>
        </w:rPr>
        <w:t>»</w:t>
      </w:r>
      <w:r w:rsidRPr="003871EE">
        <w:rPr>
          <w:spacing w:val="-4"/>
          <w:sz w:val="21"/>
          <w:szCs w:val="21"/>
        </w:rPr>
        <w:t xml:space="preserve"> в пространстве отношений между людьми с различными взглядами и убеждениями, людьми, являющимися субъектами различных культур, ориентирует школьников на поиск</w:t>
      </w:r>
      <w:r w:rsidR="00E75E46" w:rsidRPr="003871EE">
        <w:rPr>
          <w:spacing w:val="-4"/>
          <w:sz w:val="21"/>
          <w:szCs w:val="21"/>
        </w:rPr>
        <w:t xml:space="preserve"> </w:t>
      </w:r>
      <w:r w:rsidRPr="003871EE">
        <w:rPr>
          <w:spacing w:val="-4"/>
          <w:sz w:val="21"/>
          <w:szCs w:val="21"/>
        </w:rPr>
        <w:t>справедливого компромисса между людьми, между культурами</w:t>
      </w:r>
      <w:r w:rsidR="00D14D27" w:rsidRPr="003871EE">
        <w:rPr>
          <w:spacing w:val="-4"/>
          <w:sz w:val="21"/>
          <w:szCs w:val="21"/>
        </w:rPr>
        <w:t xml:space="preserve">. </w:t>
      </w:r>
      <w:r w:rsidRPr="003871EE">
        <w:rPr>
          <w:spacing w:val="-4"/>
          <w:sz w:val="21"/>
          <w:szCs w:val="21"/>
        </w:rPr>
        <w:t>Так, например, мы с учителем истории и обществознания, Глуховой Е</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 спланировали и провели несколько совместных мероприятий, направленных на воспитание духа товарищества (бинарный урок </w:t>
      </w:r>
      <w:r w:rsidR="008A33F9" w:rsidRPr="003871EE">
        <w:rPr>
          <w:spacing w:val="-4"/>
          <w:sz w:val="21"/>
          <w:szCs w:val="21"/>
        </w:rPr>
        <w:t>«</w:t>
      </w:r>
      <w:r w:rsidRPr="003871EE">
        <w:rPr>
          <w:spacing w:val="-4"/>
          <w:sz w:val="21"/>
          <w:szCs w:val="21"/>
        </w:rPr>
        <w:t>Бесценный дружеский союз</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толерантности (встреча с эвенским писателем Константином Ханьканом), гордости за отвагу и героизм российских воинов</w:t>
      </w:r>
      <w:r w:rsidRPr="003871EE">
        <w:rPr>
          <w:b/>
          <w:i/>
          <w:spacing w:val="-4"/>
          <w:sz w:val="21"/>
          <w:szCs w:val="21"/>
        </w:rPr>
        <w:t xml:space="preserve"> </w:t>
      </w:r>
      <w:r w:rsidRPr="003871EE">
        <w:rPr>
          <w:spacing w:val="-4"/>
          <w:sz w:val="21"/>
          <w:szCs w:val="21"/>
        </w:rPr>
        <w:t>(</w:t>
      </w:r>
      <w:r w:rsidR="008A33F9" w:rsidRPr="003871EE">
        <w:rPr>
          <w:spacing w:val="-4"/>
          <w:sz w:val="21"/>
          <w:szCs w:val="21"/>
        </w:rPr>
        <w:t>«</w:t>
      </w:r>
      <w:r w:rsidRPr="003871EE">
        <w:rPr>
          <w:spacing w:val="-4"/>
          <w:sz w:val="21"/>
          <w:szCs w:val="21"/>
        </w:rPr>
        <w:t>Гроза двенадцатого года</w:t>
      </w:r>
      <w:r w:rsidR="008A33F9" w:rsidRPr="003871EE">
        <w:rPr>
          <w:spacing w:val="-4"/>
          <w:sz w:val="21"/>
          <w:szCs w:val="21"/>
        </w:rPr>
        <w:t>»</w:t>
      </w:r>
      <w:r w:rsidRPr="003871EE">
        <w:rPr>
          <w:spacing w:val="-4"/>
          <w:sz w:val="21"/>
          <w:szCs w:val="21"/>
        </w:rPr>
        <w:t>)</w:t>
      </w:r>
      <w:r w:rsidR="00D14D27" w:rsidRPr="003871EE">
        <w:rPr>
          <w:spacing w:val="-4"/>
          <w:sz w:val="21"/>
          <w:szCs w:val="21"/>
        </w:rPr>
        <w:t xml:space="preserve">. </w:t>
      </w:r>
      <w:r w:rsidRPr="003871EE">
        <w:rPr>
          <w:spacing w:val="-4"/>
          <w:sz w:val="21"/>
          <w:szCs w:val="21"/>
        </w:rPr>
        <w:t>Эти мероприятия были интересны детям, из них они вынесли ценный моральный опыт: стали относиться друг к другу с большим уважением, пониманием</w:t>
      </w:r>
      <w:r w:rsidR="00D14D27" w:rsidRPr="003871EE">
        <w:rPr>
          <w:spacing w:val="-4"/>
          <w:sz w:val="21"/>
          <w:szCs w:val="21"/>
        </w:rPr>
        <w:t xml:space="preserve">. </w:t>
      </w:r>
      <w:r w:rsidRPr="003871EE">
        <w:rPr>
          <w:spacing w:val="-4"/>
          <w:sz w:val="21"/>
          <w:szCs w:val="21"/>
        </w:rPr>
        <w:t>Кроме того, практически на каждом уроке литературы</w:t>
      </w:r>
      <w:r w:rsidR="00E75E46" w:rsidRPr="003871EE">
        <w:rPr>
          <w:spacing w:val="-4"/>
          <w:sz w:val="21"/>
          <w:szCs w:val="21"/>
        </w:rPr>
        <w:t xml:space="preserve"> </w:t>
      </w:r>
      <w:r w:rsidRPr="003871EE">
        <w:rPr>
          <w:spacing w:val="-4"/>
          <w:sz w:val="21"/>
          <w:szCs w:val="21"/>
        </w:rPr>
        <w:t>я говорю о том, что литература и история неразрывно связаны, что, не зная истории России, нельзя объяснить события, описанные в произведениях наших писателей и поэтов</w:t>
      </w:r>
      <w:r w:rsidR="00D14D27" w:rsidRPr="003871EE">
        <w:rPr>
          <w:spacing w:val="-4"/>
          <w:sz w:val="21"/>
          <w:szCs w:val="21"/>
        </w:rPr>
        <w:t xml:space="preserve">. </w:t>
      </w:r>
      <w:r w:rsidRPr="003871EE">
        <w:rPr>
          <w:spacing w:val="-4"/>
          <w:sz w:val="21"/>
          <w:szCs w:val="21"/>
        </w:rPr>
        <w:t>Стараюсь на каждом уроке создать такую ситуацию, чтобы дети испытывали удовольствие не только от чтения хорошей литературы, но и сами приходили к мысли о том, что наши писатели любили свою Родину и хотели, чтобы их читатели испытывали те же чувства</w:t>
      </w:r>
      <w:r w:rsidR="00D14D27" w:rsidRPr="003871EE">
        <w:rPr>
          <w:spacing w:val="-4"/>
          <w:sz w:val="21"/>
          <w:szCs w:val="21"/>
        </w:rPr>
        <w:t xml:space="preserve">. </w:t>
      </w:r>
      <w:r w:rsidRPr="003871EE">
        <w:rPr>
          <w:spacing w:val="-4"/>
          <w:sz w:val="21"/>
          <w:szCs w:val="21"/>
        </w:rPr>
        <w:t>На уроках литературы стараюсь применять такие формы работы:</w:t>
      </w:r>
    </w:p>
    <w:p w:rsidR="00E75E46" w:rsidRPr="003871EE" w:rsidRDefault="00930970" w:rsidP="002D2280">
      <w:pPr>
        <w:pStyle w:val="a7"/>
        <w:widowControl w:val="0"/>
        <w:numPr>
          <w:ilvl w:val="0"/>
          <w:numId w:val="8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словесное рисование,</w:t>
      </w:r>
    </w:p>
    <w:p w:rsidR="00E75E46" w:rsidRPr="003871EE" w:rsidRDefault="00930970" w:rsidP="002D2280">
      <w:pPr>
        <w:pStyle w:val="a7"/>
        <w:widowControl w:val="0"/>
        <w:numPr>
          <w:ilvl w:val="0"/>
          <w:numId w:val="8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исследование особенностей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языка того или иного автора,</w:t>
      </w:r>
    </w:p>
    <w:p w:rsidR="00E75E46" w:rsidRPr="003871EE" w:rsidRDefault="00930970" w:rsidP="002D2280">
      <w:pPr>
        <w:pStyle w:val="a7"/>
        <w:widowControl w:val="0"/>
        <w:numPr>
          <w:ilvl w:val="0"/>
          <w:numId w:val="8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дискуссия на вечные проблемы,</w:t>
      </w:r>
    </w:p>
    <w:p w:rsidR="007309DF" w:rsidRPr="003871EE" w:rsidRDefault="00930970" w:rsidP="002D2280">
      <w:pPr>
        <w:pStyle w:val="a7"/>
        <w:widowControl w:val="0"/>
        <w:numPr>
          <w:ilvl w:val="0"/>
          <w:numId w:val="8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мини-проекты</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к сожалению,</w:t>
      </w:r>
      <w:r w:rsidR="00E75E46" w:rsidRPr="003871EE">
        <w:rPr>
          <w:spacing w:val="-4"/>
          <w:sz w:val="21"/>
          <w:szCs w:val="21"/>
        </w:rPr>
        <w:t xml:space="preserve"> </w:t>
      </w:r>
      <w:r w:rsidRPr="003871EE">
        <w:rPr>
          <w:spacing w:val="-4"/>
          <w:sz w:val="21"/>
          <w:szCs w:val="21"/>
        </w:rPr>
        <w:t>сейчас не всегда</w:t>
      </w:r>
      <w:r w:rsidR="00E75E46" w:rsidRPr="003871EE">
        <w:rPr>
          <w:spacing w:val="-4"/>
          <w:sz w:val="21"/>
          <w:szCs w:val="21"/>
        </w:rPr>
        <w:t xml:space="preserve"> </w:t>
      </w:r>
      <w:r w:rsidRPr="003871EE">
        <w:rPr>
          <w:spacing w:val="-4"/>
          <w:sz w:val="21"/>
          <w:szCs w:val="21"/>
        </w:rPr>
        <w:t xml:space="preserve">во время уроков удается </w:t>
      </w:r>
      <w:r w:rsidRPr="003871EE">
        <w:rPr>
          <w:spacing w:val="-4"/>
          <w:sz w:val="21"/>
          <w:szCs w:val="21"/>
        </w:rPr>
        <w:lastRenderedPageBreak/>
        <w:t>реализовать свои замыслы</w:t>
      </w:r>
      <w:r w:rsidR="00D14D27" w:rsidRPr="003871EE">
        <w:rPr>
          <w:spacing w:val="-4"/>
          <w:sz w:val="21"/>
          <w:szCs w:val="21"/>
        </w:rPr>
        <w:t xml:space="preserve">. </w:t>
      </w:r>
      <w:r w:rsidRPr="003871EE">
        <w:rPr>
          <w:spacing w:val="-4"/>
          <w:sz w:val="21"/>
          <w:szCs w:val="21"/>
        </w:rPr>
        <w:t>Во-первых, количество уроков литературы заметно сократилось</w:t>
      </w:r>
      <w:r w:rsidR="00E75E46" w:rsidRPr="003871EE">
        <w:rPr>
          <w:spacing w:val="-4"/>
          <w:sz w:val="21"/>
          <w:szCs w:val="21"/>
        </w:rPr>
        <w:t xml:space="preserve"> </w:t>
      </w:r>
      <w:r w:rsidRPr="003871EE">
        <w:rPr>
          <w:spacing w:val="-4"/>
          <w:sz w:val="21"/>
          <w:szCs w:val="21"/>
        </w:rPr>
        <w:t>(ср</w:t>
      </w:r>
      <w:r w:rsidR="00D14D27" w:rsidRPr="003871EE">
        <w:rPr>
          <w:spacing w:val="-4"/>
          <w:sz w:val="21"/>
          <w:szCs w:val="21"/>
        </w:rPr>
        <w:t xml:space="preserve">. </w:t>
      </w:r>
      <w:r w:rsidRPr="003871EE">
        <w:rPr>
          <w:spacing w:val="-4"/>
          <w:sz w:val="21"/>
          <w:szCs w:val="21"/>
        </w:rPr>
        <w:t>в 1991 году</w:t>
      </w:r>
      <w:r w:rsidR="00E75E46" w:rsidRPr="003871EE">
        <w:rPr>
          <w:spacing w:val="-4"/>
          <w:sz w:val="21"/>
          <w:szCs w:val="21"/>
        </w:rPr>
        <w:t xml:space="preserve"> </w:t>
      </w:r>
      <w:r w:rsidRPr="003871EE">
        <w:rPr>
          <w:spacing w:val="-4"/>
          <w:sz w:val="21"/>
          <w:szCs w:val="21"/>
        </w:rPr>
        <w:t>в 5 классах – 4ч в неделю, в 2013 – 2ч); во-вторых, дети практически не читают художественную литературу; в-третьих, кругозор у современных школьников настолько узок, что усложняет работу учителя</w:t>
      </w:r>
      <w:r w:rsidR="00D14D27" w:rsidRPr="003871EE">
        <w:rPr>
          <w:spacing w:val="-4"/>
          <w:sz w:val="21"/>
          <w:szCs w:val="21"/>
        </w:rPr>
        <w:t xml:space="preserve">. </w:t>
      </w:r>
      <w:r w:rsidRPr="003871EE">
        <w:rPr>
          <w:spacing w:val="-4"/>
          <w:sz w:val="21"/>
          <w:szCs w:val="21"/>
        </w:rPr>
        <w:t>В последние годы все чаще делаю акцент на произведения Н</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xml:space="preserve">Некрасова </w:t>
      </w:r>
      <w:r w:rsidR="008A33F9" w:rsidRPr="003871EE">
        <w:rPr>
          <w:spacing w:val="-4"/>
          <w:sz w:val="21"/>
          <w:szCs w:val="21"/>
        </w:rPr>
        <w:t>«</w:t>
      </w:r>
      <w:r w:rsidRPr="003871EE">
        <w:rPr>
          <w:spacing w:val="-4"/>
          <w:sz w:val="21"/>
          <w:szCs w:val="21"/>
        </w:rPr>
        <w:t>Крестьянские дети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Железная дорога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Размышления у парадного подъезда</w:t>
      </w:r>
      <w:r w:rsidR="008A33F9" w:rsidRPr="003871EE">
        <w:rPr>
          <w:spacing w:val="-4"/>
          <w:sz w:val="21"/>
          <w:szCs w:val="21"/>
        </w:rPr>
        <w:t>»</w:t>
      </w:r>
      <w:r w:rsidRPr="003871EE">
        <w:rPr>
          <w:spacing w:val="-4"/>
          <w:sz w:val="21"/>
          <w:szCs w:val="21"/>
        </w:rPr>
        <w:t xml:space="preserve"> и др</w:t>
      </w:r>
      <w:r w:rsidR="00D14D27" w:rsidRPr="003871EE">
        <w:rPr>
          <w:spacing w:val="-4"/>
          <w:sz w:val="21"/>
          <w:szCs w:val="21"/>
        </w:rPr>
        <w:t xml:space="preserve">. </w:t>
      </w:r>
      <w:r w:rsidRPr="003871EE">
        <w:rPr>
          <w:spacing w:val="-4"/>
          <w:sz w:val="21"/>
          <w:szCs w:val="21"/>
        </w:rPr>
        <w:t xml:space="preserve">, задаю вопрос: </w:t>
      </w:r>
      <w:r w:rsidR="008A33F9" w:rsidRPr="003871EE">
        <w:rPr>
          <w:spacing w:val="-4"/>
          <w:sz w:val="21"/>
          <w:szCs w:val="21"/>
        </w:rPr>
        <w:t>«</w:t>
      </w:r>
      <w:r w:rsidRPr="003871EE">
        <w:rPr>
          <w:spacing w:val="-4"/>
          <w:sz w:val="21"/>
          <w:szCs w:val="21"/>
        </w:rPr>
        <w:t>Почему крестьяне такие несчастные, обманутые?</w:t>
      </w:r>
      <w:r w:rsidR="008A33F9" w:rsidRPr="003871EE">
        <w:rPr>
          <w:spacing w:val="-4"/>
          <w:sz w:val="21"/>
          <w:szCs w:val="21"/>
        </w:rPr>
        <w:t>»</w:t>
      </w:r>
      <w:r w:rsidRPr="003871EE">
        <w:rPr>
          <w:spacing w:val="-4"/>
          <w:sz w:val="21"/>
          <w:szCs w:val="21"/>
        </w:rPr>
        <w:t xml:space="preserve"> Дети с удовольствием делают вывод, что крестьяне</w:t>
      </w:r>
      <w:r w:rsidR="00E75E46" w:rsidRPr="003871EE">
        <w:rPr>
          <w:spacing w:val="-4"/>
          <w:sz w:val="21"/>
          <w:szCs w:val="21"/>
        </w:rPr>
        <w:t xml:space="preserve"> </w:t>
      </w:r>
      <w:r w:rsidRPr="003871EE">
        <w:rPr>
          <w:spacing w:val="-4"/>
          <w:sz w:val="21"/>
          <w:szCs w:val="21"/>
        </w:rPr>
        <w:t>неграмотные, необразованные, их легко обмануть, некоторые более обученные дополняют, что они (крестьяне)</w:t>
      </w:r>
      <w:r w:rsidR="00E75E46" w:rsidRPr="003871EE">
        <w:rPr>
          <w:spacing w:val="-4"/>
          <w:sz w:val="21"/>
          <w:szCs w:val="21"/>
        </w:rPr>
        <w:t xml:space="preserve"> </w:t>
      </w:r>
      <w:r w:rsidRPr="003871EE">
        <w:rPr>
          <w:spacing w:val="-4"/>
          <w:sz w:val="21"/>
          <w:szCs w:val="21"/>
        </w:rPr>
        <w:t>бесправные, а сообразительные ученики завершают: если будешь плохо учиться – тебя ждет такая же участь, поэтому надо много читать и учить то, что задают</w:t>
      </w:r>
      <w:r w:rsidR="00D14D27" w:rsidRPr="003871EE">
        <w:rPr>
          <w:spacing w:val="-4"/>
          <w:sz w:val="21"/>
          <w:szCs w:val="21"/>
        </w:rPr>
        <w:t xml:space="preserve">. </w:t>
      </w:r>
      <w:r w:rsidRPr="003871EE">
        <w:rPr>
          <w:spacing w:val="-4"/>
          <w:sz w:val="21"/>
          <w:szCs w:val="21"/>
        </w:rPr>
        <w:t>Я подтверждаю все выводы, дополняя тем, что нужно уметь читать, а не складывать буквы в слова, за словами нужно видеть смысл</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основной курс литературы играет важную роль в гражданском воспитании учащихся: начиная с нравственных проблем, которые поднимаются в художественных произведениях, заканчивая формированием активной общественно-политической позиции ученика</w:t>
      </w:r>
      <w:r w:rsidR="00D14D27" w:rsidRPr="003871EE">
        <w:rPr>
          <w:spacing w:val="-4"/>
          <w:sz w:val="21"/>
          <w:szCs w:val="21"/>
        </w:rPr>
        <w:t xml:space="preserve">. </w:t>
      </w:r>
      <w:r w:rsidRPr="003871EE">
        <w:rPr>
          <w:spacing w:val="-4"/>
          <w:sz w:val="21"/>
          <w:szCs w:val="21"/>
        </w:rPr>
        <w:t>Также немало важную роль в гражданском воспитании играют уроки литературы Северо-Востока, на которых учащиеся знакомятся с фольклором народов севера и литературой северных авторов, что, несомненно, расширяет кругозор учащихся, позволяет больше полюбить малую Родину, и эта любовь проявляется в творческих работах ребят</w:t>
      </w:r>
      <w:r w:rsidR="00D14D27" w:rsidRPr="003871EE">
        <w:rPr>
          <w:spacing w:val="-4"/>
          <w:sz w:val="21"/>
          <w:szCs w:val="21"/>
        </w:rPr>
        <w:t xml:space="preserve">. </w:t>
      </w:r>
      <w:r w:rsidRPr="003871EE">
        <w:rPr>
          <w:spacing w:val="-4"/>
          <w:sz w:val="21"/>
          <w:szCs w:val="21"/>
        </w:rPr>
        <w:t>После уроков литературы Северо-Востока у учащихся появляется интерес к новинкам нашего книжного издательства</w:t>
      </w:r>
      <w:r w:rsidR="00D14D27" w:rsidRPr="003871EE">
        <w:rPr>
          <w:spacing w:val="-4"/>
          <w:sz w:val="21"/>
          <w:szCs w:val="21"/>
        </w:rPr>
        <w:t xml:space="preserve">. </w:t>
      </w:r>
      <w:r w:rsidRPr="003871EE">
        <w:rPr>
          <w:spacing w:val="-4"/>
          <w:sz w:val="21"/>
          <w:szCs w:val="21"/>
        </w:rPr>
        <w:t xml:space="preserve">Так, например, мои одиннадцатиклассники с интересом изучили и обсудили книгу </w:t>
      </w:r>
      <w:r w:rsidR="008A33F9" w:rsidRPr="003871EE">
        <w:rPr>
          <w:spacing w:val="-4"/>
          <w:sz w:val="21"/>
          <w:szCs w:val="21"/>
        </w:rPr>
        <w:t>«</w:t>
      </w:r>
      <w:r w:rsidRPr="003871EE">
        <w:rPr>
          <w:spacing w:val="-4"/>
          <w:sz w:val="21"/>
          <w:szCs w:val="21"/>
        </w:rPr>
        <w:t>Полюс лютости</w:t>
      </w:r>
      <w:r w:rsidR="008A33F9" w:rsidRPr="003871EE">
        <w:rPr>
          <w:spacing w:val="-4"/>
          <w:sz w:val="21"/>
          <w:szCs w:val="21"/>
        </w:rPr>
        <w:t>»</w:t>
      </w:r>
      <w:r w:rsidRPr="003871EE">
        <w:rPr>
          <w:spacing w:val="-4"/>
          <w:sz w:val="21"/>
          <w:szCs w:val="21"/>
        </w:rPr>
        <w:t xml:space="preserve">, в которой опубликованы стихи репрессированных поэтов, отбывавших свой срок на Колыме, а когда я предложила им принять участие в литературной гостиной </w:t>
      </w:r>
      <w:r w:rsidR="008A33F9" w:rsidRPr="003871EE">
        <w:rPr>
          <w:spacing w:val="-4"/>
          <w:sz w:val="21"/>
          <w:szCs w:val="21"/>
        </w:rPr>
        <w:t>«</w:t>
      </w:r>
      <w:r w:rsidRPr="003871EE">
        <w:rPr>
          <w:spacing w:val="-4"/>
          <w:sz w:val="21"/>
          <w:szCs w:val="21"/>
        </w:rPr>
        <w:t>Северные звезды</w:t>
      </w:r>
      <w:r w:rsidR="008A33F9" w:rsidRPr="003871EE">
        <w:rPr>
          <w:spacing w:val="-4"/>
          <w:sz w:val="21"/>
          <w:szCs w:val="21"/>
        </w:rPr>
        <w:t>»</w:t>
      </w:r>
      <w:r w:rsidRPr="003871EE">
        <w:rPr>
          <w:spacing w:val="-4"/>
          <w:sz w:val="21"/>
          <w:szCs w:val="21"/>
        </w:rPr>
        <w:t>, которую ежегодно проводит преподаватель ИПК ПК, Шантина Э</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ребята с энтузиазмом согласились, тем более, что им выпала возможность пообщаться с составителем этого сборника и другими любителями поэзии</w:t>
      </w:r>
      <w:r w:rsidR="00D14D27" w:rsidRPr="003871EE">
        <w:rPr>
          <w:spacing w:val="-4"/>
          <w:sz w:val="21"/>
          <w:szCs w:val="21"/>
        </w:rPr>
        <w:t xml:space="preserve">. </w:t>
      </w:r>
      <w:r w:rsidRPr="003871EE">
        <w:rPr>
          <w:spacing w:val="-4"/>
          <w:sz w:val="21"/>
          <w:szCs w:val="21"/>
        </w:rPr>
        <w:t>Каждый ребят выбрал стихотворение, выучил, продумал речь, отрепетировал выступление</w:t>
      </w:r>
      <w:r w:rsidR="00D14D27" w:rsidRPr="003871EE">
        <w:rPr>
          <w:spacing w:val="-4"/>
          <w:sz w:val="21"/>
          <w:szCs w:val="21"/>
        </w:rPr>
        <w:t xml:space="preserve">. </w:t>
      </w:r>
      <w:r w:rsidRPr="003871EE">
        <w:rPr>
          <w:spacing w:val="-4"/>
          <w:sz w:val="21"/>
          <w:szCs w:val="21"/>
        </w:rPr>
        <w:t>Нужно отметить, что ребята выбрали стихи не о тяготах ГУЛАГа, а о матери, о любимом, о родном доме, о строительстве Магадана</w:t>
      </w:r>
      <w:r w:rsidR="00D14D27" w:rsidRPr="003871EE">
        <w:rPr>
          <w:spacing w:val="-4"/>
          <w:sz w:val="21"/>
          <w:szCs w:val="21"/>
        </w:rPr>
        <w:t xml:space="preserve">. </w:t>
      </w:r>
      <w:r w:rsidRPr="003871EE">
        <w:rPr>
          <w:spacing w:val="-4"/>
          <w:sz w:val="21"/>
          <w:szCs w:val="21"/>
        </w:rPr>
        <w:t>Конечно, дети волновались перед выступлением, но остались довольны тем, что другим людям интересен их выбор, их внимательно слушали, соглашались с их мыслями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русского языка работа по формированию гражданской идентичности проводится так</w:t>
      </w:r>
      <w:r w:rsidR="00D14D27" w:rsidRPr="003871EE">
        <w:rPr>
          <w:spacing w:val="-4"/>
          <w:sz w:val="21"/>
          <w:szCs w:val="21"/>
        </w:rPr>
        <w:t xml:space="preserve">. </w:t>
      </w:r>
      <w:r w:rsidRPr="003871EE">
        <w:rPr>
          <w:spacing w:val="-4"/>
          <w:sz w:val="21"/>
          <w:szCs w:val="21"/>
        </w:rPr>
        <w:t>Мы работаем по программе Н</w:t>
      </w:r>
      <w:r w:rsidR="00D14D27" w:rsidRPr="003871EE">
        <w:rPr>
          <w:spacing w:val="-4"/>
          <w:sz w:val="21"/>
          <w:szCs w:val="21"/>
        </w:rPr>
        <w:t xml:space="preserve">. </w:t>
      </w:r>
      <w:r w:rsidRPr="003871EE">
        <w:rPr>
          <w:spacing w:val="-4"/>
          <w:sz w:val="21"/>
          <w:szCs w:val="21"/>
        </w:rPr>
        <w:t>Баранова, в которую</w:t>
      </w:r>
      <w:r w:rsidR="00E75E46" w:rsidRPr="003871EE">
        <w:rPr>
          <w:spacing w:val="-4"/>
          <w:sz w:val="21"/>
          <w:szCs w:val="21"/>
        </w:rPr>
        <w:t xml:space="preserve"> </w:t>
      </w:r>
      <w:r w:rsidRPr="003871EE">
        <w:rPr>
          <w:spacing w:val="-4"/>
          <w:sz w:val="21"/>
          <w:szCs w:val="21"/>
        </w:rPr>
        <w:t xml:space="preserve">включены тексты под общим заглавием </w:t>
      </w:r>
      <w:r w:rsidR="008A33F9" w:rsidRPr="003871EE">
        <w:rPr>
          <w:spacing w:val="-4"/>
          <w:sz w:val="21"/>
          <w:szCs w:val="21"/>
        </w:rPr>
        <w:t>«</w:t>
      </w:r>
      <w:r w:rsidRPr="003871EE">
        <w:rPr>
          <w:spacing w:val="-4"/>
          <w:sz w:val="21"/>
          <w:szCs w:val="21"/>
        </w:rPr>
        <w:t>Отечество мое – Россия</w:t>
      </w:r>
      <w:r w:rsidR="008A33F9" w:rsidRPr="003871EE">
        <w:rPr>
          <w:spacing w:val="-4"/>
          <w:sz w:val="21"/>
          <w:szCs w:val="21"/>
        </w:rPr>
        <w:t>»</w:t>
      </w:r>
      <w:r w:rsidRPr="003871EE">
        <w:rPr>
          <w:spacing w:val="-4"/>
          <w:sz w:val="21"/>
          <w:szCs w:val="21"/>
        </w:rPr>
        <w:t>, из них учащиеся узнают о многих уголках нашей страны</w:t>
      </w:r>
      <w:r w:rsidR="00D14D27" w:rsidRPr="003871EE">
        <w:rPr>
          <w:spacing w:val="-4"/>
          <w:sz w:val="21"/>
          <w:szCs w:val="21"/>
        </w:rPr>
        <w:t xml:space="preserve">. </w:t>
      </w:r>
      <w:r w:rsidRPr="003871EE">
        <w:rPr>
          <w:spacing w:val="-4"/>
          <w:sz w:val="21"/>
          <w:szCs w:val="21"/>
        </w:rPr>
        <w:t xml:space="preserve">Но </w:t>
      </w:r>
      <w:r w:rsidRPr="003871EE">
        <w:rPr>
          <w:spacing w:val="-4"/>
          <w:sz w:val="21"/>
          <w:szCs w:val="21"/>
        </w:rPr>
        <w:lastRenderedPageBreak/>
        <w:t>помимо этого я дополнительно включаю в уроки тексты о Магадане и области, тексты на злободневные темы, сначала мы обсуждаем их содержание, а затем приступаем к отработке запланированного материала по теме урока</w:t>
      </w:r>
      <w:r w:rsidR="00D14D27" w:rsidRPr="003871EE">
        <w:rPr>
          <w:spacing w:val="-4"/>
          <w:sz w:val="21"/>
          <w:szCs w:val="21"/>
        </w:rPr>
        <w:t xml:space="preserve">. </w:t>
      </w:r>
      <w:r w:rsidRPr="003871EE">
        <w:rPr>
          <w:spacing w:val="-4"/>
          <w:sz w:val="21"/>
          <w:szCs w:val="21"/>
        </w:rPr>
        <w:t>Приведу пример небольшого текста, использованного на одном уроке: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Взгляни на высохшие реки,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На вытоптанные цветы…</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Какая убыль красоты!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D14D27" w:rsidRPr="003871EE">
        <w:rPr>
          <w:spacing w:val="-4"/>
          <w:sz w:val="21"/>
          <w:szCs w:val="21"/>
        </w:rPr>
        <w:t xml:space="preserve">. </w:t>
      </w:r>
      <w:r w:rsidRPr="003871EE">
        <w:rPr>
          <w:spacing w:val="-4"/>
          <w:sz w:val="21"/>
          <w:szCs w:val="21"/>
        </w:rPr>
        <w:t>Ковда)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Данный текст можно использовать на разных уроках,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в нем</w:t>
      </w:r>
      <w:r w:rsidR="00E75E46" w:rsidRPr="003871EE">
        <w:rPr>
          <w:spacing w:val="-4"/>
          <w:sz w:val="21"/>
          <w:szCs w:val="21"/>
        </w:rPr>
        <w:t xml:space="preserve"> </w:t>
      </w:r>
      <w:r w:rsidRPr="003871EE">
        <w:rPr>
          <w:spacing w:val="-4"/>
          <w:sz w:val="21"/>
          <w:szCs w:val="21"/>
        </w:rPr>
        <w:t>актуальна идея, ярко выражено гражданское чувство автора, доступная для восприятия и анализа форма, небольшой объем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развития речи практикую устные рассказы учащихся об увиденном в природе</w:t>
      </w:r>
      <w:r w:rsidR="00D14D27" w:rsidRPr="003871EE">
        <w:rPr>
          <w:spacing w:val="-4"/>
          <w:sz w:val="21"/>
          <w:szCs w:val="21"/>
        </w:rPr>
        <w:t xml:space="preserve">. </w:t>
      </w:r>
      <w:r w:rsidRPr="003871EE">
        <w:rPr>
          <w:spacing w:val="-4"/>
          <w:sz w:val="21"/>
          <w:szCs w:val="21"/>
        </w:rPr>
        <w:t>До проведения запланированного урока предлагаю детям понаблюдать за природой, а затем поделиться своими впечатлениями</w:t>
      </w:r>
      <w:r w:rsidR="00D14D27" w:rsidRPr="003871EE">
        <w:rPr>
          <w:spacing w:val="-4"/>
          <w:sz w:val="21"/>
          <w:szCs w:val="21"/>
        </w:rPr>
        <w:t xml:space="preserve">. </w:t>
      </w:r>
      <w:r w:rsidRPr="003871EE">
        <w:rPr>
          <w:spacing w:val="-4"/>
          <w:sz w:val="21"/>
          <w:szCs w:val="21"/>
        </w:rPr>
        <w:t xml:space="preserve">Вот темы устных выступлений учащихся, которые прозвучали на уроках: </w:t>
      </w:r>
      <w:r w:rsidR="008A33F9" w:rsidRPr="003871EE">
        <w:rPr>
          <w:spacing w:val="-4"/>
          <w:sz w:val="21"/>
          <w:szCs w:val="21"/>
        </w:rPr>
        <w:t>«</w:t>
      </w:r>
      <w:r w:rsidRPr="003871EE">
        <w:rPr>
          <w:spacing w:val="-4"/>
          <w:sz w:val="21"/>
          <w:szCs w:val="21"/>
        </w:rPr>
        <w:t>Любимые места отдыха магаданцев</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Январская сказка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Первые вестники магаданской весны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Я вижу из своего окна…</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Автомобили во дворе!</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Что течет в Нагаевскую бухту</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Такие уроки на экологические темы не оставляют детей равнодушными к родной природе</w:t>
      </w:r>
      <w:r w:rsidR="00D14D27" w:rsidRPr="003871EE">
        <w:rPr>
          <w:spacing w:val="-4"/>
          <w:sz w:val="21"/>
          <w:szCs w:val="21"/>
        </w:rPr>
        <w:t xml:space="preserve">. </w:t>
      </w:r>
      <w:r w:rsidRPr="003871EE">
        <w:rPr>
          <w:spacing w:val="-4"/>
          <w:sz w:val="21"/>
          <w:szCs w:val="21"/>
        </w:rPr>
        <w:t>Благодаря таким занятиям, в 2012-2013</w:t>
      </w:r>
      <w:r w:rsidR="00E75E46" w:rsidRPr="003871EE">
        <w:rPr>
          <w:spacing w:val="-4"/>
          <w:sz w:val="21"/>
          <w:szCs w:val="21"/>
        </w:rPr>
        <w:t xml:space="preserve"> </w:t>
      </w:r>
      <w:r w:rsidRPr="003871EE">
        <w:rPr>
          <w:spacing w:val="-4"/>
          <w:sz w:val="21"/>
          <w:szCs w:val="21"/>
        </w:rPr>
        <w:t xml:space="preserve">учебном году одиннадцатиклассники успешно выступили на Городской интеллектуальной олимпиаде учащихся развивающего обучения с проектом </w:t>
      </w:r>
      <w:r w:rsidR="008A33F9" w:rsidRPr="003871EE">
        <w:rPr>
          <w:spacing w:val="-4"/>
          <w:sz w:val="21"/>
          <w:szCs w:val="21"/>
        </w:rPr>
        <w:t>«</w:t>
      </w:r>
      <w:r w:rsidRPr="003871EE">
        <w:rPr>
          <w:spacing w:val="-4"/>
          <w:sz w:val="21"/>
          <w:szCs w:val="21"/>
        </w:rPr>
        <w:t>Все меньше окружающей природы – все больше окружающей среды</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Ценностный подход к формированию гражданской идентичности учащихся, будучи связанным с приобщением учащихся к ценностям, обеспечивает формирование опыта гражданского поведения и деятельности школьников</w:t>
      </w:r>
      <w:r w:rsidR="00D14D27" w:rsidRPr="003871EE">
        <w:rPr>
          <w:spacing w:val="-4"/>
          <w:sz w:val="21"/>
          <w:szCs w:val="21"/>
        </w:rPr>
        <w:t xml:space="preserve">. </w:t>
      </w:r>
      <w:r w:rsidRPr="003871EE">
        <w:rPr>
          <w:spacing w:val="-4"/>
          <w:sz w:val="21"/>
          <w:szCs w:val="21"/>
        </w:rPr>
        <w:t>Этнокультурный подход (реализуемый с помощью принципов культуросообразности, народности, диалога культур), обеспечивающий вхождение школьника в другую культуру, нацелен на раскрытие школьникам смысла толерантности, выводящей их на единение с субъектами других культур, позволяющей им соотносить себя с явлением единения граждан как субъектов других культур</w:t>
      </w:r>
      <w:r w:rsidR="00D14D27" w:rsidRPr="003871EE">
        <w:rPr>
          <w:spacing w:val="-4"/>
          <w:sz w:val="21"/>
          <w:szCs w:val="21"/>
        </w:rPr>
        <w:t xml:space="preserve">. </w:t>
      </w:r>
      <w:r w:rsidRPr="003871EE">
        <w:rPr>
          <w:spacing w:val="-4"/>
          <w:sz w:val="21"/>
          <w:szCs w:val="21"/>
        </w:rPr>
        <w:t>Этнокультурная направленность ценностных ориентаций базируется на знании</w:t>
      </w:r>
      <w:r w:rsidR="00D14D27" w:rsidRPr="003871EE">
        <w:rPr>
          <w:spacing w:val="-4"/>
          <w:sz w:val="21"/>
          <w:szCs w:val="21"/>
        </w:rPr>
        <w:t xml:space="preserve">. </w:t>
      </w:r>
      <w:r w:rsidRPr="003871EE">
        <w:rPr>
          <w:spacing w:val="-4"/>
          <w:sz w:val="21"/>
          <w:szCs w:val="21"/>
        </w:rPr>
        <w:t xml:space="preserve">Такие знания ребята получают при изучении курса </w:t>
      </w:r>
      <w:r w:rsidR="008A33F9" w:rsidRPr="003871EE">
        <w:rPr>
          <w:spacing w:val="-4"/>
          <w:sz w:val="21"/>
          <w:szCs w:val="21"/>
        </w:rPr>
        <w:t>«</w:t>
      </w:r>
      <w:r w:rsidRPr="003871EE">
        <w:rPr>
          <w:spacing w:val="-4"/>
          <w:sz w:val="21"/>
          <w:szCs w:val="21"/>
        </w:rPr>
        <w:t>Основы религиозных культур и светской этики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В нашей школе в течение нескольких последних лет родители и учащиеся выбирают модуль этого курса </w:t>
      </w:r>
      <w:r w:rsidR="008A33F9" w:rsidRPr="003871EE">
        <w:rPr>
          <w:spacing w:val="-4"/>
          <w:sz w:val="21"/>
          <w:szCs w:val="21"/>
        </w:rPr>
        <w:t>«</w:t>
      </w:r>
      <w:r w:rsidRPr="003871EE">
        <w:rPr>
          <w:spacing w:val="-4"/>
          <w:sz w:val="21"/>
          <w:szCs w:val="21"/>
        </w:rPr>
        <w:t>Основы светской этики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Я с интересом взялась за изучение и преподавание нового предмета: обучилась на проблемных курсах, изучила много дополнительной литературы, обменивалась опытом с учителями города, страны (через Интернет)</w:t>
      </w:r>
      <w:r w:rsidR="00D14D27" w:rsidRPr="003871EE">
        <w:rPr>
          <w:spacing w:val="-4"/>
          <w:sz w:val="21"/>
          <w:szCs w:val="21"/>
        </w:rPr>
        <w:t xml:space="preserve">. </w:t>
      </w:r>
      <w:r w:rsidRPr="003871EE">
        <w:rPr>
          <w:spacing w:val="-4"/>
          <w:sz w:val="21"/>
          <w:szCs w:val="21"/>
        </w:rPr>
        <w:t xml:space="preserve">В результате пришла к выводу, что все модули этого курса отвечают всем компонентам </w:t>
      </w:r>
      <w:r w:rsidRPr="003871EE">
        <w:rPr>
          <w:spacing w:val="-4"/>
          <w:sz w:val="21"/>
          <w:szCs w:val="21"/>
        </w:rPr>
        <w:lastRenderedPageBreak/>
        <w:t>структуры формирования гражданской идентичности</w:t>
      </w:r>
      <w:r w:rsidR="00D14D27" w:rsidRPr="003871EE">
        <w:rPr>
          <w:spacing w:val="-4"/>
          <w:sz w:val="21"/>
          <w:szCs w:val="21"/>
        </w:rPr>
        <w:t xml:space="preserve">. </w:t>
      </w:r>
      <w:r w:rsidRPr="003871EE">
        <w:rPr>
          <w:spacing w:val="-4"/>
          <w:sz w:val="21"/>
          <w:szCs w:val="21"/>
        </w:rPr>
        <w:t xml:space="preserve">Первый и последний уроки имеют одну тему </w:t>
      </w:r>
      <w:r w:rsidR="008A33F9" w:rsidRPr="003871EE">
        <w:rPr>
          <w:spacing w:val="-4"/>
          <w:sz w:val="21"/>
          <w:szCs w:val="21"/>
        </w:rPr>
        <w:t>«</w:t>
      </w:r>
      <w:r w:rsidRPr="003871EE">
        <w:rPr>
          <w:spacing w:val="-4"/>
          <w:sz w:val="21"/>
          <w:szCs w:val="21"/>
        </w:rPr>
        <w:t>Россия – наша Родина</w:t>
      </w:r>
      <w:r w:rsidR="008A33F9" w:rsidRPr="003871EE">
        <w:rPr>
          <w:spacing w:val="-4"/>
          <w:sz w:val="21"/>
          <w:szCs w:val="21"/>
        </w:rPr>
        <w:t>»</w:t>
      </w:r>
      <w:r w:rsidRPr="003871EE">
        <w:rPr>
          <w:spacing w:val="-4"/>
          <w:sz w:val="21"/>
          <w:szCs w:val="21"/>
        </w:rPr>
        <w:t>, эта окольцованность закономерна,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мы все живет в России и от того, какие мы зависти всё: и настоящее, и будущее</w:t>
      </w:r>
      <w:r w:rsidR="00D14D27" w:rsidRPr="003871EE">
        <w:rPr>
          <w:spacing w:val="-4"/>
          <w:sz w:val="21"/>
          <w:szCs w:val="21"/>
        </w:rPr>
        <w:t xml:space="preserve">. </w:t>
      </w:r>
      <w:r w:rsidRPr="003871EE">
        <w:rPr>
          <w:spacing w:val="-4"/>
          <w:sz w:val="21"/>
          <w:szCs w:val="21"/>
        </w:rPr>
        <w:t>Четвероклассники в ходе занятий знакомятся с такими понятиями как мораль, нравственность, добродетель, порок, совесть, достоинство, честь, назначение семьи, моральный выбор, моральный долг,</w:t>
      </w:r>
      <w:r w:rsidR="00E75E46" w:rsidRPr="003871EE">
        <w:rPr>
          <w:spacing w:val="-4"/>
          <w:sz w:val="21"/>
          <w:szCs w:val="21"/>
        </w:rPr>
        <w:t xml:space="preserve"> </w:t>
      </w:r>
      <w:r w:rsidRPr="003871EE">
        <w:rPr>
          <w:spacing w:val="-4"/>
          <w:sz w:val="21"/>
          <w:szCs w:val="21"/>
        </w:rPr>
        <w:t>нравственный идеал,</w:t>
      </w:r>
      <w:r w:rsidR="00E75E46" w:rsidRPr="003871EE">
        <w:rPr>
          <w:spacing w:val="-4"/>
          <w:sz w:val="21"/>
          <w:szCs w:val="21"/>
        </w:rPr>
        <w:t xml:space="preserve"> </w:t>
      </w:r>
      <w:r w:rsidRPr="003871EE">
        <w:rPr>
          <w:spacing w:val="-4"/>
          <w:sz w:val="21"/>
          <w:szCs w:val="21"/>
        </w:rPr>
        <w:t>– без которых нельзя обойтись в жизни</w:t>
      </w:r>
      <w:r w:rsidR="00D14D27" w:rsidRPr="003871EE">
        <w:rPr>
          <w:spacing w:val="-4"/>
          <w:sz w:val="21"/>
          <w:szCs w:val="21"/>
        </w:rPr>
        <w:t xml:space="preserve">. </w:t>
      </w:r>
      <w:r w:rsidRPr="003871EE">
        <w:rPr>
          <w:spacing w:val="-4"/>
          <w:sz w:val="21"/>
          <w:szCs w:val="21"/>
        </w:rPr>
        <w:t>Ребята с интересом изучают новый, необычный предмет, потому что можно использовать свой жизненный опыт, наблюдения за поведением знакомых и незнакомых людей, приводить примеры из сказок, рассказов</w:t>
      </w:r>
      <w:r w:rsidR="00D14D27" w:rsidRPr="003871EE">
        <w:rPr>
          <w:spacing w:val="-4"/>
          <w:sz w:val="21"/>
          <w:szCs w:val="21"/>
        </w:rPr>
        <w:t xml:space="preserve">. </w:t>
      </w:r>
      <w:r w:rsidRPr="003871EE">
        <w:rPr>
          <w:spacing w:val="-4"/>
          <w:sz w:val="21"/>
          <w:szCs w:val="21"/>
        </w:rPr>
        <w:t xml:space="preserve">Учащиеся любят создавать мини-проекты во время уроков, например: </w:t>
      </w:r>
      <w:r w:rsidR="008A33F9" w:rsidRPr="003871EE">
        <w:rPr>
          <w:spacing w:val="-4"/>
          <w:sz w:val="21"/>
          <w:szCs w:val="21"/>
        </w:rPr>
        <w:t>«</w:t>
      </w:r>
      <w:r w:rsidRPr="003871EE">
        <w:rPr>
          <w:spacing w:val="-4"/>
          <w:sz w:val="21"/>
          <w:szCs w:val="21"/>
        </w:rPr>
        <w:t>Добро и зло в русских народных сказках</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Добродетельные герои сказок Г</w:t>
      </w:r>
      <w:r w:rsidR="00D14D27" w:rsidRPr="003871EE">
        <w:rPr>
          <w:spacing w:val="-4"/>
          <w:sz w:val="21"/>
          <w:szCs w:val="21"/>
        </w:rPr>
        <w:t xml:space="preserve">. </w:t>
      </w:r>
      <w:r w:rsidRPr="003871EE">
        <w:rPr>
          <w:spacing w:val="-4"/>
          <w:sz w:val="21"/>
          <w:szCs w:val="21"/>
        </w:rPr>
        <w:t>-Х</w:t>
      </w:r>
      <w:r w:rsidR="00D14D27" w:rsidRPr="003871EE">
        <w:rPr>
          <w:spacing w:val="-4"/>
          <w:sz w:val="21"/>
          <w:szCs w:val="21"/>
        </w:rPr>
        <w:t xml:space="preserve">. </w:t>
      </w:r>
      <w:r w:rsidRPr="003871EE">
        <w:rPr>
          <w:spacing w:val="-4"/>
          <w:sz w:val="21"/>
          <w:szCs w:val="21"/>
        </w:rPr>
        <w:t>Андерсена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Вот что значит настоящий, верный друг</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Ты навсегда в ответе за тех, кого приручил</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Кодекс чести русского богатыря</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В 2013 – 2014 учебном году в рамках Рождественских чтений я провела открытый урок светской этики </w:t>
      </w:r>
      <w:r w:rsidR="008A33F9" w:rsidRPr="003871EE">
        <w:rPr>
          <w:spacing w:val="-4"/>
          <w:sz w:val="21"/>
          <w:szCs w:val="21"/>
        </w:rPr>
        <w:t>«</w:t>
      </w:r>
      <w:r w:rsidRPr="003871EE">
        <w:rPr>
          <w:spacing w:val="-4"/>
          <w:sz w:val="21"/>
          <w:szCs w:val="21"/>
        </w:rPr>
        <w:t>Образ Сергия Радонежского в литературе и искусстве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Учащиеся работали в группах: </w:t>
      </w:r>
      <w:r w:rsidR="008A33F9" w:rsidRPr="003871EE">
        <w:rPr>
          <w:spacing w:val="-4"/>
          <w:sz w:val="21"/>
          <w:szCs w:val="21"/>
        </w:rPr>
        <w:t>«</w:t>
      </w:r>
      <w:r w:rsidRPr="003871EE">
        <w:rPr>
          <w:spacing w:val="-4"/>
          <w:sz w:val="21"/>
          <w:szCs w:val="21"/>
        </w:rPr>
        <w:t>Литераторы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Историки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Художники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Аналитики</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создавали мини-проекты по теме урока, опираясь на знания, полученные во время уроков</w:t>
      </w:r>
      <w:r w:rsidR="00D14D27" w:rsidRPr="003871EE">
        <w:rPr>
          <w:spacing w:val="-4"/>
          <w:sz w:val="21"/>
          <w:szCs w:val="21"/>
        </w:rPr>
        <w:t xml:space="preserve">. </w:t>
      </w:r>
      <w:r w:rsidRPr="003871EE">
        <w:rPr>
          <w:spacing w:val="-4"/>
          <w:sz w:val="21"/>
          <w:szCs w:val="21"/>
        </w:rPr>
        <w:t>В процессе работы ребята пришли к выводу, что преподобный Сергий Радонежский – нравственный образец человека: он любящий, заботливый сын, он трудолюбив, не боится трудностей, с честью их преодолевает, любит Родину, он благословил Дмитрия Донского на Куликовскую битву</w:t>
      </w:r>
      <w:r w:rsidR="00D14D27" w:rsidRPr="003871EE">
        <w:rPr>
          <w:spacing w:val="-4"/>
          <w:sz w:val="21"/>
          <w:szCs w:val="21"/>
        </w:rPr>
        <w:t xml:space="preserve">. </w:t>
      </w:r>
      <w:r w:rsidRPr="003871EE">
        <w:rPr>
          <w:spacing w:val="-4"/>
          <w:sz w:val="21"/>
          <w:szCs w:val="21"/>
        </w:rPr>
        <w:t>Ребятам понравился урок – в рефлексии по итогам урока они отметили, что с урока они уходят окрыленными, он пробудил у них лучшие качества, и в целом знания,</w:t>
      </w:r>
      <w:r w:rsidR="00E75E46" w:rsidRPr="003871EE">
        <w:rPr>
          <w:spacing w:val="-4"/>
          <w:sz w:val="21"/>
          <w:szCs w:val="21"/>
        </w:rPr>
        <w:t xml:space="preserve"> </w:t>
      </w:r>
      <w:r w:rsidRPr="003871EE">
        <w:rPr>
          <w:spacing w:val="-4"/>
          <w:sz w:val="21"/>
          <w:szCs w:val="21"/>
        </w:rPr>
        <w:t>полученные на этом занятии им пригодятся в жизни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Стратегия моей деятельности как педагога по формированию гражданской идентичности школьников во внеурочной деятельности базируется на реализации моей авторской программы </w:t>
      </w:r>
      <w:r w:rsidR="008A33F9" w:rsidRPr="003871EE">
        <w:rPr>
          <w:spacing w:val="-4"/>
          <w:sz w:val="21"/>
          <w:szCs w:val="21"/>
        </w:rPr>
        <w:t>«</w:t>
      </w:r>
      <w:r w:rsidRPr="003871EE">
        <w:rPr>
          <w:spacing w:val="-4"/>
          <w:sz w:val="21"/>
          <w:szCs w:val="21"/>
        </w:rPr>
        <w:t>Школьного информационного клуба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ШИК</w:t>
      </w:r>
      <w:r w:rsidR="008A33F9" w:rsidRPr="003871EE">
        <w:rPr>
          <w:spacing w:val="-4"/>
          <w:sz w:val="21"/>
          <w:szCs w:val="21"/>
        </w:rPr>
        <w:t>»</w:t>
      </w:r>
      <w:r w:rsidRPr="003871EE">
        <w:rPr>
          <w:spacing w:val="-4"/>
          <w:sz w:val="21"/>
          <w:szCs w:val="21"/>
        </w:rPr>
        <w:t>) Содержание блоков, представляющее собой детализированное в соответствии с задачами каждого блока содержание процесса формирования патриотизма у школьников, реализуется в рамках направлений деятельности педагога с помощью адекватных задачам каждого блока методов формирования гражданской идентичности</w:t>
      </w:r>
      <w:r w:rsidR="00D14D27" w:rsidRPr="003871EE">
        <w:rPr>
          <w:spacing w:val="-4"/>
          <w:sz w:val="21"/>
          <w:szCs w:val="21"/>
        </w:rPr>
        <w:t xml:space="preserve">. </w:t>
      </w:r>
      <w:r w:rsidRPr="003871EE">
        <w:rPr>
          <w:spacing w:val="-4"/>
          <w:sz w:val="21"/>
          <w:szCs w:val="21"/>
        </w:rPr>
        <w:t xml:space="preserve">Деятельность педагога по реализации содержания программы становится эффективной тогда, когда расширение категориальных рамок мышления школьников осуществляется в процессе решения ими моральных дилемм, заключенных в контексте гражданского поведения и деятельности; когда школьники овладевают логикой создания проектов, представленной последовательностью его этапов (подготовительный этап, этап </w:t>
      </w:r>
      <w:r w:rsidRPr="003871EE">
        <w:rPr>
          <w:spacing w:val="-4"/>
          <w:sz w:val="21"/>
          <w:szCs w:val="21"/>
        </w:rPr>
        <w:lastRenderedPageBreak/>
        <w:t>реализации проекта, рефлексивный этап, послепроектный этап); когда школьники создают свой продукт, опосредованно влияя на развитие представлений одноклассников, других учеников школы, пользователей школьного сайта, их ценностную систему и гражданское поведение; когда нормализация отношения школьника к другому человеку осуществляется в рамках целесообразной гражданской деятельности, предполагающей выбор школьником актуальных ориентиров</w:t>
      </w:r>
      <w:r w:rsidR="00D14D27" w:rsidRPr="003871EE">
        <w:rPr>
          <w:spacing w:val="-4"/>
          <w:sz w:val="21"/>
          <w:szCs w:val="21"/>
        </w:rPr>
        <w:t xml:space="preserve">. </w:t>
      </w:r>
      <w:r w:rsidRPr="003871EE">
        <w:rPr>
          <w:spacing w:val="-4"/>
          <w:sz w:val="21"/>
          <w:szCs w:val="21"/>
        </w:rPr>
        <w:t>Когда создание школьниками продукта деятельности сопровождается выражением личностного отношения к ценностям, мнения относительно происходящего в классе, школе, стране, регионе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Деятельность </w:t>
      </w:r>
      <w:r w:rsidR="008A33F9" w:rsidRPr="003871EE">
        <w:rPr>
          <w:spacing w:val="-4"/>
          <w:sz w:val="21"/>
          <w:szCs w:val="21"/>
        </w:rPr>
        <w:t>«</w:t>
      </w:r>
      <w:r w:rsidRPr="003871EE">
        <w:rPr>
          <w:spacing w:val="-4"/>
          <w:sz w:val="21"/>
          <w:szCs w:val="21"/>
        </w:rPr>
        <w:t>ШИК</w:t>
      </w:r>
      <w:r w:rsidR="008A33F9" w:rsidRPr="003871EE">
        <w:rPr>
          <w:spacing w:val="-4"/>
          <w:sz w:val="21"/>
          <w:szCs w:val="21"/>
        </w:rPr>
        <w:t>»</w:t>
      </w:r>
      <w:r w:rsidRPr="003871EE">
        <w:rPr>
          <w:spacing w:val="-4"/>
          <w:sz w:val="21"/>
          <w:szCs w:val="21"/>
        </w:rPr>
        <w:t xml:space="preserve"> крайне востребована в нашем учебном заведении – все мероприятия, проводящиеся в школе, требуют освещения, гласности</w:t>
      </w:r>
      <w:r w:rsidR="00D14D27" w:rsidRPr="003871EE">
        <w:rPr>
          <w:spacing w:val="-4"/>
          <w:sz w:val="21"/>
          <w:szCs w:val="21"/>
        </w:rPr>
        <w:t xml:space="preserve">. </w:t>
      </w:r>
      <w:r w:rsidRPr="003871EE">
        <w:rPr>
          <w:spacing w:val="-4"/>
          <w:sz w:val="21"/>
          <w:szCs w:val="21"/>
        </w:rPr>
        <w:t>Каждый обучающийся, каждая личность хочет, чтобы ее дела были замечены и оценены по достоинству</w:t>
      </w:r>
      <w:r w:rsidR="00D14D27" w:rsidRPr="003871EE">
        <w:rPr>
          <w:spacing w:val="-4"/>
          <w:sz w:val="21"/>
          <w:szCs w:val="21"/>
        </w:rPr>
        <w:t xml:space="preserve">. </w:t>
      </w:r>
      <w:r w:rsidRPr="003871EE">
        <w:rPr>
          <w:spacing w:val="-4"/>
          <w:sz w:val="21"/>
          <w:szCs w:val="21"/>
        </w:rPr>
        <w:t>В то же время, родительская общественность имеет возможность быть в курсе школьной жизни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Члены клуба, ведут информационную работу не только в стенах школы, но и на школьном сайте, куда имеют возможность зайти родители, выпускники школы и все желающие познакомиться с жизнью нашего учебного заведения</w:t>
      </w:r>
      <w:r w:rsidR="00D14D27" w:rsidRPr="003871EE">
        <w:rPr>
          <w:spacing w:val="-4"/>
          <w:sz w:val="21"/>
          <w:szCs w:val="21"/>
        </w:rPr>
        <w:t xml:space="preserve">. </w:t>
      </w:r>
      <w:r w:rsidRPr="003871EE">
        <w:rPr>
          <w:spacing w:val="-4"/>
          <w:sz w:val="21"/>
          <w:szCs w:val="21"/>
        </w:rPr>
        <w:t>Также</w:t>
      </w:r>
      <w:r w:rsidR="00E75E46" w:rsidRPr="003871EE">
        <w:rPr>
          <w:spacing w:val="-4"/>
          <w:sz w:val="21"/>
          <w:szCs w:val="21"/>
        </w:rPr>
        <w:t xml:space="preserve"> </w:t>
      </w:r>
      <w:r w:rsidRPr="003871EE">
        <w:rPr>
          <w:spacing w:val="-4"/>
          <w:sz w:val="21"/>
          <w:szCs w:val="21"/>
        </w:rPr>
        <w:t xml:space="preserve">ребята из информационного клуба являются постоянными участниками городского </w:t>
      </w:r>
      <w:r w:rsidR="008A33F9" w:rsidRPr="003871EE">
        <w:rPr>
          <w:spacing w:val="-4"/>
          <w:sz w:val="21"/>
          <w:szCs w:val="21"/>
        </w:rPr>
        <w:t>«</w:t>
      </w:r>
      <w:r w:rsidRPr="003871EE">
        <w:rPr>
          <w:spacing w:val="-4"/>
          <w:sz w:val="21"/>
          <w:szCs w:val="21"/>
        </w:rPr>
        <w:t>Дебат-клуба</w:t>
      </w:r>
      <w:r w:rsidR="008A33F9" w:rsidRPr="003871EE">
        <w:rPr>
          <w:spacing w:val="-4"/>
          <w:sz w:val="21"/>
          <w:szCs w:val="21"/>
        </w:rPr>
        <w:t>»</w:t>
      </w:r>
      <w:r w:rsidRPr="003871EE">
        <w:rPr>
          <w:spacing w:val="-4"/>
          <w:sz w:val="21"/>
          <w:szCs w:val="21"/>
        </w:rPr>
        <w:t>, на котором ведутся</w:t>
      </w:r>
      <w:r w:rsidR="00E75E46" w:rsidRPr="003871EE">
        <w:rPr>
          <w:spacing w:val="-4"/>
          <w:sz w:val="21"/>
          <w:szCs w:val="21"/>
        </w:rPr>
        <w:t xml:space="preserve"> </w:t>
      </w:r>
      <w:r w:rsidRPr="003871EE">
        <w:rPr>
          <w:spacing w:val="-4"/>
          <w:sz w:val="21"/>
          <w:szCs w:val="21"/>
        </w:rPr>
        <w:t>дискуссии,</w:t>
      </w:r>
      <w:r w:rsidR="00E75E46" w:rsidRPr="003871EE">
        <w:rPr>
          <w:spacing w:val="-4"/>
          <w:sz w:val="21"/>
          <w:szCs w:val="21"/>
        </w:rPr>
        <w:t xml:space="preserve"> </w:t>
      </w:r>
      <w:r w:rsidRPr="003871EE">
        <w:rPr>
          <w:spacing w:val="-4"/>
          <w:sz w:val="21"/>
          <w:szCs w:val="21"/>
        </w:rPr>
        <w:t>злободневные для нашей территории и для страны в целом</w:t>
      </w:r>
      <w:r w:rsidR="00D14D27" w:rsidRPr="003871EE">
        <w:rPr>
          <w:spacing w:val="-4"/>
          <w:sz w:val="21"/>
          <w:szCs w:val="21"/>
        </w:rPr>
        <w:t xml:space="preserve">. </w:t>
      </w:r>
      <w:r w:rsidRPr="003871EE">
        <w:rPr>
          <w:spacing w:val="-4"/>
          <w:sz w:val="21"/>
          <w:szCs w:val="21"/>
        </w:rPr>
        <w:t>Так, например, на</w:t>
      </w:r>
      <w:r w:rsidR="00E75E46" w:rsidRPr="003871EE">
        <w:rPr>
          <w:spacing w:val="-4"/>
          <w:sz w:val="21"/>
          <w:szCs w:val="21"/>
        </w:rPr>
        <w:t xml:space="preserve"> </w:t>
      </w:r>
      <w:r w:rsidRPr="003871EE">
        <w:rPr>
          <w:spacing w:val="-4"/>
          <w:sz w:val="21"/>
          <w:szCs w:val="21"/>
        </w:rPr>
        <w:t>играх прошлых сезонов обсуждались вопросы о целесообразности и рентабельности заповедников, о перспективах Магаданской области, о цензуре, о Кутузове</w:t>
      </w:r>
      <w:r w:rsidR="00E75E46" w:rsidRPr="003871EE">
        <w:rPr>
          <w:spacing w:val="-4"/>
          <w:sz w:val="21"/>
          <w:szCs w:val="21"/>
        </w:rPr>
        <w:t xml:space="preserve"> </w:t>
      </w:r>
      <w:r w:rsidRPr="003871EE">
        <w:rPr>
          <w:spacing w:val="-4"/>
          <w:sz w:val="21"/>
          <w:szCs w:val="21"/>
        </w:rPr>
        <w:t>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В ходе подготовки к играм учащиеся используют различные источники информации, проводят опросы, строят свою линию защиты, выдвигая самые веские аргументы и доказательства</w:t>
      </w:r>
      <w:r w:rsidR="00D14D27" w:rsidRPr="003871EE">
        <w:rPr>
          <w:spacing w:val="-4"/>
          <w:sz w:val="21"/>
          <w:szCs w:val="21"/>
        </w:rPr>
        <w:t xml:space="preserve">. </w:t>
      </w:r>
      <w:r w:rsidRPr="003871EE">
        <w:rPr>
          <w:spacing w:val="-4"/>
          <w:sz w:val="21"/>
          <w:szCs w:val="21"/>
        </w:rPr>
        <w:t>Эта деятельность учит работать в команде, повышает чувство ответственности и чувство долга перед командой и перед школой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Программа </w:t>
      </w:r>
      <w:r w:rsidR="008A33F9" w:rsidRPr="003871EE">
        <w:rPr>
          <w:spacing w:val="-4"/>
          <w:sz w:val="21"/>
          <w:szCs w:val="21"/>
        </w:rPr>
        <w:t>«</w:t>
      </w:r>
      <w:r w:rsidRPr="003871EE">
        <w:rPr>
          <w:spacing w:val="-4"/>
          <w:sz w:val="21"/>
          <w:szCs w:val="21"/>
        </w:rPr>
        <w:t>ШИК</w:t>
      </w:r>
      <w:r w:rsidR="008A33F9" w:rsidRPr="003871EE">
        <w:rPr>
          <w:spacing w:val="-4"/>
          <w:sz w:val="21"/>
          <w:szCs w:val="21"/>
        </w:rPr>
        <w:t>»</w:t>
      </w:r>
      <w:r w:rsidRPr="003871EE">
        <w:rPr>
          <w:spacing w:val="-4"/>
          <w:sz w:val="21"/>
          <w:szCs w:val="21"/>
        </w:rPr>
        <w:t xml:space="preserve"> рассчитана на учащихся 5 – 11 классов, желающих овладеть основами профессий журналиста, специалиста по связям с общественностью</w:t>
      </w:r>
      <w:r w:rsidR="00D14D27" w:rsidRPr="003871EE">
        <w:rPr>
          <w:spacing w:val="-4"/>
          <w:sz w:val="21"/>
          <w:szCs w:val="21"/>
        </w:rPr>
        <w:t xml:space="preserve">. </w:t>
      </w:r>
      <w:r w:rsidRPr="003871EE">
        <w:rPr>
          <w:spacing w:val="-4"/>
          <w:sz w:val="21"/>
          <w:szCs w:val="21"/>
        </w:rPr>
        <w:t>Значимость программы заключается в принципе равный учит равного</w:t>
      </w:r>
      <w:r w:rsidR="007D02D3" w:rsidRPr="003871EE">
        <w:rPr>
          <w:spacing w:val="-4"/>
          <w:sz w:val="21"/>
          <w:szCs w:val="21"/>
        </w:rPr>
        <w:t xml:space="preserve"> – </w:t>
      </w:r>
      <w:r w:rsidRPr="003871EE">
        <w:rPr>
          <w:spacing w:val="-4"/>
          <w:sz w:val="21"/>
          <w:szCs w:val="21"/>
        </w:rPr>
        <w:t>старшеклассники ведут просветительскую деятельность и в начальной школе: учат писать отзывы, сочинения-миниатюры, знакомят с азами эпистолярного жанра</w:t>
      </w:r>
      <w:r w:rsidR="00D14D27" w:rsidRPr="003871EE">
        <w:rPr>
          <w:spacing w:val="-4"/>
          <w:sz w:val="21"/>
          <w:szCs w:val="21"/>
        </w:rPr>
        <w:t xml:space="preserve">. </w:t>
      </w:r>
      <w:r w:rsidRPr="003871EE">
        <w:rPr>
          <w:spacing w:val="-4"/>
          <w:sz w:val="21"/>
          <w:szCs w:val="21"/>
        </w:rPr>
        <w:t>Учащиеся начальной школы с удовольствием участвуют в некоторых мероприятиях клуба</w:t>
      </w:r>
      <w:r w:rsidR="00D14D27" w:rsidRPr="003871EE">
        <w:rPr>
          <w:spacing w:val="-4"/>
          <w:sz w:val="21"/>
          <w:szCs w:val="21"/>
        </w:rPr>
        <w:t xml:space="preserve">. </w:t>
      </w:r>
      <w:r w:rsidRPr="003871EE">
        <w:rPr>
          <w:spacing w:val="-4"/>
          <w:sz w:val="21"/>
          <w:szCs w:val="21"/>
        </w:rPr>
        <w:t>За несколько лет работы клуба были выпущены буклеты о волонтерах-</w:t>
      </w:r>
      <w:r w:rsidR="00D14D27" w:rsidRPr="003871EE">
        <w:rPr>
          <w:spacing w:val="-4"/>
          <w:sz w:val="21"/>
          <w:szCs w:val="21"/>
        </w:rPr>
        <w:t xml:space="preserve">. </w:t>
      </w:r>
      <w:r w:rsidRPr="003871EE">
        <w:rPr>
          <w:spacing w:val="-4"/>
          <w:sz w:val="21"/>
          <w:szCs w:val="21"/>
        </w:rPr>
        <w:t>добродельцах, о школе, об увлечениях учащихся школы; брошюры с творческими работами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Занятия по данной программе направлены на формирование готовности школьников к саморазвитию, предполагают включение школьников в активную социально значимую проектную</w:t>
      </w:r>
      <w:r w:rsidR="00E75E46" w:rsidRPr="003871EE">
        <w:rPr>
          <w:spacing w:val="-4"/>
          <w:sz w:val="21"/>
          <w:szCs w:val="21"/>
        </w:rPr>
        <w:t xml:space="preserve"> </w:t>
      </w:r>
      <w:r w:rsidRPr="003871EE">
        <w:rPr>
          <w:spacing w:val="-4"/>
          <w:sz w:val="21"/>
          <w:szCs w:val="21"/>
        </w:rPr>
        <w:t>деятельность,</w:t>
      </w:r>
      <w:r w:rsidR="00E75E46" w:rsidRPr="003871EE">
        <w:rPr>
          <w:spacing w:val="-4"/>
          <w:sz w:val="21"/>
          <w:szCs w:val="21"/>
        </w:rPr>
        <w:t xml:space="preserve"> </w:t>
      </w:r>
      <w:r w:rsidRPr="003871EE">
        <w:rPr>
          <w:spacing w:val="-4"/>
          <w:sz w:val="21"/>
          <w:szCs w:val="21"/>
        </w:rPr>
        <w:lastRenderedPageBreak/>
        <w:t>реализацию системно</w:t>
      </w:r>
      <w:r w:rsidR="007D02D3" w:rsidRPr="003871EE">
        <w:rPr>
          <w:spacing w:val="-4"/>
          <w:sz w:val="21"/>
          <w:szCs w:val="21"/>
        </w:rPr>
        <w:t xml:space="preserve"> – </w:t>
      </w:r>
      <w:r w:rsidRPr="003871EE">
        <w:rPr>
          <w:spacing w:val="-4"/>
          <w:sz w:val="21"/>
          <w:szCs w:val="21"/>
        </w:rPr>
        <w:t>деятельностного подхода, обеспечивают учет индивидуальных, возрастных, психологических</w:t>
      </w:r>
      <w:r w:rsidR="00E75E46" w:rsidRPr="003871EE">
        <w:rPr>
          <w:spacing w:val="-4"/>
          <w:sz w:val="21"/>
          <w:szCs w:val="21"/>
        </w:rPr>
        <w:t xml:space="preserve"> </w:t>
      </w:r>
      <w:r w:rsidRPr="003871EE">
        <w:rPr>
          <w:spacing w:val="-4"/>
          <w:sz w:val="21"/>
          <w:szCs w:val="21"/>
        </w:rPr>
        <w:t>особенностей учащихся, а также способствуют повышению морально-нравственных качеств</w:t>
      </w:r>
      <w:r w:rsidR="00E75E46" w:rsidRPr="003871EE">
        <w:rPr>
          <w:spacing w:val="-4"/>
          <w:sz w:val="21"/>
          <w:szCs w:val="21"/>
        </w:rPr>
        <w:t xml:space="preserve"> </w:t>
      </w:r>
      <w:r w:rsidRPr="003871EE">
        <w:rPr>
          <w:spacing w:val="-4"/>
          <w:sz w:val="21"/>
          <w:szCs w:val="21"/>
        </w:rPr>
        <w:t>личности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Работы, создаваемые учениками, дают им возможность реализоваться в интересном деле, утвердить себя, включает их в систему новых отношений, помогающих выявить свои способности, определиться в мире профессий</w:t>
      </w:r>
      <w:r w:rsidR="00D14D27" w:rsidRPr="003871EE">
        <w:rPr>
          <w:spacing w:val="-4"/>
          <w:sz w:val="21"/>
          <w:szCs w:val="21"/>
        </w:rPr>
        <w:t xml:space="preserve">. </w:t>
      </w:r>
      <w:r w:rsidRPr="003871EE">
        <w:rPr>
          <w:spacing w:val="-4"/>
          <w:sz w:val="21"/>
          <w:szCs w:val="21"/>
        </w:rPr>
        <w:t>Они направлены на свободное самовыражение, раскрытие литературного таланта, таланта общения, способствует творческому поиску, развитию фантазии, нестандартному мышлению, гибкости мысли, потребности в коллективной</w:t>
      </w:r>
      <w:r w:rsidR="00E75E46" w:rsidRPr="003871EE">
        <w:rPr>
          <w:spacing w:val="-4"/>
          <w:sz w:val="21"/>
          <w:szCs w:val="21"/>
        </w:rPr>
        <w:t xml:space="preserve"> </w:t>
      </w:r>
      <w:r w:rsidRPr="003871EE">
        <w:rPr>
          <w:spacing w:val="-4"/>
          <w:sz w:val="21"/>
          <w:szCs w:val="21"/>
        </w:rPr>
        <w:t>работе, воспитывает чувство ответственности перед коллективом, перед школой, родителями, педагогами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Обучение</w:t>
      </w:r>
      <w:r w:rsidR="00E75E46" w:rsidRPr="003871EE">
        <w:rPr>
          <w:spacing w:val="-4"/>
          <w:sz w:val="21"/>
          <w:szCs w:val="21"/>
        </w:rPr>
        <w:t xml:space="preserve"> </w:t>
      </w:r>
      <w:r w:rsidRPr="003871EE">
        <w:rPr>
          <w:spacing w:val="-4"/>
          <w:sz w:val="21"/>
          <w:szCs w:val="21"/>
        </w:rPr>
        <w:t xml:space="preserve">по программе </w:t>
      </w:r>
      <w:r w:rsidR="008A33F9" w:rsidRPr="003871EE">
        <w:rPr>
          <w:spacing w:val="-4"/>
          <w:sz w:val="21"/>
          <w:szCs w:val="21"/>
        </w:rPr>
        <w:t>«</w:t>
      </w:r>
      <w:r w:rsidRPr="003871EE">
        <w:rPr>
          <w:spacing w:val="-4"/>
          <w:sz w:val="21"/>
          <w:szCs w:val="21"/>
        </w:rPr>
        <w:t>ШИК</w:t>
      </w:r>
      <w:r w:rsidR="008A33F9" w:rsidRPr="003871EE">
        <w:rPr>
          <w:spacing w:val="-4"/>
          <w:sz w:val="21"/>
          <w:szCs w:val="21"/>
        </w:rPr>
        <w:t>»</w:t>
      </w:r>
      <w:r w:rsidR="00E75E46" w:rsidRPr="003871EE">
        <w:rPr>
          <w:spacing w:val="-4"/>
          <w:sz w:val="21"/>
          <w:szCs w:val="21"/>
        </w:rPr>
        <w:t xml:space="preserve"> </w:t>
      </w:r>
      <w:r w:rsidRPr="003871EE">
        <w:rPr>
          <w:spacing w:val="-4"/>
          <w:sz w:val="21"/>
          <w:szCs w:val="21"/>
        </w:rPr>
        <w:t>значительно расширяет объём знаний, а также повышает общий культурный уровень обучающихся</w:t>
      </w:r>
      <w:r w:rsidR="00D14D27" w:rsidRPr="003871EE">
        <w:rPr>
          <w:spacing w:val="-4"/>
          <w:sz w:val="21"/>
          <w:szCs w:val="21"/>
        </w:rPr>
        <w:t xml:space="preserve">. </w:t>
      </w:r>
      <w:r w:rsidRPr="003871EE">
        <w:rPr>
          <w:spacing w:val="-4"/>
          <w:sz w:val="21"/>
          <w:szCs w:val="21"/>
        </w:rPr>
        <w:t>Знания и умения, приобретённые учащимися, помогают им при сдаче ГИА, ЕГЭ по литературе и русскому языку (экзамены по литературе и русскому языку выпускники сдают все)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Результаты работы</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Достижения учащихся</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Пополнение информации на школьном сайте</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Участие в городских, областных, всероссийских конкурсах социальной и патриотической направленности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Победы в конкурсах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Птичья столовая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(фоторепортаж),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Особое мнение</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Письмо мэру</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Чистая планета начинается с нас</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Представление проекта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Все меньше окружающей природы – все больше окружающей среды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работа оценена в номинации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За глубину раскрытия проблемы</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Выпускники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выбирают профессии гуманитарной направленности: 1 – факультет журналистики, 3 – социальная педагогика, 1 – физическое воспитание, 1 – академия МЧС – 50 % из всех выпускников</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1 места в школьной научной конференции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Мы познаем мир</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(3класс, 5 класс), участие в городской научной конференции младших школьников</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Выпуск брошюр и буклетов</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Достижения учителя</w:t>
      </w:r>
    </w:p>
    <w:p w:rsidR="007309DF" w:rsidRPr="003871EE" w:rsidRDefault="00930970" w:rsidP="002D2280">
      <w:pPr>
        <w:pStyle w:val="a7"/>
        <w:widowControl w:val="0"/>
        <w:numPr>
          <w:ilvl w:val="0"/>
          <w:numId w:val="8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Победа в городском конкурсе авторских программ</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8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3 место в областном конкурсе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За нравственный подвиг учителя</w:t>
      </w:r>
      <w:r w:rsidR="008A33F9"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Публикация в информационно-аналитическом вестнике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lastRenderedPageBreak/>
        <w:t>Образование 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Магаданской области</w:t>
      </w:r>
      <w:r w:rsidR="008A33F9" w:rsidRPr="003871EE">
        <w:rPr>
          <w:rFonts w:ascii="Times New Roman" w:hAnsi="Times New Roman" w:cs="Times New Roman"/>
          <w:spacing w:val="-4"/>
          <w:sz w:val="21"/>
          <w:szCs w:val="21"/>
        </w:rPr>
        <w:t>»</w:t>
      </w:r>
      <w:r w:rsidR="0005728C"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17, 2013г</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Диплом участника конкурса разработок уроков</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spacing w:after="0" w:line="228" w:lineRule="auto"/>
        <w:ind w:left="0" w:firstLine="284"/>
        <w:jc w:val="both"/>
        <w:rPr>
          <w:rFonts w:ascii="Times New Roman" w:hAnsi="Times New Roman" w:cs="Times New Roman"/>
          <w:b/>
          <w:i/>
          <w:spacing w:val="-4"/>
          <w:sz w:val="21"/>
          <w:szCs w:val="21"/>
        </w:rPr>
      </w:pPr>
      <w:r w:rsidRPr="003871EE">
        <w:rPr>
          <w:rFonts w:ascii="Times New Roman" w:hAnsi="Times New Roman" w:cs="Times New Roman"/>
          <w:b/>
          <w:i/>
          <w:spacing w:val="-4"/>
          <w:sz w:val="21"/>
          <w:szCs w:val="21"/>
        </w:rPr>
        <w:t>Список литературы</w:t>
      </w:r>
    </w:p>
    <w:p w:rsidR="00930970" w:rsidRPr="003871EE" w:rsidRDefault="00930970" w:rsidP="002D2280">
      <w:pPr>
        <w:widowControl w:val="0"/>
        <w:numPr>
          <w:ilvl w:val="0"/>
          <w:numId w:val="87"/>
        </w:numPr>
        <w:spacing w:line="228" w:lineRule="auto"/>
        <w:ind w:left="0" w:firstLine="284"/>
        <w:jc w:val="both"/>
        <w:rPr>
          <w:spacing w:val="-4"/>
          <w:sz w:val="21"/>
          <w:szCs w:val="21"/>
        </w:rPr>
      </w:pPr>
      <w:r w:rsidRPr="003871EE">
        <w:rPr>
          <w:spacing w:val="-4"/>
          <w:sz w:val="21"/>
          <w:szCs w:val="21"/>
        </w:rPr>
        <w:t>b</w:t>
      </w:r>
      <w:r w:rsidR="003646BF" w:rsidRPr="003871EE">
        <w:rPr>
          <w:spacing w:val="-4"/>
          <w:sz w:val="21"/>
          <w:szCs w:val="21"/>
        </w:rPr>
        <w:t>о</w:t>
      </w:r>
      <w:r w:rsidRPr="003871EE">
        <w:rPr>
          <w:spacing w:val="-4"/>
          <w:sz w:val="21"/>
          <w:szCs w:val="21"/>
        </w:rPr>
        <w:t>g</w:t>
      </w:r>
      <w:r w:rsidR="003646BF" w:rsidRPr="003871EE">
        <w:rPr>
          <w:spacing w:val="-4"/>
          <w:sz w:val="21"/>
          <w:szCs w:val="21"/>
        </w:rPr>
        <w:t>о</w:t>
      </w:r>
      <w:r w:rsidRPr="003871EE">
        <w:rPr>
          <w:spacing w:val="-4"/>
          <w:sz w:val="21"/>
          <w:szCs w:val="21"/>
        </w:rPr>
        <w:t>sl</w:t>
      </w:r>
      <w:r w:rsidR="003646BF" w:rsidRPr="003871EE">
        <w:rPr>
          <w:spacing w:val="-4"/>
          <w:sz w:val="21"/>
          <w:szCs w:val="21"/>
        </w:rPr>
        <w:t>о</w:t>
      </w:r>
      <w:r w:rsidRPr="003871EE">
        <w:rPr>
          <w:spacing w:val="-4"/>
          <w:sz w:val="21"/>
          <w:szCs w:val="21"/>
        </w:rPr>
        <w:t>v</w:t>
      </w:r>
      <w:r w:rsidR="00D14D27" w:rsidRPr="003871EE">
        <w:rPr>
          <w:spacing w:val="-4"/>
          <w:sz w:val="21"/>
          <w:szCs w:val="21"/>
        </w:rPr>
        <w:t xml:space="preserve">. </w:t>
      </w:r>
      <w:r w:rsidRPr="003871EE">
        <w:rPr>
          <w:spacing w:val="-4"/>
          <w:sz w:val="21"/>
          <w:szCs w:val="21"/>
        </w:rPr>
        <w:t>ru/t</w:t>
      </w:r>
      <w:r w:rsidR="003646BF" w:rsidRPr="003871EE">
        <w:rPr>
          <w:spacing w:val="-4"/>
          <w:sz w:val="21"/>
          <w:szCs w:val="21"/>
        </w:rPr>
        <w:t>ех</w:t>
      </w:r>
      <w:r w:rsidRPr="003871EE">
        <w:rPr>
          <w:spacing w:val="-4"/>
          <w:sz w:val="21"/>
          <w:szCs w:val="21"/>
        </w:rPr>
        <w:t>t/622211</w:t>
      </w:r>
      <w:r w:rsidR="00D14D27" w:rsidRPr="003871EE">
        <w:rPr>
          <w:spacing w:val="-4"/>
          <w:sz w:val="21"/>
          <w:szCs w:val="21"/>
        </w:rPr>
        <w:t xml:space="preserve">. </w:t>
      </w:r>
      <w:r w:rsidRPr="003871EE">
        <w:rPr>
          <w:spacing w:val="-4"/>
          <w:sz w:val="21"/>
          <w:szCs w:val="21"/>
        </w:rPr>
        <w:t>html</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Беленький Г</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Приобщение к искусству слова: (Раздумья о преподавании лит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шк</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1990</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Горбачевич 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русского литературного языка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3-е изд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испр</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1989</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Литературное чтение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4 класс: учебник для общеобразовательных учреждений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2013</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Озеров Ю</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Раздумья перед сочинением (Практические советы поступающим в вузы): Учеб</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Пособие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Высш</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1990</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Основы светской этики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4 – 5 классы: учебник для общеобразовательных учреждений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2012</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Полюс лютости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8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i/>
          <w:spacing w:val="-4"/>
          <w:sz w:val="21"/>
          <w:szCs w:val="21"/>
        </w:rPr>
        <w:t>Федотов Г</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П</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Святые Древней Руси / Предисл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Меня</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 ТЕРРА;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Книжная лавка</w:t>
      </w:r>
      <w:r w:rsidR="00E75E46"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РТР</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1997</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ПОВЫШЕНИЕ УРОВНЯ СТРЕССОУСТОЙЧИВОСТИ КАК ВАЖНЕЙШЕГО КОМОНЕНТА ЗДОРОВОГО ОБРАЗА ЖИЗНИ И СОЦИАЛИЗАЦИИ УЧАЩИХСЯ</w:t>
      </w: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Т</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П</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Капинос, С</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С</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Духнай, С</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В</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Задорожняя, Е</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Н</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Завада</w:t>
      </w:r>
    </w:p>
    <w:p w:rsidR="00930970" w:rsidRPr="003871EE" w:rsidRDefault="00930970" w:rsidP="002D2280">
      <w:pPr>
        <w:pStyle w:val="a5"/>
        <w:widowControl w:val="0"/>
        <w:spacing w:after="0" w:line="228" w:lineRule="auto"/>
        <w:ind w:firstLine="284"/>
        <w:jc w:val="both"/>
        <w:rPr>
          <w:rFonts w:ascii="Times New Roman" w:hAnsi="Times New Roman" w:cs="Times New Roman"/>
          <w:i/>
          <w:spacing w:val="-4"/>
          <w:sz w:val="21"/>
          <w:szCs w:val="21"/>
        </w:rPr>
      </w:pPr>
      <w:r w:rsidRPr="003871EE">
        <w:rPr>
          <w:rFonts w:ascii="Times New Roman" w:hAnsi="Times New Roman" w:cs="Times New Roman"/>
          <w:i/>
          <w:spacing w:val="-4"/>
          <w:sz w:val="21"/>
          <w:szCs w:val="21"/>
        </w:rPr>
        <w:t>МАОУ СОШ № 17,</w:t>
      </w:r>
      <w:r w:rsidR="00E75E46"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г</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Славянск-на-Кубани,</w:t>
      </w:r>
      <w:r w:rsidR="00E75E46"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Краснодарский край</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Современно общество сегодня оказалось перед лицом различных негативных факторов, которые пагубным образом влияют на наше здоровье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 сожалению,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многие из нас оказались не готовыми с ними справиться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говоря уже о том, чтобы научить бороться с ними наших детей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Данная статья акцентирует внимание педагогов на наиболее типичных стрессовых ситуациях для учащихся школы и работе учителей-предметников и классного руководителя, направленной наснижение их негативного воздействия на психическое и физическое здоровье детей</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известно, многие проблемы со здоровьем начинаются со стресса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Постоянно переживаемый стресс и его последствия составляют серьезную угрозу психическому состоянию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помощь приходит здоровьесберегающая педагогика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Это система, создающая максимально возможные условия для сохранения, укрепления и развития </w:t>
      </w:r>
      <w:r w:rsidRPr="003871EE">
        <w:rPr>
          <w:rFonts w:ascii="Times New Roman" w:hAnsi="Times New Roman" w:cs="Times New Roman"/>
          <w:spacing w:val="-4"/>
          <w:sz w:val="21"/>
          <w:szCs w:val="21"/>
        </w:rPr>
        <w:lastRenderedPageBreak/>
        <w:t>духовного, эмоционального, интеллектуального, личностного и физического здоровья всех субъектов образования (учащихся, педагогов, родителей)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Существует более 300 определений понятия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здоровье</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Согласно определению Всемирной организации здравоохранения, ЗДОРОВЬЕ</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это состояние полного физического, психического и социального благополучия, а не только отсутствие болезней или физических дефектов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Проблема здоровья детей сегодня как никогда актуальна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настоящее время можно с уверенностью утверждать, что именно учитель, педагог в состоянии сделать для здоровья современного ученика больше, чем врач</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не значит, что педагог должен выполнять обязанности медицинского работника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Школа вооружена различными способами, поддерживающими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состояние здоровья учащихся:</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обеспечение двигательной активности, витаминизация, организация здорового питания;</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физическая подготовка, гимнастика, прогулки на свежем воздухе;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включение тем, обучающих здоровью, в предметы общеобразовательного цикла;</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воспитание культуры здоровья (факультативные занятия по развитию личности учащихся, внеклассные и внешкольные мероприятия, фестивали, конкурсы, агитбригады)</w:t>
      </w:r>
      <w:r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ab/>
        <w:t>Актуальность повышения уровня стрессоустойчивости учащихся определяется наличием стрессогенных факторов в учебной среде: это периоды адаптации во время перехода с одной ступени обучения на другую или при переходе из одной школы в другую, выпускные экзамены, необходимость личностного самоопределения в будущей профессиональной деятельности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 не всегда готов взять на себя всю долю ответственности, которую он должен принять, получая новый статус, и часто он не способен правильно расценить и реагировать на ситуацию, особенно если ситуации являются новыми для него, и, что еще хуже, конфликтными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Определенным видом стресса является школьная, а тем более экзаменационная оценка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Многие ученики испытывают стресс от состояния неуспеха – неудачный ответ на уроке, неудовлетворительно выполненная контрольная работа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Одаренные дети зачастую испытывают тревогу по поводу достижения ими наилучшего результата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 сожалению, проявления стресса не всегда могут распознать окружающие люди, поэтому важно учить школьников самим справляться со своими эмоциями во время незнакомой или пугающей ситуации, прививать позитивное мышление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Важно показать школьнику, как можно справляться со стрессами, или уменьшить негативное воздействие на психическое и физическое здоровье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lastRenderedPageBreak/>
        <w:tab/>
        <w:t>Однозначно,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 главную и решающую роль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этом процессе играет школьный психолог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Однако, ни для кого не секрет, что российские школы в общей своей массе не располагают устойчивым штатом психологов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Низкая оплата труда создает текучку кадров, что не позволяет вести систематическую работу с учащимися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в этом случае на первый план выступает классный руководитель и учитель-предметник</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Особенности новой социальной</w:t>
      </w:r>
      <w:r w:rsidR="00E75E46"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ситуации пятиклассников</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shd w:val="clear" w:color="auto" w:fill="FFFFFF"/>
        </w:rPr>
      </w:pPr>
      <w:r w:rsidRPr="003871EE">
        <w:rPr>
          <w:rFonts w:ascii="Times New Roman" w:hAnsi="Times New Roman" w:cs="Times New Roman"/>
          <w:spacing w:val="-4"/>
          <w:sz w:val="21"/>
          <w:szCs w:val="21"/>
          <w:shd w:val="clear" w:color="auto" w:fill="FFFFFF"/>
        </w:rPr>
        <w:t>Понятие стрессоустойчивости подростка тесно связано с его социальной адаптивностью и самооценкой</w:t>
      </w:r>
      <w:r w:rsidR="007309DF" w:rsidRPr="003871EE">
        <w:rPr>
          <w:rFonts w:ascii="Times New Roman" w:hAnsi="Times New Roman" w:cs="Times New Roman"/>
          <w:spacing w:val="-4"/>
          <w:sz w:val="21"/>
          <w:szCs w:val="21"/>
          <w:shd w:val="clear" w:color="auto" w:fill="FFFFFF"/>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Адаптация – процесс, присущий каждому человеку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протяжении своей жизни человек переживает его несколько раз</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Значение социальной адаптации возрастает в условиях кардинальной смены деятельности и социального окружения человека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ситуации новизны у пятиклассников возникает эмоциональный дискомфорт и увеличивается риск школьной дезадаптации, когда внутренние психологические проблемы осложняют процесс учения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В этих условиях переход из начальной школы в среднюю является сложным, но при правильной организации он может способствовать психологическому, социальному росту ребенка, в ином случае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может стать болезненным процессом приспособления, привыкания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Цель адаптационного периода</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помочь ребятам познакомиться друг с другом, с учителями, с новой учебной ситуацией, со школой и школьными правилами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Обеспечение плавного и мягкого перехода учащихся в основное звено школы</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главная задача адаптационного периода пятиклассников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 пятиклассников изменилось социальное окружение (новый состав класса и учителей) и система деятельности (новая учебная ситуация новой ступени образования)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Ситуация новизны является для любого человека в определённой степени тревожной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Ребёнок переживает эмоциональный дискомфорт, часто испытывает стресс</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прежде всего из-за неопределённости представлений о требованиях учителей, об особенностях и условиях обучения, о ценностях и нормах поведения в коллективе класса и пр</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Взрослому человеку легче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справиться со стрессом без последствий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Намного сложнее обстоит дело со стрессом у детей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Что-то внешнее, неизвестное, нехорошее, насильно вторгается в жизнь ребёнка, начинает в виде воспоминаний или страхов преследовать его, в этом и состоит механизм стресса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Стресс может оказывать на деятельность, как положительное влияние, так и отрицательное, в зависимости от его выраженности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Стрессоустойчивость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это определенное сочетание личностных качеств, </w:t>
      </w:r>
      <w:r w:rsidRPr="003871EE">
        <w:rPr>
          <w:rFonts w:ascii="Times New Roman" w:hAnsi="Times New Roman" w:cs="Times New Roman"/>
          <w:spacing w:val="-4"/>
          <w:sz w:val="21"/>
          <w:szCs w:val="21"/>
        </w:rPr>
        <w:lastRenderedPageBreak/>
        <w:t>позволяющих переносить стрессовые ситуации без неприятных последствий для своей деятельности, личности и окружающих</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Обучение в 5 классе с первых же дней ставит перед ребёнком целый ряд задач, не связанных с его предыдущим опытом, но требующих максимально мобилизовать все его интеллектуальные и физические силы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ребёнка влияет комплекс новых факторов: личность классного руководителя, новые учителя, изменение режима, ограничение двигательной активности и, конечно, появление новых, не всегда привлекательных обязанностей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Очень часто причинами стресса у детей бывают напряжённые отношения с одноклассниками или учителями в школе, неудачи в учёбе и конкуренция внутри класса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Безотлагательной мерой борьбы со стрессом у детей является откровенная беседа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этом взрослым не стоит давить на ребёнка, надо, во что бы то ни стало, сделать так, чтобы он сам, по своей воле, пошел на искреннюю беседу</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 современных детей и подростков порог стрессоустойчивости крайне низок, они легко возбуждаются, выходят из себя, в некоторых случаях ведут себя неадекватно</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Поэтому смысл адаптационного периода в школе состоит в том, чтобы обеспечить его естественное протекание и благополучные результаты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 менее важным оказывается процесс адаптации для учителя, который, не зная своих учеников, не может успешно привлекать их к самоуправлению и самообслуживанию, индивидуализировать и дифференцировать обучение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Наконец, необходимо корректировать собственную педагогическую позицию относительно класса и отдельных ребят</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Период адаптации к новым правилам и требованиям может занимать у ребенка от одного месяца до одного года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Несомненным критерием успешности адаптации выступает, прежде всего, степень сохранности психологического и физического здоровья обучающегося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Кроме этого, показателям готовности учащихся к обучению в средней школе являются:</w:t>
      </w:r>
    </w:p>
    <w:p w:rsidR="00E75E46" w:rsidRPr="003871EE" w:rsidRDefault="00930970" w:rsidP="002D2280">
      <w:pPr>
        <w:pStyle w:val="a5"/>
        <w:widowControl w:val="0"/>
        <w:numPr>
          <w:ilvl w:val="0"/>
          <w:numId w:val="8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сформированность основных компонентов учебной деятельности, успешное усвоение программного материала</w:t>
      </w:r>
    </w:p>
    <w:p w:rsidR="007309DF" w:rsidRPr="003871EE" w:rsidRDefault="00930970" w:rsidP="002D2280">
      <w:pPr>
        <w:pStyle w:val="a5"/>
        <w:widowControl w:val="0"/>
        <w:numPr>
          <w:ilvl w:val="0"/>
          <w:numId w:val="8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умение самостоятельно работать, осмысливать материал</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numPr>
          <w:ilvl w:val="0"/>
          <w:numId w:val="8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качественно иной, более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взрослый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тип взаимоотношений с учителями и одноклассниками</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Что может затруднить адаптацию детей к средней школе?</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Рассогласованность, противоречивость требований разных педагогов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Необходимость на каждом уроке приспосабливаться к темпу, особенностям речи, стилю преподавания каждого учителя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Трудности, возникающие у детей при переходе в средние классы, могут быть связаны с определённым обезличиванием подхода педагога к школьнику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 некоторых пятиклассников возникает ощущение одиночества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Другие, наоборот: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шалеют</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от внезапной свободы: бегают, задирают старшеклассников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shd w:val="clear" w:color="auto" w:fill="FFFFFF"/>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shd w:val="clear" w:color="auto" w:fill="FFFFFF"/>
        </w:rPr>
        <w:t>Часто одним из стрессовых факторов для подростка становится конфликтная ситуация или критика, направленная в его адрес</w:t>
      </w:r>
      <w:r w:rsidR="007309DF" w:rsidRPr="003871EE">
        <w:rPr>
          <w:rFonts w:ascii="Times New Roman" w:hAnsi="Times New Roman" w:cs="Times New Roman"/>
          <w:spacing w:val="-4"/>
          <w:sz w:val="21"/>
          <w:szCs w:val="21"/>
          <w:shd w:val="clear" w:color="auto" w:fill="FFFFFF"/>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Отсюда повышенная зависимость детей от взрослых, прилипчивость к классному руководителю, капризы, посещения первого класса, где работает первая учительница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Снижается успеваемость, так как этот возраст связан с интенсивным расширением контактов, с обретением своего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социальном плане, дети осваивают действительность за порогом класса и школы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Таким образом, возникает дезадаптация, признаками которой являются:</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усталый, утомлённый внешний вид ребёнка</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нежелание ребёнка делиться своими впечатлениями о проведённом дне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стремление отвлечь взрослого от школьных событий, переключить внимание на другие темы</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нежелания выполнять домашние задания</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негативные характеристики в адрес школы, учителей, одноклассников</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жалобы на те или иные события, связанные со школой</w:t>
      </w:r>
      <w:r w:rsidRPr="003871EE">
        <w:rPr>
          <w:rFonts w:ascii="Times New Roman" w:hAnsi="Times New Roman" w:cs="Times New Roman"/>
          <w:spacing w:val="-4"/>
          <w:sz w:val="21"/>
          <w:szCs w:val="21"/>
        </w:rPr>
        <w:t>.</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беспокойный сон</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трудности утреннего пробуждения, вялость</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постоянные жалобы на плохое самочувствие</w:t>
      </w:r>
      <w:r w:rsidRPr="003871EE">
        <w:rPr>
          <w:rFonts w:ascii="Times New Roman" w:hAnsi="Times New Roman" w:cs="Times New Roman"/>
          <w:spacing w:val="-4"/>
          <w:sz w:val="21"/>
          <w:szCs w:val="21"/>
        </w:rPr>
        <w:t>.</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Можно облегчить участь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пятиклашек</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некоторыми чисто организационными мерами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Меры, облегчающие знакомство детей друг с другом и учителей с детьми:</w:t>
      </w:r>
      <w:r w:rsidR="00E75E46"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Дети не знают имен учителей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на протяжении первой четверти, приходя на урок, учитель может надевать визитку, на которой крупными буквами написано его имя и отчество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Дети не знают по именам новых учеников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на первой неделе классному руководителю надо познакомить класс с новичками в неформальной обстановке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Можно организовать какую-нибудь совместную деятельность</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Классному руководителю следует встретиться с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новенькими</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до первого сентября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учителя быстрее запомнили имена детей, можно сделать визитки с именами для всех учеников</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Меры, способствующие организации работы в классе:</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Учителям, которые принимают пятый класс после выпускного, следует провести подготовительную работу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переключиться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настроиться на возрастные особенности пятиклассников, вспомнить методы работы с ними);</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Всем учителям, работающим с классом, следует прийти на первое родительское собрание, чтобы ознакомить родителей с программой и требованиями по предмету</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Рекомендуется в течение первого месяца учебы проверять готовность ребенка к уроку: наличие учебных пособий, тетрадей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поможет выработать у детей навыки подготовки к урокам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Учителям-предметникам следует согласовать свою работу, равномерно распределяя учебную нагрузку по разным предметам; в первую очередь это относится к домашним заданиям</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Классному руководителю необходимо осуществлять психологическую поддержку ребенка: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Опираться на его сильные стороны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Избегать подчеркивания промахов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Показывать, что Вы довольны Вашими учениками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Уметь и хотеть демонстрировать внимательное отношение к каждому ученику Вашего класса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Внести юмор во взаимоотношения с детьми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Знать обо всех попытках ученика справиться с заданием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Уметь взаимодействовать с ребенком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Позволять ученику самому решать проблемы, где это возможно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Принимать индивидуальность каждого ребенка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Проявлять эмпатию и веру в учеников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Демонстрировать оптимизм</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Поддержать можно посредством:</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отдельных слов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красиво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аккуратно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прекрасно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вперёд!</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продолжай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высказываний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я горжусь тобой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мне нравится, как ты работаешь</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я рада твоей помощи</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все идет прекрасно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прикосновений (потрепать по плечу, дотронуться до руки);</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совместных действий, физического участия (во время труда и отдыха);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выражения лица (улыбка, кивок)</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Рекомендации учителям-предметникам:</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Учитывать трудности адаптационного периода, возрастные особенности пятиклассника в выборе способа подачи материала, терминологии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Учитывать, что высокий темп</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одна из причин, мешающая пятиклассникам усваивать материал</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Предлагать ученикам более рациональные способы выполнения домашнего задания, ознакомить с этими способами родителей, уделять на уроке время для объяснения домашнего задания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Не забывать, что только совместная деятельность педагога и учащегося является наиболее эффективным способом передачи опыта и знаний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Стараться, как можно реже вставать на позицию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над</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школьниками и подавлять их инициативу</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Поощрять детей на виду у всего класса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Уметь найти в ответах каждого ученика что-то особенное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Создавать обстановку успеха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Заканчивая урок, не упустить случая, чтобы перед классом приободрить тех, кто еще не уверен в себе и малоактивен, побаивается новых учителей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Работать в контакте с семьёй ученика, классным руководителем, школьным психологом и учителем начальной школы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Налаживать эмоциональный контакт с классом</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 xml:space="preserve">Опрос учащихся 5 </w:t>
      </w:r>
      <w:r w:rsidR="008A33F9" w:rsidRPr="003871EE">
        <w:rPr>
          <w:b/>
          <w:bCs/>
          <w:spacing w:val="-4"/>
          <w:sz w:val="21"/>
          <w:szCs w:val="21"/>
        </w:rPr>
        <w:t>«</w:t>
      </w:r>
      <w:r w:rsidRPr="003871EE">
        <w:rPr>
          <w:b/>
          <w:bCs/>
          <w:spacing w:val="-4"/>
          <w:sz w:val="21"/>
          <w:szCs w:val="21"/>
        </w:rPr>
        <w:t>Б</w:t>
      </w:r>
      <w:r w:rsidR="008A33F9" w:rsidRPr="003871EE">
        <w:rPr>
          <w:b/>
          <w:bCs/>
          <w:spacing w:val="-4"/>
          <w:sz w:val="21"/>
          <w:szCs w:val="21"/>
        </w:rPr>
        <w:t>»</w:t>
      </w:r>
      <w:r w:rsidRPr="003871EE">
        <w:rPr>
          <w:b/>
          <w:bCs/>
          <w:spacing w:val="-4"/>
          <w:sz w:val="21"/>
          <w:szCs w:val="21"/>
        </w:rPr>
        <w:t xml:space="preserve"> класса</w:t>
      </w:r>
      <w:r w:rsidR="00E75E46" w:rsidRPr="003871EE">
        <w:rPr>
          <w:b/>
          <w:bCs/>
          <w:spacing w:val="-4"/>
          <w:sz w:val="21"/>
          <w:szCs w:val="21"/>
        </w:rPr>
        <w:t xml:space="preserve"> </w:t>
      </w:r>
      <w:r w:rsidRPr="003871EE">
        <w:rPr>
          <w:b/>
          <w:bCs/>
          <w:spacing w:val="-4"/>
          <w:sz w:val="21"/>
          <w:szCs w:val="21"/>
        </w:rPr>
        <w:t>(21 чел</w:t>
      </w:r>
      <w:r w:rsidR="00D14D27" w:rsidRPr="003871EE">
        <w:rPr>
          <w:b/>
          <w:bCs/>
          <w:spacing w:val="-4"/>
          <w:sz w:val="21"/>
          <w:szCs w:val="21"/>
        </w:rPr>
        <w:t>.</w:t>
      </w:r>
      <w:r w:rsidR="00F630B5" w:rsidRPr="003871EE">
        <w:rPr>
          <w:b/>
          <w:bCs/>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Учащимся предлагалось оценить степень их согласия с предложенными утверждениями по следующей шкале:</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i/>
          <w:iCs/>
          <w:spacing w:val="-4"/>
          <w:sz w:val="21"/>
          <w:szCs w:val="21"/>
        </w:rPr>
        <w:t>4- совершенно согласен, 3- согласен, 2- трудно сказать, 1- не согласен, 0- совершенно не согласен</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 иду в школу с радостью</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школе у меня обычно хорошее настроение</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У нас учителя хорошие </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 меня есть любимые школьные предметы</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5</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 привык к новым учителям</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6</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начальной школе было лучше</w:t>
      </w: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7</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летних каникулах я скучал по школе</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8</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Продолжи предложение: мне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нравится в школе (что?)</w:t>
      </w: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Результаты опроса учащихся</w:t>
      </w:r>
    </w:p>
    <w:tbl>
      <w:tblPr>
        <w:tblStyle w:val="ac"/>
        <w:tblW w:w="0" w:type="auto"/>
        <w:tblLook w:val="04A0" w:firstRow="1" w:lastRow="0" w:firstColumn="1" w:lastColumn="0" w:noHBand="0" w:noVBand="1"/>
      </w:tblPr>
      <w:tblGrid>
        <w:gridCol w:w="1132"/>
        <w:gridCol w:w="1299"/>
        <w:gridCol w:w="1012"/>
        <w:gridCol w:w="866"/>
        <w:gridCol w:w="957"/>
        <w:gridCol w:w="1299"/>
      </w:tblGrid>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p>
        </w:tc>
        <w:tc>
          <w:tcPr>
            <w:tcW w:w="1806" w:type="dxa"/>
          </w:tcPr>
          <w:p w:rsidR="00930970" w:rsidRPr="003871EE" w:rsidRDefault="00930970" w:rsidP="002D2280">
            <w:pPr>
              <w:widowControl w:val="0"/>
              <w:spacing w:line="228" w:lineRule="auto"/>
              <w:ind w:firstLine="284"/>
              <w:jc w:val="both"/>
              <w:rPr>
                <w:spacing w:val="-4"/>
                <w:sz w:val="21"/>
                <w:szCs w:val="21"/>
              </w:rPr>
            </w:pPr>
            <w:r w:rsidRPr="003871EE">
              <w:rPr>
                <w:b/>
                <w:bCs/>
                <w:spacing w:val="-4"/>
                <w:kern w:val="24"/>
                <w:sz w:val="21"/>
                <w:szCs w:val="21"/>
              </w:rPr>
              <w:t>Совершенно согласен</w:t>
            </w:r>
          </w:p>
        </w:tc>
        <w:tc>
          <w:tcPr>
            <w:tcW w:w="1401" w:type="dxa"/>
          </w:tcPr>
          <w:p w:rsidR="00930970" w:rsidRPr="003871EE" w:rsidRDefault="00930970" w:rsidP="002D2280">
            <w:pPr>
              <w:widowControl w:val="0"/>
              <w:spacing w:line="228" w:lineRule="auto"/>
              <w:ind w:firstLine="284"/>
              <w:jc w:val="both"/>
              <w:rPr>
                <w:spacing w:val="-4"/>
                <w:sz w:val="21"/>
                <w:szCs w:val="21"/>
              </w:rPr>
            </w:pPr>
            <w:r w:rsidRPr="003871EE">
              <w:rPr>
                <w:b/>
                <w:bCs/>
                <w:spacing w:val="-4"/>
                <w:kern w:val="24"/>
                <w:sz w:val="21"/>
                <w:szCs w:val="21"/>
              </w:rPr>
              <w:t xml:space="preserve">Согласен </w:t>
            </w:r>
          </w:p>
        </w:tc>
        <w:tc>
          <w:tcPr>
            <w:tcW w:w="1251" w:type="dxa"/>
          </w:tcPr>
          <w:p w:rsidR="00930970" w:rsidRPr="003871EE" w:rsidRDefault="00930970" w:rsidP="002D2280">
            <w:pPr>
              <w:widowControl w:val="0"/>
              <w:spacing w:line="228" w:lineRule="auto"/>
              <w:ind w:firstLine="284"/>
              <w:jc w:val="both"/>
              <w:rPr>
                <w:spacing w:val="-4"/>
                <w:sz w:val="21"/>
                <w:szCs w:val="21"/>
              </w:rPr>
            </w:pPr>
            <w:r w:rsidRPr="003871EE">
              <w:rPr>
                <w:b/>
                <w:bCs/>
                <w:spacing w:val="-4"/>
                <w:kern w:val="24"/>
                <w:sz w:val="21"/>
                <w:szCs w:val="21"/>
              </w:rPr>
              <w:t xml:space="preserve">Трудно сказать </w:t>
            </w:r>
          </w:p>
        </w:tc>
        <w:tc>
          <w:tcPr>
            <w:tcW w:w="1347" w:type="dxa"/>
          </w:tcPr>
          <w:p w:rsidR="00930970" w:rsidRPr="003871EE" w:rsidRDefault="00930970" w:rsidP="002D2280">
            <w:pPr>
              <w:widowControl w:val="0"/>
              <w:spacing w:line="228" w:lineRule="auto"/>
              <w:ind w:firstLine="284"/>
              <w:jc w:val="both"/>
              <w:rPr>
                <w:spacing w:val="-4"/>
                <w:sz w:val="21"/>
                <w:szCs w:val="21"/>
              </w:rPr>
            </w:pPr>
            <w:r w:rsidRPr="003871EE">
              <w:rPr>
                <w:b/>
                <w:bCs/>
                <w:spacing w:val="-4"/>
                <w:kern w:val="24"/>
                <w:sz w:val="21"/>
                <w:szCs w:val="21"/>
              </w:rPr>
              <w:t xml:space="preserve">Не согласен </w:t>
            </w:r>
          </w:p>
        </w:tc>
        <w:tc>
          <w:tcPr>
            <w:tcW w:w="1806" w:type="dxa"/>
          </w:tcPr>
          <w:p w:rsidR="00930970" w:rsidRPr="003871EE" w:rsidRDefault="00930970" w:rsidP="002D2280">
            <w:pPr>
              <w:widowControl w:val="0"/>
              <w:spacing w:line="228" w:lineRule="auto"/>
              <w:ind w:firstLine="284"/>
              <w:jc w:val="both"/>
              <w:rPr>
                <w:spacing w:val="-4"/>
                <w:sz w:val="21"/>
                <w:szCs w:val="21"/>
              </w:rPr>
            </w:pPr>
            <w:r w:rsidRPr="003871EE">
              <w:rPr>
                <w:b/>
                <w:bCs/>
                <w:spacing w:val="-4"/>
                <w:kern w:val="24"/>
                <w:sz w:val="21"/>
                <w:szCs w:val="21"/>
              </w:rPr>
              <w:t>Совершенно не согласен</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Иду в школу с радостью</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7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9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2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2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Хорошее настроение</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4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5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8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2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Хорошие учителя</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7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10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3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Любимые предметы</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14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7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 xml:space="preserve">Привык к учителям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3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12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5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В начальной школе</w:t>
            </w:r>
            <w:r w:rsidR="00E75E46" w:rsidRPr="003871EE">
              <w:rPr>
                <w:color w:val="000000"/>
                <w:spacing w:val="-4"/>
                <w:kern w:val="24"/>
                <w:sz w:val="21"/>
                <w:szCs w:val="21"/>
              </w:rPr>
              <w:t xml:space="preserve"> </w:t>
            </w:r>
            <w:r w:rsidRPr="003871EE">
              <w:rPr>
                <w:color w:val="000000"/>
                <w:spacing w:val="-4"/>
                <w:kern w:val="24"/>
                <w:sz w:val="21"/>
                <w:szCs w:val="21"/>
              </w:rPr>
              <w:t xml:space="preserve">было лучше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3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12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5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1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0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 xml:space="preserve">Летом я скучал по школе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5 </w:t>
            </w:r>
          </w:p>
        </w:tc>
        <w:tc>
          <w:tcPr>
            <w:tcW w:w="140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5 </w:t>
            </w:r>
          </w:p>
        </w:tc>
        <w:tc>
          <w:tcPr>
            <w:tcW w:w="1251"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4 </w:t>
            </w:r>
          </w:p>
        </w:tc>
        <w:tc>
          <w:tcPr>
            <w:tcW w:w="1347"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3 </w:t>
            </w:r>
          </w:p>
        </w:tc>
        <w:tc>
          <w:tcPr>
            <w:tcW w:w="1806" w:type="dxa"/>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kern w:val="24"/>
                <w:sz w:val="21"/>
                <w:szCs w:val="21"/>
                <w:lang w:eastAsia="ru-RU"/>
              </w:rPr>
              <w:t xml:space="preserve">4 </w:t>
            </w:r>
          </w:p>
        </w:tc>
      </w:tr>
      <w:tr w:rsidR="00930970" w:rsidRPr="003871EE" w:rsidTr="00930970">
        <w:tc>
          <w:tcPr>
            <w:tcW w:w="1960" w:type="dxa"/>
          </w:tcPr>
          <w:p w:rsidR="00930970" w:rsidRPr="003871EE" w:rsidRDefault="00930970" w:rsidP="002D2280">
            <w:pPr>
              <w:widowControl w:val="0"/>
              <w:spacing w:line="228" w:lineRule="auto"/>
              <w:ind w:firstLine="284"/>
              <w:jc w:val="both"/>
              <w:rPr>
                <w:spacing w:val="-4"/>
                <w:sz w:val="21"/>
                <w:szCs w:val="21"/>
              </w:rPr>
            </w:pPr>
            <w:r w:rsidRPr="003871EE">
              <w:rPr>
                <w:color w:val="000000"/>
                <w:spacing w:val="-4"/>
                <w:kern w:val="24"/>
                <w:sz w:val="21"/>
                <w:szCs w:val="21"/>
              </w:rPr>
              <w:t xml:space="preserve">В школе нравится… </w:t>
            </w:r>
          </w:p>
        </w:tc>
        <w:tc>
          <w:tcPr>
            <w:tcW w:w="7611" w:type="dxa"/>
            <w:gridSpan w:val="5"/>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kern w:val="24"/>
                <w:sz w:val="21"/>
                <w:szCs w:val="21"/>
                <w:lang w:eastAsia="ru-RU"/>
              </w:rPr>
              <w:t>Учиться, друзья, питание, учителя (9</w:t>
            </w:r>
            <w:r w:rsidR="00E75E46" w:rsidRPr="003871EE">
              <w:rPr>
                <w:rFonts w:ascii="Times New Roman" w:hAnsi="Times New Roman" w:cs="Times New Roman"/>
                <w:spacing w:val="-4"/>
                <w:kern w:val="24"/>
                <w:sz w:val="21"/>
                <w:szCs w:val="21"/>
                <w:lang w:eastAsia="ru-RU"/>
              </w:rPr>
              <w:t xml:space="preserve"> </w:t>
            </w:r>
            <w:r w:rsidRPr="003871EE">
              <w:rPr>
                <w:rFonts w:ascii="Times New Roman" w:hAnsi="Times New Roman" w:cs="Times New Roman"/>
                <w:spacing w:val="-4"/>
                <w:kern w:val="24"/>
                <w:sz w:val="21"/>
                <w:szCs w:val="21"/>
                <w:lang w:eastAsia="ru-RU"/>
              </w:rPr>
              <w:t>чел</w:t>
            </w:r>
            <w:r w:rsidR="00D14D27" w:rsidRPr="003871EE">
              <w:rPr>
                <w:rFonts w:ascii="Times New Roman" w:hAnsi="Times New Roman" w:cs="Times New Roman"/>
                <w:spacing w:val="-4"/>
                <w:kern w:val="24"/>
                <w:sz w:val="21"/>
                <w:szCs w:val="21"/>
                <w:lang w:eastAsia="ru-RU"/>
              </w:rPr>
              <w:t>.</w:t>
            </w:r>
            <w:r w:rsidR="00F630B5" w:rsidRPr="003871EE">
              <w:rPr>
                <w:rFonts w:ascii="Times New Roman" w:hAnsi="Times New Roman" w:cs="Times New Roman"/>
                <w:spacing w:val="-4"/>
                <w:kern w:val="24"/>
                <w:sz w:val="21"/>
                <w:szCs w:val="21"/>
                <w:lang w:eastAsia="ru-RU"/>
              </w:rPr>
              <w:t>)</w:t>
            </w:r>
            <w:r w:rsidRPr="003871EE">
              <w:rPr>
                <w:rFonts w:ascii="Times New Roman" w:hAnsi="Times New Roman" w:cs="Times New Roman"/>
                <w:spacing w:val="-4"/>
                <w:kern w:val="24"/>
                <w:sz w:val="21"/>
                <w:szCs w:val="21"/>
                <w:lang w:eastAsia="ru-RU"/>
              </w:rPr>
              <w:t xml:space="preserve"> </w:t>
            </w:r>
          </w:p>
        </w:tc>
      </w:tr>
    </w:tbl>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Результаты анкетирования показали, что даже при использовании приведенных выше методик и технологий, стопроцентного снижения уровня тревожности пятиклассников не удалось достичь</w:t>
      </w:r>
      <w:r w:rsidR="00D14D27" w:rsidRPr="003871EE">
        <w:rPr>
          <w:spacing w:val="-4"/>
          <w:sz w:val="21"/>
          <w:szCs w:val="21"/>
        </w:rPr>
        <w:t xml:space="preserve">. </w:t>
      </w:r>
      <w:r w:rsidRPr="003871EE">
        <w:rPr>
          <w:spacing w:val="-4"/>
          <w:sz w:val="21"/>
          <w:szCs w:val="21"/>
        </w:rPr>
        <w:t>Осталось состояние сомнения, неопределенности, что также свидетельствует о наличии стресса у пятиклассников</w:t>
      </w:r>
      <w:r w:rsidR="007309DF" w:rsidRPr="003871EE">
        <w:rPr>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b/>
          <w:spacing w:val="-4"/>
          <w:sz w:val="21"/>
          <w:szCs w:val="21"/>
          <w:lang w:eastAsia="ru-RU"/>
        </w:rPr>
        <w:t>Проблема личностного профессионального самоопределения выпускников</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ab/>
        <w:t>В современном понимании профессиональное самоопределение рассматривается не только как конкретный выбор профессии, но как непрерывный процесс поиска смысла в выбираемой, осваиваемой и выполняемой профессиональной деятельности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Полноценная помощь школьнику в выборе профессии не только помогает ему организовать саму учебную деятельность (когда он осознанно изучает школьные предметы, которые могут ему пригодиться в будущей взрослой, трудовой жизни), но и привносит элементы спокойствия в отношение школьника к своему будущему (когда оптимистичная жизненная и профессиональная перспектива уберегает подростка от соблазнов сегодняшней жизни)</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ab/>
        <w:t>Профориентационная работа является естественным продолжением всей педагогической работы с учащимися и в каком-то смысле является ее логическим завершением</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ab/>
        <w:t>Профориентация предполагает широкий, выходящий за рамки только педагогики и психологии, комплекс мер по оказанию в выборе профессии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Профориентационная работа может осуществляться как на уроке, так и вне его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Практически все учебные предметы могут информировать учащихся о различной профессиональной деятельности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Именно на уроке педагог должен сообщать учащимся определенные знания о профессиях; раскрывать социальные, экономические и психологические стороны профессий; информировать учащихся о путях овладения избранными профессиями; формировать ценностные ориентации, стойкие профессиональные интересы и мотивы выбора профессии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Успех профориентационной работы на уроке во многом зависит от умения учителя связать профориентационный материал с программным, сформировать положительное отношение у старшеклассников к тому или иному виду деятельности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Вне урока возможна организация бесед, экскурсий, встреч с представителями той или иной профессии</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Повышение уровня стрессоустойчивости учащихся во время подготовки к выпускным экзаменам</w:t>
      </w:r>
    </w:p>
    <w:p w:rsidR="007309DF" w:rsidRPr="003871EE" w:rsidRDefault="00930970" w:rsidP="002D2280">
      <w:pPr>
        <w:pStyle w:val="a5"/>
        <w:widowControl w:val="0"/>
        <w:spacing w:after="0" w:line="228" w:lineRule="auto"/>
        <w:ind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Экзаменационный стресс занимает одно из первых мест среди причин, вызывающих психическое напряжение у учащихся школы</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В последние годы получены убедительные доказательства того, что экзаменационный стресс оказывает негативное влияние на нервную, сердечно-сосудистую и иммунную системы</w:t>
      </w:r>
      <w:r w:rsidR="007309DF" w:rsidRPr="003871EE">
        <w:rPr>
          <w:rFonts w:ascii="Times New Roman" w:hAnsi="Times New Roman" w:cs="Times New Roman"/>
          <w:color w:val="000000"/>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ab/>
        <w:t>Экзаменационный стресс порождается интенсивной умственной деятельностью, нагрузкой на одни и те же мышцы и органы из-за длительного сидения за учебниками, а также нарушением режима сна и отдыха</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Но главный фактор, провоцирующий развитие стресса, – это отрицательные переживания</w:t>
      </w:r>
      <w:r w:rsidR="007309DF" w:rsidRPr="003871EE">
        <w:rPr>
          <w:rFonts w:ascii="Times New Roman" w:hAnsi="Times New Roman" w:cs="Times New Roman"/>
          <w:color w:val="000000"/>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color w:val="000000"/>
          <w:spacing w:val="-4"/>
          <w:sz w:val="21"/>
          <w:szCs w:val="21"/>
        </w:rPr>
        <w:tab/>
        <w:t>Под стрессоустойчивостью мы понимаем способность человека сохранять целенаправленную деятельность в трудных, иногда экстремальных условиях существования</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spacing w:val="-4"/>
          <w:sz w:val="21"/>
          <w:szCs w:val="21"/>
        </w:rPr>
        <w:t>Экзамен – это не только (и даже не столько) оценка уровня знаний, сколько способность ребенка сосредоточиться, мобилизоваться, организовать свою деятельность и правильно рассчитать свои силы</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Слово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экзамен</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переводится с латинского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как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испытание</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Действительно, экзамен – это не просто проверка знаний, а проверка знаний в условиях стресса и непредсказуемого результата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Существуют два основных варианта реакции на экзаменационный стресс:</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Первый вариант – это активизация, мобилизация, концентрация всех усилий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этом случае сохраняется способность спокойно и адекватно оценивать вопросы и задания, соотносить их со своими знаниями, а также объективно оценивать возникающие трудности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Для второго варианта характерны растерянность, страх неудачи,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паника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ничего не знаю</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не сдам</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этом случае теряется способность адекватно реагировать, и сдать экзамены хорошо сложно даже тем, кто знает материал</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то же время при сдаче ЕГЭ существует ряд</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процессуальных трудностей, связанных со спецификой фиксирования ответов и критериями оценки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тестовым характером сдачи экзамена, новой обстановкой, незнакомыми преподавателями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Именно поэтому необходимым и обязательным компонентом подготовки ЕГЭ является не просто всестороннее знакомство с процедурой ЕГЭ, но и</w:t>
      </w:r>
      <w:r w:rsidR="00E75E46" w:rsidRPr="003871EE">
        <w:rPr>
          <w:rFonts w:ascii="Times New Roman" w:hAnsi="Times New Roman" w:cs="Times New Roman"/>
          <w:spacing w:val="-4"/>
          <w:sz w:val="21"/>
          <w:szCs w:val="21"/>
        </w:rPr>
        <w:t xml:space="preserve"> </w:t>
      </w:r>
      <w:r w:rsidRPr="003871EE">
        <w:rPr>
          <w:rStyle w:val="af"/>
          <w:rFonts w:ascii="Times New Roman" w:hAnsi="Times New Roman" w:cs="Times New Roman"/>
          <w:spacing w:val="-4"/>
          <w:sz w:val="21"/>
          <w:szCs w:val="21"/>
        </w:rPr>
        <w:t>освоение</w:t>
      </w:r>
      <w:r w:rsidR="00E75E46" w:rsidRPr="003871EE">
        <w:rPr>
          <w:rFonts w:ascii="Times New Roman" w:hAnsi="Times New Roman" w:cs="Times New Roman"/>
          <w:b/>
          <w:spacing w:val="-4"/>
          <w:sz w:val="21"/>
          <w:szCs w:val="21"/>
        </w:rPr>
        <w:t xml:space="preserve"> </w:t>
      </w:r>
      <w:r w:rsidRPr="003871EE">
        <w:rPr>
          <w:rFonts w:ascii="Times New Roman" w:hAnsi="Times New Roman" w:cs="Times New Roman"/>
          <w:spacing w:val="-4"/>
          <w:sz w:val="21"/>
          <w:szCs w:val="21"/>
        </w:rPr>
        <w:t xml:space="preserve">технологических этапов работы, знакомство с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территорией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экзамена, условиями работы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Как правило,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пробные ЕГЭ</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практикуются, однако чаще всего это сдача пробного экзамена с последующим оцениванием, а это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сразу же снимает эффект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знакомства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снятия неопределенности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неудаче (а это вполне вероятно,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подготовка к экзамену не завершена) волнение и тревожность могут усилиться</w:t>
      </w:r>
      <w:r w:rsidR="00D14D27" w:rsidRPr="003871EE">
        <w:rPr>
          <w:rFonts w:ascii="Times New Roman" w:hAnsi="Times New Roman" w:cs="Times New Roman"/>
          <w:spacing w:val="-4"/>
          <w:sz w:val="21"/>
          <w:szCs w:val="21"/>
        </w:rPr>
        <w:t xml:space="preserve">. </w:t>
      </w:r>
      <w:r w:rsidRPr="003871EE">
        <w:rPr>
          <w:rStyle w:val="af"/>
          <w:rFonts w:ascii="Times New Roman" w:hAnsi="Times New Roman" w:cs="Times New Roman"/>
          <w:spacing w:val="-4"/>
          <w:sz w:val="21"/>
          <w:szCs w:val="21"/>
        </w:rPr>
        <w:t>Целесообразно проводить не один, а несколько экзаменов, без оценок, но с индивидуальным анализом</w:t>
      </w:r>
      <w:r w:rsidRPr="003871EE">
        <w:rPr>
          <w:rFonts w:ascii="Times New Roman" w:hAnsi="Times New Roman" w:cs="Times New Roman"/>
          <w:spacing w:val="-4"/>
          <w:sz w:val="21"/>
          <w:szCs w:val="21"/>
        </w:rPr>
        <w:t xml:space="preserve"> всех возникающих проблем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Подобный анализ, проводимый педагогом (в ходе индивидуального или группового обсуждения)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желательно вместе с психологом, позволяет выявить характер проблем, возникающих у каждого ребенка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позволяет определить индивидуальную тактику подготовки к экзаменам, так как у одного ребенка может быть снижена стрессоустойчивость, повышена тревожность, и именно это будет фактором риска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Другой ребенок должен выработать тактику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включения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деятельность и ее контроля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Третьему, возможно, следует сформировать иной алгоритм действий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то же время всем без исключения учащимся нужен позитивный настрой, а для этого необходимо исключить негативные оценки и отрицательные эмоции, как педагогов, так и родителей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Детей важно психологически готовить к экзамену, они сами должны научиться анализировать, дифференцировать и регулировать свое состояние</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Заключение</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Проблема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психологического здоровья современных школьников несомненно актуальна и требует серьезной работы психологов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Однако учитель, которому небезразлична судьба его учеников, способен сделать многое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Методы и приемы, используемые учителями школы для формирования стрессоустойчивости учащихся, достаточно эффективны и значительно облегчают состояния тревожности и неопределенности при освоении новых социальных ролей учеников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Итогом и ориентиром учителя в его благородном действии должен стать уверенный в себе и своих способностях, не боящийся трудностей, умеющий справляться с неприятностями ученик</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color w:val="000000"/>
          <w:spacing w:val="-4"/>
          <w:sz w:val="21"/>
          <w:szCs w:val="21"/>
        </w:rPr>
      </w:pPr>
    </w:p>
    <w:p w:rsidR="00452CAA"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i/>
          <w:spacing w:val="-4"/>
          <w:sz w:val="21"/>
          <w:szCs w:val="21"/>
        </w:rPr>
        <w:t>Дереклеева Н</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И</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Справочник завуча 5-11 классы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Москва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Вако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2006</w:t>
      </w:r>
      <w:r w:rsidR="00E75E46"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i/>
          <w:spacing w:val="-4"/>
          <w:sz w:val="21"/>
          <w:szCs w:val="21"/>
        </w:rPr>
        <w:t>Серёгина</w:t>
      </w:r>
      <w:r w:rsidR="00E75E46"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Е</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Педагогические условия здоровьесбережения старшеклассников в период подготовки и сдачи ЕГЭ / 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Серёгина, 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Кувшинова // Вестник Томского государственного педагогического университета</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2009</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9</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94</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98</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i/>
          <w:spacing w:val="-4"/>
          <w:sz w:val="21"/>
          <w:szCs w:val="21"/>
        </w:rPr>
        <w:t>Фалькович Т</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 Высоцка Н</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В</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Подростки ХХІ века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Психолого-педагогическая работа в кризисных ситуациях</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Москва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Вако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2007</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i/>
          <w:spacing w:val="-4"/>
          <w:sz w:val="21"/>
          <w:szCs w:val="21"/>
        </w:rPr>
        <w:t>Церковский</w:t>
      </w:r>
      <w:r w:rsidR="00E75E46"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Л</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spacing w:val="-4"/>
          <w:sz w:val="21"/>
          <w:szCs w:val="21"/>
        </w:rPr>
        <w:t>Современные взгляды на проблему стрессоустойчивости / 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Церковский // Вестник Витебского государственного медицинского университета</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2011</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10</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6</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19</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ИНТЕГРАТИВНАЯ ТЕХНОЛОГИЯ КАК СРЕДСТВО ФОРМИРОВАНИЯ МЕТАПРЕДМЕТНЫХ УМЕНИЙ</w:t>
      </w:r>
      <w:r w:rsidR="007309DF" w:rsidRPr="003871EE">
        <w:rPr>
          <w:b/>
          <w:spacing w:val="-4"/>
          <w:sz w:val="21"/>
          <w:szCs w:val="21"/>
        </w:rPr>
        <w:t>.</w:t>
      </w:r>
    </w:p>
    <w:p w:rsidR="00E75E46" w:rsidRPr="003871EE" w:rsidRDefault="00930970" w:rsidP="002D2280">
      <w:pPr>
        <w:widowControl w:val="0"/>
        <w:spacing w:line="228" w:lineRule="auto"/>
        <w:ind w:firstLine="284"/>
        <w:jc w:val="both"/>
        <w:rPr>
          <w:b/>
          <w:i/>
          <w:spacing w:val="-4"/>
          <w:sz w:val="21"/>
          <w:szCs w:val="21"/>
        </w:rPr>
      </w:pPr>
      <w:r w:rsidRPr="003871EE">
        <w:rPr>
          <w:b/>
          <w:i/>
          <w:spacing w:val="-4"/>
          <w:sz w:val="21"/>
          <w:szCs w:val="21"/>
        </w:rPr>
        <w:t>Козлова Елена Геннадьевна, Шкумат Наталия Леонидовна,</w:t>
      </w:r>
    </w:p>
    <w:p w:rsidR="00930970" w:rsidRPr="003871EE" w:rsidRDefault="00930970" w:rsidP="002D2280">
      <w:pPr>
        <w:widowControl w:val="0"/>
        <w:spacing w:line="228" w:lineRule="auto"/>
        <w:ind w:firstLine="284"/>
        <w:jc w:val="both"/>
        <w:rPr>
          <w:b/>
          <w:i/>
          <w:spacing w:val="-4"/>
          <w:sz w:val="21"/>
          <w:szCs w:val="21"/>
        </w:rPr>
      </w:pPr>
      <w:r w:rsidRPr="003871EE">
        <w:rPr>
          <w:b/>
          <w:i/>
          <w:spacing w:val="-4"/>
          <w:sz w:val="21"/>
          <w:szCs w:val="21"/>
        </w:rPr>
        <w:t>МАОУ лицей №7 г</w:t>
      </w:r>
      <w:r w:rsidR="00D14D27" w:rsidRPr="003871EE">
        <w:rPr>
          <w:b/>
          <w:i/>
          <w:spacing w:val="-4"/>
          <w:sz w:val="21"/>
          <w:szCs w:val="21"/>
        </w:rPr>
        <w:t xml:space="preserve">. </w:t>
      </w:r>
      <w:r w:rsidRPr="003871EE">
        <w:rPr>
          <w:b/>
          <w:i/>
          <w:spacing w:val="-4"/>
          <w:sz w:val="21"/>
          <w:szCs w:val="21"/>
        </w:rPr>
        <w:t>Томска</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статье описывается одна из возможностей решения проблемы разобщенности учебных предметов через их интеграцию, представлен опыт работы по использованию интегративных технологий при изучении английского языка и</w:t>
      </w:r>
      <w:r w:rsidR="00E75E46" w:rsidRPr="003871EE">
        <w:rPr>
          <w:spacing w:val="-4"/>
          <w:sz w:val="21"/>
          <w:szCs w:val="21"/>
        </w:rPr>
        <w:t xml:space="preserve"> </w:t>
      </w:r>
      <w:r w:rsidRPr="003871EE">
        <w:rPr>
          <w:spacing w:val="-4"/>
          <w:sz w:val="21"/>
          <w:szCs w:val="21"/>
        </w:rPr>
        <w:t>информатики</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Анализ современного состояния общественной жизни свидетельствует о том, что обществу необходимы личности, важнейшими качествами которых </w:t>
      </w:r>
      <w:r w:rsidR="008A33F9" w:rsidRPr="003871EE">
        <w:rPr>
          <w:spacing w:val="-4"/>
          <w:sz w:val="21"/>
          <w:szCs w:val="21"/>
        </w:rPr>
        <w:t>«</w:t>
      </w:r>
      <w:r w:rsidRPr="003871EE">
        <w:rPr>
          <w:spacing w:val="-4"/>
          <w:sz w:val="21"/>
          <w:szCs w:val="21"/>
        </w:rPr>
        <w:t>становятся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r w:rsidR="008A33F9" w:rsidRPr="003871EE">
        <w:rPr>
          <w:spacing w:val="-4"/>
          <w:sz w:val="21"/>
          <w:szCs w:val="21"/>
        </w:rPr>
        <w:t>»</w:t>
      </w:r>
      <w:r w:rsidRPr="003871EE">
        <w:rPr>
          <w:spacing w:val="-4"/>
          <w:sz w:val="21"/>
          <w:szCs w:val="21"/>
        </w:rPr>
        <w:t xml:space="preserve"> [1]</w:t>
      </w:r>
      <w:r w:rsidR="00D14D27" w:rsidRPr="003871EE">
        <w:rPr>
          <w:spacing w:val="-4"/>
          <w:sz w:val="21"/>
          <w:szCs w:val="21"/>
        </w:rPr>
        <w:t xml:space="preserve">. </w:t>
      </w:r>
      <w:r w:rsidRPr="003871EE">
        <w:rPr>
          <w:spacing w:val="-4"/>
          <w:sz w:val="21"/>
          <w:szCs w:val="21"/>
        </w:rPr>
        <w:t>По словам Д</w:t>
      </w:r>
      <w:r w:rsidR="00D14D27" w:rsidRPr="003871EE">
        <w:rPr>
          <w:spacing w:val="-4"/>
          <w:sz w:val="21"/>
          <w:szCs w:val="21"/>
        </w:rPr>
        <w:t xml:space="preserve">. </w:t>
      </w:r>
      <w:r w:rsidRPr="003871EE">
        <w:rPr>
          <w:spacing w:val="-4"/>
          <w:sz w:val="21"/>
          <w:szCs w:val="21"/>
        </w:rPr>
        <w:t xml:space="preserve">Медведева </w:t>
      </w:r>
      <w:r w:rsidR="008A33F9" w:rsidRPr="003871EE">
        <w:rPr>
          <w:spacing w:val="-4"/>
          <w:sz w:val="21"/>
          <w:szCs w:val="21"/>
        </w:rPr>
        <w:t>«</w:t>
      </w:r>
      <w:r w:rsidRPr="003871EE">
        <w:rPr>
          <w:spacing w:val="-4"/>
          <w:sz w:val="21"/>
          <w:szCs w:val="21"/>
        </w:rPr>
        <w:t>…школа будущего – это институт, соответствующий целям опережающего развития, способный</w:t>
      </w:r>
      <w:r w:rsidR="00E75E46" w:rsidRPr="003871EE">
        <w:rPr>
          <w:spacing w:val="-4"/>
          <w:sz w:val="21"/>
          <w:szCs w:val="21"/>
        </w:rPr>
        <w:t xml:space="preserve"> </w:t>
      </w:r>
      <w:r w:rsidRPr="003871EE">
        <w:rPr>
          <w:spacing w:val="-4"/>
          <w:sz w:val="21"/>
          <w:szCs w:val="21"/>
        </w:rPr>
        <w:t>раскрывать личностный потенциал детей, воспитать в них интерес к учебе и знаниям, стремление к духовному росту и здоровому образу жизни, подготовить ребят к профессиональной деятельности с учетом задач модернизации и инновационного развития страны</w:t>
      </w:r>
      <w:r w:rsidR="008A33F9" w:rsidRPr="003871EE">
        <w:rPr>
          <w:spacing w:val="-4"/>
          <w:sz w:val="21"/>
          <w:szCs w:val="21"/>
        </w:rPr>
        <w:t>»</w:t>
      </w:r>
      <w:r w:rsidRPr="003871EE">
        <w:rPr>
          <w:spacing w:val="-4"/>
          <w:sz w:val="21"/>
          <w:szCs w:val="21"/>
        </w:rPr>
        <w:t xml:space="preserve"> [1]</w:t>
      </w:r>
      <w:r w:rsidR="00D14D27" w:rsidRPr="003871EE">
        <w:rPr>
          <w:spacing w:val="-4"/>
          <w:sz w:val="21"/>
          <w:szCs w:val="21"/>
        </w:rPr>
        <w:t xml:space="preserve">. </w:t>
      </w:r>
      <w:r w:rsidRPr="003871EE">
        <w:rPr>
          <w:spacing w:val="-4"/>
          <w:sz w:val="21"/>
          <w:szCs w:val="21"/>
        </w:rPr>
        <w:t>Новые педагогические тенденции определяют результаты образовательной деятельности</w:t>
      </w:r>
      <w:r w:rsidR="007D02D3" w:rsidRPr="003871EE">
        <w:rPr>
          <w:spacing w:val="-4"/>
          <w:sz w:val="21"/>
          <w:szCs w:val="21"/>
        </w:rPr>
        <w:t xml:space="preserve"> – </w:t>
      </w:r>
      <w:r w:rsidRPr="003871EE">
        <w:rPr>
          <w:spacing w:val="-4"/>
          <w:sz w:val="21"/>
          <w:szCs w:val="21"/>
        </w:rPr>
        <w:t>ученик должен овладеть теперь не только базовыми знаниями, но и в большей мере, чем прежде, умениями и способами деятельности</w:t>
      </w:r>
      <w:r w:rsidR="00D14D27" w:rsidRPr="003871EE">
        <w:rPr>
          <w:spacing w:val="-4"/>
          <w:sz w:val="21"/>
          <w:szCs w:val="21"/>
        </w:rPr>
        <w:t xml:space="preserve">. </w:t>
      </w:r>
      <w:r w:rsidRPr="003871EE">
        <w:rPr>
          <w:spacing w:val="-4"/>
          <w:sz w:val="21"/>
          <w:szCs w:val="21"/>
        </w:rPr>
        <w:t>Поэтому неоспоримым является тот факт, что сейчас, в условиях обновления содержания и структуры образования, проблема развития творческих и интеллектуальных способностей обучающихся приобретает новое звучание, и решение данной проблемы является одной из главных задач в обучении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ab/>
      </w:r>
      <w:r w:rsidRPr="003871EE">
        <w:rPr>
          <w:spacing w:val="-4"/>
          <w:sz w:val="21"/>
          <w:szCs w:val="21"/>
        </w:rPr>
        <w:t>Одним из механизмов достижения поставленных целей является</w:t>
      </w:r>
      <w:r w:rsidR="00E75E46" w:rsidRPr="003871EE">
        <w:rPr>
          <w:spacing w:val="-4"/>
          <w:sz w:val="21"/>
          <w:szCs w:val="21"/>
        </w:rPr>
        <w:t xml:space="preserve"> </w:t>
      </w:r>
      <w:r w:rsidRPr="003871EE">
        <w:rPr>
          <w:b/>
          <w:spacing w:val="-4"/>
          <w:sz w:val="21"/>
          <w:szCs w:val="21"/>
        </w:rPr>
        <w:t>метапредметный подход,</w:t>
      </w:r>
      <w:r w:rsidRPr="003871EE">
        <w:rPr>
          <w:spacing w:val="-4"/>
          <w:sz w:val="21"/>
          <w:szCs w:val="21"/>
        </w:rPr>
        <w:t xml:space="preserve"> который предполагает, что ребенок не только овладевает системой знаний, но осваивает универсальные способы действий и с их помощью сможет сам добывать информацию о мире</w:t>
      </w:r>
      <w:r w:rsidR="00D14D27" w:rsidRPr="003871EE">
        <w:rPr>
          <w:spacing w:val="-4"/>
          <w:sz w:val="21"/>
          <w:szCs w:val="21"/>
        </w:rPr>
        <w:t xml:space="preserve">. </w:t>
      </w:r>
      <w:r w:rsidRPr="003871EE">
        <w:rPr>
          <w:spacing w:val="-4"/>
          <w:sz w:val="21"/>
          <w:szCs w:val="21"/>
        </w:rPr>
        <w:t>Это требования ФГОС второго поколения, которые сейчас внедряются и в основную среднюю школу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Метапредметность</w:t>
      </w:r>
      <w:r w:rsidRPr="003871EE">
        <w:rPr>
          <w:spacing w:val="-4"/>
          <w:sz w:val="21"/>
          <w:szCs w:val="21"/>
        </w:rPr>
        <w:t xml:space="preserve"> подразумевает, что существуют обобщенные системы понятий, которые используются везде, а учитель с помощью своего предмета раскрывает какие-то их грани</w:t>
      </w:r>
      <w:r w:rsidR="00D14D27" w:rsidRPr="003871EE">
        <w:rPr>
          <w:spacing w:val="-4"/>
          <w:sz w:val="21"/>
          <w:szCs w:val="21"/>
        </w:rPr>
        <w:t xml:space="preserve">. </w:t>
      </w:r>
      <w:r w:rsidRPr="003871EE">
        <w:rPr>
          <w:spacing w:val="-4"/>
          <w:sz w:val="21"/>
          <w:szCs w:val="21"/>
        </w:rPr>
        <w:t>Что это означает? Обычно учащийся, работая с материалом разных учебных дисциплин, запоминает важнейшие определения понятий</w:t>
      </w:r>
      <w:r w:rsidR="00D14D27" w:rsidRPr="003871EE">
        <w:rPr>
          <w:spacing w:val="-4"/>
          <w:sz w:val="21"/>
          <w:szCs w:val="21"/>
        </w:rPr>
        <w:t xml:space="preserve">. </w:t>
      </w:r>
      <w:r w:rsidRPr="003871EE">
        <w:rPr>
          <w:spacing w:val="-4"/>
          <w:sz w:val="21"/>
          <w:szCs w:val="21"/>
        </w:rPr>
        <w:t>Попадая же на уроки по метапредметам, ученик не запоминает, а промысливает, прослеживает происхождение важнейших понятий, которые определяют данную предметную область знания</w:t>
      </w:r>
      <w:r w:rsidR="00D14D27" w:rsidRPr="003871EE">
        <w:rPr>
          <w:spacing w:val="-4"/>
          <w:sz w:val="21"/>
          <w:szCs w:val="21"/>
        </w:rPr>
        <w:t xml:space="preserve">. </w:t>
      </w:r>
      <w:r w:rsidRPr="003871EE">
        <w:rPr>
          <w:spacing w:val="-4"/>
          <w:sz w:val="21"/>
          <w:szCs w:val="21"/>
        </w:rPr>
        <w:t>Он как бы заново открывает эти понятия</w:t>
      </w:r>
      <w:r w:rsidR="00D14D27" w:rsidRPr="003871EE">
        <w:rPr>
          <w:spacing w:val="-4"/>
          <w:sz w:val="21"/>
          <w:szCs w:val="21"/>
        </w:rPr>
        <w:t xml:space="preserve">. </w:t>
      </w:r>
      <w:r w:rsidRPr="003871EE">
        <w:rPr>
          <w:spacing w:val="-4"/>
          <w:sz w:val="21"/>
          <w:szCs w:val="21"/>
        </w:rPr>
        <w:t xml:space="preserve">И через это, как следствие, перед ним разворачивается процесс возникновения того или другого знания, он </w:t>
      </w:r>
      <w:r w:rsidR="008A33F9" w:rsidRPr="003871EE">
        <w:rPr>
          <w:spacing w:val="-4"/>
          <w:sz w:val="21"/>
          <w:szCs w:val="21"/>
        </w:rPr>
        <w:t>«</w:t>
      </w:r>
      <w:r w:rsidRPr="003871EE">
        <w:rPr>
          <w:spacing w:val="-4"/>
          <w:sz w:val="21"/>
          <w:szCs w:val="21"/>
        </w:rPr>
        <w:t>переоткрывает</w:t>
      </w:r>
      <w:r w:rsidR="008A33F9" w:rsidRPr="003871EE">
        <w:rPr>
          <w:spacing w:val="-4"/>
          <w:sz w:val="21"/>
          <w:szCs w:val="21"/>
        </w:rPr>
        <w:t>»</w:t>
      </w:r>
      <w:r w:rsidRPr="003871EE">
        <w:rPr>
          <w:spacing w:val="-4"/>
          <w:sz w:val="21"/>
          <w:szCs w:val="21"/>
        </w:rPr>
        <w:t xml:space="preserve"> открытие</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spacing w:val="-4"/>
          <w:sz w:val="21"/>
          <w:szCs w:val="21"/>
        </w:rPr>
        <w:t>Метапредметный подход в образовании и, соответственно, метапредметные образовательные технологии, были разработаны для того, чтобы решить проблему разобщенности, оторванности друг от друга разных научных дисциплин и, как следствие, учебных предметов</w:t>
      </w:r>
      <w:r w:rsidR="00D14D27" w:rsidRPr="003871EE">
        <w:rPr>
          <w:spacing w:val="-4"/>
          <w:sz w:val="21"/>
          <w:szCs w:val="21"/>
        </w:rPr>
        <w:t xml:space="preserve">. </w:t>
      </w:r>
      <w:r w:rsidRPr="003871EE">
        <w:rPr>
          <w:spacing w:val="-4"/>
          <w:sz w:val="21"/>
          <w:szCs w:val="21"/>
        </w:rPr>
        <w:t xml:space="preserve">Решить проблему разобщенности научного знания помогает </w:t>
      </w:r>
      <w:r w:rsidRPr="003871EE">
        <w:rPr>
          <w:b/>
          <w:spacing w:val="-4"/>
          <w:sz w:val="21"/>
          <w:szCs w:val="21"/>
        </w:rPr>
        <w:t>интегративная технология</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 интеграцией мы понимаем процесс сближения и связи наук, состояние связанности отдельных частей в одно целое, а также процесс, ведущий к такому состоянию</w:t>
      </w:r>
      <w:r w:rsidR="00D14D27" w:rsidRPr="003871EE">
        <w:rPr>
          <w:spacing w:val="-4"/>
          <w:sz w:val="21"/>
          <w:szCs w:val="21"/>
        </w:rPr>
        <w:t xml:space="preserve">. </w:t>
      </w:r>
      <w:r w:rsidRPr="003871EE">
        <w:rPr>
          <w:spacing w:val="-4"/>
          <w:sz w:val="21"/>
          <w:szCs w:val="21"/>
        </w:rPr>
        <w:t>Кроме того, можно рассматривать интеграцию и как психолого-коррекционный принцип, суть которого состоит в развитии и содержательном наполнении эмоционально-чувственной и интеллектуальной сфер ребенка</w:t>
      </w:r>
      <w:r w:rsidR="00D14D27" w:rsidRPr="003871EE">
        <w:rPr>
          <w:spacing w:val="-4"/>
          <w:sz w:val="21"/>
          <w:szCs w:val="21"/>
        </w:rPr>
        <w:t xml:space="preserve">. </w:t>
      </w:r>
      <w:r w:rsidRPr="003871EE">
        <w:rPr>
          <w:spacing w:val="-4"/>
          <w:sz w:val="21"/>
          <w:szCs w:val="21"/>
        </w:rPr>
        <w:t>Интеграция – это средство интенсификации урока</w:t>
      </w:r>
      <w:r w:rsidR="00D14D27" w:rsidRPr="003871EE">
        <w:rPr>
          <w:spacing w:val="-4"/>
          <w:sz w:val="21"/>
          <w:szCs w:val="21"/>
        </w:rPr>
        <w:t xml:space="preserve">. </w:t>
      </w:r>
      <w:r w:rsidRPr="003871EE">
        <w:rPr>
          <w:spacing w:val="-4"/>
          <w:sz w:val="21"/>
          <w:szCs w:val="21"/>
        </w:rPr>
        <w:t>Психологи, изучающие процесс обучения, полагают, что при интегрированном обучении сходство идей и принципов прослеживается лучше, чем при обучении различным дисциплинам в отдельности, так как при этом появляется возможность применения получаемых сведений одновременно в различных областях – теоретической, практической и прикладной</w:t>
      </w:r>
      <w:r w:rsidR="00D14D27" w:rsidRPr="003871EE">
        <w:rPr>
          <w:spacing w:val="-4"/>
          <w:sz w:val="21"/>
          <w:szCs w:val="21"/>
        </w:rPr>
        <w:t xml:space="preserve">. </w:t>
      </w:r>
      <w:r w:rsidRPr="003871EE">
        <w:rPr>
          <w:spacing w:val="-4"/>
          <w:sz w:val="21"/>
          <w:szCs w:val="21"/>
        </w:rPr>
        <w:t>Интегративная система предполагает равномерное, равноправное соединение различных школьных предметов, изучение которых взаимно переплетается на каждом этапе урока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Главная цель интеграции – создание у школьника целостного представления об окружающем мире,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формирование мировоззрения</w:t>
      </w:r>
      <w:r w:rsidR="00D14D27" w:rsidRPr="003871EE">
        <w:rPr>
          <w:spacing w:val="-4"/>
          <w:sz w:val="21"/>
          <w:szCs w:val="21"/>
        </w:rPr>
        <w:t xml:space="preserve">. </w:t>
      </w:r>
      <w:r w:rsidRPr="003871EE">
        <w:rPr>
          <w:spacing w:val="-4"/>
          <w:sz w:val="21"/>
          <w:szCs w:val="21"/>
        </w:rPr>
        <w:t>Ценность интегрированных уроков состоит и в том, чтобы обобщить знания самих учителей, которые обычно ограничены рамками своего предмета</w:t>
      </w:r>
      <w:r w:rsidR="00D14D27" w:rsidRPr="003871EE">
        <w:rPr>
          <w:spacing w:val="-4"/>
          <w:sz w:val="21"/>
          <w:szCs w:val="21"/>
        </w:rPr>
        <w:t xml:space="preserve">. </w:t>
      </w:r>
      <w:r w:rsidRPr="003871EE">
        <w:rPr>
          <w:spacing w:val="-4"/>
          <w:sz w:val="21"/>
          <w:szCs w:val="21"/>
        </w:rPr>
        <w:tab/>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Интегрированный урок характеризуется тем, что на нем изучается учебный материал, относящийся к разным предметам, но объединенный одной общей темой, объектом или применением средств информационных технологий</w:t>
      </w:r>
      <w:r w:rsidR="00D14D27" w:rsidRPr="003871EE">
        <w:rPr>
          <w:spacing w:val="-4"/>
          <w:sz w:val="21"/>
          <w:szCs w:val="21"/>
        </w:rPr>
        <w:t xml:space="preserve">. </w:t>
      </w:r>
      <w:r w:rsidRPr="003871EE">
        <w:rPr>
          <w:spacing w:val="-4"/>
          <w:sz w:val="21"/>
          <w:szCs w:val="21"/>
        </w:rPr>
        <w:t>Преимуществом такого построения обучения является то, что оно позволяет обучающимся с разных сторон познавать тот или иной предмет, увидеть его в разносторонней целостности, что является важным элементом формирования универсальных учебных действий обучающихся на ступени основного общего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современном мире компьютер становится практически предметом первой необходимости</w:t>
      </w:r>
      <w:r w:rsidR="00D14D27" w:rsidRPr="003871EE">
        <w:rPr>
          <w:spacing w:val="-4"/>
          <w:sz w:val="21"/>
          <w:szCs w:val="21"/>
        </w:rPr>
        <w:t xml:space="preserve">. </w:t>
      </w:r>
      <w:r w:rsidRPr="003871EE">
        <w:rPr>
          <w:spacing w:val="-4"/>
          <w:sz w:val="21"/>
          <w:szCs w:val="21"/>
        </w:rPr>
        <w:t>Все больше число учителей, родителей и учащихся приходят к убеждению, что в результате полученных знаний и приобретенных навыков работы на компьютерах дети будут лучше подготовлены к жизни и материальному благополучию в меняющемся мире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то же время основной целью обучения иностранному языку является формирование у обучающихся способности к межкультурному взаимодействию, к свободному вхождению в мировое сообщество и успешное функционирование в нем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 тот, и другой предмет, в конечном итоге, добиваются достижения одной и той же цели: адаптации учеников в современных жизненных условиях</w:t>
      </w:r>
      <w:r w:rsidR="00D14D27" w:rsidRPr="003871EE">
        <w:rPr>
          <w:spacing w:val="-4"/>
          <w:sz w:val="21"/>
          <w:szCs w:val="21"/>
        </w:rPr>
        <w:t xml:space="preserve">. </w:t>
      </w:r>
      <w:r w:rsidRPr="003871EE">
        <w:rPr>
          <w:spacing w:val="-4"/>
          <w:sz w:val="21"/>
          <w:szCs w:val="21"/>
        </w:rPr>
        <w:t>Основная же цель адаптации состоит в том, что детей необходимо научить обрабатывать информацию, решать задачи, общаться с людьми и понимать суть изменений, необходимых в обществе, в чем неоценимую помощь им окажет знание английского языка и компьютера</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Если же эти предметы интегрировать в рамках одного урока, то это будет </w:t>
      </w:r>
      <w:r w:rsidRPr="003871EE">
        <w:rPr>
          <w:b/>
          <w:spacing w:val="-4"/>
          <w:sz w:val="21"/>
          <w:szCs w:val="21"/>
        </w:rPr>
        <w:t>способствовать</w:t>
      </w:r>
      <w:r w:rsidRPr="003871EE">
        <w:rPr>
          <w:spacing w:val="-4"/>
          <w:sz w:val="21"/>
          <w:szCs w:val="21"/>
        </w:rPr>
        <w:t xml:space="preserve"> еще и </w:t>
      </w:r>
      <w:r w:rsidRPr="003871EE">
        <w:rPr>
          <w:b/>
          <w:spacing w:val="-4"/>
          <w:sz w:val="21"/>
          <w:szCs w:val="21"/>
        </w:rPr>
        <w:t>формированию познавательных, коммуникативных, регулятивных и личностных учебных действий</w:t>
      </w:r>
      <w:r w:rsidR="00D14D27" w:rsidRPr="003871EE">
        <w:rPr>
          <w:b/>
          <w:spacing w:val="-4"/>
          <w:sz w:val="21"/>
          <w:szCs w:val="21"/>
        </w:rPr>
        <w:t xml:space="preserve">. </w:t>
      </w:r>
      <w:r w:rsidRPr="003871EE">
        <w:rPr>
          <w:rFonts w:eastAsia="+mn-ea"/>
          <w:color w:val="000000"/>
          <w:spacing w:val="-4"/>
          <w:kern w:val="24"/>
          <w:position w:val="1"/>
          <w:sz w:val="21"/>
          <w:szCs w:val="21"/>
        </w:rPr>
        <w:t>По словам А</w:t>
      </w:r>
      <w:r w:rsidR="00D14D27" w:rsidRPr="003871EE">
        <w:rPr>
          <w:rFonts w:eastAsia="+mn-ea"/>
          <w:color w:val="000000"/>
          <w:spacing w:val="-4"/>
          <w:kern w:val="24"/>
          <w:position w:val="1"/>
          <w:sz w:val="21"/>
          <w:szCs w:val="21"/>
        </w:rPr>
        <w:t xml:space="preserve">. </w:t>
      </w:r>
      <w:r w:rsidRPr="003871EE">
        <w:rPr>
          <w:rFonts w:eastAsia="+mn-ea"/>
          <w:color w:val="000000"/>
          <w:spacing w:val="-4"/>
          <w:kern w:val="24"/>
          <w:position w:val="1"/>
          <w:sz w:val="21"/>
          <w:szCs w:val="21"/>
        </w:rPr>
        <w:t>В</w:t>
      </w:r>
      <w:r w:rsidR="00D14D27" w:rsidRPr="003871EE">
        <w:rPr>
          <w:rFonts w:eastAsia="+mn-ea"/>
          <w:color w:val="000000"/>
          <w:spacing w:val="-4"/>
          <w:kern w:val="24"/>
          <w:position w:val="1"/>
          <w:sz w:val="21"/>
          <w:szCs w:val="21"/>
        </w:rPr>
        <w:t xml:space="preserve">. </w:t>
      </w:r>
      <w:r w:rsidRPr="003871EE">
        <w:rPr>
          <w:rFonts w:eastAsia="+mn-ea"/>
          <w:color w:val="000000"/>
          <w:spacing w:val="-4"/>
          <w:kern w:val="24"/>
          <w:position w:val="1"/>
          <w:sz w:val="21"/>
          <w:szCs w:val="21"/>
        </w:rPr>
        <w:t xml:space="preserve">Хуторского </w:t>
      </w:r>
      <w:r w:rsidR="008A33F9" w:rsidRPr="003871EE">
        <w:rPr>
          <w:spacing w:val="-4"/>
          <w:sz w:val="21"/>
          <w:szCs w:val="21"/>
        </w:rPr>
        <w:t>«</w:t>
      </w:r>
      <w:r w:rsidRPr="003871EE">
        <w:rPr>
          <w:spacing w:val="-4"/>
          <w:sz w:val="21"/>
          <w:szCs w:val="21"/>
        </w:rPr>
        <w:t>Преимущества многопредметного интегрированного урока перед традиционным монопредметным очевидны</w:t>
      </w:r>
      <w:r w:rsidR="00D14D27" w:rsidRPr="003871EE">
        <w:rPr>
          <w:spacing w:val="-4"/>
          <w:sz w:val="21"/>
          <w:szCs w:val="21"/>
        </w:rPr>
        <w:t xml:space="preserve">. </w:t>
      </w:r>
      <w:r w:rsidRPr="003871EE">
        <w:rPr>
          <w:spacing w:val="-4"/>
          <w:sz w:val="21"/>
          <w:szCs w:val="21"/>
        </w:rPr>
        <w:t>На таком уроке можно создать более благоприятные условия для развития самых разных интеллектуальных умений учащихся, через</w:t>
      </w:r>
      <w:r w:rsidR="00E75E46" w:rsidRPr="003871EE">
        <w:rPr>
          <w:spacing w:val="-4"/>
          <w:sz w:val="21"/>
          <w:szCs w:val="21"/>
        </w:rPr>
        <w:t xml:space="preserve"> </w:t>
      </w:r>
      <w:r w:rsidRPr="003871EE">
        <w:rPr>
          <w:spacing w:val="-4"/>
          <w:sz w:val="21"/>
          <w:szCs w:val="21"/>
        </w:rPr>
        <w:t>него можно выйти на формирование метапредметного мышления, научить применению теоретических знаний в практической жизни…</w:t>
      </w:r>
      <w:r w:rsidR="008A33F9"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687936" behindDoc="0" locked="0" layoutInCell="1" allowOverlap="1">
                <wp:simplePos x="0" y="0"/>
                <wp:positionH relativeFrom="column">
                  <wp:posOffset>3455670</wp:posOffset>
                </wp:positionH>
                <wp:positionV relativeFrom="paragraph">
                  <wp:posOffset>-1905</wp:posOffset>
                </wp:positionV>
                <wp:extent cx="611505" cy="1326515"/>
                <wp:effectExtent l="112395" t="74295" r="123825" b="0"/>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2677">
                          <a:off x="0" y="0"/>
                          <a:ext cx="611505" cy="1326515"/>
                        </a:xfrm>
                        <a:prstGeom prst="curvedLeftArrow">
                          <a:avLst>
                            <a:gd name="adj1" fmla="val 43385"/>
                            <a:gd name="adj2" fmla="val 8677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DB3E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1" o:spid="_x0000_s1026" type="#_x0000_t103" style="position:absolute;margin-left:272.1pt;margin-top:-.15pt;width:48.15pt;height:104.45pt;rotation:1007809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"/>
            </w:pict>
          </mc:Fallback>
        </mc:AlternateContent>
      </w:r>
      <w:r>
        <w:rPr>
          <w:noProof/>
          <w:spacing w:val="-4"/>
          <w:sz w:val="21"/>
          <w:szCs w:val="21"/>
        </w:rPr>
        <mc:AlternateContent>
          <mc:Choice Requires="wps">
            <w:drawing>
              <wp:anchor distT="0" distB="0" distL="114300" distR="114300" simplePos="0" relativeHeight="251684864" behindDoc="0" locked="0" layoutInCell="1" allowOverlap="1">
                <wp:simplePos x="0" y="0"/>
                <wp:positionH relativeFrom="column">
                  <wp:posOffset>2380615</wp:posOffset>
                </wp:positionH>
                <wp:positionV relativeFrom="paragraph">
                  <wp:posOffset>-1905</wp:posOffset>
                </wp:positionV>
                <wp:extent cx="1247775" cy="361950"/>
                <wp:effectExtent l="0" t="0" r="635" b="1905"/>
                <wp:wrapNone/>
                <wp:docPr id="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63" w:rsidRDefault="00750163" w:rsidP="00930970">
                            <w:pPr>
                              <w:jc w:val="center"/>
                            </w:pPr>
                            <w:r>
                              <w:t>Информатика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0" type="#_x0000_t202" style="position:absolute;left:0;text-align:left;margin-left:187.45pt;margin-top:-.15pt;width:98.2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" stroked="f">
                <v:textbox>
                  <w:txbxContent>
                    <w:p w:rsidR="00750163" w:rsidRDefault="00750163" w:rsidP="00930970">
                      <w:pPr>
                        <w:jc w:val="center"/>
                      </w:pPr>
                      <w:r>
                        <w:t>Информатика</w:t>
                      </w:r>
                    </w:p>
                  </w:txbxContent>
                </v:textbox>
              </v:shape>
            </w:pict>
          </mc:Fallback>
        </mc:AlternateContent>
      </w:r>
      <w:r>
        <w:rPr>
          <w:noProof/>
          <w:spacing w:val="-4"/>
          <w:sz w:val="21"/>
          <w:szCs w:val="21"/>
        </w:rPr>
        <mc:AlternateContent>
          <mc:Choice Requires="wps">
            <w:drawing>
              <wp:anchor distT="0" distB="0" distL="114300" distR="114300" simplePos="0" relativeHeight="251683840" behindDoc="0" locked="0" layoutInCell="1" allowOverlap="1">
                <wp:simplePos x="0" y="0"/>
                <wp:positionH relativeFrom="column">
                  <wp:posOffset>723265</wp:posOffset>
                </wp:positionH>
                <wp:positionV relativeFrom="paragraph">
                  <wp:posOffset>-1905</wp:posOffset>
                </wp:positionV>
                <wp:extent cx="1381125" cy="361950"/>
                <wp:effectExtent l="0" t="0" r="635" b="1905"/>
                <wp:wrapNone/>
                <wp:docPr id="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63" w:rsidRDefault="00750163" w:rsidP="00930970">
                            <w:r>
                              <w:t>Английский язык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1" type="#_x0000_t202" style="position:absolute;left:0;text-align:left;margin-left:56.95pt;margin-top:-.15pt;width:108.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2iA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" stroked="f">
                <v:textbox>
                  <w:txbxContent>
                    <w:p w:rsidR="00750163" w:rsidRDefault="00750163" w:rsidP="00930970">
                      <w:r>
                        <w:t>Английский язык</w:t>
                      </w:r>
                    </w:p>
                  </w:txbxContent>
                </v:textbox>
              </v:shape>
            </w:pict>
          </mc:Fallback>
        </mc:AlternateContent>
      </w:r>
      <w:r>
        <w:rPr>
          <w:noProof/>
          <w:spacing w:val="-4"/>
          <w:sz w:val="21"/>
          <w:szCs w:val="21"/>
        </w:rPr>
        <mc:AlternateContent>
          <mc:Choice Requires="wps">
            <w:drawing>
              <wp:anchor distT="0" distB="0" distL="114300" distR="114300" simplePos="0" relativeHeight="251686912" behindDoc="0" locked="0" layoutInCell="1" allowOverlap="1">
                <wp:simplePos x="0" y="0"/>
                <wp:positionH relativeFrom="column">
                  <wp:posOffset>56515</wp:posOffset>
                </wp:positionH>
                <wp:positionV relativeFrom="paragraph">
                  <wp:posOffset>99695</wp:posOffset>
                </wp:positionV>
                <wp:extent cx="525145" cy="1386205"/>
                <wp:effectExtent l="180340" t="61595" r="161290" b="0"/>
                <wp:wrapNone/>
                <wp:docPr id="6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4898">
                          <a:off x="0" y="0"/>
                          <a:ext cx="525145" cy="1386205"/>
                        </a:xfrm>
                        <a:prstGeom prst="curvedRightArrow">
                          <a:avLst>
                            <a:gd name="adj1" fmla="val 62130"/>
                            <a:gd name="adj2" fmla="val 10558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53A0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50" o:spid="_x0000_s1026" type="#_x0000_t102" style="position:absolute;margin-left:4.45pt;margin-top:7.85pt;width:41.35pt;height:109.15pt;rotation:-157821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" adj=",19822"/>
            </w:pict>
          </mc:Fallback>
        </mc:AlternateContent>
      </w:r>
    </w:p>
    <w:p w:rsidR="006B4606" w:rsidRDefault="006B4606" w:rsidP="002D2280">
      <w:pPr>
        <w:widowControl w:val="0"/>
        <w:spacing w:line="228" w:lineRule="auto"/>
        <w:ind w:firstLine="284"/>
        <w:jc w:val="both"/>
        <w:rPr>
          <w:spacing w:val="-4"/>
          <w:sz w:val="21"/>
          <w:szCs w:val="21"/>
        </w:rPr>
      </w:pPr>
    </w:p>
    <w:p w:rsidR="006B4606" w:rsidRDefault="006B460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685888" behindDoc="0" locked="0" layoutInCell="1" allowOverlap="1">
                <wp:simplePos x="0" y="0"/>
                <wp:positionH relativeFrom="column">
                  <wp:posOffset>866140</wp:posOffset>
                </wp:positionH>
                <wp:positionV relativeFrom="paragraph">
                  <wp:posOffset>86995</wp:posOffset>
                </wp:positionV>
                <wp:extent cx="2466975" cy="361950"/>
                <wp:effectExtent l="0" t="1270" r="635" b="0"/>
                <wp:wrapNone/>
                <wp:docPr id="6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163" w:rsidRDefault="00750163" w:rsidP="00930970">
                            <w:r>
                              <w:t>Метапредметные умения и навыки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left:0;text-align:left;margin-left:68.2pt;margin-top:6.85pt;width:194.2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QwiAIAABk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" stroked="f">
                <v:textbox>
                  <w:txbxContent>
                    <w:p w:rsidR="00750163" w:rsidRDefault="00750163" w:rsidP="00930970">
                      <w:r>
                        <w:t>Метапредметные умения и навыки</w:t>
                      </w:r>
                    </w:p>
                  </w:txbxContent>
                </v:textbox>
              </v:shape>
            </w:pict>
          </mc:Fallback>
        </mc:AlternateContent>
      </w:r>
    </w:p>
    <w:p w:rsidR="006B4606" w:rsidRDefault="006B4606" w:rsidP="002D2280">
      <w:pPr>
        <w:widowControl w:val="0"/>
        <w:spacing w:line="228" w:lineRule="auto"/>
        <w:ind w:firstLine="284"/>
        <w:jc w:val="both"/>
        <w:rPr>
          <w:spacing w:val="-4"/>
          <w:sz w:val="21"/>
          <w:szCs w:val="21"/>
        </w:rPr>
      </w:pPr>
    </w:p>
    <w:p w:rsidR="006B4606" w:rsidRDefault="006B4606" w:rsidP="002D2280">
      <w:pPr>
        <w:widowControl w:val="0"/>
        <w:spacing w:line="228" w:lineRule="auto"/>
        <w:ind w:firstLine="284"/>
        <w:jc w:val="both"/>
        <w:rPr>
          <w:spacing w:val="-4"/>
          <w:sz w:val="21"/>
          <w:szCs w:val="21"/>
        </w:rPr>
      </w:pPr>
    </w:p>
    <w:p w:rsidR="006B4606" w:rsidRDefault="006B4606" w:rsidP="002D2280">
      <w:pPr>
        <w:widowControl w:val="0"/>
        <w:spacing w:line="228" w:lineRule="auto"/>
        <w:ind w:firstLine="284"/>
        <w:jc w:val="both"/>
        <w:rPr>
          <w:spacing w:val="-4"/>
          <w:sz w:val="21"/>
          <w:szCs w:val="21"/>
        </w:rPr>
      </w:pPr>
    </w:p>
    <w:p w:rsidR="006B4606" w:rsidRPr="003871EE" w:rsidRDefault="006B4606"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Новые педагогические тенденции определяют результаты образовательной деятельности</w:t>
      </w:r>
      <w:r w:rsidR="007D02D3" w:rsidRPr="003871EE">
        <w:rPr>
          <w:spacing w:val="-4"/>
          <w:sz w:val="21"/>
          <w:szCs w:val="21"/>
        </w:rPr>
        <w:t xml:space="preserve"> – </w:t>
      </w:r>
      <w:r w:rsidRPr="003871EE">
        <w:rPr>
          <w:spacing w:val="-4"/>
          <w:sz w:val="21"/>
          <w:szCs w:val="21"/>
        </w:rPr>
        <w:t>ученик должен овладеть теперь не только базовыми знаниями, но и в большей мере, чем прежде, умениями и способами деятельности</w:t>
      </w:r>
      <w:r w:rsidR="00D14D27" w:rsidRPr="003871EE">
        <w:rPr>
          <w:spacing w:val="-4"/>
          <w:sz w:val="21"/>
          <w:szCs w:val="21"/>
        </w:rPr>
        <w:t xml:space="preserve">. </w:t>
      </w:r>
      <w:r w:rsidRPr="003871EE">
        <w:rPr>
          <w:spacing w:val="-4"/>
          <w:sz w:val="21"/>
          <w:szCs w:val="21"/>
        </w:rPr>
        <w:t>Поэтому неоспоримым является тот факт, что сейчас, в условиях обновления содержания и структуры образования, проблема развития творческих и интеллектуальных способностей обучающихся приобретает новое звучание, и решение данной проблемы является одной из главных задач в обучении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Многие годы традиционной целью школьного образования было овладение системой знаний, составляющих основу наук</w:t>
      </w:r>
      <w:r w:rsidR="00D14D27" w:rsidRPr="003871EE">
        <w:rPr>
          <w:spacing w:val="-4"/>
          <w:sz w:val="21"/>
          <w:szCs w:val="21"/>
        </w:rPr>
        <w:t xml:space="preserve">. </w:t>
      </w:r>
      <w:r w:rsidRPr="003871EE">
        <w:rPr>
          <w:spacing w:val="-4"/>
          <w:sz w:val="21"/>
          <w:szCs w:val="21"/>
        </w:rPr>
        <w:t>Память учеников загружалась многочисленными фактами, именами, понятиями</w:t>
      </w:r>
      <w:r w:rsidR="00D14D27" w:rsidRPr="003871EE">
        <w:rPr>
          <w:spacing w:val="-4"/>
          <w:sz w:val="21"/>
          <w:szCs w:val="21"/>
        </w:rPr>
        <w:t xml:space="preserve">. </w:t>
      </w:r>
      <w:r w:rsidRPr="003871EE">
        <w:rPr>
          <w:spacing w:val="-4"/>
          <w:sz w:val="21"/>
          <w:szCs w:val="21"/>
        </w:rPr>
        <w:t>Именно поэтому выпускники российской школы по уровню фактических знаний заметно превосходят своих сверстников из большинства стран</w:t>
      </w:r>
      <w:r w:rsidR="00D14D27" w:rsidRPr="003871EE">
        <w:rPr>
          <w:spacing w:val="-4"/>
          <w:sz w:val="21"/>
          <w:szCs w:val="21"/>
        </w:rPr>
        <w:t xml:space="preserve">. </w:t>
      </w:r>
      <w:r w:rsidRPr="003871EE">
        <w:rPr>
          <w:spacing w:val="-4"/>
          <w:sz w:val="21"/>
          <w:szCs w:val="21"/>
        </w:rPr>
        <w:t>Однако результаты проводимых за последние два десятилетия международных</w:t>
      </w:r>
      <w:r w:rsidR="00E75E46" w:rsidRPr="003871EE">
        <w:rPr>
          <w:spacing w:val="-4"/>
          <w:sz w:val="21"/>
          <w:szCs w:val="21"/>
        </w:rPr>
        <w:t xml:space="preserve"> </w:t>
      </w:r>
      <w:r w:rsidRPr="003871EE">
        <w:rPr>
          <w:spacing w:val="-4"/>
          <w:sz w:val="21"/>
          <w:szCs w:val="21"/>
        </w:rPr>
        <w:t>исследований заставляют насторожиться</w:t>
      </w:r>
      <w:r w:rsidR="00D14D27" w:rsidRPr="003871EE">
        <w:rPr>
          <w:spacing w:val="-4"/>
          <w:sz w:val="21"/>
          <w:szCs w:val="21"/>
        </w:rPr>
        <w:t xml:space="preserve">. </w:t>
      </w:r>
      <w:r w:rsidRPr="003871EE">
        <w:rPr>
          <w:spacing w:val="-4"/>
          <w:sz w:val="21"/>
          <w:szCs w:val="21"/>
        </w:rPr>
        <w:t>Так, Международная</w:t>
      </w:r>
      <w:r w:rsidR="00E75E46" w:rsidRPr="003871EE">
        <w:rPr>
          <w:spacing w:val="-4"/>
          <w:sz w:val="21"/>
          <w:szCs w:val="21"/>
        </w:rPr>
        <w:t xml:space="preserve"> </w:t>
      </w:r>
      <w:r w:rsidRPr="003871EE">
        <w:rPr>
          <w:spacing w:val="-4"/>
          <w:sz w:val="21"/>
          <w:szCs w:val="21"/>
        </w:rPr>
        <w:t>программа</w:t>
      </w:r>
      <w:r w:rsidR="00E75E46" w:rsidRPr="003871EE">
        <w:rPr>
          <w:spacing w:val="-4"/>
          <w:sz w:val="21"/>
          <w:szCs w:val="21"/>
        </w:rPr>
        <w:t xml:space="preserve"> </w:t>
      </w:r>
      <w:r w:rsidRPr="003871EE">
        <w:rPr>
          <w:spacing w:val="-4"/>
          <w:sz w:val="21"/>
          <w:szCs w:val="21"/>
        </w:rPr>
        <w:t>по</w:t>
      </w:r>
      <w:r w:rsidR="00E75E46" w:rsidRPr="003871EE">
        <w:rPr>
          <w:spacing w:val="-4"/>
          <w:sz w:val="21"/>
          <w:szCs w:val="21"/>
        </w:rPr>
        <w:t xml:space="preserve"> </w:t>
      </w:r>
      <w:r w:rsidRPr="003871EE">
        <w:rPr>
          <w:spacing w:val="-4"/>
          <w:sz w:val="21"/>
          <w:szCs w:val="21"/>
        </w:rPr>
        <w:t>оценке</w:t>
      </w:r>
      <w:r w:rsidR="00E75E46" w:rsidRPr="003871EE">
        <w:rPr>
          <w:spacing w:val="-4"/>
          <w:sz w:val="21"/>
          <w:szCs w:val="21"/>
        </w:rPr>
        <w:t xml:space="preserve"> </w:t>
      </w:r>
      <w:r w:rsidRPr="003871EE">
        <w:rPr>
          <w:spacing w:val="-4"/>
          <w:sz w:val="21"/>
          <w:szCs w:val="21"/>
        </w:rPr>
        <w:t>образовательных</w:t>
      </w:r>
      <w:r w:rsidR="00E75E46" w:rsidRPr="003871EE">
        <w:rPr>
          <w:spacing w:val="-4"/>
          <w:sz w:val="21"/>
          <w:szCs w:val="21"/>
        </w:rPr>
        <w:t xml:space="preserve"> </w:t>
      </w:r>
      <w:r w:rsidRPr="003871EE">
        <w:rPr>
          <w:spacing w:val="-4"/>
          <w:sz w:val="21"/>
          <w:szCs w:val="21"/>
        </w:rPr>
        <w:t>достижений</w:t>
      </w:r>
      <w:r w:rsidR="00E75E46" w:rsidRPr="003871EE">
        <w:rPr>
          <w:spacing w:val="-4"/>
          <w:sz w:val="21"/>
          <w:szCs w:val="21"/>
        </w:rPr>
        <w:t xml:space="preserve"> </w:t>
      </w:r>
      <w:r w:rsidRPr="003871EE">
        <w:rPr>
          <w:spacing w:val="-4"/>
          <w:sz w:val="21"/>
          <w:szCs w:val="21"/>
        </w:rPr>
        <w:t>учащихся PIS</w:t>
      </w:r>
      <w:r w:rsidR="003646BF" w:rsidRPr="003871EE">
        <w:rPr>
          <w:spacing w:val="-4"/>
          <w:sz w:val="21"/>
          <w:szCs w:val="21"/>
        </w:rPr>
        <w:t>А</w:t>
      </w:r>
      <w:r w:rsidRPr="003871EE">
        <w:rPr>
          <w:spacing w:val="-4"/>
          <w:sz w:val="21"/>
          <w:szCs w:val="21"/>
        </w:rPr>
        <w:t xml:space="preserve"> выявила, что </w:t>
      </w:r>
      <w:r w:rsidR="008A33F9" w:rsidRPr="003871EE">
        <w:rPr>
          <w:spacing w:val="-4"/>
          <w:sz w:val="21"/>
          <w:szCs w:val="21"/>
        </w:rPr>
        <w:t>«</w:t>
      </w:r>
      <w:r w:rsidRPr="003871EE">
        <w:rPr>
          <w:spacing w:val="-4"/>
          <w:sz w:val="21"/>
          <w:szCs w:val="21"/>
        </w:rPr>
        <w:t>… российские</w:t>
      </w:r>
      <w:r w:rsidR="00E75E46" w:rsidRPr="003871EE">
        <w:rPr>
          <w:spacing w:val="-4"/>
          <w:sz w:val="21"/>
          <w:szCs w:val="21"/>
        </w:rPr>
        <w:t xml:space="preserve"> </w:t>
      </w:r>
      <w:r w:rsidRPr="003871EE">
        <w:rPr>
          <w:spacing w:val="-4"/>
          <w:sz w:val="21"/>
          <w:szCs w:val="21"/>
        </w:rPr>
        <w:t>школьники лучше учащихся многих стран выполняют задания репродуктивного характера, отражающие овладение предметными знаниями и умениями</w:t>
      </w:r>
      <w:r w:rsidR="00D14D27" w:rsidRPr="003871EE">
        <w:rPr>
          <w:spacing w:val="-4"/>
          <w:sz w:val="21"/>
          <w:szCs w:val="21"/>
        </w:rPr>
        <w:t xml:space="preserve">. </w:t>
      </w:r>
      <w:r w:rsidRPr="003871EE">
        <w:rPr>
          <w:spacing w:val="-4"/>
          <w:sz w:val="21"/>
          <w:szCs w:val="21"/>
        </w:rPr>
        <w:t>Однако их результаты ниже при выполнении заданий на применение знаний в практических жизненных ситуациях …</w:t>
      </w:r>
      <w:r w:rsidR="008A33F9" w:rsidRPr="003871EE">
        <w:rPr>
          <w:spacing w:val="-4"/>
          <w:sz w:val="21"/>
          <w:szCs w:val="21"/>
        </w:rPr>
        <w:t>»</w:t>
      </w:r>
      <w:r w:rsidRPr="003871EE">
        <w:rPr>
          <w:spacing w:val="-4"/>
          <w:sz w:val="21"/>
          <w:szCs w:val="21"/>
        </w:rPr>
        <w:t xml:space="preserve"> [3]</w:t>
      </w:r>
      <w:r w:rsidR="00D14D27" w:rsidRPr="003871EE">
        <w:rPr>
          <w:color w:val="333333"/>
          <w:spacing w:val="-4"/>
          <w:sz w:val="21"/>
          <w:szCs w:val="21"/>
        </w:rPr>
        <w:t xml:space="preserve">. </w:t>
      </w:r>
      <w:r w:rsidRPr="003871EE">
        <w:rPr>
          <w:spacing w:val="-4"/>
          <w:sz w:val="21"/>
          <w:szCs w:val="21"/>
        </w:rPr>
        <w:t xml:space="preserve">Часто можно наблюдать, как многие учащиеся, имея приличный багаж знаний и решая даже самые трудные контрольные работы на </w:t>
      </w:r>
      <w:r w:rsidR="008A33F9" w:rsidRPr="003871EE">
        <w:rPr>
          <w:spacing w:val="-4"/>
          <w:sz w:val="21"/>
          <w:szCs w:val="21"/>
        </w:rPr>
        <w:t>«</w:t>
      </w:r>
      <w:r w:rsidRPr="003871EE">
        <w:rPr>
          <w:spacing w:val="-4"/>
          <w:sz w:val="21"/>
          <w:szCs w:val="21"/>
        </w:rPr>
        <w:t>отлично</w:t>
      </w:r>
      <w:r w:rsidR="008A33F9" w:rsidRPr="003871EE">
        <w:rPr>
          <w:spacing w:val="-4"/>
          <w:sz w:val="21"/>
          <w:szCs w:val="21"/>
        </w:rPr>
        <w:t>»</w:t>
      </w:r>
      <w:r w:rsidRPr="003871EE">
        <w:rPr>
          <w:spacing w:val="-4"/>
          <w:sz w:val="21"/>
          <w:szCs w:val="21"/>
        </w:rPr>
        <w:t>, не умеют переносить полученные знания на окружающую их реальность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Интегративные технологии в какой-то мере помогают разрешить вышеперечисленные проблемы</w:t>
      </w:r>
      <w:r w:rsidR="00D14D27" w:rsidRPr="003871EE">
        <w:rPr>
          <w:spacing w:val="-4"/>
          <w:sz w:val="21"/>
          <w:szCs w:val="21"/>
        </w:rPr>
        <w:t xml:space="preserve">. </w:t>
      </w:r>
      <w:r w:rsidRPr="003871EE">
        <w:rPr>
          <w:spacing w:val="-4"/>
          <w:sz w:val="21"/>
          <w:szCs w:val="21"/>
        </w:rPr>
        <w:t>На интегрированном уроке можно создать более благоприятные условия для развития самых разных интеллектуальных умений учащихся, через</w:t>
      </w:r>
      <w:r w:rsidR="00E75E46" w:rsidRPr="003871EE">
        <w:rPr>
          <w:spacing w:val="-4"/>
          <w:sz w:val="21"/>
          <w:szCs w:val="21"/>
        </w:rPr>
        <w:t xml:space="preserve"> </w:t>
      </w:r>
      <w:r w:rsidRPr="003871EE">
        <w:rPr>
          <w:spacing w:val="-4"/>
          <w:sz w:val="21"/>
          <w:szCs w:val="21"/>
        </w:rPr>
        <w:t>него можно выйти на формирование более широкого синергетического мышления, научить применению теоретических знаний в практической жизни, в конкретных жизненных, профессиональных и научных ситуациях</w:t>
      </w:r>
      <w:r w:rsidR="00D14D27" w:rsidRPr="003871EE">
        <w:rPr>
          <w:spacing w:val="-4"/>
          <w:sz w:val="21"/>
          <w:szCs w:val="21"/>
        </w:rPr>
        <w:t xml:space="preserve">. </w:t>
      </w:r>
      <w:r w:rsidRPr="003871EE">
        <w:rPr>
          <w:spacing w:val="-4"/>
          <w:sz w:val="21"/>
          <w:szCs w:val="21"/>
        </w:rPr>
        <w:t>Такие уроки приближают процесс обучения к жизни, натурализируют его, оживляют духом времени, наполняют смыслами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Мотивы, побуждающие учителя использовать этот тип урока, могут быть различны</w:t>
      </w:r>
      <w:r w:rsidR="00D14D27" w:rsidRPr="003871EE">
        <w:rPr>
          <w:spacing w:val="-4"/>
          <w:sz w:val="21"/>
          <w:szCs w:val="21"/>
        </w:rPr>
        <w:t xml:space="preserve">. </w:t>
      </w:r>
      <w:r w:rsidRPr="003871EE">
        <w:rPr>
          <w:spacing w:val="-4"/>
          <w:sz w:val="21"/>
          <w:szCs w:val="21"/>
        </w:rPr>
        <w:t>Но, как правило, они определяются теми противоречиями, которые обнаружены им в учебном процессе, и осознаваемыми потребностями</w:t>
      </w:r>
      <w:r w:rsidR="00E75E46" w:rsidRPr="003871EE">
        <w:rPr>
          <w:spacing w:val="-4"/>
          <w:sz w:val="21"/>
          <w:szCs w:val="21"/>
        </w:rPr>
        <w:t xml:space="preserve"> </w:t>
      </w:r>
      <w:r w:rsidRPr="003871EE">
        <w:rPr>
          <w:spacing w:val="-4"/>
          <w:sz w:val="21"/>
          <w:szCs w:val="21"/>
        </w:rPr>
        <w:t>их разрешения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курсе Информатики есть ряд тем, которые тесно переплетаются с английским языком: большинство языков программирования, язык разметки гипертекста (HTML); темы </w:t>
      </w:r>
      <w:r w:rsidR="008A33F9" w:rsidRPr="003871EE">
        <w:rPr>
          <w:spacing w:val="-4"/>
          <w:sz w:val="21"/>
          <w:szCs w:val="21"/>
        </w:rPr>
        <w:t>«</w:t>
      </w:r>
      <w:r w:rsidRPr="003871EE">
        <w:rPr>
          <w:spacing w:val="-4"/>
          <w:sz w:val="21"/>
          <w:szCs w:val="21"/>
        </w:rPr>
        <w:t>Компьютерные коммуникации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Глобальная сеть Интернет</w:t>
      </w:r>
      <w:r w:rsidR="008A33F9" w:rsidRPr="003871EE">
        <w:rPr>
          <w:spacing w:val="-4"/>
          <w:sz w:val="21"/>
          <w:szCs w:val="21"/>
        </w:rPr>
        <w:t>»</w:t>
      </w:r>
      <w:r w:rsidRPr="003871EE">
        <w:rPr>
          <w:spacing w:val="-4"/>
          <w:sz w:val="21"/>
          <w:szCs w:val="21"/>
        </w:rPr>
        <w:t xml:space="preserve"> и другие</w:t>
      </w:r>
      <w:r w:rsidR="00D14D27" w:rsidRPr="003871EE">
        <w:rPr>
          <w:spacing w:val="-4"/>
          <w:sz w:val="21"/>
          <w:szCs w:val="21"/>
        </w:rPr>
        <w:t xml:space="preserve">. </w:t>
      </w:r>
      <w:r w:rsidRPr="003871EE">
        <w:rPr>
          <w:spacing w:val="-4"/>
          <w:sz w:val="21"/>
          <w:szCs w:val="21"/>
        </w:rPr>
        <w:t>К сожалению, сегодня в учебниках до сих пор нет единой системы в названии англоязычных понятий и терминов</w:t>
      </w:r>
      <w:r w:rsidR="00D14D27" w:rsidRPr="003871EE">
        <w:rPr>
          <w:spacing w:val="-4"/>
          <w:sz w:val="21"/>
          <w:szCs w:val="21"/>
        </w:rPr>
        <w:t xml:space="preserve">. </w:t>
      </w:r>
      <w:r w:rsidRPr="003871EE">
        <w:rPr>
          <w:spacing w:val="-4"/>
          <w:sz w:val="21"/>
          <w:szCs w:val="21"/>
        </w:rPr>
        <w:t>Такая же ситуация с толкованием и переводом этих терминов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Английский язык предполагает коммуникацию, а современные технологии предоставляют большие возможности для общения, в том числе и с носителями языка</w:t>
      </w:r>
      <w:r w:rsidR="00D14D27" w:rsidRPr="003871EE">
        <w:rPr>
          <w:spacing w:val="-4"/>
          <w:sz w:val="21"/>
          <w:szCs w:val="21"/>
        </w:rPr>
        <w:t xml:space="preserve">. </w:t>
      </w:r>
      <w:r w:rsidRPr="003871EE">
        <w:rPr>
          <w:spacing w:val="-4"/>
          <w:sz w:val="21"/>
          <w:szCs w:val="21"/>
        </w:rPr>
        <w:t>Более того, современный урок</w:t>
      </w:r>
      <w:r w:rsidR="00E75E46" w:rsidRPr="003871EE">
        <w:rPr>
          <w:spacing w:val="-4"/>
          <w:sz w:val="21"/>
          <w:szCs w:val="21"/>
        </w:rPr>
        <w:t xml:space="preserve"> </w:t>
      </w:r>
      <w:r w:rsidRPr="003871EE">
        <w:rPr>
          <w:spacing w:val="-4"/>
          <w:sz w:val="21"/>
          <w:szCs w:val="21"/>
        </w:rPr>
        <w:t>уже не может обходится без ИКТ технологий – это одно из условий ФГОС второго поколения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результате проведения интегрированных уроков было замечено, что познавательная деятельность и мотивация к обучению значительно повышаются</w:t>
      </w:r>
      <w:r w:rsidR="00D14D27" w:rsidRPr="003871EE">
        <w:rPr>
          <w:spacing w:val="-4"/>
          <w:sz w:val="21"/>
          <w:szCs w:val="21"/>
        </w:rPr>
        <w:t xml:space="preserve">. </w:t>
      </w:r>
      <w:r w:rsidRPr="003871EE">
        <w:rPr>
          <w:spacing w:val="-4"/>
          <w:sz w:val="21"/>
          <w:szCs w:val="21"/>
        </w:rPr>
        <w:t>Применение компьютерных технологий приводит к выполнению большего объема заданий по английскому языку, а при самостоятельном режиме работы у учащихся появляется возможность выбора уровня трудности задания и возможность проявить свои творческие способности, причем время выполнения существенно сокращается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Анализ проведения такого рода уроков показал, что у учащихся формируются метапредметные учебно-информационные умения: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пользование справочной (в том числе электронной) литературой;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планирование алгоритма действий при помощи фиксированного набора средств;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нахождение адекватных ситуации способов передачи информации;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овладение способами автоматизированной поисковой, исследовательской деятельности;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поиск самостоятельного пути решения проблемы;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расширение возможностей общения обучаемых посредством компьютерных технологий при работе в парах и группах, создание атмосферы непринужденного общения;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стимулирование письменных сообщений с использованием возможностей ИКТ;</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Pr="003871EE">
        <w:rPr>
          <w:spacing w:val="-4"/>
          <w:sz w:val="21"/>
          <w:szCs w:val="21"/>
        </w:rPr>
        <w:tab/>
        <w:t>умение самостоятельно оценивать ситуацию и принимать решения, владение навыками познавательной рефлексии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мы можем сделать вывод, что интегрированные уроки несут множество преимуществ:</w:t>
      </w:r>
    </w:p>
    <w:p w:rsidR="00930970"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вносят разнообразие в учебный процесс;</w:t>
      </w:r>
    </w:p>
    <w:p w:rsidR="00930970"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позволяют совместить изучение различных дисциплин, тем самым, с одной стороны снижая нагрузку обучающихся, с другой, увеличивая информативную емкость урока;</w:t>
      </w:r>
    </w:p>
    <w:p w:rsidR="00930970"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активизируют мыслительную деятельность школьника за счёт проблемных ситуаций;</w:t>
      </w:r>
    </w:p>
    <w:p w:rsidR="00930970"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позволяют учащимся переносить способы действий с одних объектов на другие;</w:t>
      </w:r>
    </w:p>
    <w:p w:rsidR="00930970"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способствует развитию творческого мышления обучающихся;</w:t>
      </w:r>
    </w:p>
    <w:p w:rsidR="007309DF" w:rsidRPr="003871EE" w:rsidRDefault="00930970" w:rsidP="002D2280">
      <w:pPr>
        <w:pStyle w:val="a7"/>
        <w:widowControl w:val="0"/>
        <w:numPr>
          <w:ilvl w:val="0"/>
          <w:numId w:val="91"/>
        </w:numPr>
        <w:autoSpaceDE w:val="0"/>
        <w:autoSpaceDN w:val="0"/>
        <w:adjustRightInd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позволяют им осознать значимость практической деятельности в новой информационной среде</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Интегрированные уроки приближают процесс обучения к жизни, натурализируют его, оживляют духом времени, наполняют смыслами</w:t>
      </w:r>
      <w:r w:rsidR="00D14D27" w:rsidRPr="003871EE">
        <w:rPr>
          <w:spacing w:val="-4"/>
          <w:sz w:val="21"/>
          <w:szCs w:val="21"/>
        </w:rPr>
        <w:t xml:space="preserve">. </w:t>
      </w:r>
      <w:r w:rsidRPr="003871EE">
        <w:rPr>
          <w:spacing w:val="-4"/>
          <w:sz w:val="21"/>
          <w:szCs w:val="21"/>
        </w:rPr>
        <w:t>Все это играет важную роль в профориентации и повышении конкурентоспособности выпускника школы</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Литература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ab/>
        <w:t xml:space="preserve">Национальная образовательная инициатива </w:t>
      </w:r>
      <w:r w:rsidR="008A33F9" w:rsidRPr="003871EE">
        <w:rPr>
          <w:spacing w:val="-4"/>
          <w:sz w:val="21"/>
          <w:szCs w:val="21"/>
        </w:rPr>
        <w:t>«</w:t>
      </w:r>
      <w:r w:rsidRPr="003871EE">
        <w:rPr>
          <w:spacing w:val="-4"/>
          <w:sz w:val="21"/>
          <w:szCs w:val="21"/>
        </w:rPr>
        <w:t>Наша новая школа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Указ Президента Российской Федерации Д</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Медведева, Пр-271 от 04 февраля 2010 г</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ab/>
        <w:t>Селевко Г</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Современные образовательные технологии: Учебное пособие</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Народное образование, 1998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ab/>
        <w:t>Новые</w:t>
      </w:r>
      <w:r w:rsidR="00E75E46" w:rsidRPr="003871EE">
        <w:rPr>
          <w:spacing w:val="-4"/>
          <w:sz w:val="21"/>
          <w:szCs w:val="21"/>
        </w:rPr>
        <w:t xml:space="preserve"> </w:t>
      </w:r>
      <w:r w:rsidRPr="003871EE">
        <w:rPr>
          <w:spacing w:val="-4"/>
          <w:sz w:val="21"/>
          <w:szCs w:val="21"/>
        </w:rPr>
        <w:t>педагогические</w:t>
      </w:r>
      <w:r w:rsidR="00E75E46" w:rsidRPr="003871EE">
        <w:rPr>
          <w:spacing w:val="-4"/>
          <w:sz w:val="21"/>
          <w:szCs w:val="21"/>
        </w:rPr>
        <w:t xml:space="preserve"> </w:t>
      </w:r>
      <w:r w:rsidRPr="003871EE">
        <w:rPr>
          <w:spacing w:val="-4"/>
          <w:sz w:val="21"/>
          <w:szCs w:val="21"/>
        </w:rPr>
        <w:t>информационные технологии в системе образования</w:t>
      </w:r>
      <w:r w:rsidR="00D14D27" w:rsidRPr="003871EE">
        <w:rPr>
          <w:spacing w:val="-4"/>
          <w:sz w:val="21"/>
          <w:szCs w:val="21"/>
        </w:rPr>
        <w:t xml:space="preserve">. </w:t>
      </w:r>
      <w:r w:rsidRPr="003871EE">
        <w:rPr>
          <w:spacing w:val="-4"/>
          <w:sz w:val="21"/>
          <w:szCs w:val="21"/>
        </w:rPr>
        <w:t>Под редакцией доктора педагогических</w:t>
      </w:r>
      <w:r w:rsidR="00E75E46" w:rsidRPr="003871EE">
        <w:rPr>
          <w:spacing w:val="-4"/>
          <w:sz w:val="21"/>
          <w:szCs w:val="21"/>
        </w:rPr>
        <w:t xml:space="preserve"> </w:t>
      </w:r>
      <w:r w:rsidRPr="003871EE">
        <w:rPr>
          <w:spacing w:val="-4"/>
          <w:sz w:val="21"/>
          <w:szCs w:val="21"/>
        </w:rPr>
        <w:t>наук проф</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Полат</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3646BF" w:rsidRPr="003871EE">
        <w:rPr>
          <w:spacing w:val="-4"/>
          <w:sz w:val="21"/>
          <w:szCs w:val="21"/>
        </w:rPr>
        <w:t>АСА</w:t>
      </w:r>
      <w:r w:rsidRPr="003871EE">
        <w:rPr>
          <w:spacing w:val="-4"/>
          <w:sz w:val="21"/>
          <w:szCs w:val="21"/>
        </w:rPr>
        <w:t>D</w:t>
      </w:r>
      <w:r w:rsidR="003646BF" w:rsidRPr="003871EE">
        <w:rPr>
          <w:spacing w:val="-4"/>
          <w:sz w:val="21"/>
          <w:szCs w:val="21"/>
        </w:rPr>
        <w:t>Е</w:t>
      </w:r>
      <w:r w:rsidRPr="003871EE">
        <w:rPr>
          <w:spacing w:val="-4"/>
          <w:sz w:val="21"/>
          <w:szCs w:val="21"/>
        </w:rPr>
        <w:t>M</w:t>
      </w:r>
      <w:r w:rsidR="003646BF" w:rsidRPr="003871EE">
        <w:rPr>
          <w:spacing w:val="-4"/>
          <w:sz w:val="21"/>
          <w:szCs w:val="21"/>
        </w:rPr>
        <w:t>А</w:t>
      </w:r>
      <w:r w:rsidRPr="003871EE">
        <w:rPr>
          <w:spacing w:val="-4"/>
          <w:sz w:val="21"/>
          <w:szCs w:val="21"/>
        </w:rPr>
        <w:t>, 2002</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Электронные ресурсы</w:t>
      </w:r>
    </w:p>
    <w:p w:rsidR="00930970" w:rsidRPr="003871EE" w:rsidRDefault="00930970" w:rsidP="002D2280">
      <w:pPr>
        <w:widowControl w:val="0"/>
        <w:numPr>
          <w:ilvl w:val="6"/>
          <w:numId w:val="90"/>
        </w:numPr>
        <w:spacing w:line="228" w:lineRule="auto"/>
        <w:ind w:left="0" w:firstLine="284"/>
        <w:jc w:val="both"/>
        <w:rPr>
          <w:spacing w:val="-4"/>
          <w:sz w:val="21"/>
          <w:szCs w:val="21"/>
        </w:rPr>
      </w:pPr>
      <w:r w:rsidRPr="003871EE">
        <w:rPr>
          <w:spacing w:val="-4"/>
          <w:sz w:val="21"/>
          <w:szCs w:val="21"/>
        </w:rPr>
        <w:t>Хуторской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Метапредметное содержание образования с позиций человекосообразности</w:t>
      </w:r>
      <w:r w:rsidR="00D14D27" w:rsidRPr="003871EE">
        <w:rPr>
          <w:spacing w:val="-4"/>
          <w:sz w:val="21"/>
          <w:szCs w:val="21"/>
        </w:rPr>
        <w:t xml:space="preserve">. </w:t>
      </w:r>
      <w:hyperlink r:id="rId17" w:history="1">
        <w:r w:rsidRPr="003871EE">
          <w:rPr>
            <w:rStyle w:val="ab"/>
            <w:spacing w:val="-4"/>
            <w:sz w:val="21"/>
            <w:szCs w:val="21"/>
            <w:u w:val="none"/>
          </w:rPr>
          <w:t>http://</w:t>
        </w:r>
        <w:r w:rsidR="003646BF" w:rsidRPr="003871EE">
          <w:rPr>
            <w:rStyle w:val="ab"/>
            <w:spacing w:val="-4"/>
            <w:sz w:val="21"/>
            <w:szCs w:val="21"/>
            <w:u w:val="none"/>
          </w:rPr>
          <w:t>е</w:t>
        </w:r>
        <w:r w:rsidRPr="003871EE">
          <w:rPr>
            <w:rStyle w:val="ab"/>
            <w:spacing w:val="-4"/>
            <w:sz w:val="21"/>
            <w:szCs w:val="21"/>
            <w:u w:val="none"/>
          </w:rPr>
          <w:t>id</w:t>
        </w:r>
        <w:r w:rsidR="003646BF" w:rsidRPr="003871EE">
          <w:rPr>
            <w:rStyle w:val="ab"/>
            <w:spacing w:val="-4"/>
            <w:sz w:val="21"/>
            <w:szCs w:val="21"/>
            <w:u w:val="none"/>
          </w:rPr>
          <w:t>о</w:t>
        </w:r>
        <w:r w:rsidRPr="003871EE">
          <w:rPr>
            <w:rStyle w:val="ab"/>
            <w:spacing w:val="-4"/>
            <w:sz w:val="21"/>
            <w:szCs w:val="21"/>
            <w:u w:val="none"/>
          </w:rPr>
          <w:t>s-institut</w:t>
        </w:r>
        <w:r w:rsidR="003646BF" w:rsidRPr="003871EE">
          <w:rPr>
            <w:rStyle w:val="ab"/>
            <w:spacing w:val="-4"/>
            <w:sz w:val="21"/>
            <w:szCs w:val="21"/>
            <w:u w:val="none"/>
          </w:rPr>
          <w:t>е</w:t>
        </w:r>
        <w:r w:rsidR="00D14D27" w:rsidRPr="003871EE">
          <w:rPr>
            <w:rStyle w:val="ab"/>
            <w:spacing w:val="-4"/>
            <w:sz w:val="21"/>
            <w:szCs w:val="21"/>
            <w:u w:val="none"/>
          </w:rPr>
          <w:t xml:space="preserve">. </w:t>
        </w:r>
        <w:r w:rsidRPr="003871EE">
          <w:rPr>
            <w:rStyle w:val="ab"/>
            <w:spacing w:val="-4"/>
            <w:sz w:val="21"/>
            <w:szCs w:val="21"/>
            <w:u w:val="none"/>
          </w:rPr>
          <w:t>ru/j</w:t>
        </w:r>
        <w:r w:rsidR="003646BF" w:rsidRPr="003871EE">
          <w:rPr>
            <w:rStyle w:val="ab"/>
            <w:spacing w:val="-4"/>
            <w:sz w:val="21"/>
            <w:szCs w:val="21"/>
            <w:u w:val="none"/>
          </w:rPr>
          <w:t>о</w:t>
        </w:r>
        <w:r w:rsidRPr="003871EE">
          <w:rPr>
            <w:rStyle w:val="ab"/>
            <w:spacing w:val="-4"/>
            <w:sz w:val="21"/>
            <w:szCs w:val="21"/>
            <w:u w:val="none"/>
          </w:rPr>
          <w:t>urn</w:t>
        </w:r>
        <w:r w:rsidR="003646BF" w:rsidRPr="003871EE">
          <w:rPr>
            <w:rStyle w:val="ab"/>
            <w:spacing w:val="-4"/>
            <w:sz w:val="21"/>
            <w:szCs w:val="21"/>
            <w:u w:val="none"/>
          </w:rPr>
          <w:t>а</w:t>
        </w:r>
        <w:r w:rsidRPr="003871EE">
          <w:rPr>
            <w:rStyle w:val="ab"/>
            <w:spacing w:val="-4"/>
            <w:sz w:val="21"/>
            <w:szCs w:val="21"/>
            <w:u w:val="none"/>
          </w:rPr>
          <w:t>l/2012/0302</w:t>
        </w:r>
        <w:r w:rsidR="00D14D27" w:rsidRPr="003871EE">
          <w:rPr>
            <w:rStyle w:val="ab"/>
            <w:spacing w:val="-4"/>
            <w:sz w:val="21"/>
            <w:szCs w:val="21"/>
            <w:u w:val="none"/>
          </w:rPr>
          <w:t xml:space="preserve">. </w:t>
        </w:r>
        <w:r w:rsidRPr="003871EE">
          <w:rPr>
            <w:rStyle w:val="ab"/>
            <w:spacing w:val="-4"/>
            <w:sz w:val="21"/>
            <w:szCs w:val="21"/>
            <w:u w:val="none"/>
          </w:rPr>
          <w:t>htm</w:t>
        </w:r>
      </w:hyperlink>
    </w:p>
    <w:p w:rsidR="00930970" w:rsidRPr="003871EE" w:rsidRDefault="00930970" w:rsidP="002D2280">
      <w:pPr>
        <w:widowControl w:val="0"/>
        <w:numPr>
          <w:ilvl w:val="6"/>
          <w:numId w:val="90"/>
        </w:numPr>
        <w:spacing w:line="228" w:lineRule="auto"/>
        <w:ind w:left="0" w:firstLine="284"/>
        <w:jc w:val="both"/>
        <w:rPr>
          <w:spacing w:val="-4"/>
          <w:sz w:val="21"/>
          <w:szCs w:val="21"/>
        </w:rPr>
      </w:pPr>
      <w:r w:rsidRPr="003871EE">
        <w:rPr>
          <w:spacing w:val="-4"/>
          <w:sz w:val="21"/>
          <w:szCs w:val="21"/>
        </w:rPr>
        <w:t>Хуторской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Метапредметное содержание и результаты образования: как реализовать федеральные государственные образовательные стандарты (ФГОС) // Интернет-журнал </w:t>
      </w:r>
      <w:r w:rsidR="008A33F9" w:rsidRPr="003871EE">
        <w:rPr>
          <w:spacing w:val="-4"/>
          <w:sz w:val="21"/>
          <w:szCs w:val="21"/>
        </w:rPr>
        <w:t>«</w:t>
      </w:r>
      <w:r w:rsidRPr="003871EE">
        <w:rPr>
          <w:spacing w:val="-4"/>
          <w:sz w:val="21"/>
          <w:szCs w:val="21"/>
        </w:rPr>
        <w:t>Эйдос</w:t>
      </w:r>
      <w:r w:rsidR="008A33F9" w:rsidRPr="003871EE">
        <w:rPr>
          <w:spacing w:val="-4"/>
          <w:sz w:val="21"/>
          <w:szCs w:val="21"/>
        </w:rPr>
        <w:t>»</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2012</w:t>
      </w:r>
      <w:r w:rsidR="00D14D27" w:rsidRPr="003871EE">
        <w:rPr>
          <w:spacing w:val="-4"/>
          <w:sz w:val="21"/>
          <w:szCs w:val="21"/>
        </w:rPr>
        <w:t xml:space="preserve">. </w:t>
      </w:r>
      <w:r w:rsidRPr="003871EE">
        <w:rPr>
          <w:spacing w:val="-4"/>
          <w:sz w:val="21"/>
          <w:szCs w:val="21"/>
        </w:rPr>
        <w:t>-№1</w:t>
      </w:r>
      <w:r w:rsidR="00D14D27" w:rsidRPr="003871EE">
        <w:rPr>
          <w:spacing w:val="-4"/>
          <w:sz w:val="21"/>
          <w:szCs w:val="21"/>
        </w:rPr>
        <w:t xml:space="preserve">. </w:t>
      </w:r>
      <w:hyperlink r:id="rId18" w:history="1">
        <w:r w:rsidRPr="003871EE">
          <w:rPr>
            <w:rStyle w:val="ab"/>
            <w:spacing w:val="-4"/>
            <w:sz w:val="21"/>
            <w:szCs w:val="21"/>
            <w:u w:val="none"/>
          </w:rPr>
          <w:t>http://www</w:t>
        </w:r>
        <w:r w:rsidR="00D14D27" w:rsidRPr="003871EE">
          <w:rPr>
            <w:rStyle w:val="ab"/>
            <w:spacing w:val="-4"/>
            <w:sz w:val="21"/>
            <w:szCs w:val="21"/>
            <w:u w:val="none"/>
          </w:rPr>
          <w:t xml:space="preserve">. </w:t>
        </w:r>
        <w:r w:rsidR="003646BF" w:rsidRPr="003871EE">
          <w:rPr>
            <w:rStyle w:val="ab"/>
            <w:spacing w:val="-4"/>
            <w:sz w:val="21"/>
            <w:szCs w:val="21"/>
            <w:u w:val="none"/>
          </w:rPr>
          <w:t>е</w:t>
        </w:r>
        <w:r w:rsidRPr="003871EE">
          <w:rPr>
            <w:rStyle w:val="ab"/>
            <w:spacing w:val="-4"/>
            <w:sz w:val="21"/>
            <w:szCs w:val="21"/>
            <w:u w:val="none"/>
          </w:rPr>
          <w:t>id</w:t>
        </w:r>
        <w:r w:rsidR="003646BF" w:rsidRPr="003871EE">
          <w:rPr>
            <w:rStyle w:val="ab"/>
            <w:spacing w:val="-4"/>
            <w:sz w:val="21"/>
            <w:szCs w:val="21"/>
            <w:u w:val="none"/>
          </w:rPr>
          <w:t>о</w:t>
        </w:r>
        <w:r w:rsidRPr="003871EE">
          <w:rPr>
            <w:rStyle w:val="ab"/>
            <w:spacing w:val="-4"/>
            <w:sz w:val="21"/>
            <w:szCs w:val="21"/>
            <w:u w:val="none"/>
          </w:rPr>
          <w:t>s</w:t>
        </w:r>
        <w:r w:rsidR="00D14D27" w:rsidRPr="003871EE">
          <w:rPr>
            <w:rStyle w:val="ab"/>
            <w:spacing w:val="-4"/>
            <w:sz w:val="21"/>
            <w:szCs w:val="21"/>
            <w:u w:val="none"/>
          </w:rPr>
          <w:t xml:space="preserve">. </w:t>
        </w:r>
        <w:r w:rsidRPr="003871EE">
          <w:rPr>
            <w:rStyle w:val="ab"/>
            <w:spacing w:val="-4"/>
            <w:sz w:val="21"/>
            <w:szCs w:val="21"/>
            <w:u w:val="none"/>
          </w:rPr>
          <w:t>ru/j</w:t>
        </w:r>
        <w:r w:rsidR="003646BF" w:rsidRPr="003871EE">
          <w:rPr>
            <w:rStyle w:val="ab"/>
            <w:spacing w:val="-4"/>
            <w:sz w:val="21"/>
            <w:szCs w:val="21"/>
            <w:u w:val="none"/>
          </w:rPr>
          <w:t>о</w:t>
        </w:r>
        <w:r w:rsidRPr="003871EE">
          <w:rPr>
            <w:rStyle w:val="ab"/>
            <w:spacing w:val="-4"/>
            <w:sz w:val="21"/>
            <w:szCs w:val="21"/>
            <w:u w:val="none"/>
          </w:rPr>
          <w:t>urn</w:t>
        </w:r>
        <w:r w:rsidR="003646BF" w:rsidRPr="003871EE">
          <w:rPr>
            <w:rStyle w:val="ab"/>
            <w:spacing w:val="-4"/>
            <w:sz w:val="21"/>
            <w:szCs w:val="21"/>
            <w:u w:val="none"/>
          </w:rPr>
          <w:t>а</w:t>
        </w:r>
        <w:r w:rsidRPr="003871EE">
          <w:rPr>
            <w:rStyle w:val="ab"/>
            <w:spacing w:val="-4"/>
            <w:sz w:val="21"/>
            <w:szCs w:val="21"/>
            <w:u w:val="none"/>
          </w:rPr>
          <w:t>l/2012/0229-10</w:t>
        </w:r>
        <w:r w:rsidR="00D14D27" w:rsidRPr="003871EE">
          <w:rPr>
            <w:rStyle w:val="ab"/>
            <w:spacing w:val="-4"/>
            <w:sz w:val="21"/>
            <w:szCs w:val="21"/>
            <w:u w:val="none"/>
          </w:rPr>
          <w:t xml:space="preserve">. </w:t>
        </w:r>
        <w:r w:rsidRPr="003871EE">
          <w:rPr>
            <w:rStyle w:val="ab"/>
            <w:spacing w:val="-4"/>
            <w:sz w:val="21"/>
            <w:szCs w:val="21"/>
            <w:u w:val="none"/>
          </w:rPr>
          <w:t>htm</w:t>
        </w:r>
      </w:hyperlink>
    </w:p>
    <w:p w:rsidR="00930970" w:rsidRPr="003871EE" w:rsidRDefault="00930970" w:rsidP="002D2280">
      <w:pPr>
        <w:widowControl w:val="0"/>
        <w:numPr>
          <w:ilvl w:val="3"/>
          <w:numId w:val="89"/>
        </w:numPr>
        <w:spacing w:line="228" w:lineRule="auto"/>
        <w:ind w:left="0" w:firstLine="284"/>
        <w:jc w:val="both"/>
        <w:rPr>
          <w:spacing w:val="-4"/>
          <w:sz w:val="21"/>
          <w:szCs w:val="21"/>
        </w:rPr>
      </w:pPr>
      <w:r w:rsidRPr="003871EE">
        <w:rPr>
          <w:spacing w:val="-4"/>
          <w:sz w:val="21"/>
          <w:szCs w:val="21"/>
        </w:rPr>
        <w:t>Хуторской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Что такое современный урок</w:t>
      </w:r>
      <w:r w:rsidR="00E75E46" w:rsidRPr="003871EE">
        <w:rPr>
          <w:spacing w:val="-4"/>
          <w:sz w:val="21"/>
          <w:szCs w:val="21"/>
        </w:rPr>
        <w:t xml:space="preserve"> </w:t>
      </w:r>
      <w:r w:rsidRPr="003871EE">
        <w:rPr>
          <w:spacing w:val="-4"/>
          <w:sz w:val="21"/>
          <w:szCs w:val="21"/>
        </w:rPr>
        <w:t xml:space="preserve">// Интернет-журнал </w:t>
      </w:r>
      <w:r w:rsidR="008A33F9" w:rsidRPr="003871EE">
        <w:rPr>
          <w:spacing w:val="-4"/>
          <w:sz w:val="21"/>
          <w:szCs w:val="21"/>
        </w:rPr>
        <w:t>«</w:t>
      </w:r>
      <w:r w:rsidRPr="003871EE">
        <w:rPr>
          <w:spacing w:val="-4"/>
          <w:sz w:val="21"/>
          <w:szCs w:val="21"/>
        </w:rPr>
        <w:t>Эйдос</w:t>
      </w:r>
      <w:r w:rsidR="008A33F9" w:rsidRPr="003871EE">
        <w:rPr>
          <w:spacing w:val="-4"/>
          <w:sz w:val="21"/>
          <w:szCs w:val="21"/>
        </w:rPr>
        <w:t>»</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2012</w:t>
      </w:r>
      <w:r w:rsidR="00D14D27"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hyperlink r:id="rId19" w:history="1">
        <w:r w:rsidRPr="003871EE">
          <w:rPr>
            <w:rStyle w:val="ab"/>
            <w:spacing w:val="-4"/>
            <w:sz w:val="21"/>
            <w:szCs w:val="21"/>
            <w:u w:val="none"/>
          </w:rPr>
          <w:t>http://www</w:t>
        </w:r>
        <w:r w:rsidR="00D14D27" w:rsidRPr="003871EE">
          <w:rPr>
            <w:rStyle w:val="ab"/>
            <w:spacing w:val="-4"/>
            <w:sz w:val="21"/>
            <w:szCs w:val="21"/>
            <w:u w:val="none"/>
          </w:rPr>
          <w:t xml:space="preserve">. </w:t>
        </w:r>
        <w:r w:rsidR="003646BF" w:rsidRPr="003871EE">
          <w:rPr>
            <w:rStyle w:val="ab"/>
            <w:spacing w:val="-4"/>
            <w:sz w:val="21"/>
            <w:szCs w:val="21"/>
            <w:u w:val="none"/>
          </w:rPr>
          <w:t>е</w:t>
        </w:r>
        <w:r w:rsidRPr="003871EE">
          <w:rPr>
            <w:rStyle w:val="ab"/>
            <w:spacing w:val="-4"/>
            <w:sz w:val="21"/>
            <w:szCs w:val="21"/>
            <w:u w:val="none"/>
          </w:rPr>
          <w:t>id</w:t>
        </w:r>
        <w:r w:rsidR="003646BF" w:rsidRPr="003871EE">
          <w:rPr>
            <w:rStyle w:val="ab"/>
            <w:spacing w:val="-4"/>
            <w:sz w:val="21"/>
            <w:szCs w:val="21"/>
            <w:u w:val="none"/>
          </w:rPr>
          <w:t>о</w:t>
        </w:r>
        <w:r w:rsidRPr="003871EE">
          <w:rPr>
            <w:rStyle w:val="ab"/>
            <w:spacing w:val="-4"/>
            <w:sz w:val="21"/>
            <w:szCs w:val="21"/>
            <w:u w:val="none"/>
          </w:rPr>
          <w:t>s</w:t>
        </w:r>
        <w:r w:rsidR="00D14D27" w:rsidRPr="003871EE">
          <w:rPr>
            <w:rStyle w:val="ab"/>
            <w:spacing w:val="-4"/>
            <w:sz w:val="21"/>
            <w:szCs w:val="21"/>
            <w:u w:val="none"/>
          </w:rPr>
          <w:t xml:space="preserve">. </w:t>
        </w:r>
        <w:r w:rsidRPr="003871EE">
          <w:rPr>
            <w:rStyle w:val="ab"/>
            <w:spacing w:val="-4"/>
            <w:sz w:val="21"/>
            <w:szCs w:val="21"/>
            <w:u w:val="none"/>
          </w:rPr>
          <w:t>ru/j</w:t>
        </w:r>
        <w:r w:rsidR="003646BF" w:rsidRPr="003871EE">
          <w:rPr>
            <w:rStyle w:val="ab"/>
            <w:spacing w:val="-4"/>
            <w:sz w:val="21"/>
            <w:szCs w:val="21"/>
            <w:u w:val="none"/>
          </w:rPr>
          <w:t>о</w:t>
        </w:r>
        <w:r w:rsidRPr="003871EE">
          <w:rPr>
            <w:rStyle w:val="ab"/>
            <w:spacing w:val="-4"/>
            <w:sz w:val="21"/>
            <w:szCs w:val="21"/>
            <w:u w:val="none"/>
          </w:rPr>
          <w:t>urn</w:t>
        </w:r>
        <w:r w:rsidR="003646BF" w:rsidRPr="003871EE">
          <w:rPr>
            <w:rStyle w:val="ab"/>
            <w:spacing w:val="-4"/>
            <w:sz w:val="21"/>
            <w:szCs w:val="21"/>
            <w:u w:val="none"/>
          </w:rPr>
          <w:t>а</w:t>
        </w:r>
        <w:r w:rsidRPr="003871EE">
          <w:rPr>
            <w:rStyle w:val="ab"/>
            <w:spacing w:val="-4"/>
            <w:sz w:val="21"/>
            <w:szCs w:val="21"/>
            <w:u w:val="none"/>
          </w:rPr>
          <w:t>l/2012/0529-10</w:t>
        </w:r>
        <w:r w:rsidR="00D14D27" w:rsidRPr="003871EE">
          <w:rPr>
            <w:rStyle w:val="ab"/>
            <w:spacing w:val="-4"/>
            <w:sz w:val="21"/>
            <w:szCs w:val="21"/>
            <w:u w:val="none"/>
          </w:rPr>
          <w:t xml:space="preserve">. </w:t>
        </w:r>
        <w:r w:rsidRPr="003871EE">
          <w:rPr>
            <w:rStyle w:val="ab"/>
            <w:spacing w:val="-4"/>
            <w:sz w:val="21"/>
            <w:szCs w:val="21"/>
            <w:u w:val="none"/>
          </w:rPr>
          <w:t>htm</w:t>
        </w:r>
      </w:hyperlink>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ИНТЕРАКТИВНОЕ ОБУЧЕНИЕ – ОДНА ИЗ ИННОВАЦИОННЫХ ТЕХНОЛОГИЙ СОВРЕМЕННОЙ ШКОЛЫ</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Козлова Н</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МБОУ СОШ № 21 г</w:t>
      </w:r>
      <w:r w:rsidR="00D14D27" w:rsidRPr="003871EE">
        <w:rPr>
          <w:spacing w:val="-4"/>
          <w:sz w:val="21"/>
          <w:szCs w:val="21"/>
        </w:rPr>
        <w:t xml:space="preserve">. </w:t>
      </w:r>
      <w:r w:rsidRPr="003871EE">
        <w:rPr>
          <w:spacing w:val="-4"/>
          <w:sz w:val="21"/>
          <w:szCs w:val="21"/>
        </w:rPr>
        <w:t>Северодвинск, Архангельская область</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Суть интерактивного обучения состоит в том, что учебный процесс происходит при условии постоянного, активного взаимодействия всех учащихся; учитель и ученик являются равноправными субъектами обучения</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b/>
          <w:spacing w:val="-4"/>
          <w:sz w:val="21"/>
          <w:szCs w:val="21"/>
        </w:rPr>
      </w:pP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Государственный образовательный стандарт предъявляет высокие требования к современной школе</w:t>
      </w:r>
      <w:r w:rsidR="00D14D27" w:rsidRPr="003871EE">
        <w:rPr>
          <w:spacing w:val="-4"/>
          <w:sz w:val="21"/>
          <w:szCs w:val="21"/>
        </w:rPr>
        <w:t xml:space="preserve">. </w:t>
      </w:r>
      <w:r w:rsidRPr="003871EE">
        <w:rPr>
          <w:spacing w:val="-4"/>
          <w:sz w:val="21"/>
          <w:szCs w:val="21"/>
        </w:rPr>
        <w:t>Короткие сроки обучения, большие объемы информации и жесткие требования к знаниям, умениям и навыкам школьника – вот современные условия образовательного процесса</w:t>
      </w:r>
      <w:r w:rsidR="00D14D27" w:rsidRPr="003871EE">
        <w:rPr>
          <w:spacing w:val="-4"/>
          <w:sz w:val="21"/>
          <w:szCs w:val="21"/>
        </w:rPr>
        <w:t xml:space="preserve">. </w:t>
      </w:r>
      <w:r w:rsidRPr="003871EE">
        <w:rPr>
          <w:spacing w:val="-4"/>
          <w:sz w:val="21"/>
          <w:szCs w:val="21"/>
        </w:rPr>
        <w:t xml:space="preserve">Высокие запросы невозможно удовлетворить, основываясь только на </w:t>
      </w:r>
      <w:r w:rsidRPr="003871EE">
        <w:rPr>
          <w:i/>
          <w:spacing w:val="-4"/>
          <w:sz w:val="21"/>
          <w:szCs w:val="21"/>
        </w:rPr>
        <w:t xml:space="preserve">традиционных </w:t>
      </w:r>
      <w:r w:rsidRPr="003871EE">
        <w:rPr>
          <w:spacing w:val="-4"/>
          <w:sz w:val="21"/>
          <w:szCs w:val="21"/>
        </w:rPr>
        <w:t>методах и средствах педагогических технологий</w:t>
      </w:r>
      <w:r w:rsidR="00D14D27" w:rsidRPr="003871EE">
        <w:rPr>
          <w:spacing w:val="-4"/>
          <w:sz w:val="21"/>
          <w:szCs w:val="21"/>
        </w:rPr>
        <w:t xml:space="preserve">. </w:t>
      </w:r>
      <w:r w:rsidRPr="003871EE">
        <w:rPr>
          <w:spacing w:val="-4"/>
          <w:sz w:val="21"/>
          <w:szCs w:val="21"/>
        </w:rPr>
        <w:t xml:space="preserve">Необходимы новые подходы к организации обучения, </w:t>
      </w:r>
      <w:r w:rsidRPr="003871EE">
        <w:rPr>
          <w:i/>
          <w:spacing w:val="-4"/>
          <w:sz w:val="21"/>
          <w:szCs w:val="21"/>
        </w:rPr>
        <w:t>инновационные</w:t>
      </w:r>
      <w:r w:rsidRPr="003871EE">
        <w:rPr>
          <w:spacing w:val="-4"/>
          <w:sz w:val="21"/>
          <w:szCs w:val="21"/>
        </w:rPr>
        <w:t xml:space="preserve"> технологии</w:t>
      </w:r>
      <w:r w:rsidR="00D14D27" w:rsidRPr="003871EE">
        <w:rPr>
          <w:spacing w:val="-4"/>
          <w:sz w:val="21"/>
          <w:szCs w:val="21"/>
        </w:rPr>
        <w:t xml:space="preserve">. </w:t>
      </w:r>
      <w:r w:rsidRPr="003871EE">
        <w:rPr>
          <w:spacing w:val="-4"/>
          <w:sz w:val="21"/>
          <w:szCs w:val="21"/>
        </w:rPr>
        <w:t>Но как показывает практика, учителя начальных классов недостаточное внимание уделяют роли ученика в учебном процессе</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Существующий стан обучения младших школьников свидетельствует, что около 80% детей остаются на уроке пассивными, и эта пассивность наблюдается на протяжении последующих лет обучения</w:t>
      </w:r>
      <w:r w:rsidR="00D14D27" w:rsidRPr="003871EE">
        <w:rPr>
          <w:spacing w:val="-4"/>
          <w:sz w:val="21"/>
          <w:szCs w:val="21"/>
        </w:rPr>
        <w:t xml:space="preserve">. </w:t>
      </w:r>
      <w:r w:rsidRPr="003871EE">
        <w:rPr>
          <w:spacing w:val="-4"/>
          <w:sz w:val="21"/>
          <w:szCs w:val="21"/>
        </w:rPr>
        <w:t xml:space="preserve">Иными словами, дети </w:t>
      </w:r>
      <w:r w:rsidR="008A33F9" w:rsidRPr="003871EE">
        <w:rPr>
          <w:spacing w:val="-4"/>
          <w:sz w:val="21"/>
          <w:szCs w:val="21"/>
        </w:rPr>
        <w:t>«</w:t>
      </w:r>
      <w:r w:rsidRPr="003871EE">
        <w:rPr>
          <w:spacing w:val="-4"/>
          <w:sz w:val="21"/>
          <w:szCs w:val="21"/>
        </w:rPr>
        <w:t>отсиживают</w:t>
      </w:r>
      <w:r w:rsidR="008A33F9" w:rsidRPr="003871EE">
        <w:rPr>
          <w:spacing w:val="-4"/>
          <w:sz w:val="21"/>
          <w:szCs w:val="21"/>
        </w:rPr>
        <w:t>»</w:t>
      </w:r>
      <w:r w:rsidRPr="003871EE">
        <w:rPr>
          <w:spacing w:val="-4"/>
          <w:sz w:val="21"/>
          <w:szCs w:val="21"/>
        </w:rPr>
        <w:t xml:space="preserve"> уроки</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утверждает И</w:t>
      </w:r>
      <w:r w:rsidR="00D14D27" w:rsidRPr="003871EE">
        <w:rPr>
          <w:spacing w:val="-4"/>
          <w:sz w:val="21"/>
          <w:szCs w:val="21"/>
        </w:rPr>
        <w:t xml:space="preserve">. </w:t>
      </w:r>
      <w:r w:rsidRPr="003871EE">
        <w:rPr>
          <w:spacing w:val="-4"/>
          <w:sz w:val="21"/>
          <w:szCs w:val="21"/>
        </w:rPr>
        <w:t>Шевчук, кандидат педагогический наук, доцент Московского государственного университета</w:t>
      </w:r>
      <w:r w:rsidR="00D14D27" w:rsidRPr="003871EE">
        <w:rPr>
          <w:spacing w:val="-4"/>
          <w:sz w:val="21"/>
          <w:szCs w:val="21"/>
        </w:rPr>
        <w:t xml:space="preserve">. </w:t>
      </w:r>
      <w:r w:rsidRPr="003871EE">
        <w:rPr>
          <w:spacing w:val="-4"/>
          <w:sz w:val="21"/>
          <w:szCs w:val="21"/>
        </w:rPr>
        <w:t>Воздействовать на процесс обучения, повысить его эффективность может использование инновационных технологий в обучении младших школьников</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В современной начальной школе недостаточно обучить ребенка только чтению, счету и письму</w:t>
      </w:r>
      <w:r w:rsidR="00D14D27" w:rsidRPr="003871EE">
        <w:rPr>
          <w:spacing w:val="-4"/>
          <w:sz w:val="21"/>
          <w:szCs w:val="21"/>
        </w:rPr>
        <w:t xml:space="preserve">. </w:t>
      </w:r>
      <w:r w:rsidRPr="003871EE">
        <w:rPr>
          <w:spacing w:val="-4"/>
          <w:sz w:val="21"/>
          <w:szCs w:val="21"/>
        </w:rPr>
        <w:t>Его необходимо обеспечить новыми умениями</w:t>
      </w:r>
      <w:r w:rsidR="00D14D27" w:rsidRPr="003871EE">
        <w:rPr>
          <w:spacing w:val="-4"/>
          <w:sz w:val="21"/>
          <w:szCs w:val="21"/>
        </w:rPr>
        <w:t xml:space="preserve">. </w:t>
      </w:r>
      <w:r w:rsidRPr="003871EE">
        <w:rPr>
          <w:spacing w:val="-4"/>
          <w:sz w:val="21"/>
          <w:szCs w:val="21"/>
        </w:rPr>
        <w:t>Это универсальные учебные действия, составляющие основу умения учиться, а также сформированная сознательная мотивация к обучению, самоорганизация и саморазвитие</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Работая учителем начальных классов, пришла к выводу: невозможно использовать только те методики, которые сложились несколько десятков лет назад и являются общепринятыми</w:t>
      </w:r>
      <w:r w:rsidR="00D14D27" w:rsidRPr="003871EE">
        <w:rPr>
          <w:spacing w:val="-4"/>
          <w:sz w:val="21"/>
          <w:szCs w:val="21"/>
        </w:rPr>
        <w:t xml:space="preserve">. </w:t>
      </w:r>
      <w:r w:rsidRPr="003871EE">
        <w:rPr>
          <w:spacing w:val="-4"/>
          <w:sz w:val="21"/>
          <w:szCs w:val="21"/>
        </w:rPr>
        <w:t>Школа сегодня стремительно меняется, пытается попасть в ногу со временем</w:t>
      </w:r>
      <w:r w:rsidR="00D14D27" w:rsidRPr="003871EE">
        <w:rPr>
          <w:spacing w:val="-4"/>
          <w:sz w:val="21"/>
          <w:szCs w:val="21"/>
        </w:rPr>
        <w:t xml:space="preserve">. </w:t>
      </w:r>
      <w:r w:rsidRPr="003871EE">
        <w:rPr>
          <w:spacing w:val="-4"/>
          <w:sz w:val="21"/>
          <w:szCs w:val="21"/>
        </w:rPr>
        <w:t xml:space="preserve">Важно не столько дать ребенку как можно больший багаж знаний, сколько обеспечить его общекультурное, личностное и познавательное развитие, вооружить его </w:t>
      </w:r>
      <w:r w:rsidRPr="003871EE">
        <w:rPr>
          <w:rStyle w:val="af"/>
          <w:spacing w:val="-4"/>
          <w:sz w:val="21"/>
          <w:szCs w:val="21"/>
        </w:rPr>
        <w:t>умением учиться</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 xml:space="preserve">Менделеев предлагал преподавателю, который стремился вбить в голову студента максимально возможный объем учебного материала, не забывать, что </w:t>
      </w:r>
      <w:r w:rsidR="008A33F9" w:rsidRPr="003871EE">
        <w:rPr>
          <w:spacing w:val="-4"/>
          <w:sz w:val="21"/>
          <w:szCs w:val="21"/>
        </w:rPr>
        <w:t>«</w:t>
      </w:r>
      <w:r w:rsidRPr="003871EE">
        <w:rPr>
          <w:spacing w:val="-4"/>
          <w:sz w:val="21"/>
          <w:szCs w:val="21"/>
        </w:rPr>
        <w:t>камин, доверху забитый дровами, не горит, а дымит</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 xml:space="preserve">Решение этой </w:t>
      </w:r>
      <w:r w:rsidRPr="003871EE">
        <w:rPr>
          <w:i/>
          <w:spacing w:val="-4"/>
          <w:sz w:val="21"/>
          <w:szCs w:val="21"/>
        </w:rPr>
        <w:t>проблемы</w:t>
      </w:r>
      <w:r w:rsidRPr="003871EE">
        <w:rPr>
          <w:spacing w:val="-4"/>
          <w:sz w:val="21"/>
          <w:szCs w:val="21"/>
        </w:rPr>
        <w:t xml:space="preserve"> я нашла в применении инновационных технологий</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 xml:space="preserve">С 2004 года работаю по образовательной системе </w:t>
      </w:r>
      <w:r w:rsidR="008A33F9" w:rsidRPr="003871EE">
        <w:rPr>
          <w:spacing w:val="-4"/>
          <w:sz w:val="21"/>
          <w:szCs w:val="21"/>
        </w:rPr>
        <w:t>«</w:t>
      </w:r>
      <w:r w:rsidRPr="003871EE">
        <w:rPr>
          <w:spacing w:val="-4"/>
          <w:sz w:val="21"/>
          <w:szCs w:val="21"/>
        </w:rPr>
        <w:t>Школа 2100</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Это личностно ориентированное, развивающее, вариативное, непрерывное образование для массовой школы</w:t>
      </w:r>
      <w:r w:rsidR="00D14D27" w:rsidRPr="003871EE">
        <w:rPr>
          <w:spacing w:val="-4"/>
          <w:sz w:val="21"/>
          <w:szCs w:val="21"/>
        </w:rPr>
        <w:t xml:space="preserve">. </w:t>
      </w:r>
      <w:r w:rsidRPr="003871EE">
        <w:rPr>
          <w:spacing w:val="-4"/>
          <w:sz w:val="21"/>
          <w:szCs w:val="21"/>
        </w:rPr>
        <w:t>Работая по данной образовательной системе, владею следующими технологиями, которые лежат в основе УМК:</w:t>
      </w:r>
    </w:p>
    <w:p w:rsidR="007309DF" w:rsidRPr="003871EE" w:rsidRDefault="00930970" w:rsidP="002D2280">
      <w:pPr>
        <w:pStyle w:val="a7"/>
        <w:widowControl w:val="0"/>
        <w:numPr>
          <w:ilvl w:val="0"/>
          <w:numId w:val="94"/>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Технология проблемного диалога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 учим самостоятельно решать проблемы</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94"/>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Технология продуктивного чтения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 учим самостоятельно понимать текст</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94"/>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Технология оценивания учебных успехов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 развиваем контрольно – оценочную самостоятельность</w:t>
      </w:r>
      <w:r w:rsidR="007309DF" w:rsidRPr="003871EE">
        <w:rPr>
          <w:rFonts w:ascii="Times New Roman" w:hAnsi="Times New Roman" w:cs="Times New Roman"/>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Также в своей работе использую:</w:t>
      </w:r>
    </w:p>
    <w:p w:rsidR="007309DF" w:rsidRPr="003871EE" w:rsidRDefault="00930970" w:rsidP="002D2280">
      <w:pPr>
        <w:pStyle w:val="a9"/>
        <w:widowControl w:val="0"/>
        <w:shd w:val="clear" w:color="auto" w:fill="FFFFFF" w:themeFill="background1"/>
        <w:spacing w:before="0" w:beforeAutospacing="0" w:after="0" w:afterAutospacing="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Системно – деятельностный подход в обучении – это личностное включение школьника в процесс, когда компоненты деятельности им самим направляются и контролируются</w:t>
      </w:r>
      <w:r w:rsidR="00D14D27" w:rsidRPr="003871EE">
        <w:rPr>
          <w:spacing w:val="-4"/>
          <w:sz w:val="21"/>
          <w:szCs w:val="21"/>
        </w:rPr>
        <w:t xml:space="preserve">. </w:t>
      </w:r>
      <w:r w:rsidRPr="003871EE">
        <w:rPr>
          <w:spacing w:val="-4"/>
          <w:sz w:val="21"/>
          <w:szCs w:val="21"/>
        </w:rPr>
        <w:t>При данном способе обучения обеспечивается комфортное психологическое самочувствие учащихся и учителя, резко снижаются конфликтные ситуации на уроках</w:t>
      </w:r>
      <w:r w:rsidR="00D14D27" w:rsidRPr="003871EE">
        <w:rPr>
          <w:spacing w:val="-4"/>
          <w:sz w:val="21"/>
          <w:szCs w:val="21"/>
        </w:rPr>
        <w:t xml:space="preserve">. </w:t>
      </w:r>
      <w:r w:rsidRPr="003871EE">
        <w:rPr>
          <w:spacing w:val="-4"/>
          <w:sz w:val="21"/>
          <w:szCs w:val="21"/>
        </w:rPr>
        <w:t>Создаются благоприятные предпосылки для повышения уровня общекультурной подготовки</w:t>
      </w:r>
      <w:r w:rsidR="007309DF" w:rsidRPr="003871EE">
        <w:rPr>
          <w:spacing w:val="-4"/>
          <w:sz w:val="21"/>
          <w:szCs w:val="21"/>
        </w:rPr>
        <w:t>.</w:t>
      </w:r>
    </w:p>
    <w:p w:rsidR="007309DF" w:rsidRPr="003871EE" w:rsidRDefault="00930970" w:rsidP="002D2280">
      <w:pPr>
        <w:pStyle w:val="a7"/>
        <w:widowControl w:val="0"/>
        <w:numPr>
          <w:ilvl w:val="0"/>
          <w:numId w:val="92"/>
        </w:numPr>
        <w:shd w:val="clear" w:color="auto" w:fill="FFFFFF" w:themeFill="background1"/>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Дифференцированный подход:</w:t>
      </w:r>
    </w:p>
    <w:p w:rsidR="007309DF" w:rsidRPr="003871EE" w:rsidRDefault="007309DF" w:rsidP="002D2280">
      <w:pPr>
        <w:widowControl w:val="0"/>
        <w:shd w:val="clear" w:color="auto" w:fill="FFFFFF" w:themeFill="background1"/>
        <w:spacing w:line="228" w:lineRule="auto"/>
        <w:ind w:firstLine="284"/>
        <w:jc w:val="both"/>
        <w:rPr>
          <w:bCs/>
          <w:spacing w:val="-4"/>
          <w:sz w:val="21"/>
          <w:szCs w:val="21"/>
        </w:rPr>
      </w:pPr>
      <w:r w:rsidRPr="003871EE">
        <w:rPr>
          <w:bCs/>
          <w:spacing w:val="-4"/>
          <w:sz w:val="21"/>
          <w:szCs w:val="21"/>
        </w:rPr>
        <w:t xml:space="preserve">– </w:t>
      </w:r>
      <w:r w:rsidR="00930970" w:rsidRPr="003871EE">
        <w:rPr>
          <w:bCs/>
          <w:spacing w:val="-4"/>
          <w:sz w:val="21"/>
          <w:szCs w:val="21"/>
        </w:rPr>
        <w:t>нет бесталанных детей, а есть занятые не своим делом;</w:t>
      </w:r>
    </w:p>
    <w:p w:rsidR="007309DF" w:rsidRPr="003871EE" w:rsidRDefault="007309DF" w:rsidP="002D2280">
      <w:pPr>
        <w:widowControl w:val="0"/>
        <w:shd w:val="clear" w:color="auto" w:fill="FFFFFF" w:themeFill="background1"/>
        <w:spacing w:line="228" w:lineRule="auto"/>
        <w:ind w:firstLine="284"/>
        <w:jc w:val="both"/>
        <w:rPr>
          <w:bCs/>
          <w:spacing w:val="-4"/>
          <w:sz w:val="21"/>
          <w:szCs w:val="21"/>
        </w:rPr>
      </w:pPr>
      <w:r w:rsidRPr="003871EE">
        <w:rPr>
          <w:bCs/>
          <w:spacing w:val="-4"/>
          <w:sz w:val="21"/>
          <w:szCs w:val="21"/>
        </w:rPr>
        <w:t xml:space="preserve">– </w:t>
      </w:r>
      <w:r w:rsidR="00930970" w:rsidRPr="003871EE">
        <w:rPr>
          <w:bCs/>
          <w:spacing w:val="-4"/>
          <w:sz w:val="21"/>
          <w:szCs w:val="21"/>
        </w:rPr>
        <w:t>если у кого-то что-то получается хуже, чем у других, значит что-то должно получаться лучше; это что-то нужно искать</w:t>
      </w:r>
      <w:r w:rsidRPr="003871EE">
        <w:rPr>
          <w:bCs/>
          <w:spacing w:val="-4"/>
          <w:sz w:val="21"/>
          <w:szCs w:val="21"/>
        </w:rPr>
        <w:t>.</w:t>
      </w:r>
    </w:p>
    <w:p w:rsidR="007309DF" w:rsidRPr="003871EE" w:rsidRDefault="00930970" w:rsidP="002D2280">
      <w:pPr>
        <w:pStyle w:val="a7"/>
        <w:widowControl w:val="0"/>
        <w:numPr>
          <w:ilvl w:val="0"/>
          <w:numId w:val="92"/>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Технология работы с портфолио – это способ фиксирования, накопления и оценки индивидуальных достижений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Портфолио помогает решать такие педагогические задачи, как поддерживание высокой учебной мотивации школьников, поощрение возможностей для самообучения, развития навыков рефлексивной и оценочной деятельности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92"/>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Информационные технологии в образовательном процессе (компьютерные технологии)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92"/>
        </w:numPr>
        <w:shd w:val="clear" w:color="auto" w:fill="FFFFFF" w:themeFill="background1"/>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Интерактивные технологии </w:t>
      </w:r>
      <w:r w:rsidRPr="003871EE">
        <w:rPr>
          <w:rFonts w:ascii="Times New Roman" w:hAnsi="Times New Roman" w:cs="Times New Roman"/>
          <w:b/>
          <w:bCs/>
          <w:spacing w:val="-4"/>
          <w:sz w:val="21"/>
          <w:szCs w:val="21"/>
        </w:rPr>
        <w:t xml:space="preserve">– </w:t>
      </w:r>
      <w:r w:rsidRPr="003871EE">
        <w:rPr>
          <w:rFonts w:ascii="Times New Roman" w:hAnsi="Times New Roman" w:cs="Times New Roman"/>
          <w:spacing w:val="-4"/>
          <w:sz w:val="21"/>
          <w:szCs w:val="21"/>
        </w:rPr>
        <w:t>обучение в диалоге, работа в парах и группах</w:t>
      </w:r>
      <w:r w:rsidR="007309DF" w:rsidRPr="003871EE">
        <w:rPr>
          <w:rFonts w:ascii="Times New Roman" w:hAnsi="Times New Roman" w:cs="Times New Roman"/>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Пришло время, когда надо переосмыслить функцию учителя: учитель нужен для того, чтобы создавать условия для творческого развития каждого ребёнка, его самоорганизации, самоконтроля и самооценивания</w:t>
      </w:r>
      <w:r w:rsidR="00D14D27" w:rsidRPr="003871EE">
        <w:rPr>
          <w:b/>
          <w:bCs/>
          <w:spacing w:val="-4"/>
          <w:sz w:val="21"/>
          <w:szCs w:val="21"/>
        </w:rPr>
        <w:t xml:space="preserve">. </w:t>
      </w:r>
      <w:r w:rsidRPr="003871EE">
        <w:rPr>
          <w:bCs/>
          <w:spacing w:val="-4"/>
          <w:sz w:val="21"/>
          <w:szCs w:val="21"/>
        </w:rPr>
        <w:t>Мы должны научить учеников правильно строить свою деятельность, то есть быть компетентными, способными выживать в современном быстроменяющемся мире</w:t>
      </w:r>
      <w:r w:rsidR="00D14D27" w:rsidRPr="003871EE">
        <w:rPr>
          <w:bCs/>
          <w:spacing w:val="-4"/>
          <w:sz w:val="21"/>
          <w:szCs w:val="21"/>
        </w:rPr>
        <w:t xml:space="preserve">. </w:t>
      </w:r>
      <w:r w:rsidRPr="003871EE">
        <w:rPr>
          <w:spacing w:val="-4"/>
          <w:sz w:val="21"/>
          <w:szCs w:val="21"/>
        </w:rPr>
        <w:t>Я знаю, что дети обучаются эффективно, если они имеют возможность следовать своим интересам, осуществлять выбор, активно взаимодействовать друг с другом</w:t>
      </w:r>
      <w:r w:rsidR="00D14D27" w:rsidRPr="003871EE">
        <w:rPr>
          <w:spacing w:val="-4"/>
          <w:sz w:val="21"/>
          <w:szCs w:val="21"/>
        </w:rPr>
        <w:t xml:space="preserve">. </w:t>
      </w:r>
      <w:r w:rsidRPr="003871EE">
        <w:rPr>
          <w:spacing w:val="-4"/>
          <w:sz w:val="21"/>
          <w:szCs w:val="21"/>
        </w:rPr>
        <w:t>Нам хочется развить у детей желание и любовь к учебе, критическое мышление, воспитывать творческих и социально ответственных личностей через активное обучение, которое побуждает учеников использовать разные учебные формы и думать о том, что они делают</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Сегодня</w:t>
      </w:r>
      <w:r w:rsidR="00E75E46" w:rsidRPr="003871EE">
        <w:rPr>
          <w:spacing w:val="-4"/>
          <w:sz w:val="21"/>
          <w:szCs w:val="21"/>
        </w:rPr>
        <w:t xml:space="preserve"> </w:t>
      </w:r>
      <w:r w:rsidRPr="003871EE">
        <w:rPr>
          <w:spacing w:val="-4"/>
          <w:sz w:val="21"/>
          <w:szCs w:val="21"/>
        </w:rPr>
        <w:t>работать по старым</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конспектам</w:t>
      </w:r>
      <w:r w:rsidR="008A33F9" w:rsidRPr="003871EE">
        <w:rPr>
          <w:spacing w:val="-4"/>
          <w:sz w:val="21"/>
          <w:szCs w:val="21"/>
        </w:rPr>
        <w:t>»</w:t>
      </w:r>
      <w:r w:rsidRPr="003871EE">
        <w:rPr>
          <w:spacing w:val="-4"/>
          <w:sz w:val="21"/>
          <w:szCs w:val="21"/>
        </w:rPr>
        <w:t xml:space="preserve"> становится просто невозможно, это означает </w:t>
      </w:r>
      <w:r w:rsidR="008A33F9" w:rsidRPr="003871EE">
        <w:rPr>
          <w:spacing w:val="-4"/>
          <w:sz w:val="21"/>
          <w:szCs w:val="21"/>
        </w:rPr>
        <w:t>«</w:t>
      </w:r>
      <w:r w:rsidRPr="003871EE">
        <w:rPr>
          <w:spacing w:val="-4"/>
          <w:sz w:val="21"/>
          <w:szCs w:val="21"/>
        </w:rPr>
        <w:t>отстать от жизни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Настало время выбора новых методов, приемов и форм организации учебного процесса</w:t>
      </w:r>
      <w:r w:rsidR="00D14D27" w:rsidRPr="003871EE">
        <w:rPr>
          <w:spacing w:val="-4"/>
          <w:sz w:val="21"/>
          <w:szCs w:val="21"/>
        </w:rPr>
        <w:t xml:space="preserve">. </w:t>
      </w:r>
      <w:r w:rsidRPr="003871EE">
        <w:rPr>
          <w:spacing w:val="-4"/>
          <w:sz w:val="21"/>
          <w:szCs w:val="21"/>
        </w:rPr>
        <w:t>Более подробно опишу систему работы использования инновационной технологии интерактивного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textAlignment w:val="baseline"/>
        <w:rPr>
          <w:spacing w:val="-4"/>
          <w:sz w:val="21"/>
          <w:szCs w:val="21"/>
        </w:rPr>
      </w:pPr>
      <w:r w:rsidRPr="003871EE">
        <w:rPr>
          <w:spacing w:val="-4"/>
          <w:sz w:val="21"/>
          <w:szCs w:val="21"/>
        </w:rPr>
        <w:t>Всемирно известный п</w:t>
      </w:r>
      <w:r w:rsidRPr="003871EE">
        <w:rPr>
          <w:iCs/>
          <w:spacing w:val="-4"/>
          <w:sz w:val="21"/>
          <w:szCs w:val="21"/>
        </w:rPr>
        <w:t>ионер</w:t>
      </w:r>
      <w:r w:rsidRPr="003871EE">
        <w:rPr>
          <w:spacing w:val="-4"/>
          <w:sz w:val="21"/>
          <w:szCs w:val="21"/>
        </w:rPr>
        <w:t xml:space="preserve"> в области использования аудио-визуальных материалов в обучении является Эдгар Дейл</w:t>
      </w:r>
      <w:r w:rsidR="00D14D27" w:rsidRPr="003871EE">
        <w:rPr>
          <w:spacing w:val="-4"/>
          <w:sz w:val="21"/>
          <w:szCs w:val="21"/>
        </w:rPr>
        <w:t xml:space="preserve">. </w:t>
      </w:r>
      <w:r w:rsidRPr="003871EE">
        <w:rPr>
          <w:spacing w:val="-4"/>
          <w:sz w:val="21"/>
          <w:szCs w:val="21"/>
        </w:rPr>
        <w:t>С 1929 по 1970 г</w:t>
      </w:r>
      <w:r w:rsidR="00D14D27" w:rsidRPr="003871EE">
        <w:rPr>
          <w:spacing w:val="-4"/>
          <w:sz w:val="21"/>
          <w:szCs w:val="21"/>
        </w:rPr>
        <w:t xml:space="preserve">. </w:t>
      </w:r>
      <w:r w:rsidRPr="003871EE">
        <w:rPr>
          <w:spacing w:val="-4"/>
          <w:sz w:val="21"/>
          <w:szCs w:val="21"/>
        </w:rPr>
        <w:t>преподавал в Государственном университете штата Огайо (США)</w:t>
      </w:r>
      <w:r w:rsidR="00D14D27" w:rsidRPr="003871EE">
        <w:rPr>
          <w:spacing w:val="-4"/>
          <w:sz w:val="21"/>
          <w:szCs w:val="21"/>
        </w:rPr>
        <w:t xml:space="preserve">. </w:t>
      </w:r>
      <w:r w:rsidRPr="003871EE">
        <w:rPr>
          <w:spacing w:val="-4"/>
          <w:sz w:val="21"/>
          <w:szCs w:val="21"/>
        </w:rPr>
        <w:t xml:space="preserve">Изучал проблемы усвоения вербального преподавания и тестирования </w:t>
      </w:r>
      <w:r w:rsidR="008A33F9" w:rsidRPr="003871EE">
        <w:rPr>
          <w:spacing w:val="-4"/>
          <w:sz w:val="21"/>
          <w:szCs w:val="21"/>
        </w:rPr>
        <w:t>«</w:t>
      </w:r>
      <w:r w:rsidRPr="003871EE">
        <w:rPr>
          <w:spacing w:val="-4"/>
          <w:sz w:val="21"/>
          <w:szCs w:val="21"/>
        </w:rPr>
        <w:t>читаемости текстов</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textAlignment w:val="baseline"/>
        <w:rPr>
          <w:spacing w:val="-4"/>
          <w:sz w:val="21"/>
          <w:szCs w:val="21"/>
        </w:rPr>
      </w:pPr>
      <w:r w:rsidRPr="003871EE">
        <w:rPr>
          <w:spacing w:val="-4"/>
          <w:sz w:val="21"/>
          <w:szCs w:val="21"/>
        </w:rPr>
        <w:t xml:space="preserve">Его исследования показали, что </w:t>
      </w:r>
      <w:r w:rsidRPr="003871EE">
        <w:rPr>
          <w:bCs/>
          <w:iCs/>
          <w:spacing w:val="-4"/>
          <w:sz w:val="21"/>
          <w:szCs w:val="21"/>
        </w:rPr>
        <w:t xml:space="preserve">классическая лекция </w:t>
      </w:r>
      <w:r w:rsidRPr="003871EE">
        <w:rPr>
          <w:spacing w:val="-4"/>
          <w:sz w:val="21"/>
          <w:szCs w:val="21"/>
        </w:rPr>
        <w:t xml:space="preserve">(то есть монолог преподавателя, не сопровождаемый слайдами или какими-либо другими иллюстрациями) </w:t>
      </w:r>
      <w:r w:rsidR="0005728C" w:rsidRPr="003871EE">
        <w:rPr>
          <w:spacing w:val="-4"/>
          <w:sz w:val="21"/>
          <w:szCs w:val="21"/>
        </w:rPr>
        <w:t>–</w:t>
      </w:r>
      <w:r w:rsidRPr="003871EE">
        <w:rPr>
          <w:spacing w:val="-4"/>
          <w:sz w:val="21"/>
          <w:szCs w:val="21"/>
        </w:rPr>
        <w:t xml:space="preserve"> наименее эффективный метод обучения, обеспечивающий освоение слушателями всего лишь 5% изложенной информации</w:t>
      </w:r>
      <w:r w:rsidR="00D14D27" w:rsidRPr="003871EE">
        <w:rPr>
          <w:spacing w:val="-4"/>
          <w:sz w:val="21"/>
          <w:szCs w:val="21"/>
        </w:rPr>
        <w:t xml:space="preserve">. </w:t>
      </w:r>
      <w:r w:rsidRPr="003871EE">
        <w:rPr>
          <w:spacing w:val="-4"/>
          <w:sz w:val="21"/>
          <w:szCs w:val="21"/>
        </w:rPr>
        <w:t xml:space="preserve">Тогда как </w:t>
      </w:r>
      <w:r w:rsidR="008A33F9" w:rsidRPr="003871EE">
        <w:rPr>
          <w:spacing w:val="-4"/>
          <w:sz w:val="21"/>
          <w:szCs w:val="21"/>
        </w:rPr>
        <w:t>«</w:t>
      </w:r>
      <w:r w:rsidRPr="003871EE">
        <w:rPr>
          <w:spacing w:val="-4"/>
          <w:sz w:val="21"/>
          <w:szCs w:val="21"/>
        </w:rPr>
        <w:t>активное обучение</w:t>
      </w:r>
      <w:r w:rsidR="008A33F9" w:rsidRPr="003871EE">
        <w:rPr>
          <w:spacing w:val="-4"/>
          <w:sz w:val="21"/>
          <w:szCs w:val="21"/>
        </w:rPr>
        <w:t>»</w:t>
      </w:r>
      <w:r w:rsidRPr="003871EE">
        <w:rPr>
          <w:spacing w:val="-4"/>
          <w:sz w:val="21"/>
          <w:szCs w:val="21"/>
        </w:rPr>
        <w:t xml:space="preserve"> (то есть вовлечение участников образовательного процесса в различные виды активной познавательной деятельности) явно позволяет надеяться на более высокие результаты</w:t>
      </w:r>
      <w:r w:rsidR="00D14D27" w:rsidRPr="003871EE">
        <w:rPr>
          <w:spacing w:val="-4"/>
          <w:sz w:val="21"/>
          <w:szCs w:val="21"/>
        </w:rPr>
        <w:t xml:space="preserve">. </w:t>
      </w:r>
      <w:r w:rsidRPr="003871EE">
        <w:rPr>
          <w:spacing w:val="-4"/>
          <w:sz w:val="21"/>
          <w:szCs w:val="21"/>
        </w:rPr>
        <w:t>Следовательно, задача учителя – постараться построить изучение учебного материала на уроках так, чтобы большая часть его была усвоена</w:t>
      </w:r>
      <w:r w:rsidR="00E75E46" w:rsidRPr="003871EE">
        <w:rPr>
          <w:spacing w:val="-4"/>
          <w:sz w:val="21"/>
          <w:szCs w:val="21"/>
        </w:rPr>
        <w:t xml:space="preserve"> </w:t>
      </w:r>
      <w:r w:rsidRPr="003871EE">
        <w:rPr>
          <w:spacing w:val="-4"/>
          <w:sz w:val="21"/>
          <w:szCs w:val="21"/>
        </w:rPr>
        <w:t xml:space="preserve">школьниками при помощи </w:t>
      </w:r>
      <w:r w:rsidRPr="003871EE">
        <w:rPr>
          <w:b/>
          <w:spacing w:val="-4"/>
          <w:sz w:val="21"/>
          <w:szCs w:val="21"/>
        </w:rPr>
        <w:t>технологии интерактивного обучения</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Ученые выделяют 3 группы методов: пассивные, активные и интерактивные, в зависимости от роли обучающегося</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b/>
          <w:spacing w:val="-4"/>
          <w:sz w:val="21"/>
          <w:szCs w:val="21"/>
        </w:rPr>
        <w:t>Суть интерактивного обучения</w:t>
      </w:r>
      <w:r w:rsidRPr="003871EE">
        <w:rPr>
          <w:spacing w:val="-4"/>
          <w:sz w:val="21"/>
          <w:szCs w:val="21"/>
        </w:rPr>
        <w:t xml:space="preserve"> состоит в том, что учебный процесс происходит при условии постоянного, активного взаимодействия всех учащихся; учитель и ученик являются равноправными субъектами обучения</w:t>
      </w:r>
      <w:r w:rsidR="00D14D27" w:rsidRPr="003871EE">
        <w:rPr>
          <w:spacing w:val="-4"/>
          <w:sz w:val="21"/>
          <w:szCs w:val="21"/>
        </w:rPr>
        <w:t xml:space="preserve">. </w:t>
      </w:r>
      <w:r w:rsidRPr="003871EE">
        <w:rPr>
          <w:spacing w:val="-4"/>
          <w:sz w:val="21"/>
          <w:szCs w:val="21"/>
        </w:rPr>
        <w:t>Интерактивное обучение способствует:</w:t>
      </w:r>
    </w:p>
    <w:p w:rsidR="00E75E46" w:rsidRPr="003871EE" w:rsidRDefault="00930970" w:rsidP="002D2280">
      <w:pPr>
        <w:pStyle w:val="a7"/>
        <w:widowControl w:val="0"/>
        <w:numPr>
          <w:ilvl w:val="0"/>
          <w:numId w:val="93"/>
        </w:numPr>
        <w:shd w:val="clear" w:color="auto" w:fill="FFFFFF" w:themeFill="background1"/>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формированию навыков и умений как предметных, так и общеучебных;</w:t>
      </w:r>
    </w:p>
    <w:p w:rsidR="00E75E46" w:rsidRPr="003871EE" w:rsidRDefault="00930970" w:rsidP="002D2280">
      <w:pPr>
        <w:pStyle w:val="a7"/>
        <w:widowControl w:val="0"/>
        <w:numPr>
          <w:ilvl w:val="0"/>
          <w:numId w:val="93"/>
        </w:numPr>
        <w:shd w:val="clear" w:color="auto" w:fill="FFFFFF" w:themeFill="background1"/>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выработке жизненных ценностей;</w:t>
      </w:r>
    </w:p>
    <w:p w:rsidR="00E75E46" w:rsidRPr="003871EE" w:rsidRDefault="00930970" w:rsidP="002D2280">
      <w:pPr>
        <w:pStyle w:val="a7"/>
        <w:widowControl w:val="0"/>
        <w:numPr>
          <w:ilvl w:val="0"/>
          <w:numId w:val="93"/>
        </w:numPr>
        <w:shd w:val="clear" w:color="auto" w:fill="FFFFFF" w:themeFill="background1"/>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созданию атмосферы сотрудничества;</w:t>
      </w:r>
    </w:p>
    <w:p w:rsidR="007309DF" w:rsidRPr="003871EE" w:rsidRDefault="00930970" w:rsidP="002D2280">
      <w:pPr>
        <w:pStyle w:val="a7"/>
        <w:widowControl w:val="0"/>
        <w:numPr>
          <w:ilvl w:val="0"/>
          <w:numId w:val="93"/>
        </w:numPr>
        <w:shd w:val="clear" w:color="auto" w:fill="FFFFFF" w:themeFill="background1"/>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развитие коммуникативных качеств</w:t>
      </w:r>
      <w:r w:rsidR="007309DF" w:rsidRPr="003871EE">
        <w:rPr>
          <w:rFonts w:ascii="Times New Roman" w:eastAsia="Times New Roman" w:hAnsi="Times New Roman" w:cs="Times New Roman"/>
          <w:spacing w:val="-4"/>
          <w:sz w:val="21"/>
          <w:szCs w:val="21"/>
          <w:lang w:eastAsia="ru-RU"/>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Технология предусматривает моделирование жизненных ситуаций, использование ролевых игр, совместное решение проблем</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Технология интерактивного обучения – это организация учебного процесса, при которой невозможен отказ от участия в процессе познания</w:t>
      </w:r>
      <w:r w:rsidR="00D14D27" w:rsidRPr="003871EE">
        <w:rPr>
          <w:spacing w:val="-4"/>
          <w:sz w:val="21"/>
          <w:szCs w:val="21"/>
        </w:rPr>
        <w:t xml:space="preserve">. </w:t>
      </w:r>
      <w:r w:rsidRPr="003871EE">
        <w:rPr>
          <w:spacing w:val="-4"/>
          <w:sz w:val="21"/>
          <w:szCs w:val="21"/>
        </w:rPr>
        <w:t>Поэтому каждый ученик имеет конкретное задание, после выполнения которого он должен отчитаться</w:t>
      </w:r>
      <w:r w:rsidR="00D14D27" w:rsidRPr="003871EE">
        <w:rPr>
          <w:spacing w:val="-4"/>
          <w:sz w:val="21"/>
          <w:szCs w:val="21"/>
        </w:rPr>
        <w:t xml:space="preserve">. </w:t>
      </w:r>
      <w:r w:rsidRPr="003871EE">
        <w:rPr>
          <w:spacing w:val="-4"/>
          <w:sz w:val="21"/>
          <w:szCs w:val="21"/>
        </w:rPr>
        <w:t>От деятельности каждого ученика зависит качество выполнения поставленного перед группой задания</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Существует большое количество разнообразных приемов организации интерактивного обучения:</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Работа в парах</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Ротационные (сменные) тройки</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Карусель</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Аквариум</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Незаконченное предложение</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Мозговой штурм</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Броуновское движение</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Дерево решений</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Суд от своего имени…и др</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Начинаю применять интерактивные приемы в парной работе</w:t>
      </w:r>
      <w:r w:rsidR="00D14D27" w:rsidRPr="003871EE">
        <w:rPr>
          <w:spacing w:val="-4"/>
          <w:sz w:val="21"/>
          <w:szCs w:val="21"/>
        </w:rPr>
        <w:t xml:space="preserve">. </w:t>
      </w:r>
      <w:r w:rsidRPr="003871EE">
        <w:rPr>
          <w:spacing w:val="-4"/>
          <w:sz w:val="21"/>
          <w:szCs w:val="21"/>
        </w:rPr>
        <w:t>Для парной работы часто использую</w:t>
      </w:r>
      <w:r w:rsidR="00E75E46" w:rsidRPr="003871EE">
        <w:rPr>
          <w:spacing w:val="-4"/>
          <w:sz w:val="21"/>
          <w:szCs w:val="21"/>
        </w:rPr>
        <w:t xml:space="preserve"> </w:t>
      </w:r>
      <w:r w:rsidRPr="003871EE">
        <w:rPr>
          <w:spacing w:val="-4"/>
          <w:sz w:val="21"/>
          <w:szCs w:val="21"/>
        </w:rPr>
        <w:t xml:space="preserve">карточки </w:t>
      </w:r>
      <w:r w:rsidR="008A33F9" w:rsidRPr="003871EE">
        <w:rPr>
          <w:b/>
          <w:spacing w:val="-4"/>
          <w:sz w:val="21"/>
          <w:szCs w:val="21"/>
        </w:rPr>
        <w:t>«</w:t>
      </w:r>
      <w:r w:rsidRPr="003871EE">
        <w:rPr>
          <w:b/>
          <w:spacing w:val="-4"/>
          <w:sz w:val="21"/>
          <w:szCs w:val="21"/>
        </w:rPr>
        <w:t>Математическое лото</w:t>
      </w:r>
      <w:r w:rsidR="008A33F9" w:rsidRPr="003871EE">
        <w:rPr>
          <w:b/>
          <w:spacing w:val="-4"/>
          <w:sz w:val="21"/>
          <w:szCs w:val="21"/>
        </w:rPr>
        <w:t>»</w:t>
      </w:r>
      <w:r w:rsidR="00D14D27" w:rsidRPr="003871EE">
        <w:rPr>
          <w:spacing w:val="-4"/>
          <w:sz w:val="21"/>
          <w:szCs w:val="21"/>
        </w:rPr>
        <w:t xml:space="preserve">. </w:t>
      </w:r>
      <w:r w:rsidRPr="003871EE">
        <w:rPr>
          <w:spacing w:val="-4"/>
          <w:sz w:val="21"/>
          <w:szCs w:val="21"/>
        </w:rPr>
        <w:t>Обучающиеся должны сосчитать примеры и выложить ответы в нужный квадрат</w:t>
      </w:r>
      <w:r w:rsidR="00D14D27" w:rsidRPr="003871EE">
        <w:rPr>
          <w:spacing w:val="-4"/>
          <w:sz w:val="21"/>
          <w:szCs w:val="21"/>
        </w:rPr>
        <w:t xml:space="preserve">. </w:t>
      </w:r>
      <w:r w:rsidRPr="003871EE">
        <w:rPr>
          <w:spacing w:val="-4"/>
          <w:sz w:val="21"/>
          <w:szCs w:val="21"/>
        </w:rPr>
        <w:t>Проверяют себя сами</w:t>
      </w:r>
      <w:r w:rsidR="00D14D27" w:rsidRPr="003871EE">
        <w:rPr>
          <w:spacing w:val="-4"/>
          <w:sz w:val="21"/>
          <w:szCs w:val="21"/>
        </w:rPr>
        <w:t xml:space="preserve">. </w:t>
      </w:r>
      <w:r w:rsidRPr="003871EE">
        <w:rPr>
          <w:spacing w:val="-4"/>
          <w:sz w:val="21"/>
          <w:szCs w:val="21"/>
        </w:rPr>
        <w:t>Перевернув, карточки у них должна, получится картинка</w:t>
      </w:r>
      <w:r w:rsidR="00D14D27" w:rsidRPr="003871EE">
        <w:rPr>
          <w:spacing w:val="-4"/>
          <w:sz w:val="21"/>
          <w:szCs w:val="21"/>
        </w:rPr>
        <w:t xml:space="preserve">. </w:t>
      </w:r>
      <w:r w:rsidRPr="003871EE">
        <w:rPr>
          <w:spacing w:val="-4"/>
          <w:sz w:val="21"/>
          <w:szCs w:val="21"/>
        </w:rPr>
        <w:t>Если картина получилась, значит, обучающиеся все решили верно</w:t>
      </w:r>
      <w:r w:rsidR="00D14D27" w:rsidRPr="003871EE">
        <w:rPr>
          <w:spacing w:val="-4"/>
          <w:sz w:val="21"/>
          <w:szCs w:val="21"/>
        </w:rPr>
        <w:t xml:space="preserve">. </w:t>
      </w:r>
      <w:r w:rsidRPr="003871EE">
        <w:rPr>
          <w:i/>
          <w:spacing w:val="-4"/>
          <w:sz w:val="21"/>
          <w:szCs w:val="21"/>
        </w:rPr>
        <w:t>Через простую интерактивную игру я приучаю детей к самостоятельности, самоконтролю и самооценке</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i/>
          <w:spacing w:val="-4"/>
          <w:sz w:val="21"/>
          <w:szCs w:val="21"/>
        </w:rPr>
      </w:pPr>
      <w:r w:rsidRPr="003871EE">
        <w:rPr>
          <w:spacing w:val="-4"/>
          <w:sz w:val="21"/>
          <w:szCs w:val="21"/>
        </w:rPr>
        <w:t>Один из любимых детьми прием работы в парах</w:t>
      </w:r>
      <w:r w:rsidR="007D02D3" w:rsidRPr="003871EE">
        <w:rPr>
          <w:spacing w:val="-4"/>
          <w:sz w:val="21"/>
          <w:szCs w:val="21"/>
        </w:rPr>
        <w:t xml:space="preserve"> – </w:t>
      </w:r>
      <w:r w:rsidRPr="003871EE">
        <w:rPr>
          <w:spacing w:val="-4"/>
          <w:sz w:val="21"/>
          <w:szCs w:val="21"/>
        </w:rPr>
        <w:t>перфорированные карточки</w:t>
      </w:r>
      <w:r w:rsidR="00D14D27" w:rsidRPr="003871EE">
        <w:rPr>
          <w:spacing w:val="-4"/>
          <w:sz w:val="21"/>
          <w:szCs w:val="21"/>
        </w:rPr>
        <w:t xml:space="preserve">. </w:t>
      </w:r>
      <w:r w:rsidRPr="003871EE">
        <w:rPr>
          <w:spacing w:val="-4"/>
          <w:sz w:val="21"/>
          <w:szCs w:val="21"/>
        </w:rPr>
        <w:t>Один ученик, другой – учитель</w:t>
      </w:r>
      <w:r w:rsidR="00D14D27" w:rsidRPr="003871EE">
        <w:rPr>
          <w:spacing w:val="-4"/>
          <w:sz w:val="21"/>
          <w:szCs w:val="21"/>
        </w:rPr>
        <w:t xml:space="preserve">. </w:t>
      </w:r>
      <w:r w:rsidRPr="003871EE">
        <w:rPr>
          <w:spacing w:val="-4"/>
          <w:sz w:val="21"/>
          <w:szCs w:val="21"/>
        </w:rPr>
        <w:t>Первый ученик вставляет карандаш в отверстие, зачитывает пример (или называет слово с определенной орфограммой) и называет ответ</w:t>
      </w:r>
      <w:r w:rsidR="00D14D27" w:rsidRPr="003871EE">
        <w:rPr>
          <w:spacing w:val="-4"/>
          <w:sz w:val="21"/>
          <w:szCs w:val="21"/>
        </w:rPr>
        <w:t xml:space="preserve">. </w:t>
      </w:r>
      <w:r w:rsidRPr="003871EE">
        <w:rPr>
          <w:spacing w:val="-4"/>
          <w:sz w:val="21"/>
          <w:szCs w:val="21"/>
        </w:rPr>
        <w:t>Другой проверяет</w:t>
      </w:r>
      <w:r w:rsidR="00D14D27" w:rsidRPr="003871EE">
        <w:rPr>
          <w:spacing w:val="-4"/>
          <w:sz w:val="21"/>
          <w:szCs w:val="21"/>
        </w:rPr>
        <w:t xml:space="preserve">. </w:t>
      </w:r>
      <w:r w:rsidRPr="003871EE">
        <w:rPr>
          <w:spacing w:val="-4"/>
          <w:sz w:val="21"/>
          <w:szCs w:val="21"/>
        </w:rPr>
        <w:t>Затем меняются ролями</w:t>
      </w:r>
      <w:r w:rsidR="00D14D27" w:rsidRPr="003871EE">
        <w:rPr>
          <w:spacing w:val="-4"/>
          <w:sz w:val="21"/>
          <w:szCs w:val="21"/>
        </w:rPr>
        <w:t xml:space="preserve">. </w:t>
      </w:r>
      <w:r w:rsidRPr="003871EE">
        <w:rPr>
          <w:i/>
          <w:spacing w:val="-4"/>
          <w:sz w:val="21"/>
          <w:szCs w:val="21"/>
        </w:rPr>
        <w:t>Детям нравится быть учителем, изменяется отношение к учебе</w:t>
      </w:r>
      <w:r w:rsidR="007309DF" w:rsidRPr="003871EE">
        <w:rPr>
          <w:i/>
          <w:spacing w:val="-4"/>
          <w:sz w:val="21"/>
          <w:szCs w:val="21"/>
        </w:rPr>
        <w:t>.</w:t>
      </w:r>
    </w:p>
    <w:p w:rsidR="007309DF" w:rsidRPr="003871EE" w:rsidRDefault="008A33F9" w:rsidP="002D2280">
      <w:pPr>
        <w:widowControl w:val="0"/>
        <w:shd w:val="clear" w:color="auto" w:fill="FFFFFF" w:themeFill="background1"/>
        <w:spacing w:line="228" w:lineRule="auto"/>
        <w:ind w:firstLine="284"/>
        <w:jc w:val="both"/>
        <w:rPr>
          <w:b/>
          <w:iCs/>
          <w:spacing w:val="-4"/>
          <w:sz w:val="21"/>
          <w:szCs w:val="21"/>
        </w:rPr>
      </w:pPr>
      <w:r w:rsidRPr="003871EE">
        <w:rPr>
          <w:b/>
          <w:iCs/>
          <w:spacing w:val="-4"/>
          <w:sz w:val="21"/>
          <w:szCs w:val="21"/>
        </w:rPr>
        <w:t>«</w:t>
      </w:r>
      <w:r w:rsidR="00930970" w:rsidRPr="003871EE">
        <w:rPr>
          <w:b/>
          <w:iCs/>
          <w:spacing w:val="-4"/>
          <w:sz w:val="21"/>
          <w:szCs w:val="21"/>
        </w:rPr>
        <w:t>Взаимный диктант</w:t>
      </w:r>
      <w:r w:rsidRPr="003871EE">
        <w:rPr>
          <w:b/>
          <w:iCs/>
          <w:spacing w:val="-4"/>
          <w:sz w:val="21"/>
          <w:szCs w:val="21"/>
        </w:rPr>
        <w:t>»</w:t>
      </w:r>
      <w:r w:rsidR="007309DF" w:rsidRPr="003871EE">
        <w:rPr>
          <w:b/>
          <w:iCs/>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i/>
          <w:iCs/>
          <w:spacing w:val="-4"/>
          <w:sz w:val="21"/>
          <w:szCs w:val="21"/>
        </w:rPr>
      </w:pPr>
      <w:r w:rsidRPr="003871EE">
        <w:rPr>
          <w:iCs/>
          <w:spacing w:val="-4"/>
          <w:sz w:val="21"/>
          <w:szCs w:val="21"/>
        </w:rPr>
        <w:t>Готовятся разные тексты диктантов (2-3 предложения)</w:t>
      </w:r>
      <w:r w:rsidR="00D14D27" w:rsidRPr="003871EE">
        <w:rPr>
          <w:iCs/>
          <w:spacing w:val="-4"/>
          <w:sz w:val="21"/>
          <w:szCs w:val="21"/>
        </w:rPr>
        <w:t xml:space="preserve">. </w:t>
      </w:r>
      <w:r w:rsidRPr="003871EE">
        <w:rPr>
          <w:iCs/>
          <w:spacing w:val="-4"/>
          <w:sz w:val="21"/>
          <w:szCs w:val="21"/>
        </w:rPr>
        <w:t>Каждый ученик получает по одной карточке с текстом</w:t>
      </w:r>
      <w:r w:rsidR="00D14D27" w:rsidRPr="003871EE">
        <w:rPr>
          <w:iCs/>
          <w:spacing w:val="-4"/>
          <w:sz w:val="21"/>
          <w:szCs w:val="21"/>
        </w:rPr>
        <w:t xml:space="preserve">. </w:t>
      </w:r>
      <w:r w:rsidRPr="003871EE">
        <w:rPr>
          <w:iCs/>
          <w:spacing w:val="-4"/>
          <w:sz w:val="21"/>
          <w:szCs w:val="21"/>
        </w:rPr>
        <w:t>После того, как все прочитали, я отвечаю на вопросы, если им что-то непонятно в тексте</w:t>
      </w:r>
      <w:r w:rsidR="00D14D27" w:rsidRPr="003871EE">
        <w:rPr>
          <w:iCs/>
          <w:spacing w:val="-4"/>
          <w:sz w:val="21"/>
          <w:szCs w:val="21"/>
        </w:rPr>
        <w:t xml:space="preserve">. </w:t>
      </w:r>
      <w:r w:rsidRPr="003871EE">
        <w:rPr>
          <w:iCs/>
          <w:spacing w:val="-4"/>
          <w:sz w:val="21"/>
          <w:szCs w:val="21"/>
        </w:rPr>
        <w:t>Затем дети работают в паре</w:t>
      </w:r>
      <w:r w:rsidR="00D14D27" w:rsidRPr="003871EE">
        <w:rPr>
          <w:iCs/>
          <w:spacing w:val="-4"/>
          <w:sz w:val="21"/>
          <w:szCs w:val="21"/>
        </w:rPr>
        <w:t xml:space="preserve">. </w:t>
      </w:r>
      <w:r w:rsidRPr="003871EE">
        <w:rPr>
          <w:iCs/>
          <w:spacing w:val="-4"/>
          <w:sz w:val="21"/>
          <w:szCs w:val="21"/>
        </w:rPr>
        <w:t>Один диктует, второй ученик пишет</w:t>
      </w:r>
      <w:r w:rsidR="00D14D27" w:rsidRPr="003871EE">
        <w:rPr>
          <w:iCs/>
          <w:spacing w:val="-4"/>
          <w:sz w:val="21"/>
          <w:szCs w:val="21"/>
        </w:rPr>
        <w:t xml:space="preserve">. </w:t>
      </w:r>
      <w:r w:rsidRPr="003871EE">
        <w:rPr>
          <w:iCs/>
          <w:spacing w:val="-4"/>
          <w:sz w:val="21"/>
          <w:szCs w:val="21"/>
        </w:rPr>
        <w:t>Потом меняются ролями</w:t>
      </w:r>
      <w:r w:rsidR="00D14D27" w:rsidRPr="003871EE">
        <w:rPr>
          <w:iCs/>
          <w:spacing w:val="-4"/>
          <w:sz w:val="21"/>
          <w:szCs w:val="21"/>
        </w:rPr>
        <w:t xml:space="preserve">. </w:t>
      </w:r>
      <w:r w:rsidRPr="003871EE">
        <w:rPr>
          <w:iCs/>
          <w:spacing w:val="-4"/>
          <w:sz w:val="21"/>
          <w:szCs w:val="21"/>
        </w:rPr>
        <w:t>На следующем этапе учащиеся обмениваются тетрадями и без карточек проверяют написанное</w:t>
      </w:r>
      <w:r w:rsidR="00D14D27" w:rsidRPr="003871EE">
        <w:rPr>
          <w:iCs/>
          <w:spacing w:val="-4"/>
          <w:sz w:val="21"/>
          <w:szCs w:val="21"/>
        </w:rPr>
        <w:t xml:space="preserve">. </w:t>
      </w:r>
      <w:r w:rsidRPr="003871EE">
        <w:rPr>
          <w:iCs/>
          <w:spacing w:val="-4"/>
          <w:sz w:val="21"/>
          <w:szCs w:val="21"/>
        </w:rPr>
        <w:t>Ошибки исправляют зеленой пастой</w:t>
      </w:r>
      <w:r w:rsidR="00D14D27" w:rsidRPr="003871EE">
        <w:rPr>
          <w:iCs/>
          <w:spacing w:val="-4"/>
          <w:sz w:val="21"/>
          <w:szCs w:val="21"/>
        </w:rPr>
        <w:t xml:space="preserve">. </w:t>
      </w:r>
      <w:r w:rsidRPr="003871EE">
        <w:rPr>
          <w:iCs/>
          <w:spacing w:val="-4"/>
          <w:sz w:val="21"/>
          <w:szCs w:val="21"/>
        </w:rPr>
        <w:t>Затем самостоятельно проверяют по карточкам диктанты своих товарищей</w:t>
      </w:r>
      <w:r w:rsidR="00D14D27" w:rsidRPr="003871EE">
        <w:rPr>
          <w:iCs/>
          <w:spacing w:val="-4"/>
          <w:sz w:val="21"/>
          <w:szCs w:val="21"/>
        </w:rPr>
        <w:t xml:space="preserve">. </w:t>
      </w:r>
      <w:r w:rsidRPr="003871EE">
        <w:rPr>
          <w:iCs/>
          <w:spacing w:val="-4"/>
          <w:sz w:val="21"/>
          <w:szCs w:val="21"/>
        </w:rPr>
        <w:t>Исправления делают красной пастой</w:t>
      </w:r>
      <w:r w:rsidR="00D14D27" w:rsidRPr="003871EE">
        <w:rPr>
          <w:iCs/>
          <w:spacing w:val="-4"/>
          <w:sz w:val="21"/>
          <w:szCs w:val="21"/>
        </w:rPr>
        <w:t xml:space="preserve">. </w:t>
      </w:r>
      <w:r w:rsidRPr="003871EE">
        <w:rPr>
          <w:iCs/>
          <w:spacing w:val="-4"/>
          <w:sz w:val="21"/>
          <w:szCs w:val="21"/>
        </w:rPr>
        <w:t>Далее совместная проверка вначале одного диктанта, затем второго</w:t>
      </w:r>
      <w:r w:rsidR="00D14D27" w:rsidRPr="003871EE">
        <w:rPr>
          <w:iCs/>
          <w:spacing w:val="-4"/>
          <w:sz w:val="21"/>
          <w:szCs w:val="21"/>
        </w:rPr>
        <w:t xml:space="preserve">. </w:t>
      </w:r>
      <w:r w:rsidRPr="003871EE">
        <w:rPr>
          <w:iCs/>
          <w:spacing w:val="-4"/>
          <w:sz w:val="21"/>
          <w:szCs w:val="21"/>
        </w:rPr>
        <w:t>Допустивший ошибки ученик делает устный разбор, второй ученик ему помогает</w:t>
      </w:r>
      <w:r w:rsidR="00D14D27" w:rsidRPr="003871EE">
        <w:rPr>
          <w:iCs/>
          <w:spacing w:val="-4"/>
          <w:sz w:val="21"/>
          <w:szCs w:val="21"/>
        </w:rPr>
        <w:t xml:space="preserve">. </w:t>
      </w:r>
      <w:r w:rsidRPr="003871EE">
        <w:rPr>
          <w:iCs/>
          <w:spacing w:val="-4"/>
          <w:sz w:val="21"/>
          <w:szCs w:val="21"/>
        </w:rPr>
        <w:t>Далее можно предложить оценить друг друга</w:t>
      </w:r>
      <w:r w:rsidR="00D14D27" w:rsidRPr="003871EE">
        <w:rPr>
          <w:iCs/>
          <w:spacing w:val="-4"/>
          <w:sz w:val="21"/>
          <w:szCs w:val="21"/>
        </w:rPr>
        <w:t xml:space="preserve">. </w:t>
      </w:r>
      <w:r w:rsidRPr="003871EE">
        <w:rPr>
          <w:i/>
          <w:iCs/>
          <w:spacing w:val="-4"/>
          <w:sz w:val="21"/>
          <w:szCs w:val="21"/>
        </w:rPr>
        <w:t>Данный вид работы формирует умение сотрудничать, осуществлять самоконтроль, взаимоконтроль, развивает орфографическую зоркость</w:t>
      </w:r>
      <w:r w:rsidR="007309DF" w:rsidRPr="003871EE">
        <w:rPr>
          <w:i/>
          <w:iCs/>
          <w:spacing w:val="-4"/>
          <w:sz w:val="21"/>
          <w:szCs w:val="21"/>
        </w:rPr>
        <w:t>.</w:t>
      </w:r>
    </w:p>
    <w:p w:rsidR="007309DF" w:rsidRPr="003871EE" w:rsidRDefault="008A33F9" w:rsidP="002D2280">
      <w:pPr>
        <w:widowControl w:val="0"/>
        <w:shd w:val="clear" w:color="auto" w:fill="FFFFFF" w:themeFill="background1"/>
        <w:spacing w:line="228" w:lineRule="auto"/>
        <w:ind w:firstLine="284"/>
        <w:jc w:val="both"/>
        <w:rPr>
          <w:b/>
          <w:iCs/>
          <w:spacing w:val="-4"/>
          <w:sz w:val="21"/>
          <w:szCs w:val="21"/>
        </w:rPr>
      </w:pPr>
      <w:r w:rsidRPr="003871EE">
        <w:rPr>
          <w:b/>
          <w:iCs/>
          <w:spacing w:val="-4"/>
          <w:sz w:val="21"/>
          <w:szCs w:val="21"/>
        </w:rPr>
        <w:t>«</w:t>
      </w:r>
      <w:r w:rsidR="00930970" w:rsidRPr="003871EE">
        <w:rPr>
          <w:b/>
          <w:iCs/>
          <w:spacing w:val="-4"/>
          <w:sz w:val="21"/>
          <w:szCs w:val="21"/>
        </w:rPr>
        <w:t>Ищу ошибки</w:t>
      </w:r>
      <w:r w:rsidRPr="003871EE">
        <w:rPr>
          <w:b/>
          <w:iCs/>
          <w:spacing w:val="-4"/>
          <w:sz w:val="21"/>
          <w:szCs w:val="21"/>
        </w:rPr>
        <w:t>»</w:t>
      </w:r>
      <w:r w:rsidR="007309DF" w:rsidRPr="003871EE">
        <w:rPr>
          <w:b/>
          <w:iCs/>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iCs/>
          <w:spacing w:val="-4"/>
          <w:sz w:val="21"/>
          <w:szCs w:val="21"/>
        </w:rPr>
        <w:t>Составляется текст, в котором допущены ошибки</w:t>
      </w:r>
      <w:r w:rsidR="00D14D27" w:rsidRPr="003871EE">
        <w:rPr>
          <w:iCs/>
          <w:spacing w:val="-4"/>
          <w:sz w:val="21"/>
          <w:szCs w:val="21"/>
        </w:rPr>
        <w:t xml:space="preserve">. </w:t>
      </w:r>
      <w:r w:rsidRPr="003871EE">
        <w:rPr>
          <w:iCs/>
          <w:spacing w:val="-4"/>
          <w:sz w:val="21"/>
          <w:szCs w:val="21"/>
        </w:rPr>
        <w:t>Ошибки планируются по пройденным правилам</w:t>
      </w:r>
      <w:r w:rsidR="00D14D27" w:rsidRPr="003871EE">
        <w:rPr>
          <w:iCs/>
          <w:spacing w:val="-4"/>
          <w:sz w:val="21"/>
          <w:szCs w:val="21"/>
        </w:rPr>
        <w:t xml:space="preserve">. </w:t>
      </w:r>
      <w:r w:rsidRPr="003871EE">
        <w:rPr>
          <w:iCs/>
          <w:spacing w:val="-4"/>
          <w:sz w:val="21"/>
          <w:szCs w:val="21"/>
        </w:rPr>
        <w:t>Количество текстов по количеству учеников</w:t>
      </w:r>
      <w:r w:rsidR="00D14D27" w:rsidRPr="003871EE">
        <w:rPr>
          <w:iCs/>
          <w:spacing w:val="-4"/>
          <w:sz w:val="21"/>
          <w:szCs w:val="21"/>
        </w:rPr>
        <w:t xml:space="preserve">. </w:t>
      </w:r>
      <w:r w:rsidRPr="003871EE">
        <w:rPr>
          <w:iCs/>
          <w:spacing w:val="-4"/>
          <w:sz w:val="21"/>
          <w:szCs w:val="21"/>
        </w:rPr>
        <w:t>Весь класс разбивается на малые группы от 3 до 7 человек</w:t>
      </w:r>
      <w:r w:rsidR="00D14D27" w:rsidRPr="003871EE">
        <w:rPr>
          <w:iCs/>
          <w:spacing w:val="-4"/>
          <w:sz w:val="21"/>
          <w:szCs w:val="21"/>
        </w:rPr>
        <w:t xml:space="preserve">. </w:t>
      </w:r>
      <w:r w:rsidRPr="003871EE">
        <w:rPr>
          <w:iCs/>
          <w:spacing w:val="-4"/>
          <w:sz w:val="21"/>
          <w:szCs w:val="21"/>
        </w:rPr>
        <w:t>В группе должны быть обучающиеся с разным уровнем предметной подготовки</w:t>
      </w:r>
      <w:r w:rsidR="00D14D27" w:rsidRPr="003871EE">
        <w:rPr>
          <w:iCs/>
          <w:spacing w:val="-4"/>
          <w:sz w:val="21"/>
          <w:szCs w:val="21"/>
        </w:rPr>
        <w:t xml:space="preserve">. </w:t>
      </w:r>
      <w:r w:rsidRPr="003871EE">
        <w:rPr>
          <w:iCs/>
          <w:spacing w:val="-4"/>
          <w:sz w:val="21"/>
          <w:szCs w:val="21"/>
        </w:rPr>
        <w:t>Каждый обучающийся самостоятельно ищет ошибки и отмечает синей пастой</w:t>
      </w:r>
      <w:r w:rsidR="00D14D27" w:rsidRPr="003871EE">
        <w:rPr>
          <w:iCs/>
          <w:spacing w:val="-4"/>
          <w:sz w:val="21"/>
          <w:szCs w:val="21"/>
        </w:rPr>
        <w:t xml:space="preserve">. </w:t>
      </w:r>
      <w:r w:rsidRPr="003871EE">
        <w:rPr>
          <w:iCs/>
          <w:spacing w:val="-4"/>
          <w:sz w:val="21"/>
          <w:szCs w:val="21"/>
        </w:rPr>
        <w:t>Затем идет коллективный поиск ошибок</w:t>
      </w:r>
      <w:r w:rsidR="00D14D27" w:rsidRPr="003871EE">
        <w:rPr>
          <w:iCs/>
          <w:spacing w:val="-4"/>
          <w:sz w:val="21"/>
          <w:szCs w:val="21"/>
        </w:rPr>
        <w:t xml:space="preserve">. </w:t>
      </w:r>
      <w:r w:rsidRPr="003871EE">
        <w:rPr>
          <w:iCs/>
          <w:spacing w:val="-4"/>
          <w:sz w:val="21"/>
          <w:szCs w:val="21"/>
        </w:rPr>
        <w:t>Ошибки, найденные в коллективной работе, исправляются зеленой пастой</w:t>
      </w:r>
      <w:r w:rsidR="00D14D27" w:rsidRPr="003871EE">
        <w:rPr>
          <w:iCs/>
          <w:spacing w:val="-4"/>
          <w:sz w:val="21"/>
          <w:szCs w:val="21"/>
        </w:rPr>
        <w:t xml:space="preserve">. </w:t>
      </w:r>
      <w:r w:rsidRPr="003871EE">
        <w:rPr>
          <w:iCs/>
          <w:spacing w:val="-4"/>
          <w:sz w:val="21"/>
          <w:szCs w:val="21"/>
        </w:rPr>
        <w:t>Варианты поиска могут быть разные</w:t>
      </w:r>
      <w:r w:rsidR="00D14D27" w:rsidRPr="003871EE">
        <w:rPr>
          <w:iCs/>
          <w:spacing w:val="-4"/>
          <w:sz w:val="21"/>
          <w:szCs w:val="21"/>
        </w:rPr>
        <w:t xml:space="preserve">. </w:t>
      </w:r>
      <w:r w:rsidRPr="003871EE">
        <w:rPr>
          <w:iCs/>
          <w:spacing w:val="-4"/>
          <w:sz w:val="21"/>
          <w:szCs w:val="21"/>
        </w:rPr>
        <w:t>Один читает, другие проверяют, либо проверяют цепочкой</w:t>
      </w:r>
      <w:r w:rsidR="00D14D27" w:rsidRPr="003871EE">
        <w:rPr>
          <w:iCs/>
          <w:spacing w:val="-4"/>
          <w:sz w:val="21"/>
          <w:szCs w:val="21"/>
        </w:rPr>
        <w:t xml:space="preserve">. </w:t>
      </w:r>
      <w:r w:rsidRPr="003871EE">
        <w:rPr>
          <w:iCs/>
          <w:spacing w:val="-4"/>
          <w:sz w:val="21"/>
          <w:szCs w:val="21"/>
        </w:rPr>
        <w:t>Если у кого-то написано не так он сообщает всей группе</w:t>
      </w:r>
      <w:r w:rsidR="00D14D27" w:rsidRPr="003871EE">
        <w:rPr>
          <w:iCs/>
          <w:spacing w:val="-4"/>
          <w:sz w:val="21"/>
          <w:szCs w:val="21"/>
        </w:rPr>
        <w:t xml:space="preserve">. </w:t>
      </w:r>
      <w:r w:rsidRPr="003871EE">
        <w:rPr>
          <w:iCs/>
          <w:spacing w:val="-4"/>
          <w:sz w:val="21"/>
          <w:szCs w:val="21"/>
        </w:rPr>
        <w:t>В группе должны объяснить ошибку</w:t>
      </w:r>
      <w:r w:rsidR="00D14D27" w:rsidRPr="003871EE">
        <w:rPr>
          <w:iCs/>
          <w:spacing w:val="-4"/>
          <w:sz w:val="21"/>
          <w:szCs w:val="21"/>
        </w:rPr>
        <w:t xml:space="preserve">. </w:t>
      </w:r>
      <w:r w:rsidRPr="003871EE">
        <w:rPr>
          <w:iCs/>
          <w:spacing w:val="-4"/>
          <w:sz w:val="21"/>
          <w:szCs w:val="21"/>
        </w:rPr>
        <w:t>Если есть расхождения во мнениях, то обучающиеся ищут слово в словаре, или консультируются с учителем</w:t>
      </w:r>
      <w:r w:rsidR="00D14D27" w:rsidRPr="003871EE">
        <w:rPr>
          <w:iCs/>
          <w:spacing w:val="-4"/>
          <w:sz w:val="21"/>
          <w:szCs w:val="21"/>
        </w:rPr>
        <w:t xml:space="preserve">. </w:t>
      </w:r>
      <w:r w:rsidRPr="003871EE">
        <w:rPr>
          <w:spacing w:val="-4"/>
          <w:sz w:val="21"/>
          <w:szCs w:val="21"/>
        </w:rPr>
        <w:t>Затем подсчитывается количество ошибок, и представитель каждой группы сообщают о количестве найденных ошибок</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Я после урока проверяю эти работы</w:t>
      </w:r>
      <w:r w:rsidR="00D14D27" w:rsidRPr="003871EE">
        <w:rPr>
          <w:spacing w:val="-4"/>
          <w:sz w:val="21"/>
          <w:szCs w:val="21"/>
        </w:rPr>
        <w:t xml:space="preserve">. </w:t>
      </w:r>
      <w:r w:rsidRPr="003871EE">
        <w:rPr>
          <w:spacing w:val="-4"/>
          <w:sz w:val="21"/>
          <w:szCs w:val="21"/>
        </w:rPr>
        <w:t>Если преобладает синий цвет, то это говорит о большой грамотности ребенка</w:t>
      </w:r>
      <w:r w:rsidR="00D14D27" w:rsidRPr="003871EE">
        <w:rPr>
          <w:spacing w:val="-4"/>
          <w:sz w:val="21"/>
          <w:szCs w:val="21"/>
        </w:rPr>
        <w:t xml:space="preserve">. </w:t>
      </w:r>
      <w:r w:rsidRPr="003871EE">
        <w:rPr>
          <w:spacing w:val="-4"/>
          <w:sz w:val="21"/>
          <w:szCs w:val="21"/>
        </w:rPr>
        <w:t>Если преобладает зеленый цвет, то это говорит о том, что ребенок не совсем хорошо усвоил пройденный материал</w:t>
      </w:r>
      <w:r w:rsidR="007309DF" w:rsidRPr="003871EE">
        <w:rPr>
          <w:spacing w:val="-4"/>
          <w:sz w:val="21"/>
          <w:szCs w:val="21"/>
        </w:rPr>
        <w:t>.</w:t>
      </w:r>
    </w:p>
    <w:p w:rsidR="00E75E46" w:rsidRPr="003871EE" w:rsidRDefault="008A33F9" w:rsidP="002D2280">
      <w:pPr>
        <w:widowControl w:val="0"/>
        <w:shd w:val="clear" w:color="auto" w:fill="FFFFFF" w:themeFill="background1"/>
        <w:spacing w:line="228" w:lineRule="auto"/>
        <w:ind w:firstLine="284"/>
        <w:jc w:val="both"/>
        <w:rPr>
          <w:b/>
          <w:spacing w:val="-4"/>
          <w:sz w:val="21"/>
          <w:szCs w:val="21"/>
        </w:rPr>
      </w:pPr>
      <w:r w:rsidRPr="003871EE">
        <w:rPr>
          <w:spacing w:val="-4"/>
          <w:sz w:val="21"/>
          <w:szCs w:val="21"/>
        </w:rPr>
        <w:t>«</w:t>
      </w:r>
      <w:r w:rsidR="00930970" w:rsidRPr="003871EE">
        <w:rPr>
          <w:spacing w:val="-4"/>
          <w:sz w:val="21"/>
          <w:szCs w:val="21"/>
        </w:rPr>
        <w:t>Броуновское движение</w:t>
      </w:r>
      <w:r w:rsidRPr="003871EE">
        <w:rPr>
          <w:spacing w:val="-4"/>
          <w:sz w:val="21"/>
          <w:szCs w:val="21"/>
        </w:rPr>
        <w:t>»</w:t>
      </w:r>
      <w:r w:rsidR="007D02D3" w:rsidRPr="003871EE">
        <w:rPr>
          <w:spacing w:val="-4"/>
          <w:sz w:val="21"/>
          <w:szCs w:val="21"/>
        </w:rPr>
        <w:t xml:space="preserve"> – </w:t>
      </w:r>
      <w:r w:rsidR="00930970" w:rsidRPr="003871EE">
        <w:rPr>
          <w:b/>
          <w:spacing w:val="-4"/>
          <w:sz w:val="21"/>
          <w:szCs w:val="21"/>
        </w:rPr>
        <w:t>Обмен текстами</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Я заготавливаю короткие тексты</w:t>
      </w:r>
      <w:r w:rsidR="00D14D27" w:rsidRPr="003871EE">
        <w:rPr>
          <w:spacing w:val="-4"/>
          <w:sz w:val="21"/>
          <w:szCs w:val="21"/>
        </w:rPr>
        <w:t xml:space="preserve">. </w:t>
      </w:r>
      <w:r w:rsidRPr="003871EE">
        <w:rPr>
          <w:spacing w:val="-4"/>
          <w:sz w:val="21"/>
          <w:szCs w:val="21"/>
        </w:rPr>
        <w:t>Вырезаю из старых книг</w:t>
      </w:r>
      <w:r w:rsidR="00D14D27" w:rsidRPr="003871EE">
        <w:rPr>
          <w:spacing w:val="-4"/>
          <w:sz w:val="21"/>
          <w:szCs w:val="21"/>
        </w:rPr>
        <w:t xml:space="preserve">. </w:t>
      </w:r>
      <w:r w:rsidRPr="003871EE">
        <w:rPr>
          <w:spacing w:val="-4"/>
          <w:sz w:val="21"/>
          <w:szCs w:val="21"/>
        </w:rPr>
        <w:t>Каждый ученик получает по одной карточке с текстом</w:t>
      </w:r>
      <w:r w:rsidR="00D14D27" w:rsidRPr="003871EE">
        <w:rPr>
          <w:spacing w:val="-4"/>
          <w:sz w:val="21"/>
          <w:szCs w:val="21"/>
        </w:rPr>
        <w:t xml:space="preserve">. </w:t>
      </w:r>
      <w:r w:rsidRPr="003871EE">
        <w:rPr>
          <w:spacing w:val="-4"/>
          <w:sz w:val="21"/>
          <w:szCs w:val="21"/>
        </w:rPr>
        <w:t>Обучающийся самостоятельно читает свой текст</w:t>
      </w:r>
      <w:r w:rsidR="00D14D27" w:rsidRPr="003871EE">
        <w:rPr>
          <w:spacing w:val="-4"/>
          <w:sz w:val="21"/>
          <w:szCs w:val="21"/>
        </w:rPr>
        <w:t xml:space="preserve">. </w:t>
      </w:r>
      <w:r w:rsidRPr="003871EE">
        <w:rPr>
          <w:spacing w:val="-4"/>
          <w:sz w:val="21"/>
          <w:szCs w:val="21"/>
        </w:rPr>
        <w:t>Затем спрашивают, что им непонятно</w:t>
      </w:r>
      <w:r w:rsidR="00D14D27" w:rsidRPr="003871EE">
        <w:rPr>
          <w:spacing w:val="-4"/>
          <w:sz w:val="21"/>
          <w:szCs w:val="21"/>
        </w:rPr>
        <w:t xml:space="preserve">. </w:t>
      </w:r>
      <w:r w:rsidRPr="003871EE">
        <w:rPr>
          <w:spacing w:val="-4"/>
          <w:sz w:val="21"/>
          <w:szCs w:val="21"/>
        </w:rPr>
        <w:t>Далее обучающиеся ищут себе пару</w:t>
      </w:r>
      <w:r w:rsidR="00D14D27" w:rsidRPr="003871EE">
        <w:rPr>
          <w:spacing w:val="-4"/>
          <w:sz w:val="21"/>
          <w:szCs w:val="21"/>
        </w:rPr>
        <w:t xml:space="preserve">. </w:t>
      </w:r>
      <w:r w:rsidRPr="003871EE">
        <w:rPr>
          <w:spacing w:val="-4"/>
          <w:sz w:val="21"/>
          <w:szCs w:val="21"/>
        </w:rPr>
        <w:t>В паре один читает, другой слушает, может следить по тексту глазами</w:t>
      </w:r>
      <w:r w:rsidR="00D14D27" w:rsidRPr="003871EE">
        <w:rPr>
          <w:spacing w:val="-4"/>
          <w:sz w:val="21"/>
          <w:szCs w:val="21"/>
        </w:rPr>
        <w:t xml:space="preserve">. </w:t>
      </w:r>
      <w:r w:rsidRPr="003871EE">
        <w:rPr>
          <w:spacing w:val="-4"/>
          <w:sz w:val="21"/>
          <w:szCs w:val="21"/>
        </w:rPr>
        <w:t>Если есть желание, может задать вопросы</w:t>
      </w:r>
      <w:r w:rsidR="00D14D27" w:rsidRPr="003871EE">
        <w:rPr>
          <w:spacing w:val="-4"/>
          <w:sz w:val="21"/>
          <w:szCs w:val="21"/>
        </w:rPr>
        <w:t xml:space="preserve">. </w:t>
      </w:r>
      <w:r w:rsidRPr="003871EE">
        <w:rPr>
          <w:spacing w:val="-4"/>
          <w:sz w:val="21"/>
          <w:szCs w:val="21"/>
        </w:rPr>
        <w:t>Затем другой ученик читает свой текст, а первый слушает</w:t>
      </w:r>
      <w:r w:rsidR="00D14D27" w:rsidRPr="003871EE">
        <w:rPr>
          <w:spacing w:val="-4"/>
          <w:sz w:val="21"/>
          <w:szCs w:val="21"/>
        </w:rPr>
        <w:t xml:space="preserve">. </w:t>
      </w:r>
      <w:r w:rsidRPr="003871EE">
        <w:rPr>
          <w:spacing w:val="-4"/>
          <w:sz w:val="21"/>
          <w:szCs w:val="21"/>
        </w:rPr>
        <w:t>После этого они меняются текстами и ищут себе новых собеседников</w:t>
      </w:r>
      <w:r w:rsidR="00D14D27" w:rsidRPr="003871EE">
        <w:rPr>
          <w:spacing w:val="-4"/>
          <w:sz w:val="21"/>
          <w:szCs w:val="21"/>
        </w:rPr>
        <w:t xml:space="preserve">. </w:t>
      </w:r>
      <w:r w:rsidRPr="003871EE">
        <w:rPr>
          <w:spacing w:val="-4"/>
          <w:sz w:val="21"/>
          <w:szCs w:val="21"/>
        </w:rPr>
        <w:t>Ученики работают с увлечением</w:t>
      </w:r>
      <w:r w:rsidR="00D14D27" w:rsidRPr="003871EE">
        <w:rPr>
          <w:spacing w:val="-4"/>
          <w:sz w:val="21"/>
          <w:szCs w:val="21"/>
        </w:rPr>
        <w:t xml:space="preserve">. </w:t>
      </w:r>
      <w:r w:rsidRPr="003871EE">
        <w:rPr>
          <w:spacing w:val="-4"/>
          <w:sz w:val="21"/>
          <w:szCs w:val="21"/>
        </w:rPr>
        <w:t>Каждый хочет прочитать как можно больше текстов</w:t>
      </w:r>
      <w:r w:rsidR="00D14D27" w:rsidRPr="003871EE">
        <w:rPr>
          <w:spacing w:val="-4"/>
          <w:sz w:val="21"/>
          <w:szCs w:val="21"/>
        </w:rPr>
        <w:t xml:space="preserve">. </w:t>
      </w:r>
      <w:r w:rsidRPr="003871EE">
        <w:rPr>
          <w:spacing w:val="-4"/>
          <w:sz w:val="21"/>
          <w:szCs w:val="21"/>
        </w:rPr>
        <w:t>Через определенное время спрашиваю, кто, сколько прочитал текстов</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i/>
          <w:spacing w:val="-4"/>
          <w:sz w:val="21"/>
          <w:szCs w:val="21"/>
        </w:rPr>
      </w:pPr>
      <w:r w:rsidRPr="003871EE">
        <w:rPr>
          <w:i/>
          <w:spacing w:val="-4"/>
          <w:sz w:val="21"/>
          <w:szCs w:val="21"/>
        </w:rPr>
        <w:t>Данный прием позволяет повышать технику чтения, интерес к чтению, умению работать самостоятельно, а также умению находить контакт с другими детьми, к сотрудничеству</w:t>
      </w:r>
      <w:r w:rsidR="007309DF" w:rsidRPr="003871EE">
        <w:rPr>
          <w:i/>
          <w:spacing w:val="-4"/>
          <w:sz w:val="21"/>
          <w:szCs w:val="21"/>
        </w:rPr>
        <w:t>.</w:t>
      </w:r>
    </w:p>
    <w:p w:rsidR="00930970" w:rsidRPr="003871EE" w:rsidRDefault="008A33F9" w:rsidP="002D2280">
      <w:pPr>
        <w:widowControl w:val="0"/>
        <w:shd w:val="clear" w:color="auto" w:fill="FFFFFF" w:themeFill="background1"/>
        <w:spacing w:line="228" w:lineRule="auto"/>
        <w:ind w:firstLine="284"/>
        <w:jc w:val="both"/>
        <w:rPr>
          <w:b/>
          <w:spacing w:val="-4"/>
          <w:sz w:val="21"/>
          <w:szCs w:val="21"/>
        </w:rPr>
      </w:pPr>
      <w:r w:rsidRPr="003871EE">
        <w:rPr>
          <w:b/>
          <w:spacing w:val="-4"/>
          <w:sz w:val="21"/>
          <w:szCs w:val="21"/>
        </w:rPr>
        <w:t>«</w:t>
      </w:r>
      <w:r w:rsidR="00930970" w:rsidRPr="003871EE">
        <w:rPr>
          <w:b/>
          <w:spacing w:val="-4"/>
          <w:sz w:val="21"/>
          <w:szCs w:val="21"/>
        </w:rPr>
        <w:t>Микрофон</w:t>
      </w:r>
      <w:r w:rsidRPr="003871EE">
        <w:rPr>
          <w:b/>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Необходимо поставить вопрос классу</w:t>
      </w:r>
      <w:r w:rsidR="00D14D27" w:rsidRPr="003871EE">
        <w:rPr>
          <w:spacing w:val="-4"/>
          <w:sz w:val="21"/>
          <w:szCs w:val="21"/>
        </w:rPr>
        <w:t xml:space="preserve">. </w:t>
      </w:r>
      <w:r w:rsidRPr="003871EE">
        <w:rPr>
          <w:spacing w:val="-4"/>
          <w:sz w:val="21"/>
          <w:szCs w:val="21"/>
        </w:rPr>
        <w:t>Предложите детям какой-нибудь предмет, который будет играть роль воображаемого микрофона</w:t>
      </w:r>
      <w:r w:rsidR="00D14D27" w:rsidRPr="003871EE">
        <w:rPr>
          <w:spacing w:val="-4"/>
          <w:sz w:val="21"/>
          <w:szCs w:val="21"/>
        </w:rPr>
        <w:t xml:space="preserve">. </w:t>
      </w:r>
      <w:r w:rsidRPr="003871EE">
        <w:rPr>
          <w:spacing w:val="-4"/>
          <w:sz w:val="21"/>
          <w:szCs w:val="21"/>
        </w:rPr>
        <w:t xml:space="preserve">Даю слово только тому, кто получает </w:t>
      </w:r>
      <w:r w:rsidR="008A33F9" w:rsidRPr="003871EE">
        <w:rPr>
          <w:spacing w:val="-4"/>
          <w:sz w:val="21"/>
          <w:szCs w:val="21"/>
        </w:rPr>
        <w:t>«</w:t>
      </w:r>
      <w:r w:rsidRPr="003871EE">
        <w:rPr>
          <w:spacing w:val="-4"/>
          <w:sz w:val="21"/>
          <w:szCs w:val="21"/>
        </w:rPr>
        <w:t>микрофон</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Предлагаю ученикам говорить быстро и лаконично</w:t>
      </w:r>
      <w:r w:rsidR="00D14D27" w:rsidRPr="003871EE">
        <w:rPr>
          <w:spacing w:val="-4"/>
          <w:sz w:val="21"/>
          <w:szCs w:val="21"/>
        </w:rPr>
        <w:t xml:space="preserve">. </w:t>
      </w:r>
      <w:r w:rsidRPr="003871EE">
        <w:rPr>
          <w:spacing w:val="-4"/>
          <w:sz w:val="21"/>
          <w:szCs w:val="21"/>
        </w:rPr>
        <w:t>Не комментирую и не оцениваю ответы</w:t>
      </w:r>
      <w:r w:rsidR="00D14D27" w:rsidRPr="003871EE">
        <w:rPr>
          <w:spacing w:val="-4"/>
          <w:sz w:val="21"/>
          <w:szCs w:val="21"/>
        </w:rPr>
        <w:t xml:space="preserve">. </w:t>
      </w:r>
      <w:r w:rsidRPr="003871EE">
        <w:rPr>
          <w:spacing w:val="-4"/>
          <w:sz w:val="21"/>
          <w:szCs w:val="21"/>
        </w:rPr>
        <w:t>Создается мотивационная ситуация и поддерживаются мотивационные факторы у учеников</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Например: урок чтения</w:t>
      </w:r>
      <w:r w:rsidR="00D14D27" w:rsidRPr="003871EE">
        <w:rPr>
          <w:spacing w:val="-4"/>
          <w:sz w:val="21"/>
          <w:szCs w:val="21"/>
        </w:rPr>
        <w:t xml:space="preserve">. </w:t>
      </w:r>
      <w:r w:rsidRPr="003871EE">
        <w:rPr>
          <w:spacing w:val="-4"/>
          <w:sz w:val="21"/>
          <w:szCs w:val="21"/>
        </w:rPr>
        <w:t xml:space="preserve">Тема: </w:t>
      </w:r>
      <w:r w:rsidR="008A33F9" w:rsidRPr="003871EE">
        <w:rPr>
          <w:spacing w:val="-4"/>
          <w:sz w:val="21"/>
          <w:szCs w:val="21"/>
        </w:rPr>
        <w:t>«</w:t>
      </w:r>
      <w:r w:rsidRPr="003871EE">
        <w:rPr>
          <w:spacing w:val="-4"/>
          <w:sz w:val="21"/>
          <w:szCs w:val="21"/>
        </w:rPr>
        <w:t>Сказки русских писателей</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Вопрос: Какие сказки вы читали? Назовите из авторов</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b/>
          <w:spacing w:val="-4"/>
          <w:sz w:val="21"/>
          <w:szCs w:val="21"/>
        </w:rPr>
      </w:pPr>
      <w:r w:rsidRPr="003871EE">
        <w:rPr>
          <w:spacing w:val="-4"/>
          <w:sz w:val="21"/>
          <w:szCs w:val="21"/>
        </w:rPr>
        <w:tab/>
      </w:r>
      <w:r w:rsidR="008A33F9" w:rsidRPr="003871EE">
        <w:rPr>
          <w:b/>
          <w:spacing w:val="-4"/>
          <w:sz w:val="21"/>
          <w:szCs w:val="21"/>
        </w:rPr>
        <w:t>«</w:t>
      </w:r>
      <w:r w:rsidRPr="003871EE">
        <w:rPr>
          <w:b/>
          <w:spacing w:val="-4"/>
          <w:sz w:val="21"/>
          <w:szCs w:val="21"/>
        </w:rPr>
        <w:t>Карусель</w:t>
      </w:r>
      <w:r w:rsidR="008A33F9" w:rsidRPr="003871EE">
        <w:rPr>
          <w:b/>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ab/>
        <w:t>Выбираю тему, которую можно разбить на подтемы или подгруппы вопросов</w:t>
      </w:r>
      <w:r w:rsidR="00D14D27" w:rsidRPr="003871EE">
        <w:rPr>
          <w:spacing w:val="-4"/>
          <w:sz w:val="21"/>
          <w:szCs w:val="21"/>
        </w:rPr>
        <w:t xml:space="preserve">. </w:t>
      </w:r>
      <w:r w:rsidRPr="003871EE">
        <w:rPr>
          <w:spacing w:val="-4"/>
          <w:sz w:val="21"/>
          <w:szCs w:val="21"/>
        </w:rPr>
        <w:t>Пишу каждый вопрос или подтему на отдельном листе</w:t>
      </w:r>
      <w:r w:rsidR="00D14D27" w:rsidRPr="003871EE">
        <w:rPr>
          <w:spacing w:val="-4"/>
          <w:sz w:val="21"/>
          <w:szCs w:val="21"/>
        </w:rPr>
        <w:t xml:space="preserve">. </w:t>
      </w:r>
      <w:r w:rsidRPr="003871EE">
        <w:rPr>
          <w:spacing w:val="-4"/>
          <w:sz w:val="21"/>
          <w:szCs w:val="21"/>
        </w:rPr>
        <w:t>Делю учеников на группы по 4-5 человек</w:t>
      </w:r>
      <w:r w:rsidR="00D14D27" w:rsidRPr="003871EE">
        <w:rPr>
          <w:spacing w:val="-4"/>
          <w:sz w:val="21"/>
          <w:szCs w:val="21"/>
        </w:rPr>
        <w:t xml:space="preserve">. </w:t>
      </w:r>
      <w:r w:rsidRPr="003871EE">
        <w:rPr>
          <w:spacing w:val="-4"/>
          <w:sz w:val="21"/>
          <w:szCs w:val="21"/>
        </w:rPr>
        <w:t>Раздаю каждой группе по таблице</w:t>
      </w:r>
      <w:r w:rsidR="00D14D27" w:rsidRPr="003871EE">
        <w:rPr>
          <w:spacing w:val="-4"/>
          <w:sz w:val="21"/>
          <w:szCs w:val="21"/>
        </w:rPr>
        <w:t xml:space="preserve">. </w:t>
      </w:r>
      <w:r w:rsidRPr="003871EE">
        <w:rPr>
          <w:spacing w:val="-4"/>
          <w:sz w:val="21"/>
          <w:szCs w:val="21"/>
        </w:rPr>
        <w:t>Дети выбирают, кто будет записывать ответы (секретарь), и раздаю им цветные маркеры</w:t>
      </w:r>
      <w:r w:rsidR="00D14D27" w:rsidRPr="003871EE">
        <w:rPr>
          <w:spacing w:val="-4"/>
          <w:sz w:val="21"/>
          <w:szCs w:val="21"/>
        </w:rPr>
        <w:t xml:space="preserve">. </w:t>
      </w:r>
      <w:r w:rsidRPr="003871EE">
        <w:rPr>
          <w:spacing w:val="-4"/>
          <w:sz w:val="21"/>
          <w:szCs w:val="21"/>
        </w:rPr>
        <w:t>Указываю время, за которое надо дать ответ на вопрос</w:t>
      </w:r>
      <w:r w:rsidR="00D14D27" w:rsidRPr="003871EE">
        <w:rPr>
          <w:spacing w:val="-4"/>
          <w:sz w:val="21"/>
          <w:szCs w:val="21"/>
        </w:rPr>
        <w:t xml:space="preserve">. </w:t>
      </w:r>
      <w:r w:rsidRPr="003871EE">
        <w:rPr>
          <w:spacing w:val="-4"/>
          <w:sz w:val="21"/>
          <w:szCs w:val="21"/>
        </w:rPr>
        <w:t>Каждая группа передает свои таблицы по кругу</w:t>
      </w:r>
      <w:r w:rsidR="00D14D27" w:rsidRPr="003871EE">
        <w:rPr>
          <w:spacing w:val="-4"/>
          <w:sz w:val="21"/>
          <w:szCs w:val="21"/>
        </w:rPr>
        <w:t xml:space="preserve">. </w:t>
      </w:r>
      <w:r w:rsidRPr="003871EE">
        <w:rPr>
          <w:spacing w:val="-4"/>
          <w:sz w:val="21"/>
          <w:szCs w:val="21"/>
        </w:rPr>
        <w:t>Продолжается упражнение, пока каждая группа не даст ответы на все вопросы</w:t>
      </w:r>
      <w:r w:rsidR="00D14D27" w:rsidRPr="003871EE">
        <w:rPr>
          <w:spacing w:val="-4"/>
          <w:sz w:val="21"/>
          <w:szCs w:val="21"/>
        </w:rPr>
        <w:t xml:space="preserve">. </w:t>
      </w:r>
      <w:r w:rsidRPr="003871EE">
        <w:rPr>
          <w:spacing w:val="-4"/>
          <w:sz w:val="21"/>
          <w:szCs w:val="21"/>
        </w:rPr>
        <w:t>Каждая группа заканчивает свое движение на таблице, с которой начала</w:t>
      </w:r>
      <w:r w:rsidR="00D14D27" w:rsidRPr="003871EE">
        <w:rPr>
          <w:spacing w:val="-4"/>
          <w:sz w:val="21"/>
          <w:szCs w:val="21"/>
        </w:rPr>
        <w:t xml:space="preserve">. </w:t>
      </w:r>
      <w:r w:rsidRPr="003871EE">
        <w:rPr>
          <w:spacing w:val="-4"/>
          <w:sz w:val="21"/>
          <w:szCs w:val="21"/>
        </w:rPr>
        <w:t>Обучающиеся изучают таблицы и обращают внимание на то, что было добавлено другими группами</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 xml:space="preserve">Например: Тема </w:t>
      </w:r>
      <w:r w:rsidR="008A33F9" w:rsidRPr="003871EE">
        <w:rPr>
          <w:spacing w:val="-4"/>
          <w:sz w:val="21"/>
          <w:szCs w:val="21"/>
        </w:rPr>
        <w:t>«</w:t>
      </w:r>
      <w:r w:rsidRPr="003871EE">
        <w:rPr>
          <w:spacing w:val="-4"/>
          <w:sz w:val="21"/>
          <w:szCs w:val="21"/>
        </w:rPr>
        <w:t>Животные</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Подтемы: млекопитающие, пресмыкающиеся, рыбы, птицы</w:t>
      </w:r>
      <w:r w:rsidR="007309DF" w:rsidRPr="003871EE">
        <w:rPr>
          <w:spacing w:val="-4"/>
          <w:sz w:val="21"/>
          <w:szCs w:val="21"/>
        </w:rPr>
        <w:t>.</w:t>
      </w:r>
    </w:p>
    <w:p w:rsidR="00930970" w:rsidRPr="003871EE" w:rsidRDefault="008A33F9" w:rsidP="002D2280">
      <w:pPr>
        <w:widowControl w:val="0"/>
        <w:shd w:val="clear" w:color="auto" w:fill="FFFFFF" w:themeFill="background1"/>
        <w:spacing w:line="228" w:lineRule="auto"/>
        <w:ind w:firstLine="284"/>
        <w:jc w:val="both"/>
        <w:rPr>
          <w:b/>
          <w:spacing w:val="-4"/>
          <w:sz w:val="21"/>
          <w:szCs w:val="21"/>
        </w:rPr>
      </w:pPr>
      <w:r w:rsidRPr="003871EE">
        <w:rPr>
          <w:b/>
          <w:spacing w:val="-4"/>
          <w:sz w:val="21"/>
          <w:szCs w:val="21"/>
        </w:rPr>
        <w:t>«</w:t>
      </w:r>
      <w:r w:rsidR="00930970" w:rsidRPr="003871EE">
        <w:rPr>
          <w:b/>
          <w:spacing w:val="-4"/>
          <w:sz w:val="21"/>
          <w:szCs w:val="21"/>
        </w:rPr>
        <w:t>Углы</w:t>
      </w:r>
      <w:r w:rsidRPr="003871EE">
        <w:rPr>
          <w:b/>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На больших листах бумаги пишу различные точки зрения на тему урока</w:t>
      </w:r>
      <w:r w:rsidR="00D14D27" w:rsidRPr="003871EE">
        <w:rPr>
          <w:spacing w:val="-4"/>
          <w:sz w:val="21"/>
          <w:szCs w:val="21"/>
        </w:rPr>
        <w:t xml:space="preserve">. </w:t>
      </w:r>
      <w:r w:rsidRPr="003871EE">
        <w:rPr>
          <w:spacing w:val="-4"/>
          <w:sz w:val="21"/>
          <w:szCs w:val="21"/>
        </w:rPr>
        <w:t>Объявляю, какая точка зрения в каком углу размещена</w:t>
      </w:r>
      <w:r w:rsidR="00D14D27" w:rsidRPr="003871EE">
        <w:rPr>
          <w:spacing w:val="-4"/>
          <w:sz w:val="21"/>
          <w:szCs w:val="21"/>
        </w:rPr>
        <w:t xml:space="preserve">. </w:t>
      </w:r>
      <w:r w:rsidRPr="003871EE">
        <w:rPr>
          <w:spacing w:val="-4"/>
          <w:sz w:val="21"/>
          <w:szCs w:val="21"/>
        </w:rPr>
        <w:t>Предлагаю детям присоединиться к какому-нибудь углу</w:t>
      </w:r>
      <w:r w:rsidR="00D14D27" w:rsidRPr="003871EE">
        <w:rPr>
          <w:spacing w:val="-4"/>
          <w:sz w:val="21"/>
          <w:szCs w:val="21"/>
        </w:rPr>
        <w:t xml:space="preserve">. </w:t>
      </w:r>
      <w:r w:rsidRPr="003871EE">
        <w:rPr>
          <w:spacing w:val="-4"/>
          <w:sz w:val="21"/>
          <w:szCs w:val="21"/>
        </w:rPr>
        <w:t>Среди участников того же угла дети находят себе пару и обговаривают между собой причины выбора</w:t>
      </w:r>
      <w:r w:rsidR="00D14D27" w:rsidRPr="003871EE">
        <w:rPr>
          <w:spacing w:val="-4"/>
          <w:sz w:val="21"/>
          <w:szCs w:val="21"/>
        </w:rPr>
        <w:t xml:space="preserve">. </w:t>
      </w:r>
      <w:r w:rsidRPr="003871EE">
        <w:rPr>
          <w:spacing w:val="-4"/>
          <w:sz w:val="21"/>
          <w:szCs w:val="21"/>
        </w:rPr>
        <w:t>Вместе со своим напарником объединяются с другой парой из того же угла, для выявлениядругих причины выбора</w:t>
      </w:r>
      <w:r w:rsidR="00D14D27" w:rsidRPr="003871EE">
        <w:rPr>
          <w:spacing w:val="-4"/>
          <w:sz w:val="21"/>
          <w:szCs w:val="21"/>
        </w:rPr>
        <w:t xml:space="preserve">. </w:t>
      </w:r>
      <w:r w:rsidRPr="003871EE">
        <w:rPr>
          <w:spacing w:val="-4"/>
          <w:sz w:val="21"/>
          <w:szCs w:val="21"/>
        </w:rPr>
        <w:t>Выбирают в каждом углу ответственного, который расскажет всему классу причины, названные в его углу</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Например: урок окружающего мира</w:t>
      </w:r>
      <w:r w:rsidR="00D14D27" w:rsidRPr="003871EE">
        <w:rPr>
          <w:spacing w:val="-4"/>
          <w:sz w:val="21"/>
          <w:szCs w:val="21"/>
        </w:rPr>
        <w:t xml:space="preserve">. </w:t>
      </w:r>
      <w:r w:rsidRPr="003871EE">
        <w:rPr>
          <w:spacing w:val="-4"/>
          <w:sz w:val="21"/>
          <w:szCs w:val="21"/>
        </w:rPr>
        <w:t>Начиная изучать времена года, ученикам предлагается выбрать любимое время года и назвать две причины, почему именно это время года является у них любимым</w:t>
      </w:r>
      <w:r w:rsidR="007309DF" w:rsidRPr="003871EE">
        <w:rPr>
          <w:spacing w:val="-4"/>
          <w:sz w:val="21"/>
          <w:szCs w:val="21"/>
        </w:rPr>
        <w:t>.</w:t>
      </w:r>
    </w:p>
    <w:p w:rsidR="00930970" w:rsidRPr="003871EE" w:rsidRDefault="00930970" w:rsidP="002D2280">
      <w:pPr>
        <w:widowControl w:val="0"/>
        <w:shd w:val="clear" w:color="auto" w:fill="FFFFFF" w:themeFill="background1"/>
        <w:spacing w:line="228" w:lineRule="auto"/>
        <w:ind w:firstLine="284"/>
        <w:jc w:val="both"/>
        <w:rPr>
          <w:b/>
          <w:spacing w:val="-4"/>
          <w:sz w:val="21"/>
          <w:szCs w:val="21"/>
        </w:rPr>
      </w:pPr>
      <w:r w:rsidRPr="003871EE">
        <w:rPr>
          <w:spacing w:val="-4"/>
          <w:sz w:val="21"/>
          <w:szCs w:val="21"/>
        </w:rPr>
        <w:tab/>
      </w:r>
      <w:r w:rsidR="008A33F9" w:rsidRPr="003871EE">
        <w:rPr>
          <w:b/>
          <w:spacing w:val="-4"/>
          <w:sz w:val="21"/>
          <w:szCs w:val="21"/>
        </w:rPr>
        <w:t>«</w:t>
      </w:r>
      <w:r w:rsidRPr="003871EE">
        <w:rPr>
          <w:b/>
          <w:spacing w:val="-4"/>
          <w:sz w:val="21"/>
          <w:szCs w:val="21"/>
        </w:rPr>
        <w:t>Ажурная пилка</w:t>
      </w:r>
      <w:r w:rsidR="008A33F9" w:rsidRPr="003871EE">
        <w:rPr>
          <w:b/>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Дети должны быть готовы работать в разных группах</w:t>
      </w:r>
      <w:r w:rsidR="00D14D27" w:rsidRPr="003871EE">
        <w:rPr>
          <w:spacing w:val="-4"/>
          <w:sz w:val="21"/>
          <w:szCs w:val="21"/>
        </w:rPr>
        <w:t xml:space="preserve">. </w:t>
      </w:r>
      <w:r w:rsidRPr="003871EE">
        <w:rPr>
          <w:spacing w:val="-4"/>
          <w:sz w:val="21"/>
          <w:szCs w:val="21"/>
        </w:rPr>
        <w:t>Каждая домашняя группа получает задание, изучает его и обсуждает материал</w:t>
      </w:r>
      <w:r w:rsidR="00D14D27" w:rsidRPr="003871EE">
        <w:rPr>
          <w:spacing w:val="-4"/>
          <w:sz w:val="21"/>
          <w:szCs w:val="21"/>
        </w:rPr>
        <w:t xml:space="preserve">. </w:t>
      </w:r>
      <w:r w:rsidRPr="003871EE">
        <w:rPr>
          <w:spacing w:val="-4"/>
          <w:sz w:val="21"/>
          <w:szCs w:val="21"/>
        </w:rPr>
        <w:t>Распределяют роли в группе: секретарь (ведет записи), докладчик (ставит вопросы по поводу содержания материала или рассказывает о результатах работы группы), спикер (глава), секундант (следит за временем)</w:t>
      </w:r>
      <w:r w:rsidR="00D14D27" w:rsidRPr="003871EE">
        <w:rPr>
          <w:spacing w:val="-4"/>
          <w:sz w:val="21"/>
          <w:szCs w:val="21"/>
        </w:rPr>
        <w:t xml:space="preserve">. </w:t>
      </w:r>
      <w:r w:rsidRPr="003871EE">
        <w:rPr>
          <w:spacing w:val="-4"/>
          <w:sz w:val="21"/>
          <w:szCs w:val="21"/>
        </w:rPr>
        <w:t>Объединить детей в экспертные группы</w:t>
      </w:r>
      <w:r w:rsidR="00D14D27" w:rsidRPr="003871EE">
        <w:rPr>
          <w:spacing w:val="-4"/>
          <w:sz w:val="21"/>
          <w:szCs w:val="21"/>
        </w:rPr>
        <w:t xml:space="preserve">. </w:t>
      </w:r>
      <w:r w:rsidRPr="003871EE">
        <w:rPr>
          <w:spacing w:val="-4"/>
          <w:sz w:val="21"/>
          <w:szCs w:val="21"/>
        </w:rPr>
        <w:t>В экспертных группах дети становятся экспертами в теме, которая изучалась в домашней группе</w:t>
      </w:r>
      <w:r w:rsidR="00D14D27" w:rsidRPr="003871EE">
        <w:rPr>
          <w:spacing w:val="-4"/>
          <w:sz w:val="21"/>
          <w:szCs w:val="21"/>
        </w:rPr>
        <w:t xml:space="preserve">. </w:t>
      </w:r>
      <w:r w:rsidRPr="003871EE">
        <w:rPr>
          <w:spacing w:val="-4"/>
          <w:sz w:val="21"/>
          <w:szCs w:val="21"/>
        </w:rPr>
        <w:t>Каждый ученик по очереди за определенное время должен донести информацию до членов других групп и воспринять новую информацию от них</w:t>
      </w:r>
      <w:r w:rsidR="00D14D27" w:rsidRPr="003871EE">
        <w:rPr>
          <w:spacing w:val="-4"/>
          <w:sz w:val="21"/>
          <w:szCs w:val="21"/>
        </w:rPr>
        <w:t xml:space="preserve">. </w:t>
      </w:r>
      <w:r w:rsidRPr="003871EE">
        <w:rPr>
          <w:spacing w:val="-4"/>
          <w:sz w:val="21"/>
          <w:szCs w:val="21"/>
        </w:rPr>
        <w:t>Дети возвращаются в домашние группы, где делятся информацией, полученной от членов других групп</w:t>
      </w:r>
      <w:r w:rsidR="00D14D27" w:rsidRPr="003871EE">
        <w:rPr>
          <w:spacing w:val="-4"/>
          <w:sz w:val="21"/>
          <w:szCs w:val="21"/>
        </w:rPr>
        <w:t xml:space="preserve">. </w:t>
      </w:r>
      <w:r w:rsidRPr="003871EE">
        <w:rPr>
          <w:spacing w:val="-4"/>
          <w:sz w:val="21"/>
          <w:szCs w:val="21"/>
        </w:rPr>
        <w:t>Вырабатываются совместные решения и выводы</w:t>
      </w:r>
      <w:r w:rsidR="007309DF" w:rsidRPr="003871EE">
        <w:rPr>
          <w:spacing w:val="-4"/>
          <w:sz w:val="21"/>
          <w:szCs w:val="21"/>
        </w:rPr>
        <w:t>.</w:t>
      </w:r>
    </w:p>
    <w:p w:rsidR="00930970" w:rsidRPr="003871EE" w:rsidRDefault="008A33F9" w:rsidP="002D2280">
      <w:pPr>
        <w:widowControl w:val="0"/>
        <w:shd w:val="clear" w:color="auto" w:fill="FFFFFF" w:themeFill="background1"/>
        <w:spacing w:line="228" w:lineRule="auto"/>
        <w:ind w:firstLine="284"/>
        <w:jc w:val="both"/>
        <w:rPr>
          <w:spacing w:val="-4"/>
          <w:sz w:val="21"/>
          <w:szCs w:val="21"/>
        </w:rPr>
      </w:pPr>
      <w:r w:rsidRPr="003871EE">
        <w:rPr>
          <w:b/>
          <w:spacing w:val="-4"/>
          <w:sz w:val="21"/>
          <w:szCs w:val="21"/>
        </w:rPr>
        <w:t>«</w:t>
      </w:r>
      <w:r w:rsidR="00930970" w:rsidRPr="003871EE">
        <w:rPr>
          <w:b/>
          <w:spacing w:val="-4"/>
          <w:sz w:val="21"/>
          <w:szCs w:val="21"/>
        </w:rPr>
        <w:t>Займи позицию</w:t>
      </w:r>
      <w:r w:rsidRPr="003871EE">
        <w:rPr>
          <w:b/>
          <w:spacing w:val="-4"/>
          <w:sz w:val="21"/>
          <w:szCs w:val="21"/>
        </w:rPr>
        <w:t>»</w:t>
      </w:r>
      <w:r w:rsidR="00930970" w:rsidRPr="003871EE">
        <w:rPr>
          <w:spacing w:val="-4"/>
          <w:sz w:val="21"/>
          <w:szCs w:val="21"/>
        </w:rPr>
        <w:t xml:space="preserve"> (полезна для работы с дискуссионными вопросами и проблемами)</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Предлагаю ученикам дискуссионный вопрос и прошу их определить собственную позицию по поводу этого вопроса</w:t>
      </w:r>
      <w:r w:rsidR="00D14D27" w:rsidRPr="003871EE">
        <w:rPr>
          <w:spacing w:val="-4"/>
          <w:sz w:val="21"/>
          <w:szCs w:val="21"/>
        </w:rPr>
        <w:t xml:space="preserve">. </w:t>
      </w:r>
      <w:r w:rsidRPr="003871EE">
        <w:rPr>
          <w:spacing w:val="-4"/>
          <w:sz w:val="21"/>
          <w:szCs w:val="21"/>
        </w:rPr>
        <w:t xml:space="preserve">Пишу три плаката: </w:t>
      </w:r>
      <w:r w:rsidRPr="003871EE">
        <w:rPr>
          <w:b/>
          <w:spacing w:val="-4"/>
          <w:sz w:val="21"/>
          <w:szCs w:val="21"/>
        </w:rPr>
        <w:t>За</w:t>
      </w:r>
      <w:r w:rsidR="00D14D27" w:rsidRPr="003871EE">
        <w:rPr>
          <w:b/>
          <w:spacing w:val="-4"/>
          <w:sz w:val="21"/>
          <w:szCs w:val="21"/>
        </w:rPr>
        <w:t xml:space="preserve">. </w:t>
      </w:r>
      <w:r w:rsidRPr="003871EE">
        <w:rPr>
          <w:b/>
          <w:spacing w:val="-4"/>
          <w:sz w:val="21"/>
          <w:szCs w:val="21"/>
        </w:rPr>
        <w:t>Против</w:t>
      </w:r>
      <w:r w:rsidR="00D14D27" w:rsidRPr="003871EE">
        <w:rPr>
          <w:b/>
          <w:spacing w:val="-4"/>
          <w:sz w:val="21"/>
          <w:szCs w:val="21"/>
        </w:rPr>
        <w:t xml:space="preserve">. </w:t>
      </w:r>
      <w:r w:rsidRPr="003871EE">
        <w:rPr>
          <w:b/>
          <w:spacing w:val="-4"/>
          <w:sz w:val="21"/>
          <w:szCs w:val="21"/>
        </w:rPr>
        <w:t>Не знаю</w:t>
      </w:r>
      <w:r w:rsidR="00D14D27" w:rsidRPr="003871EE">
        <w:rPr>
          <w:spacing w:val="-4"/>
          <w:sz w:val="21"/>
          <w:szCs w:val="21"/>
        </w:rPr>
        <w:t xml:space="preserve">. </w:t>
      </w:r>
      <w:r w:rsidRPr="003871EE">
        <w:rPr>
          <w:spacing w:val="-4"/>
          <w:sz w:val="21"/>
          <w:szCs w:val="21"/>
        </w:rPr>
        <w:t>Озвучиваю проблемный вопрос</w:t>
      </w:r>
      <w:r w:rsidR="00D14D27" w:rsidRPr="003871EE">
        <w:rPr>
          <w:spacing w:val="-4"/>
          <w:sz w:val="21"/>
          <w:szCs w:val="21"/>
        </w:rPr>
        <w:t xml:space="preserve">. </w:t>
      </w:r>
      <w:r w:rsidRPr="003871EE">
        <w:rPr>
          <w:spacing w:val="-4"/>
          <w:sz w:val="21"/>
          <w:szCs w:val="21"/>
        </w:rPr>
        <w:t>Например: Необходимо запретить охоту на зверей? Дети становятся возле выбранного ими плаката</w:t>
      </w:r>
      <w:r w:rsidR="00D14D27" w:rsidRPr="003871EE">
        <w:rPr>
          <w:spacing w:val="-4"/>
          <w:sz w:val="21"/>
          <w:szCs w:val="21"/>
        </w:rPr>
        <w:t xml:space="preserve">. </w:t>
      </w:r>
      <w:r w:rsidRPr="003871EE">
        <w:rPr>
          <w:spacing w:val="-4"/>
          <w:sz w:val="21"/>
          <w:szCs w:val="21"/>
        </w:rPr>
        <w:t>Я выбираю нескольких учеников и прошу их обосновать свою точку зрения или предлагаю всем, кто разделяет ее, обговорить и выработать совместные аргументы в ее защиту</w:t>
      </w:r>
      <w:r w:rsidR="00D14D27" w:rsidRPr="003871EE">
        <w:rPr>
          <w:spacing w:val="-4"/>
          <w:sz w:val="21"/>
          <w:szCs w:val="21"/>
        </w:rPr>
        <w:t xml:space="preserve">. </w:t>
      </w:r>
      <w:r w:rsidRPr="003871EE">
        <w:rPr>
          <w:spacing w:val="-4"/>
          <w:sz w:val="21"/>
          <w:szCs w:val="21"/>
        </w:rPr>
        <w:t>После изложения разных точек зрения учитель спрашивает, не изменил ли кто свою точку зрения и не хочет ли перейти к другому плакату</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ab/>
        <w:t>Перечисленные выше приемы интерактивного обучения были мною использованы в работе на различных уроках (математика, русский язык, окружающий мир, литературное чтение) и во внеурочной деятельности</w:t>
      </w:r>
      <w:r w:rsidR="00D14D27" w:rsidRPr="003871EE">
        <w:rPr>
          <w:spacing w:val="-4"/>
          <w:sz w:val="21"/>
          <w:szCs w:val="21"/>
        </w:rPr>
        <w:t xml:space="preserve">. </w:t>
      </w:r>
      <w:r w:rsidRPr="003871EE">
        <w:rPr>
          <w:spacing w:val="-4"/>
          <w:sz w:val="21"/>
          <w:szCs w:val="21"/>
        </w:rPr>
        <w:t>Технологий интерактивного обучения существует огромное количество</w:t>
      </w:r>
      <w:r w:rsidR="00D14D27" w:rsidRPr="003871EE">
        <w:rPr>
          <w:spacing w:val="-4"/>
          <w:sz w:val="21"/>
          <w:szCs w:val="21"/>
        </w:rPr>
        <w:t xml:space="preserve">. </w:t>
      </w:r>
      <w:r w:rsidRPr="003871EE">
        <w:rPr>
          <w:spacing w:val="-4"/>
          <w:sz w:val="21"/>
          <w:szCs w:val="21"/>
        </w:rPr>
        <w:t>Каждый учитель может самостоятельно придумать новые формы работы с классом</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ab/>
        <w:t>Интерактивные технологии требуют определенных изменений жизни класса, а также значительного количества времени для подготовки как учеников, так и педагога</w:t>
      </w:r>
      <w:r w:rsidR="00D14D27" w:rsidRPr="003871EE">
        <w:rPr>
          <w:spacing w:val="-4"/>
          <w:sz w:val="21"/>
          <w:szCs w:val="21"/>
        </w:rPr>
        <w:t xml:space="preserve">. </w:t>
      </w:r>
      <w:r w:rsidRPr="003871EE">
        <w:rPr>
          <w:spacing w:val="-4"/>
          <w:sz w:val="21"/>
          <w:szCs w:val="21"/>
        </w:rPr>
        <w:t xml:space="preserve">Лучше добросовестно подготовить несколько интерактивных занятий в учебном году, чем часто проводить наспех подготовленные </w:t>
      </w:r>
      <w:r w:rsidR="008A33F9" w:rsidRPr="003871EE">
        <w:rPr>
          <w:spacing w:val="-4"/>
          <w:sz w:val="21"/>
          <w:szCs w:val="21"/>
        </w:rPr>
        <w:t>«</w:t>
      </w:r>
      <w:r w:rsidRPr="003871EE">
        <w:rPr>
          <w:spacing w:val="-4"/>
          <w:sz w:val="21"/>
          <w:szCs w:val="21"/>
        </w:rPr>
        <w:t>игры</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Технология интерактивного обучения позволяет организовать обучение в малых группах учеников, объединенных общей учебной целью</w:t>
      </w:r>
      <w:r w:rsidR="007309DF" w:rsidRPr="003871EE">
        <w:rPr>
          <w:spacing w:val="-4"/>
          <w:sz w:val="21"/>
          <w:szCs w:val="21"/>
        </w:rPr>
        <w:t>.</w:t>
      </w:r>
    </w:p>
    <w:p w:rsidR="007309DF" w:rsidRPr="003871EE" w:rsidRDefault="00930970" w:rsidP="002D2280">
      <w:pPr>
        <w:widowControl w:val="0"/>
        <w:shd w:val="clear" w:color="auto" w:fill="FFFFFF" w:themeFill="background1"/>
        <w:tabs>
          <w:tab w:val="left" w:pos="-1701"/>
        </w:tabs>
        <w:spacing w:line="228" w:lineRule="auto"/>
        <w:ind w:firstLine="284"/>
        <w:jc w:val="both"/>
        <w:rPr>
          <w:spacing w:val="-4"/>
          <w:sz w:val="21"/>
          <w:szCs w:val="21"/>
        </w:rPr>
      </w:pPr>
      <w:r w:rsidRPr="003871EE">
        <w:rPr>
          <w:spacing w:val="-4"/>
          <w:sz w:val="21"/>
          <w:szCs w:val="21"/>
        </w:rPr>
        <w:tab/>
        <w:t>Дети много раз слышали, что две головы лучше, чем одна, но не имели возможности убедиться в этом на практике</w:t>
      </w:r>
      <w:r w:rsidR="00D14D27" w:rsidRPr="003871EE">
        <w:rPr>
          <w:spacing w:val="-4"/>
          <w:sz w:val="21"/>
          <w:szCs w:val="21"/>
        </w:rPr>
        <w:t xml:space="preserve">. </w:t>
      </w:r>
      <w:r w:rsidRPr="003871EE">
        <w:rPr>
          <w:spacing w:val="-4"/>
          <w:sz w:val="21"/>
          <w:szCs w:val="21"/>
        </w:rPr>
        <w:t>Объединенные для выполнения задания в группы, ученики получают новые возможности для обучения и воспитания</w:t>
      </w:r>
      <w:r w:rsidR="00D14D27" w:rsidRPr="003871EE">
        <w:rPr>
          <w:spacing w:val="-4"/>
          <w:sz w:val="21"/>
          <w:szCs w:val="21"/>
        </w:rPr>
        <w:t xml:space="preserve">. </w:t>
      </w:r>
      <w:r w:rsidRPr="003871EE">
        <w:rPr>
          <w:spacing w:val="-4"/>
          <w:sz w:val="21"/>
          <w:szCs w:val="21"/>
        </w:rPr>
        <w:t>Следовательно, увеличивается вероятность того, что они выскажутся все</w:t>
      </w:r>
      <w:r w:rsidR="00D14D27" w:rsidRPr="003871EE">
        <w:rPr>
          <w:spacing w:val="-4"/>
          <w:sz w:val="21"/>
          <w:szCs w:val="21"/>
        </w:rPr>
        <w:t xml:space="preserve">. </w:t>
      </w:r>
      <w:r w:rsidRPr="003871EE">
        <w:rPr>
          <w:spacing w:val="-4"/>
          <w:sz w:val="21"/>
          <w:szCs w:val="21"/>
        </w:rPr>
        <w:t>Общаясь друг с другом, дети развивают умение слушать, думать и работать вместе</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Ученики, которые систематически работают в группе, принимают активное участие в учебном процессе, умеют общаться и работать с другими детьми, уважают индивидуальность окружающих, умеют критически мыслить и работать, улучшают свое внутреннее равновесие и лучше учатся</w:t>
      </w:r>
      <w:r w:rsidR="007309DF" w:rsidRPr="003871EE">
        <w:rPr>
          <w:spacing w:val="-4"/>
          <w:sz w:val="21"/>
          <w:szCs w:val="21"/>
        </w:rPr>
        <w:t>.</w:t>
      </w:r>
    </w:p>
    <w:p w:rsidR="007309DF" w:rsidRPr="003871EE" w:rsidRDefault="00930970" w:rsidP="002D2280">
      <w:pPr>
        <w:widowControl w:val="0"/>
        <w:shd w:val="clear" w:color="auto" w:fill="FFFFFF" w:themeFill="background1"/>
        <w:tabs>
          <w:tab w:val="left" w:pos="-1701"/>
        </w:tabs>
        <w:spacing w:line="228" w:lineRule="auto"/>
        <w:ind w:firstLine="284"/>
        <w:jc w:val="both"/>
        <w:rPr>
          <w:spacing w:val="-4"/>
          <w:sz w:val="21"/>
          <w:szCs w:val="21"/>
        </w:rPr>
      </w:pPr>
      <w:r w:rsidRPr="003871EE">
        <w:rPr>
          <w:spacing w:val="-4"/>
          <w:sz w:val="21"/>
          <w:szCs w:val="21"/>
        </w:rPr>
        <w:tab/>
        <w:t>Родители, которые помогают в этой работе, отмечают, что детям школа стала больше нравиться, улучшилось поведение дома</w:t>
      </w:r>
      <w:r w:rsidR="00D14D27" w:rsidRPr="003871EE">
        <w:rPr>
          <w:spacing w:val="-4"/>
          <w:sz w:val="21"/>
          <w:szCs w:val="21"/>
        </w:rPr>
        <w:t xml:space="preserve">. </w:t>
      </w:r>
      <w:r w:rsidRPr="003871EE">
        <w:rPr>
          <w:spacing w:val="-4"/>
          <w:sz w:val="21"/>
          <w:szCs w:val="21"/>
        </w:rPr>
        <w:t>Учителя, внедряющие интерактивные технологии через работу детей в группах, тратят меньше времени на поддержание дисциплины в классе, имеют больше времени для творческого труда, замечают, что дети помнят то, чему научились</w:t>
      </w:r>
      <w:r w:rsidR="00D14D27" w:rsidRPr="003871EE">
        <w:rPr>
          <w:spacing w:val="-4"/>
          <w:sz w:val="21"/>
          <w:szCs w:val="21"/>
        </w:rPr>
        <w:t xml:space="preserve">. </w:t>
      </w:r>
      <w:r w:rsidRPr="003871EE">
        <w:rPr>
          <w:spacing w:val="-4"/>
          <w:sz w:val="21"/>
          <w:szCs w:val="21"/>
        </w:rPr>
        <w:t>В 2012-2013 учебном году я проводила анкету с четвероклассниками, которая показала заинтересованность детей в учебном процессе, их умение и желание работать в группе и прочность усвоения учебного материала</w:t>
      </w:r>
      <w:r w:rsidR="007309DF" w:rsidRPr="003871EE">
        <w:rPr>
          <w:spacing w:val="-4"/>
          <w:sz w:val="21"/>
          <w:szCs w:val="21"/>
        </w:rPr>
        <w:t>.</w:t>
      </w:r>
    </w:p>
    <w:p w:rsidR="007309DF" w:rsidRPr="003871EE" w:rsidRDefault="00930970" w:rsidP="002D2280">
      <w:pPr>
        <w:widowControl w:val="0"/>
        <w:shd w:val="clear" w:color="auto" w:fill="FFFFFF" w:themeFill="background1"/>
        <w:tabs>
          <w:tab w:val="left" w:pos="-1701"/>
        </w:tabs>
        <w:spacing w:line="228" w:lineRule="auto"/>
        <w:ind w:firstLine="284"/>
        <w:jc w:val="both"/>
        <w:rPr>
          <w:spacing w:val="-4"/>
          <w:sz w:val="21"/>
          <w:szCs w:val="21"/>
        </w:rPr>
      </w:pPr>
      <w:r w:rsidRPr="003871EE">
        <w:rPr>
          <w:spacing w:val="-4"/>
          <w:sz w:val="21"/>
          <w:szCs w:val="21"/>
        </w:rPr>
        <w:tab/>
        <w:t>У любой технологии существуют положительные и отрицательные стороны</w:t>
      </w:r>
      <w:r w:rsidR="007309DF" w:rsidRPr="003871EE">
        <w:rPr>
          <w:spacing w:val="-4"/>
          <w:sz w:val="21"/>
          <w:szCs w:val="21"/>
        </w:rPr>
        <w:t>.</w:t>
      </w:r>
    </w:p>
    <w:p w:rsidR="00930970" w:rsidRPr="003871EE" w:rsidRDefault="00930970" w:rsidP="002D2280">
      <w:pPr>
        <w:widowControl w:val="0"/>
        <w:shd w:val="clear" w:color="auto" w:fill="FFFFFF" w:themeFill="background1"/>
        <w:tabs>
          <w:tab w:val="left" w:pos="-1701"/>
        </w:tabs>
        <w:spacing w:line="228" w:lineRule="auto"/>
        <w:ind w:firstLine="284"/>
        <w:jc w:val="both"/>
        <w:rPr>
          <w:spacing w:val="-4"/>
          <w:sz w:val="21"/>
          <w:szCs w:val="21"/>
        </w:rPr>
      </w:pPr>
    </w:p>
    <w:tbl>
      <w:tblPr>
        <w:tblStyle w:val="ac"/>
        <w:tblW w:w="0" w:type="auto"/>
        <w:tblLook w:val="04A0" w:firstRow="1" w:lastRow="0" w:firstColumn="1" w:lastColumn="0" w:noHBand="0" w:noVBand="1"/>
      </w:tblPr>
      <w:tblGrid>
        <w:gridCol w:w="2935"/>
        <w:gridCol w:w="3630"/>
      </w:tblGrid>
      <w:tr w:rsidR="00930970" w:rsidRPr="003871EE" w:rsidTr="00930970">
        <w:tc>
          <w:tcPr>
            <w:tcW w:w="9570" w:type="dxa"/>
            <w:gridSpan w:val="2"/>
            <w:vAlign w:val="center"/>
          </w:tcPr>
          <w:p w:rsidR="00930970" w:rsidRPr="003871EE" w:rsidRDefault="00930970" w:rsidP="002D2280">
            <w:pPr>
              <w:widowControl w:val="0"/>
              <w:tabs>
                <w:tab w:val="left" w:pos="-1701"/>
              </w:tabs>
              <w:spacing w:line="228" w:lineRule="auto"/>
              <w:ind w:firstLine="284"/>
              <w:jc w:val="both"/>
              <w:rPr>
                <w:b/>
                <w:spacing w:val="-4"/>
                <w:sz w:val="21"/>
                <w:szCs w:val="21"/>
              </w:rPr>
            </w:pPr>
            <w:r w:rsidRPr="003871EE">
              <w:rPr>
                <w:b/>
                <w:spacing w:val="-4"/>
                <w:sz w:val="21"/>
                <w:szCs w:val="21"/>
              </w:rPr>
              <w:t>Технология интерактивного обучения</w:t>
            </w:r>
          </w:p>
        </w:tc>
      </w:tr>
      <w:tr w:rsidR="00930970" w:rsidRPr="003871EE" w:rsidTr="00930970">
        <w:tc>
          <w:tcPr>
            <w:tcW w:w="4785" w:type="dxa"/>
            <w:vAlign w:val="center"/>
          </w:tcPr>
          <w:p w:rsidR="00930970" w:rsidRPr="003871EE" w:rsidRDefault="00930970" w:rsidP="002D2280">
            <w:pPr>
              <w:widowControl w:val="0"/>
              <w:tabs>
                <w:tab w:val="left" w:pos="-1701"/>
              </w:tabs>
              <w:spacing w:line="228" w:lineRule="auto"/>
              <w:ind w:firstLine="284"/>
              <w:jc w:val="both"/>
              <w:rPr>
                <w:b/>
                <w:bCs/>
                <w:color w:val="000000"/>
                <w:spacing w:val="-4"/>
                <w:sz w:val="21"/>
                <w:szCs w:val="21"/>
              </w:rPr>
            </w:pPr>
            <w:r w:rsidRPr="003871EE">
              <w:rPr>
                <w:b/>
                <w:bCs/>
                <w:color w:val="000000"/>
                <w:spacing w:val="-4"/>
                <w:sz w:val="21"/>
                <w:szCs w:val="21"/>
              </w:rPr>
              <w:t>Положительные стороны</w:t>
            </w:r>
          </w:p>
        </w:tc>
        <w:tc>
          <w:tcPr>
            <w:tcW w:w="4785" w:type="dxa"/>
            <w:vAlign w:val="center"/>
          </w:tcPr>
          <w:p w:rsidR="00930970" w:rsidRPr="003871EE" w:rsidRDefault="00930970" w:rsidP="002D2280">
            <w:pPr>
              <w:widowControl w:val="0"/>
              <w:tabs>
                <w:tab w:val="left" w:pos="-1701"/>
              </w:tabs>
              <w:spacing w:line="228" w:lineRule="auto"/>
              <w:ind w:firstLine="284"/>
              <w:jc w:val="both"/>
              <w:rPr>
                <w:spacing w:val="-4"/>
                <w:sz w:val="21"/>
                <w:szCs w:val="21"/>
              </w:rPr>
            </w:pPr>
            <w:r w:rsidRPr="003871EE">
              <w:rPr>
                <w:b/>
                <w:bCs/>
                <w:color w:val="000000"/>
                <w:spacing w:val="-4"/>
                <w:sz w:val="21"/>
                <w:szCs w:val="21"/>
              </w:rPr>
              <w:t>Отрицательные стороны</w:t>
            </w:r>
          </w:p>
        </w:tc>
      </w:tr>
      <w:tr w:rsidR="00930970" w:rsidRPr="003871EE" w:rsidTr="00930970">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Расширение ресурсной базы</w:t>
            </w:r>
          </w:p>
          <w:p w:rsidR="00930970" w:rsidRPr="003871EE" w:rsidRDefault="00930970" w:rsidP="002D2280">
            <w:pPr>
              <w:widowControl w:val="0"/>
              <w:tabs>
                <w:tab w:val="left" w:pos="-1701"/>
              </w:tabs>
              <w:spacing w:line="228" w:lineRule="auto"/>
              <w:ind w:firstLine="284"/>
              <w:jc w:val="both"/>
              <w:rPr>
                <w:spacing w:val="-4"/>
                <w:sz w:val="21"/>
                <w:szCs w:val="21"/>
              </w:rPr>
            </w:pPr>
          </w:p>
        </w:tc>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Первоначально сформулированная тема может оказаться рассмотренной поверхностно при недостаточном уровне подготовленности обучающихся(поверхностность знаний)</w:t>
            </w:r>
          </w:p>
        </w:tc>
      </w:tr>
      <w:tr w:rsidR="00930970" w:rsidRPr="003871EE" w:rsidTr="00930970">
        <w:tc>
          <w:tcPr>
            <w:tcW w:w="4785" w:type="dxa"/>
            <w:vAlign w:val="center"/>
          </w:tcPr>
          <w:p w:rsidR="00452CAA" w:rsidRPr="003871EE" w:rsidRDefault="00452CAA" w:rsidP="002D2280">
            <w:pPr>
              <w:widowControl w:val="0"/>
              <w:tabs>
                <w:tab w:val="left" w:pos="-1701"/>
              </w:tabs>
              <w:spacing w:line="228" w:lineRule="auto"/>
              <w:ind w:firstLine="284"/>
              <w:jc w:val="both"/>
              <w:rPr>
                <w:color w:val="000000"/>
                <w:spacing w:val="-4"/>
                <w:sz w:val="21"/>
                <w:szCs w:val="21"/>
              </w:rPr>
            </w:pPr>
          </w:p>
          <w:p w:rsidR="00930970" w:rsidRPr="003871EE" w:rsidRDefault="00930970" w:rsidP="002D2280">
            <w:pPr>
              <w:widowControl w:val="0"/>
              <w:tabs>
                <w:tab w:val="left" w:pos="-1701"/>
              </w:tabs>
              <w:spacing w:line="228" w:lineRule="auto"/>
              <w:ind w:firstLine="284"/>
              <w:jc w:val="both"/>
              <w:rPr>
                <w:spacing w:val="-4"/>
                <w:sz w:val="21"/>
                <w:szCs w:val="21"/>
              </w:rPr>
            </w:pPr>
            <w:r w:rsidRPr="003871EE">
              <w:rPr>
                <w:color w:val="000000"/>
                <w:spacing w:val="-4"/>
                <w:sz w:val="21"/>
                <w:szCs w:val="21"/>
              </w:rPr>
              <w:t>Высокая степень мотивации</w:t>
            </w:r>
          </w:p>
        </w:tc>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Ограниченное число обучающихся в группе</w:t>
            </w:r>
          </w:p>
        </w:tc>
      </w:tr>
      <w:tr w:rsidR="00930970" w:rsidRPr="003871EE" w:rsidTr="00930970">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Максимальная индивидуализация обучения</w:t>
            </w:r>
          </w:p>
        </w:tc>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Ограниченный объем изучаемого материала</w:t>
            </w:r>
          </w:p>
        </w:tc>
      </w:tr>
      <w:tr w:rsidR="00930970" w:rsidRPr="003871EE" w:rsidTr="00930970">
        <w:tc>
          <w:tcPr>
            <w:tcW w:w="4785" w:type="dxa"/>
            <w:vAlign w:val="center"/>
          </w:tcPr>
          <w:p w:rsidR="00452CAA" w:rsidRPr="003871EE" w:rsidRDefault="00452CAA" w:rsidP="002D2280">
            <w:pPr>
              <w:widowControl w:val="0"/>
              <w:tabs>
                <w:tab w:val="left" w:pos="-1701"/>
              </w:tabs>
              <w:spacing w:line="228" w:lineRule="auto"/>
              <w:ind w:firstLine="284"/>
              <w:jc w:val="both"/>
              <w:rPr>
                <w:color w:val="000000"/>
                <w:spacing w:val="-4"/>
                <w:sz w:val="21"/>
                <w:szCs w:val="21"/>
              </w:rPr>
            </w:pPr>
          </w:p>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Акцент на деятельность, практику</w:t>
            </w:r>
          </w:p>
          <w:p w:rsidR="00930970" w:rsidRPr="003871EE" w:rsidRDefault="00930970" w:rsidP="002D2280">
            <w:pPr>
              <w:widowControl w:val="0"/>
              <w:tabs>
                <w:tab w:val="left" w:pos="-1701"/>
              </w:tabs>
              <w:spacing w:line="228" w:lineRule="auto"/>
              <w:ind w:firstLine="284"/>
              <w:jc w:val="both"/>
              <w:rPr>
                <w:spacing w:val="-4"/>
                <w:sz w:val="21"/>
                <w:szCs w:val="21"/>
              </w:rPr>
            </w:pPr>
          </w:p>
        </w:tc>
        <w:tc>
          <w:tcPr>
            <w:tcW w:w="4785" w:type="dxa"/>
            <w:vAlign w:val="center"/>
          </w:tcPr>
          <w:p w:rsidR="00930970" w:rsidRPr="003871EE" w:rsidRDefault="00930970" w:rsidP="002D2280">
            <w:pPr>
              <w:widowControl w:val="0"/>
              <w:tabs>
                <w:tab w:val="left" w:pos="-1701"/>
              </w:tabs>
              <w:spacing w:line="228" w:lineRule="auto"/>
              <w:ind w:firstLine="284"/>
              <w:jc w:val="both"/>
              <w:rPr>
                <w:spacing w:val="-4"/>
                <w:sz w:val="21"/>
                <w:szCs w:val="21"/>
              </w:rPr>
            </w:pPr>
            <w:r w:rsidRPr="003871EE">
              <w:rPr>
                <w:color w:val="000000"/>
                <w:spacing w:val="-4"/>
                <w:sz w:val="21"/>
                <w:szCs w:val="21"/>
              </w:rPr>
              <w:t>Требуется большое количество времени</w:t>
            </w:r>
          </w:p>
        </w:tc>
      </w:tr>
      <w:tr w:rsidR="00930970" w:rsidRPr="003871EE" w:rsidTr="00930970">
        <w:tc>
          <w:tcPr>
            <w:tcW w:w="4785" w:type="dxa"/>
            <w:vAlign w:val="center"/>
          </w:tcPr>
          <w:p w:rsidR="00930970" w:rsidRPr="003871EE" w:rsidRDefault="00930970" w:rsidP="002D2280">
            <w:pPr>
              <w:widowControl w:val="0"/>
              <w:tabs>
                <w:tab w:val="left" w:pos="-1701"/>
              </w:tabs>
              <w:spacing w:line="228" w:lineRule="auto"/>
              <w:ind w:firstLine="284"/>
              <w:jc w:val="both"/>
              <w:rPr>
                <w:spacing w:val="-4"/>
                <w:sz w:val="21"/>
                <w:szCs w:val="21"/>
              </w:rPr>
            </w:pPr>
            <w:r w:rsidRPr="003871EE">
              <w:rPr>
                <w:color w:val="000000"/>
                <w:spacing w:val="-4"/>
                <w:sz w:val="21"/>
                <w:szCs w:val="21"/>
              </w:rPr>
              <w:t>Широкие возможности для творчества</w:t>
            </w:r>
          </w:p>
        </w:tc>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Сложность индивидуального оценивания</w:t>
            </w:r>
          </w:p>
        </w:tc>
      </w:tr>
      <w:tr w:rsidR="00930970" w:rsidRPr="003871EE" w:rsidTr="00930970">
        <w:tc>
          <w:tcPr>
            <w:tcW w:w="4785" w:type="dxa"/>
            <w:vAlign w:val="center"/>
          </w:tcPr>
          <w:p w:rsidR="00930970" w:rsidRPr="003871EE" w:rsidRDefault="00930970" w:rsidP="002D2280">
            <w:pPr>
              <w:widowControl w:val="0"/>
              <w:tabs>
                <w:tab w:val="left" w:pos="-1701"/>
              </w:tabs>
              <w:spacing w:line="228" w:lineRule="auto"/>
              <w:ind w:firstLine="284"/>
              <w:jc w:val="both"/>
              <w:rPr>
                <w:spacing w:val="-4"/>
                <w:sz w:val="21"/>
                <w:szCs w:val="21"/>
              </w:rPr>
            </w:pPr>
            <w:r w:rsidRPr="003871EE">
              <w:rPr>
                <w:color w:val="000000"/>
                <w:spacing w:val="-4"/>
                <w:sz w:val="21"/>
                <w:szCs w:val="21"/>
              </w:rPr>
              <w:t>Прочность усвоения материала</w:t>
            </w:r>
          </w:p>
        </w:tc>
        <w:tc>
          <w:tcPr>
            <w:tcW w:w="4785" w:type="dxa"/>
            <w:vAlign w:val="center"/>
          </w:tcPr>
          <w:p w:rsidR="00930970" w:rsidRPr="003871EE" w:rsidRDefault="00930970" w:rsidP="002D2280">
            <w:pPr>
              <w:widowControl w:val="0"/>
              <w:tabs>
                <w:tab w:val="left" w:pos="-1701"/>
              </w:tabs>
              <w:spacing w:line="228" w:lineRule="auto"/>
              <w:ind w:firstLine="284"/>
              <w:jc w:val="both"/>
              <w:rPr>
                <w:color w:val="000000"/>
                <w:spacing w:val="-4"/>
                <w:sz w:val="21"/>
                <w:szCs w:val="21"/>
              </w:rPr>
            </w:pPr>
            <w:r w:rsidRPr="003871EE">
              <w:rPr>
                <w:color w:val="000000"/>
                <w:spacing w:val="-4"/>
                <w:sz w:val="21"/>
                <w:szCs w:val="21"/>
              </w:rPr>
              <w:t>Давление авторитета лидера в групповой деятельности</w:t>
            </w:r>
          </w:p>
        </w:tc>
      </w:tr>
    </w:tbl>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ab/>
        <w:t>Исследования выявили, что организация учебно-воспитательного процесса в группах сотрудничества с использованием интерактивных технологий способствует повышению успешности младших школьников, решает много воспитательных и развивающих задач</w:t>
      </w:r>
      <w:r w:rsidR="00D14D27" w:rsidRPr="003871EE">
        <w:rPr>
          <w:spacing w:val="-4"/>
          <w:sz w:val="21"/>
          <w:szCs w:val="21"/>
        </w:rPr>
        <w:t xml:space="preserve">. </w:t>
      </w:r>
      <w:r w:rsidRPr="003871EE">
        <w:rPr>
          <w:spacing w:val="-4"/>
          <w:sz w:val="21"/>
          <w:szCs w:val="21"/>
        </w:rPr>
        <w:t>Ученики начинают самостоятельно руководить классом (решают проблемы, выбирают задания, поддерживают доброжелательную атмосферу)</w:t>
      </w:r>
      <w:r w:rsidR="00D14D27" w:rsidRPr="003871EE">
        <w:rPr>
          <w:spacing w:val="-4"/>
          <w:sz w:val="21"/>
          <w:szCs w:val="21"/>
        </w:rPr>
        <w:t xml:space="preserve">. </w:t>
      </w:r>
      <w:r w:rsidRPr="003871EE">
        <w:rPr>
          <w:spacing w:val="-4"/>
          <w:sz w:val="21"/>
          <w:szCs w:val="21"/>
        </w:rPr>
        <w:t>Учителя используют различные методы для того, чтобы охватить всех учеников независимо от уровня их воспитанности, способностей и подготовки</w:t>
      </w:r>
      <w:r w:rsidR="00D14D27" w:rsidRPr="003871EE">
        <w:rPr>
          <w:spacing w:val="-4"/>
          <w:sz w:val="21"/>
          <w:szCs w:val="21"/>
        </w:rPr>
        <w:t xml:space="preserve">. </w:t>
      </w:r>
      <w:r w:rsidRPr="003871EE">
        <w:rPr>
          <w:spacing w:val="-4"/>
          <w:sz w:val="21"/>
          <w:szCs w:val="21"/>
        </w:rPr>
        <w:t>Ученики учатся не только добывать академические знания, но и формировать критическое мышление и умение сотрудничать с другими</w:t>
      </w:r>
      <w:r w:rsidR="007309DF" w:rsidRPr="003871EE">
        <w:rPr>
          <w:spacing w:val="-4"/>
          <w:sz w:val="21"/>
          <w:szCs w:val="21"/>
        </w:rPr>
        <w:t>.</w:t>
      </w:r>
    </w:p>
    <w:p w:rsidR="007309DF" w:rsidRPr="003871EE" w:rsidRDefault="00930970" w:rsidP="002D2280">
      <w:pPr>
        <w:widowControl w:val="0"/>
        <w:shd w:val="clear" w:color="auto" w:fill="FFFFFF" w:themeFill="background1"/>
        <w:spacing w:line="228" w:lineRule="auto"/>
        <w:ind w:firstLine="284"/>
        <w:jc w:val="both"/>
        <w:rPr>
          <w:spacing w:val="-4"/>
          <w:sz w:val="21"/>
          <w:szCs w:val="21"/>
        </w:rPr>
      </w:pPr>
      <w:r w:rsidRPr="003871EE">
        <w:rPr>
          <w:spacing w:val="-4"/>
          <w:sz w:val="21"/>
          <w:szCs w:val="21"/>
        </w:rPr>
        <w:t>Применяя данную технологию, я решаю не только образовательные, но и воспитательные задачи</w:t>
      </w:r>
      <w:r w:rsidR="00D14D27" w:rsidRPr="003871EE">
        <w:rPr>
          <w:spacing w:val="-4"/>
          <w:sz w:val="21"/>
          <w:szCs w:val="21"/>
        </w:rPr>
        <w:t xml:space="preserve">. </w:t>
      </w:r>
      <w:r w:rsidRPr="003871EE">
        <w:rPr>
          <w:spacing w:val="-4"/>
          <w:sz w:val="21"/>
          <w:szCs w:val="21"/>
        </w:rPr>
        <w:t>Сотрудничество способствует более высоким достижениям и большей продуктивности; формирует более заботливые, чуткие отношения; обеспечивает психологическое здоровье детей, социальную компетентность, самоуважение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Список литературы</w:t>
      </w:r>
    </w:p>
    <w:p w:rsidR="00930970" w:rsidRPr="003871EE" w:rsidRDefault="00930970" w:rsidP="002D2280">
      <w:pPr>
        <w:pStyle w:val="a7"/>
        <w:widowControl w:val="0"/>
        <w:numPr>
          <w:ilvl w:val="0"/>
          <w:numId w:val="9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Григальчик 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Губарев 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Обучаем иначе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Стратегия активного обучения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Минск: Современное слово, 2003</w:t>
      </w:r>
    </w:p>
    <w:p w:rsidR="00930970" w:rsidRPr="003871EE" w:rsidRDefault="00930970" w:rsidP="002D2280">
      <w:pPr>
        <w:pStyle w:val="a7"/>
        <w:widowControl w:val="0"/>
        <w:numPr>
          <w:ilvl w:val="0"/>
          <w:numId w:val="9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Кашлев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Интерактивные методы обучения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ТетраСистемс, 2013</w:t>
      </w:r>
    </w:p>
    <w:p w:rsidR="00930970" w:rsidRPr="003871EE" w:rsidRDefault="00930970" w:rsidP="002D2280">
      <w:pPr>
        <w:pStyle w:val="a7"/>
        <w:widowControl w:val="0"/>
        <w:numPr>
          <w:ilvl w:val="0"/>
          <w:numId w:val="9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Поляков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поисках педагогической инновации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Дрофа, 2011</w:t>
      </w:r>
    </w:p>
    <w:p w:rsidR="00930970" w:rsidRPr="003871EE" w:rsidRDefault="00930970" w:rsidP="002D2280">
      <w:pPr>
        <w:pStyle w:val="a7"/>
        <w:widowControl w:val="0"/>
        <w:numPr>
          <w:ilvl w:val="0"/>
          <w:numId w:val="9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www//t</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msk</w:t>
      </w:r>
      <w:r w:rsidR="003646BF" w:rsidRPr="003871EE">
        <w:rPr>
          <w:rFonts w:ascii="Times New Roman" w:hAnsi="Times New Roman" w:cs="Times New Roman"/>
          <w:spacing w:val="-4"/>
          <w:sz w:val="21"/>
          <w:szCs w:val="21"/>
        </w:rPr>
        <w:t>ое</w:t>
      </w:r>
      <w:r w:rsidRPr="003871EE">
        <w:rPr>
          <w:rFonts w:ascii="Times New Roman" w:hAnsi="Times New Roman" w:cs="Times New Roman"/>
          <w:spacing w:val="-4"/>
          <w:sz w:val="21"/>
          <w:szCs w:val="21"/>
        </w:rPr>
        <w:t>-n</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u</w:t>
      </w:r>
      <w:r w:rsidR="003646BF" w:rsidRPr="003871EE">
        <w:rPr>
          <w:rFonts w:ascii="Times New Roman" w:hAnsi="Times New Roman" w:cs="Times New Roman"/>
          <w:spacing w:val="-4"/>
          <w:sz w:val="21"/>
          <w:szCs w:val="21"/>
        </w:rPr>
        <w:t>со</w:t>
      </w:r>
      <w:r w:rsidRPr="003871EE">
        <w:rPr>
          <w:rFonts w:ascii="Times New Roman" w:hAnsi="Times New Roman" w:cs="Times New Roman"/>
          <w:spacing w:val="-4"/>
          <w:sz w:val="21"/>
          <w:szCs w:val="21"/>
        </w:rPr>
        <w:t>z</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ru</w:t>
      </w:r>
    </w:p>
    <w:p w:rsidR="00930970" w:rsidRPr="003871EE" w:rsidRDefault="00930970" w:rsidP="002D2280">
      <w:pPr>
        <w:pStyle w:val="a7"/>
        <w:widowControl w:val="0"/>
        <w:numPr>
          <w:ilvl w:val="0"/>
          <w:numId w:val="95"/>
        </w:numPr>
        <w:shd w:val="clear" w:color="auto" w:fill="FFFFFF" w:themeFill="background1"/>
        <w:tabs>
          <w:tab w:val="left" w:pos="-1701"/>
        </w:tabs>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hAnsi="Times New Roman" w:cs="Times New Roman"/>
          <w:spacing w:val="-4"/>
          <w:sz w:val="21"/>
          <w:szCs w:val="21"/>
        </w:rPr>
        <w:t>www//nsp</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rt</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l</w:t>
      </w:r>
      <w:r w:rsidR="00D14D27" w:rsidRPr="003871EE">
        <w:rPr>
          <w:rFonts w:ascii="Times New Roman" w:hAnsi="Times New Roman" w:cs="Times New Roman"/>
          <w:spacing w:val="-4"/>
          <w:sz w:val="21"/>
          <w:szCs w:val="21"/>
        </w:rPr>
        <w:t xml:space="preserve">. </w:t>
      </w:r>
      <w:r w:rsidR="006B4606" w:rsidRPr="003871EE">
        <w:rPr>
          <w:rFonts w:ascii="Times New Roman" w:hAnsi="Times New Roman" w:cs="Times New Roman"/>
          <w:spacing w:val="-4"/>
          <w:sz w:val="21"/>
          <w:szCs w:val="21"/>
        </w:rPr>
        <w:t>R</w:t>
      </w:r>
      <w:r w:rsidRPr="003871EE">
        <w:rPr>
          <w:rFonts w:ascii="Times New Roman" w:hAnsi="Times New Roman" w:cs="Times New Roman"/>
          <w:spacing w:val="-4"/>
          <w:sz w:val="21"/>
          <w:szCs w:val="21"/>
        </w:rPr>
        <w:t>u</w:t>
      </w:r>
      <w:r w:rsidR="006B4606">
        <w:rPr>
          <w:rFonts w:ascii="Times New Roman" w:hAnsi="Times New Roman" w:cs="Times New Roman"/>
          <w:spacing w:val="-4"/>
          <w:sz w:val="21"/>
          <w:szCs w:val="21"/>
        </w:rPr>
        <w:t xml:space="preserve"> </w:t>
      </w:r>
    </w:p>
    <w:p w:rsidR="00930970" w:rsidRPr="003871EE" w:rsidRDefault="00930970" w:rsidP="002D2280">
      <w:pPr>
        <w:widowControl w:val="0"/>
        <w:shd w:val="clear" w:color="auto" w:fill="FFFFFF" w:themeFill="background1"/>
        <w:tabs>
          <w:tab w:val="left" w:pos="-1701"/>
        </w:tabs>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color w:val="000000"/>
          <w:spacing w:val="-4"/>
          <w:sz w:val="21"/>
          <w:szCs w:val="21"/>
        </w:rPr>
      </w:pPr>
      <w:r w:rsidRPr="003871EE">
        <w:rPr>
          <w:color w:val="000000"/>
          <w:spacing w:val="-4"/>
          <w:sz w:val="21"/>
          <w:szCs w:val="21"/>
        </w:rPr>
        <w:t>СОЗДАНИЕ И ИСПОЛЬЗОВАНИЕ ПОУРОЧНОГО КОМПЬЮТЕРНОГО СОПРОВОЖДЕНИЯ НА УРОКАХ И ВО ВНЕУЧЕБНОЙ ДЕЯТЕЛЬНОСТИ, КАК СПОСОБ УЛУЧШЕНИЯ КАЧЕСТВА ОБУЧЕНИЯ АНГЛИЙСКОМУ ЯЗЫКУ</w:t>
      </w:r>
      <w:r w:rsidR="007309DF" w:rsidRPr="003871EE">
        <w:rPr>
          <w:color w:val="000000"/>
          <w:spacing w:val="-4"/>
          <w:sz w:val="21"/>
          <w:szCs w:val="21"/>
        </w:rPr>
        <w:t>.</w:t>
      </w:r>
    </w:p>
    <w:p w:rsidR="00930970"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i/>
          <w:color w:val="000000"/>
          <w:spacing w:val="-4"/>
          <w:sz w:val="21"/>
          <w:szCs w:val="21"/>
        </w:rPr>
      </w:pPr>
      <w:r w:rsidRPr="003871EE">
        <w:rPr>
          <w:i/>
          <w:color w:val="000000"/>
          <w:spacing w:val="-4"/>
          <w:sz w:val="21"/>
          <w:szCs w:val="21"/>
        </w:rPr>
        <w:t>Т</w:t>
      </w:r>
      <w:r w:rsidR="00D14D27" w:rsidRPr="003871EE">
        <w:rPr>
          <w:i/>
          <w:color w:val="000000"/>
          <w:spacing w:val="-4"/>
          <w:sz w:val="21"/>
          <w:szCs w:val="21"/>
        </w:rPr>
        <w:t xml:space="preserve">. </w:t>
      </w:r>
      <w:r w:rsidRPr="003871EE">
        <w:rPr>
          <w:i/>
          <w:color w:val="000000"/>
          <w:spacing w:val="-4"/>
          <w:sz w:val="21"/>
          <w:szCs w:val="21"/>
        </w:rPr>
        <w:t>Ю</w:t>
      </w:r>
      <w:r w:rsidR="00D14D27" w:rsidRPr="003871EE">
        <w:rPr>
          <w:i/>
          <w:color w:val="000000"/>
          <w:spacing w:val="-4"/>
          <w:sz w:val="21"/>
          <w:szCs w:val="21"/>
        </w:rPr>
        <w:t xml:space="preserve">. </w:t>
      </w:r>
      <w:r w:rsidRPr="003871EE">
        <w:rPr>
          <w:i/>
          <w:color w:val="000000"/>
          <w:spacing w:val="-4"/>
          <w:sz w:val="21"/>
          <w:szCs w:val="21"/>
        </w:rPr>
        <w:t>Коновалова</w:t>
      </w:r>
    </w:p>
    <w:p w:rsidR="00930970" w:rsidRPr="003871EE" w:rsidRDefault="00930970" w:rsidP="002D2280">
      <w:pPr>
        <w:widowControl w:val="0"/>
        <w:tabs>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i/>
          <w:spacing w:val="-4"/>
          <w:sz w:val="21"/>
          <w:szCs w:val="21"/>
        </w:rPr>
      </w:pPr>
      <w:r w:rsidRPr="003871EE">
        <w:rPr>
          <w:i/>
          <w:spacing w:val="-4"/>
          <w:sz w:val="21"/>
          <w:szCs w:val="21"/>
        </w:rPr>
        <w:t>Учитель английского языка МОУ СОШ №40 г</w:t>
      </w:r>
      <w:r w:rsidR="00D14D27" w:rsidRPr="003871EE">
        <w:rPr>
          <w:i/>
          <w:spacing w:val="-4"/>
          <w:sz w:val="21"/>
          <w:szCs w:val="21"/>
        </w:rPr>
        <w:t xml:space="preserve">. </w:t>
      </w:r>
      <w:r w:rsidRPr="003871EE">
        <w:rPr>
          <w:i/>
          <w:spacing w:val="-4"/>
          <w:sz w:val="21"/>
          <w:szCs w:val="21"/>
        </w:rPr>
        <w:t>Томска</w:t>
      </w:r>
    </w:p>
    <w:p w:rsidR="00930970" w:rsidRPr="003871EE" w:rsidRDefault="00930970" w:rsidP="002D2280">
      <w:pPr>
        <w:widowControl w:val="0"/>
        <w:tabs>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color w:val="000000"/>
          <w:spacing w:val="-4"/>
          <w:sz w:val="21"/>
          <w:szCs w:val="21"/>
        </w:rPr>
      </w:pPr>
    </w:p>
    <w:p w:rsidR="007309DF" w:rsidRPr="003871EE" w:rsidRDefault="00930970" w:rsidP="002D2280">
      <w:pPr>
        <w:widowControl w:val="0"/>
        <w:tabs>
          <w:tab w:val="left" w:pos="916"/>
          <w:tab w:val="left" w:pos="1832"/>
          <w:tab w:val="left" w:pos="2748"/>
          <w:tab w:val="left" w:pos="354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color w:val="000000"/>
          <w:spacing w:val="-4"/>
          <w:sz w:val="21"/>
          <w:szCs w:val="21"/>
        </w:rPr>
      </w:pPr>
      <w:r w:rsidRPr="003871EE">
        <w:rPr>
          <w:color w:val="000000"/>
          <w:spacing w:val="-4"/>
          <w:sz w:val="21"/>
          <w:szCs w:val="21"/>
        </w:rPr>
        <w:t>В этой статье описываются способы и этапы применения информационно-коммуникационной технологии на уроках английского языка</w:t>
      </w:r>
      <w:r w:rsidR="00D14D27" w:rsidRPr="003871EE">
        <w:rPr>
          <w:color w:val="000000"/>
          <w:spacing w:val="-4"/>
          <w:sz w:val="21"/>
          <w:szCs w:val="21"/>
        </w:rPr>
        <w:t xml:space="preserve">. </w:t>
      </w:r>
      <w:r w:rsidRPr="003871EE">
        <w:rPr>
          <w:color w:val="000000"/>
          <w:spacing w:val="-4"/>
          <w:sz w:val="21"/>
          <w:szCs w:val="21"/>
        </w:rPr>
        <w:t xml:space="preserve">Идёт речь о создании авторского поурочного компьютерного сопровождения УМК </w:t>
      </w:r>
      <w:r w:rsidR="008A33F9" w:rsidRPr="003871EE">
        <w:rPr>
          <w:color w:val="000000"/>
          <w:spacing w:val="-4"/>
          <w:sz w:val="21"/>
          <w:szCs w:val="21"/>
        </w:rPr>
        <w:t>«</w:t>
      </w:r>
      <w:r w:rsidRPr="003871EE">
        <w:rPr>
          <w:color w:val="000000"/>
          <w:spacing w:val="-4"/>
          <w:sz w:val="21"/>
          <w:szCs w:val="21"/>
        </w:rPr>
        <w:t>N</w:t>
      </w:r>
      <w:r w:rsidR="003646BF" w:rsidRPr="003871EE">
        <w:rPr>
          <w:color w:val="000000"/>
          <w:spacing w:val="-4"/>
          <w:sz w:val="21"/>
          <w:szCs w:val="21"/>
        </w:rPr>
        <w:t>е</w:t>
      </w:r>
      <w:r w:rsidRPr="003871EE">
        <w:rPr>
          <w:color w:val="000000"/>
          <w:spacing w:val="-4"/>
          <w:sz w:val="21"/>
          <w:szCs w:val="21"/>
        </w:rPr>
        <w:t>w Mill</w:t>
      </w:r>
      <w:r w:rsidR="003646BF" w:rsidRPr="003871EE">
        <w:rPr>
          <w:color w:val="000000"/>
          <w:spacing w:val="-4"/>
          <w:sz w:val="21"/>
          <w:szCs w:val="21"/>
        </w:rPr>
        <w:t>е</w:t>
      </w:r>
      <w:r w:rsidRPr="003871EE">
        <w:rPr>
          <w:color w:val="000000"/>
          <w:spacing w:val="-4"/>
          <w:sz w:val="21"/>
          <w:szCs w:val="21"/>
        </w:rPr>
        <w:t xml:space="preserve">nnium </w:t>
      </w:r>
      <w:r w:rsidR="003646BF" w:rsidRPr="003871EE">
        <w:rPr>
          <w:color w:val="000000"/>
          <w:spacing w:val="-4"/>
          <w:sz w:val="21"/>
          <w:szCs w:val="21"/>
        </w:rPr>
        <w:t>Е</w:t>
      </w:r>
      <w:r w:rsidRPr="003871EE">
        <w:rPr>
          <w:color w:val="000000"/>
          <w:spacing w:val="-4"/>
          <w:sz w:val="21"/>
          <w:szCs w:val="21"/>
        </w:rPr>
        <w:t>nglish</w:t>
      </w:r>
      <w:r w:rsidR="008A33F9" w:rsidRPr="003871EE">
        <w:rPr>
          <w:color w:val="000000"/>
          <w:spacing w:val="-4"/>
          <w:sz w:val="21"/>
          <w:szCs w:val="21"/>
        </w:rPr>
        <w:t>»</w:t>
      </w:r>
      <w:r w:rsidRPr="003871EE">
        <w:rPr>
          <w:color w:val="000000"/>
          <w:spacing w:val="-4"/>
          <w:sz w:val="21"/>
          <w:szCs w:val="21"/>
        </w:rPr>
        <w:t>, а также организации дистанционного обучения учащихся</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Если рассматривать с современных позиций</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образовательную технологию, то она должна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включать в себя элементы неопределённости,</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позволяющие учителю проявить своё</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индивидуальное мастерство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Гузеев СОБРАНИЕ ПРИЁМОВ ПЕДАГОГИЧЕСКОЙ ТЕХНИКИ)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Развитие современного образования невозможно без инноваций, без новых информационных и образовательных технологий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 моей педагогической деятельности – формирование разносторонне развитой личности посредством своего предмета, английского языка</w:t>
      </w:r>
      <w:r w:rsidR="00D14D27" w:rsidRPr="003871EE">
        <w:rPr>
          <w:spacing w:val="-4"/>
          <w:sz w:val="21"/>
          <w:szCs w:val="21"/>
        </w:rPr>
        <w:t xml:space="preserve">. </w:t>
      </w:r>
      <w:r w:rsidRPr="003871EE">
        <w:rPr>
          <w:spacing w:val="-4"/>
          <w:sz w:val="21"/>
          <w:szCs w:val="21"/>
        </w:rPr>
        <w:t>На практике я реализую её через развитие творческих способностей и формирование ключевых компетенций у обучающихся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Такой подход к процессу обучения требует от меня изучения и применения на практике современных инновационных технологий, так как традиционные методы обучения, по моему мнению, не отвечают в полной мере целям современного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и во внеурочной деятельности я активно применяю такие современные технологии: проектную, информационно-коммуникационную (ИКТ), игровую, дебат-технологию и парковую технологию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Как показывает мой опыт, применение этих технологий в сочетании с использованием современного учебника </w:t>
      </w:r>
      <w:r w:rsidR="008A33F9" w:rsidRPr="003871EE">
        <w:rPr>
          <w:spacing w:val="-4"/>
          <w:sz w:val="21"/>
          <w:szCs w:val="21"/>
        </w:rPr>
        <w:t>«</w:t>
      </w:r>
      <w:r w:rsidRPr="003871EE">
        <w:rPr>
          <w:spacing w:val="-4"/>
          <w:sz w:val="21"/>
          <w:szCs w:val="21"/>
        </w:rPr>
        <w:t>N</w:t>
      </w:r>
      <w:r w:rsidR="003646BF" w:rsidRPr="003871EE">
        <w:rPr>
          <w:spacing w:val="-4"/>
          <w:sz w:val="21"/>
          <w:szCs w:val="21"/>
        </w:rPr>
        <w:t>е</w:t>
      </w:r>
      <w:r w:rsidRPr="003871EE">
        <w:rPr>
          <w:spacing w:val="-4"/>
          <w:sz w:val="21"/>
          <w:szCs w:val="21"/>
        </w:rPr>
        <w:t>w Mill</w:t>
      </w:r>
      <w:r w:rsidR="003646BF" w:rsidRPr="003871EE">
        <w:rPr>
          <w:spacing w:val="-4"/>
          <w:sz w:val="21"/>
          <w:szCs w:val="21"/>
        </w:rPr>
        <w:t>е</w:t>
      </w:r>
      <w:r w:rsidRPr="003871EE">
        <w:rPr>
          <w:spacing w:val="-4"/>
          <w:sz w:val="21"/>
          <w:szCs w:val="21"/>
        </w:rPr>
        <w:t xml:space="preserve">nnium </w:t>
      </w:r>
      <w:r w:rsidR="003646BF" w:rsidRPr="003871EE">
        <w:rPr>
          <w:spacing w:val="-4"/>
          <w:sz w:val="21"/>
          <w:szCs w:val="21"/>
        </w:rPr>
        <w:t>Е</w:t>
      </w:r>
      <w:r w:rsidRPr="003871EE">
        <w:rPr>
          <w:spacing w:val="-4"/>
          <w:sz w:val="21"/>
          <w:szCs w:val="21"/>
        </w:rPr>
        <w:t>nglish</w:t>
      </w:r>
      <w:r w:rsidR="008A33F9" w:rsidRPr="003871EE">
        <w:rPr>
          <w:spacing w:val="-4"/>
          <w:sz w:val="21"/>
          <w:szCs w:val="21"/>
        </w:rPr>
        <w:t>»</w:t>
      </w:r>
      <w:r w:rsidRPr="003871EE">
        <w:rPr>
          <w:spacing w:val="-4"/>
          <w:sz w:val="21"/>
          <w:szCs w:val="21"/>
        </w:rPr>
        <w:t xml:space="preserve"> повышает эффективность образовательного процесса и гарантирует достижение обучающимися запланированных результатов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Среди вышеперечисленных технологий мне хотелось бы выделить одну</w:t>
      </w:r>
      <w:r w:rsidR="00D14D27" w:rsidRPr="003871EE">
        <w:rPr>
          <w:spacing w:val="-4"/>
          <w:sz w:val="21"/>
          <w:szCs w:val="21"/>
        </w:rPr>
        <w:t xml:space="preserve">. </w:t>
      </w:r>
      <w:r w:rsidRPr="003871EE">
        <w:rPr>
          <w:spacing w:val="-4"/>
          <w:sz w:val="21"/>
          <w:szCs w:val="21"/>
        </w:rPr>
        <w:t>На протяжении нескольких лет я занимаюсь внедрением информационно-коммуникационной технологии в процесс обучения английскому языку</w:t>
      </w:r>
      <w:r w:rsidR="00D14D27" w:rsidRPr="003871EE">
        <w:rPr>
          <w:spacing w:val="-4"/>
          <w:sz w:val="21"/>
          <w:szCs w:val="21"/>
        </w:rPr>
        <w:t xml:space="preserve">. </w:t>
      </w:r>
      <w:r w:rsidRPr="003871EE">
        <w:rPr>
          <w:spacing w:val="-4"/>
          <w:sz w:val="21"/>
          <w:szCs w:val="21"/>
        </w:rPr>
        <w:t>Это трудный, но увлекательный процесс</w:t>
      </w:r>
      <w:r w:rsidR="00D14D27" w:rsidRPr="003871EE">
        <w:rPr>
          <w:spacing w:val="-4"/>
          <w:sz w:val="21"/>
          <w:szCs w:val="21"/>
        </w:rPr>
        <w:t xml:space="preserve">. </w:t>
      </w:r>
      <w:r w:rsidRPr="003871EE">
        <w:rPr>
          <w:spacing w:val="-4"/>
          <w:sz w:val="21"/>
          <w:szCs w:val="21"/>
        </w:rPr>
        <w:t xml:space="preserve">Возникает вопрос: </w:t>
      </w:r>
      <w:r w:rsidR="008A33F9" w:rsidRPr="003871EE">
        <w:rPr>
          <w:spacing w:val="-4"/>
          <w:sz w:val="21"/>
          <w:szCs w:val="21"/>
        </w:rPr>
        <w:t>«</w:t>
      </w:r>
      <w:r w:rsidRPr="003871EE">
        <w:rPr>
          <w:spacing w:val="-4"/>
          <w:sz w:val="21"/>
          <w:szCs w:val="21"/>
        </w:rPr>
        <w:t>Почему компьютер?</w:t>
      </w:r>
      <w:r w:rsidR="008A33F9" w:rsidRPr="003871EE">
        <w:rPr>
          <w:spacing w:val="-4"/>
          <w:sz w:val="21"/>
          <w:szCs w:val="21"/>
        </w:rPr>
        <w:t>»</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 настоящее время владение навыками работы с ЭВМ рассматривается как вторая грамота</w:t>
      </w:r>
      <w:r w:rsidR="008A33F9" w:rsidRPr="003871EE">
        <w:rPr>
          <w:spacing w:val="-4"/>
          <w:sz w:val="21"/>
          <w:szCs w:val="21"/>
        </w:rPr>
        <w:t>»</w:t>
      </w:r>
      <w:r w:rsidRPr="003871EE">
        <w:rPr>
          <w:spacing w:val="-4"/>
          <w:sz w:val="21"/>
          <w:szCs w:val="21"/>
          <w:vertAlign w:val="superscript"/>
        </w:rPr>
        <w:t>1</w:t>
      </w:r>
      <w:r w:rsidR="00D14D27" w:rsidRPr="003871EE">
        <w:rPr>
          <w:spacing w:val="-4"/>
          <w:sz w:val="21"/>
          <w:szCs w:val="21"/>
        </w:rPr>
        <w:t xml:space="preserve">. </w:t>
      </w:r>
      <w:r w:rsidRPr="003871EE">
        <w:rPr>
          <w:spacing w:val="-4"/>
          <w:sz w:val="21"/>
          <w:szCs w:val="21"/>
        </w:rPr>
        <w:t>Актуальность овладения компьютерной грамотностью в наше время очевидна: компьютерные технологии так интенсивно проникают во все сферы человеческой деятельности: в науку, производство, образование, быт, – что можно говорить о наступлении новой, компьютерной эры</w:t>
      </w:r>
      <w:r w:rsidR="00D14D27" w:rsidRPr="003871EE">
        <w:rPr>
          <w:spacing w:val="-4"/>
          <w:sz w:val="21"/>
          <w:szCs w:val="21"/>
        </w:rPr>
        <w:t xml:space="preserve">. </w:t>
      </w:r>
      <w:r w:rsidRPr="003871EE">
        <w:rPr>
          <w:spacing w:val="-4"/>
          <w:sz w:val="21"/>
          <w:szCs w:val="21"/>
        </w:rPr>
        <w:t>Кроме этого, проект информатизации системы образования (ИСО) повлек за собой активизацию использования информационно-коммуникационных технологий (ИКТ) в образовательном процессе и позволяет организовать педагогическую деятельность учителей в новом русле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Что же нового вносит внедрение компьютера в процесс обучения?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 обучении с применением компьютера появляется возможность существенно увеличить количество и виды заданий на уроках и элективных курсах, обеспечить групповое взаимодействие между обучающимися и учителем, качественно повысить уровень подготовки подрастающего поколения к жизни в информатизированном обществе</w:t>
      </w:r>
      <w:r w:rsidR="00D14D27" w:rsidRPr="003871EE">
        <w:rPr>
          <w:spacing w:val="-4"/>
          <w:sz w:val="21"/>
          <w:szCs w:val="21"/>
        </w:rPr>
        <w:t xml:space="preserve">. </w:t>
      </w:r>
      <w:r w:rsidRPr="003871EE">
        <w:rPr>
          <w:spacing w:val="-4"/>
          <w:sz w:val="21"/>
          <w:szCs w:val="21"/>
        </w:rPr>
        <w:t>К тому же, применение современных информационных технологий значительно повышает эффективность самообразования</w:t>
      </w:r>
      <w:r w:rsidR="00D14D27" w:rsidRPr="003871EE">
        <w:rPr>
          <w:spacing w:val="-4"/>
          <w:sz w:val="21"/>
          <w:szCs w:val="21"/>
        </w:rPr>
        <w:t xml:space="preserve">. </w:t>
      </w:r>
      <w:r w:rsidRPr="003871EE">
        <w:rPr>
          <w:spacing w:val="-4"/>
          <w:sz w:val="21"/>
          <w:szCs w:val="21"/>
        </w:rPr>
        <w:t>Это связано с возможностью использования такого мощного информационного ресурса, как Интернет</w:t>
      </w:r>
      <w:r w:rsidR="007309DF" w:rsidRPr="003871EE">
        <w:rPr>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spacing w:val="-4"/>
          <w:sz w:val="21"/>
          <w:szCs w:val="21"/>
        </w:rPr>
        <w:t>Этих причин, а существуют и многие другие, было достаточно для того, чтобы я с воодушевлением взялась за применение компьютера на уроках английского языка</w:t>
      </w:r>
      <w:r w:rsidR="00D14D27" w:rsidRPr="003871EE">
        <w:rPr>
          <w:spacing w:val="-4"/>
          <w:sz w:val="21"/>
          <w:szCs w:val="21"/>
        </w:rPr>
        <w:t xml:space="preserve">. </w:t>
      </w:r>
      <w:r w:rsidRPr="003871EE">
        <w:rPr>
          <w:spacing w:val="-4"/>
          <w:sz w:val="21"/>
          <w:szCs w:val="21"/>
        </w:rPr>
        <w:t xml:space="preserve">Сначала я стала вводить компьютерные задания на отдельных тематических уроках (уроки в 6-м классе по теме </w:t>
      </w:r>
      <w:r w:rsidR="008A33F9" w:rsidRPr="003871EE">
        <w:rPr>
          <w:spacing w:val="-4"/>
          <w:sz w:val="21"/>
          <w:szCs w:val="21"/>
        </w:rPr>
        <w:t>«</w:t>
      </w:r>
      <w:r w:rsidRPr="003871EE">
        <w:rPr>
          <w:spacing w:val="-4"/>
          <w:sz w:val="21"/>
          <w:szCs w:val="21"/>
        </w:rPr>
        <w:t>Мой родной город Томск</w:t>
      </w:r>
      <w:r w:rsidR="008A33F9" w:rsidRPr="003871EE">
        <w:rPr>
          <w:spacing w:val="-4"/>
          <w:sz w:val="21"/>
          <w:szCs w:val="21"/>
        </w:rPr>
        <w:t>»</w:t>
      </w:r>
      <w:r w:rsidRPr="003871EE">
        <w:rPr>
          <w:spacing w:val="-4"/>
          <w:sz w:val="21"/>
          <w:szCs w:val="21"/>
        </w:rPr>
        <w:t xml:space="preserve"> и др</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Постепенно, наращивая компьютерные материалы, я перешла к систематическому применению компьютера на всех этапах урока</w:t>
      </w:r>
      <w:r w:rsidR="00D14D27" w:rsidRPr="003871EE">
        <w:rPr>
          <w:spacing w:val="-4"/>
          <w:sz w:val="21"/>
          <w:szCs w:val="21"/>
        </w:rPr>
        <w:t xml:space="preserve">. </w:t>
      </w:r>
      <w:r w:rsidRPr="003871EE">
        <w:rPr>
          <w:spacing w:val="-4"/>
          <w:sz w:val="21"/>
          <w:szCs w:val="21"/>
        </w:rPr>
        <w:t>Осваивая новые компьютерные программы, я начала создавать авторские компьютерные медиа-продукты и использовать их на уроках и элективных курсах</w:t>
      </w:r>
      <w:r w:rsidR="00D14D27" w:rsidRPr="003871EE">
        <w:rPr>
          <w:spacing w:val="-4"/>
          <w:sz w:val="21"/>
          <w:szCs w:val="21"/>
        </w:rPr>
        <w:t xml:space="preserve">. </w:t>
      </w:r>
      <w:r w:rsidRPr="003871EE">
        <w:rPr>
          <w:spacing w:val="-4"/>
          <w:sz w:val="21"/>
          <w:szCs w:val="21"/>
        </w:rPr>
        <w:t>С появлением в моём кабинете интерактивной доски использование ИКТ перешло на новый уровень</w:t>
      </w:r>
      <w:r w:rsidR="00D14D27" w:rsidRPr="003871EE">
        <w:rPr>
          <w:spacing w:val="-4"/>
          <w:sz w:val="21"/>
          <w:szCs w:val="21"/>
        </w:rPr>
        <w:t xml:space="preserve">. </w:t>
      </w:r>
      <w:r w:rsidRPr="003871EE">
        <w:rPr>
          <w:spacing w:val="-4"/>
          <w:sz w:val="21"/>
          <w:szCs w:val="21"/>
        </w:rPr>
        <w:t>Теперь у меня появилась возможность использовать компьютерные материалы на каждом уроке</w:t>
      </w:r>
      <w:r w:rsidR="00D14D27" w:rsidRPr="003871EE">
        <w:rPr>
          <w:spacing w:val="-4"/>
          <w:sz w:val="21"/>
          <w:szCs w:val="21"/>
        </w:rPr>
        <w:t xml:space="preserve">. </w:t>
      </w:r>
      <w:r w:rsidRPr="003871EE">
        <w:rPr>
          <w:spacing w:val="-4"/>
          <w:sz w:val="21"/>
          <w:szCs w:val="21"/>
        </w:rPr>
        <w:t>Но где взять именно те материалы, которые подходят именно на этом этапе обучения, именно для этого класса и УМК? Остро встал вопрос</w:t>
      </w:r>
      <w:r w:rsidRPr="003871EE">
        <w:rPr>
          <w:bCs/>
          <w:spacing w:val="-4"/>
          <w:sz w:val="21"/>
          <w:szCs w:val="21"/>
        </w:rPr>
        <w:t xml:space="preserve"> о необходимости создания собственных разработок, без которых невозможно провести ни один мало-мальски успешный урок, не говоря уже об эффективном современном уроке</w:t>
      </w:r>
      <w:r w:rsidR="007309DF" w:rsidRPr="003871EE">
        <w:rPr>
          <w:bCs/>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bCs/>
          <w:spacing w:val="-4"/>
          <w:sz w:val="21"/>
          <w:szCs w:val="21"/>
        </w:rPr>
        <w:t xml:space="preserve">Речь идёт о создании авторского поурочного компьютерного сопровождения УМК </w:t>
      </w:r>
      <w:r w:rsidR="008A33F9" w:rsidRPr="003871EE">
        <w:rPr>
          <w:bCs/>
          <w:spacing w:val="-4"/>
          <w:sz w:val="21"/>
          <w:szCs w:val="21"/>
        </w:rPr>
        <w:t>«</w:t>
      </w:r>
      <w:r w:rsidRPr="003871EE">
        <w:rPr>
          <w:bCs/>
          <w:spacing w:val="-4"/>
          <w:sz w:val="21"/>
          <w:szCs w:val="21"/>
        </w:rPr>
        <w:t>N</w:t>
      </w:r>
      <w:r w:rsidR="003646BF" w:rsidRPr="003871EE">
        <w:rPr>
          <w:bCs/>
          <w:spacing w:val="-4"/>
          <w:sz w:val="21"/>
          <w:szCs w:val="21"/>
        </w:rPr>
        <w:t>е</w:t>
      </w:r>
      <w:r w:rsidRPr="003871EE">
        <w:rPr>
          <w:bCs/>
          <w:spacing w:val="-4"/>
          <w:sz w:val="21"/>
          <w:szCs w:val="21"/>
        </w:rPr>
        <w:t>w Mill</w:t>
      </w:r>
      <w:r w:rsidR="003646BF" w:rsidRPr="003871EE">
        <w:rPr>
          <w:bCs/>
          <w:spacing w:val="-4"/>
          <w:sz w:val="21"/>
          <w:szCs w:val="21"/>
        </w:rPr>
        <w:t>е</w:t>
      </w:r>
      <w:r w:rsidRPr="003871EE">
        <w:rPr>
          <w:bCs/>
          <w:spacing w:val="-4"/>
          <w:sz w:val="21"/>
          <w:szCs w:val="21"/>
        </w:rPr>
        <w:t xml:space="preserve">nnium </w:t>
      </w:r>
      <w:r w:rsidR="003646BF" w:rsidRPr="003871EE">
        <w:rPr>
          <w:bCs/>
          <w:spacing w:val="-4"/>
          <w:sz w:val="21"/>
          <w:szCs w:val="21"/>
        </w:rPr>
        <w:t>Е</w:t>
      </w:r>
      <w:r w:rsidRPr="003871EE">
        <w:rPr>
          <w:bCs/>
          <w:spacing w:val="-4"/>
          <w:sz w:val="21"/>
          <w:szCs w:val="21"/>
        </w:rPr>
        <w:t>nglish</w:t>
      </w:r>
      <w:r w:rsidR="008A33F9" w:rsidRPr="003871EE">
        <w:rPr>
          <w:bCs/>
          <w:spacing w:val="-4"/>
          <w:sz w:val="21"/>
          <w:szCs w:val="21"/>
        </w:rPr>
        <w:t>»</w:t>
      </w:r>
      <w:r w:rsidRPr="003871EE">
        <w:rPr>
          <w:bCs/>
          <w:spacing w:val="-4"/>
          <w:sz w:val="21"/>
          <w:szCs w:val="21"/>
        </w:rPr>
        <w:t>, которым я занимаюсь уже четвёртый год</w:t>
      </w:r>
      <w:r w:rsidR="00D14D27" w:rsidRPr="003871EE">
        <w:rPr>
          <w:bCs/>
          <w:spacing w:val="-4"/>
          <w:sz w:val="21"/>
          <w:szCs w:val="21"/>
        </w:rPr>
        <w:t xml:space="preserve">. </w:t>
      </w:r>
      <w:r w:rsidRPr="003871EE">
        <w:rPr>
          <w:bCs/>
          <w:spacing w:val="-4"/>
          <w:sz w:val="21"/>
          <w:szCs w:val="21"/>
        </w:rPr>
        <w:t>Для начала рассмотрим, для чего применяется компьютер в школе:</w:t>
      </w:r>
    </w:p>
    <w:p w:rsidR="00930970" w:rsidRPr="003871EE" w:rsidRDefault="00930970" w:rsidP="002D2280">
      <w:pPr>
        <w:widowControl w:val="0"/>
        <w:numPr>
          <w:ilvl w:val="0"/>
          <w:numId w:val="96"/>
        </w:numPr>
        <w:spacing w:line="228" w:lineRule="auto"/>
        <w:ind w:left="0" w:firstLine="284"/>
        <w:jc w:val="both"/>
        <w:rPr>
          <w:spacing w:val="-4"/>
          <w:sz w:val="21"/>
          <w:szCs w:val="21"/>
        </w:rPr>
      </w:pPr>
      <w:r w:rsidRPr="003871EE">
        <w:rPr>
          <w:bCs/>
          <w:spacing w:val="-4"/>
          <w:sz w:val="21"/>
          <w:szCs w:val="21"/>
        </w:rPr>
        <w:t>для демонстрации наглядности;</w:t>
      </w:r>
    </w:p>
    <w:p w:rsidR="00930970" w:rsidRPr="003871EE" w:rsidRDefault="00930970" w:rsidP="002D2280">
      <w:pPr>
        <w:widowControl w:val="0"/>
        <w:numPr>
          <w:ilvl w:val="0"/>
          <w:numId w:val="96"/>
        </w:numPr>
        <w:spacing w:line="228" w:lineRule="auto"/>
        <w:ind w:left="0" w:firstLine="284"/>
        <w:jc w:val="both"/>
        <w:rPr>
          <w:spacing w:val="-4"/>
          <w:sz w:val="21"/>
          <w:szCs w:val="21"/>
        </w:rPr>
      </w:pPr>
      <w:r w:rsidRPr="003871EE">
        <w:rPr>
          <w:bCs/>
          <w:spacing w:val="-4"/>
          <w:sz w:val="21"/>
          <w:szCs w:val="21"/>
        </w:rPr>
        <w:t>для выполнения разнообразных упражнений по всем видам речевой деятельности;</w:t>
      </w:r>
    </w:p>
    <w:p w:rsidR="00930970" w:rsidRPr="003871EE" w:rsidRDefault="00930970" w:rsidP="002D2280">
      <w:pPr>
        <w:widowControl w:val="0"/>
        <w:numPr>
          <w:ilvl w:val="0"/>
          <w:numId w:val="96"/>
        </w:numPr>
        <w:spacing w:line="228" w:lineRule="auto"/>
        <w:ind w:left="0" w:firstLine="284"/>
        <w:jc w:val="both"/>
        <w:rPr>
          <w:spacing w:val="-4"/>
          <w:sz w:val="21"/>
          <w:szCs w:val="21"/>
        </w:rPr>
      </w:pPr>
      <w:r w:rsidRPr="003871EE">
        <w:rPr>
          <w:bCs/>
          <w:spacing w:val="-4"/>
          <w:sz w:val="21"/>
          <w:szCs w:val="21"/>
        </w:rPr>
        <w:t>для контроля заданий;</w:t>
      </w:r>
    </w:p>
    <w:p w:rsidR="00930970" w:rsidRPr="003871EE" w:rsidRDefault="00930970" w:rsidP="002D2280">
      <w:pPr>
        <w:widowControl w:val="0"/>
        <w:numPr>
          <w:ilvl w:val="0"/>
          <w:numId w:val="96"/>
        </w:numPr>
        <w:spacing w:line="228" w:lineRule="auto"/>
        <w:ind w:left="0" w:firstLine="284"/>
        <w:jc w:val="both"/>
        <w:rPr>
          <w:spacing w:val="-4"/>
          <w:sz w:val="21"/>
          <w:szCs w:val="21"/>
        </w:rPr>
      </w:pPr>
      <w:r w:rsidRPr="003871EE">
        <w:rPr>
          <w:bCs/>
          <w:spacing w:val="-4"/>
          <w:sz w:val="21"/>
          <w:szCs w:val="21"/>
        </w:rPr>
        <w:t>для внеурочной деятельности;</w:t>
      </w:r>
    </w:p>
    <w:p w:rsidR="007309DF" w:rsidRPr="003871EE" w:rsidRDefault="00930970" w:rsidP="002D2280">
      <w:pPr>
        <w:widowControl w:val="0"/>
        <w:numPr>
          <w:ilvl w:val="0"/>
          <w:numId w:val="96"/>
        </w:numPr>
        <w:spacing w:line="228" w:lineRule="auto"/>
        <w:ind w:left="0" w:firstLine="284"/>
        <w:jc w:val="both"/>
        <w:rPr>
          <w:bCs/>
          <w:spacing w:val="-4"/>
          <w:sz w:val="21"/>
          <w:szCs w:val="21"/>
        </w:rPr>
      </w:pPr>
      <w:r w:rsidRPr="003871EE">
        <w:rPr>
          <w:bCs/>
          <w:spacing w:val="-4"/>
          <w:sz w:val="21"/>
          <w:szCs w:val="21"/>
        </w:rPr>
        <w:t>для дистанционного образования</w:t>
      </w:r>
      <w:r w:rsidR="007309DF" w:rsidRPr="003871EE">
        <w:rPr>
          <w:bCs/>
          <w:spacing w:val="-4"/>
          <w:sz w:val="21"/>
          <w:szCs w:val="21"/>
        </w:rPr>
        <w:t>.</w:t>
      </w:r>
    </w:p>
    <w:p w:rsidR="00E75E46"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Для обеспечения всех этих видов деятельности я действую поэтапно</w:t>
      </w:r>
      <w:r w:rsidR="00D14D27" w:rsidRPr="003871EE">
        <w:rPr>
          <w:bCs/>
          <w:spacing w:val="-4"/>
          <w:sz w:val="21"/>
          <w:szCs w:val="21"/>
        </w:rPr>
        <w:t xml:space="preserve">. </w:t>
      </w:r>
      <w:r w:rsidRPr="003871EE">
        <w:rPr>
          <w:bCs/>
          <w:spacing w:val="-4"/>
          <w:sz w:val="21"/>
          <w:szCs w:val="21"/>
        </w:rPr>
        <w:t>Так для демонстрации наглядности я:</w:t>
      </w:r>
    </w:p>
    <w:p w:rsidR="007309DF" w:rsidRPr="003871EE" w:rsidRDefault="00930970" w:rsidP="002D2280">
      <w:pPr>
        <w:pStyle w:val="a7"/>
        <w:widowControl w:val="0"/>
        <w:numPr>
          <w:ilvl w:val="0"/>
          <w:numId w:val="98"/>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Сканирую рисунки, фотографии, картинки из учебника (для обеспечения связи с данным УМК)</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numPr>
          <w:ilvl w:val="0"/>
          <w:numId w:val="98"/>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Использую наглядность из других источников: Int</w:t>
      </w:r>
      <w:r w:rsidR="003646BF" w:rsidRPr="003871EE">
        <w:rPr>
          <w:rFonts w:ascii="Times New Roman" w:hAnsi="Times New Roman" w:cs="Times New Roman"/>
          <w:bCs/>
          <w:spacing w:val="-4"/>
          <w:sz w:val="21"/>
          <w:szCs w:val="21"/>
        </w:rPr>
        <w:t>е</w:t>
      </w:r>
      <w:r w:rsidRPr="003871EE">
        <w:rPr>
          <w:rFonts w:ascii="Times New Roman" w:hAnsi="Times New Roman" w:cs="Times New Roman"/>
          <w:bCs/>
          <w:spacing w:val="-4"/>
          <w:sz w:val="21"/>
          <w:szCs w:val="21"/>
        </w:rPr>
        <w:t>rn</w:t>
      </w:r>
      <w:r w:rsidR="003646BF" w:rsidRPr="003871EE">
        <w:rPr>
          <w:rFonts w:ascii="Times New Roman" w:hAnsi="Times New Roman" w:cs="Times New Roman"/>
          <w:bCs/>
          <w:spacing w:val="-4"/>
          <w:sz w:val="21"/>
          <w:szCs w:val="21"/>
        </w:rPr>
        <w:t>е</w:t>
      </w:r>
      <w:r w:rsidRPr="003871EE">
        <w:rPr>
          <w:rFonts w:ascii="Times New Roman" w:hAnsi="Times New Roman" w:cs="Times New Roman"/>
          <w:bCs/>
          <w:spacing w:val="-4"/>
          <w:sz w:val="21"/>
          <w:szCs w:val="21"/>
        </w:rPr>
        <w:t>t, книги, иллюстрации журналов, газет и т</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д</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numPr>
          <w:ilvl w:val="0"/>
          <w:numId w:val="98"/>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Использую возможности самих компьютерных программ: анимация, шрифты, вставки, обрезки, цвета, звук и т</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д</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Использование всех этих материалов позволяет сделать урок более ярким, визуально насыщенным, обеспечить лучшее восприятие и понимание материала урока, включить в процесс запоминания не только слуховые, но и зрительные центры</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Современные компьютерные средства позволяют использовать не только отображение текста, но и обладают возможностью показывать графические объекты, высококачественные фотографии, позволяют использовать анимацию, звук и видео</w:t>
      </w:r>
      <w:r w:rsidR="007309DF" w:rsidRPr="003871EE">
        <w:rPr>
          <w:rFonts w:ascii="Times New Roman" w:hAnsi="Times New Roman" w:cs="Times New Roman"/>
          <w:bCs/>
          <w:spacing w:val="-4"/>
          <w:sz w:val="21"/>
          <w:szCs w:val="21"/>
        </w:rPr>
        <w:t>.</w:t>
      </w:r>
    </w:p>
    <w:p w:rsidR="00E75E46" w:rsidRPr="003871EE" w:rsidRDefault="00930970" w:rsidP="002D2280">
      <w:pPr>
        <w:widowControl w:val="0"/>
        <w:spacing w:line="228" w:lineRule="auto"/>
        <w:ind w:firstLine="284"/>
        <w:jc w:val="both"/>
        <w:rPr>
          <w:bCs/>
          <w:spacing w:val="-4"/>
          <w:sz w:val="21"/>
          <w:szCs w:val="21"/>
        </w:rPr>
      </w:pPr>
      <w:r w:rsidRPr="003871EE">
        <w:rPr>
          <w:bCs/>
          <w:spacing w:val="-4"/>
          <w:sz w:val="21"/>
          <w:szCs w:val="21"/>
        </w:rPr>
        <w:t>Создание и использование готовых упражнений по всем видам речевой деятельности</w:t>
      </w:r>
      <w:r w:rsidR="007D02D3" w:rsidRPr="003871EE">
        <w:rPr>
          <w:bCs/>
          <w:spacing w:val="-4"/>
          <w:sz w:val="21"/>
          <w:szCs w:val="21"/>
        </w:rPr>
        <w:t xml:space="preserve"> – </w:t>
      </w:r>
      <w:r w:rsidRPr="003871EE">
        <w:rPr>
          <w:bCs/>
          <w:spacing w:val="-4"/>
          <w:sz w:val="21"/>
          <w:szCs w:val="21"/>
        </w:rPr>
        <w:t>следующий этап</w:t>
      </w:r>
      <w:r w:rsidR="00D14D27" w:rsidRPr="003871EE">
        <w:rPr>
          <w:bCs/>
          <w:spacing w:val="-4"/>
          <w:sz w:val="21"/>
          <w:szCs w:val="21"/>
        </w:rPr>
        <w:t xml:space="preserve">. </w:t>
      </w:r>
      <w:r w:rsidRPr="003871EE">
        <w:rPr>
          <w:bCs/>
          <w:spacing w:val="-4"/>
          <w:sz w:val="21"/>
          <w:szCs w:val="21"/>
        </w:rPr>
        <w:t>Здесь я пошла двумя путями:</w:t>
      </w:r>
    </w:p>
    <w:p w:rsidR="00E75E46" w:rsidRPr="003871EE" w:rsidRDefault="00930970" w:rsidP="002D2280">
      <w:pPr>
        <w:widowControl w:val="0"/>
        <w:numPr>
          <w:ilvl w:val="0"/>
          <w:numId w:val="100"/>
        </w:numPr>
        <w:spacing w:line="228" w:lineRule="auto"/>
        <w:ind w:left="0" w:firstLine="284"/>
        <w:jc w:val="both"/>
        <w:rPr>
          <w:bCs/>
          <w:spacing w:val="-4"/>
          <w:sz w:val="21"/>
          <w:szCs w:val="21"/>
        </w:rPr>
      </w:pPr>
      <w:r w:rsidRPr="003871EE">
        <w:rPr>
          <w:bCs/>
          <w:spacing w:val="-4"/>
          <w:sz w:val="21"/>
          <w:szCs w:val="21"/>
        </w:rPr>
        <w:t>перенесение упражнений из УМК в компьютерные презентации;</w:t>
      </w:r>
    </w:p>
    <w:p w:rsidR="007309DF" w:rsidRPr="003871EE" w:rsidRDefault="00930970" w:rsidP="002D2280">
      <w:pPr>
        <w:widowControl w:val="0"/>
        <w:numPr>
          <w:ilvl w:val="0"/>
          <w:numId w:val="100"/>
        </w:numPr>
        <w:spacing w:line="228" w:lineRule="auto"/>
        <w:ind w:left="0" w:firstLine="284"/>
        <w:jc w:val="both"/>
        <w:rPr>
          <w:bCs/>
          <w:spacing w:val="-4"/>
          <w:sz w:val="21"/>
          <w:szCs w:val="21"/>
        </w:rPr>
      </w:pPr>
      <w:r w:rsidRPr="003871EE">
        <w:rPr>
          <w:bCs/>
          <w:spacing w:val="-4"/>
          <w:sz w:val="21"/>
          <w:szCs w:val="21"/>
        </w:rPr>
        <w:t>создание авторских упражнений в режиме интерактивной доски (это особенно эффективно при обучении младших школьников)</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При работе с упражнениями, взятыми из учебника, я предоставляю учащимся выбор</w:t>
      </w:r>
      <w:r w:rsidR="007D02D3" w:rsidRPr="003871EE">
        <w:rPr>
          <w:bCs/>
          <w:spacing w:val="-4"/>
          <w:sz w:val="21"/>
          <w:szCs w:val="21"/>
        </w:rPr>
        <w:t xml:space="preserve"> – </w:t>
      </w:r>
      <w:r w:rsidRPr="003871EE">
        <w:rPr>
          <w:bCs/>
          <w:spacing w:val="-4"/>
          <w:sz w:val="21"/>
          <w:szCs w:val="21"/>
        </w:rPr>
        <w:t>смотреть в учебник или на экран, большинство детей предпочитают компьютерный вариант</w:t>
      </w:r>
      <w:r w:rsidR="00D14D27" w:rsidRPr="003871EE">
        <w:rPr>
          <w:bCs/>
          <w:spacing w:val="-4"/>
          <w:sz w:val="21"/>
          <w:szCs w:val="21"/>
        </w:rPr>
        <w:t xml:space="preserve">. </w:t>
      </w:r>
      <w:r w:rsidRPr="003871EE">
        <w:rPr>
          <w:bCs/>
          <w:spacing w:val="-4"/>
          <w:sz w:val="21"/>
          <w:szCs w:val="21"/>
        </w:rPr>
        <w:t>Кроме этого, мне, как учителю, удобно объяснять задания к упражнениям, которые также выведены на экран, в этом случае уходит меньше времени на понимание задания, учащиеся быстрее включаются в работу, нет проблем с дисциплиной</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При создании упражнений в режиме интерактивной доски, я, таким образом организую работу школьников, чтобы действовал принцип самостоятельного получения знаний</w:t>
      </w:r>
      <w:r w:rsidR="00D14D27" w:rsidRPr="003871EE">
        <w:rPr>
          <w:bCs/>
          <w:spacing w:val="-4"/>
          <w:sz w:val="21"/>
          <w:szCs w:val="21"/>
        </w:rPr>
        <w:t xml:space="preserve">. </w:t>
      </w:r>
      <w:r w:rsidRPr="003871EE">
        <w:rPr>
          <w:spacing w:val="-4"/>
          <w:sz w:val="21"/>
          <w:szCs w:val="21"/>
        </w:rPr>
        <w:t>Кроме этого, программа интерактивной доски даёт мне возможность для создания большого количества языковых упражнений, выполняемых в движении, что позволяет говорить об использовании на уроках здоровьесберегающей технологии</w:t>
      </w:r>
      <w:r w:rsidR="00D14D27" w:rsidRPr="003871EE">
        <w:rPr>
          <w:spacing w:val="-4"/>
          <w:sz w:val="21"/>
          <w:szCs w:val="21"/>
        </w:rPr>
        <w:t xml:space="preserve">. </w:t>
      </w:r>
      <w:r w:rsidRPr="003871EE">
        <w:rPr>
          <w:bCs/>
          <w:spacing w:val="-4"/>
          <w:sz w:val="21"/>
          <w:szCs w:val="21"/>
        </w:rPr>
        <w:t>Детям предоставляется возможность перетаскивать, вписывать, рисовать, вставлять буквы, слова, картинки, предложения до тех пор, пока они не получат правильный ответ, который затем сравнивают с ответом, заранее приготовленным учителем и спрятанным за компьютерной шторкой (шторку открывают сами дети)</w:t>
      </w:r>
      <w:r w:rsidR="00D14D27" w:rsidRPr="003871EE">
        <w:rPr>
          <w:bCs/>
          <w:spacing w:val="-4"/>
          <w:sz w:val="21"/>
          <w:szCs w:val="21"/>
        </w:rPr>
        <w:t xml:space="preserve">. </w:t>
      </w:r>
      <w:r w:rsidRPr="003871EE">
        <w:rPr>
          <w:bCs/>
          <w:spacing w:val="-4"/>
          <w:sz w:val="21"/>
          <w:szCs w:val="21"/>
        </w:rPr>
        <w:t>Такие виды заданий очень нравятся детям, повышают мотивацию к изучению предмета, а также способствуют улучшению качества обучения, т</w:t>
      </w:r>
      <w:r w:rsidR="00D14D27" w:rsidRPr="003871EE">
        <w:rPr>
          <w:bCs/>
          <w:spacing w:val="-4"/>
          <w:sz w:val="21"/>
          <w:szCs w:val="21"/>
        </w:rPr>
        <w:t xml:space="preserve">. </w:t>
      </w:r>
      <w:r w:rsidRPr="003871EE">
        <w:rPr>
          <w:bCs/>
          <w:spacing w:val="-4"/>
          <w:sz w:val="21"/>
          <w:szCs w:val="21"/>
        </w:rPr>
        <w:t>к</w:t>
      </w:r>
      <w:r w:rsidR="00D14D27" w:rsidRPr="003871EE">
        <w:rPr>
          <w:bCs/>
          <w:spacing w:val="-4"/>
          <w:sz w:val="21"/>
          <w:szCs w:val="21"/>
        </w:rPr>
        <w:t xml:space="preserve">. </w:t>
      </w:r>
      <w:r w:rsidRPr="003871EE">
        <w:rPr>
          <w:bCs/>
          <w:spacing w:val="-4"/>
          <w:sz w:val="21"/>
          <w:szCs w:val="21"/>
        </w:rPr>
        <w:t>самостоятельно полученные знания ценятся выше и помнятся дольше</w:t>
      </w:r>
      <w:r w:rsidR="007309DF" w:rsidRPr="003871EE">
        <w:rPr>
          <w:bCs/>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Для контроля понимания пройденного материала я использую разные тестовые задания:</w:t>
      </w:r>
    </w:p>
    <w:p w:rsidR="007309DF" w:rsidRPr="003871EE" w:rsidRDefault="00930970" w:rsidP="002D2280">
      <w:pPr>
        <w:pStyle w:val="a7"/>
        <w:widowControl w:val="0"/>
        <w:numPr>
          <w:ilvl w:val="0"/>
          <w:numId w:val="9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Разнообразные виды контроля заданий по всем видам речевой деятельности (по УМК)</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Используя упражнения из учебника, я оснащаю их ответами, и после выполнения заданий мы с учащимися сверяем их с электронным вариантом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При этом я зачастую организую проверку таким образом, чтобы дети работали с заданием в режиме интерактивной доски, получая ответ самостоятельно</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numPr>
          <w:ilvl w:val="0"/>
          <w:numId w:val="9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Тестовые компьютерные задания (выполняются индивидуально за компьютером)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Исходя из потребностей моего предмета – английского языка, я разработала большое количество разнообразных лексико-грамматических тестов</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Разнообразие и разноуровневость тестовых заданий позволяют мне использовать тестирование на разных этапах урока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 течение 5-ти лет мною разработаны упражнения-тренажёры по всем разделам грамматики, а также тесты промежуточного и итогового контроля для 5-11-х классов</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Большинство тестовых тренажёров снабжены ссылкой на грамматические правила, куда учащийся может обратиться при затруднениях в выполнении тестового задания</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numPr>
          <w:ilvl w:val="0"/>
          <w:numId w:val="9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Универсальные грамматические презентации</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Такие презентации я использую при введении грамматических правил</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Компьютерные программы позволяют ярко оформить грамматические материалы, сделать их запоминающимися, что очень удобно и важно для такого вида деятельности</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Следующий этап</w:t>
      </w:r>
      <w:r w:rsidR="007D02D3" w:rsidRPr="003871EE">
        <w:rPr>
          <w:rFonts w:ascii="Times New Roman" w:hAnsi="Times New Roman" w:cs="Times New Roman"/>
          <w:bCs/>
          <w:spacing w:val="-4"/>
          <w:sz w:val="21"/>
          <w:szCs w:val="21"/>
        </w:rPr>
        <w:t xml:space="preserve"> – </w:t>
      </w:r>
      <w:r w:rsidRPr="003871EE">
        <w:rPr>
          <w:rFonts w:ascii="Times New Roman" w:hAnsi="Times New Roman" w:cs="Times New Roman"/>
          <w:bCs/>
          <w:spacing w:val="-4"/>
          <w:sz w:val="21"/>
          <w:szCs w:val="21"/>
        </w:rPr>
        <w:t>обеспечение компьютерными материалами внеурочной деятельности</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Он включает создание компьютерных материалов для уроков по выбору, тематических уроков, внеклассных языковых мероприятий, языковых конференций, конкурсов и т</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д</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Эти материалы создаются как учителем, так и учащимися, при этом приветствуется творческий подход</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spacing w:val="-4"/>
          <w:sz w:val="21"/>
          <w:szCs w:val="21"/>
        </w:rPr>
        <w:t>Самый важный этап применения компьютера на уроках это компьютерное оформление ученических работ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bCs/>
          <w:spacing w:val="-4"/>
          <w:sz w:val="21"/>
          <w:szCs w:val="21"/>
        </w:rPr>
        <w:t xml:space="preserve">В конце каждого цикла уроков УМК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N</w:t>
      </w:r>
      <w:r w:rsidR="003646BF" w:rsidRPr="003871EE">
        <w:rPr>
          <w:rFonts w:ascii="Times New Roman" w:hAnsi="Times New Roman" w:cs="Times New Roman"/>
          <w:bCs/>
          <w:spacing w:val="-4"/>
          <w:sz w:val="21"/>
          <w:szCs w:val="21"/>
        </w:rPr>
        <w:t>е</w:t>
      </w:r>
      <w:r w:rsidRPr="003871EE">
        <w:rPr>
          <w:rFonts w:ascii="Times New Roman" w:hAnsi="Times New Roman" w:cs="Times New Roman"/>
          <w:bCs/>
          <w:spacing w:val="-4"/>
          <w:sz w:val="21"/>
          <w:szCs w:val="21"/>
        </w:rPr>
        <w:t>w Mill</w:t>
      </w:r>
      <w:r w:rsidR="003646BF" w:rsidRPr="003871EE">
        <w:rPr>
          <w:rFonts w:ascii="Times New Roman" w:hAnsi="Times New Roman" w:cs="Times New Roman"/>
          <w:bCs/>
          <w:spacing w:val="-4"/>
          <w:sz w:val="21"/>
          <w:szCs w:val="21"/>
        </w:rPr>
        <w:t>е</w:t>
      </w:r>
      <w:r w:rsidRPr="003871EE">
        <w:rPr>
          <w:rFonts w:ascii="Times New Roman" w:hAnsi="Times New Roman" w:cs="Times New Roman"/>
          <w:bCs/>
          <w:spacing w:val="-4"/>
          <w:sz w:val="21"/>
          <w:szCs w:val="21"/>
        </w:rPr>
        <w:t xml:space="preserve">nnium </w:t>
      </w:r>
      <w:r w:rsidR="003646BF" w:rsidRPr="003871EE">
        <w:rPr>
          <w:rFonts w:ascii="Times New Roman" w:hAnsi="Times New Roman" w:cs="Times New Roman"/>
          <w:bCs/>
          <w:spacing w:val="-4"/>
          <w:sz w:val="21"/>
          <w:szCs w:val="21"/>
        </w:rPr>
        <w:t>Е</w:t>
      </w:r>
      <w:r w:rsidRPr="003871EE">
        <w:rPr>
          <w:rFonts w:ascii="Times New Roman" w:hAnsi="Times New Roman" w:cs="Times New Roman"/>
          <w:bCs/>
          <w:spacing w:val="-4"/>
          <w:sz w:val="21"/>
          <w:szCs w:val="21"/>
        </w:rPr>
        <w:t>nglish</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запланировано задание по выполнению итоговой работы по пройденной теме</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Обычно это выполнение тематического проекта (индивидуального или группового)</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Уже с пятого класса я обучаю моих учащихся выполнять авторские компьютерные презентации, которые используются как иллюстративная поддержка при защите проекта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Проектная технология, по моему мнению, одна из самых эффективных технологий при изучении иностранного языка, а в сочетании с ИКТ это мощное средство для улучшения качества знаний по предмету</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При этом проектная технология обеспечивает языковые знания, логическое строение и индивидуальный подход, а ИКТ обеспечивает визуальный, графический, анимационный, аудио и видео ряд проекта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Таким образом, создание учащимися проектных компьютерных материалов позволяет обеспечить формирование и развитие у них языковой и компьютерной компетенций</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 дальнейшем умение создавать компьютерные презентации помогает моим учащимся</w:t>
      </w:r>
      <w:r w:rsidR="00E75E46"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при оформлении проектов и по другим предметам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Более того, это умение активно используется при создании проектов-выступлений на различных ученических конференциях и конкурсах</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Таким образом, речь идёт о развитии у моих обучающихся метапредметной компетенции создания компьютерных презентаций</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Два года тому назад я создала свой личный учительский сайт</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Это позволило мне начать создавать материалы для дистанционного обучения моих учащихся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 прошлом учебном году я начала осваивать новое направление в дистанционном обучении</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Я разработала авторские электронные упражнения-тренажёры по всем разделам грамматики для 5-11 классов, а также электронные тесты промежуточного и итогового контроля для 5-11 классов, которые организовала в учебное мультимедиа пособие по грамматике</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Авторские тесты удобны тем, что в электронную основу вносится любое тестирование, а затем используется учителем именно в той части урока и для той цели, где и для чего это запланировано</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Я обучила учителей английского языка школьного методического объединения работе с электронной основой тестов, для создания авторских учебных мультимедиа пособий</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 своей работе их применяют 5 учителей английского языка школы</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В этом учебном году нами проводится работа по созданию блока авторского электронного тестирования на личных сайтах учителей для дистанционного обучения школьников</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Принцип работы блока:</w:t>
      </w:r>
    </w:p>
    <w:p w:rsidR="007309DF" w:rsidRPr="003871EE" w:rsidRDefault="007309DF"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 xml:space="preserve">– </w:t>
      </w:r>
      <w:r w:rsidR="00930970" w:rsidRPr="003871EE">
        <w:rPr>
          <w:rFonts w:ascii="Times New Roman" w:hAnsi="Times New Roman" w:cs="Times New Roman"/>
          <w:bCs/>
          <w:spacing w:val="-4"/>
          <w:sz w:val="21"/>
          <w:szCs w:val="21"/>
        </w:rPr>
        <w:tab/>
        <w:t>Учителя создают тесты по материалам необходимым для данного этапа обучения и размещают их на сайте;</w:t>
      </w:r>
    </w:p>
    <w:p w:rsidR="007309DF" w:rsidRPr="003871EE" w:rsidRDefault="007309DF"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 xml:space="preserve">– </w:t>
      </w:r>
      <w:r w:rsidR="00930970" w:rsidRPr="003871EE">
        <w:rPr>
          <w:rFonts w:ascii="Times New Roman" w:hAnsi="Times New Roman" w:cs="Times New Roman"/>
          <w:bCs/>
          <w:spacing w:val="-4"/>
          <w:sz w:val="21"/>
          <w:szCs w:val="21"/>
        </w:rPr>
        <w:tab/>
        <w:t>Учащиеся выполняют тестирование онлайн и получают оценку (заложена в тест);</w:t>
      </w:r>
    </w:p>
    <w:p w:rsidR="00930970" w:rsidRPr="003871EE" w:rsidRDefault="007309DF"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 xml:space="preserve">– </w:t>
      </w:r>
      <w:r w:rsidR="00930970" w:rsidRPr="003871EE">
        <w:rPr>
          <w:rFonts w:ascii="Times New Roman" w:hAnsi="Times New Roman" w:cs="Times New Roman"/>
          <w:bCs/>
          <w:spacing w:val="-4"/>
          <w:sz w:val="21"/>
          <w:szCs w:val="21"/>
        </w:rPr>
        <w:tab/>
        <w:t>Оценка каждого учащегося, выполнившего тест, автоматически уходит в электронный журнал учителя;</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Достоинства блока электронного тестирования: возможность отработки материала необходимого на данном этапе обучения и по данному УМК; достаточное количество времени для выполнения заданий; возможность обратиться к правилу по ссылке тестирования; оценка выставляется компьютером, а не учителем</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Это направление дистанционного обучения находится в стадии активной разработки, так как мной проверено на практике, что регулярное выполнение компьютерного тестирования даёт существенное улучшение качества знания грамматики в среднем 15-25%</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Это происходит потому, что действует правило самостоятельного получения знаний, при котором отсутствует контроль со стороны учителя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Компьютер выдаёт оценку сразу же после выполнения тестирования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Наличие компьютерной проверки и оценки полностью исключает участие учителя в оценивании учащихся, что, во-первых, приучает ребенка рассчитывать только на себя</w:t>
      </w:r>
      <w:r w:rsidR="007D02D3" w:rsidRPr="003871EE">
        <w:rPr>
          <w:rFonts w:ascii="Times New Roman" w:hAnsi="Times New Roman" w:cs="Times New Roman"/>
          <w:bCs/>
          <w:spacing w:val="-4"/>
          <w:sz w:val="21"/>
          <w:szCs w:val="21"/>
        </w:rPr>
        <w:t xml:space="preserve"> – </w:t>
      </w:r>
      <w:r w:rsidRPr="003871EE">
        <w:rPr>
          <w:rFonts w:ascii="Times New Roman" w:hAnsi="Times New Roman" w:cs="Times New Roman"/>
          <w:bCs/>
          <w:spacing w:val="-4"/>
          <w:sz w:val="21"/>
          <w:szCs w:val="21"/>
        </w:rPr>
        <w:t>приучает к самостоятельности, во-вторых, демонстрирует учащемуся настоящее качество полученных им знаний, в-третьих, исключает необъективность в оценивании, а вследствие этого, обиду на учителя</w:t>
      </w:r>
      <w:r w:rsidR="007309DF" w:rsidRPr="003871EE">
        <w:rPr>
          <w:rFonts w:ascii="Times New Roman" w:hAnsi="Times New Roman" w:cs="Times New Roman"/>
          <w:b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Все вышеизложенные этапы освоения и применения компьютерных программ на уроках и во внеурочной деятельности потребовали от меня не только сил и даже здоровья, но и явились источником вдохновения и веры в правильность выбранного пути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Приобретённый опыт, а также исследования актуальности применения компьютеров в образовательном процессе, позволяют сделать следующие выводы:</w:t>
      </w:r>
    </w:p>
    <w:p w:rsidR="007309DF" w:rsidRPr="003871EE" w:rsidRDefault="00930970" w:rsidP="002D2280">
      <w:pPr>
        <w:widowControl w:val="0"/>
        <w:numPr>
          <w:ilvl w:val="0"/>
          <w:numId w:val="99"/>
        </w:numPr>
        <w:spacing w:line="228" w:lineRule="auto"/>
        <w:ind w:left="0" w:firstLine="284"/>
        <w:jc w:val="both"/>
        <w:rPr>
          <w:spacing w:val="-4"/>
          <w:sz w:val="21"/>
          <w:szCs w:val="21"/>
        </w:rPr>
      </w:pPr>
      <w:r w:rsidRPr="003871EE">
        <w:rPr>
          <w:spacing w:val="-4"/>
          <w:sz w:val="21"/>
          <w:szCs w:val="21"/>
        </w:rPr>
        <w:t>При выполнении компьютерного тестирования, а также при использовании компьютерных материалов для защиты проектов, большинство учащихся преодолевают страх перед проверочными работами, неуверенность в себе, боязнь сделать ошибку, неуверенность в своих знаниях, боязнь показаться неуспешным среди одноклассников (итоги опроса среди учащихся 9-11-х классов)</w:t>
      </w:r>
      <w:r w:rsidR="007309DF" w:rsidRPr="003871EE">
        <w:rPr>
          <w:spacing w:val="-4"/>
          <w:sz w:val="21"/>
          <w:szCs w:val="21"/>
        </w:rPr>
        <w:t>.</w:t>
      </w:r>
    </w:p>
    <w:p w:rsidR="007309DF" w:rsidRPr="003871EE" w:rsidRDefault="00930970" w:rsidP="002D2280">
      <w:pPr>
        <w:widowControl w:val="0"/>
        <w:numPr>
          <w:ilvl w:val="0"/>
          <w:numId w:val="99"/>
        </w:numPr>
        <w:spacing w:line="228" w:lineRule="auto"/>
        <w:ind w:left="0" w:firstLine="284"/>
        <w:jc w:val="both"/>
        <w:rPr>
          <w:spacing w:val="-4"/>
          <w:sz w:val="21"/>
          <w:szCs w:val="21"/>
        </w:rPr>
      </w:pPr>
      <w:r w:rsidRPr="003871EE">
        <w:rPr>
          <w:spacing w:val="-4"/>
          <w:sz w:val="21"/>
          <w:szCs w:val="21"/>
        </w:rPr>
        <w:t>При отсутствии контроля со стороны учителя, роль ученика на уроке меняется и переходит из пассивной в активную, что даёт возможность учащимся самостоятельно развивать свои индивидуальные и творческие способности, улучшать качество своих знаний (итоги контрольных срезов)</w:t>
      </w:r>
      <w:r w:rsidR="007309DF" w:rsidRPr="003871EE">
        <w:rPr>
          <w:spacing w:val="-4"/>
          <w:sz w:val="21"/>
          <w:szCs w:val="21"/>
        </w:rPr>
        <w:t>.</w:t>
      </w:r>
    </w:p>
    <w:p w:rsidR="007309DF" w:rsidRPr="003871EE" w:rsidRDefault="00930970" w:rsidP="002D2280">
      <w:pPr>
        <w:widowControl w:val="0"/>
        <w:numPr>
          <w:ilvl w:val="0"/>
          <w:numId w:val="99"/>
        </w:numPr>
        <w:spacing w:line="228" w:lineRule="auto"/>
        <w:ind w:left="0" w:firstLine="284"/>
        <w:jc w:val="both"/>
        <w:rPr>
          <w:spacing w:val="-4"/>
          <w:sz w:val="21"/>
          <w:szCs w:val="21"/>
        </w:rPr>
      </w:pPr>
      <w:r w:rsidRPr="003871EE">
        <w:rPr>
          <w:spacing w:val="-4"/>
          <w:sz w:val="21"/>
          <w:szCs w:val="21"/>
        </w:rPr>
        <w:t>Роль учителя на уроке с компьютером меняется, учитель перестаёт подавлять ученика, превращается из лидера учебного процесса в консультанта, который направляет, советует и помогает</w:t>
      </w:r>
      <w:r w:rsidR="00D14D27" w:rsidRPr="003871EE">
        <w:rPr>
          <w:spacing w:val="-4"/>
          <w:sz w:val="21"/>
          <w:szCs w:val="21"/>
        </w:rPr>
        <w:t xml:space="preserve">. </w:t>
      </w:r>
      <w:r w:rsidRPr="003871EE">
        <w:rPr>
          <w:spacing w:val="-4"/>
          <w:sz w:val="21"/>
          <w:szCs w:val="21"/>
        </w:rPr>
        <w:t>Его роль становится менее заметной, он даёт возможность учащимся самостоятельно развиваться и получать знания</w:t>
      </w:r>
      <w:r w:rsidR="007309DF" w:rsidRPr="003871EE">
        <w:rPr>
          <w:spacing w:val="-4"/>
          <w:sz w:val="21"/>
          <w:szCs w:val="21"/>
        </w:rPr>
        <w:t>.</w:t>
      </w:r>
    </w:p>
    <w:p w:rsidR="007309DF" w:rsidRPr="003871EE" w:rsidRDefault="00930970" w:rsidP="002D2280">
      <w:pPr>
        <w:widowControl w:val="0"/>
        <w:numPr>
          <w:ilvl w:val="0"/>
          <w:numId w:val="99"/>
        </w:numPr>
        <w:spacing w:line="228" w:lineRule="auto"/>
        <w:ind w:left="0" w:firstLine="284"/>
        <w:jc w:val="both"/>
        <w:rPr>
          <w:spacing w:val="-4"/>
          <w:sz w:val="21"/>
          <w:szCs w:val="21"/>
        </w:rPr>
      </w:pPr>
      <w:r w:rsidRPr="003871EE">
        <w:rPr>
          <w:spacing w:val="-4"/>
          <w:sz w:val="21"/>
          <w:szCs w:val="21"/>
        </w:rPr>
        <w:t>При использовании ИКТ и дистанционных форм обучения у обучающихся формируются метапредметные компетенции: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ab/>
        <w:t>создавать и презентовать компьютерные проекты;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ab/>
        <w:t>находить нужную информацию по предмету на сайтах в сети Интернет;</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ab/>
        <w:t>выполнять электронное тестирование;</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ab/>
        <w:t>использовать электронную почту;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Заключение: Я считаю, что применение информационно-коммуникационной технологии на уроках необходимо,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делает их яркими и современными, а также позволяет значительно улучшить качество образования</w:t>
      </w:r>
      <w:r w:rsidR="00D14D27" w:rsidRPr="003871EE">
        <w:rPr>
          <w:spacing w:val="-4"/>
          <w:sz w:val="21"/>
          <w:szCs w:val="21"/>
        </w:rPr>
        <w:t xml:space="preserve">. </w:t>
      </w:r>
      <w:r w:rsidRPr="003871EE">
        <w:rPr>
          <w:spacing w:val="-4"/>
          <w:sz w:val="21"/>
          <w:szCs w:val="21"/>
        </w:rPr>
        <w:t>Кроме этого, применение дистанционных форм обеспечивает комфортное обучение учащимся с минимальными затратами времени на поиск необходимого учебного материала и его освоение</w:t>
      </w:r>
      <w:r w:rsidR="00D14D27" w:rsidRPr="003871EE">
        <w:rPr>
          <w:spacing w:val="-4"/>
          <w:sz w:val="21"/>
          <w:szCs w:val="21"/>
        </w:rPr>
        <w:t xml:space="preserve">. </w:t>
      </w:r>
      <w:r w:rsidRPr="003871EE">
        <w:rPr>
          <w:spacing w:val="-4"/>
          <w:sz w:val="21"/>
          <w:szCs w:val="21"/>
        </w:rPr>
        <w:t>Я считаю, что ИКТ</w:t>
      </w:r>
      <w:r w:rsidR="007D02D3" w:rsidRPr="003871EE">
        <w:rPr>
          <w:spacing w:val="-4"/>
          <w:sz w:val="21"/>
          <w:szCs w:val="21"/>
        </w:rPr>
        <w:t xml:space="preserve"> – </w:t>
      </w:r>
      <w:r w:rsidRPr="003871EE">
        <w:rPr>
          <w:spacing w:val="-4"/>
          <w:sz w:val="21"/>
          <w:szCs w:val="21"/>
        </w:rPr>
        <w:t xml:space="preserve">это незаменимая технология для реализации современной парадигмы образования </w:t>
      </w:r>
      <w:r w:rsidR="008A33F9" w:rsidRPr="003871EE">
        <w:rPr>
          <w:spacing w:val="-4"/>
          <w:sz w:val="21"/>
          <w:szCs w:val="21"/>
        </w:rPr>
        <w:t>«</w:t>
      </w:r>
      <w:r w:rsidRPr="003871EE">
        <w:rPr>
          <w:spacing w:val="-4"/>
          <w:sz w:val="21"/>
          <w:szCs w:val="21"/>
        </w:rPr>
        <w:t>научить ученика учиться</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Следует учесть ещё один положительный момент: осваивая современные инновационные технологии, изменяется не только учитель, но и отношение к нему</w:t>
      </w:r>
      <w:r w:rsidR="00D14D27" w:rsidRPr="003871EE">
        <w:rPr>
          <w:spacing w:val="-4"/>
          <w:sz w:val="21"/>
          <w:szCs w:val="21"/>
        </w:rPr>
        <w:t xml:space="preserve">. </w:t>
      </w:r>
      <w:r w:rsidRPr="003871EE">
        <w:rPr>
          <w:spacing w:val="-4"/>
          <w:sz w:val="21"/>
          <w:szCs w:val="21"/>
        </w:rPr>
        <w:t>Способность учителя преодолеть трудности в освоении навыков работы с компьютером, последовательность в его применении в образовательном процессе, постоянная готовность осваивать новые программы и применять их на практике позволяют учителю не только творчески реализоваться, но и заслужить при этом уважение со стороны коллег, учащихся и их родителей</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pStyle w:val="af4"/>
        <w:widowControl w:val="0"/>
        <w:spacing w:line="228" w:lineRule="auto"/>
        <w:ind w:firstLine="284"/>
        <w:rPr>
          <w:spacing w:val="-4"/>
          <w:sz w:val="21"/>
          <w:szCs w:val="21"/>
        </w:rPr>
      </w:pPr>
      <w:r w:rsidRPr="003871EE">
        <w:rPr>
          <w:rStyle w:val="af3"/>
          <w:spacing w:val="-4"/>
          <w:sz w:val="21"/>
          <w:szCs w:val="21"/>
        </w:rPr>
        <w:footnoteRef/>
      </w:r>
      <w:r w:rsidRPr="003871EE">
        <w:rPr>
          <w:spacing w:val="-4"/>
          <w:sz w:val="21"/>
          <w:szCs w:val="21"/>
        </w:rPr>
        <w:t xml:space="preserve"> Талызина Н</w:t>
      </w:r>
      <w:r w:rsidR="00D14D27" w:rsidRPr="003871EE">
        <w:rPr>
          <w:spacing w:val="-4"/>
          <w:sz w:val="21"/>
          <w:szCs w:val="21"/>
        </w:rPr>
        <w:t xml:space="preserve">. </w:t>
      </w:r>
      <w:r w:rsidRPr="003871EE">
        <w:rPr>
          <w:spacing w:val="-4"/>
          <w:sz w:val="21"/>
          <w:szCs w:val="21"/>
        </w:rPr>
        <w:t>Ф</w:t>
      </w:r>
      <w:r w:rsidR="00D14D27" w:rsidRPr="003871EE">
        <w:rPr>
          <w:spacing w:val="-4"/>
          <w:sz w:val="21"/>
          <w:szCs w:val="21"/>
        </w:rPr>
        <w:t xml:space="preserve">. </w:t>
      </w:r>
      <w:r w:rsidRPr="003871EE">
        <w:rPr>
          <w:spacing w:val="-4"/>
          <w:sz w:val="21"/>
          <w:szCs w:val="21"/>
        </w:rPr>
        <w:t>Внедрению компьютеров в учебный процесс – научную основу // Советская педагогика</w:t>
      </w:r>
      <w:r w:rsidR="00D14D27" w:rsidRPr="003871EE">
        <w:rPr>
          <w:spacing w:val="-4"/>
          <w:sz w:val="21"/>
          <w:szCs w:val="21"/>
        </w:rPr>
        <w:t xml:space="preserve">. </w:t>
      </w:r>
      <w:r w:rsidRPr="003871EE">
        <w:rPr>
          <w:spacing w:val="-4"/>
          <w:sz w:val="21"/>
          <w:szCs w:val="21"/>
        </w:rPr>
        <w:t>– 1985</w:t>
      </w:r>
      <w:r w:rsidR="00D14D27" w:rsidRPr="003871EE">
        <w:rPr>
          <w:spacing w:val="-4"/>
          <w:sz w:val="21"/>
          <w:szCs w:val="21"/>
        </w:rPr>
        <w:t xml:space="preserve">. </w:t>
      </w:r>
      <w:r w:rsidRPr="003871EE">
        <w:rPr>
          <w:spacing w:val="-4"/>
          <w:sz w:val="21"/>
          <w:szCs w:val="21"/>
        </w:rPr>
        <w:t>– №12</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34-38</w:t>
      </w:r>
      <w:r w:rsidR="007309DF" w:rsidRPr="003871EE">
        <w:rPr>
          <w:spacing w:val="-4"/>
          <w:sz w:val="21"/>
          <w:szCs w:val="21"/>
        </w:rPr>
        <w:t>.</w:t>
      </w:r>
    </w:p>
    <w:p w:rsidR="00930970" w:rsidRPr="003871EE" w:rsidRDefault="00930970" w:rsidP="00524F76">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pStyle w:val="25"/>
        <w:shd w:val="clear" w:color="auto" w:fill="auto"/>
        <w:spacing w:line="228" w:lineRule="auto"/>
        <w:ind w:firstLine="284"/>
        <w:jc w:val="both"/>
        <w:rPr>
          <w:b/>
          <w:spacing w:val="-4"/>
          <w:sz w:val="21"/>
          <w:szCs w:val="21"/>
        </w:rPr>
      </w:pPr>
      <w:bookmarkStart w:id="4" w:name="bookmark0"/>
      <w:r w:rsidRPr="003871EE">
        <w:rPr>
          <w:b/>
          <w:spacing w:val="-4"/>
          <w:sz w:val="21"/>
          <w:szCs w:val="21"/>
        </w:rPr>
        <w:t>НЕСТАНДАРТНЫЕ ФОРМЫ ОБУЧЕНИЯ НА УРОКАХ ИСТОРИИ КАК СПОСОБ АКТИВИЗАЦИИ ПОЗНАВАЕЛЬНОЙ И ТВОРЧЕСКОЙ АКТИВНОСТИ УЧАЩИХСЯ</w:t>
      </w:r>
      <w:bookmarkEnd w:id="4"/>
      <w:r w:rsidR="007309DF" w:rsidRPr="003871EE">
        <w:rPr>
          <w:b/>
          <w:spacing w:val="-4"/>
          <w:sz w:val="21"/>
          <w:szCs w:val="21"/>
        </w:rPr>
        <w:t>.</w:t>
      </w:r>
    </w:p>
    <w:p w:rsidR="00930970" w:rsidRPr="003871EE" w:rsidRDefault="00930970" w:rsidP="002D2280">
      <w:pPr>
        <w:pStyle w:val="25"/>
        <w:shd w:val="clear" w:color="auto" w:fill="auto"/>
        <w:spacing w:line="228" w:lineRule="auto"/>
        <w:ind w:firstLine="284"/>
        <w:jc w:val="both"/>
        <w:rPr>
          <w:b/>
          <w:spacing w:val="-4"/>
          <w:sz w:val="21"/>
          <w:szCs w:val="21"/>
        </w:rPr>
      </w:pPr>
    </w:p>
    <w:p w:rsidR="00930970" w:rsidRPr="003871EE" w:rsidRDefault="00930970" w:rsidP="002D2280">
      <w:pPr>
        <w:pStyle w:val="25"/>
        <w:shd w:val="clear" w:color="auto" w:fill="auto"/>
        <w:spacing w:line="228" w:lineRule="auto"/>
        <w:ind w:firstLine="284"/>
        <w:jc w:val="both"/>
        <w:rPr>
          <w:b/>
          <w:spacing w:val="-4"/>
          <w:sz w:val="21"/>
          <w:szCs w:val="21"/>
        </w:rPr>
      </w:pPr>
      <w:r w:rsidRPr="003871EE">
        <w:rPr>
          <w:b/>
          <w:spacing w:val="-4"/>
          <w:sz w:val="21"/>
          <w:szCs w:val="21"/>
        </w:rPr>
        <w:t>С</w:t>
      </w:r>
      <w:r w:rsidR="00D14D27" w:rsidRPr="003871EE">
        <w:rPr>
          <w:b/>
          <w:spacing w:val="-4"/>
          <w:sz w:val="21"/>
          <w:szCs w:val="21"/>
        </w:rPr>
        <w:t xml:space="preserve">. </w:t>
      </w:r>
      <w:r w:rsidRPr="003871EE">
        <w:rPr>
          <w:b/>
          <w:spacing w:val="-4"/>
          <w:sz w:val="21"/>
          <w:szCs w:val="21"/>
        </w:rPr>
        <w:t>В</w:t>
      </w:r>
      <w:r w:rsidR="00D14D27" w:rsidRPr="003871EE">
        <w:rPr>
          <w:b/>
          <w:spacing w:val="-4"/>
          <w:sz w:val="21"/>
          <w:szCs w:val="21"/>
        </w:rPr>
        <w:t xml:space="preserve">. </w:t>
      </w:r>
      <w:r w:rsidRPr="003871EE">
        <w:rPr>
          <w:b/>
          <w:spacing w:val="-4"/>
          <w:sz w:val="21"/>
          <w:szCs w:val="21"/>
        </w:rPr>
        <w:t>Котова</w:t>
      </w:r>
    </w:p>
    <w:p w:rsidR="007309DF" w:rsidRPr="003871EE" w:rsidRDefault="00930970" w:rsidP="002D2280">
      <w:pPr>
        <w:pStyle w:val="25"/>
        <w:shd w:val="clear" w:color="auto" w:fill="auto"/>
        <w:spacing w:line="228" w:lineRule="auto"/>
        <w:ind w:firstLine="284"/>
        <w:jc w:val="both"/>
        <w:rPr>
          <w:i/>
          <w:spacing w:val="-4"/>
          <w:sz w:val="21"/>
          <w:szCs w:val="21"/>
        </w:rPr>
      </w:pPr>
      <w:r w:rsidRPr="003871EE">
        <w:rPr>
          <w:i/>
          <w:spacing w:val="-4"/>
          <w:sz w:val="21"/>
          <w:szCs w:val="21"/>
        </w:rPr>
        <w:t>МБОУ СОШ № 2 с</w:t>
      </w:r>
      <w:r w:rsidR="00D14D27" w:rsidRPr="003871EE">
        <w:rPr>
          <w:i/>
          <w:spacing w:val="-4"/>
          <w:sz w:val="21"/>
          <w:szCs w:val="21"/>
        </w:rPr>
        <w:t xml:space="preserve">. </w:t>
      </w:r>
      <w:r w:rsidRPr="003871EE">
        <w:rPr>
          <w:i/>
          <w:spacing w:val="-4"/>
          <w:sz w:val="21"/>
          <w:szCs w:val="21"/>
        </w:rPr>
        <w:t>Медведовской Тимашевского района Краснодарского края</w:t>
      </w:r>
      <w:r w:rsidR="007309DF" w:rsidRPr="003871EE">
        <w:rPr>
          <w:i/>
          <w:spacing w:val="-4"/>
          <w:sz w:val="21"/>
          <w:szCs w:val="21"/>
        </w:rPr>
        <w:t>.</w:t>
      </w:r>
    </w:p>
    <w:p w:rsidR="00930970" w:rsidRPr="003871EE" w:rsidRDefault="00930970" w:rsidP="002D2280">
      <w:pPr>
        <w:pStyle w:val="25"/>
        <w:shd w:val="clear" w:color="auto" w:fill="auto"/>
        <w:spacing w:line="228" w:lineRule="auto"/>
        <w:ind w:firstLine="284"/>
        <w:jc w:val="both"/>
        <w:rPr>
          <w:i/>
          <w:spacing w:val="-4"/>
          <w:sz w:val="21"/>
          <w:szCs w:val="21"/>
        </w:rPr>
      </w:pP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В данной статье автор обосновывает использование нестандартных приемы обучения на уроках истории для развития познавательной и творческой активности учащихся</w:t>
      </w:r>
      <w:r w:rsidR="00D14D27" w:rsidRPr="003871EE">
        <w:rPr>
          <w:spacing w:val="-4"/>
          <w:sz w:val="21"/>
          <w:szCs w:val="21"/>
        </w:rPr>
        <w:t xml:space="preserve">. </w:t>
      </w:r>
      <w:r w:rsidRPr="003871EE">
        <w:rPr>
          <w:spacing w:val="-4"/>
          <w:sz w:val="21"/>
          <w:szCs w:val="21"/>
        </w:rPr>
        <w:t>Приводит примеры использования этих приемов</w:t>
      </w:r>
      <w:r w:rsidR="007309DF" w:rsidRPr="003871EE">
        <w:rPr>
          <w:spacing w:val="-4"/>
          <w:sz w:val="21"/>
          <w:szCs w:val="21"/>
        </w:rPr>
        <w:t>.</w:t>
      </w:r>
    </w:p>
    <w:p w:rsidR="00E75E46" w:rsidRPr="003871EE" w:rsidRDefault="00E75E46" w:rsidP="002D2280">
      <w:pPr>
        <w:pStyle w:val="25"/>
        <w:shd w:val="clear" w:color="auto" w:fill="auto"/>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Картина</w:t>
      </w:r>
      <w:r w:rsidR="00E75E46" w:rsidRPr="003871EE">
        <w:rPr>
          <w:spacing w:val="-4"/>
          <w:sz w:val="21"/>
          <w:szCs w:val="21"/>
        </w:rPr>
        <w:t xml:space="preserve"> </w:t>
      </w:r>
      <w:r w:rsidRPr="003871EE">
        <w:rPr>
          <w:spacing w:val="-4"/>
          <w:sz w:val="21"/>
          <w:szCs w:val="21"/>
        </w:rPr>
        <w:t>прошлого не восстанавливается</w:t>
      </w:r>
      <w:r w:rsidR="00D14D27" w:rsidRPr="003871EE">
        <w:rPr>
          <w:spacing w:val="-4"/>
          <w:sz w:val="21"/>
          <w:szCs w:val="21"/>
        </w:rPr>
        <w:t xml:space="preserve">. </w:t>
      </w:r>
      <w:r w:rsidRPr="003871EE">
        <w:rPr>
          <w:spacing w:val="-4"/>
          <w:sz w:val="21"/>
          <w:szCs w:val="21"/>
        </w:rPr>
        <w:t>Если на уроках химии мы можем провести опыт, на уроках физики – эксперимент, то на уроках истории часто приходится рассказывать детям о странах, которые мы не видели, о событиях, которые не воспроизведешь в лаборатории</w:t>
      </w:r>
      <w:r w:rsidR="00D14D27" w:rsidRPr="003871EE">
        <w:rPr>
          <w:spacing w:val="-4"/>
          <w:sz w:val="21"/>
          <w:szCs w:val="21"/>
        </w:rPr>
        <w:t xml:space="preserve">. </w:t>
      </w:r>
      <w:r w:rsidRPr="003871EE">
        <w:rPr>
          <w:spacing w:val="-4"/>
          <w:sz w:val="21"/>
          <w:szCs w:val="21"/>
        </w:rPr>
        <w:t>А ведь сегодня так важно создать</w:t>
      </w:r>
      <w:r w:rsidR="00E75E46" w:rsidRPr="003871EE">
        <w:rPr>
          <w:spacing w:val="-4"/>
          <w:sz w:val="21"/>
          <w:szCs w:val="21"/>
        </w:rPr>
        <w:t xml:space="preserve"> </w:t>
      </w:r>
      <w:r w:rsidRPr="003871EE">
        <w:rPr>
          <w:spacing w:val="-4"/>
          <w:sz w:val="21"/>
          <w:szCs w:val="21"/>
        </w:rPr>
        <w:t>образ эпохи, которую мы изучаем</w:t>
      </w:r>
      <w:r w:rsidR="00D14D27" w:rsidRPr="003871EE">
        <w:rPr>
          <w:spacing w:val="-4"/>
          <w:sz w:val="21"/>
          <w:szCs w:val="21"/>
        </w:rPr>
        <w:t xml:space="preserve">. </w:t>
      </w:r>
      <w:r w:rsidRPr="003871EE">
        <w:rPr>
          <w:spacing w:val="-4"/>
          <w:sz w:val="21"/>
          <w:szCs w:val="21"/>
        </w:rPr>
        <w:t>Конечно, в этом может помочь карта и учебный</w:t>
      </w:r>
      <w:r w:rsidR="00E75E46" w:rsidRPr="003871EE">
        <w:rPr>
          <w:spacing w:val="-4"/>
          <w:sz w:val="21"/>
          <w:szCs w:val="21"/>
        </w:rPr>
        <w:t xml:space="preserve"> </w:t>
      </w:r>
      <w:r w:rsidRPr="003871EE">
        <w:rPr>
          <w:spacing w:val="-4"/>
          <w:sz w:val="21"/>
          <w:szCs w:val="21"/>
        </w:rPr>
        <w:t>фильм, художественная литература и иллюстрация в учебнике</w:t>
      </w:r>
      <w:r w:rsidR="00D14D27" w:rsidRPr="003871EE">
        <w:rPr>
          <w:spacing w:val="-4"/>
          <w:sz w:val="21"/>
          <w:szCs w:val="21"/>
        </w:rPr>
        <w:t xml:space="preserve">. </w:t>
      </w:r>
      <w:r w:rsidRPr="003871EE">
        <w:rPr>
          <w:spacing w:val="-4"/>
          <w:sz w:val="21"/>
          <w:szCs w:val="21"/>
        </w:rPr>
        <w:t>Но знания сами по себе мало, что стоят, если</w:t>
      </w:r>
      <w:r w:rsidR="00E75E46" w:rsidRPr="003871EE">
        <w:rPr>
          <w:spacing w:val="-4"/>
          <w:sz w:val="21"/>
          <w:szCs w:val="21"/>
        </w:rPr>
        <w:t xml:space="preserve"> </w:t>
      </w:r>
      <w:r w:rsidRPr="003871EE">
        <w:rPr>
          <w:spacing w:val="-4"/>
          <w:sz w:val="21"/>
          <w:szCs w:val="21"/>
        </w:rPr>
        <w:t>они не пропущены через сердце, если они не зовут к высоким идеалам</w:t>
      </w:r>
      <w:r w:rsidR="00D14D27" w:rsidRPr="003871EE">
        <w:rPr>
          <w:spacing w:val="-4"/>
          <w:sz w:val="21"/>
          <w:szCs w:val="21"/>
        </w:rPr>
        <w:t xml:space="preserve">. </w:t>
      </w:r>
      <w:r w:rsidRPr="003871EE">
        <w:rPr>
          <w:spacing w:val="-4"/>
          <w:sz w:val="21"/>
          <w:szCs w:val="21"/>
        </w:rPr>
        <w:t>Приходится прилагать массу усилий, чтобы оживить исторические события, факты, наполнить их красками, чтобы показать историю как историю людей, которые любили и ненавидели, страдали, радовались, горевали, веселились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Всеми способами оживить историю, наполнить её чувствами наших далеких и близких предков, попытаться понять их проблемы – это глубочайшая нравственная задача учителя</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Один</w:t>
      </w:r>
      <w:r w:rsidR="00E75E46" w:rsidRPr="003871EE">
        <w:rPr>
          <w:spacing w:val="-4"/>
          <w:sz w:val="21"/>
          <w:szCs w:val="21"/>
        </w:rPr>
        <w:t xml:space="preserve"> </w:t>
      </w:r>
      <w:r w:rsidRPr="003871EE">
        <w:rPr>
          <w:spacing w:val="-4"/>
          <w:sz w:val="21"/>
          <w:szCs w:val="21"/>
        </w:rPr>
        <w:t>из способов оживления истории является применение нестандартных ситуаций на уроках истории</w:t>
      </w:r>
      <w:r w:rsidR="00D14D27" w:rsidRPr="003871EE">
        <w:rPr>
          <w:spacing w:val="-4"/>
          <w:sz w:val="21"/>
          <w:szCs w:val="21"/>
        </w:rPr>
        <w:t xml:space="preserve">. </w:t>
      </w:r>
      <w:r w:rsidRPr="003871EE">
        <w:rPr>
          <w:spacing w:val="-4"/>
          <w:sz w:val="21"/>
          <w:szCs w:val="21"/>
        </w:rPr>
        <w:t>Уход от обычных форм обучения, привлечение дополнительных знаний и проявление различных умений, которые широко используются в повседневной жизнедеятельности, дают возможность отличиться ученику, служат началом самовыражения личности</w:t>
      </w:r>
      <w:r w:rsidR="00D14D27" w:rsidRPr="003871EE">
        <w:rPr>
          <w:spacing w:val="-4"/>
          <w:sz w:val="21"/>
          <w:szCs w:val="21"/>
        </w:rPr>
        <w:t xml:space="preserve">. </w:t>
      </w:r>
      <w:r w:rsidRPr="003871EE">
        <w:rPr>
          <w:spacing w:val="-4"/>
          <w:sz w:val="21"/>
          <w:szCs w:val="21"/>
        </w:rPr>
        <w:t>На таком уроке</w:t>
      </w:r>
      <w:r w:rsidR="00E75E46" w:rsidRPr="003871EE">
        <w:rPr>
          <w:spacing w:val="-4"/>
          <w:sz w:val="21"/>
          <w:szCs w:val="21"/>
        </w:rPr>
        <w:t xml:space="preserve"> </w:t>
      </w:r>
      <w:r w:rsidRPr="003871EE">
        <w:rPr>
          <w:spacing w:val="-4"/>
          <w:sz w:val="21"/>
          <w:szCs w:val="21"/>
        </w:rPr>
        <w:t>создается атмосфера раскованности, свободы мышления</w:t>
      </w:r>
      <w:r w:rsidR="00D14D27" w:rsidRPr="003871EE">
        <w:rPr>
          <w:spacing w:val="-4"/>
          <w:sz w:val="21"/>
          <w:szCs w:val="21"/>
        </w:rPr>
        <w:t xml:space="preserve">. </w:t>
      </w:r>
      <w:r w:rsidRPr="003871EE">
        <w:rPr>
          <w:spacing w:val="-4"/>
          <w:sz w:val="21"/>
          <w:szCs w:val="21"/>
        </w:rPr>
        <w:t>Там, где назидание сменяется коллективной работой, находящей свое выражение в театральном действии или игре, когда равнодушие сменяется заинтересованностью, а учитель становится равноправным участником действия, мнения учащихся и учителя становятся равнозначными</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Эффективность такого урока заключается в том, что пробуждается познавательный интерес к предмету, достигается высокая степень усвоения материала на основе эмоционального воздействия</w:t>
      </w:r>
      <w:r w:rsidR="00E75E46" w:rsidRPr="003871EE">
        <w:rPr>
          <w:spacing w:val="-4"/>
          <w:sz w:val="21"/>
          <w:szCs w:val="21"/>
        </w:rPr>
        <w:t xml:space="preserve"> </w:t>
      </w:r>
      <w:r w:rsidRPr="003871EE">
        <w:rPr>
          <w:spacing w:val="-4"/>
          <w:sz w:val="21"/>
          <w:szCs w:val="21"/>
        </w:rPr>
        <w:t>на ребенка</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Особое место в системе нетрадиционных форм</w:t>
      </w:r>
      <w:r w:rsidR="00E75E46" w:rsidRPr="003871EE">
        <w:rPr>
          <w:spacing w:val="-4"/>
          <w:sz w:val="21"/>
          <w:szCs w:val="21"/>
        </w:rPr>
        <w:t xml:space="preserve"> </w:t>
      </w:r>
      <w:r w:rsidRPr="003871EE">
        <w:rPr>
          <w:spacing w:val="-4"/>
          <w:sz w:val="21"/>
          <w:szCs w:val="21"/>
        </w:rPr>
        <w:t>и приемов обучения занимает игра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Игра имеет большое влияние на развитие детских способностей и наклонностей, а следовательно, и на его будущую судьбу</w:t>
      </w:r>
      <w:r w:rsidR="008A33F9" w:rsidRPr="003871EE">
        <w:rPr>
          <w:spacing w:val="-4"/>
          <w:sz w:val="21"/>
          <w:szCs w:val="21"/>
        </w:rPr>
        <w:t>»</w:t>
      </w:r>
      <w:r w:rsidRPr="003871EE">
        <w:rPr>
          <w:spacing w:val="-4"/>
          <w:sz w:val="21"/>
          <w:szCs w:val="21"/>
        </w:rPr>
        <w:t>, отмечал К</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Ушинский</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Для того, чтобы излагаемый материал у учащихся нашел отклик, необходимо учитывать их особенности тогда учащиеся не будут механически пересказывать текст, а излагать его эмоционально, высказывать личностное отношение к событиям</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В течение всего урока дети-основные действующие лица</w:t>
      </w:r>
      <w:r w:rsidR="00D14D27" w:rsidRPr="003871EE">
        <w:rPr>
          <w:spacing w:val="-4"/>
          <w:sz w:val="21"/>
          <w:szCs w:val="21"/>
        </w:rPr>
        <w:t xml:space="preserve">. </w:t>
      </w:r>
      <w:r w:rsidRPr="003871EE">
        <w:rPr>
          <w:spacing w:val="-4"/>
          <w:sz w:val="21"/>
          <w:szCs w:val="21"/>
        </w:rPr>
        <w:t>Учителю отводится регулятивная функция</w:t>
      </w:r>
      <w:r w:rsidR="00D14D27" w:rsidRPr="003871EE">
        <w:rPr>
          <w:spacing w:val="-4"/>
          <w:sz w:val="21"/>
          <w:szCs w:val="21"/>
        </w:rPr>
        <w:t xml:space="preserve">. </w:t>
      </w:r>
      <w:r w:rsidRPr="003871EE">
        <w:rPr>
          <w:spacing w:val="-4"/>
          <w:sz w:val="21"/>
          <w:szCs w:val="21"/>
        </w:rPr>
        <w:t>Часть своих функций</w:t>
      </w:r>
      <w:r w:rsidR="0005728C" w:rsidRPr="003871EE">
        <w:rPr>
          <w:spacing w:val="-4"/>
          <w:sz w:val="21"/>
          <w:szCs w:val="21"/>
        </w:rPr>
        <w:t xml:space="preserve"> (</w:t>
      </w:r>
      <w:r w:rsidRPr="003871EE">
        <w:rPr>
          <w:spacing w:val="-4"/>
          <w:sz w:val="21"/>
          <w:szCs w:val="21"/>
        </w:rPr>
        <w:t>организаторские, аналитические, информационные) учитель передает ученикам</w:t>
      </w:r>
      <w:r w:rsidR="00D14D27" w:rsidRPr="003871EE">
        <w:rPr>
          <w:spacing w:val="-4"/>
          <w:sz w:val="21"/>
          <w:szCs w:val="21"/>
        </w:rPr>
        <w:t xml:space="preserve">. </w:t>
      </w:r>
      <w:r w:rsidRPr="003871EE">
        <w:rPr>
          <w:spacing w:val="-4"/>
          <w:sz w:val="21"/>
          <w:szCs w:val="21"/>
        </w:rPr>
        <w:t>В подготовительный период учитель осуществляет контроль над деятельностью учащихся, проводит консультации и собеседования</w:t>
      </w:r>
      <w:r w:rsidR="00D14D27" w:rsidRPr="003871EE">
        <w:rPr>
          <w:spacing w:val="-4"/>
          <w:sz w:val="21"/>
          <w:szCs w:val="21"/>
        </w:rPr>
        <w:t xml:space="preserve">. </w:t>
      </w:r>
      <w:r w:rsidRPr="003871EE">
        <w:rPr>
          <w:spacing w:val="-4"/>
          <w:sz w:val="21"/>
          <w:szCs w:val="21"/>
        </w:rPr>
        <w:t>Не отвергаются даже кажущиеся невероятными виды учебной деятельности</w:t>
      </w:r>
      <w:r w:rsidR="00D14D27" w:rsidRPr="003871EE">
        <w:rPr>
          <w:spacing w:val="-4"/>
          <w:sz w:val="21"/>
          <w:szCs w:val="21"/>
        </w:rPr>
        <w:t xml:space="preserve">. </w:t>
      </w:r>
      <w:r w:rsidRPr="003871EE">
        <w:rPr>
          <w:spacing w:val="-4"/>
          <w:sz w:val="21"/>
          <w:szCs w:val="21"/>
        </w:rPr>
        <w:t>Важно уйти от шаблона</w:t>
      </w:r>
      <w:r w:rsidR="00D14D27" w:rsidRPr="003871EE">
        <w:rPr>
          <w:spacing w:val="-4"/>
          <w:sz w:val="21"/>
          <w:szCs w:val="21"/>
        </w:rPr>
        <w:t xml:space="preserve">. </w:t>
      </w:r>
      <w:r w:rsidRPr="003871EE">
        <w:rPr>
          <w:spacing w:val="-4"/>
          <w:sz w:val="21"/>
          <w:szCs w:val="21"/>
        </w:rPr>
        <w:t>От чрезмерной регламентации учебной деятельности</w:t>
      </w:r>
      <w:r w:rsidR="00D14D27" w:rsidRPr="003871EE">
        <w:rPr>
          <w:spacing w:val="-4"/>
          <w:sz w:val="21"/>
          <w:szCs w:val="21"/>
        </w:rPr>
        <w:t xml:space="preserve">. </w:t>
      </w:r>
      <w:r w:rsidRPr="003871EE">
        <w:rPr>
          <w:spacing w:val="-4"/>
          <w:sz w:val="21"/>
          <w:szCs w:val="21"/>
        </w:rPr>
        <w:t>Однако необходимо отметить, что такие уроки имеют риски, связанные с организацией дисциплины</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Поэтому учитель должен быть грамотным режиссером и психологом</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Рассмотрим некоторые нетрадиционные приемы на уроках</w:t>
      </w:r>
      <w:r w:rsidR="007309DF" w:rsidRPr="003871EE">
        <w:rPr>
          <w:spacing w:val="-4"/>
          <w:sz w:val="21"/>
          <w:szCs w:val="21"/>
        </w:rPr>
        <w:t>.</w:t>
      </w:r>
    </w:p>
    <w:p w:rsidR="007309DF" w:rsidRPr="003871EE" w:rsidRDefault="00930970" w:rsidP="002D2280">
      <w:pPr>
        <w:widowControl w:val="0"/>
        <w:spacing w:line="228" w:lineRule="auto"/>
        <w:ind w:firstLine="284"/>
        <w:jc w:val="both"/>
        <w:rPr>
          <w:rStyle w:val="17"/>
          <w:b w:val="0"/>
          <w:bCs w:val="0"/>
          <w:spacing w:val="-4"/>
          <w:sz w:val="21"/>
          <w:szCs w:val="21"/>
          <w:u w:val="none"/>
        </w:rPr>
      </w:pPr>
      <w:bookmarkStart w:id="5" w:name="bookmark1"/>
      <w:r w:rsidRPr="003871EE">
        <w:rPr>
          <w:rStyle w:val="17"/>
          <w:b w:val="0"/>
          <w:bCs w:val="0"/>
          <w:spacing w:val="-4"/>
          <w:sz w:val="21"/>
          <w:szCs w:val="21"/>
          <w:u w:val="none"/>
        </w:rPr>
        <w:t>Термин</w:t>
      </w:r>
      <w:r w:rsidR="007D02D3" w:rsidRPr="003871EE">
        <w:rPr>
          <w:rStyle w:val="17"/>
          <w:b w:val="0"/>
          <w:bCs w:val="0"/>
          <w:spacing w:val="-4"/>
          <w:sz w:val="21"/>
          <w:szCs w:val="21"/>
          <w:u w:val="none"/>
        </w:rPr>
        <w:t xml:space="preserve"> – </w:t>
      </w:r>
      <w:r w:rsidRPr="003871EE">
        <w:rPr>
          <w:rStyle w:val="17"/>
          <w:b w:val="0"/>
          <w:bCs w:val="0"/>
          <w:spacing w:val="-4"/>
          <w:sz w:val="21"/>
          <w:szCs w:val="21"/>
          <w:u w:val="none"/>
        </w:rPr>
        <w:t>схемы</w:t>
      </w:r>
      <w:bookmarkEnd w:id="5"/>
      <w:r w:rsidR="007309DF" w:rsidRPr="003871EE">
        <w:rPr>
          <w:rStyle w:val="17"/>
          <w:b w:val="0"/>
          <w:bCs w:val="0"/>
          <w:spacing w:val="-4"/>
          <w:sz w:val="21"/>
          <w:szCs w:val="21"/>
          <w:u w:val="none"/>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Не секрет, что изучение новых терминов и понятий всегда вызывает затруднение у учащихся</w:t>
      </w:r>
      <w:r w:rsidR="00D14D27" w:rsidRPr="003871EE">
        <w:rPr>
          <w:spacing w:val="-4"/>
          <w:sz w:val="21"/>
          <w:szCs w:val="21"/>
        </w:rPr>
        <w:t xml:space="preserve">. </w:t>
      </w:r>
      <w:r w:rsidRPr="003871EE">
        <w:rPr>
          <w:spacing w:val="-4"/>
          <w:sz w:val="21"/>
          <w:szCs w:val="21"/>
        </w:rPr>
        <w:t>Особенно это характерно для пятиклассников</w:t>
      </w:r>
      <w:r w:rsidR="00D14D27" w:rsidRPr="003871EE">
        <w:rPr>
          <w:spacing w:val="-4"/>
          <w:sz w:val="21"/>
          <w:szCs w:val="21"/>
        </w:rPr>
        <w:t xml:space="preserve">. </w:t>
      </w:r>
      <w:r w:rsidRPr="003871EE">
        <w:rPr>
          <w:spacing w:val="-4"/>
          <w:sz w:val="21"/>
          <w:szCs w:val="21"/>
        </w:rPr>
        <w:t>Знакомясь с такими понятиями как республика, аристократия, демократия и др</w:t>
      </w:r>
      <w:r w:rsidR="00D14D27" w:rsidRPr="003871EE">
        <w:rPr>
          <w:spacing w:val="-4"/>
          <w:sz w:val="21"/>
          <w:szCs w:val="21"/>
        </w:rPr>
        <w:t xml:space="preserve">. </w:t>
      </w:r>
      <w:r w:rsidRPr="003871EE">
        <w:rPr>
          <w:spacing w:val="-4"/>
          <w:sz w:val="21"/>
          <w:szCs w:val="21"/>
        </w:rPr>
        <w:t>, многие из них приходят просто в замешательство</w:t>
      </w:r>
      <w:r w:rsidR="00D14D27" w:rsidRPr="003871EE">
        <w:rPr>
          <w:spacing w:val="-4"/>
          <w:sz w:val="21"/>
          <w:szCs w:val="21"/>
        </w:rPr>
        <w:t xml:space="preserve">. </w:t>
      </w:r>
      <w:r w:rsidRPr="003871EE">
        <w:rPr>
          <w:spacing w:val="-4"/>
          <w:sz w:val="21"/>
          <w:szCs w:val="21"/>
        </w:rPr>
        <w:t xml:space="preserve">Чтобы облегчить понимание и запоминание терминов, я стала вводить своеобразные </w:t>
      </w:r>
      <w:r w:rsidR="008A33F9" w:rsidRPr="003871EE">
        <w:rPr>
          <w:spacing w:val="-4"/>
          <w:sz w:val="21"/>
          <w:szCs w:val="21"/>
        </w:rPr>
        <w:t>«</w:t>
      </w:r>
      <w:r w:rsidRPr="003871EE">
        <w:rPr>
          <w:spacing w:val="-4"/>
          <w:sz w:val="21"/>
          <w:szCs w:val="21"/>
        </w:rPr>
        <w:t>термин</w:t>
      </w:r>
      <w:r w:rsidR="007D02D3" w:rsidRPr="003871EE">
        <w:rPr>
          <w:spacing w:val="-4"/>
          <w:sz w:val="21"/>
          <w:szCs w:val="21"/>
        </w:rPr>
        <w:t xml:space="preserve"> – </w:t>
      </w:r>
      <w:r w:rsidRPr="003871EE">
        <w:rPr>
          <w:spacing w:val="-4"/>
          <w:sz w:val="21"/>
          <w:szCs w:val="21"/>
        </w:rPr>
        <w:t>схемы</w:t>
      </w:r>
      <w:r w:rsidR="008A33F9" w:rsidRPr="003871EE">
        <w:rPr>
          <w:spacing w:val="-4"/>
          <w:sz w:val="21"/>
          <w:szCs w:val="21"/>
        </w:rPr>
        <w:t>»</w:t>
      </w:r>
      <w:r w:rsidRPr="003871EE">
        <w:rPr>
          <w:spacing w:val="-4"/>
          <w:sz w:val="21"/>
          <w:szCs w:val="21"/>
        </w:rPr>
        <w:t xml:space="preserve"> или </w:t>
      </w:r>
      <w:r w:rsidR="008A33F9" w:rsidRPr="003871EE">
        <w:rPr>
          <w:spacing w:val="-4"/>
          <w:sz w:val="21"/>
          <w:szCs w:val="21"/>
        </w:rPr>
        <w:t>«</w:t>
      </w:r>
      <w:r w:rsidRPr="003871EE">
        <w:rPr>
          <w:spacing w:val="-4"/>
          <w:sz w:val="21"/>
          <w:szCs w:val="21"/>
        </w:rPr>
        <w:t>термин</w:t>
      </w:r>
      <w:r w:rsidR="007D02D3" w:rsidRPr="003871EE">
        <w:rPr>
          <w:spacing w:val="-4"/>
          <w:sz w:val="21"/>
          <w:szCs w:val="21"/>
        </w:rPr>
        <w:t xml:space="preserve"> – </w:t>
      </w:r>
      <w:r w:rsidRPr="003871EE">
        <w:rPr>
          <w:spacing w:val="-4"/>
          <w:sz w:val="21"/>
          <w:szCs w:val="21"/>
        </w:rPr>
        <w:t>рисунки</w:t>
      </w:r>
      <w:r w:rsidR="008A33F9" w:rsidRPr="003871EE">
        <w:rPr>
          <w:spacing w:val="-4"/>
          <w:sz w:val="21"/>
          <w:szCs w:val="21"/>
        </w:rPr>
        <w:t>»</w:t>
      </w:r>
      <w:r w:rsidRPr="003871EE">
        <w:rPr>
          <w:spacing w:val="-4"/>
          <w:sz w:val="21"/>
          <w:szCs w:val="21"/>
        </w:rPr>
        <w:t>, (см</w:t>
      </w:r>
      <w:r w:rsidR="00D14D27" w:rsidRPr="003871EE">
        <w:rPr>
          <w:spacing w:val="-4"/>
          <w:sz w:val="21"/>
          <w:szCs w:val="21"/>
        </w:rPr>
        <w:t xml:space="preserve">. </w:t>
      </w:r>
      <w:r w:rsidRPr="003871EE">
        <w:rPr>
          <w:spacing w:val="-4"/>
          <w:sz w:val="21"/>
          <w:szCs w:val="21"/>
        </w:rPr>
        <w:t>1,2,3)</w:t>
      </w:r>
      <w:r w:rsidR="007309DF"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 уроке дети не записывают новое определение</w:t>
      </w:r>
      <w:r w:rsidRPr="003871EE">
        <w:rPr>
          <w:spacing w:val="-4"/>
          <w:sz w:val="21"/>
          <w:szCs w:val="21"/>
          <w:vertAlign w:val="subscript"/>
        </w:rPr>
        <w:t>;</w:t>
      </w:r>
      <w:r w:rsidRPr="003871EE">
        <w:rPr>
          <w:spacing w:val="-4"/>
          <w:sz w:val="21"/>
          <w:szCs w:val="21"/>
        </w:rPr>
        <w:t xml:space="preserve"> </w:t>
      </w:r>
      <w:r w:rsidRPr="003871EE">
        <w:rPr>
          <w:rStyle w:val="213pt"/>
          <w:spacing w:val="-4"/>
          <w:sz w:val="21"/>
          <w:szCs w:val="21"/>
        </w:rPr>
        <w:t>а</w:t>
      </w:r>
      <w:r w:rsidRPr="003871EE">
        <w:rPr>
          <w:rStyle w:val="210pt"/>
          <w:spacing w:val="-4"/>
          <w:sz w:val="21"/>
          <w:szCs w:val="21"/>
        </w:rPr>
        <w:t xml:space="preserve"> </w:t>
      </w:r>
      <w:r w:rsidRPr="003871EE">
        <w:rPr>
          <w:spacing w:val="-4"/>
          <w:sz w:val="21"/>
          <w:szCs w:val="21"/>
        </w:rPr>
        <w:t>зарисовывают схему, рисунок в тетрадь</w:t>
      </w:r>
      <w:r w:rsidR="00D14D27" w:rsidRPr="003871EE">
        <w:rPr>
          <w:spacing w:val="-4"/>
          <w:sz w:val="21"/>
          <w:szCs w:val="21"/>
        </w:rPr>
        <w:t xml:space="preserve">. </w:t>
      </w:r>
      <w:r w:rsidRPr="003871EE">
        <w:rPr>
          <w:spacing w:val="-4"/>
          <w:sz w:val="21"/>
          <w:szCs w:val="21"/>
        </w:rPr>
        <w:t>Затем на конкретных примерах они разбирают смысл нового понятия</w:t>
      </w:r>
      <w:r w:rsidR="00D14D27" w:rsidRPr="003871EE">
        <w:rPr>
          <w:spacing w:val="-4"/>
          <w:sz w:val="21"/>
          <w:szCs w:val="21"/>
        </w:rPr>
        <w:t xml:space="preserve">. </w:t>
      </w:r>
      <w:r w:rsidRPr="003871EE">
        <w:rPr>
          <w:spacing w:val="-4"/>
          <w:sz w:val="21"/>
          <w:szCs w:val="21"/>
        </w:rPr>
        <w:t>Например: термины, характеризующие формы правления</w:t>
      </w:r>
      <w:r w:rsidR="00D14D27" w:rsidRPr="003871EE">
        <w:rPr>
          <w:spacing w:val="-4"/>
          <w:sz w:val="21"/>
          <w:szCs w:val="21"/>
        </w:rPr>
        <w:t xml:space="preserve">. </w:t>
      </w:r>
      <w:r w:rsidRPr="003871EE">
        <w:rPr>
          <w:spacing w:val="-4"/>
          <w:sz w:val="21"/>
          <w:szCs w:val="21"/>
        </w:rPr>
        <w:t>Они всегда даются младшим школьникам с большим трудом</w:t>
      </w:r>
      <w:r w:rsidR="00D14D27" w:rsidRPr="003871EE">
        <w:rPr>
          <w:spacing w:val="-4"/>
          <w:sz w:val="21"/>
          <w:szCs w:val="21"/>
        </w:rPr>
        <w:t xml:space="preserve">. </w:t>
      </w:r>
      <w:r w:rsidRPr="003871EE">
        <w:rPr>
          <w:spacing w:val="-4"/>
          <w:sz w:val="21"/>
          <w:szCs w:val="21"/>
        </w:rPr>
        <w:t>Схема, помещенная внутри рисунка амфоры (см</w:t>
      </w:r>
      <w:r w:rsidR="00D14D27" w:rsidRPr="003871EE">
        <w:rPr>
          <w:spacing w:val="-4"/>
          <w:sz w:val="21"/>
          <w:szCs w:val="21"/>
        </w:rPr>
        <w:t xml:space="preserve">. </w:t>
      </w:r>
      <w:r w:rsidRPr="003871EE">
        <w:rPr>
          <w:spacing w:val="-4"/>
          <w:sz w:val="21"/>
          <w:szCs w:val="21"/>
        </w:rPr>
        <w:t xml:space="preserve">1) </w:t>
      </w:r>
      <w:r w:rsidR="008A33F9" w:rsidRPr="003871EE">
        <w:rPr>
          <w:spacing w:val="-4"/>
          <w:sz w:val="21"/>
          <w:szCs w:val="21"/>
        </w:rPr>
        <w:t>«</w:t>
      </w:r>
      <w:r w:rsidRPr="003871EE">
        <w:rPr>
          <w:spacing w:val="-4"/>
          <w:sz w:val="21"/>
          <w:szCs w:val="21"/>
        </w:rPr>
        <w:t>Формы правления</w:t>
      </w:r>
      <w:r w:rsidR="008A33F9" w:rsidRPr="003871EE">
        <w:rPr>
          <w:spacing w:val="-4"/>
          <w:sz w:val="21"/>
          <w:szCs w:val="21"/>
        </w:rPr>
        <w:t>»</w:t>
      </w:r>
      <w:r w:rsidRPr="003871EE">
        <w:rPr>
          <w:spacing w:val="-4"/>
          <w:sz w:val="21"/>
          <w:szCs w:val="21"/>
        </w:rPr>
        <w:t>, очень точно раскрывает смысл понятий</w:t>
      </w:r>
    </w:p>
    <w:p w:rsidR="00930970" w:rsidRPr="003871EE" w:rsidRDefault="008A33F9" w:rsidP="002D2280">
      <w:pPr>
        <w:pStyle w:val="25"/>
        <w:shd w:val="clear" w:color="auto" w:fill="auto"/>
        <w:spacing w:line="228" w:lineRule="auto"/>
        <w:ind w:firstLine="284"/>
        <w:jc w:val="both"/>
        <w:rPr>
          <w:spacing w:val="-4"/>
          <w:sz w:val="21"/>
          <w:szCs w:val="21"/>
        </w:rPr>
      </w:pPr>
      <w:r w:rsidRPr="003871EE">
        <w:rPr>
          <w:rStyle w:val="26"/>
          <w:spacing w:val="-4"/>
          <w:sz w:val="21"/>
          <w:szCs w:val="21"/>
        </w:rPr>
        <w:t>«</w:t>
      </w:r>
      <w:r w:rsidR="00930970" w:rsidRPr="003871EE">
        <w:rPr>
          <w:rStyle w:val="26"/>
          <w:spacing w:val="-4"/>
          <w:sz w:val="21"/>
          <w:szCs w:val="21"/>
        </w:rPr>
        <w:t>Демократия</w:t>
      </w:r>
      <w:r w:rsidRPr="003871EE">
        <w:rPr>
          <w:rStyle w:val="26"/>
          <w:spacing w:val="-4"/>
          <w:sz w:val="21"/>
          <w:szCs w:val="21"/>
        </w:rPr>
        <w:t>»</w:t>
      </w:r>
      <w:r w:rsidR="007D02D3" w:rsidRPr="003871EE">
        <w:rPr>
          <w:spacing w:val="-4"/>
          <w:sz w:val="21"/>
          <w:szCs w:val="21"/>
        </w:rPr>
        <w:t xml:space="preserve"> – </w:t>
      </w:r>
      <w:r w:rsidR="00930970" w:rsidRPr="003871EE">
        <w:rPr>
          <w:spacing w:val="-4"/>
          <w:sz w:val="21"/>
          <w:szCs w:val="21"/>
        </w:rPr>
        <w:t>народ управляет народом;</w:t>
      </w:r>
    </w:p>
    <w:p w:rsidR="00930970" w:rsidRPr="003871EE" w:rsidRDefault="008A33F9" w:rsidP="002D2280">
      <w:pPr>
        <w:pStyle w:val="25"/>
        <w:shd w:val="clear" w:color="auto" w:fill="auto"/>
        <w:spacing w:line="228" w:lineRule="auto"/>
        <w:ind w:firstLine="284"/>
        <w:jc w:val="both"/>
        <w:rPr>
          <w:spacing w:val="-4"/>
          <w:sz w:val="21"/>
          <w:szCs w:val="21"/>
        </w:rPr>
      </w:pPr>
      <w:r w:rsidRPr="003871EE">
        <w:rPr>
          <w:rStyle w:val="26"/>
          <w:spacing w:val="-4"/>
          <w:sz w:val="21"/>
          <w:szCs w:val="21"/>
        </w:rPr>
        <w:t>«</w:t>
      </w:r>
      <w:r w:rsidR="00930970" w:rsidRPr="003871EE">
        <w:rPr>
          <w:rStyle w:val="26"/>
          <w:spacing w:val="-4"/>
          <w:sz w:val="21"/>
          <w:szCs w:val="21"/>
        </w:rPr>
        <w:t>Аристократия</w:t>
      </w:r>
      <w:r w:rsidRPr="003871EE">
        <w:rPr>
          <w:rStyle w:val="26"/>
          <w:spacing w:val="-4"/>
          <w:sz w:val="21"/>
          <w:szCs w:val="21"/>
        </w:rPr>
        <w:t>»</w:t>
      </w:r>
      <w:r w:rsidR="007D02D3" w:rsidRPr="003871EE">
        <w:rPr>
          <w:rStyle w:val="26"/>
          <w:spacing w:val="-4"/>
          <w:sz w:val="21"/>
          <w:szCs w:val="21"/>
        </w:rPr>
        <w:t xml:space="preserve"> – </w:t>
      </w:r>
      <w:r w:rsidR="00930970" w:rsidRPr="003871EE">
        <w:rPr>
          <w:spacing w:val="-4"/>
          <w:sz w:val="21"/>
          <w:szCs w:val="21"/>
        </w:rPr>
        <w:t>некоторые (знать) управляют народом;</w:t>
      </w:r>
    </w:p>
    <w:p w:rsidR="007309DF" w:rsidRPr="003871EE" w:rsidRDefault="008A33F9" w:rsidP="002D2280">
      <w:pPr>
        <w:pStyle w:val="25"/>
        <w:shd w:val="clear" w:color="auto" w:fill="auto"/>
        <w:spacing w:line="228" w:lineRule="auto"/>
        <w:ind w:firstLine="284"/>
        <w:jc w:val="both"/>
        <w:rPr>
          <w:spacing w:val="-4"/>
          <w:sz w:val="21"/>
          <w:szCs w:val="21"/>
        </w:rPr>
      </w:pPr>
      <w:r w:rsidRPr="003871EE">
        <w:rPr>
          <w:rStyle w:val="26"/>
          <w:spacing w:val="-4"/>
          <w:sz w:val="21"/>
          <w:szCs w:val="21"/>
        </w:rPr>
        <w:t>«</w:t>
      </w:r>
      <w:r w:rsidR="00930970" w:rsidRPr="003871EE">
        <w:rPr>
          <w:rStyle w:val="26"/>
          <w:spacing w:val="-4"/>
          <w:sz w:val="21"/>
          <w:szCs w:val="21"/>
        </w:rPr>
        <w:t>Монархия</w:t>
      </w:r>
      <w:r w:rsidRPr="003871EE">
        <w:rPr>
          <w:rStyle w:val="26"/>
          <w:spacing w:val="-4"/>
          <w:sz w:val="21"/>
          <w:szCs w:val="21"/>
        </w:rPr>
        <w:t>»</w:t>
      </w:r>
      <w:r w:rsidR="007D02D3" w:rsidRPr="003871EE">
        <w:rPr>
          <w:spacing w:val="-4"/>
          <w:sz w:val="21"/>
          <w:szCs w:val="21"/>
        </w:rPr>
        <w:t xml:space="preserve"> – </w:t>
      </w:r>
      <w:r w:rsidR="00930970" w:rsidRPr="003871EE">
        <w:rPr>
          <w:spacing w:val="-4"/>
          <w:sz w:val="21"/>
          <w:szCs w:val="21"/>
        </w:rPr>
        <w:t>один из некоторых управляет народом</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 xml:space="preserve">Многократное обращение к таким </w:t>
      </w:r>
      <w:r w:rsidR="008A33F9" w:rsidRPr="003871EE">
        <w:rPr>
          <w:spacing w:val="-4"/>
          <w:sz w:val="21"/>
          <w:szCs w:val="21"/>
        </w:rPr>
        <w:t>«</w:t>
      </w:r>
      <w:r w:rsidRPr="003871EE">
        <w:rPr>
          <w:spacing w:val="-4"/>
          <w:sz w:val="21"/>
          <w:szCs w:val="21"/>
        </w:rPr>
        <w:t>термин</w:t>
      </w:r>
      <w:r w:rsidR="007D02D3" w:rsidRPr="003871EE">
        <w:rPr>
          <w:spacing w:val="-4"/>
          <w:sz w:val="21"/>
          <w:szCs w:val="21"/>
        </w:rPr>
        <w:t xml:space="preserve"> – </w:t>
      </w:r>
      <w:r w:rsidRPr="003871EE">
        <w:rPr>
          <w:spacing w:val="-4"/>
          <w:sz w:val="21"/>
          <w:szCs w:val="21"/>
        </w:rPr>
        <w:t>схемам</w:t>
      </w:r>
      <w:r w:rsidR="008A33F9" w:rsidRPr="003871EE">
        <w:rPr>
          <w:spacing w:val="-4"/>
          <w:sz w:val="21"/>
          <w:szCs w:val="21"/>
        </w:rPr>
        <w:t>»</w:t>
      </w:r>
      <w:r w:rsidRPr="003871EE">
        <w:rPr>
          <w:spacing w:val="-4"/>
          <w:sz w:val="21"/>
          <w:szCs w:val="21"/>
        </w:rPr>
        <w:t xml:space="preserve"> в течение нескольких месяцев дает чуть ли не стопроцентный результат</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Научив детей работать, таким образом, с терминами, можно усложнить задание: дать определение, а схему, рисунок они придумают самостоятельно</w:t>
      </w:r>
      <w:r w:rsidR="00D14D27" w:rsidRPr="003871EE">
        <w:rPr>
          <w:spacing w:val="-4"/>
          <w:sz w:val="21"/>
          <w:szCs w:val="21"/>
        </w:rPr>
        <w:t xml:space="preserve">. </w:t>
      </w:r>
      <w:r w:rsidRPr="003871EE">
        <w:rPr>
          <w:spacing w:val="-4"/>
          <w:sz w:val="21"/>
          <w:szCs w:val="21"/>
        </w:rPr>
        <w:t>Это поможет развитию их абстрактного и творческого мышления</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Хороший результат применения таких схем имеет у старшеклассников</w:t>
      </w:r>
      <w:r w:rsidR="00D14D27" w:rsidRPr="003871EE">
        <w:rPr>
          <w:spacing w:val="-4"/>
          <w:sz w:val="21"/>
          <w:szCs w:val="21"/>
        </w:rPr>
        <w:t xml:space="preserve">. </w:t>
      </w:r>
      <w:r w:rsidRPr="003871EE">
        <w:rPr>
          <w:rStyle w:val="26"/>
          <w:spacing w:val="-4"/>
          <w:sz w:val="21"/>
          <w:szCs w:val="21"/>
        </w:rPr>
        <w:t>Например</w:t>
      </w:r>
      <w:r w:rsidRPr="003871EE">
        <w:rPr>
          <w:spacing w:val="-4"/>
          <w:sz w:val="21"/>
          <w:szCs w:val="21"/>
        </w:rPr>
        <w:t xml:space="preserve">: при изучении темы </w:t>
      </w:r>
      <w:r w:rsidR="008A33F9" w:rsidRPr="003871EE">
        <w:rPr>
          <w:spacing w:val="-4"/>
          <w:sz w:val="21"/>
          <w:szCs w:val="21"/>
        </w:rPr>
        <w:t>«</w:t>
      </w:r>
      <w:r w:rsidRPr="003871EE">
        <w:rPr>
          <w:spacing w:val="-4"/>
          <w:sz w:val="21"/>
          <w:szCs w:val="21"/>
        </w:rPr>
        <w:t>Образование СССР</w:t>
      </w:r>
      <w:r w:rsidR="008A33F9" w:rsidRPr="003871EE">
        <w:rPr>
          <w:spacing w:val="-4"/>
          <w:sz w:val="21"/>
          <w:szCs w:val="21"/>
        </w:rPr>
        <w:t>»</w:t>
      </w:r>
      <w:r w:rsidRPr="003871EE">
        <w:rPr>
          <w:spacing w:val="-4"/>
          <w:sz w:val="21"/>
          <w:szCs w:val="21"/>
        </w:rPr>
        <w:t xml:space="preserve"> в 9 классе я ввожу схемы, обозначающие понятия </w:t>
      </w:r>
      <w:r w:rsidR="008A33F9" w:rsidRPr="003871EE">
        <w:rPr>
          <w:spacing w:val="-4"/>
          <w:sz w:val="21"/>
          <w:szCs w:val="21"/>
        </w:rPr>
        <w:t>«</w:t>
      </w:r>
      <w:r w:rsidRPr="003871EE">
        <w:rPr>
          <w:spacing w:val="-4"/>
          <w:sz w:val="21"/>
          <w:szCs w:val="21"/>
        </w:rPr>
        <w:t>автономия</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федерация</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унитарное государство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(см</w:t>
      </w:r>
      <w:r w:rsidR="00D14D27" w:rsidRPr="003871EE">
        <w:rPr>
          <w:spacing w:val="-4"/>
          <w:sz w:val="21"/>
          <w:szCs w:val="21"/>
        </w:rPr>
        <w:t xml:space="preserve">. </w:t>
      </w:r>
      <w:r w:rsidRPr="003871EE">
        <w:rPr>
          <w:spacing w:val="-4"/>
          <w:sz w:val="21"/>
          <w:szCs w:val="21"/>
        </w:rPr>
        <w:t>4)</w:t>
      </w:r>
      <w:r w:rsidR="00D14D27" w:rsidRPr="003871EE">
        <w:rPr>
          <w:spacing w:val="-4"/>
          <w:sz w:val="21"/>
          <w:szCs w:val="21"/>
        </w:rPr>
        <w:t xml:space="preserve">. </w:t>
      </w:r>
      <w:r w:rsidRPr="003871EE">
        <w:rPr>
          <w:spacing w:val="-4"/>
          <w:sz w:val="21"/>
          <w:szCs w:val="21"/>
        </w:rPr>
        <w:t>Это позволяет без лишних затрат времени на уроке объяснить две теории образования единого советского государства</w:t>
      </w:r>
      <w:r w:rsidR="007309DF" w:rsidRPr="003871EE">
        <w:rPr>
          <w:spacing w:val="-4"/>
          <w:sz w:val="21"/>
          <w:szCs w:val="21"/>
        </w:rPr>
        <w:t>.</w:t>
      </w:r>
    </w:p>
    <w:p w:rsidR="00452CAA"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Гораздо труднее освоить схему, в которую входит сразу несколько понятий</w:t>
      </w:r>
      <w:r w:rsidR="00D14D27" w:rsidRPr="003871EE">
        <w:rPr>
          <w:spacing w:val="-4"/>
          <w:sz w:val="21"/>
          <w:szCs w:val="21"/>
        </w:rPr>
        <w:t xml:space="preserve">. </w:t>
      </w:r>
      <w:r w:rsidRPr="003871EE">
        <w:rPr>
          <w:spacing w:val="-4"/>
          <w:sz w:val="21"/>
          <w:szCs w:val="21"/>
        </w:rPr>
        <w:t xml:space="preserve">Например </w:t>
      </w:r>
      <w:r w:rsidR="008A33F9" w:rsidRPr="003871EE">
        <w:rPr>
          <w:spacing w:val="-4"/>
          <w:sz w:val="21"/>
          <w:szCs w:val="21"/>
        </w:rPr>
        <w:t>«</w:t>
      </w:r>
      <w:r w:rsidRPr="003871EE">
        <w:rPr>
          <w:spacing w:val="-4"/>
          <w:sz w:val="21"/>
          <w:szCs w:val="21"/>
        </w:rPr>
        <w:t>раннефеодальное государство</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Феодальная лестница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этом случае я предлагаю детям нарисовать карточки</w:t>
      </w:r>
      <w:r w:rsidR="007D02D3" w:rsidRPr="003871EE">
        <w:rPr>
          <w:spacing w:val="-4"/>
          <w:sz w:val="21"/>
          <w:szCs w:val="21"/>
        </w:rPr>
        <w:t xml:space="preserve"> – </w:t>
      </w:r>
      <w:r w:rsidRPr="003871EE">
        <w:rPr>
          <w:spacing w:val="-4"/>
          <w:sz w:val="21"/>
          <w:szCs w:val="21"/>
        </w:rPr>
        <w:t>составные части схемы</w:t>
      </w:r>
      <w:r w:rsidR="00D14D27" w:rsidRPr="003871EE">
        <w:rPr>
          <w:spacing w:val="-4"/>
          <w:sz w:val="21"/>
          <w:szCs w:val="21"/>
        </w:rPr>
        <w:t xml:space="preserve">. </w:t>
      </w:r>
      <w:r w:rsidRPr="003871EE">
        <w:rPr>
          <w:spacing w:val="-4"/>
          <w:sz w:val="21"/>
          <w:szCs w:val="21"/>
        </w:rPr>
        <w:t>(</w:t>
      </w:r>
      <w:r w:rsidR="008A33F9" w:rsidRPr="003871EE">
        <w:rPr>
          <w:spacing w:val="-4"/>
          <w:sz w:val="21"/>
          <w:szCs w:val="21"/>
        </w:rPr>
        <w:t>«</w:t>
      </w:r>
      <w:r w:rsidRPr="003871EE">
        <w:rPr>
          <w:spacing w:val="-4"/>
          <w:sz w:val="21"/>
          <w:szCs w:val="21"/>
        </w:rPr>
        <w:t>Раннефеодальное государство</w:t>
      </w:r>
      <w:r w:rsidR="008A33F9" w:rsidRPr="003871EE">
        <w:rPr>
          <w:spacing w:val="-4"/>
          <w:sz w:val="21"/>
          <w:szCs w:val="21"/>
        </w:rPr>
        <w:t>»</w:t>
      </w:r>
      <w:r w:rsidR="007D02D3" w:rsidRPr="003871EE">
        <w:rPr>
          <w:spacing w:val="-4"/>
          <w:sz w:val="21"/>
          <w:szCs w:val="21"/>
        </w:rPr>
        <w:t xml:space="preserve"> – </w:t>
      </w:r>
      <w:r w:rsidR="008A33F9" w:rsidRPr="003871EE">
        <w:rPr>
          <w:spacing w:val="-4"/>
          <w:sz w:val="21"/>
          <w:szCs w:val="21"/>
        </w:rPr>
        <w:t>«</w:t>
      </w:r>
      <w:r w:rsidRPr="003871EE">
        <w:rPr>
          <w:spacing w:val="-4"/>
          <w:sz w:val="21"/>
          <w:szCs w:val="21"/>
        </w:rPr>
        <w:t>король</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суд</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дружина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графы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крестьяне</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ремесленники</w:t>
      </w:r>
      <w:r w:rsidR="008A33F9" w:rsidRPr="003871EE">
        <w:rPr>
          <w:spacing w:val="-4"/>
          <w:sz w:val="21"/>
          <w:szCs w:val="21"/>
        </w:rPr>
        <w:t>»</w:t>
      </w:r>
      <w:r w:rsidRPr="003871EE">
        <w:rPr>
          <w:spacing w:val="-4"/>
          <w:sz w:val="21"/>
          <w:szCs w:val="21"/>
        </w:rPr>
        <w:t>)</w:t>
      </w:r>
      <w:r w:rsidR="00D14D27" w:rsidRPr="003871EE">
        <w:rPr>
          <w:spacing w:val="-4"/>
          <w:sz w:val="21"/>
          <w:szCs w:val="21"/>
        </w:rPr>
        <w:t xml:space="preserve">. </w:t>
      </w:r>
      <w:r w:rsidRPr="003871EE">
        <w:rPr>
          <w:spacing w:val="-4"/>
          <w:sz w:val="21"/>
          <w:szCs w:val="21"/>
        </w:rPr>
        <w:t>Изучая понятие, учащиеся раскладывают свои карточки в нужном порядке</w:t>
      </w:r>
      <w:r w:rsidR="00D14D27" w:rsidRPr="003871EE">
        <w:rPr>
          <w:spacing w:val="-4"/>
          <w:sz w:val="21"/>
          <w:szCs w:val="21"/>
        </w:rPr>
        <w:t xml:space="preserve">. </w:t>
      </w:r>
      <w:r w:rsidRPr="003871EE">
        <w:rPr>
          <w:spacing w:val="-4"/>
          <w:sz w:val="21"/>
          <w:szCs w:val="21"/>
        </w:rPr>
        <w:t>На последующих уроках с помощью этих</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карточек осуществляется проверка знаний</w:t>
      </w:r>
      <w:r w:rsidR="00D14D27" w:rsidRPr="003871EE">
        <w:rPr>
          <w:spacing w:val="-4"/>
          <w:sz w:val="21"/>
          <w:szCs w:val="21"/>
        </w:rPr>
        <w:t xml:space="preserve">. </w:t>
      </w:r>
      <w:r w:rsidRPr="003871EE">
        <w:rPr>
          <w:spacing w:val="-4"/>
          <w:sz w:val="21"/>
          <w:szCs w:val="21"/>
        </w:rPr>
        <w:t>Ученик должен составить схему, объяснить по какому принципу он это сделал</w:t>
      </w:r>
      <w:r w:rsidR="00D14D27" w:rsidRPr="003871EE">
        <w:rPr>
          <w:spacing w:val="-4"/>
          <w:sz w:val="21"/>
          <w:szCs w:val="21"/>
        </w:rPr>
        <w:t xml:space="preserve">. </w:t>
      </w:r>
      <w:r w:rsidRPr="003871EE">
        <w:rPr>
          <w:spacing w:val="-4"/>
          <w:sz w:val="21"/>
          <w:szCs w:val="21"/>
        </w:rPr>
        <w:t>Это же задание можно дать на обобщающем уроке</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Такая форма изучения и проверки знаний вызывает большой интерес у детей, а также даст хороший эффект усвоения новых терминов и понятий</w:t>
      </w:r>
      <w:r w:rsidR="00D14D27" w:rsidRPr="003871EE">
        <w:rPr>
          <w:spacing w:val="-4"/>
          <w:sz w:val="21"/>
          <w:szCs w:val="21"/>
        </w:rPr>
        <w:t xml:space="preserve">. </w:t>
      </w:r>
      <w:r w:rsidRPr="003871EE">
        <w:rPr>
          <w:spacing w:val="-4"/>
          <w:sz w:val="21"/>
          <w:szCs w:val="21"/>
        </w:rPr>
        <w:t>Проверить, насколько результативна такая работа, можно с помощью простого задания</w:t>
      </w:r>
      <w:r w:rsidR="00D14D27" w:rsidRPr="003871EE">
        <w:rPr>
          <w:spacing w:val="-4"/>
          <w:sz w:val="21"/>
          <w:szCs w:val="21"/>
        </w:rPr>
        <w:t xml:space="preserve">. </w:t>
      </w:r>
      <w:r w:rsidRPr="003871EE">
        <w:rPr>
          <w:spacing w:val="-4"/>
          <w:sz w:val="21"/>
          <w:szCs w:val="21"/>
        </w:rPr>
        <w:t xml:space="preserve">Допустим, учащимися были изучены понятия </w:t>
      </w:r>
      <w:r w:rsidR="008A33F9" w:rsidRPr="003871EE">
        <w:rPr>
          <w:spacing w:val="-4"/>
          <w:sz w:val="21"/>
          <w:szCs w:val="21"/>
        </w:rPr>
        <w:t>«</w:t>
      </w:r>
      <w:r w:rsidRPr="003871EE">
        <w:rPr>
          <w:spacing w:val="-4"/>
          <w:sz w:val="21"/>
          <w:szCs w:val="21"/>
        </w:rPr>
        <w:t>причина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повод</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последствия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Им предлагается ряд положений, характеризующих какой либо конкретный случай</w:t>
      </w:r>
      <w:r w:rsidR="00D14D27" w:rsidRPr="003871EE">
        <w:rPr>
          <w:spacing w:val="-4"/>
          <w:sz w:val="21"/>
          <w:szCs w:val="21"/>
        </w:rPr>
        <w:t xml:space="preserve">. </w:t>
      </w:r>
      <w:r w:rsidRPr="003871EE">
        <w:rPr>
          <w:spacing w:val="-4"/>
          <w:sz w:val="21"/>
          <w:szCs w:val="21"/>
        </w:rPr>
        <w:t>(см</w:t>
      </w:r>
      <w:r w:rsidR="00D14D27" w:rsidRPr="003871EE">
        <w:rPr>
          <w:spacing w:val="-4"/>
          <w:sz w:val="21"/>
          <w:szCs w:val="21"/>
        </w:rPr>
        <w:t xml:space="preserve">. </w:t>
      </w:r>
      <w:r w:rsidRPr="003871EE">
        <w:rPr>
          <w:spacing w:val="-4"/>
          <w:sz w:val="21"/>
          <w:szCs w:val="21"/>
        </w:rPr>
        <w:t>№5)</w:t>
      </w:r>
      <w:r w:rsidR="00D14D27" w:rsidRPr="003871EE">
        <w:rPr>
          <w:spacing w:val="-4"/>
          <w:sz w:val="21"/>
          <w:szCs w:val="21"/>
        </w:rPr>
        <w:t xml:space="preserve">. </w:t>
      </w:r>
      <w:r w:rsidRPr="003871EE">
        <w:rPr>
          <w:spacing w:val="-4"/>
          <w:sz w:val="21"/>
          <w:szCs w:val="21"/>
        </w:rPr>
        <w:t>Из этих положений необходимо выбрать: а) причину б)</w:t>
      </w:r>
      <w:r w:rsidR="00D14D27" w:rsidRPr="003871EE">
        <w:rPr>
          <w:spacing w:val="-4"/>
          <w:sz w:val="21"/>
          <w:szCs w:val="21"/>
        </w:rPr>
        <w:t xml:space="preserve">. </w:t>
      </w:r>
      <w:r w:rsidRPr="003871EE">
        <w:rPr>
          <w:spacing w:val="-4"/>
          <w:sz w:val="21"/>
          <w:szCs w:val="21"/>
        </w:rPr>
        <w:t>повод, в) последствия</w:t>
      </w:r>
      <w:r w:rsidR="007309DF"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Например:</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Желание захватить власть</w:t>
      </w:r>
      <w:r w:rsidR="007D02D3" w:rsidRPr="003871EE">
        <w:rPr>
          <w:spacing w:val="-4"/>
          <w:sz w:val="21"/>
          <w:szCs w:val="21"/>
        </w:rPr>
        <w:t xml:space="preserve"> – </w:t>
      </w:r>
      <w:r w:rsidRPr="003871EE">
        <w:rPr>
          <w:spacing w:val="-4"/>
          <w:sz w:val="21"/>
          <w:szCs w:val="21"/>
        </w:rPr>
        <w:t>А</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Наказание виновных</w:t>
      </w:r>
      <w:r w:rsidR="007D02D3" w:rsidRPr="003871EE">
        <w:rPr>
          <w:spacing w:val="-4"/>
          <w:sz w:val="21"/>
          <w:szCs w:val="21"/>
        </w:rPr>
        <w:t xml:space="preserve"> – </w:t>
      </w:r>
      <w:r w:rsidRPr="003871EE">
        <w:rPr>
          <w:spacing w:val="-4"/>
          <w:sz w:val="21"/>
          <w:szCs w:val="21"/>
        </w:rPr>
        <w:t>В</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Покушение на законного наследника</w:t>
      </w:r>
      <w:r w:rsidR="007D02D3" w:rsidRPr="003871EE">
        <w:rPr>
          <w:spacing w:val="-4"/>
          <w:sz w:val="21"/>
          <w:szCs w:val="21"/>
        </w:rPr>
        <w:t xml:space="preserve"> – </w:t>
      </w:r>
      <w:r w:rsidRPr="003871EE">
        <w:rPr>
          <w:spacing w:val="-4"/>
          <w:sz w:val="21"/>
          <w:szCs w:val="21"/>
        </w:rPr>
        <w:t>Б</w:t>
      </w:r>
    </w:p>
    <w:p w:rsidR="00930970" w:rsidRPr="003871EE" w:rsidRDefault="00930970" w:rsidP="002D2280">
      <w:pPr>
        <w:widowControl w:val="0"/>
        <w:spacing w:line="228" w:lineRule="auto"/>
        <w:ind w:firstLine="284"/>
        <w:jc w:val="both"/>
        <w:rPr>
          <w:spacing w:val="-4"/>
          <w:sz w:val="21"/>
          <w:szCs w:val="21"/>
        </w:rPr>
      </w:pPr>
      <w:bookmarkStart w:id="6" w:name="bookmark2"/>
      <w:r w:rsidRPr="003871EE">
        <w:rPr>
          <w:rStyle w:val="17"/>
          <w:b w:val="0"/>
          <w:bCs w:val="0"/>
          <w:spacing w:val="-4"/>
          <w:sz w:val="21"/>
          <w:szCs w:val="21"/>
          <w:u w:val="none"/>
        </w:rPr>
        <w:t>Составление логической цепочки</w:t>
      </w:r>
      <w:bookmarkEnd w:id="6"/>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Изучая понятия, термины, события, учащиеся должны четкую взаимосвязь между ними, понимать, что одно явление в историческом процессе всегда порождает другое</w:t>
      </w:r>
      <w:r w:rsidR="00D14D27" w:rsidRPr="003871EE">
        <w:rPr>
          <w:spacing w:val="-4"/>
          <w:sz w:val="21"/>
          <w:szCs w:val="21"/>
        </w:rPr>
        <w:t xml:space="preserve">. </w:t>
      </w:r>
      <w:r w:rsidRPr="003871EE">
        <w:rPr>
          <w:spacing w:val="-4"/>
          <w:sz w:val="21"/>
          <w:szCs w:val="21"/>
        </w:rPr>
        <w:t>Лучше всего такую взаимосвязь показать путем логической цепочки</w:t>
      </w:r>
      <w:r w:rsidR="00D14D27" w:rsidRPr="003871EE">
        <w:rPr>
          <w:spacing w:val="-4"/>
          <w:sz w:val="21"/>
          <w:szCs w:val="21"/>
        </w:rPr>
        <w:t xml:space="preserve">. </w:t>
      </w:r>
      <w:r w:rsidRPr="003871EE">
        <w:rPr>
          <w:spacing w:val="-4"/>
          <w:sz w:val="21"/>
          <w:szCs w:val="21"/>
        </w:rPr>
        <w:t xml:space="preserve">Ставя перед классом проблемную задачу, я использую рассуждения учеников, дополняю их своими собственными и вывожу своеобразную </w:t>
      </w:r>
      <w:r w:rsidR="008A33F9" w:rsidRPr="003871EE">
        <w:rPr>
          <w:spacing w:val="-4"/>
          <w:sz w:val="21"/>
          <w:szCs w:val="21"/>
        </w:rPr>
        <w:t>«</w:t>
      </w:r>
      <w:r w:rsidRPr="003871EE">
        <w:rPr>
          <w:spacing w:val="-4"/>
          <w:sz w:val="21"/>
          <w:szCs w:val="21"/>
        </w:rPr>
        <w:t>цепь</w:t>
      </w:r>
      <w:r w:rsidR="008A33F9" w:rsidRPr="003871EE">
        <w:rPr>
          <w:spacing w:val="-4"/>
          <w:sz w:val="21"/>
          <w:szCs w:val="21"/>
        </w:rPr>
        <w:t>»</w:t>
      </w:r>
      <w:r w:rsidRPr="003871EE">
        <w:rPr>
          <w:spacing w:val="-4"/>
          <w:sz w:val="21"/>
          <w:szCs w:val="21"/>
        </w:rPr>
        <w:t xml:space="preserve"> событий, где каждое звено является следствием и причиной одновременно</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rStyle w:val="26"/>
          <w:spacing w:val="-4"/>
          <w:sz w:val="21"/>
          <w:szCs w:val="21"/>
        </w:rPr>
        <w:t>Например:</w:t>
      </w:r>
      <w:r w:rsidRPr="003871EE">
        <w:rPr>
          <w:spacing w:val="-4"/>
          <w:sz w:val="21"/>
          <w:szCs w:val="21"/>
        </w:rPr>
        <w:t xml:space="preserve"> изучая причины усиления крепостничества после смуты начала 17 века, можно составить на доске следующую логическую цепочку: Смута</w:t>
      </w:r>
      <w:r w:rsidR="0005728C" w:rsidRPr="003871EE">
        <w:rPr>
          <w:spacing w:val="-4"/>
          <w:sz w:val="21"/>
          <w:szCs w:val="21"/>
        </w:rPr>
        <w:t>–</w:t>
      </w:r>
      <w:r w:rsidRPr="003871EE">
        <w:rPr>
          <w:spacing w:val="-4"/>
          <w:sz w:val="21"/>
          <w:szCs w:val="21"/>
        </w:rPr>
        <w:t xml:space="preserve"> упадок хозяйства</w:t>
      </w:r>
      <w:r w:rsidR="0005728C" w:rsidRPr="003871EE">
        <w:rPr>
          <w:spacing w:val="-4"/>
          <w:sz w:val="21"/>
          <w:szCs w:val="21"/>
        </w:rPr>
        <w:t>–</w:t>
      </w:r>
      <w:r w:rsidRPr="003871EE">
        <w:rPr>
          <w:spacing w:val="-4"/>
          <w:sz w:val="21"/>
          <w:szCs w:val="21"/>
        </w:rPr>
        <w:t xml:space="preserve"> восстановление разрушенного хозяйства</w:t>
      </w:r>
      <w:r w:rsidR="0005728C" w:rsidRPr="003871EE">
        <w:rPr>
          <w:spacing w:val="-4"/>
          <w:sz w:val="21"/>
          <w:szCs w:val="21"/>
        </w:rPr>
        <w:t>–</w:t>
      </w:r>
      <w:r w:rsidRPr="003871EE">
        <w:rPr>
          <w:spacing w:val="-4"/>
          <w:sz w:val="21"/>
          <w:szCs w:val="21"/>
        </w:rPr>
        <w:t xml:space="preserve"> Необходимость в работниках </w:t>
      </w:r>
      <w:r w:rsidR="0005728C" w:rsidRPr="003871EE">
        <w:rPr>
          <w:spacing w:val="-4"/>
          <w:sz w:val="21"/>
          <w:szCs w:val="21"/>
        </w:rPr>
        <w:t>–</w:t>
      </w:r>
      <w:r w:rsidRPr="003871EE">
        <w:rPr>
          <w:spacing w:val="-4"/>
          <w:sz w:val="21"/>
          <w:szCs w:val="21"/>
        </w:rPr>
        <w:t xml:space="preserve"> закрепощение</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Часто на обобщающих уроках я даю задание составить такую цепочку, называя первое и последнее звено</w:t>
      </w:r>
      <w:r w:rsidR="00D14D27" w:rsidRPr="003871EE">
        <w:rPr>
          <w:spacing w:val="-4"/>
          <w:sz w:val="21"/>
          <w:szCs w:val="21"/>
        </w:rPr>
        <w:t xml:space="preserve">. </w:t>
      </w:r>
      <w:r w:rsidRPr="003871EE">
        <w:rPr>
          <w:spacing w:val="-4"/>
          <w:sz w:val="21"/>
          <w:szCs w:val="21"/>
        </w:rPr>
        <w:t>Можно дать набор карточек, на каждой из которых записано одно явление, из них учащиеся составят свой вариант цепочки</w:t>
      </w:r>
      <w:r w:rsidR="00D14D27" w:rsidRPr="003871EE">
        <w:rPr>
          <w:spacing w:val="-4"/>
          <w:sz w:val="21"/>
          <w:szCs w:val="21"/>
        </w:rPr>
        <w:t xml:space="preserve">. </w:t>
      </w:r>
      <w:r w:rsidRPr="003871EE">
        <w:rPr>
          <w:spacing w:val="-4"/>
          <w:sz w:val="21"/>
          <w:szCs w:val="21"/>
        </w:rPr>
        <w:t>Например, обобщая знания о становлении феодальных отношений, дети составляют логические цепочки: первая</w:t>
      </w:r>
      <w:r w:rsidR="007D02D3" w:rsidRPr="003871EE">
        <w:rPr>
          <w:spacing w:val="-4"/>
          <w:sz w:val="21"/>
          <w:szCs w:val="21"/>
        </w:rPr>
        <w:t xml:space="preserve"> – </w:t>
      </w:r>
      <w:r w:rsidRPr="003871EE">
        <w:rPr>
          <w:spacing w:val="-4"/>
          <w:sz w:val="21"/>
          <w:szCs w:val="21"/>
        </w:rPr>
        <w:t>переход от рабовладельческого строя к феодальному; вторая</w:t>
      </w:r>
      <w:r w:rsidR="007D02D3" w:rsidRPr="003871EE">
        <w:rPr>
          <w:spacing w:val="-4"/>
          <w:sz w:val="21"/>
          <w:szCs w:val="21"/>
        </w:rPr>
        <w:t xml:space="preserve"> – </w:t>
      </w:r>
      <w:r w:rsidRPr="003871EE">
        <w:rPr>
          <w:spacing w:val="-4"/>
          <w:sz w:val="21"/>
          <w:szCs w:val="21"/>
        </w:rPr>
        <w:t>переход от первобытнообщинного строя к феодальному</w:t>
      </w:r>
      <w:r w:rsidR="00D14D27" w:rsidRPr="003871EE">
        <w:rPr>
          <w:spacing w:val="-4"/>
          <w:sz w:val="21"/>
          <w:szCs w:val="21"/>
        </w:rPr>
        <w:t xml:space="preserve">. </w:t>
      </w:r>
      <w:r w:rsidRPr="003871EE">
        <w:rPr>
          <w:spacing w:val="-4"/>
          <w:sz w:val="21"/>
          <w:szCs w:val="21"/>
        </w:rPr>
        <w:t>Каждая группе получает свой набор карточек</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bookmarkStart w:id="7" w:name="bookmark3"/>
      <w:r w:rsidRPr="003871EE">
        <w:rPr>
          <w:rStyle w:val="17"/>
          <w:b w:val="0"/>
          <w:bCs w:val="0"/>
          <w:spacing w:val="-4"/>
          <w:sz w:val="21"/>
          <w:szCs w:val="21"/>
          <w:u w:val="none"/>
        </w:rPr>
        <w:t>Группа первая:</w:t>
      </w:r>
      <w:bookmarkEnd w:id="7"/>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труд рабов становится непроизводительным;</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угроза внешнего врага;</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постоянная, борьба рабов против своих хозяев;</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вторжение внешних рабов;</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необходимость новых общественных отношений;</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наделение рабов землей</w:t>
      </w:r>
      <w:r w:rsidR="008A33F9" w:rsidRPr="003871EE">
        <w:rPr>
          <w:spacing w:val="-4"/>
          <w:sz w:val="21"/>
          <w:szCs w:val="21"/>
        </w:rPr>
        <w:t>»</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зарождение феодальных отношений;</w:t>
      </w:r>
    </w:p>
    <w:p w:rsidR="007309DF"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государство становится слабым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bookmarkStart w:id="8" w:name="bookmark4"/>
      <w:r w:rsidRPr="003871EE">
        <w:rPr>
          <w:rStyle w:val="17"/>
          <w:b w:val="0"/>
          <w:bCs w:val="0"/>
          <w:spacing w:val="-4"/>
          <w:sz w:val="21"/>
          <w:szCs w:val="21"/>
          <w:u w:val="none"/>
        </w:rPr>
        <w:t>Группа вторая;</w:t>
      </w:r>
      <w:bookmarkEnd w:id="8"/>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родовая община;</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выделение знати;</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появление классов;</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власть захватывает знать;</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установление феодальных отношений;</w:t>
      </w:r>
    </w:p>
    <w:p w:rsidR="00930970"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бедные общинники теряют землю;</w:t>
      </w:r>
    </w:p>
    <w:p w:rsidR="007309DF" w:rsidRPr="003871EE" w:rsidRDefault="00930970" w:rsidP="002D2280">
      <w:pPr>
        <w:pStyle w:val="25"/>
        <w:shd w:val="clear" w:color="auto" w:fill="auto"/>
        <w:tabs>
          <w:tab w:val="left" w:pos="988"/>
        </w:tabs>
        <w:spacing w:line="228" w:lineRule="auto"/>
        <w:ind w:firstLine="284"/>
        <w:jc w:val="both"/>
        <w:rPr>
          <w:spacing w:val="-4"/>
          <w:sz w:val="21"/>
          <w:szCs w:val="21"/>
        </w:rPr>
      </w:pPr>
      <w:r w:rsidRPr="003871EE">
        <w:rPr>
          <w:spacing w:val="-4"/>
          <w:sz w:val="21"/>
          <w:szCs w:val="21"/>
        </w:rPr>
        <w:t>зарождение неравенства</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Азарт и желание быстрее и вернее другой группы составить цепочку, вызывают интерес к такого рода заданиям, а также позволяют рассмотреть все события во взаимосвязи, понять причину каждого и увидеть, какие изменения это событие повлечет за собой</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Каждый учитель, пытаясь донести до учащегося особенности изучаемой эпохи, пользуется таким вроде бы незамысловатым приемом, как использование иллюстраций</w:t>
      </w:r>
      <w:r w:rsidR="00D14D27" w:rsidRPr="003871EE">
        <w:rPr>
          <w:spacing w:val="-4"/>
          <w:sz w:val="21"/>
          <w:szCs w:val="21"/>
        </w:rPr>
        <w:t xml:space="preserve">. </w:t>
      </w:r>
      <w:r w:rsidRPr="003871EE">
        <w:rPr>
          <w:spacing w:val="-4"/>
          <w:sz w:val="21"/>
          <w:szCs w:val="21"/>
        </w:rPr>
        <w:t>Это могут быть рисунки в учебнике, учебные картины, репродукции</w:t>
      </w:r>
      <w:r w:rsidR="00D14D27" w:rsidRPr="003871EE">
        <w:rPr>
          <w:spacing w:val="-4"/>
          <w:sz w:val="21"/>
          <w:szCs w:val="21"/>
        </w:rPr>
        <w:t xml:space="preserve">. </w:t>
      </w:r>
      <w:r w:rsidRPr="003871EE">
        <w:rPr>
          <w:spacing w:val="-4"/>
          <w:sz w:val="21"/>
          <w:szCs w:val="21"/>
        </w:rPr>
        <w:t>Однако, работа с иллюстрацией не должна стать простым созерцанием с ее помощью дети могут воскресить прошлое, найти ключ, открывающий дверь в другую эпоху</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rStyle w:val="26"/>
          <w:spacing w:val="-4"/>
          <w:sz w:val="21"/>
          <w:szCs w:val="21"/>
        </w:rPr>
        <w:t>Например</w:t>
      </w:r>
      <w:r w:rsidRPr="003871EE">
        <w:rPr>
          <w:spacing w:val="-4"/>
          <w:sz w:val="21"/>
          <w:szCs w:val="21"/>
        </w:rPr>
        <w:t xml:space="preserve">: </w:t>
      </w:r>
      <w:r w:rsidR="008A33F9" w:rsidRPr="003871EE">
        <w:rPr>
          <w:spacing w:val="-4"/>
          <w:sz w:val="21"/>
          <w:szCs w:val="21"/>
        </w:rPr>
        <w:t>«</w:t>
      </w:r>
      <w:r w:rsidRPr="003871EE">
        <w:rPr>
          <w:spacing w:val="-4"/>
          <w:sz w:val="21"/>
          <w:szCs w:val="21"/>
        </w:rPr>
        <w:t xml:space="preserve">Расскажите об условиях жизни и труда рабов, используя учебную картину </w:t>
      </w:r>
      <w:r w:rsidR="008A33F9" w:rsidRPr="003871EE">
        <w:rPr>
          <w:spacing w:val="-4"/>
          <w:sz w:val="21"/>
          <w:szCs w:val="21"/>
        </w:rPr>
        <w:t>«</w:t>
      </w:r>
      <w:r w:rsidRPr="003871EE">
        <w:rPr>
          <w:spacing w:val="-4"/>
          <w:sz w:val="21"/>
          <w:szCs w:val="21"/>
        </w:rPr>
        <w:t>На вилле римского рабовладельца</w:t>
      </w:r>
      <w:r w:rsidR="008A33F9" w:rsidRPr="003871EE">
        <w:rPr>
          <w:spacing w:val="-4"/>
          <w:sz w:val="21"/>
          <w:szCs w:val="21"/>
        </w:rPr>
        <w:t>»</w:t>
      </w:r>
      <w:r w:rsidRPr="003871EE">
        <w:rPr>
          <w:spacing w:val="-4"/>
          <w:sz w:val="21"/>
          <w:szCs w:val="21"/>
        </w:rPr>
        <w:t xml:space="preserve"> и др</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Сочетание живого слова и зрительных впечатлений даст благоприятный результат</w:t>
      </w:r>
      <w:r w:rsidR="00D14D27" w:rsidRPr="003871EE">
        <w:rPr>
          <w:spacing w:val="-4"/>
          <w:sz w:val="21"/>
          <w:szCs w:val="21"/>
        </w:rPr>
        <w:t xml:space="preserve">. </w:t>
      </w:r>
      <w:r w:rsidRPr="003871EE">
        <w:rPr>
          <w:spacing w:val="-4"/>
          <w:sz w:val="21"/>
          <w:szCs w:val="21"/>
        </w:rPr>
        <w:t>Постепенно от устного рассказа можно перейти к инсценированною по картине</w:t>
      </w:r>
      <w:r w:rsidR="00D14D27" w:rsidRPr="003871EE">
        <w:rPr>
          <w:spacing w:val="-4"/>
          <w:sz w:val="21"/>
          <w:szCs w:val="21"/>
        </w:rPr>
        <w:t xml:space="preserve">. </w:t>
      </w:r>
      <w:r w:rsidRPr="003871EE">
        <w:rPr>
          <w:spacing w:val="-4"/>
          <w:sz w:val="21"/>
          <w:szCs w:val="21"/>
        </w:rPr>
        <w:t>Если класс не готов к полной импровизации, даю задание участникам подготовить роли заранее</w:t>
      </w:r>
      <w:r w:rsidR="00D14D27" w:rsidRPr="003871EE">
        <w:rPr>
          <w:spacing w:val="-4"/>
          <w:sz w:val="21"/>
          <w:szCs w:val="21"/>
        </w:rPr>
        <w:t xml:space="preserve">. </w:t>
      </w:r>
      <w:r w:rsidRPr="003871EE">
        <w:rPr>
          <w:spacing w:val="-4"/>
          <w:sz w:val="21"/>
          <w:szCs w:val="21"/>
        </w:rPr>
        <w:t xml:space="preserve">Допустим, при </w:t>
      </w:r>
      <w:r w:rsidR="008A33F9" w:rsidRPr="003871EE">
        <w:rPr>
          <w:spacing w:val="-4"/>
          <w:sz w:val="21"/>
          <w:szCs w:val="21"/>
        </w:rPr>
        <w:t>«</w:t>
      </w:r>
      <w:r w:rsidRPr="003871EE">
        <w:rPr>
          <w:spacing w:val="-4"/>
          <w:sz w:val="21"/>
          <w:szCs w:val="21"/>
        </w:rPr>
        <w:t>оживлении</w:t>
      </w:r>
      <w:r w:rsidR="008A33F9" w:rsidRPr="003871EE">
        <w:rPr>
          <w:spacing w:val="-4"/>
          <w:sz w:val="21"/>
          <w:szCs w:val="21"/>
        </w:rPr>
        <w:t>»</w:t>
      </w:r>
      <w:r w:rsidRPr="003871EE">
        <w:rPr>
          <w:spacing w:val="-4"/>
          <w:sz w:val="21"/>
          <w:szCs w:val="21"/>
        </w:rPr>
        <w:t xml:space="preserve"> рисунка </w:t>
      </w:r>
      <w:r w:rsidR="008A33F9" w:rsidRPr="003871EE">
        <w:rPr>
          <w:spacing w:val="-4"/>
          <w:sz w:val="21"/>
          <w:szCs w:val="21"/>
        </w:rPr>
        <w:t>«</w:t>
      </w:r>
      <w:r w:rsidRPr="003871EE">
        <w:rPr>
          <w:spacing w:val="-4"/>
          <w:sz w:val="21"/>
          <w:szCs w:val="21"/>
        </w:rPr>
        <w:t>Ян Гус перед судом</w:t>
      </w:r>
      <w:r w:rsidR="00E75E46" w:rsidRPr="003871EE">
        <w:rPr>
          <w:rStyle w:val="27"/>
          <w:spacing w:val="-4"/>
          <w:sz w:val="21"/>
          <w:szCs w:val="21"/>
        </w:rPr>
        <w:t xml:space="preserve"> </w:t>
      </w:r>
      <w:r w:rsidRPr="003871EE">
        <w:rPr>
          <w:spacing w:val="-4"/>
          <w:sz w:val="21"/>
          <w:szCs w:val="21"/>
        </w:rPr>
        <w:t>собора</w:t>
      </w:r>
      <w:r w:rsidR="008A33F9" w:rsidRPr="003871EE">
        <w:rPr>
          <w:spacing w:val="-4"/>
          <w:sz w:val="21"/>
          <w:szCs w:val="21"/>
        </w:rPr>
        <w:t>»</w:t>
      </w:r>
      <w:r w:rsidRPr="003871EE">
        <w:rPr>
          <w:spacing w:val="-4"/>
          <w:sz w:val="21"/>
          <w:szCs w:val="21"/>
        </w:rPr>
        <w:t>, дети при составлении своих речей пользуются документальными материалами, помещенными в учебнике</w:t>
      </w:r>
      <w:r w:rsidR="00D14D27" w:rsidRPr="003871EE">
        <w:rPr>
          <w:spacing w:val="-4"/>
          <w:sz w:val="21"/>
          <w:szCs w:val="21"/>
        </w:rPr>
        <w:t xml:space="preserve">. </w:t>
      </w:r>
      <w:r w:rsidRPr="003871EE">
        <w:rPr>
          <w:spacing w:val="-4"/>
          <w:sz w:val="21"/>
          <w:szCs w:val="21"/>
        </w:rPr>
        <w:t>Сценка хорошо воспринимается учащимися, она наглядна, в ней действуют конкретные лица, звучит живая речь</w:t>
      </w:r>
      <w:r w:rsidR="00D14D27" w:rsidRPr="003871EE">
        <w:rPr>
          <w:spacing w:val="-4"/>
          <w:sz w:val="21"/>
          <w:szCs w:val="21"/>
        </w:rPr>
        <w:t xml:space="preserve">. </w:t>
      </w:r>
      <w:r w:rsidRPr="003871EE">
        <w:rPr>
          <w:spacing w:val="-4"/>
          <w:sz w:val="21"/>
          <w:szCs w:val="21"/>
        </w:rPr>
        <w:t>Такое задание помогает раскрыть индивидуальные способности детей, развивать их воображение и творческое мышление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bookmarkStart w:id="9" w:name="bookmark5"/>
      <w:r w:rsidRPr="003871EE">
        <w:rPr>
          <w:rStyle w:val="17"/>
          <w:b w:val="0"/>
          <w:bCs w:val="0"/>
          <w:spacing w:val="-4"/>
          <w:sz w:val="21"/>
          <w:szCs w:val="21"/>
          <w:u w:val="none"/>
        </w:rPr>
        <w:t>Воображаемое путешествие (экскурсия)</w:t>
      </w:r>
      <w:bookmarkEnd w:id="9"/>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Излагать новый материал можно четко, ясно, перечисляя в строгой последовательности даты и события</w:t>
      </w:r>
      <w:r w:rsidR="00D14D27" w:rsidRPr="003871EE">
        <w:rPr>
          <w:spacing w:val="-4"/>
          <w:sz w:val="21"/>
          <w:szCs w:val="21"/>
        </w:rPr>
        <w:t xml:space="preserve">. </w:t>
      </w:r>
      <w:r w:rsidRPr="003871EE">
        <w:rPr>
          <w:spacing w:val="-4"/>
          <w:sz w:val="21"/>
          <w:szCs w:val="21"/>
        </w:rPr>
        <w:t>А можно сделать школьников действующими лицами своего рассказа, участниками маленького спектакля, который учитель создает на уроке</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Главное</w:t>
      </w:r>
      <w:r w:rsidR="007D02D3" w:rsidRPr="003871EE">
        <w:rPr>
          <w:spacing w:val="-4"/>
          <w:sz w:val="21"/>
          <w:szCs w:val="21"/>
        </w:rPr>
        <w:t xml:space="preserve"> – </w:t>
      </w:r>
      <w:r w:rsidRPr="003871EE">
        <w:rPr>
          <w:spacing w:val="-4"/>
          <w:sz w:val="21"/>
          <w:szCs w:val="21"/>
        </w:rPr>
        <w:t>заинтересовать, заинтриговать вызвать интереса новым знаниям, еще не приступая к рассказу</w:t>
      </w:r>
      <w:r w:rsidR="007309DF"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Кто хотел бы побывать в Древних Афинах?</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 детских лицах могут возникнуть недоумение и улыбки</w:t>
      </w:r>
      <w:r w:rsidR="00D14D27" w:rsidRPr="003871EE">
        <w:rPr>
          <w:spacing w:val="-4"/>
          <w:sz w:val="21"/>
          <w:szCs w:val="21"/>
        </w:rPr>
        <w:t xml:space="preserve">. </w:t>
      </w:r>
      <w:r w:rsidRPr="003871EE">
        <w:rPr>
          <w:spacing w:val="-4"/>
          <w:sz w:val="21"/>
          <w:szCs w:val="21"/>
        </w:rPr>
        <w:t>Сегодня мы совершим с вами путешествие в этот город</w:t>
      </w:r>
      <w:r w:rsidR="00D14D27" w:rsidRPr="003871EE">
        <w:rPr>
          <w:spacing w:val="-4"/>
          <w:sz w:val="21"/>
          <w:szCs w:val="21"/>
        </w:rPr>
        <w:t xml:space="preserve">. </w:t>
      </w:r>
      <w:r w:rsidRPr="003871EE">
        <w:rPr>
          <w:spacing w:val="-4"/>
          <w:sz w:val="21"/>
          <w:szCs w:val="21"/>
        </w:rPr>
        <w:t>Представьте, что мы подъезжаем к нему со стороны моря на торговом корабле</w:t>
      </w:r>
      <w:r w:rsidR="0005728C"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Мы попали на строительство египетской пирамиды</w:t>
      </w:r>
      <w:r w:rsidR="0005728C"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Представьте, что вы оказались с самом центре событий на Бородинском поле</w:t>
      </w:r>
      <w:r w:rsidR="0005728C"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Давайте посетим рыцарский турнир</w:t>
      </w:r>
      <w:r w:rsidR="0005728C"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Наибольшего эффекта можно достигнуть если сопровождать свой рассказ демонстрацией слайдов, используя учебные картинки и схемы, нарисованные мелом на доске</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Рассказывая, необходимо постоянно привлекать учащихся к беседе</w:t>
      </w:r>
      <w:r w:rsidR="00D14D27" w:rsidRPr="003871EE">
        <w:rPr>
          <w:spacing w:val="-4"/>
          <w:sz w:val="21"/>
          <w:szCs w:val="21"/>
        </w:rPr>
        <w:t xml:space="preserve">. </w:t>
      </w:r>
      <w:r w:rsidRPr="003871EE">
        <w:rPr>
          <w:spacing w:val="-4"/>
          <w:sz w:val="21"/>
          <w:szCs w:val="21"/>
        </w:rPr>
        <w:t>Таким образом, можно успешно повторить знания, которые уже имеют учащиеся</w:t>
      </w:r>
      <w:r w:rsidR="00D14D27" w:rsidRPr="003871EE">
        <w:rPr>
          <w:spacing w:val="-4"/>
          <w:sz w:val="21"/>
          <w:szCs w:val="21"/>
        </w:rPr>
        <w:t xml:space="preserve">. </w:t>
      </w:r>
      <w:r w:rsidRPr="003871EE">
        <w:rPr>
          <w:spacing w:val="-4"/>
          <w:sz w:val="21"/>
          <w:szCs w:val="21"/>
        </w:rPr>
        <w:t>Можно дать возможность поработать их фантазии</w:t>
      </w:r>
      <w:r w:rsidR="00D14D27" w:rsidRPr="003871EE">
        <w:rPr>
          <w:spacing w:val="-4"/>
          <w:sz w:val="21"/>
          <w:szCs w:val="21"/>
        </w:rPr>
        <w:t xml:space="preserve">. </w:t>
      </w:r>
      <w:r w:rsidRPr="003871EE">
        <w:rPr>
          <w:spacing w:val="-4"/>
          <w:sz w:val="21"/>
          <w:szCs w:val="21"/>
        </w:rPr>
        <w:t>Допустим, предположить, чем закончится заседание Сената в Риме или как можно защитить замок феодала во вовремя штурма</w:t>
      </w:r>
      <w:r w:rsidR="00D14D27" w:rsidRPr="003871EE">
        <w:rPr>
          <w:spacing w:val="-4"/>
          <w:sz w:val="21"/>
          <w:szCs w:val="21"/>
        </w:rPr>
        <w:t xml:space="preserve">. </w:t>
      </w:r>
      <w:r w:rsidRPr="003871EE">
        <w:rPr>
          <w:spacing w:val="-4"/>
          <w:sz w:val="21"/>
          <w:szCs w:val="21"/>
        </w:rPr>
        <w:t>Воображаемое путешествие может иметь ряд достоинств</w:t>
      </w:r>
      <w:r w:rsidR="00D14D27" w:rsidRPr="003871EE">
        <w:rPr>
          <w:spacing w:val="-4"/>
          <w:sz w:val="21"/>
          <w:szCs w:val="21"/>
        </w:rPr>
        <w:t xml:space="preserve">. </w:t>
      </w:r>
      <w:r w:rsidRPr="003871EE">
        <w:rPr>
          <w:spacing w:val="-4"/>
          <w:sz w:val="21"/>
          <w:szCs w:val="21"/>
        </w:rPr>
        <w:t>Новую информацию дети усваивают легко и прочно</w:t>
      </w:r>
      <w:r w:rsidR="00D14D27" w:rsidRPr="003871EE">
        <w:rPr>
          <w:spacing w:val="-4"/>
          <w:sz w:val="21"/>
          <w:szCs w:val="21"/>
        </w:rPr>
        <w:t xml:space="preserve">. </w:t>
      </w:r>
      <w:r w:rsidRPr="003871EE">
        <w:rPr>
          <w:spacing w:val="-4"/>
          <w:sz w:val="21"/>
          <w:szCs w:val="21"/>
        </w:rPr>
        <w:t>Они начинают ощущать свою сопричастность к историческому прошлому, им импонирует полуигровая форма изучения материала</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Введение в изложение прямой речи и диалогов, применение персонификации и драматизации делают изложение учителя образным</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Эту форму я успешно применяю для проверки домашнего задания</w:t>
      </w:r>
      <w:r w:rsidR="00D14D27" w:rsidRPr="003871EE">
        <w:rPr>
          <w:spacing w:val="-4"/>
          <w:sz w:val="21"/>
          <w:szCs w:val="21"/>
        </w:rPr>
        <w:t xml:space="preserve">. </w:t>
      </w:r>
      <w:r w:rsidRPr="003871EE">
        <w:rPr>
          <w:spacing w:val="-4"/>
          <w:sz w:val="21"/>
          <w:szCs w:val="21"/>
        </w:rPr>
        <w:t>Можно предложить детям изготовить самим керамическую посуду и кремневые орудия труда, добыть первобытным способом огонь</w:t>
      </w:r>
      <w:r w:rsidR="00D14D27" w:rsidRPr="003871EE">
        <w:rPr>
          <w:spacing w:val="-4"/>
          <w:sz w:val="21"/>
          <w:szCs w:val="21"/>
        </w:rPr>
        <w:t xml:space="preserve">. </w:t>
      </w:r>
      <w:r w:rsidRPr="003871EE">
        <w:rPr>
          <w:spacing w:val="-4"/>
          <w:sz w:val="21"/>
          <w:szCs w:val="21"/>
        </w:rPr>
        <w:t xml:space="preserve">Большой интерес обычно вызывает задание </w:t>
      </w:r>
      <w:r w:rsidR="008A33F9" w:rsidRPr="003871EE">
        <w:rPr>
          <w:spacing w:val="-4"/>
          <w:sz w:val="21"/>
          <w:szCs w:val="21"/>
        </w:rPr>
        <w:t>«</w:t>
      </w:r>
      <w:r w:rsidRPr="003871EE">
        <w:rPr>
          <w:spacing w:val="-4"/>
          <w:sz w:val="21"/>
          <w:szCs w:val="21"/>
        </w:rPr>
        <w:t>Археолог</w:t>
      </w:r>
      <w:r w:rsidR="007D02D3" w:rsidRPr="003871EE">
        <w:rPr>
          <w:spacing w:val="-4"/>
          <w:sz w:val="21"/>
          <w:szCs w:val="21"/>
        </w:rPr>
        <w:t xml:space="preserve"> – </w:t>
      </w:r>
      <w:r w:rsidRPr="003871EE">
        <w:rPr>
          <w:spacing w:val="-4"/>
          <w:sz w:val="21"/>
          <w:szCs w:val="21"/>
        </w:rPr>
        <w:t>любитель</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восстановить керамический сосуд, склеивая отдельные его предметы</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Такие творческие работы не только способствуют развитию наблюдательности, самостоятельности, творческой активности, но и повышает интерес к смежным наукам</w:t>
      </w:r>
      <w:r w:rsidR="007D02D3" w:rsidRPr="003871EE">
        <w:rPr>
          <w:spacing w:val="-4"/>
          <w:sz w:val="21"/>
          <w:szCs w:val="21"/>
        </w:rPr>
        <w:t xml:space="preserve"> – </w:t>
      </w:r>
      <w:r w:rsidRPr="003871EE">
        <w:rPr>
          <w:spacing w:val="-4"/>
          <w:sz w:val="21"/>
          <w:szCs w:val="21"/>
        </w:rPr>
        <w:t>археологии и вспомогательным историческим дисциплинам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bookmarkStart w:id="10" w:name="bookmark6"/>
      <w:r w:rsidRPr="003871EE">
        <w:rPr>
          <w:rStyle w:val="17"/>
          <w:b w:val="0"/>
          <w:bCs w:val="0"/>
          <w:spacing w:val="-4"/>
          <w:sz w:val="21"/>
          <w:szCs w:val="21"/>
          <w:u w:val="none"/>
        </w:rPr>
        <w:t>Конкурс ораторского искусства</w:t>
      </w:r>
      <w:bookmarkEnd w:id="10"/>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Знать материал</w:t>
      </w:r>
      <w:r w:rsidR="007D02D3" w:rsidRPr="003871EE">
        <w:rPr>
          <w:spacing w:val="-4"/>
          <w:sz w:val="21"/>
          <w:szCs w:val="21"/>
        </w:rPr>
        <w:t xml:space="preserve"> – </w:t>
      </w:r>
      <w:r w:rsidRPr="003871EE">
        <w:rPr>
          <w:spacing w:val="-4"/>
          <w:sz w:val="21"/>
          <w:szCs w:val="21"/>
        </w:rPr>
        <w:t>это еще полдела, нужно еще научить учащихся выразительной и эмоциональной речи</w:t>
      </w:r>
      <w:r w:rsidR="00D14D27" w:rsidRPr="003871EE">
        <w:rPr>
          <w:spacing w:val="-4"/>
          <w:sz w:val="21"/>
          <w:szCs w:val="21"/>
        </w:rPr>
        <w:t xml:space="preserve">. </w:t>
      </w:r>
      <w:r w:rsidRPr="003871EE">
        <w:rPr>
          <w:spacing w:val="-4"/>
          <w:sz w:val="21"/>
          <w:szCs w:val="21"/>
        </w:rPr>
        <w:t>Чтобы сформировать у учащихся эти умения, я</w:t>
      </w:r>
      <w:r w:rsidRPr="003871EE">
        <w:rPr>
          <w:rStyle w:val="212pt"/>
          <w:spacing w:val="-4"/>
          <w:sz w:val="21"/>
          <w:szCs w:val="21"/>
        </w:rPr>
        <w:t xml:space="preserve"> </w:t>
      </w:r>
      <w:r w:rsidRPr="003871EE">
        <w:rPr>
          <w:spacing w:val="-4"/>
          <w:sz w:val="21"/>
          <w:szCs w:val="21"/>
        </w:rPr>
        <w:t>делаюя проверку одного из вопросов домашнего задания, осуществляю в форме выступления оратора</w:t>
      </w:r>
      <w:r w:rsidR="007309DF" w:rsidRPr="003871EE">
        <w:rPr>
          <w:spacing w:val="-4"/>
          <w:sz w:val="21"/>
          <w:szCs w:val="21"/>
        </w:rPr>
        <w:t>.</w:t>
      </w:r>
    </w:p>
    <w:p w:rsidR="007309DF" w:rsidRPr="003871EE" w:rsidRDefault="007309DF" w:rsidP="002D2280">
      <w:pPr>
        <w:pStyle w:val="25"/>
        <w:shd w:val="clear" w:color="auto" w:fill="auto"/>
        <w:tabs>
          <w:tab w:val="left" w:pos="147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Представьте, что встретились афинянин и спартанец и каждый, пытать убедить другого, что порядки в его государстве лучше</w:t>
      </w:r>
      <w:r w:rsidR="00D14D27" w:rsidRPr="003871EE">
        <w:rPr>
          <w:spacing w:val="-4"/>
          <w:sz w:val="21"/>
          <w:szCs w:val="21"/>
        </w:rPr>
        <w:t xml:space="preserve">. </w:t>
      </w:r>
      <w:r w:rsidR="00930970" w:rsidRPr="003871EE">
        <w:rPr>
          <w:spacing w:val="-4"/>
          <w:sz w:val="21"/>
          <w:szCs w:val="21"/>
        </w:rPr>
        <w:t>(5кл</w:t>
      </w:r>
      <w:r w:rsidR="00D14D27" w:rsidRPr="003871EE">
        <w:rPr>
          <w:spacing w:val="-4"/>
          <w:sz w:val="21"/>
          <w:szCs w:val="21"/>
        </w:rPr>
        <w:t>.</w:t>
      </w:r>
      <w:r w:rsidR="00F630B5" w:rsidRPr="003871EE">
        <w:rPr>
          <w:spacing w:val="-4"/>
          <w:sz w:val="21"/>
          <w:szCs w:val="21"/>
        </w:rPr>
        <w:t>)</w:t>
      </w:r>
    </w:p>
    <w:p w:rsidR="007309DF" w:rsidRPr="003871EE" w:rsidRDefault="007309DF" w:rsidP="002D2280">
      <w:pPr>
        <w:pStyle w:val="25"/>
        <w:shd w:val="clear" w:color="auto" w:fill="auto"/>
        <w:tabs>
          <w:tab w:val="left" w:pos="147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Представьте, что от имени восставших граждан вы предъявляете требования сеньору</w:t>
      </w:r>
      <w:r w:rsidR="00D14D27" w:rsidRPr="003871EE">
        <w:rPr>
          <w:spacing w:val="-4"/>
          <w:sz w:val="21"/>
          <w:szCs w:val="21"/>
        </w:rPr>
        <w:t xml:space="preserve">. </w:t>
      </w:r>
      <w:r w:rsidR="00930970" w:rsidRPr="003871EE">
        <w:rPr>
          <w:spacing w:val="-4"/>
          <w:sz w:val="21"/>
          <w:szCs w:val="21"/>
        </w:rPr>
        <w:t>(б кл)</w:t>
      </w:r>
    </w:p>
    <w:p w:rsidR="00930970" w:rsidRPr="003871EE" w:rsidRDefault="007309DF" w:rsidP="002D2280">
      <w:pPr>
        <w:pStyle w:val="25"/>
        <w:shd w:val="clear" w:color="auto" w:fill="auto"/>
        <w:tabs>
          <w:tab w:val="left" w:pos="147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Представьте, вы попали на военный совет в Филях и вам необходимо выступать в защиту точки зрения Кутузова</w:t>
      </w:r>
      <w:r w:rsidR="00D14D27" w:rsidRPr="003871EE">
        <w:rPr>
          <w:spacing w:val="-4"/>
          <w:sz w:val="21"/>
          <w:szCs w:val="21"/>
        </w:rPr>
        <w:t xml:space="preserve">. </w:t>
      </w:r>
      <w:r w:rsidR="00930970" w:rsidRPr="003871EE">
        <w:rPr>
          <w:spacing w:val="-4"/>
          <w:sz w:val="21"/>
          <w:szCs w:val="21"/>
        </w:rPr>
        <w:t>(8кл</w:t>
      </w:r>
      <w:r w:rsidR="00D14D27" w:rsidRPr="003871EE">
        <w:rPr>
          <w:spacing w:val="-4"/>
          <w:sz w:val="21"/>
          <w:szCs w:val="21"/>
        </w:rPr>
        <w:t>.</w:t>
      </w:r>
      <w:r w:rsidR="00F630B5"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Выполнение таких заданий формирует умение излагать свои мысли, подбирать факты для аргументации своей точки зрения</w:t>
      </w:r>
      <w:r w:rsidR="007309DF" w:rsidRPr="003871EE">
        <w:rPr>
          <w:spacing w:val="-4"/>
          <w:sz w:val="21"/>
          <w:szCs w:val="21"/>
        </w:rPr>
        <w:t>.</w:t>
      </w:r>
    </w:p>
    <w:p w:rsidR="007309DF" w:rsidRPr="003871EE" w:rsidRDefault="00930970" w:rsidP="002D2280">
      <w:pPr>
        <w:widowControl w:val="0"/>
        <w:spacing w:line="228" w:lineRule="auto"/>
        <w:ind w:firstLine="284"/>
        <w:jc w:val="both"/>
        <w:rPr>
          <w:rStyle w:val="17"/>
          <w:b w:val="0"/>
          <w:bCs w:val="0"/>
          <w:spacing w:val="-4"/>
          <w:sz w:val="21"/>
          <w:szCs w:val="21"/>
          <w:u w:val="none"/>
        </w:rPr>
      </w:pPr>
      <w:bookmarkStart w:id="11" w:name="bookmark10"/>
      <w:r w:rsidRPr="003871EE">
        <w:rPr>
          <w:rStyle w:val="17"/>
          <w:b w:val="0"/>
          <w:bCs w:val="0"/>
          <w:spacing w:val="-4"/>
          <w:sz w:val="21"/>
          <w:szCs w:val="21"/>
          <w:u w:val="none"/>
        </w:rPr>
        <w:t>Творческие сочинения и рисунки</w:t>
      </w:r>
      <w:bookmarkEnd w:id="11"/>
      <w:r w:rsidR="007309DF" w:rsidRPr="003871EE">
        <w:rPr>
          <w:rStyle w:val="17"/>
          <w:b w:val="0"/>
          <w:bCs w:val="0"/>
          <w:spacing w:val="-4"/>
          <w:sz w:val="21"/>
          <w:szCs w:val="21"/>
          <w:u w:val="none"/>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Известно, что не скоро забывается то, что про думанно и прочувствовано</w:t>
      </w:r>
      <w:r w:rsidR="00D14D27" w:rsidRPr="003871EE">
        <w:rPr>
          <w:spacing w:val="-4"/>
          <w:sz w:val="21"/>
          <w:szCs w:val="21"/>
        </w:rPr>
        <w:t xml:space="preserve">. </w:t>
      </w:r>
      <w:r w:rsidRPr="003871EE">
        <w:rPr>
          <w:spacing w:val="-4"/>
          <w:sz w:val="21"/>
          <w:szCs w:val="21"/>
        </w:rPr>
        <w:t xml:space="preserve">Исходя из рамок школьной программы, предлагаю темы творческих сочинений: </w:t>
      </w:r>
      <w:r w:rsidR="008A33F9" w:rsidRPr="003871EE">
        <w:rPr>
          <w:spacing w:val="-4"/>
          <w:sz w:val="21"/>
          <w:szCs w:val="21"/>
        </w:rPr>
        <w:t>«</w:t>
      </w:r>
      <w:r w:rsidRPr="003871EE">
        <w:rPr>
          <w:spacing w:val="-4"/>
          <w:sz w:val="21"/>
          <w:szCs w:val="21"/>
        </w:rPr>
        <w:t>День египетского мальчика</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в сочинении на эту тему должны найти отражение описание древнеегипетской школы и быта учеников, примеры того, чему учили в этих школах</w:t>
      </w:r>
      <w:r w:rsidR="007309DF" w:rsidRPr="003871EE">
        <w:rPr>
          <w:spacing w:val="-4"/>
          <w:sz w:val="21"/>
          <w:szCs w:val="21"/>
        </w:rPr>
        <w:t>.</w:t>
      </w:r>
    </w:p>
    <w:p w:rsidR="007309DF" w:rsidRPr="003871EE" w:rsidRDefault="008A33F9" w:rsidP="002D2280">
      <w:pPr>
        <w:pStyle w:val="25"/>
        <w:shd w:val="clear" w:color="auto" w:fill="auto"/>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С Айвенго на рыцарский турнир</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школьники описывают подготовку к состязанию, сам ход турнира, обстановку на нем, вооружение рыцаря</w:t>
      </w:r>
      <w:r w:rsidR="007309DF" w:rsidRPr="003871EE">
        <w:rPr>
          <w:spacing w:val="-4"/>
          <w:sz w:val="21"/>
          <w:szCs w:val="21"/>
        </w:rPr>
        <w:t>.</w:t>
      </w:r>
    </w:p>
    <w:p w:rsidR="007309DF" w:rsidRPr="003871EE" w:rsidRDefault="008A33F9" w:rsidP="002D2280">
      <w:pPr>
        <w:pStyle w:val="25"/>
        <w:shd w:val="clear" w:color="auto" w:fill="auto"/>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На поле Куликовом</w:t>
      </w:r>
      <w:r w:rsidRPr="003871EE">
        <w:rPr>
          <w:spacing w:val="-4"/>
          <w:sz w:val="21"/>
          <w:szCs w:val="21"/>
        </w:rPr>
        <w:t>»</w:t>
      </w:r>
      <w:r w:rsidR="00930970" w:rsidRPr="003871EE">
        <w:rPr>
          <w:spacing w:val="-4"/>
          <w:sz w:val="21"/>
          <w:szCs w:val="21"/>
        </w:rPr>
        <w:t xml:space="preserve">, </w:t>
      </w:r>
      <w:r w:rsidRPr="003871EE">
        <w:rPr>
          <w:spacing w:val="-4"/>
          <w:sz w:val="21"/>
          <w:szCs w:val="21"/>
        </w:rPr>
        <w:t>«</w:t>
      </w:r>
      <w:r w:rsidR="00930970" w:rsidRPr="003871EE">
        <w:rPr>
          <w:spacing w:val="-4"/>
          <w:sz w:val="21"/>
          <w:szCs w:val="21"/>
        </w:rPr>
        <w:t>Бородинский бой глазами очевидцев</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в этих темах необходимо раскрыть подготовку к битве, ее ход, вооружение сторон</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Учащие должны показать знание эпохи, ее характерных черт</w:t>
      </w:r>
      <w:r w:rsidR="00D14D27" w:rsidRPr="003871EE">
        <w:rPr>
          <w:spacing w:val="-4"/>
          <w:sz w:val="21"/>
          <w:szCs w:val="21"/>
        </w:rPr>
        <w:t xml:space="preserve">. </w:t>
      </w:r>
      <w:r w:rsidRPr="003871EE">
        <w:rPr>
          <w:spacing w:val="-4"/>
          <w:sz w:val="21"/>
          <w:szCs w:val="21"/>
        </w:rPr>
        <w:t>Важно, чтобы это было написано грамотно, логично и эмоционально</w:t>
      </w:r>
      <w:r w:rsidR="00D14D27" w:rsidRPr="003871EE">
        <w:rPr>
          <w:spacing w:val="-4"/>
          <w:sz w:val="21"/>
          <w:szCs w:val="21"/>
        </w:rPr>
        <w:t xml:space="preserve">. </w:t>
      </w:r>
      <w:r w:rsidRPr="003871EE">
        <w:rPr>
          <w:spacing w:val="-4"/>
          <w:sz w:val="21"/>
          <w:szCs w:val="21"/>
        </w:rPr>
        <w:t>Существенными являются и личностные оценки школьников</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Сочинение может быть написано от первого или третьего лица</w:t>
      </w:r>
      <w:r w:rsidR="00D14D27" w:rsidRPr="003871EE">
        <w:rPr>
          <w:spacing w:val="-4"/>
          <w:sz w:val="21"/>
          <w:szCs w:val="21"/>
        </w:rPr>
        <w:t xml:space="preserve">. </w:t>
      </w:r>
      <w:r w:rsidRPr="003871EE">
        <w:rPr>
          <w:spacing w:val="-4"/>
          <w:sz w:val="21"/>
          <w:szCs w:val="21"/>
        </w:rPr>
        <w:t>Самой разнообразной может быть и форма изложения: дневниковые записи, письмо, военное донесение, репортаж с места событий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Я обратила внимание, что некоторые ребята не всегда могут выразить свои эмоции, перед всем классом, но у них это хорошо получается при выполнении письменных творческих работ</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Полезно иллюстрировать свои работы</w:t>
      </w:r>
      <w:r w:rsidR="00D14D27" w:rsidRPr="003871EE">
        <w:rPr>
          <w:spacing w:val="-4"/>
          <w:sz w:val="21"/>
          <w:szCs w:val="21"/>
        </w:rPr>
        <w:t xml:space="preserve">. </w:t>
      </w:r>
      <w:r w:rsidRPr="003871EE">
        <w:rPr>
          <w:spacing w:val="-4"/>
          <w:sz w:val="21"/>
          <w:szCs w:val="21"/>
        </w:rPr>
        <w:t>Ребята всегда охотно создают рисунки на исторические темы</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При выполнении таких творческих работ рекомендую детям пользоваться художественной дополнительной и научно – популярной литературой, предлагаю рассмотреть учебные картины, иллюстрации в учебнике, репродукции</w:t>
      </w:r>
      <w:r w:rsidR="007309DF" w:rsidRPr="003871EE">
        <w:rPr>
          <w:spacing w:val="-4"/>
          <w:sz w:val="21"/>
          <w:szCs w:val="21"/>
        </w:rPr>
        <w:t>.</w:t>
      </w:r>
    </w:p>
    <w:p w:rsidR="007309DF" w:rsidRPr="003871EE" w:rsidRDefault="00930970" w:rsidP="002D2280">
      <w:pPr>
        <w:widowControl w:val="0"/>
        <w:spacing w:line="228" w:lineRule="auto"/>
        <w:ind w:firstLine="284"/>
        <w:jc w:val="both"/>
        <w:rPr>
          <w:rStyle w:val="17"/>
          <w:b w:val="0"/>
          <w:bCs w:val="0"/>
          <w:spacing w:val="-4"/>
          <w:sz w:val="21"/>
          <w:szCs w:val="21"/>
          <w:u w:val="none"/>
        </w:rPr>
      </w:pPr>
      <w:bookmarkStart w:id="12" w:name="bookmark11"/>
      <w:r w:rsidRPr="003871EE">
        <w:rPr>
          <w:rStyle w:val="17"/>
          <w:b w:val="0"/>
          <w:bCs w:val="0"/>
          <w:spacing w:val="-4"/>
          <w:sz w:val="21"/>
          <w:szCs w:val="21"/>
          <w:u w:val="none"/>
        </w:rPr>
        <w:t>Творческая лаборатория</w:t>
      </w:r>
      <w:bookmarkEnd w:id="12"/>
      <w:r w:rsidR="007309DF" w:rsidRPr="003871EE">
        <w:rPr>
          <w:rStyle w:val="17"/>
          <w:b w:val="0"/>
          <w:bCs w:val="0"/>
          <w:spacing w:val="-4"/>
          <w:sz w:val="21"/>
          <w:szCs w:val="21"/>
          <w:u w:val="none"/>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Одним из видов творческих работ является изготовление наглядных пособий своими руками</w:t>
      </w:r>
      <w:r w:rsidR="00D14D27" w:rsidRPr="003871EE">
        <w:rPr>
          <w:spacing w:val="-4"/>
          <w:sz w:val="21"/>
          <w:szCs w:val="21"/>
        </w:rPr>
        <w:t xml:space="preserve">. </w:t>
      </w:r>
      <w:r w:rsidRPr="003871EE">
        <w:rPr>
          <w:spacing w:val="-4"/>
          <w:sz w:val="21"/>
          <w:szCs w:val="21"/>
        </w:rPr>
        <w:t>Это могут быть модели орудий труда, макеты архитектурных построек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Наглядность помогает формировать умение правильно оперировать полученными знаниями</w:t>
      </w:r>
      <w:r w:rsidR="00D14D27" w:rsidRPr="003871EE">
        <w:rPr>
          <w:spacing w:val="-4"/>
          <w:sz w:val="21"/>
          <w:szCs w:val="21"/>
        </w:rPr>
        <w:t xml:space="preserve">. </w:t>
      </w:r>
      <w:r w:rsidRPr="003871EE">
        <w:rPr>
          <w:spacing w:val="-4"/>
          <w:sz w:val="21"/>
          <w:szCs w:val="21"/>
        </w:rPr>
        <w:t>Этому способствует умение человека поставить себя на место другого, сопереживая и сочувствуя ему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bookmarkStart w:id="13" w:name="bookmark7"/>
      <w:r w:rsidRPr="003871EE">
        <w:rPr>
          <w:rStyle w:val="17"/>
          <w:b w:val="0"/>
          <w:bCs w:val="0"/>
          <w:spacing w:val="-4"/>
          <w:sz w:val="21"/>
          <w:szCs w:val="21"/>
          <w:u w:val="none"/>
        </w:rPr>
        <w:t>Историческая путаница</w:t>
      </w:r>
      <w:bookmarkEnd w:id="13"/>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На уроках большинство ребят усваивает событийный материал, часто не обращая внимания на детали разных эпох</w:t>
      </w:r>
      <w:r w:rsidR="00D14D27" w:rsidRPr="003871EE">
        <w:rPr>
          <w:spacing w:val="-4"/>
          <w:sz w:val="21"/>
          <w:szCs w:val="21"/>
        </w:rPr>
        <w:t xml:space="preserve">. </w:t>
      </w:r>
      <w:r w:rsidRPr="003871EE">
        <w:rPr>
          <w:spacing w:val="-4"/>
          <w:sz w:val="21"/>
          <w:szCs w:val="21"/>
        </w:rPr>
        <w:t xml:space="preserve">Для развития внимательности предлагаю им задание под названием </w:t>
      </w:r>
      <w:r w:rsidR="008A33F9" w:rsidRPr="003871EE">
        <w:rPr>
          <w:spacing w:val="-4"/>
          <w:sz w:val="21"/>
          <w:szCs w:val="21"/>
        </w:rPr>
        <w:t>«</w:t>
      </w:r>
      <w:r w:rsidRPr="003871EE">
        <w:rPr>
          <w:spacing w:val="-4"/>
          <w:sz w:val="21"/>
          <w:szCs w:val="21"/>
        </w:rPr>
        <w:t>Историческая путаница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Оно может быть рассчитано на выполнение одним человеком или группой</w:t>
      </w:r>
      <w:r w:rsidR="00D14D27" w:rsidRPr="003871EE">
        <w:rPr>
          <w:spacing w:val="-4"/>
          <w:sz w:val="21"/>
          <w:szCs w:val="21"/>
        </w:rPr>
        <w:t xml:space="preserve">. </w:t>
      </w:r>
      <w:r w:rsidRPr="003871EE">
        <w:rPr>
          <w:spacing w:val="-4"/>
          <w:sz w:val="21"/>
          <w:szCs w:val="21"/>
        </w:rPr>
        <w:t>Предлагается текст, который содержит много исторических ошибок</w:t>
      </w:r>
      <w:r w:rsidR="00D14D27" w:rsidRPr="003871EE">
        <w:rPr>
          <w:spacing w:val="-4"/>
          <w:sz w:val="21"/>
          <w:szCs w:val="21"/>
        </w:rPr>
        <w:t xml:space="preserve">. </w:t>
      </w:r>
      <w:r w:rsidRPr="003871EE">
        <w:rPr>
          <w:spacing w:val="-4"/>
          <w:sz w:val="21"/>
          <w:szCs w:val="21"/>
        </w:rPr>
        <w:t>Требуется все их выявить и отнести к нужной эпохе</w:t>
      </w:r>
      <w:r w:rsidR="00D14D27" w:rsidRPr="003871EE">
        <w:rPr>
          <w:spacing w:val="-4"/>
          <w:sz w:val="21"/>
          <w:szCs w:val="21"/>
        </w:rPr>
        <w:t xml:space="preserve">. </w:t>
      </w:r>
      <w:bookmarkStart w:id="14" w:name="bookmark8"/>
      <w:r w:rsidRPr="003871EE">
        <w:rPr>
          <w:spacing w:val="-4"/>
          <w:sz w:val="21"/>
          <w:szCs w:val="21"/>
        </w:rPr>
        <w:t>Итальянский поход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Суворова</w:t>
      </w:r>
      <w:bookmarkEnd w:id="14"/>
      <w:r w:rsidR="007309DF" w:rsidRPr="003871EE">
        <w:rPr>
          <w:spacing w:val="-4"/>
          <w:sz w:val="21"/>
          <w:szCs w:val="21"/>
        </w:rPr>
        <w:t>.</w:t>
      </w:r>
    </w:p>
    <w:p w:rsidR="00930970" w:rsidRPr="003871EE" w:rsidRDefault="008A33F9" w:rsidP="002D2280">
      <w:pPr>
        <w:pStyle w:val="25"/>
        <w:shd w:val="clear" w:color="auto" w:fill="auto"/>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Когда Суворов подошел к Рубикону, смеркалось</w:t>
      </w:r>
      <w:r w:rsidR="00D14D27" w:rsidRPr="003871EE">
        <w:rPr>
          <w:spacing w:val="-4"/>
          <w:sz w:val="21"/>
          <w:szCs w:val="21"/>
        </w:rPr>
        <w:t xml:space="preserve">. </w:t>
      </w:r>
      <w:r w:rsidR="00930970" w:rsidRPr="003871EE">
        <w:rPr>
          <w:spacing w:val="-4"/>
          <w:sz w:val="21"/>
          <w:szCs w:val="21"/>
        </w:rPr>
        <w:t>Солдаты устали</w:t>
      </w:r>
      <w:r w:rsidR="00D14D27" w:rsidRPr="003871EE">
        <w:rPr>
          <w:spacing w:val="-4"/>
          <w:sz w:val="21"/>
          <w:szCs w:val="21"/>
        </w:rPr>
        <w:t xml:space="preserve">. </w:t>
      </w:r>
      <w:r w:rsidR="00930970" w:rsidRPr="003871EE">
        <w:rPr>
          <w:spacing w:val="-4"/>
          <w:sz w:val="21"/>
          <w:szCs w:val="21"/>
        </w:rPr>
        <w:t>Переход через Альпы был устроен в Филях, собрались князь Румянцев, Барклай де Тил</w:t>
      </w:r>
      <w:r w:rsidR="00930970" w:rsidRPr="003871EE">
        <w:rPr>
          <w:rStyle w:val="26"/>
          <w:spacing w:val="-4"/>
          <w:sz w:val="21"/>
          <w:szCs w:val="21"/>
        </w:rPr>
        <w:t>щ</w:t>
      </w:r>
      <w:r w:rsidR="00930970" w:rsidRPr="003871EE">
        <w:rPr>
          <w:spacing w:val="-4"/>
          <w:sz w:val="21"/>
          <w:szCs w:val="21"/>
        </w:rPr>
        <w:t xml:space="preserve"> генерал Брусилов</w:t>
      </w:r>
      <w:r w:rsidR="00D14D27" w:rsidRPr="003871EE">
        <w:rPr>
          <w:spacing w:val="-4"/>
          <w:sz w:val="21"/>
          <w:szCs w:val="21"/>
        </w:rPr>
        <w:t xml:space="preserve">. </w:t>
      </w:r>
      <w:r w:rsidR="00930970" w:rsidRPr="003871EE">
        <w:rPr>
          <w:spacing w:val="-4"/>
          <w:sz w:val="21"/>
          <w:szCs w:val="21"/>
        </w:rPr>
        <w:t>Неожиданно вошел адъютант и вручил Суворову депешу с батареи Раевского</w:t>
      </w:r>
      <w:r w:rsidR="00D14D27" w:rsidRPr="003871EE">
        <w:rPr>
          <w:spacing w:val="-4"/>
          <w:sz w:val="21"/>
          <w:szCs w:val="21"/>
        </w:rPr>
        <w:t xml:space="preserve">. </w:t>
      </w:r>
      <w:r w:rsidR="00930970" w:rsidRPr="003871EE">
        <w:rPr>
          <w:spacing w:val="-4"/>
          <w:sz w:val="21"/>
          <w:szCs w:val="21"/>
        </w:rPr>
        <w:t>Суворов решил перехитрить Карла седьмого и сдал Москву</w:t>
      </w:r>
      <w:r w:rsidR="00D14D27" w:rsidRPr="003871EE">
        <w:rPr>
          <w:spacing w:val="-4"/>
          <w:sz w:val="21"/>
          <w:szCs w:val="21"/>
        </w:rPr>
        <w:t xml:space="preserve">. </w:t>
      </w:r>
      <w:r w:rsidR="00930970" w:rsidRPr="003871EE">
        <w:rPr>
          <w:spacing w:val="-4"/>
          <w:sz w:val="21"/>
          <w:szCs w:val="21"/>
        </w:rPr>
        <w:t>План удался</w:t>
      </w:r>
      <w:r w:rsidR="00D14D27" w:rsidRPr="003871EE">
        <w:rPr>
          <w:spacing w:val="-4"/>
          <w:sz w:val="21"/>
          <w:szCs w:val="21"/>
        </w:rPr>
        <w:t xml:space="preserve">. </w:t>
      </w:r>
      <w:r w:rsidR="00930970" w:rsidRPr="003871EE">
        <w:rPr>
          <w:spacing w:val="-4"/>
          <w:sz w:val="21"/>
          <w:szCs w:val="21"/>
        </w:rPr>
        <w:t xml:space="preserve">Отступая, по старой смоленской дороге Карл седьмой воскликнул: </w:t>
      </w:r>
      <w:r w:rsidRPr="003871EE">
        <w:rPr>
          <w:spacing w:val="-4"/>
          <w:sz w:val="21"/>
          <w:szCs w:val="21"/>
        </w:rPr>
        <w:t>«</w:t>
      </w:r>
      <w:r w:rsidR="00930970" w:rsidRPr="003871EE">
        <w:rPr>
          <w:spacing w:val="-4"/>
          <w:sz w:val="21"/>
          <w:szCs w:val="21"/>
        </w:rPr>
        <w:t>Еще одна такая победа и у меня не останется армии</w:t>
      </w:r>
      <w:r w:rsidRPr="003871EE">
        <w:rPr>
          <w:spacing w:val="-4"/>
          <w:sz w:val="21"/>
          <w:szCs w:val="21"/>
        </w:rPr>
        <w:t>»</w:t>
      </w:r>
      <w:r w:rsidR="00D14D27" w:rsidRPr="003871EE">
        <w:rPr>
          <w:spacing w:val="-4"/>
          <w:sz w:val="21"/>
          <w:szCs w:val="21"/>
        </w:rPr>
        <w:t xml:space="preserve">. </w:t>
      </w:r>
      <w:r w:rsidR="00930970" w:rsidRPr="003871EE">
        <w:rPr>
          <w:spacing w:val="-4"/>
          <w:sz w:val="21"/>
          <w:szCs w:val="21"/>
        </w:rPr>
        <w:t>(10 ошибок)</w:t>
      </w:r>
    </w:p>
    <w:p w:rsidR="00930970" w:rsidRPr="003871EE" w:rsidRDefault="008A33F9" w:rsidP="002D2280">
      <w:pPr>
        <w:widowControl w:val="0"/>
        <w:tabs>
          <w:tab w:val="left" w:pos="842"/>
        </w:tabs>
        <w:spacing w:line="228" w:lineRule="auto"/>
        <w:ind w:firstLine="284"/>
        <w:jc w:val="both"/>
        <w:rPr>
          <w:spacing w:val="-4"/>
          <w:sz w:val="21"/>
          <w:szCs w:val="21"/>
        </w:rPr>
      </w:pPr>
      <w:bookmarkStart w:id="15" w:name="bookmark9"/>
      <w:r w:rsidRPr="003871EE">
        <w:rPr>
          <w:spacing w:val="-4"/>
          <w:sz w:val="21"/>
          <w:szCs w:val="21"/>
        </w:rPr>
        <w:t>«</w:t>
      </w:r>
      <w:r w:rsidR="00930970" w:rsidRPr="003871EE">
        <w:rPr>
          <w:spacing w:val="-4"/>
          <w:sz w:val="21"/>
          <w:szCs w:val="21"/>
        </w:rPr>
        <w:t>Хмурое утро</w:t>
      </w:r>
      <w:r w:rsidRPr="003871EE">
        <w:rPr>
          <w:spacing w:val="-4"/>
          <w:sz w:val="21"/>
          <w:szCs w:val="21"/>
        </w:rPr>
        <w:t>»</w:t>
      </w:r>
      <w:bookmarkEnd w:id="15"/>
    </w:p>
    <w:p w:rsidR="007309DF" w:rsidRPr="003871EE" w:rsidRDefault="008A33F9" w:rsidP="002D2280">
      <w:pPr>
        <w:pStyle w:val="25"/>
        <w:shd w:val="clear" w:color="auto" w:fill="auto"/>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Киевский князь Владимир Святославович тяжело отходил от тревожного сна</w:t>
      </w:r>
      <w:r w:rsidR="00D14D27" w:rsidRPr="003871EE">
        <w:rPr>
          <w:spacing w:val="-4"/>
          <w:sz w:val="21"/>
          <w:szCs w:val="21"/>
        </w:rPr>
        <w:t xml:space="preserve">. </w:t>
      </w:r>
      <w:r w:rsidR="00930970" w:rsidRPr="003871EE">
        <w:rPr>
          <w:spacing w:val="-4"/>
          <w:sz w:val="21"/>
          <w:szCs w:val="21"/>
        </w:rPr>
        <w:t>В сумраке княжеских покоев тихо тикали старинные часы</w:t>
      </w:r>
      <w:r w:rsidR="007309DF" w:rsidRPr="003871EE">
        <w:rPr>
          <w:spacing w:val="-4"/>
          <w:sz w:val="21"/>
          <w:szCs w:val="21"/>
        </w:rPr>
        <w:t>.</w:t>
      </w:r>
    </w:p>
    <w:p w:rsidR="007309DF" w:rsidRPr="003871EE" w:rsidRDefault="008A33F9" w:rsidP="002D2280">
      <w:pPr>
        <w:pStyle w:val="25"/>
        <w:shd w:val="clear" w:color="auto" w:fill="auto"/>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Полшестого</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отметил князь</w:t>
      </w:r>
      <w:r w:rsidR="00D14D27" w:rsidRPr="003871EE">
        <w:rPr>
          <w:spacing w:val="-4"/>
          <w:sz w:val="21"/>
          <w:szCs w:val="21"/>
        </w:rPr>
        <w:t xml:space="preserve">. </w:t>
      </w:r>
      <w:r w:rsidRPr="003871EE">
        <w:rPr>
          <w:spacing w:val="-4"/>
          <w:sz w:val="21"/>
          <w:szCs w:val="21"/>
        </w:rPr>
        <w:t>«</w:t>
      </w:r>
      <w:r w:rsidR="00930970" w:rsidRPr="003871EE">
        <w:rPr>
          <w:spacing w:val="-4"/>
          <w:sz w:val="21"/>
          <w:szCs w:val="21"/>
        </w:rPr>
        <w:t>Эх, плохо день начинается</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подумал Владимир; Дружина не довольна, часто говорят в дальние походы ходим</w:t>
      </w:r>
      <w:r w:rsidR="00D14D27" w:rsidRPr="003871EE">
        <w:rPr>
          <w:spacing w:val="-4"/>
          <w:sz w:val="21"/>
          <w:szCs w:val="21"/>
        </w:rPr>
        <w:t xml:space="preserve">. </w:t>
      </w:r>
      <w:r w:rsidR="00930970" w:rsidRPr="003871EE">
        <w:rPr>
          <w:spacing w:val="-4"/>
          <w:sz w:val="21"/>
          <w:szCs w:val="21"/>
        </w:rPr>
        <w:t>Илья Муромец надоел, то соловья</w:t>
      </w:r>
      <w:r w:rsidR="007D02D3" w:rsidRPr="003871EE">
        <w:rPr>
          <w:spacing w:val="-4"/>
          <w:sz w:val="21"/>
          <w:szCs w:val="21"/>
        </w:rPr>
        <w:t xml:space="preserve"> – </w:t>
      </w:r>
      <w:r w:rsidR="00930970" w:rsidRPr="003871EE">
        <w:rPr>
          <w:spacing w:val="-4"/>
          <w:sz w:val="21"/>
          <w:szCs w:val="21"/>
        </w:rPr>
        <w:t>разбойника притащит, то змея какого</w:t>
      </w:r>
      <w:r w:rsidR="007D02D3" w:rsidRPr="003871EE">
        <w:rPr>
          <w:spacing w:val="-4"/>
          <w:sz w:val="21"/>
          <w:szCs w:val="21"/>
        </w:rPr>
        <w:t xml:space="preserve"> – </w:t>
      </w:r>
      <w:r w:rsidR="00930970" w:rsidRPr="003871EE">
        <w:rPr>
          <w:spacing w:val="-4"/>
          <w:sz w:val="21"/>
          <w:szCs w:val="21"/>
        </w:rPr>
        <w:t>то</w:t>
      </w:r>
      <w:r w:rsidR="007D02D3" w:rsidRPr="003871EE">
        <w:rPr>
          <w:spacing w:val="-4"/>
          <w:sz w:val="21"/>
          <w:szCs w:val="21"/>
        </w:rPr>
        <w:t xml:space="preserve"> – </w:t>
      </w:r>
      <w:r w:rsidR="00930970" w:rsidRPr="003871EE">
        <w:rPr>
          <w:spacing w:val="-4"/>
          <w:sz w:val="21"/>
          <w:szCs w:val="21"/>
        </w:rPr>
        <w:t>говорит Горыныч</w:t>
      </w:r>
      <w:r w:rsidR="00D14D27" w:rsidRPr="003871EE">
        <w:rPr>
          <w:spacing w:val="-4"/>
          <w:sz w:val="21"/>
          <w:szCs w:val="21"/>
        </w:rPr>
        <w:t xml:space="preserve">. </w:t>
      </w:r>
      <w:r w:rsidR="00930970" w:rsidRPr="003871EE">
        <w:rPr>
          <w:spacing w:val="-4"/>
          <w:sz w:val="21"/>
          <w:szCs w:val="21"/>
        </w:rPr>
        <w:t>Все в дружину просится</w:t>
      </w:r>
      <w:r w:rsidR="00D14D27" w:rsidRPr="003871EE">
        <w:rPr>
          <w:spacing w:val="-4"/>
          <w:sz w:val="21"/>
          <w:szCs w:val="21"/>
        </w:rPr>
        <w:t xml:space="preserve">. </w:t>
      </w:r>
      <w:r w:rsidR="00930970" w:rsidRPr="003871EE">
        <w:rPr>
          <w:spacing w:val="-4"/>
          <w:sz w:val="21"/>
          <w:szCs w:val="21"/>
        </w:rPr>
        <w:t>Лапотник, деревенщина, а туда же</w:t>
      </w:r>
      <w:r w:rsidR="007D02D3" w:rsidRPr="003871EE">
        <w:rPr>
          <w:spacing w:val="-4"/>
          <w:sz w:val="21"/>
          <w:szCs w:val="21"/>
        </w:rPr>
        <w:t xml:space="preserve"> – </w:t>
      </w:r>
      <w:r w:rsidR="00930970" w:rsidRPr="003871EE">
        <w:rPr>
          <w:spacing w:val="-4"/>
          <w:sz w:val="21"/>
          <w:szCs w:val="21"/>
        </w:rPr>
        <w:t>за княжеский стол норовит сесть</w:t>
      </w:r>
      <w:r w:rsidR="00D14D27" w:rsidRPr="003871EE">
        <w:rPr>
          <w:spacing w:val="-4"/>
          <w:sz w:val="21"/>
          <w:szCs w:val="21"/>
        </w:rPr>
        <w:t xml:space="preserve">. </w:t>
      </w:r>
      <w:r w:rsidR="00930970" w:rsidRPr="003871EE">
        <w:rPr>
          <w:spacing w:val="-4"/>
          <w:sz w:val="21"/>
          <w:szCs w:val="21"/>
        </w:rPr>
        <w:t>Ох уж эти пиры княжеские, одни расходы с ними</w:t>
      </w:r>
      <w:r w:rsidR="00D14D27" w:rsidRPr="003871EE">
        <w:rPr>
          <w:spacing w:val="-4"/>
          <w:sz w:val="21"/>
          <w:szCs w:val="21"/>
        </w:rPr>
        <w:t xml:space="preserve">. </w:t>
      </w:r>
      <w:r w:rsidR="00930970" w:rsidRPr="003871EE">
        <w:rPr>
          <w:spacing w:val="-4"/>
          <w:sz w:val="21"/>
          <w:szCs w:val="21"/>
        </w:rPr>
        <w:t>Хоть и угощаешь одних дружинников</w:t>
      </w:r>
      <w:r w:rsidR="00D14D27" w:rsidRPr="003871EE">
        <w:rPr>
          <w:spacing w:val="-4"/>
          <w:sz w:val="21"/>
          <w:szCs w:val="21"/>
        </w:rPr>
        <w:t xml:space="preserve">. </w:t>
      </w:r>
      <w:r w:rsidR="00930970" w:rsidRPr="003871EE">
        <w:rPr>
          <w:spacing w:val="-4"/>
          <w:sz w:val="21"/>
          <w:szCs w:val="21"/>
        </w:rPr>
        <w:t>А накладно – каждый ест и пьет за троих; если б так воевали</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Тяжкие</w:t>
      </w:r>
      <w:r w:rsidR="00E75E46" w:rsidRPr="003871EE">
        <w:rPr>
          <w:spacing w:val="-4"/>
          <w:sz w:val="21"/>
          <w:szCs w:val="21"/>
        </w:rPr>
        <w:t xml:space="preserve"> </w:t>
      </w:r>
      <w:r w:rsidRPr="003871EE">
        <w:rPr>
          <w:spacing w:val="-4"/>
          <w:sz w:val="21"/>
          <w:szCs w:val="21"/>
        </w:rPr>
        <w:t>умы князя прервал тихий стук</w:t>
      </w:r>
      <w:r w:rsidR="00D14D27" w:rsidRPr="003871EE">
        <w:rPr>
          <w:spacing w:val="-4"/>
          <w:sz w:val="21"/>
          <w:szCs w:val="21"/>
        </w:rPr>
        <w:t xml:space="preserve">. </w:t>
      </w:r>
      <w:r w:rsidRPr="003871EE">
        <w:rPr>
          <w:spacing w:val="-4"/>
          <w:sz w:val="21"/>
          <w:szCs w:val="21"/>
        </w:rPr>
        <w:t>Дверь тихонько отворилась, и вошел Добрыня</w:t>
      </w:r>
      <w:r w:rsidR="007309DF" w:rsidRPr="003871EE">
        <w:rPr>
          <w:spacing w:val="-4"/>
          <w:sz w:val="21"/>
          <w:szCs w:val="21"/>
        </w:rPr>
        <w:t>.</w:t>
      </w:r>
    </w:p>
    <w:p w:rsidR="007309DF" w:rsidRPr="003871EE" w:rsidRDefault="007309DF" w:rsidP="002D2280">
      <w:pPr>
        <w:pStyle w:val="25"/>
        <w:shd w:val="clear" w:color="auto" w:fill="auto"/>
        <w:tabs>
          <w:tab w:val="left" w:pos="1432"/>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Плохие вести князь, гонец прибыл</w:t>
      </w:r>
      <w:r w:rsidR="00D14D27" w:rsidRPr="003871EE">
        <w:rPr>
          <w:spacing w:val="-4"/>
          <w:sz w:val="21"/>
          <w:szCs w:val="21"/>
        </w:rPr>
        <w:t xml:space="preserve">. </w:t>
      </w:r>
      <w:r w:rsidR="00930970" w:rsidRPr="003871EE">
        <w:rPr>
          <w:spacing w:val="-4"/>
          <w:sz w:val="21"/>
          <w:szCs w:val="21"/>
        </w:rPr>
        <w:t>Пять дней скакал от южной границы</w:t>
      </w:r>
      <w:r w:rsidR="00D14D27" w:rsidRPr="003871EE">
        <w:rPr>
          <w:spacing w:val="-4"/>
          <w:sz w:val="21"/>
          <w:szCs w:val="21"/>
        </w:rPr>
        <w:t xml:space="preserve">. </w:t>
      </w:r>
      <w:r w:rsidR="00930970" w:rsidRPr="003871EE">
        <w:rPr>
          <w:spacing w:val="-4"/>
          <w:sz w:val="21"/>
          <w:szCs w:val="21"/>
        </w:rPr>
        <w:t>Половцы идут на Русь</w:t>
      </w:r>
      <w:r w:rsidRPr="003871EE">
        <w:rPr>
          <w:spacing w:val="-4"/>
          <w:sz w:val="21"/>
          <w:szCs w:val="21"/>
        </w:rPr>
        <w:t>.</w:t>
      </w:r>
    </w:p>
    <w:p w:rsidR="007309DF" w:rsidRPr="003871EE" w:rsidRDefault="007309DF" w:rsidP="002D2280">
      <w:pPr>
        <w:pStyle w:val="25"/>
        <w:shd w:val="clear" w:color="auto" w:fill="auto"/>
        <w:tabs>
          <w:tab w:val="left" w:pos="1432"/>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Эх, Добрыня</w:t>
      </w:r>
      <w:r w:rsidR="007D02D3" w:rsidRPr="003871EE">
        <w:rPr>
          <w:spacing w:val="-4"/>
          <w:sz w:val="21"/>
          <w:szCs w:val="21"/>
        </w:rPr>
        <w:t xml:space="preserve"> – </w:t>
      </w:r>
      <w:r w:rsidR="00930970" w:rsidRPr="003871EE">
        <w:rPr>
          <w:spacing w:val="-4"/>
          <w:sz w:val="21"/>
          <w:szCs w:val="21"/>
        </w:rPr>
        <w:t>грустно пошутил Владимир, хоть ты и Добрыня, а приносишь только недобрые вести</w:t>
      </w:r>
      <w:r w:rsidR="00D14D27" w:rsidRPr="003871EE">
        <w:rPr>
          <w:spacing w:val="-4"/>
          <w:sz w:val="21"/>
          <w:szCs w:val="21"/>
        </w:rPr>
        <w:t xml:space="preserve">. </w:t>
      </w:r>
      <w:r w:rsidR="00930970" w:rsidRPr="003871EE">
        <w:rPr>
          <w:spacing w:val="-4"/>
          <w:sz w:val="21"/>
          <w:szCs w:val="21"/>
        </w:rPr>
        <w:t>Иди, собирай дружину</w:t>
      </w:r>
      <w:r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Добрыня вышел, а князь Владимир встал перекрестился и пошел к настенному календарю</w:t>
      </w:r>
      <w:r w:rsidR="00D14D27" w:rsidRPr="003871EE">
        <w:rPr>
          <w:spacing w:val="-4"/>
          <w:sz w:val="21"/>
          <w:szCs w:val="21"/>
        </w:rPr>
        <w:t xml:space="preserve">. </w:t>
      </w:r>
      <w:r w:rsidRPr="003871EE">
        <w:rPr>
          <w:spacing w:val="-4"/>
          <w:sz w:val="21"/>
          <w:szCs w:val="21"/>
        </w:rPr>
        <w:t>На верхнем листке была видна ярко – красная надпись: 19 октября 980 г</w:t>
      </w:r>
      <w:r w:rsidR="00D14D27" w:rsidRPr="003871EE">
        <w:rPr>
          <w:spacing w:val="-4"/>
          <w:sz w:val="21"/>
          <w:szCs w:val="21"/>
        </w:rPr>
        <w:t xml:space="preserve">. </w:t>
      </w:r>
      <w:r w:rsidRPr="003871EE">
        <w:rPr>
          <w:spacing w:val="-4"/>
          <w:sz w:val="21"/>
          <w:szCs w:val="21"/>
        </w:rPr>
        <w:t>(8 ошибок)</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Первое задание было относительно простым, так как ошибки лежали на поверхности, а второе сложнее, потому что ошибки скрыты</w:t>
      </w:r>
      <w:r w:rsidR="00D14D27" w:rsidRPr="003871EE">
        <w:rPr>
          <w:spacing w:val="-4"/>
          <w:sz w:val="21"/>
          <w:szCs w:val="21"/>
        </w:rPr>
        <w:t xml:space="preserve">. </w:t>
      </w:r>
      <w:r w:rsidRPr="003871EE">
        <w:rPr>
          <w:spacing w:val="-4"/>
          <w:sz w:val="21"/>
          <w:szCs w:val="21"/>
        </w:rPr>
        <w:t>Для их обнаружения надо знать детали эпохи, обычаи, традиции исторического периода</w:t>
      </w:r>
      <w:r w:rsidR="007309DF" w:rsidRPr="003871EE">
        <w:rPr>
          <w:spacing w:val="-4"/>
          <w:sz w:val="21"/>
          <w:szCs w:val="21"/>
        </w:rPr>
        <w:t>.</w:t>
      </w:r>
    </w:p>
    <w:p w:rsidR="007309DF" w:rsidRPr="003871EE" w:rsidRDefault="00930970" w:rsidP="002D2280">
      <w:pPr>
        <w:pStyle w:val="25"/>
        <w:shd w:val="clear" w:color="auto" w:fill="auto"/>
        <w:spacing w:line="228" w:lineRule="auto"/>
        <w:ind w:firstLine="284"/>
        <w:jc w:val="both"/>
        <w:rPr>
          <w:spacing w:val="-4"/>
          <w:sz w:val="21"/>
          <w:szCs w:val="21"/>
        </w:rPr>
      </w:pPr>
      <w:r w:rsidRPr="003871EE">
        <w:rPr>
          <w:spacing w:val="-4"/>
          <w:sz w:val="21"/>
          <w:szCs w:val="21"/>
        </w:rPr>
        <w:t>Таким образом, каждый урок можно разнообразить различными нестандартными элементами</w:t>
      </w:r>
      <w:r w:rsidR="00D14D27" w:rsidRPr="003871EE">
        <w:rPr>
          <w:spacing w:val="-4"/>
          <w:sz w:val="21"/>
          <w:szCs w:val="21"/>
        </w:rPr>
        <w:t xml:space="preserve">. </w:t>
      </w:r>
      <w:r w:rsidRPr="003871EE">
        <w:rPr>
          <w:spacing w:val="-4"/>
          <w:sz w:val="21"/>
          <w:szCs w:val="21"/>
        </w:rPr>
        <w:t>Невозможно перечислить все эти элементы: количество всегда будет равняться количеству фантазии учителя, его идейному запасу</w:t>
      </w:r>
      <w:r w:rsidR="00D14D27" w:rsidRPr="003871EE">
        <w:rPr>
          <w:spacing w:val="-4"/>
          <w:sz w:val="21"/>
          <w:szCs w:val="21"/>
        </w:rPr>
        <w:t xml:space="preserve">. </w:t>
      </w:r>
      <w:r w:rsidRPr="003871EE">
        <w:rPr>
          <w:spacing w:val="-4"/>
          <w:sz w:val="21"/>
          <w:szCs w:val="21"/>
        </w:rPr>
        <w:t>Зачастую такие элементы рождаются прямо на уроке</w:t>
      </w:r>
      <w:r w:rsidR="00D14D27" w:rsidRPr="003871EE">
        <w:rPr>
          <w:spacing w:val="-4"/>
          <w:sz w:val="21"/>
          <w:szCs w:val="21"/>
        </w:rPr>
        <w:t xml:space="preserve">. </w:t>
      </w:r>
      <w:r w:rsidRPr="003871EE">
        <w:rPr>
          <w:spacing w:val="-4"/>
          <w:sz w:val="21"/>
          <w:szCs w:val="21"/>
        </w:rPr>
        <w:t>Ничего,</w:t>
      </w:r>
      <w:r w:rsidR="0005728C" w:rsidRPr="003871EE">
        <w:rPr>
          <w:spacing w:val="-4"/>
          <w:sz w:val="21"/>
          <w:szCs w:val="21"/>
        </w:rPr>
        <w:t>;</w:t>
      </w:r>
      <w:r w:rsidRPr="003871EE">
        <w:rPr>
          <w:spacing w:val="-4"/>
          <w:sz w:val="21"/>
          <w:szCs w:val="21"/>
        </w:rPr>
        <w:t>что сценарий приходится менять по ходу</w:t>
      </w:r>
      <w:r w:rsidR="00D14D27" w:rsidRPr="003871EE">
        <w:rPr>
          <w:spacing w:val="-4"/>
          <w:sz w:val="21"/>
          <w:szCs w:val="21"/>
        </w:rPr>
        <w:t xml:space="preserve">. </w:t>
      </w:r>
      <w:r w:rsidRPr="003871EE">
        <w:rPr>
          <w:spacing w:val="-4"/>
          <w:sz w:val="21"/>
          <w:szCs w:val="21"/>
        </w:rPr>
        <w:t>Это окупится результатами</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333333"/>
          <w:spacing w:val="-4"/>
          <w:sz w:val="21"/>
          <w:szCs w:val="21"/>
        </w:rPr>
      </w:pPr>
      <w:r w:rsidRPr="003871EE">
        <w:rPr>
          <w:rStyle w:val="af2"/>
          <w:b/>
          <w:i w:val="0"/>
          <w:color w:val="333333"/>
          <w:spacing w:val="-4"/>
          <w:sz w:val="21"/>
          <w:szCs w:val="21"/>
        </w:rPr>
        <w:t>Результативность:</w:t>
      </w:r>
      <w:r w:rsidR="00E75E46" w:rsidRPr="003871EE">
        <w:rPr>
          <w:rStyle w:val="apple-converted-space"/>
          <w:b/>
          <w:i/>
          <w:color w:val="333333"/>
          <w:spacing w:val="-4"/>
          <w:sz w:val="21"/>
          <w:szCs w:val="21"/>
        </w:rPr>
        <w:t xml:space="preserve"> </w:t>
      </w:r>
      <w:r w:rsidRPr="003871EE">
        <w:rPr>
          <w:color w:val="333333"/>
          <w:spacing w:val="-4"/>
          <w:sz w:val="21"/>
          <w:szCs w:val="21"/>
        </w:rPr>
        <w:t>В игре одновременно уживаются добровольность и обязательность, развлечение и напряжение, использование игровых технологий на уроках истории отражает отношение между людьми, формирует у учащихся правила общественного поведения</w:t>
      </w:r>
      <w:r w:rsidR="007309DF" w:rsidRPr="003871EE">
        <w:rPr>
          <w:color w:val="333333"/>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333333"/>
          <w:spacing w:val="-4"/>
          <w:sz w:val="21"/>
          <w:szCs w:val="21"/>
        </w:rPr>
      </w:pPr>
      <w:r w:rsidRPr="003871EE">
        <w:rPr>
          <w:color w:val="333333"/>
          <w:spacing w:val="-4"/>
          <w:sz w:val="21"/>
          <w:szCs w:val="21"/>
        </w:rPr>
        <w:t>повышает интерес к историческому прошлому, активизирует познавательную и творческую деятельность учащихся, повышает эффективность урока и качество знаний</w:t>
      </w:r>
      <w:r w:rsidR="007309DF" w:rsidRPr="003871EE">
        <w:rPr>
          <w:color w:val="333333"/>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numPr>
          <w:ilvl w:val="0"/>
          <w:numId w:val="101"/>
        </w:numPr>
        <w:shd w:val="clear" w:color="auto" w:fill="auto"/>
        <w:spacing w:line="228" w:lineRule="auto"/>
        <w:ind w:left="0" w:firstLine="284"/>
        <w:jc w:val="both"/>
        <w:rPr>
          <w:spacing w:val="-4"/>
          <w:sz w:val="21"/>
          <w:szCs w:val="21"/>
        </w:rPr>
      </w:pPr>
      <w:r w:rsidRPr="003871EE">
        <w:rPr>
          <w:spacing w:val="-4"/>
          <w:sz w:val="21"/>
          <w:szCs w:val="21"/>
        </w:rPr>
        <w:t>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Литвинов</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История становится ближе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Задачник</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Народное образование</w:t>
      </w:r>
      <w:r w:rsidR="00D14D27" w:rsidRPr="003871EE">
        <w:rPr>
          <w:spacing w:val="-4"/>
          <w:sz w:val="21"/>
          <w:szCs w:val="21"/>
        </w:rPr>
        <w:t xml:space="preserve">. </w:t>
      </w:r>
      <w:r w:rsidRPr="003871EE">
        <w:rPr>
          <w:spacing w:val="-4"/>
          <w:sz w:val="21"/>
          <w:szCs w:val="21"/>
        </w:rPr>
        <w:t>1996</w:t>
      </w:r>
    </w:p>
    <w:p w:rsidR="00930970" w:rsidRPr="003871EE" w:rsidRDefault="00930970" w:rsidP="002D2280">
      <w:pPr>
        <w:pStyle w:val="25"/>
        <w:numPr>
          <w:ilvl w:val="0"/>
          <w:numId w:val="101"/>
        </w:numPr>
        <w:shd w:val="clear" w:color="auto" w:fill="auto"/>
        <w:spacing w:line="228" w:lineRule="auto"/>
        <w:ind w:left="0" w:firstLine="284"/>
        <w:jc w:val="both"/>
        <w:rPr>
          <w:spacing w:val="-4"/>
          <w:sz w:val="21"/>
          <w:szCs w:val="21"/>
        </w:rPr>
      </w:pPr>
      <w:r w:rsidRPr="003871EE">
        <w:rPr>
          <w:spacing w:val="-4"/>
          <w:sz w:val="21"/>
          <w:szCs w:val="21"/>
        </w:rPr>
        <w:t>Л</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Борзова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Игры на уроках истории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Методическое пособие для учителя</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ВЛАДОС</w:t>
      </w:r>
      <w:r w:rsidR="008A33F9" w:rsidRPr="003871EE">
        <w:rPr>
          <w:spacing w:val="-4"/>
          <w:sz w:val="21"/>
          <w:szCs w:val="21"/>
        </w:rPr>
        <w:t>»</w:t>
      </w:r>
      <w:r w:rsidRPr="003871EE">
        <w:rPr>
          <w:spacing w:val="-4"/>
          <w:sz w:val="21"/>
          <w:szCs w:val="21"/>
        </w:rPr>
        <w:t xml:space="preserve"> 2004</w:t>
      </w:r>
    </w:p>
    <w:p w:rsidR="007309DF" w:rsidRPr="003871EE" w:rsidRDefault="00930970" w:rsidP="002D2280">
      <w:pPr>
        <w:widowControl w:val="0"/>
        <w:spacing w:line="228" w:lineRule="auto"/>
        <w:ind w:firstLine="284"/>
        <w:jc w:val="both"/>
        <w:rPr>
          <w:spacing w:val="-4"/>
          <w:sz w:val="21"/>
          <w:szCs w:val="21"/>
        </w:rPr>
      </w:pPr>
      <w:r w:rsidRPr="003871EE">
        <w:rPr>
          <w:iCs/>
          <w:spacing w:val="-4"/>
          <w:sz w:val="21"/>
          <w:szCs w:val="21"/>
        </w:rPr>
        <w:t>3</w:t>
      </w:r>
      <w:r w:rsidR="00D14D27" w:rsidRPr="003871EE">
        <w:rPr>
          <w:iCs/>
          <w:spacing w:val="-4"/>
          <w:sz w:val="21"/>
          <w:szCs w:val="21"/>
        </w:rPr>
        <w:t xml:space="preserve">. </w:t>
      </w:r>
      <w:r w:rsidRPr="003871EE">
        <w:rPr>
          <w:iCs/>
          <w:spacing w:val="-4"/>
          <w:sz w:val="21"/>
          <w:szCs w:val="21"/>
        </w:rPr>
        <w:t>Кулагина Г</w:t>
      </w:r>
      <w:r w:rsidR="00D14D27" w:rsidRPr="003871EE">
        <w:rPr>
          <w:iCs/>
          <w:spacing w:val="-4"/>
          <w:sz w:val="21"/>
          <w:szCs w:val="21"/>
        </w:rPr>
        <w:t xml:space="preserve">. </w:t>
      </w:r>
      <w:r w:rsidRPr="003871EE">
        <w:rPr>
          <w:iCs/>
          <w:spacing w:val="-4"/>
          <w:sz w:val="21"/>
          <w:szCs w:val="21"/>
        </w:rPr>
        <w:t>А</w:t>
      </w:r>
      <w:r w:rsidR="00D14D27" w:rsidRPr="003871EE">
        <w:rPr>
          <w:iCs/>
          <w:spacing w:val="-4"/>
          <w:sz w:val="21"/>
          <w:szCs w:val="21"/>
        </w:rPr>
        <w:t xml:space="preserve">. </w:t>
      </w:r>
      <w:r w:rsidRPr="003871EE">
        <w:rPr>
          <w:spacing w:val="-4"/>
          <w:sz w:val="21"/>
          <w:szCs w:val="21"/>
        </w:rPr>
        <w:t>Сто игр по истории: пособие для учителя</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Просвещение, 1983</w:t>
      </w:r>
      <w:r w:rsidR="007309DF" w:rsidRPr="003871EE">
        <w:rPr>
          <w:spacing w:val="-4"/>
          <w:sz w:val="21"/>
          <w:szCs w:val="21"/>
        </w:rPr>
        <w:t>.</w:t>
      </w: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2D2280">
      <w:pPr>
        <w:pStyle w:val="25"/>
        <w:shd w:val="clear" w:color="auto" w:fill="auto"/>
        <w:spacing w:line="228" w:lineRule="auto"/>
        <w:ind w:firstLine="284"/>
        <w:jc w:val="both"/>
        <w:rPr>
          <w:spacing w:val="-4"/>
          <w:sz w:val="21"/>
          <w:szCs w:val="21"/>
        </w:rPr>
      </w:pPr>
    </w:p>
    <w:p w:rsidR="00930970" w:rsidRPr="003871EE" w:rsidRDefault="00930970" w:rsidP="00524F76">
      <w:pPr>
        <w:pStyle w:val="25"/>
        <w:shd w:val="clear" w:color="auto" w:fill="auto"/>
        <w:spacing w:line="228" w:lineRule="auto"/>
        <w:ind w:firstLine="0"/>
        <w:jc w:val="both"/>
        <w:rPr>
          <w:spacing w:val="-4"/>
          <w:sz w:val="21"/>
          <w:szCs w:val="21"/>
        </w:rPr>
      </w:pPr>
    </w:p>
    <w:p w:rsidR="00930970" w:rsidRPr="009128BD" w:rsidRDefault="00930970" w:rsidP="009128BD">
      <w:pPr>
        <w:widowControl w:val="0"/>
        <w:shd w:val="clear" w:color="auto" w:fill="FFFFFF"/>
        <w:spacing w:line="228" w:lineRule="auto"/>
        <w:jc w:val="both"/>
        <w:rPr>
          <w:b/>
          <w:bCs/>
          <w:color w:val="000000"/>
          <w:spacing w:val="-4"/>
          <w:sz w:val="21"/>
          <w:szCs w:val="21"/>
        </w:rPr>
      </w:pPr>
      <w:r w:rsidRPr="009128BD">
        <w:rPr>
          <w:b/>
          <w:bCs/>
          <w:color w:val="000000"/>
          <w:spacing w:val="-4"/>
          <w:sz w:val="21"/>
          <w:szCs w:val="21"/>
        </w:rPr>
        <w:t>НЕКОТОРЫЕ ПРИЕМЫ СНЯТИЯ ТРУДНОСТЕЙ У ОБУЧАЮЩИХСЯ</w:t>
      </w:r>
      <w:r w:rsidR="00E75E46" w:rsidRPr="009128BD">
        <w:rPr>
          <w:b/>
          <w:bCs/>
          <w:color w:val="000000"/>
          <w:spacing w:val="-4"/>
          <w:sz w:val="21"/>
          <w:szCs w:val="21"/>
        </w:rPr>
        <w:t xml:space="preserve"> </w:t>
      </w:r>
      <w:r w:rsidRPr="009128BD">
        <w:rPr>
          <w:b/>
          <w:bCs/>
          <w:color w:val="000000"/>
          <w:spacing w:val="-4"/>
          <w:sz w:val="21"/>
          <w:szCs w:val="21"/>
        </w:rPr>
        <w:t>ПРИ РАЗВИТИИ ИНОЯЗЫЧНЫХ КОМПЕТЕНЦИЙ</w:t>
      </w:r>
    </w:p>
    <w:p w:rsidR="00E75E46" w:rsidRPr="003871EE" w:rsidRDefault="00930970" w:rsidP="002D2280">
      <w:pPr>
        <w:widowControl w:val="0"/>
        <w:shd w:val="clear" w:color="auto" w:fill="FFFFFF"/>
        <w:spacing w:line="228" w:lineRule="auto"/>
        <w:ind w:firstLine="284"/>
        <w:jc w:val="both"/>
        <w:rPr>
          <w:i/>
          <w:color w:val="000000"/>
          <w:spacing w:val="-4"/>
          <w:sz w:val="21"/>
          <w:szCs w:val="21"/>
        </w:rPr>
      </w:pPr>
      <w:r w:rsidRPr="003871EE">
        <w:rPr>
          <w:i/>
          <w:color w:val="000000"/>
          <w:spacing w:val="-4"/>
          <w:sz w:val="21"/>
          <w:szCs w:val="21"/>
        </w:rPr>
        <w:t>Н</w:t>
      </w:r>
      <w:r w:rsidR="00D14D27" w:rsidRPr="003871EE">
        <w:rPr>
          <w:i/>
          <w:color w:val="000000"/>
          <w:spacing w:val="-4"/>
          <w:sz w:val="21"/>
          <w:szCs w:val="21"/>
        </w:rPr>
        <w:t xml:space="preserve">. </w:t>
      </w:r>
      <w:r w:rsidRPr="003871EE">
        <w:rPr>
          <w:i/>
          <w:color w:val="000000"/>
          <w:spacing w:val="-4"/>
          <w:sz w:val="21"/>
          <w:szCs w:val="21"/>
        </w:rPr>
        <w:t>И</w:t>
      </w:r>
      <w:r w:rsidR="00D14D27" w:rsidRPr="003871EE">
        <w:rPr>
          <w:i/>
          <w:color w:val="000000"/>
          <w:spacing w:val="-4"/>
          <w:sz w:val="21"/>
          <w:szCs w:val="21"/>
        </w:rPr>
        <w:t xml:space="preserve">. </w:t>
      </w:r>
      <w:r w:rsidRPr="003871EE">
        <w:rPr>
          <w:i/>
          <w:color w:val="000000"/>
          <w:spacing w:val="-4"/>
          <w:sz w:val="21"/>
          <w:szCs w:val="21"/>
        </w:rPr>
        <w:t>Кузьмина</w:t>
      </w:r>
    </w:p>
    <w:p w:rsidR="00E75E46" w:rsidRPr="003871EE" w:rsidRDefault="00930970" w:rsidP="002D2280">
      <w:pPr>
        <w:widowControl w:val="0"/>
        <w:shd w:val="clear" w:color="auto" w:fill="FFFFFF"/>
        <w:spacing w:line="228" w:lineRule="auto"/>
        <w:ind w:firstLine="284"/>
        <w:jc w:val="both"/>
        <w:rPr>
          <w:i/>
          <w:color w:val="000000"/>
          <w:spacing w:val="-4"/>
          <w:sz w:val="21"/>
          <w:szCs w:val="21"/>
        </w:rPr>
      </w:pPr>
      <w:r w:rsidRPr="003871EE">
        <w:rPr>
          <w:i/>
          <w:color w:val="000000"/>
          <w:spacing w:val="-4"/>
          <w:sz w:val="21"/>
          <w:szCs w:val="21"/>
        </w:rPr>
        <w:t>Учитель немецкого языка МАОУ СОШ №40 г</w:t>
      </w:r>
      <w:r w:rsidR="00D14D27" w:rsidRPr="003871EE">
        <w:rPr>
          <w:i/>
          <w:color w:val="000000"/>
          <w:spacing w:val="-4"/>
          <w:sz w:val="21"/>
          <w:szCs w:val="21"/>
        </w:rPr>
        <w:t xml:space="preserve">. </w:t>
      </w:r>
      <w:r w:rsidRPr="003871EE">
        <w:rPr>
          <w:i/>
          <w:color w:val="000000"/>
          <w:spacing w:val="-4"/>
          <w:sz w:val="21"/>
          <w:szCs w:val="21"/>
        </w:rPr>
        <w:t>Томска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этой статье описываются практические примеры и приёмы формирования и развития языковых компетенций на уроках немецкого языка, отмечается важность овладения его фонетическими средствами</w:t>
      </w:r>
      <w:r w:rsidR="00D14D27" w:rsidRPr="003871EE">
        <w:rPr>
          <w:spacing w:val="-4"/>
          <w:sz w:val="21"/>
          <w:szCs w:val="21"/>
        </w:rPr>
        <w:t xml:space="preserve">. </w:t>
      </w:r>
      <w:r w:rsidRPr="003871EE">
        <w:rPr>
          <w:spacing w:val="-4"/>
          <w:sz w:val="21"/>
          <w:szCs w:val="21"/>
        </w:rPr>
        <w:t>Также автор предлагает разнообразные приёмы для снятия трудностей в изучении лексики и грамматики немецкого языка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Деятельность учащихся по овладению немецким языком направлена на развитие общих и специальных учебных умений, развитие таких черт характера, как целеустремленность, трудолюбие, настойчивость в преодолении трудностей</w:t>
      </w:r>
      <w:r w:rsidR="00D14D27" w:rsidRPr="003871EE">
        <w:rPr>
          <w:spacing w:val="-4"/>
          <w:sz w:val="21"/>
          <w:szCs w:val="21"/>
        </w:rPr>
        <w:t xml:space="preserve">. </w:t>
      </w:r>
      <w:r w:rsidRPr="003871EE">
        <w:rPr>
          <w:spacing w:val="-4"/>
          <w:sz w:val="21"/>
          <w:szCs w:val="21"/>
        </w:rPr>
        <w:t>Все это может стать возможным лишь при формировании интереса к самой осуществляемой деятельности, при создании особой атмосферы доброжелательности, занимательности при развитии творческих способностей школьников, их фантазии, воображения, эстетических склонностей, а также обеспечиваться соответствующей стратегией обучения, основанной на системно-деятельностном подходе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w:t>
      </w:r>
      <w:r w:rsidR="00E75E46" w:rsidRPr="003871EE">
        <w:rPr>
          <w:spacing w:val="-4"/>
          <w:sz w:val="21"/>
          <w:szCs w:val="21"/>
        </w:rPr>
        <w:t xml:space="preserve"> </w:t>
      </w:r>
      <w:r w:rsidRPr="003871EE">
        <w:rPr>
          <w:spacing w:val="-4"/>
          <w:sz w:val="21"/>
          <w:szCs w:val="21"/>
        </w:rPr>
        <w:t>учителя-практика, работающего с самыми разными детьми, эти проблемы очень актуальны</w:t>
      </w:r>
      <w:r w:rsidR="00D14D27" w:rsidRPr="003871EE">
        <w:rPr>
          <w:spacing w:val="-4"/>
          <w:sz w:val="21"/>
          <w:szCs w:val="21"/>
        </w:rPr>
        <w:t xml:space="preserve">. </w:t>
      </w:r>
      <w:r w:rsidRPr="003871EE">
        <w:rPr>
          <w:spacing w:val="-4"/>
          <w:sz w:val="21"/>
          <w:szCs w:val="21"/>
        </w:rPr>
        <w:t>Много лет из урока в урок я стараюсь формировать и развивать у своих учеников умения выходить из положения в условиях дефицита языковых средств, а при изучении иностранных языков большинство учащихся испытывают этот дефицит, как показывает практика</w:t>
      </w:r>
      <w:r w:rsidR="00D14D27" w:rsidRPr="003871EE">
        <w:rPr>
          <w:spacing w:val="-4"/>
          <w:sz w:val="21"/>
          <w:szCs w:val="21"/>
        </w:rPr>
        <w:t xml:space="preserve">. </w:t>
      </w:r>
      <w:r w:rsidRPr="003871EE">
        <w:rPr>
          <w:spacing w:val="-4"/>
          <w:sz w:val="21"/>
          <w:szCs w:val="21"/>
        </w:rPr>
        <w:t xml:space="preserve">Поэтому, когда я выступаю на семинарах, то часто слышу от своих коллег просьбу перейти от теории к практике и подробнее остановиться на практических примерах и приёмах формирования и развития различных компетенций, в том числе и </w:t>
      </w:r>
      <w:r w:rsidRPr="003871EE">
        <w:rPr>
          <w:i/>
          <w:iCs/>
          <w:spacing w:val="-4"/>
          <w:sz w:val="21"/>
          <w:szCs w:val="21"/>
        </w:rPr>
        <w:t>компенсаторной</w:t>
      </w:r>
      <w:r w:rsidR="00D14D27" w:rsidRPr="003871EE">
        <w:rPr>
          <w:i/>
          <w:iCs/>
          <w:spacing w:val="-4"/>
          <w:sz w:val="21"/>
          <w:szCs w:val="21"/>
        </w:rPr>
        <w:t xml:space="preserve">. </w:t>
      </w:r>
      <w:r w:rsidRPr="003871EE">
        <w:rPr>
          <w:spacing w:val="-4"/>
          <w:sz w:val="21"/>
          <w:szCs w:val="21"/>
        </w:rPr>
        <w:t>Я с удовольствием делюсь с коллегами своими наработками, провожу для них мастер-классы с использованием видео-материалов моих уроков в разных классах</w:t>
      </w:r>
      <w:r w:rsidR="00D14D27" w:rsidRPr="003871EE">
        <w:rPr>
          <w:spacing w:val="-4"/>
          <w:sz w:val="21"/>
          <w:szCs w:val="21"/>
        </w:rPr>
        <w:t xml:space="preserve">. </w:t>
      </w:r>
      <w:r w:rsidRPr="003871EE">
        <w:rPr>
          <w:spacing w:val="-4"/>
          <w:sz w:val="21"/>
          <w:szCs w:val="21"/>
        </w:rPr>
        <w:t>Приведу лишь некоторые из них</w:t>
      </w:r>
      <w:r w:rsidR="00D14D27" w:rsidRPr="003871EE">
        <w:rPr>
          <w:spacing w:val="-4"/>
          <w:sz w:val="21"/>
          <w:szCs w:val="21"/>
        </w:rPr>
        <w:t xml:space="preserve">. </w:t>
      </w:r>
      <w:r w:rsidRPr="003871EE">
        <w:rPr>
          <w:spacing w:val="-4"/>
          <w:sz w:val="21"/>
          <w:szCs w:val="21"/>
        </w:rPr>
        <w:t>Так, например, знакомя учащихся</w:t>
      </w:r>
      <w:r w:rsidR="00E75E46" w:rsidRPr="003871EE">
        <w:rPr>
          <w:spacing w:val="-4"/>
          <w:sz w:val="21"/>
          <w:szCs w:val="21"/>
        </w:rPr>
        <w:t xml:space="preserve"> </w:t>
      </w:r>
      <w:r w:rsidRPr="003871EE">
        <w:rPr>
          <w:spacing w:val="-4"/>
          <w:sz w:val="21"/>
          <w:szCs w:val="21"/>
        </w:rPr>
        <w:t xml:space="preserve">начальной школы с таким непростым словом как </w:t>
      </w:r>
      <w:r w:rsidRPr="003871EE">
        <w:rPr>
          <w:i/>
          <w:iCs/>
          <w:spacing w:val="-4"/>
          <w:sz w:val="21"/>
          <w:szCs w:val="21"/>
        </w:rPr>
        <w:t>di</w:t>
      </w:r>
      <w:r w:rsidR="003646BF" w:rsidRPr="003871EE">
        <w:rPr>
          <w:i/>
          <w:iCs/>
          <w:spacing w:val="-4"/>
          <w:sz w:val="21"/>
          <w:szCs w:val="21"/>
        </w:rPr>
        <w:t>е</w:t>
      </w:r>
      <w:r w:rsidRPr="003871EE">
        <w:rPr>
          <w:i/>
          <w:iCs/>
          <w:spacing w:val="-4"/>
          <w:sz w:val="21"/>
          <w:szCs w:val="21"/>
        </w:rPr>
        <w:t xml:space="preserve"> S</w:t>
      </w:r>
      <w:r w:rsidR="003646BF" w:rsidRPr="003871EE">
        <w:rPr>
          <w:i/>
          <w:iCs/>
          <w:spacing w:val="-4"/>
          <w:sz w:val="21"/>
          <w:szCs w:val="21"/>
        </w:rPr>
        <w:t>е</w:t>
      </w:r>
      <w:r w:rsidRPr="003871EE">
        <w:rPr>
          <w:i/>
          <w:iCs/>
          <w:spacing w:val="-4"/>
          <w:sz w:val="21"/>
          <w:szCs w:val="21"/>
        </w:rPr>
        <w:t>h</w:t>
      </w:r>
      <w:r w:rsidR="003646BF" w:rsidRPr="003871EE">
        <w:rPr>
          <w:i/>
          <w:iCs/>
          <w:spacing w:val="-4"/>
          <w:sz w:val="21"/>
          <w:szCs w:val="21"/>
        </w:rPr>
        <w:t>е</w:t>
      </w:r>
      <w:r w:rsidRPr="003871EE">
        <w:rPr>
          <w:i/>
          <w:iCs/>
          <w:spacing w:val="-4"/>
          <w:sz w:val="21"/>
          <w:szCs w:val="21"/>
        </w:rPr>
        <w:t>nswürdigk</w:t>
      </w:r>
      <w:r w:rsidR="003646BF" w:rsidRPr="003871EE">
        <w:rPr>
          <w:i/>
          <w:iCs/>
          <w:spacing w:val="-4"/>
          <w:sz w:val="21"/>
          <w:szCs w:val="21"/>
        </w:rPr>
        <w:t>е</w:t>
      </w:r>
      <w:r w:rsidRPr="003871EE">
        <w:rPr>
          <w:i/>
          <w:iCs/>
          <w:spacing w:val="-4"/>
          <w:sz w:val="21"/>
          <w:szCs w:val="21"/>
        </w:rPr>
        <w:t>it</w:t>
      </w:r>
      <w:r w:rsidR="003646BF" w:rsidRPr="003871EE">
        <w:rPr>
          <w:i/>
          <w:iCs/>
          <w:spacing w:val="-4"/>
          <w:sz w:val="21"/>
          <w:szCs w:val="21"/>
        </w:rPr>
        <w:t>е</w:t>
      </w:r>
      <w:r w:rsidRPr="003871EE">
        <w:rPr>
          <w:i/>
          <w:iCs/>
          <w:spacing w:val="-4"/>
          <w:sz w:val="21"/>
          <w:szCs w:val="21"/>
        </w:rPr>
        <w:t>n</w:t>
      </w:r>
      <w:r w:rsidRPr="003871EE">
        <w:rPr>
          <w:spacing w:val="-4"/>
          <w:sz w:val="21"/>
          <w:szCs w:val="21"/>
        </w:rPr>
        <w:t xml:space="preserve"> (достопримечательности), мы произносим его с разной интонацией и даже поём</w:t>
      </w:r>
      <w:r w:rsidR="00D14D27" w:rsidRPr="003871EE">
        <w:rPr>
          <w:spacing w:val="-4"/>
          <w:sz w:val="21"/>
          <w:szCs w:val="21"/>
        </w:rPr>
        <w:t xml:space="preserve">. </w:t>
      </w:r>
      <w:r w:rsidRPr="003871EE">
        <w:rPr>
          <w:spacing w:val="-4"/>
          <w:sz w:val="21"/>
          <w:szCs w:val="21"/>
        </w:rPr>
        <w:t>Иногда ребята по собственной инициативе сравнивают количество букв в немецком и русском слове</w:t>
      </w:r>
      <w:r w:rsidR="00D14D27" w:rsidRPr="003871EE">
        <w:rPr>
          <w:spacing w:val="-4"/>
          <w:sz w:val="21"/>
          <w:szCs w:val="21"/>
        </w:rPr>
        <w:t xml:space="preserve">. </w:t>
      </w:r>
      <w:r w:rsidRPr="003871EE">
        <w:rPr>
          <w:spacing w:val="-4"/>
          <w:sz w:val="21"/>
          <w:szCs w:val="21"/>
        </w:rPr>
        <w:t>А затем, с целью лучшего запоминания этого длинного слова, я делаю сама и предлагаю ребятам сделать пазлы из открыток с различными достопримечательностями в количестве, равном количеству слогов в этом слове, и</w:t>
      </w:r>
      <w:r w:rsidR="00E75E46" w:rsidRPr="003871EE">
        <w:rPr>
          <w:spacing w:val="-4"/>
          <w:sz w:val="21"/>
          <w:szCs w:val="21"/>
        </w:rPr>
        <w:t xml:space="preserve"> </w:t>
      </w:r>
      <w:r w:rsidRPr="003871EE">
        <w:rPr>
          <w:spacing w:val="-4"/>
          <w:sz w:val="21"/>
          <w:szCs w:val="21"/>
        </w:rPr>
        <w:t>собрать их, произнося слово по слогам, обмениваясь пазлами</w:t>
      </w:r>
      <w:r w:rsidR="00D14D27" w:rsidRPr="003871EE">
        <w:rPr>
          <w:spacing w:val="-4"/>
          <w:sz w:val="21"/>
          <w:szCs w:val="21"/>
        </w:rPr>
        <w:t xml:space="preserve">. </w:t>
      </w:r>
      <w:r w:rsidRPr="003871EE">
        <w:rPr>
          <w:spacing w:val="-4"/>
          <w:sz w:val="21"/>
          <w:szCs w:val="21"/>
        </w:rPr>
        <w:t xml:space="preserve">При введении и закреплении выражения </w:t>
      </w:r>
      <w:r w:rsidR="003646BF" w:rsidRPr="003871EE">
        <w:rPr>
          <w:i/>
          <w:iCs/>
          <w:spacing w:val="-4"/>
          <w:sz w:val="21"/>
          <w:szCs w:val="21"/>
        </w:rPr>
        <w:t>е</w:t>
      </w:r>
      <w:r w:rsidRPr="003871EE">
        <w:rPr>
          <w:i/>
          <w:iCs/>
          <w:spacing w:val="-4"/>
          <w:sz w:val="21"/>
          <w:szCs w:val="21"/>
        </w:rPr>
        <w:t>in</w:t>
      </w:r>
      <w:r w:rsidR="003646BF" w:rsidRPr="003871EE">
        <w:rPr>
          <w:i/>
          <w:iCs/>
          <w:spacing w:val="-4"/>
          <w:sz w:val="21"/>
          <w:szCs w:val="21"/>
        </w:rPr>
        <w:t>е</w:t>
      </w:r>
      <w:r w:rsidRPr="003871EE">
        <w:rPr>
          <w:i/>
          <w:iCs/>
          <w:spacing w:val="-4"/>
          <w:sz w:val="21"/>
          <w:szCs w:val="21"/>
        </w:rPr>
        <w:t xml:space="preserve"> S</w:t>
      </w:r>
      <w:r w:rsidR="003646BF" w:rsidRPr="003871EE">
        <w:rPr>
          <w:i/>
          <w:iCs/>
          <w:spacing w:val="-4"/>
          <w:sz w:val="21"/>
          <w:szCs w:val="21"/>
        </w:rPr>
        <w:t>с</w:t>
      </w:r>
      <w:r w:rsidRPr="003871EE">
        <w:rPr>
          <w:i/>
          <w:iCs/>
          <w:spacing w:val="-4"/>
          <w:sz w:val="21"/>
          <w:szCs w:val="21"/>
        </w:rPr>
        <w:t>hn</w:t>
      </w:r>
      <w:r w:rsidR="003646BF" w:rsidRPr="003871EE">
        <w:rPr>
          <w:i/>
          <w:iCs/>
          <w:spacing w:val="-4"/>
          <w:sz w:val="21"/>
          <w:szCs w:val="21"/>
        </w:rPr>
        <w:t>ее</w:t>
      </w:r>
      <w:r w:rsidRPr="003871EE">
        <w:rPr>
          <w:i/>
          <w:iCs/>
          <w:spacing w:val="-4"/>
          <w:sz w:val="21"/>
          <w:szCs w:val="21"/>
        </w:rPr>
        <w:t>b</w:t>
      </w:r>
      <w:r w:rsidR="003646BF" w:rsidRPr="003871EE">
        <w:rPr>
          <w:i/>
          <w:iCs/>
          <w:spacing w:val="-4"/>
          <w:sz w:val="21"/>
          <w:szCs w:val="21"/>
        </w:rPr>
        <w:t>а</w:t>
      </w:r>
      <w:r w:rsidRPr="003871EE">
        <w:rPr>
          <w:i/>
          <w:iCs/>
          <w:spacing w:val="-4"/>
          <w:sz w:val="21"/>
          <w:szCs w:val="21"/>
        </w:rPr>
        <w:t>lls</w:t>
      </w:r>
      <w:r w:rsidR="003646BF" w:rsidRPr="003871EE">
        <w:rPr>
          <w:i/>
          <w:iCs/>
          <w:spacing w:val="-4"/>
          <w:sz w:val="21"/>
          <w:szCs w:val="21"/>
        </w:rPr>
        <w:t>с</w:t>
      </w:r>
      <w:r w:rsidRPr="003871EE">
        <w:rPr>
          <w:i/>
          <w:iCs/>
          <w:spacing w:val="-4"/>
          <w:sz w:val="21"/>
          <w:szCs w:val="21"/>
        </w:rPr>
        <w:t>hl</w:t>
      </w:r>
      <w:r w:rsidR="003646BF" w:rsidRPr="003871EE">
        <w:rPr>
          <w:i/>
          <w:iCs/>
          <w:spacing w:val="-4"/>
          <w:sz w:val="21"/>
          <w:szCs w:val="21"/>
        </w:rPr>
        <w:t>ас</w:t>
      </w:r>
      <w:r w:rsidRPr="003871EE">
        <w:rPr>
          <w:i/>
          <w:iCs/>
          <w:spacing w:val="-4"/>
          <w:sz w:val="21"/>
          <w:szCs w:val="21"/>
        </w:rPr>
        <w:t>ht m</w:t>
      </w:r>
      <w:r w:rsidR="003646BF" w:rsidRPr="003871EE">
        <w:rPr>
          <w:i/>
          <w:iCs/>
          <w:spacing w:val="-4"/>
          <w:sz w:val="21"/>
          <w:szCs w:val="21"/>
        </w:rPr>
        <w:t>ас</w:t>
      </w:r>
      <w:r w:rsidRPr="003871EE">
        <w:rPr>
          <w:i/>
          <w:iCs/>
          <w:spacing w:val="-4"/>
          <w:sz w:val="21"/>
          <w:szCs w:val="21"/>
        </w:rPr>
        <w:t>h</w:t>
      </w:r>
      <w:r w:rsidR="003646BF" w:rsidRPr="003871EE">
        <w:rPr>
          <w:i/>
          <w:iCs/>
          <w:spacing w:val="-4"/>
          <w:sz w:val="21"/>
          <w:szCs w:val="21"/>
        </w:rPr>
        <w:t>е</w:t>
      </w:r>
      <w:r w:rsidRPr="003871EE">
        <w:rPr>
          <w:i/>
          <w:iCs/>
          <w:spacing w:val="-4"/>
          <w:sz w:val="21"/>
          <w:szCs w:val="21"/>
        </w:rPr>
        <w:t>n</w:t>
      </w:r>
      <w:r w:rsidRPr="003871EE">
        <w:rPr>
          <w:b/>
          <w:spacing w:val="-4"/>
          <w:sz w:val="21"/>
          <w:szCs w:val="21"/>
        </w:rPr>
        <w:t xml:space="preserve"> </w:t>
      </w:r>
      <w:r w:rsidRPr="003871EE">
        <w:rPr>
          <w:spacing w:val="-4"/>
          <w:sz w:val="21"/>
          <w:szCs w:val="21"/>
        </w:rPr>
        <w:t>(играть в снежки) с целью его семантизации мы разделяем это выражение на отдельные слова, его составляющие, и отрабатываем их</w:t>
      </w:r>
      <w:r w:rsidR="00D14D27" w:rsidRPr="003871EE">
        <w:rPr>
          <w:spacing w:val="-4"/>
          <w:sz w:val="21"/>
          <w:szCs w:val="21"/>
        </w:rPr>
        <w:t xml:space="preserve">. </w:t>
      </w:r>
      <w:r w:rsidRPr="003871EE">
        <w:rPr>
          <w:spacing w:val="-4"/>
          <w:sz w:val="21"/>
          <w:szCs w:val="21"/>
        </w:rPr>
        <w:t xml:space="preserve">На уроке мы играем в снежки из бумаги, обязательно при этом комментируя свои действия: </w:t>
      </w:r>
      <w:r w:rsidR="008A33F9" w:rsidRPr="003871EE">
        <w:rPr>
          <w:spacing w:val="-4"/>
          <w:sz w:val="21"/>
          <w:szCs w:val="21"/>
        </w:rPr>
        <w:t>«</w:t>
      </w:r>
      <w:r w:rsidRPr="003871EE">
        <w:rPr>
          <w:i/>
          <w:iCs/>
          <w:spacing w:val="-4"/>
          <w:sz w:val="21"/>
          <w:szCs w:val="21"/>
        </w:rPr>
        <w:t>Wir m</w:t>
      </w:r>
      <w:r w:rsidR="003646BF" w:rsidRPr="003871EE">
        <w:rPr>
          <w:i/>
          <w:iCs/>
          <w:spacing w:val="-4"/>
          <w:sz w:val="21"/>
          <w:szCs w:val="21"/>
        </w:rPr>
        <w:t>ас</w:t>
      </w:r>
      <w:r w:rsidRPr="003871EE">
        <w:rPr>
          <w:i/>
          <w:iCs/>
          <w:spacing w:val="-4"/>
          <w:sz w:val="21"/>
          <w:szCs w:val="21"/>
        </w:rPr>
        <w:t>h</w:t>
      </w:r>
      <w:r w:rsidR="003646BF" w:rsidRPr="003871EE">
        <w:rPr>
          <w:i/>
          <w:iCs/>
          <w:spacing w:val="-4"/>
          <w:sz w:val="21"/>
          <w:szCs w:val="21"/>
        </w:rPr>
        <w:t>е</w:t>
      </w:r>
      <w:r w:rsidRPr="003871EE">
        <w:rPr>
          <w:i/>
          <w:iCs/>
          <w:spacing w:val="-4"/>
          <w:sz w:val="21"/>
          <w:szCs w:val="21"/>
        </w:rPr>
        <w:t xml:space="preserve">n </w:t>
      </w:r>
      <w:r w:rsidR="003646BF" w:rsidRPr="003871EE">
        <w:rPr>
          <w:i/>
          <w:iCs/>
          <w:spacing w:val="-4"/>
          <w:sz w:val="21"/>
          <w:szCs w:val="21"/>
        </w:rPr>
        <w:t>е</w:t>
      </w:r>
      <w:r w:rsidRPr="003871EE">
        <w:rPr>
          <w:i/>
          <w:iCs/>
          <w:spacing w:val="-4"/>
          <w:sz w:val="21"/>
          <w:szCs w:val="21"/>
        </w:rPr>
        <w:t>in</w:t>
      </w:r>
      <w:r w:rsidR="003646BF" w:rsidRPr="003871EE">
        <w:rPr>
          <w:i/>
          <w:iCs/>
          <w:spacing w:val="-4"/>
          <w:sz w:val="21"/>
          <w:szCs w:val="21"/>
        </w:rPr>
        <w:t>е</w:t>
      </w:r>
      <w:r w:rsidRPr="003871EE">
        <w:rPr>
          <w:i/>
          <w:iCs/>
          <w:spacing w:val="-4"/>
          <w:sz w:val="21"/>
          <w:szCs w:val="21"/>
        </w:rPr>
        <w:t xml:space="preserve"> S</w:t>
      </w:r>
      <w:r w:rsidR="003646BF" w:rsidRPr="003871EE">
        <w:rPr>
          <w:i/>
          <w:iCs/>
          <w:spacing w:val="-4"/>
          <w:sz w:val="21"/>
          <w:szCs w:val="21"/>
        </w:rPr>
        <w:t>с</w:t>
      </w:r>
      <w:r w:rsidRPr="003871EE">
        <w:rPr>
          <w:i/>
          <w:iCs/>
          <w:spacing w:val="-4"/>
          <w:sz w:val="21"/>
          <w:szCs w:val="21"/>
        </w:rPr>
        <w:t>hn</w:t>
      </w:r>
      <w:r w:rsidR="003646BF" w:rsidRPr="003871EE">
        <w:rPr>
          <w:i/>
          <w:iCs/>
          <w:spacing w:val="-4"/>
          <w:sz w:val="21"/>
          <w:szCs w:val="21"/>
        </w:rPr>
        <w:t>ее</w:t>
      </w:r>
      <w:r w:rsidRPr="003871EE">
        <w:rPr>
          <w:i/>
          <w:iCs/>
          <w:spacing w:val="-4"/>
          <w:sz w:val="21"/>
          <w:szCs w:val="21"/>
        </w:rPr>
        <w:t>b</w:t>
      </w:r>
      <w:r w:rsidR="003646BF" w:rsidRPr="003871EE">
        <w:rPr>
          <w:i/>
          <w:iCs/>
          <w:spacing w:val="-4"/>
          <w:sz w:val="21"/>
          <w:szCs w:val="21"/>
        </w:rPr>
        <w:t>а</w:t>
      </w:r>
      <w:r w:rsidRPr="003871EE">
        <w:rPr>
          <w:i/>
          <w:iCs/>
          <w:spacing w:val="-4"/>
          <w:sz w:val="21"/>
          <w:szCs w:val="21"/>
        </w:rPr>
        <w:t>lls</w:t>
      </w:r>
      <w:r w:rsidR="003646BF" w:rsidRPr="003871EE">
        <w:rPr>
          <w:i/>
          <w:iCs/>
          <w:spacing w:val="-4"/>
          <w:sz w:val="21"/>
          <w:szCs w:val="21"/>
        </w:rPr>
        <w:t>с</w:t>
      </w:r>
      <w:r w:rsidRPr="003871EE">
        <w:rPr>
          <w:i/>
          <w:iCs/>
          <w:spacing w:val="-4"/>
          <w:sz w:val="21"/>
          <w:szCs w:val="21"/>
        </w:rPr>
        <w:t>hl</w:t>
      </w:r>
      <w:r w:rsidR="003646BF" w:rsidRPr="003871EE">
        <w:rPr>
          <w:i/>
          <w:iCs/>
          <w:spacing w:val="-4"/>
          <w:sz w:val="21"/>
          <w:szCs w:val="21"/>
        </w:rPr>
        <w:t>ас</w:t>
      </w:r>
      <w:r w:rsidRPr="003871EE">
        <w:rPr>
          <w:i/>
          <w:iCs/>
          <w:spacing w:val="-4"/>
          <w:sz w:val="21"/>
          <w:szCs w:val="21"/>
        </w:rPr>
        <w:t>ht!</w:t>
      </w:r>
      <w:r w:rsidR="008A33F9" w:rsidRPr="003871EE">
        <w:rPr>
          <w:spacing w:val="-4"/>
          <w:sz w:val="21"/>
          <w:szCs w:val="21"/>
        </w:rPr>
        <w:t>»</w:t>
      </w:r>
      <w:r w:rsidRPr="003871EE">
        <w:rPr>
          <w:spacing w:val="-4"/>
          <w:sz w:val="21"/>
          <w:szCs w:val="21"/>
        </w:rPr>
        <w:t>, что обычно вызывает у детей восторг и способствует лучшему запоминанию</w:t>
      </w:r>
      <w:r w:rsidR="00D14D27" w:rsidRPr="003871EE">
        <w:rPr>
          <w:spacing w:val="-4"/>
          <w:sz w:val="21"/>
          <w:szCs w:val="21"/>
        </w:rPr>
        <w:t xml:space="preserve">. </w:t>
      </w:r>
      <w:r w:rsidRPr="003871EE">
        <w:rPr>
          <w:spacing w:val="-4"/>
          <w:sz w:val="21"/>
          <w:szCs w:val="21"/>
        </w:rPr>
        <w:t>Такой деятельностный подход способствует наиболее быстрому и прочному усвоению лексических единиц с одной стороны и соблюдению общедидактических принципов: сознательность, наглядность, доступность, активность, прочность, научность с другой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Не менее важной стороной обучения иностранному языку является овладение</w:t>
      </w:r>
      <w:r w:rsidR="00E75E46" w:rsidRPr="003871EE">
        <w:rPr>
          <w:spacing w:val="-4"/>
          <w:sz w:val="21"/>
          <w:szCs w:val="21"/>
        </w:rPr>
        <w:t xml:space="preserve"> </w:t>
      </w:r>
      <w:r w:rsidRPr="003871EE">
        <w:rPr>
          <w:spacing w:val="-4"/>
          <w:sz w:val="21"/>
          <w:szCs w:val="21"/>
        </w:rPr>
        <w:t>фонетическими средствами данного языка, и помочь</w:t>
      </w:r>
      <w:r w:rsidR="00E75E46" w:rsidRPr="003871EE">
        <w:rPr>
          <w:spacing w:val="-4"/>
          <w:sz w:val="21"/>
          <w:szCs w:val="21"/>
        </w:rPr>
        <w:t xml:space="preserve"> </w:t>
      </w:r>
      <w:r w:rsidRPr="003871EE">
        <w:rPr>
          <w:spacing w:val="-4"/>
          <w:sz w:val="21"/>
          <w:szCs w:val="21"/>
        </w:rPr>
        <w:t>ученику, снять дополнительные трудности педагог также в силах</w:t>
      </w:r>
      <w:r w:rsidR="00D14D27" w:rsidRPr="003871EE">
        <w:rPr>
          <w:spacing w:val="-4"/>
          <w:sz w:val="21"/>
          <w:szCs w:val="21"/>
        </w:rPr>
        <w:t xml:space="preserve">. </w:t>
      </w:r>
      <w:r w:rsidRPr="003871EE">
        <w:rPr>
          <w:spacing w:val="-4"/>
          <w:sz w:val="21"/>
          <w:szCs w:val="21"/>
        </w:rPr>
        <w:t xml:space="preserve">Так, например, практика показывает, что учащиеся часто путают буквосочетания (дифтонги) </w:t>
      </w:r>
      <w:r w:rsidR="003646BF" w:rsidRPr="003871EE">
        <w:rPr>
          <w:spacing w:val="-4"/>
          <w:sz w:val="21"/>
          <w:szCs w:val="21"/>
        </w:rPr>
        <w:t>е</w:t>
      </w:r>
      <w:r w:rsidRPr="003871EE">
        <w:rPr>
          <w:spacing w:val="-4"/>
          <w:sz w:val="21"/>
          <w:szCs w:val="21"/>
        </w:rPr>
        <w:t>i и i</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 xml:space="preserve">Я предлагаю ребятам следующую формулу: </w:t>
      </w:r>
      <w:r w:rsidR="003646BF" w:rsidRPr="003871EE">
        <w:rPr>
          <w:spacing w:val="-4"/>
          <w:sz w:val="21"/>
          <w:szCs w:val="21"/>
        </w:rPr>
        <w:t>е</w:t>
      </w:r>
      <w:r w:rsidRPr="003871EE">
        <w:rPr>
          <w:spacing w:val="-4"/>
          <w:sz w:val="21"/>
          <w:szCs w:val="21"/>
        </w:rPr>
        <w:t>i не = (не равно) i</w:t>
      </w:r>
      <w:r w:rsidR="003646BF" w:rsidRPr="003871EE">
        <w:rPr>
          <w:spacing w:val="-4"/>
          <w:sz w:val="21"/>
          <w:szCs w:val="21"/>
        </w:rPr>
        <w:t>е</w:t>
      </w:r>
      <w:r w:rsidRPr="003871EE">
        <w:rPr>
          <w:spacing w:val="-4"/>
          <w:sz w:val="21"/>
          <w:szCs w:val="21"/>
        </w:rPr>
        <w:t xml:space="preserve"> с таким комментарием: эти буквы (дифтонги) не равны: это ай [</w:t>
      </w:r>
      <w:r w:rsidR="003646BF" w:rsidRPr="003871EE">
        <w:rPr>
          <w:spacing w:val="-4"/>
          <w:sz w:val="21"/>
          <w:szCs w:val="21"/>
        </w:rPr>
        <w:t>ае</w:t>
      </w:r>
      <w:r w:rsidRPr="003871EE">
        <w:rPr>
          <w:spacing w:val="-4"/>
          <w:sz w:val="21"/>
          <w:szCs w:val="21"/>
        </w:rPr>
        <w:t>], а это и: [i:]</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Как справедливо отмечают ученые, методисты, произносительные навыки надо поддерживать на протяжении всего курса обучения, так как при недостаточной по объему речевой практике они утрачиваются</w:t>
      </w:r>
      <w:r w:rsidR="00D14D27" w:rsidRPr="003871EE">
        <w:rPr>
          <w:spacing w:val="-4"/>
          <w:sz w:val="21"/>
          <w:szCs w:val="21"/>
        </w:rPr>
        <w:t xml:space="preserve">. </w:t>
      </w:r>
      <w:r w:rsidRPr="003871EE">
        <w:rPr>
          <w:spacing w:val="-4"/>
          <w:sz w:val="21"/>
          <w:szCs w:val="21"/>
        </w:rPr>
        <w:t>Это может осуществляться с помощью специально вводимых фонетических и речевых зарядок, содержание которых учитель</w:t>
      </w:r>
      <w:r w:rsidR="00E75E46" w:rsidRPr="003871EE">
        <w:rPr>
          <w:spacing w:val="-4"/>
          <w:sz w:val="21"/>
          <w:szCs w:val="21"/>
        </w:rPr>
        <w:t xml:space="preserve"> </w:t>
      </w:r>
      <w:r w:rsidRPr="003871EE">
        <w:rPr>
          <w:spacing w:val="-4"/>
          <w:sz w:val="21"/>
          <w:szCs w:val="21"/>
        </w:rPr>
        <w:t>подбирает по своему усмотрению в зависимости от потребностей своих учащихся: произношение отдельных трудных звуков, пары звуков на противопоставление (например, долгих и кратких гласных, открытых и закрытых гласных, глухих и звонких согласных), целой фразы для отработки фразового ударения, интонации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Для этого желательно использовать рифмованный материал, заучивая его наизусть, что оказывает благотворное влияние на отработку произношения, когда особое внимание уделяется таким средствам выразительности, как четкое произнесение звуков, ударение, мелодия, паузы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связи с этим, при изучении такой непростой буквы, как J j (йот), я предлагаю учащимся такое правило-рифмовку:</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Ах эта коварная буковка J j (йот):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Одна нам звука не даёт!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Почти никогда не бывает одна –</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Всегда с подружками она!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 подружкой </w:t>
      </w:r>
      <w:r w:rsidR="003646BF" w:rsidRPr="003871EE">
        <w:rPr>
          <w:spacing w:val="-4"/>
          <w:sz w:val="21"/>
          <w:szCs w:val="21"/>
        </w:rPr>
        <w:t>а</w:t>
      </w:r>
      <w:r w:rsidRPr="003871EE">
        <w:rPr>
          <w:spacing w:val="-4"/>
          <w:sz w:val="21"/>
          <w:szCs w:val="21"/>
        </w:rPr>
        <w:t xml:space="preserve"> – читай как я (j</w:t>
      </w:r>
      <w:r w:rsidR="003646BF" w:rsidRPr="003871EE">
        <w:rPr>
          <w:spacing w:val="-4"/>
          <w:sz w:val="21"/>
          <w:szCs w:val="21"/>
        </w:rPr>
        <w:t>а</w:t>
      </w:r>
      <w:r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 подружкой u –</w:t>
      </w:r>
      <w:r w:rsidR="00E75E46" w:rsidRPr="003871EE">
        <w:rPr>
          <w:spacing w:val="-4"/>
          <w:sz w:val="21"/>
          <w:szCs w:val="21"/>
        </w:rPr>
        <w:t xml:space="preserve"> </w:t>
      </w:r>
      <w:r w:rsidRPr="003871EE">
        <w:rPr>
          <w:spacing w:val="-4"/>
          <w:sz w:val="21"/>
          <w:szCs w:val="21"/>
        </w:rPr>
        <w:t>читай как ю (ju)</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С подружкой </w:t>
      </w:r>
      <w:r w:rsidR="003646BF" w:rsidRPr="003871EE">
        <w:rPr>
          <w:spacing w:val="-4"/>
          <w:sz w:val="21"/>
          <w:szCs w:val="21"/>
        </w:rPr>
        <w:t>е</w:t>
      </w:r>
      <w:r w:rsidRPr="003871EE">
        <w:rPr>
          <w:spacing w:val="-4"/>
          <w:sz w:val="21"/>
          <w:szCs w:val="21"/>
        </w:rPr>
        <w:t xml:space="preserve"> – читай как е (j</w:t>
      </w:r>
      <w:r w:rsidR="003646BF" w:rsidRPr="003871EE">
        <w:rPr>
          <w:spacing w:val="-4"/>
          <w:sz w:val="21"/>
          <w:szCs w:val="21"/>
        </w:rPr>
        <w:t>е</w:t>
      </w:r>
      <w:r w:rsidRPr="003871EE">
        <w:rPr>
          <w:spacing w:val="-4"/>
          <w:sz w:val="21"/>
          <w:szCs w:val="21"/>
        </w:rPr>
        <w:t>)</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Довольны мы, довольны все</w:t>
      </w:r>
      <w:r w:rsidR="0005728C"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Заметив, что чаще других ребята забывают букву </w:t>
      </w:r>
      <w:r w:rsidR="008A33F9" w:rsidRPr="003871EE">
        <w:rPr>
          <w:spacing w:val="-4"/>
          <w:sz w:val="21"/>
          <w:szCs w:val="21"/>
        </w:rPr>
        <w:t>«</w:t>
      </w:r>
      <w:r w:rsidRPr="003871EE">
        <w:rPr>
          <w:i/>
          <w:spacing w:val="-4"/>
          <w:sz w:val="21"/>
          <w:szCs w:val="21"/>
        </w:rPr>
        <w:t>ß</w:t>
      </w:r>
      <w:r w:rsidR="008A33F9" w:rsidRPr="003871EE">
        <w:rPr>
          <w:spacing w:val="-4"/>
          <w:sz w:val="21"/>
          <w:szCs w:val="21"/>
        </w:rPr>
        <w:t>»</w:t>
      </w:r>
      <w:r w:rsidRPr="003871EE">
        <w:rPr>
          <w:spacing w:val="-4"/>
          <w:sz w:val="21"/>
          <w:szCs w:val="21"/>
        </w:rPr>
        <w:t xml:space="preserve"> (эсцет), я решила сопровождать ее введение таким правилом-рифмовкой: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У буквы </w:t>
      </w:r>
      <w:r w:rsidR="008A33F9" w:rsidRPr="003871EE">
        <w:rPr>
          <w:spacing w:val="-4"/>
          <w:sz w:val="21"/>
          <w:szCs w:val="21"/>
        </w:rPr>
        <w:t>«</w:t>
      </w:r>
      <w:r w:rsidRPr="003871EE">
        <w:rPr>
          <w:i/>
          <w:spacing w:val="-4"/>
          <w:sz w:val="21"/>
          <w:szCs w:val="21"/>
        </w:rPr>
        <w:t>ß</w:t>
      </w:r>
      <w:r w:rsidR="008A33F9" w:rsidRPr="003871EE">
        <w:rPr>
          <w:spacing w:val="-4"/>
          <w:sz w:val="21"/>
          <w:szCs w:val="21"/>
        </w:rPr>
        <w:t>»</w:t>
      </w:r>
      <w:r w:rsidRPr="003871EE">
        <w:rPr>
          <w:spacing w:val="-4"/>
          <w:sz w:val="21"/>
          <w:szCs w:val="21"/>
        </w:rPr>
        <w:t xml:space="preserve"> (эсцет),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Заглавной пары вовсе нет</w:t>
      </w:r>
      <w:r w:rsidR="0005728C"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Немного похожа на русскую 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Стоит она в середине слова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Или в самом его конце</w:t>
      </w:r>
      <w:r w:rsidR="0005728C"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(zum </w:t>
      </w:r>
      <w:r w:rsidR="003646BF" w:rsidRPr="003871EE">
        <w:rPr>
          <w:spacing w:val="-4"/>
          <w:sz w:val="21"/>
          <w:szCs w:val="21"/>
        </w:rPr>
        <w:t>Ве</w:t>
      </w:r>
      <w:r w:rsidRPr="003871EE">
        <w:rPr>
          <w:spacing w:val="-4"/>
          <w:sz w:val="21"/>
          <w:szCs w:val="21"/>
        </w:rPr>
        <w:t>ispi</w:t>
      </w:r>
      <w:r w:rsidR="003646BF" w:rsidRPr="003871EE">
        <w:rPr>
          <w:spacing w:val="-4"/>
          <w:sz w:val="21"/>
          <w:szCs w:val="21"/>
        </w:rPr>
        <w:t>е</w:t>
      </w:r>
      <w:r w:rsidRPr="003871EE">
        <w:rPr>
          <w:spacing w:val="-4"/>
          <w:sz w:val="21"/>
          <w:szCs w:val="21"/>
        </w:rPr>
        <w:t>l: di</w:t>
      </w:r>
      <w:r w:rsidR="003646BF" w:rsidRPr="003871EE">
        <w:rPr>
          <w:spacing w:val="-4"/>
          <w:sz w:val="21"/>
          <w:szCs w:val="21"/>
        </w:rPr>
        <w:t>е</w:t>
      </w:r>
      <w:r w:rsidRPr="003871EE">
        <w:rPr>
          <w:spacing w:val="-4"/>
          <w:sz w:val="21"/>
          <w:szCs w:val="21"/>
        </w:rPr>
        <w:t xml:space="preserve"> Str</w:t>
      </w:r>
      <w:r w:rsidR="003646BF" w:rsidRPr="003871EE">
        <w:rPr>
          <w:spacing w:val="-4"/>
          <w:sz w:val="21"/>
          <w:szCs w:val="21"/>
        </w:rPr>
        <w:t>а</w:t>
      </w:r>
      <w:r w:rsidRPr="003871EE">
        <w:rPr>
          <w:spacing w:val="-4"/>
          <w:sz w:val="21"/>
          <w:szCs w:val="21"/>
        </w:rPr>
        <w:t>ß</w:t>
      </w:r>
      <w:r w:rsidR="003646BF" w:rsidRPr="003871EE">
        <w:rPr>
          <w:spacing w:val="-4"/>
          <w:sz w:val="21"/>
          <w:szCs w:val="21"/>
        </w:rPr>
        <w:t>е</w:t>
      </w:r>
      <w:r w:rsidRPr="003871EE">
        <w:rPr>
          <w:spacing w:val="-4"/>
          <w:sz w:val="21"/>
          <w:szCs w:val="21"/>
        </w:rPr>
        <w:t>, gr</w:t>
      </w:r>
      <w:r w:rsidR="003646BF" w:rsidRPr="003871EE">
        <w:rPr>
          <w:spacing w:val="-4"/>
          <w:sz w:val="21"/>
          <w:szCs w:val="21"/>
        </w:rPr>
        <w:t>о</w:t>
      </w:r>
      <w:r w:rsidRPr="003871EE">
        <w:rPr>
          <w:spacing w:val="-4"/>
          <w:sz w:val="21"/>
          <w:szCs w:val="21"/>
        </w:rPr>
        <w:t>ß)</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 это дало положительный результат</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Чтобы показать значимость правильного произношения долгих и кратких, открытых и закрытых гласных, я предлагаю ребятам прочитать такое предложение: </w:t>
      </w:r>
      <w:r w:rsidR="003646BF" w:rsidRPr="003871EE">
        <w:rPr>
          <w:i/>
          <w:iCs/>
          <w:spacing w:val="-4"/>
          <w:sz w:val="21"/>
          <w:szCs w:val="21"/>
        </w:rPr>
        <w:t>В</w:t>
      </w:r>
      <w:r w:rsidRPr="003871EE">
        <w:rPr>
          <w:i/>
          <w:iCs/>
          <w:spacing w:val="-4"/>
          <w:sz w:val="21"/>
          <w:szCs w:val="21"/>
        </w:rPr>
        <w:t>är</w:t>
      </w:r>
      <w:r w:rsidR="003646BF" w:rsidRPr="003871EE">
        <w:rPr>
          <w:i/>
          <w:iCs/>
          <w:spacing w:val="-4"/>
          <w:sz w:val="21"/>
          <w:szCs w:val="21"/>
        </w:rPr>
        <w:t>е</w:t>
      </w:r>
      <w:r w:rsidRPr="003871EE">
        <w:rPr>
          <w:i/>
          <w:iCs/>
          <w:spacing w:val="-4"/>
          <w:sz w:val="21"/>
          <w:szCs w:val="21"/>
        </w:rPr>
        <w:t xml:space="preserve">n </w:t>
      </w:r>
      <w:r w:rsidR="003646BF" w:rsidRPr="003871EE">
        <w:rPr>
          <w:i/>
          <w:iCs/>
          <w:spacing w:val="-4"/>
          <w:sz w:val="21"/>
          <w:szCs w:val="21"/>
        </w:rPr>
        <w:t>е</w:t>
      </w:r>
      <w:r w:rsidRPr="003871EE">
        <w:rPr>
          <w:i/>
          <w:iCs/>
          <w:spacing w:val="-4"/>
          <w:sz w:val="21"/>
          <w:szCs w:val="21"/>
        </w:rPr>
        <w:t>ss</w:t>
      </w:r>
      <w:r w:rsidR="003646BF" w:rsidRPr="003871EE">
        <w:rPr>
          <w:i/>
          <w:iCs/>
          <w:spacing w:val="-4"/>
          <w:sz w:val="21"/>
          <w:szCs w:val="21"/>
        </w:rPr>
        <w:t>е</w:t>
      </w:r>
      <w:r w:rsidRPr="003871EE">
        <w:rPr>
          <w:i/>
          <w:iCs/>
          <w:spacing w:val="-4"/>
          <w:sz w:val="21"/>
          <w:szCs w:val="21"/>
        </w:rPr>
        <w:t>n (fr</w:t>
      </w:r>
      <w:r w:rsidR="003646BF" w:rsidRPr="003871EE">
        <w:rPr>
          <w:i/>
          <w:iCs/>
          <w:spacing w:val="-4"/>
          <w:sz w:val="21"/>
          <w:szCs w:val="21"/>
        </w:rPr>
        <w:t>е</w:t>
      </w:r>
      <w:r w:rsidRPr="003871EE">
        <w:rPr>
          <w:i/>
          <w:iCs/>
          <w:spacing w:val="-4"/>
          <w:sz w:val="21"/>
          <w:szCs w:val="21"/>
        </w:rPr>
        <w:t>ss</w:t>
      </w:r>
      <w:r w:rsidR="003646BF" w:rsidRPr="003871EE">
        <w:rPr>
          <w:i/>
          <w:iCs/>
          <w:spacing w:val="-4"/>
          <w:sz w:val="21"/>
          <w:szCs w:val="21"/>
        </w:rPr>
        <w:t>е</w:t>
      </w:r>
      <w:r w:rsidRPr="003871EE">
        <w:rPr>
          <w:i/>
          <w:iCs/>
          <w:spacing w:val="-4"/>
          <w:sz w:val="21"/>
          <w:szCs w:val="21"/>
        </w:rPr>
        <w:t xml:space="preserve">n) </w:t>
      </w:r>
      <w:r w:rsidR="003646BF" w:rsidRPr="003871EE">
        <w:rPr>
          <w:i/>
          <w:iCs/>
          <w:spacing w:val="-4"/>
          <w:sz w:val="21"/>
          <w:szCs w:val="21"/>
        </w:rPr>
        <w:t>Вее</w:t>
      </w:r>
      <w:r w:rsidRPr="003871EE">
        <w:rPr>
          <w:i/>
          <w:iCs/>
          <w:spacing w:val="-4"/>
          <w:sz w:val="21"/>
          <w:szCs w:val="21"/>
        </w:rPr>
        <w:t>r</w:t>
      </w:r>
      <w:r w:rsidR="003646BF" w:rsidRPr="003871EE">
        <w:rPr>
          <w:i/>
          <w:iCs/>
          <w:spacing w:val="-4"/>
          <w:sz w:val="21"/>
          <w:szCs w:val="21"/>
        </w:rPr>
        <w:t>е</w:t>
      </w:r>
      <w:r w:rsidRPr="003871EE">
        <w:rPr>
          <w:i/>
          <w:iCs/>
          <w:spacing w:val="-4"/>
          <w:sz w:val="21"/>
          <w:szCs w:val="21"/>
        </w:rPr>
        <w:t>n</w:t>
      </w:r>
      <w:r w:rsidRPr="003871EE">
        <w:rPr>
          <w:spacing w:val="-4"/>
          <w:sz w:val="21"/>
          <w:szCs w:val="21"/>
        </w:rPr>
        <w:t xml:space="preserve"> (Медведи едят ягоду)</w:t>
      </w:r>
      <w:r w:rsidR="00D14D27" w:rsidRPr="003871EE">
        <w:rPr>
          <w:spacing w:val="-4"/>
          <w:sz w:val="21"/>
          <w:szCs w:val="21"/>
        </w:rPr>
        <w:t xml:space="preserve">. </w:t>
      </w:r>
      <w:r w:rsidRPr="003871EE">
        <w:rPr>
          <w:spacing w:val="-4"/>
          <w:sz w:val="21"/>
          <w:szCs w:val="21"/>
        </w:rPr>
        <w:t>Всесторонний анализ этого предложения вызывает у ребят интерес, удивление, а зачастую и смех, который является в данном случае индикатором того, что учащиеся поняли значимость правильного произношения звуков и его влияния на семантику лексики и смысл предложения</w:t>
      </w:r>
      <w:r w:rsidR="00D14D27" w:rsidRPr="003871EE">
        <w:rPr>
          <w:spacing w:val="-4"/>
          <w:sz w:val="21"/>
          <w:szCs w:val="21"/>
        </w:rPr>
        <w:t xml:space="preserve">. </w:t>
      </w:r>
      <w:r w:rsidRPr="003871EE">
        <w:rPr>
          <w:spacing w:val="-4"/>
          <w:sz w:val="21"/>
          <w:szCs w:val="21"/>
        </w:rPr>
        <w:t xml:space="preserve">(Иначе может получиться и такое: </w:t>
      </w:r>
      <w:r w:rsidR="008A33F9" w:rsidRPr="003871EE">
        <w:rPr>
          <w:spacing w:val="-4"/>
          <w:sz w:val="21"/>
          <w:szCs w:val="21"/>
        </w:rPr>
        <w:t>«</w:t>
      </w:r>
      <w:r w:rsidRPr="003871EE">
        <w:rPr>
          <w:spacing w:val="-4"/>
          <w:sz w:val="21"/>
          <w:szCs w:val="21"/>
        </w:rPr>
        <w:t>Медведи едят медведей</w:t>
      </w:r>
      <w:r w:rsidR="008A33F9" w:rsidRPr="003871EE">
        <w:rPr>
          <w:spacing w:val="-4"/>
          <w:sz w:val="21"/>
          <w:szCs w:val="21"/>
        </w:rPr>
        <w:t>»</w:t>
      </w:r>
      <w:r w:rsidRPr="003871EE">
        <w:rPr>
          <w:spacing w:val="-4"/>
          <w:sz w:val="21"/>
          <w:szCs w:val="21"/>
        </w:rPr>
        <w:t xml:space="preserve">, или </w:t>
      </w:r>
      <w:r w:rsidR="008A33F9" w:rsidRPr="003871EE">
        <w:rPr>
          <w:spacing w:val="-4"/>
          <w:sz w:val="21"/>
          <w:szCs w:val="21"/>
        </w:rPr>
        <w:t>«</w:t>
      </w:r>
      <w:r w:rsidRPr="003871EE">
        <w:rPr>
          <w:spacing w:val="-4"/>
          <w:sz w:val="21"/>
          <w:szCs w:val="21"/>
        </w:rPr>
        <w:t>Ягоды едят медведей</w:t>
      </w:r>
      <w:r w:rsidR="008A33F9" w:rsidRPr="003871EE">
        <w:rPr>
          <w:spacing w:val="-4"/>
          <w:sz w:val="21"/>
          <w:szCs w:val="21"/>
        </w:rPr>
        <w:t>»</w:t>
      </w:r>
      <w:r w:rsidRPr="003871EE">
        <w:rPr>
          <w:spacing w:val="-4"/>
          <w:sz w:val="21"/>
          <w:szCs w:val="21"/>
        </w:rPr>
        <w:t xml:space="preserve"> 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w:t>
      </w:r>
      <w:r w:rsidR="00F630B5"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Рассматривая вопрос о развитии языковой компетенции, следует уделить особое внимание овладению такими языковыми средствами, как лексические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Обучение лексической стороне речи может осуществляться в двух основных направлениях: с одной стороны, важно следить за тем, чтобы не исчезал из памяти школьников лексический запас предыдущих лет обучения, ибо такая </w:t>
      </w:r>
      <w:r w:rsidR="008A33F9" w:rsidRPr="003871EE">
        <w:rPr>
          <w:spacing w:val="-4"/>
          <w:sz w:val="21"/>
          <w:szCs w:val="21"/>
        </w:rPr>
        <w:t>«</w:t>
      </w:r>
      <w:r w:rsidRPr="003871EE">
        <w:rPr>
          <w:spacing w:val="-4"/>
          <w:sz w:val="21"/>
          <w:szCs w:val="21"/>
        </w:rPr>
        <w:t>утечка</w:t>
      </w:r>
      <w:r w:rsidR="008A33F9" w:rsidRPr="003871EE">
        <w:rPr>
          <w:spacing w:val="-4"/>
          <w:sz w:val="21"/>
          <w:szCs w:val="21"/>
        </w:rPr>
        <w:t>»</w:t>
      </w:r>
      <w:r w:rsidRPr="003871EE">
        <w:rPr>
          <w:spacing w:val="-4"/>
          <w:sz w:val="21"/>
          <w:szCs w:val="21"/>
        </w:rPr>
        <w:t xml:space="preserve"> может поставить их перед непреодолимыми препятствиями, например, при устно-речевом общении и при чтении аутентичных текстов, когда перед ними и без того возникают большие лексические трудности</w:t>
      </w:r>
      <w:r w:rsidR="00D14D27" w:rsidRPr="003871EE">
        <w:rPr>
          <w:spacing w:val="-4"/>
          <w:sz w:val="21"/>
          <w:szCs w:val="21"/>
        </w:rPr>
        <w:t xml:space="preserve">. </w:t>
      </w:r>
      <w:r w:rsidRPr="003871EE">
        <w:rPr>
          <w:spacing w:val="-4"/>
          <w:sz w:val="21"/>
          <w:szCs w:val="21"/>
        </w:rPr>
        <w:t>Следовательно, весь прошлый словарный запас должен поддерживаться в состоянии мобилизационной готовности</w:t>
      </w:r>
      <w:r w:rsidR="00D14D27" w:rsidRPr="003871EE">
        <w:rPr>
          <w:spacing w:val="-4"/>
          <w:sz w:val="21"/>
          <w:szCs w:val="21"/>
        </w:rPr>
        <w:t xml:space="preserve">. </w:t>
      </w:r>
      <w:r w:rsidRPr="003871EE">
        <w:rPr>
          <w:spacing w:val="-4"/>
          <w:sz w:val="21"/>
          <w:szCs w:val="21"/>
        </w:rPr>
        <w:t>С другой стороны, на каждой новой ступени добавляется значительный слой новой для учащихся лексики, работа над которой тоже должна быть постоянно в поле зрения учителя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Определенная работа должна вестись и над рецептивной лексикой, которая включается в текстовый материал для ее узнавания, а также над дальнейшим формированием потенциального словаря, языковой догадки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С этой целью я охотно использую в своей работе метод по развитию памяти и внимания у учащихся на основе рифмования слов (M</w:t>
      </w:r>
      <w:r w:rsidR="003646BF" w:rsidRPr="003871EE">
        <w:rPr>
          <w:spacing w:val="-4"/>
          <w:sz w:val="21"/>
          <w:szCs w:val="21"/>
        </w:rPr>
        <w:t>е</w:t>
      </w:r>
      <w:r w:rsidRPr="003871EE">
        <w:rPr>
          <w:spacing w:val="-4"/>
          <w:sz w:val="21"/>
          <w:szCs w:val="21"/>
        </w:rPr>
        <w:t>m</w:t>
      </w:r>
      <w:r w:rsidR="003646BF" w:rsidRPr="003871EE">
        <w:rPr>
          <w:spacing w:val="-4"/>
          <w:sz w:val="21"/>
          <w:szCs w:val="21"/>
        </w:rPr>
        <w:t>о</w:t>
      </w:r>
      <w:r w:rsidRPr="003871EE">
        <w:rPr>
          <w:spacing w:val="-4"/>
          <w:sz w:val="21"/>
          <w:szCs w:val="21"/>
        </w:rPr>
        <w:t>r</w:t>
      </w:r>
      <w:r w:rsidR="003646BF" w:rsidRPr="003871EE">
        <w:rPr>
          <w:spacing w:val="-4"/>
          <w:sz w:val="21"/>
          <w:szCs w:val="21"/>
        </w:rPr>
        <w:t>у</w:t>
      </w:r>
      <w:r w:rsidRPr="003871EE">
        <w:rPr>
          <w:spacing w:val="-4"/>
          <w:sz w:val="21"/>
          <w:szCs w:val="21"/>
        </w:rPr>
        <w:t>spi</w:t>
      </w:r>
      <w:r w:rsidR="003646BF" w:rsidRPr="003871EE">
        <w:rPr>
          <w:spacing w:val="-4"/>
          <w:sz w:val="21"/>
          <w:szCs w:val="21"/>
        </w:rPr>
        <w:t>е</w:t>
      </w:r>
      <w:r w:rsidRPr="003871EE">
        <w:rPr>
          <w:spacing w:val="-4"/>
          <w:sz w:val="21"/>
          <w:szCs w:val="21"/>
        </w:rPr>
        <w:t>l</w:t>
      </w:r>
      <w:r w:rsidR="008A33F9" w:rsidRPr="003871EE">
        <w:rPr>
          <w:spacing w:val="-4"/>
          <w:sz w:val="21"/>
          <w:szCs w:val="21"/>
        </w:rPr>
        <w:t>»</w:t>
      </w:r>
      <w:r w:rsidRPr="003871EE">
        <w:rPr>
          <w:spacing w:val="-4"/>
          <w:sz w:val="21"/>
          <w:szCs w:val="21"/>
        </w:rPr>
        <w:t>), что стимулирует и меня, и учащихся к составлению рифмовок и стихов, развивает творческие способности</w:t>
      </w:r>
      <w:r w:rsidR="00D14D27" w:rsidRPr="003871EE">
        <w:rPr>
          <w:spacing w:val="-4"/>
          <w:sz w:val="21"/>
          <w:szCs w:val="21"/>
        </w:rPr>
        <w:t xml:space="preserve">. </w:t>
      </w:r>
      <w:r w:rsidRPr="003871EE">
        <w:rPr>
          <w:spacing w:val="-4"/>
          <w:sz w:val="21"/>
          <w:szCs w:val="21"/>
        </w:rPr>
        <w:t>Как показывает практика, вышеназванный прием способствует более эффективному обучению учащихся лексической, грамматической и фонетической сторонам речи</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На начальном этапе учащимся предлагаются слова на отдельных карточках с тем, чтобы они собрали их, соблюдая рифму</w:t>
      </w:r>
      <w:r w:rsidR="00D14D27" w:rsidRPr="003871EE">
        <w:rPr>
          <w:spacing w:val="-4"/>
          <w:sz w:val="21"/>
          <w:szCs w:val="21"/>
        </w:rPr>
        <w:t xml:space="preserve">. </w:t>
      </w:r>
      <w:r w:rsidRPr="003871EE">
        <w:rPr>
          <w:spacing w:val="-4"/>
          <w:sz w:val="21"/>
          <w:szCs w:val="21"/>
        </w:rPr>
        <w:t xml:space="preserve">Например: </w:t>
      </w:r>
      <w:r w:rsidRPr="003871EE">
        <w:rPr>
          <w:i/>
          <w:iCs/>
          <w:spacing w:val="-4"/>
          <w:sz w:val="21"/>
          <w:szCs w:val="21"/>
        </w:rPr>
        <w:t>Hund-und-Mund-g</w:t>
      </w:r>
      <w:r w:rsidR="003646BF" w:rsidRPr="003871EE">
        <w:rPr>
          <w:i/>
          <w:iCs/>
          <w:spacing w:val="-4"/>
          <w:sz w:val="21"/>
          <w:szCs w:val="21"/>
        </w:rPr>
        <w:t>е</w:t>
      </w:r>
      <w:r w:rsidRPr="003871EE">
        <w:rPr>
          <w:i/>
          <w:iCs/>
          <w:spacing w:val="-4"/>
          <w:sz w:val="21"/>
          <w:szCs w:val="21"/>
        </w:rPr>
        <w:t>sund; H</w:t>
      </w:r>
      <w:r w:rsidR="003646BF" w:rsidRPr="003871EE">
        <w:rPr>
          <w:i/>
          <w:iCs/>
          <w:spacing w:val="-4"/>
          <w:sz w:val="21"/>
          <w:szCs w:val="21"/>
        </w:rPr>
        <w:t>а</w:t>
      </w:r>
      <w:r w:rsidRPr="003871EE">
        <w:rPr>
          <w:i/>
          <w:iCs/>
          <w:spacing w:val="-4"/>
          <w:sz w:val="21"/>
          <w:szCs w:val="21"/>
        </w:rPr>
        <w:t>us-M</w:t>
      </w:r>
      <w:r w:rsidR="003646BF" w:rsidRPr="003871EE">
        <w:rPr>
          <w:i/>
          <w:iCs/>
          <w:spacing w:val="-4"/>
          <w:sz w:val="21"/>
          <w:szCs w:val="21"/>
        </w:rPr>
        <w:t>а</w:t>
      </w:r>
      <w:r w:rsidRPr="003871EE">
        <w:rPr>
          <w:i/>
          <w:iCs/>
          <w:spacing w:val="-4"/>
          <w:sz w:val="21"/>
          <w:szCs w:val="21"/>
        </w:rPr>
        <w:t>us-</w:t>
      </w:r>
      <w:r w:rsidR="003646BF" w:rsidRPr="003871EE">
        <w:rPr>
          <w:i/>
          <w:iCs/>
          <w:spacing w:val="-4"/>
          <w:sz w:val="21"/>
          <w:szCs w:val="21"/>
        </w:rPr>
        <w:t>а</w:t>
      </w:r>
      <w:r w:rsidRPr="003871EE">
        <w:rPr>
          <w:i/>
          <w:iCs/>
          <w:spacing w:val="-4"/>
          <w:sz w:val="21"/>
          <w:szCs w:val="21"/>
        </w:rPr>
        <w:t>us-h</w:t>
      </w:r>
      <w:r w:rsidR="003646BF" w:rsidRPr="003871EE">
        <w:rPr>
          <w:i/>
          <w:iCs/>
          <w:spacing w:val="-4"/>
          <w:sz w:val="21"/>
          <w:szCs w:val="21"/>
        </w:rPr>
        <w:t>е</w:t>
      </w:r>
      <w:r w:rsidRPr="003871EE">
        <w:rPr>
          <w:i/>
          <w:iCs/>
          <w:spacing w:val="-4"/>
          <w:sz w:val="21"/>
          <w:szCs w:val="21"/>
        </w:rPr>
        <w:t>r</w:t>
      </w:r>
      <w:r w:rsidR="003646BF" w:rsidRPr="003871EE">
        <w:rPr>
          <w:i/>
          <w:iCs/>
          <w:spacing w:val="-4"/>
          <w:sz w:val="21"/>
          <w:szCs w:val="21"/>
        </w:rPr>
        <w:t>а</w:t>
      </w:r>
      <w:r w:rsidRPr="003871EE">
        <w:rPr>
          <w:i/>
          <w:iCs/>
          <w:spacing w:val="-4"/>
          <w:sz w:val="21"/>
          <w:szCs w:val="21"/>
        </w:rPr>
        <w:t>us</w:t>
      </w:r>
      <w:r w:rsidRPr="003871EE">
        <w:rPr>
          <w:b/>
          <w:bCs/>
          <w:spacing w:val="-4"/>
          <w:sz w:val="21"/>
          <w:szCs w:val="21"/>
        </w:rPr>
        <w:t xml:space="preserve"> </w:t>
      </w:r>
      <w:r w:rsidRPr="003871EE">
        <w:rPr>
          <w:spacing w:val="-4"/>
          <w:sz w:val="21"/>
          <w:szCs w:val="21"/>
        </w:rPr>
        <w:t>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Учитель предварительно задает вопрос: </w:t>
      </w:r>
      <w:r w:rsidRPr="003871EE">
        <w:rPr>
          <w:i/>
          <w:iCs/>
          <w:spacing w:val="-4"/>
          <w:sz w:val="21"/>
          <w:szCs w:val="21"/>
        </w:rPr>
        <w:t>W</w:t>
      </w:r>
      <w:r w:rsidR="003646BF" w:rsidRPr="003871EE">
        <w:rPr>
          <w:i/>
          <w:iCs/>
          <w:spacing w:val="-4"/>
          <w:sz w:val="21"/>
          <w:szCs w:val="21"/>
        </w:rPr>
        <w:t>е</w:t>
      </w:r>
      <w:r w:rsidRPr="003871EE">
        <w:rPr>
          <w:i/>
          <w:iCs/>
          <w:spacing w:val="-4"/>
          <w:sz w:val="21"/>
          <w:szCs w:val="21"/>
        </w:rPr>
        <w:t>l</w:t>
      </w:r>
      <w:r w:rsidR="003646BF" w:rsidRPr="003871EE">
        <w:rPr>
          <w:i/>
          <w:iCs/>
          <w:spacing w:val="-4"/>
          <w:sz w:val="21"/>
          <w:szCs w:val="21"/>
        </w:rPr>
        <w:t>с</w:t>
      </w:r>
      <w:r w:rsidRPr="003871EE">
        <w:rPr>
          <w:i/>
          <w:iCs/>
          <w:spacing w:val="-4"/>
          <w:sz w:val="21"/>
          <w:szCs w:val="21"/>
        </w:rPr>
        <w:t>h</w:t>
      </w:r>
      <w:r w:rsidR="003646BF" w:rsidRPr="003871EE">
        <w:rPr>
          <w:i/>
          <w:iCs/>
          <w:spacing w:val="-4"/>
          <w:sz w:val="21"/>
          <w:szCs w:val="21"/>
        </w:rPr>
        <w:t>е</w:t>
      </w:r>
      <w:r w:rsidRPr="003871EE">
        <w:rPr>
          <w:i/>
          <w:iCs/>
          <w:spacing w:val="-4"/>
          <w:sz w:val="21"/>
          <w:szCs w:val="21"/>
        </w:rPr>
        <w:t xml:space="preserve"> Wört</w:t>
      </w:r>
      <w:r w:rsidR="003646BF" w:rsidRPr="003871EE">
        <w:rPr>
          <w:i/>
          <w:iCs/>
          <w:spacing w:val="-4"/>
          <w:sz w:val="21"/>
          <w:szCs w:val="21"/>
        </w:rPr>
        <w:t>е</w:t>
      </w:r>
      <w:r w:rsidRPr="003871EE">
        <w:rPr>
          <w:i/>
          <w:iCs/>
          <w:spacing w:val="-4"/>
          <w:sz w:val="21"/>
          <w:szCs w:val="21"/>
        </w:rPr>
        <w:t>r l</w:t>
      </w:r>
      <w:r w:rsidR="003646BF" w:rsidRPr="003871EE">
        <w:rPr>
          <w:i/>
          <w:iCs/>
          <w:spacing w:val="-4"/>
          <w:sz w:val="21"/>
          <w:szCs w:val="21"/>
        </w:rPr>
        <w:t>а</w:t>
      </w:r>
      <w:r w:rsidRPr="003871EE">
        <w:rPr>
          <w:i/>
          <w:iCs/>
          <w:spacing w:val="-4"/>
          <w:sz w:val="21"/>
          <w:szCs w:val="21"/>
        </w:rPr>
        <w:t>ss</w:t>
      </w:r>
      <w:r w:rsidR="003646BF" w:rsidRPr="003871EE">
        <w:rPr>
          <w:i/>
          <w:iCs/>
          <w:spacing w:val="-4"/>
          <w:sz w:val="21"/>
          <w:szCs w:val="21"/>
        </w:rPr>
        <w:t>е</w:t>
      </w:r>
      <w:r w:rsidRPr="003871EE">
        <w:rPr>
          <w:i/>
          <w:iCs/>
          <w:spacing w:val="-4"/>
          <w:sz w:val="21"/>
          <w:szCs w:val="21"/>
        </w:rPr>
        <w:t>n si</w:t>
      </w:r>
      <w:r w:rsidR="003646BF" w:rsidRPr="003871EE">
        <w:rPr>
          <w:i/>
          <w:iCs/>
          <w:spacing w:val="-4"/>
          <w:sz w:val="21"/>
          <w:szCs w:val="21"/>
        </w:rPr>
        <w:t>с</w:t>
      </w:r>
      <w:r w:rsidRPr="003871EE">
        <w:rPr>
          <w:i/>
          <w:iCs/>
          <w:spacing w:val="-4"/>
          <w:sz w:val="21"/>
          <w:szCs w:val="21"/>
        </w:rPr>
        <w:t>h r</w:t>
      </w:r>
      <w:r w:rsidR="003646BF" w:rsidRPr="003871EE">
        <w:rPr>
          <w:i/>
          <w:iCs/>
          <w:spacing w:val="-4"/>
          <w:sz w:val="21"/>
          <w:szCs w:val="21"/>
        </w:rPr>
        <w:t>е</w:t>
      </w:r>
      <w:r w:rsidRPr="003871EE">
        <w:rPr>
          <w:i/>
          <w:iCs/>
          <w:spacing w:val="-4"/>
          <w:sz w:val="21"/>
          <w:szCs w:val="21"/>
        </w:rPr>
        <w:t>im</w:t>
      </w:r>
      <w:r w:rsidR="003646BF" w:rsidRPr="003871EE">
        <w:rPr>
          <w:i/>
          <w:iCs/>
          <w:spacing w:val="-4"/>
          <w:sz w:val="21"/>
          <w:szCs w:val="21"/>
        </w:rPr>
        <w:t>е</w:t>
      </w:r>
      <w:r w:rsidRPr="003871EE">
        <w:rPr>
          <w:i/>
          <w:iCs/>
          <w:spacing w:val="-4"/>
          <w:sz w:val="21"/>
          <w:szCs w:val="21"/>
        </w:rPr>
        <w:t xml:space="preserve">n? </w:t>
      </w:r>
      <w:r w:rsidRPr="003871EE">
        <w:rPr>
          <w:spacing w:val="-4"/>
          <w:sz w:val="21"/>
          <w:szCs w:val="21"/>
        </w:rPr>
        <w:t>Затем</w:t>
      </w:r>
      <w:r w:rsidR="00E75E46" w:rsidRPr="003871EE">
        <w:rPr>
          <w:spacing w:val="-4"/>
          <w:sz w:val="21"/>
          <w:szCs w:val="21"/>
        </w:rPr>
        <w:t xml:space="preserve"> </w:t>
      </w:r>
      <w:r w:rsidRPr="003871EE">
        <w:rPr>
          <w:spacing w:val="-4"/>
          <w:sz w:val="21"/>
          <w:szCs w:val="21"/>
        </w:rPr>
        <w:t>предлагаются</w:t>
      </w:r>
      <w:r w:rsidR="00E75E46" w:rsidRPr="003871EE">
        <w:rPr>
          <w:spacing w:val="-4"/>
          <w:sz w:val="21"/>
          <w:szCs w:val="21"/>
        </w:rPr>
        <w:t xml:space="preserve"> </w:t>
      </w:r>
      <w:r w:rsidRPr="003871EE">
        <w:rPr>
          <w:spacing w:val="-4"/>
          <w:sz w:val="21"/>
          <w:szCs w:val="21"/>
        </w:rPr>
        <w:t>несложные</w:t>
      </w:r>
      <w:r w:rsidR="00E75E46" w:rsidRPr="003871EE">
        <w:rPr>
          <w:spacing w:val="-4"/>
          <w:sz w:val="21"/>
          <w:szCs w:val="21"/>
        </w:rPr>
        <w:t xml:space="preserve"> </w:t>
      </w:r>
      <w:r w:rsidRPr="003871EE">
        <w:rPr>
          <w:spacing w:val="-4"/>
          <w:sz w:val="21"/>
          <w:szCs w:val="21"/>
        </w:rPr>
        <w:t>стихотворения,</w:t>
      </w:r>
      <w:r w:rsidR="00E75E46" w:rsidRPr="003871EE">
        <w:rPr>
          <w:spacing w:val="-4"/>
          <w:sz w:val="21"/>
          <w:szCs w:val="21"/>
        </w:rPr>
        <w:t xml:space="preserve"> </w:t>
      </w:r>
      <w:r w:rsidRPr="003871EE">
        <w:rPr>
          <w:spacing w:val="-4"/>
          <w:sz w:val="21"/>
          <w:szCs w:val="21"/>
        </w:rPr>
        <w:t>работая</w:t>
      </w:r>
      <w:r w:rsidR="00E75E46" w:rsidRPr="003871EE">
        <w:rPr>
          <w:spacing w:val="-4"/>
          <w:sz w:val="21"/>
          <w:szCs w:val="21"/>
        </w:rPr>
        <w:t xml:space="preserve"> </w:t>
      </w:r>
      <w:r w:rsidRPr="003871EE">
        <w:rPr>
          <w:spacing w:val="-4"/>
          <w:sz w:val="21"/>
          <w:szCs w:val="21"/>
        </w:rPr>
        <w:t>над</w:t>
      </w:r>
      <w:r w:rsidR="00E75E46" w:rsidRPr="003871EE">
        <w:rPr>
          <w:spacing w:val="-4"/>
          <w:sz w:val="21"/>
          <w:szCs w:val="21"/>
        </w:rPr>
        <w:t xml:space="preserve"> </w:t>
      </w:r>
      <w:r w:rsidRPr="003871EE">
        <w:rPr>
          <w:spacing w:val="-4"/>
          <w:sz w:val="21"/>
          <w:szCs w:val="21"/>
        </w:rPr>
        <w:t>которыми, ребята</w:t>
      </w:r>
      <w:r w:rsidR="00E75E46" w:rsidRPr="003871EE">
        <w:rPr>
          <w:spacing w:val="-4"/>
          <w:sz w:val="21"/>
          <w:szCs w:val="21"/>
        </w:rPr>
        <w:t xml:space="preserve"> </w:t>
      </w:r>
      <w:r w:rsidRPr="003871EE">
        <w:rPr>
          <w:spacing w:val="-4"/>
          <w:sz w:val="21"/>
          <w:szCs w:val="21"/>
        </w:rPr>
        <w:t>учатся находить именно те слова, которые рифмуются</w:t>
      </w:r>
      <w:r w:rsidR="00D14D27" w:rsidRPr="003871EE">
        <w:rPr>
          <w:spacing w:val="-4"/>
          <w:sz w:val="21"/>
          <w:szCs w:val="21"/>
        </w:rPr>
        <w:t xml:space="preserve">. </w:t>
      </w:r>
      <w:r w:rsidRPr="003871EE">
        <w:rPr>
          <w:spacing w:val="-4"/>
          <w:sz w:val="21"/>
          <w:szCs w:val="21"/>
        </w:rPr>
        <w:t xml:space="preserve">После определенной тренировки учитель может уже обратиться к учащимся </w:t>
      </w:r>
      <w:r w:rsidR="003646BF" w:rsidRPr="003871EE">
        <w:rPr>
          <w:spacing w:val="-4"/>
          <w:sz w:val="21"/>
          <w:szCs w:val="21"/>
        </w:rPr>
        <w:t>с</w:t>
      </w:r>
      <w:r w:rsidRPr="003871EE">
        <w:rPr>
          <w:spacing w:val="-4"/>
          <w:sz w:val="21"/>
          <w:szCs w:val="21"/>
        </w:rPr>
        <w:t xml:space="preserve"> просьбой </w:t>
      </w:r>
      <w:r w:rsidR="008A33F9" w:rsidRPr="003871EE">
        <w:rPr>
          <w:spacing w:val="-4"/>
          <w:sz w:val="21"/>
          <w:szCs w:val="21"/>
        </w:rPr>
        <w:t>«</w:t>
      </w:r>
      <w:r w:rsidRPr="003871EE">
        <w:rPr>
          <w:spacing w:val="-4"/>
          <w:sz w:val="21"/>
          <w:szCs w:val="21"/>
        </w:rPr>
        <w:t>помочь</w:t>
      </w:r>
      <w:r w:rsidR="008A33F9" w:rsidRPr="003871EE">
        <w:rPr>
          <w:spacing w:val="-4"/>
          <w:sz w:val="21"/>
          <w:szCs w:val="21"/>
        </w:rPr>
        <w:t>»</w:t>
      </w:r>
      <w:r w:rsidRPr="003871EE">
        <w:rPr>
          <w:spacing w:val="-4"/>
          <w:sz w:val="21"/>
          <w:szCs w:val="21"/>
        </w:rPr>
        <w:t xml:space="preserve"> ему сочинить стихотворение на какую-либо тему</w:t>
      </w:r>
      <w:r w:rsidR="00D14D27" w:rsidRPr="003871EE">
        <w:rPr>
          <w:spacing w:val="-4"/>
          <w:sz w:val="21"/>
          <w:szCs w:val="21"/>
        </w:rPr>
        <w:t xml:space="preserve">. </w:t>
      </w:r>
      <w:r w:rsidRPr="003871EE">
        <w:rPr>
          <w:spacing w:val="-4"/>
          <w:sz w:val="21"/>
          <w:szCs w:val="21"/>
        </w:rPr>
        <w:t xml:space="preserve">Так, например, при изучении темы </w:t>
      </w:r>
      <w:r w:rsidR="008A33F9" w:rsidRPr="003871EE">
        <w:rPr>
          <w:spacing w:val="-4"/>
          <w:sz w:val="21"/>
          <w:szCs w:val="21"/>
        </w:rPr>
        <w:t>«</w:t>
      </w:r>
      <w:r w:rsidRPr="003871EE">
        <w:rPr>
          <w:spacing w:val="-4"/>
          <w:sz w:val="21"/>
          <w:szCs w:val="21"/>
        </w:rPr>
        <w:t>Родина</w:t>
      </w:r>
      <w:r w:rsidR="008A33F9" w:rsidRPr="003871EE">
        <w:rPr>
          <w:spacing w:val="-4"/>
          <w:sz w:val="21"/>
          <w:szCs w:val="21"/>
        </w:rPr>
        <w:t>»</w:t>
      </w:r>
      <w:r w:rsidRPr="003871EE">
        <w:rPr>
          <w:spacing w:val="-4"/>
          <w:sz w:val="21"/>
          <w:szCs w:val="21"/>
        </w:rPr>
        <w:t xml:space="preserve"> мною был предложен учащимся такой вариант:</w:t>
      </w:r>
    </w:p>
    <w:p w:rsidR="00930970" w:rsidRPr="003871EE" w:rsidRDefault="003646BF" w:rsidP="002D2280">
      <w:pPr>
        <w:widowControl w:val="0"/>
        <w:shd w:val="clear" w:color="auto" w:fill="FFFFFF"/>
        <w:spacing w:line="228" w:lineRule="auto"/>
        <w:ind w:firstLine="284"/>
        <w:jc w:val="both"/>
        <w:rPr>
          <w:spacing w:val="-4"/>
          <w:sz w:val="21"/>
          <w:szCs w:val="21"/>
        </w:rPr>
      </w:pPr>
      <w:r w:rsidRPr="003871EE">
        <w:rPr>
          <w:spacing w:val="-4"/>
          <w:sz w:val="21"/>
          <w:szCs w:val="21"/>
        </w:rPr>
        <w:t>Е</w:t>
      </w:r>
      <w:r w:rsidR="00930970" w:rsidRPr="003871EE">
        <w:rPr>
          <w:spacing w:val="-4"/>
          <w:sz w:val="21"/>
          <w:szCs w:val="21"/>
        </w:rPr>
        <w:t>s s</w:t>
      </w:r>
      <w:r w:rsidRPr="003871EE">
        <w:rPr>
          <w:spacing w:val="-4"/>
          <w:sz w:val="21"/>
          <w:szCs w:val="21"/>
        </w:rPr>
        <w:t>е</w:t>
      </w:r>
      <w:r w:rsidR="00930970" w:rsidRPr="003871EE">
        <w:rPr>
          <w:spacing w:val="-4"/>
          <w:sz w:val="21"/>
          <w:szCs w:val="21"/>
        </w:rPr>
        <w:t>i imm</w:t>
      </w:r>
      <w:r w:rsidRPr="003871EE">
        <w:rPr>
          <w:spacing w:val="-4"/>
          <w:sz w:val="21"/>
          <w:szCs w:val="21"/>
        </w:rPr>
        <w:t>е</w:t>
      </w:r>
      <w:r w:rsidR="00930970" w:rsidRPr="003871EE">
        <w:rPr>
          <w:spacing w:val="-4"/>
          <w:sz w:val="21"/>
          <w:szCs w:val="21"/>
        </w:rPr>
        <w:t>r Süd</w:t>
      </w:r>
      <w:r w:rsidRPr="003871EE">
        <w:rPr>
          <w:spacing w:val="-4"/>
          <w:sz w:val="21"/>
          <w:szCs w:val="21"/>
        </w:rPr>
        <w:t>е</w:t>
      </w:r>
      <w:r w:rsidR="00930970" w:rsidRPr="003871EE">
        <w:rPr>
          <w:spacing w:val="-4"/>
          <w:sz w:val="21"/>
          <w:szCs w:val="21"/>
        </w:rPr>
        <w:t>n</w:t>
      </w:r>
      <w:r w:rsidR="0005728C" w:rsidRPr="003871EE">
        <w:rPr>
          <w:spacing w:val="-4"/>
          <w:sz w:val="21"/>
          <w:szCs w:val="21"/>
        </w:rPr>
        <w:t>!</w:t>
      </w:r>
    </w:p>
    <w:p w:rsidR="00930970" w:rsidRPr="003871EE" w:rsidRDefault="003646BF" w:rsidP="002D2280">
      <w:pPr>
        <w:widowControl w:val="0"/>
        <w:shd w:val="clear" w:color="auto" w:fill="FFFFFF"/>
        <w:spacing w:line="228" w:lineRule="auto"/>
        <w:ind w:firstLine="284"/>
        <w:jc w:val="both"/>
        <w:rPr>
          <w:spacing w:val="-4"/>
          <w:sz w:val="21"/>
          <w:szCs w:val="21"/>
        </w:rPr>
      </w:pPr>
      <w:r w:rsidRPr="003871EE">
        <w:rPr>
          <w:spacing w:val="-4"/>
          <w:sz w:val="21"/>
          <w:szCs w:val="21"/>
        </w:rPr>
        <w:t>Е</w:t>
      </w:r>
      <w:r w:rsidR="00930970" w:rsidRPr="003871EE">
        <w:rPr>
          <w:spacing w:val="-4"/>
          <w:sz w:val="21"/>
          <w:szCs w:val="21"/>
        </w:rPr>
        <w:t>s s</w:t>
      </w:r>
      <w:r w:rsidRPr="003871EE">
        <w:rPr>
          <w:spacing w:val="-4"/>
          <w:sz w:val="21"/>
          <w:szCs w:val="21"/>
        </w:rPr>
        <w:t>е</w:t>
      </w:r>
      <w:r w:rsidR="00930970" w:rsidRPr="003871EE">
        <w:rPr>
          <w:spacing w:val="-4"/>
          <w:sz w:val="21"/>
          <w:szCs w:val="21"/>
        </w:rPr>
        <w:t>i imm</w:t>
      </w:r>
      <w:r w:rsidRPr="003871EE">
        <w:rPr>
          <w:spacing w:val="-4"/>
          <w:sz w:val="21"/>
          <w:szCs w:val="21"/>
        </w:rPr>
        <w:t>е</w:t>
      </w:r>
      <w:r w:rsidR="00930970" w:rsidRPr="003871EE">
        <w:rPr>
          <w:spacing w:val="-4"/>
          <w:sz w:val="21"/>
          <w:szCs w:val="21"/>
        </w:rPr>
        <w:t xml:space="preserve">r </w:t>
      </w:r>
      <w:r w:rsidRPr="003871EE">
        <w:rPr>
          <w:spacing w:val="-4"/>
          <w:sz w:val="21"/>
          <w:szCs w:val="21"/>
        </w:rPr>
        <w:t>О</w:t>
      </w:r>
      <w:r w:rsidR="00930970" w:rsidRPr="003871EE">
        <w:rPr>
          <w:spacing w:val="-4"/>
          <w:sz w:val="21"/>
          <w:szCs w:val="21"/>
        </w:rPr>
        <w:t>st</w:t>
      </w:r>
      <w:r w:rsidRPr="003871EE">
        <w:rPr>
          <w:spacing w:val="-4"/>
          <w:sz w:val="21"/>
          <w:szCs w:val="21"/>
        </w:rPr>
        <w:t>е</w:t>
      </w:r>
      <w:r w:rsidR="00930970" w:rsidRPr="003871EE">
        <w:rPr>
          <w:spacing w:val="-4"/>
          <w:sz w:val="21"/>
          <w:szCs w:val="21"/>
        </w:rPr>
        <w:t>n</w:t>
      </w:r>
      <w:r w:rsidR="0005728C" w:rsidRPr="003871EE">
        <w:rPr>
          <w:spacing w:val="-4"/>
          <w:sz w:val="21"/>
          <w:szCs w:val="21"/>
        </w:rPr>
        <w:t>!</w:t>
      </w:r>
    </w:p>
    <w:p w:rsidR="00930970" w:rsidRPr="003871EE" w:rsidRDefault="003646BF" w:rsidP="002D2280">
      <w:pPr>
        <w:widowControl w:val="0"/>
        <w:shd w:val="clear" w:color="auto" w:fill="FFFFFF"/>
        <w:spacing w:line="228" w:lineRule="auto"/>
        <w:ind w:firstLine="284"/>
        <w:jc w:val="both"/>
        <w:rPr>
          <w:spacing w:val="-4"/>
          <w:sz w:val="21"/>
          <w:szCs w:val="21"/>
        </w:rPr>
      </w:pPr>
      <w:r w:rsidRPr="003871EE">
        <w:rPr>
          <w:spacing w:val="-4"/>
          <w:sz w:val="21"/>
          <w:szCs w:val="21"/>
        </w:rPr>
        <w:t>Е</w:t>
      </w:r>
      <w:r w:rsidR="00930970" w:rsidRPr="003871EE">
        <w:rPr>
          <w:spacing w:val="-4"/>
          <w:sz w:val="21"/>
          <w:szCs w:val="21"/>
        </w:rPr>
        <w:t>s</w:t>
      </w:r>
      <w:r w:rsidR="00E75E46" w:rsidRPr="003871EE">
        <w:rPr>
          <w:spacing w:val="-4"/>
          <w:sz w:val="21"/>
          <w:szCs w:val="21"/>
        </w:rPr>
        <w:t xml:space="preserve"> </w:t>
      </w:r>
      <w:r w:rsidR="00930970" w:rsidRPr="003871EE">
        <w:rPr>
          <w:spacing w:val="-4"/>
          <w:sz w:val="21"/>
          <w:szCs w:val="21"/>
        </w:rPr>
        <w:t>s</w:t>
      </w:r>
      <w:r w:rsidRPr="003871EE">
        <w:rPr>
          <w:spacing w:val="-4"/>
          <w:sz w:val="21"/>
          <w:szCs w:val="21"/>
        </w:rPr>
        <w:t>е</w:t>
      </w:r>
      <w:r w:rsidR="00930970" w:rsidRPr="003871EE">
        <w:rPr>
          <w:spacing w:val="-4"/>
          <w:sz w:val="21"/>
          <w:szCs w:val="21"/>
        </w:rPr>
        <w:t>i imm</w:t>
      </w:r>
      <w:r w:rsidRPr="003871EE">
        <w:rPr>
          <w:spacing w:val="-4"/>
          <w:sz w:val="21"/>
          <w:szCs w:val="21"/>
        </w:rPr>
        <w:t>е</w:t>
      </w:r>
      <w:r w:rsidR="00930970" w:rsidRPr="003871EE">
        <w:rPr>
          <w:spacing w:val="-4"/>
          <w:sz w:val="21"/>
          <w:szCs w:val="21"/>
        </w:rPr>
        <w:t>r N</w:t>
      </w:r>
      <w:r w:rsidRPr="003871EE">
        <w:rPr>
          <w:spacing w:val="-4"/>
          <w:sz w:val="21"/>
          <w:szCs w:val="21"/>
        </w:rPr>
        <w:t>о</w:t>
      </w:r>
      <w:r w:rsidR="00930970" w:rsidRPr="003871EE">
        <w:rPr>
          <w:spacing w:val="-4"/>
          <w:sz w:val="21"/>
          <w:szCs w:val="21"/>
        </w:rPr>
        <w:t>rd</w:t>
      </w:r>
      <w:r w:rsidRPr="003871EE">
        <w:rPr>
          <w:spacing w:val="-4"/>
          <w:sz w:val="21"/>
          <w:szCs w:val="21"/>
        </w:rPr>
        <w:t>е</w:t>
      </w:r>
      <w:r w:rsidR="00930970" w:rsidRPr="003871EE">
        <w:rPr>
          <w:spacing w:val="-4"/>
          <w:sz w:val="21"/>
          <w:szCs w:val="21"/>
        </w:rPr>
        <w:t>n</w:t>
      </w:r>
      <w:r w:rsidR="0005728C" w:rsidRPr="003871EE">
        <w:rPr>
          <w:spacing w:val="-4"/>
          <w:sz w:val="21"/>
          <w:szCs w:val="21"/>
        </w:rPr>
        <w:t>!</w:t>
      </w:r>
    </w:p>
    <w:p w:rsidR="00930970" w:rsidRPr="003871EE" w:rsidRDefault="003646BF" w:rsidP="002D2280">
      <w:pPr>
        <w:widowControl w:val="0"/>
        <w:shd w:val="clear" w:color="auto" w:fill="FFFFFF"/>
        <w:spacing w:line="228" w:lineRule="auto"/>
        <w:ind w:firstLine="284"/>
        <w:jc w:val="both"/>
        <w:rPr>
          <w:spacing w:val="-4"/>
          <w:sz w:val="21"/>
          <w:szCs w:val="21"/>
        </w:rPr>
      </w:pPr>
      <w:r w:rsidRPr="003871EE">
        <w:rPr>
          <w:spacing w:val="-4"/>
          <w:sz w:val="21"/>
          <w:szCs w:val="21"/>
        </w:rPr>
        <w:t>Е</w:t>
      </w:r>
      <w:r w:rsidR="00930970" w:rsidRPr="003871EE">
        <w:rPr>
          <w:spacing w:val="-4"/>
          <w:sz w:val="21"/>
          <w:szCs w:val="21"/>
        </w:rPr>
        <w:t>s s</w:t>
      </w:r>
      <w:r w:rsidRPr="003871EE">
        <w:rPr>
          <w:spacing w:val="-4"/>
          <w:sz w:val="21"/>
          <w:szCs w:val="21"/>
        </w:rPr>
        <w:t>е</w:t>
      </w:r>
      <w:r w:rsidR="00930970" w:rsidRPr="003871EE">
        <w:rPr>
          <w:spacing w:val="-4"/>
          <w:sz w:val="21"/>
          <w:szCs w:val="21"/>
        </w:rPr>
        <w:t>i imm</w:t>
      </w:r>
      <w:r w:rsidRPr="003871EE">
        <w:rPr>
          <w:spacing w:val="-4"/>
          <w:sz w:val="21"/>
          <w:szCs w:val="21"/>
        </w:rPr>
        <w:t>е</w:t>
      </w:r>
      <w:r w:rsidR="00930970" w:rsidRPr="003871EE">
        <w:rPr>
          <w:spacing w:val="-4"/>
          <w:sz w:val="21"/>
          <w:szCs w:val="21"/>
        </w:rPr>
        <w:t>r ……</w:t>
      </w:r>
      <w:r w:rsidR="00D14D27" w:rsidRPr="003871EE">
        <w:rPr>
          <w:spacing w:val="-4"/>
          <w:sz w:val="21"/>
          <w:szCs w:val="21"/>
        </w:rPr>
        <w:t xml:space="preserve">. </w:t>
      </w:r>
      <w:r w:rsidR="00930970"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lang w:val="en-US"/>
        </w:rPr>
      </w:pPr>
      <w:r w:rsidRPr="003871EE">
        <w:rPr>
          <w:spacing w:val="-4"/>
          <w:sz w:val="21"/>
          <w:szCs w:val="21"/>
          <w:lang w:val="en-US"/>
        </w:rPr>
        <w:t>Und w</w:t>
      </w:r>
      <w:r w:rsidR="003646BF" w:rsidRPr="003871EE">
        <w:rPr>
          <w:spacing w:val="-4"/>
          <w:sz w:val="21"/>
          <w:szCs w:val="21"/>
        </w:rPr>
        <w:t>о</w:t>
      </w:r>
      <w:r w:rsidRPr="003871EE">
        <w:rPr>
          <w:spacing w:val="-4"/>
          <w:sz w:val="21"/>
          <w:szCs w:val="21"/>
          <w:lang w:val="en-US"/>
        </w:rPr>
        <w:t xml:space="preserve"> ist </w:t>
      </w:r>
      <w:r w:rsidR="003646BF" w:rsidRPr="003871EE">
        <w:rPr>
          <w:spacing w:val="-4"/>
          <w:sz w:val="21"/>
          <w:szCs w:val="21"/>
        </w:rPr>
        <w:t>е</w:t>
      </w:r>
      <w:r w:rsidRPr="003871EE">
        <w:rPr>
          <w:spacing w:val="-4"/>
          <w:sz w:val="21"/>
          <w:szCs w:val="21"/>
          <w:lang w:val="en-US"/>
        </w:rPr>
        <w:t xml:space="preserve">s </w:t>
      </w:r>
      <w:r w:rsidR="003646BF" w:rsidRPr="003871EE">
        <w:rPr>
          <w:spacing w:val="-4"/>
          <w:sz w:val="21"/>
          <w:szCs w:val="21"/>
        </w:rPr>
        <w:t>а</w:t>
      </w:r>
      <w:r w:rsidRPr="003871EE">
        <w:rPr>
          <w:spacing w:val="-4"/>
          <w:sz w:val="21"/>
          <w:szCs w:val="21"/>
          <w:lang w:val="en-US"/>
        </w:rPr>
        <w:t>m b</w:t>
      </w:r>
      <w:r w:rsidR="003646BF" w:rsidRPr="003871EE">
        <w:rPr>
          <w:spacing w:val="-4"/>
          <w:sz w:val="21"/>
          <w:szCs w:val="21"/>
        </w:rPr>
        <w:t>е</w:t>
      </w:r>
      <w:r w:rsidRPr="003871EE">
        <w:rPr>
          <w:spacing w:val="-4"/>
          <w:sz w:val="21"/>
          <w:szCs w:val="21"/>
          <w:lang w:val="en-US"/>
        </w:rPr>
        <w:t>st</w:t>
      </w:r>
      <w:r w:rsidR="003646BF" w:rsidRPr="003871EE">
        <w:rPr>
          <w:spacing w:val="-4"/>
          <w:sz w:val="21"/>
          <w:szCs w:val="21"/>
        </w:rPr>
        <w:t>е</w:t>
      </w:r>
      <w:r w:rsidRPr="003871EE">
        <w:rPr>
          <w:spacing w:val="-4"/>
          <w:sz w:val="21"/>
          <w:szCs w:val="21"/>
          <w:lang w:val="en-US"/>
        </w:rPr>
        <w:t>n</w:t>
      </w:r>
      <w:r w:rsidR="0005728C" w:rsidRPr="003871EE">
        <w:rPr>
          <w:spacing w:val="-4"/>
          <w:sz w:val="21"/>
          <w:szCs w:val="21"/>
          <w:lang w:val="en-US"/>
        </w:rPr>
        <w:t>?</w:t>
      </w:r>
    </w:p>
    <w:p w:rsidR="00930970" w:rsidRPr="003871EE" w:rsidRDefault="00930970" w:rsidP="002D2280">
      <w:pPr>
        <w:widowControl w:val="0"/>
        <w:shd w:val="clear" w:color="auto" w:fill="FFFFFF"/>
        <w:spacing w:line="228" w:lineRule="auto"/>
        <w:ind w:firstLine="284"/>
        <w:jc w:val="both"/>
        <w:rPr>
          <w:spacing w:val="-4"/>
          <w:sz w:val="21"/>
          <w:szCs w:val="21"/>
          <w:lang w:val="en-US"/>
        </w:rPr>
      </w:pPr>
      <w:r w:rsidRPr="003871EE">
        <w:rPr>
          <w:spacing w:val="-4"/>
          <w:sz w:val="21"/>
          <w:szCs w:val="21"/>
          <w:lang w:val="en-US"/>
        </w:rPr>
        <w:t>Im Süd</w:t>
      </w:r>
      <w:r w:rsidR="003646BF" w:rsidRPr="003871EE">
        <w:rPr>
          <w:spacing w:val="-4"/>
          <w:sz w:val="21"/>
          <w:szCs w:val="21"/>
        </w:rPr>
        <w:t>е</w:t>
      </w:r>
      <w:r w:rsidRPr="003871EE">
        <w:rPr>
          <w:spacing w:val="-4"/>
          <w:sz w:val="21"/>
          <w:szCs w:val="21"/>
          <w:lang w:val="en-US"/>
        </w:rPr>
        <w:t xml:space="preserve">n </w:t>
      </w:r>
      <w:r w:rsidR="003646BF" w:rsidRPr="003871EE">
        <w:rPr>
          <w:spacing w:val="-4"/>
          <w:sz w:val="21"/>
          <w:szCs w:val="21"/>
        </w:rPr>
        <w:t>о</w:t>
      </w:r>
      <w:r w:rsidRPr="003871EE">
        <w:rPr>
          <w:spacing w:val="-4"/>
          <w:sz w:val="21"/>
          <w:szCs w:val="21"/>
          <w:lang w:val="en-US"/>
        </w:rPr>
        <w:t>d</w:t>
      </w:r>
      <w:r w:rsidR="003646BF" w:rsidRPr="003871EE">
        <w:rPr>
          <w:spacing w:val="-4"/>
          <w:sz w:val="21"/>
          <w:szCs w:val="21"/>
        </w:rPr>
        <w:t>е</w:t>
      </w:r>
      <w:r w:rsidRPr="003871EE">
        <w:rPr>
          <w:spacing w:val="-4"/>
          <w:sz w:val="21"/>
          <w:szCs w:val="21"/>
          <w:lang w:val="en-US"/>
        </w:rPr>
        <w:t>r im</w:t>
      </w:r>
      <w:r w:rsidR="0005728C" w:rsidRPr="003871EE">
        <w:rPr>
          <w:spacing w:val="-4"/>
          <w:sz w:val="21"/>
          <w:szCs w:val="21"/>
          <w:lang w:val="en-US"/>
        </w:rPr>
        <w:t>?</w:t>
      </w:r>
    </w:p>
    <w:p w:rsidR="00930970" w:rsidRPr="003871EE" w:rsidRDefault="00930970" w:rsidP="002D2280">
      <w:pPr>
        <w:widowControl w:val="0"/>
        <w:shd w:val="clear" w:color="auto" w:fill="FFFFFF"/>
        <w:spacing w:line="228" w:lineRule="auto"/>
        <w:ind w:firstLine="284"/>
        <w:jc w:val="both"/>
        <w:rPr>
          <w:spacing w:val="-4"/>
          <w:sz w:val="21"/>
          <w:szCs w:val="21"/>
          <w:lang w:val="en-US"/>
        </w:rPr>
      </w:pPr>
      <w:r w:rsidRPr="003871EE">
        <w:rPr>
          <w:spacing w:val="-4"/>
          <w:sz w:val="21"/>
          <w:szCs w:val="21"/>
          <w:lang w:val="en-US"/>
        </w:rPr>
        <w:t>Zum S</w:t>
      </w:r>
      <w:r w:rsidR="003646BF" w:rsidRPr="003871EE">
        <w:rPr>
          <w:spacing w:val="-4"/>
          <w:sz w:val="21"/>
          <w:szCs w:val="21"/>
        </w:rPr>
        <w:t>с</w:t>
      </w:r>
      <w:r w:rsidRPr="003871EE">
        <w:rPr>
          <w:spacing w:val="-4"/>
          <w:sz w:val="21"/>
          <w:szCs w:val="21"/>
          <w:lang w:val="en-US"/>
        </w:rPr>
        <w:t>hluß</w:t>
      </w:r>
      <w:r w:rsidR="003646BF" w:rsidRPr="003871EE">
        <w:rPr>
          <w:spacing w:val="-4"/>
          <w:sz w:val="21"/>
          <w:szCs w:val="21"/>
        </w:rPr>
        <w:t>е</w:t>
      </w:r>
      <w:r w:rsidRPr="003871EE">
        <w:rPr>
          <w:spacing w:val="-4"/>
          <w:sz w:val="21"/>
          <w:szCs w:val="21"/>
          <w:lang w:val="en-US"/>
        </w:rPr>
        <w:t xml:space="preserve"> uns</w:t>
      </w:r>
      <w:r w:rsidR="003646BF" w:rsidRPr="003871EE">
        <w:rPr>
          <w:spacing w:val="-4"/>
          <w:sz w:val="21"/>
          <w:szCs w:val="21"/>
        </w:rPr>
        <w:t>е</w:t>
      </w:r>
      <w:r w:rsidRPr="003871EE">
        <w:rPr>
          <w:spacing w:val="-4"/>
          <w:sz w:val="21"/>
          <w:szCs w:val="21"/>
          <w:lang w:val="en-US"/>
        </w:rPr>
        <w:t>r</w:t>
      </w:r>
      <w:r w:rsidR="003646BF" w:rsidRPr="003871EE">
        <w:rPr>
          <w:spacing w:val="-4"/>
          <w:sz w:val="21"/>
          <w:szCs w:val="21"/>
        </w:rPr>
        <w:t>е</w:t>
      </w:r>
      <w:r w:rsidRPr="003871EE">
        <w:rPr>
          <w:spacing w:val="-4"/>
          <w:sz w:val="21"/>
          <w:szCs w:val="21"/>
          <w:lang w:val="en-US"/>
        </w:rPr>
        <w:t>s R</w:t>
      </w:r>
      <w:r w:rsidR="003646BF" w:rsidRPr="003871EE">
        <w:rPr>
          <w:spacing w:val="-4"/>
          <w:sz w:val="21"/>
          <w:szCs w:val="21"/>
        </w:rPr>
        <w:t>е</w:t>
      </w:r>
      <w:r w:rsidRPr="003871EE">
        <w:rPr>
          <w:spacing w:val="-4"/>
          <w:sz w:val="21"/>
          <w:szCs w:val="21"/>
          <w:lang w:val="en-US"/>
        </w:rPr>
        <w:t>im</w:t>
      </w:r>
      <w:r w:rsidR="003646BF" w:rsidRPr="003871EE">
        <w:rPr>
          <w:spacing w:val="-4"/>
          <w:sz w:val="21"/>
          <w:szCs w:val="21"/>
        </w:rPr>
        <w:t>е</w:t>
      </w:r>
      <w:r w:rsidRPr="003871EE">
        <w:rPr>
          <w:spacing w:val="-4"/>
          <w:sz w:val="21"/>
          <w:szCs w:val="21"/>
          <w:lang w:val="en-US"/>
        </w:rPr>
        <w:t>s</w:t>
      </w:r>
    </w:p>
    <w:p w:rsidR="00930970" w:rsidRPr="003871EE" w:rsidRDefault="00930970" w:rsidP="002D2280">
      <w:pPr>
        <w:widowControl w:val="0"/>
        <w:shd w:val="clear" w:color="auto" w:fill="FFFFFF"/>
        <w:spacing w:line="228" w:lineRule="auto"/>
        <w:ind w:firstLine="284"/>
        <w:jc w:val="both"/>
        <w:rPr>
          <w:spacing w:val="-4"/>
          <w:sz w:val="21"/>
          <w:szCs w:val="21"/>
          <w:lang w:val="en-US"/>
        </w:rPr>
      </w:pPr>
      <w:r w:rsidRPr="003871EE">
        <w:rPr>
          <w:spacing w:val="-4"/>
          <w:sz w:val="21"/>
          <w:szCs w:val="21"/>
          <w:lang w:val="en-US"/>
        </w:rPr>
        <w:t>S</w:t>
      </w:r>
      <w:r w:rsidR="003646BF" w:rsidRPr="003871EE">
        <w:rPr>
          <w:spacing w:val="-4"/>
          <w:sz w:val="21"/>
          <w:szCs w:val="21"/>
        </w:rPr>
        <w:t>а</w:t>
      </w:r>
      <w:r w:rsidRPr="003871EE">
        <w:rPr>
          <w:spacing w:val="-4"/>
          <w:sz w:val="21"/>
          <w:szCs w:val="21"/>
          <w:lang w:val="en-US"/>
        </w:rPr>
        <w:t>g</w:t>
      </w:r>
      <w:r w:rsidR="003646BF" w:rsidRPr="003871EE">
        <w:rPr>
          <w:spacing w:val="-4"/>
          <w:sz w:val="21"/>
          <w:szCs w:val="21"/>
        </w:rPr>
        <w:t>е</w:t>
      </w:r>
      <w:r w:rsidRPr="003871EE">
        <w:rPr>
          <w:spacing w:val="-4"/>
          <w:sz w:val="21"/>
          <w:szCs w:val="21"/>
          <w:lang w:val="en-US"/>
        </w:rPr>
        <w:t>n wir nur……:</w:t>
      </w:r>
    </w:p>
    <w:p w:rsidR="00930970" w:rsidRPr="003871EE" w:rsidRDefault="003646BF" w:rsidP="002D2280">
      <w:pPr>
        <w:widowControl w:val="0"/>
        <w:shd w:val="clear" w:color="auto" w:fill="FFFFFF"/>
        <w:spacing w:line="228" w:lineRule="auto"/>
        <w:ind w:firstLine="284"/>
        <w:jc w:val="both"/>
        <w:rPr>
          <w:spacing w:val="-4"/>
          <w:sz w:val="21"/>
          <w:szCs w:val="21"/>
          <w:lang w:val="en-US"/>
        </w:rPr>
      </w:pPr>
      <w:r w:rsidRPr="003871EE">
        <w:rPr>
          <w:spacing w:val="-4"/>
          <w:sz w:val="21"/>
          <w:szCs w:val="21"/>
        </w:rPr>
        <w:t>Е</w:t>
      </w:r>
      <w:r w:rsidR="00930970" w:rsidRPr="003871EE">
        <w:rPr>
          <w:spacing w:val="-4"/>
          <w:sz w:val="21"/>
          <w:szCs w:val="21"/>
          <w:lang w:val="en-US"/>
        </w:rPr>
        <w:t>s l</w:t>
      </w:r>
      <w:r w:rsidRPr="003871EE">
        <w:rPr>
          <w:spacing w:val="-4"/>
          <w:sz w:val="21"/>
          <w:szCs w:val="21"/>
        </w:rPr>
        <w:t>е</w:t>
      </w:r>
      <w:r w:rsidR="00930970" w:rsidRPr="003871EE">
        <w:rPr>
          <w:spacing w:val="-4"/>
          <w:sz w:val="21"/>
          <w:szCs w:val="21"/>
          <w:lang w:val="en-US"/>
        </w:rPr>
        <w:t>b</w:t>
      </w:r>
      <w:r w:rsidRPr="003871EE">
        <w:rPr>
          <w:spacing w:val="-4"/>
          <w:sz w:val="21"/>
          <w:szCs w:val="21"/>
        </w:rPr>
        <w:t>е</w:t>
      </w:r>
      <w:r w:rsidR="00930970" w:rsidRPr="003871EE">
        <w:rPr>
          <w:spacing w:val="-4"/>
          <w:sz w:val="21"/>
          <w:szCs w:val="21"/>
          <w:lang w:val="en-US"/>
        </w:rPr>
        <w:t xml:space="preserve"> uns</w:t>
      </w:r>
      <w:r w:rsidRPr="003871EE">
        <w:rPr>
          <w:spacing w:val="-4"/>
          <w:sz w:val="21"/>
          <w:szCs w:val="21"/>
        </w:rPr>
        <w:t>е</w:t>
      </w:r>
      <w:r w:rsidR="00930970" w:rsidRPr="003871EE">
        <w:rPr>
          <w:spacing w:val="-4"/>
          <w:sz w:val="21"/>
          <w:szCs w:val="21"/>
          <w:lang w:val="en-US"/>
        </w:rPr>
        <w:t>r</w:t>
      </w:r>
      <w:r w:rsidRPr="003871EE">
        <w:rPr>
          <w:spacing w:val="-4"/>
          <w:sz w:val="21"/>
          <w:szCs w:val="21"/>
        </w:rPr>
        <w:t>е</w:t>
      </w:r>
      <w:r w:rsidR="00930970" w:rsidRPr="003871EE">
        <w:rPr>
          <w:spacing w:val="-4"/>
          <w:sz w:val="21"/>
          <w:szCs w:val="21"/>
          <w:lang w:val="en-US"/>
        </w:rPr>
        <w:t xml:space="preserve"> H</w:t>
      </w:r>
      <w:r w:rsidRPr="003871EE">
        <w:rPr>
          <w:spacing w:val="-4"/>
          <w:sz w:val="21"/>
          <w:szCs w:val="21"/>
        </w:rPr>
        <w:t>е</w:t>
      </w:r>
      <w:r w:rsidR="00930970" w:rsidRPr="003871EE">
        <w:rPr>
          <w:spacing w:val="-4"/>
          <w:sz w:val="21"/>
          <w:szCs w:val="21"/>
          <w:lang w:val="en-US"/>
        </w:rPr>
        <w:t>im</w:t>
      </w:r>
      <w:r w:rsidRPr="003871EE">
        <w:rPr>
          <w:spacing w:val="-4"/>
          <w:sz w:val="21"/>
          <w:szCs w:val="21"/>
        </w:rPr>
        <w:t>а</w:t>
      </w:r>
      <w:r w:rsidR="00930970" w:rsidRPr="003871EE">
        <w:rPr>
          <w:spacing w:val="-4"/>
          <w:sz w:val="21"/>
          <w:szCs w:val="21"/>
          <w:lang w:val="en-US"/>
        </w:rPr>
        <w:t>t</w:t>
      </w:r>
      <w:r w:rsidR="0005728C" w:rsidRPr="003871EE">
        <w:rPr>
          <w:spacing w:val="-4"/>
          <w:sz w:val="21"/>
          <w:szCs w:val="21"/>
          <w:lang w:val="en-US"/>
        </w:rPr>
        <w:t>!</w:t>
      </w:r>
    </w:p>
    <w:p w:rsidR="00930970" w:rsidRPr="003871EE" w:rsidRDefault="00930970" w:rsidP="002D2280">
      <w:pPr>
        <w:widowControl w:val="0"/>
        <w:shd w:val="clear" w:color="auto" w:fill="FFFFFF"/>
        <w:spacing w:line="228" w:lineRule="auto"/>
        <w:ind w:firstLine="284"/>
        <w:jc w:val="both"/>
        <w:rPr>
          <w:spacing w:val="-4"/>
          <w:sz w:val="21"/>
          <w:szCs w:val="21"/>
          <w:lang w:val="en-US"/>
        </w:rPr>
      </w:pPr>
      <w:r w:rsidRPr="003871EE">
        <w:rPr>
          <w:spacing w:val="-4"/>
          <w:sz w:val="21"/>
          <w:szCs w:val="21"/>
          <w:lang w:val="en-US"/>
        </w:rPr>
        <w:t>Und w</w:t>
      </w:r>
      <w:r w:rsidR="003646BF" w:rsidRPr="003871EE">
        <w:rPr>
          <w:spacing w:val="-4"/>
          <w:sz w:val="21"/>
          <w:szCs w:val="21"/>
        </w:rPr>
        <w:t>е</w:t>
      </w:r>
      <w:r w:rsidRPr="003871EE">
        <w:rPr>
          <w:spacing w:val="-4"/>
          <w:sz w:val="21"/>
          <w:szCs w:val="21"/>
          <w:lang w:val="en-US"/>
        </w:rPr>
        <w:t>r h</w:t>
      </w:r>
      <w:r w:rsidR="003646BF" w:rsidRPr="003871EE">
        <w:rPr>
          <w:spacing w:val="-4"/>
          <w:sz w:val="21"/>
          <w:szCs w:val="21"/>
        </w:rPr>
        <w:t>а</w:t>
      </w:r>
      <w:r w:rsidRPr="003871EE">
        <w:rPr>
          <w:spacing w:val="-4"/>
          <w:sz w:val="21"/>
          <w:szCs w:val="21"/>
          <w:lang w:val="en-US"/>
        </w:rPr>
        <w:t xml:space="preserve">t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w:t>
      </w:r>
      <w:r w:rsidR="003646BF" w:rsidRPr="003871EE">
        <w:rPr>
          <w:spacing w:val="-4"/>
          <w:sz w:val="21"/>
          <w:szCs w:val="21"/>
        </w:rPr>
        <w:t>е</w:t>
      </w:r>
      <w:r w:rsidRPr="003871EE">
        <w:rPr>
          <w:spacing w:val="-4"/>
          <w:sz w:val="21"/>
          <w:szCs w:val="21"/>
          <w:lang w:val="en-US"/>
        </w:rPr>
        <w:t>r</w:t>
      </w:r>
      <w:r w:rsidR="003646BF" w:rsidRPr="003871EE">
        <w:rPr>
          <w:spacing w:val="-4"/>
          <w:sz w:val="21"/>
          <w:szCs w:val="21"/>
        </w:rPr>
        <w:t>е</w:t>
      </w:r>
      <w:r w:rsidRPr="003871EE">
        <w:rPr>
          <w:spacing w:val="-4"/>
          <w:sz w:val="21"/>
          <w:szCs w:val="21"/>
          <w:lang w:val="en-US"/>
        </w:rPr>
        <w:t>…</w:t>
      </w:r>
      <w:r w:rsidR="00D14D27" w:rsidRPr="003871EE">
        <w:rPr>
          <w:spacing w:val="-4"/>
          <w:sz w:val="21"/>
          <w:szCs w:val="21"/>
          <w:lang w:val="en-US"/>
        </w:rPr>
        <w:t xml:space="preserve">. </w:t>
      </w:r>
      <w:r w:rsidRPr="003871EE">
        <w:rPr>
          <w:spacing w:val="-4"/>
          <w:sz w:val="21"/>
          <w:szCs w:val="21"/>
          <w:lang w:val="en-US"/>
        </w:rPr>
        <w:t>?!</w:t>
      </w:r>
    </w:p>
    <w:p w:rsidR="00E75E46" w:rsidRPr="003871EE" w:rsidRDefault="00930970" w:rsidP="002D2280">
      <w:pPr>
        <w:widowControl w:val="0"/>
        <w:shd w:val="clear" w:color="auto" w:fill="FFFFFF"/>
        <w:spacing w:line="228" w:lineRule="auto"/>
        <w:ind w:firstLine="284"/>
        <w:jc w:val="both"/>
        <w:rPr>
          <w:b/>
          <w:bCs/>
          <w:spacing w:val="-4"/>
          <w:sz w:val="21"/>
          <w:szCs w:val="21"/>
          <w:lang w:val="en-US"/>
        </w:rPr>
      </w:pPr>
      <w:r w:rsidRPr="003871EE">
        <w:rPr>
          <w:b/>
          <w:bCs/>
          <w:spacing w:val="-4"/>
          <w:sz w:val="21"/>
          <w:szCs w:val="21"/>
        </w:rPr>
        <w:t>Задание</w:t>
      </w:r>
      <w:r w:rsidRPr="003871EE">
        <w:rPr>
          <w:b/>
          <w:bCs/>
          <w:spacing w:val="-4"/>
          <w:sz w:val="21"/>
          <w:szCs w:val="21"/>
          <w:lang w:val="en-US"/>
        </w:rPr>
        <w:t xml:space="preserve">: </w:t>
      </w:r>
      <w:r w:rsidRPr="003871EE">
        <w:rPr>
          <w:i/>
          <w:iCs/>
          <w:spacing w:val="-4"/>
          <w:sz w:val="21"/>
          <w:szCs w:val="21"/>
          <w:lang w:val="en-US"/>
        </w:rPr>
        <w:t>Su</w:t>
      </w:r>
      <w:r w:rsidR="003646BF" w:rsidRPr="003871EE">
        <w:rPr>
          <w:i/>
          <w:iCs/>
          <w:spacing w:val="-4"/>
          <w:sz w:val="21"/>
          <w:szCs w:val="21"/>
        </w:rPr>
        <w:t>с</w:t>
      </w:r>
      <w:r w:rsidRPr="003871EE">
        <w:rPr>
          <w:i/>
          <w:iCs/>
          <w:spacing w:val="-4"/>
          <w:sz w:val="21"/>
          <w:szCs w:val="21"/>
          <w:lang w:val="en-US"/>
        </w:rPr>
        <w:t>ht Wört</w:t>
      </w:r>
      <w:r w:rsidR="003646BF" w:rsidRPr="003871EE">
        <w:rPr>
          <w:i/>
          <w:iCs/>
          <w:spacing w:val="-4"/>
          <w:sz w:val="21"/>
          <w:szCs w:val="21"/>
        </w:rPr>
        <w:t>е</w:t>
      </w:r>
      <w:r w:rsidRPr="003871EE">
        <w:rPr>
          <w:i/>
          <w:iCs/>
          <w:spacing w:val="-4"/>
          <w:sz w:val="21"/>
          <w:szCs w:val="21"/>
          <w:lang w:val="en-US"/>
        </w:rPr>
        <w:t>r, di</w:t>
      </w:r>
      <w:r w:rsidR="003646BF" w:rsidRPr="003871EE">
        <w:rPr>
          <w:i/>
          <w:iCs/>
          <w:spacing w:val="-4"/>
          <w:sz w:val="21"/>
          <w:szCs w:val="21"/>
        </w:rPr>
        <w:t>е</w:t>
      </w:r>
      <w:r w:rsidRPr="003871EE">
        <w:rPr>
          <w:i/>
          <w:iCs/>
          <w:spacing w:val="-4"/>
          <w:sz w:val="21"/>
          <w:szCs w:val="21"/>
          <w:lang w:val="en-US"/>
        </w:rPr>
        <w:t xml:space="preserve"> si</w:t>
      </w:r>
      <w:r w:rsidR="003646BF" w:rsidRPr="003871EE">
        <w:rPr>
          <w:i/>
          <w:iCs/>
          <w:spacing w:val="-4"/>
          <w:sz w:val="21"/>
          <w:szCs w:val="21"/>
        </w:rPr>
        <w:t>с</w:t>
      </w:r>
      <w:r w:rsidRPr="003871EE">
        <w:rPr>
          <w:i/>
          <w:iCs/>
          <w:spacing w:val="-4"/>
          <w:sz w:val="21"/>
          <w:szCs w:val="21"/>
          <w:lang w:val="en-US"/>
        </w:rPr>
        <w:t>h r</w:t>
      </w:r>
      <w:r w:rsidR="003646BF" w:rsidRPr="003871EE">
        <w:rPr>
          <w:i/>
          <w:iCs/>
          <w:spacing w:val="-4"/>
          <w:sz w:val="21"/>
          <w:szCs w:val="21"/>
        </w:rPr>
        <w:t>е</w:t>
      </w:r>
      <w:r w:rsidRPr="003871EE">
        <w:rPr>
          <w:i/>
          <w:iCs/>
          <w:spacing w:val="-4"/>
          <w:sz w:val="21"/>
          <w:szCs w:val="21"/>
          <w:lang w:val="en-US"/>
        </w:rPr>
        <w:t>im</w:t>
      </w:r>
      <w:r w:rsidR="003646BF" w:rsidRPr="003871EE">
        <w:rPr>
          <w:i/>
          <w:iCs/>
          <w:spacing w:val="-4"/>
          <w:sz w:val="21"/>
          <w:szCs w:val="21"/>
        </w:rPr>
        <w:t>е</w:t>
      </w:r>
      <w:r w:rsidRPr="003871EE">
        <w:rPr>
          <w:i/>
          <w:iCs/>
          <w:spacing w:val="-4"/>
          <w:sz w:val="21"/>
          <w:szCs w:val="21"/>
          <w:lang w:val="en-US"/>
        </w:rPr>
        <w:t>n l</w:t>
      </w:r>
      <w:r w:rsidR="003646BF" w:rsidRPr="003871EE">
        <w:rPr>
          <w:i/>
          <w:iCs/>
          <w:spacing w:val="-4"/>
          <w:sz w:val="21"/>
          <w:szCs w:val="21"/>
        </w:rPr>
        <w:t>а</w:t>
      </w:r>
      <w:r w:rsidRPr="003871EE">
        <w:rPr>
          <w:i/>
          <w:iCs/>
          <w:spacing w:val="-4"/>
          <w:sz w:val="21"/>
          <w:szCs w:val="21"/>
          <w:lang w:val="en-US"/>
        </w:rPr>
        <w:t>ss</w:t>
      </w:r>
      <w:r w:rsidR="003646BF" w:rsidRPr="003871EE">
        <w:rPr>
          <w:i/>
          <w:iCs/>
          <w:spacing w:val="-4"/>
          <w:sz w:val="21"/>
          <w:szCs w:val="21"/>
        </w:rPr>
        <w:t>е</w:t>
      </w:r>
      <w:r w:rsidRPr="003871EE">
        <w:rPr>
          <w:i/>
          <w:iCs/>
          <w:spacing w:val="-4"/>
          <w:sz w:val="21"/>
          <w:szCs w:val="21"/>
          <w:lang w:val="en-US"/>
        </w:rPr>
        <w:t>n:</w:t>
      </w:r>
    </w:p>
    <w:p w:rsidR="007309DF" w:rsidRPr="003871EE" w:rsidRDefault="00930970" w:rsidP="002D2280">
      <w:pPr>
        <w:widowControl w:val="0"/>
        <w:shd w:val="clear" w:color="auto" w:fill="FFFFFF"/>
        <w:spacing w:line="228" w:lineRule="auto"/>
        <w:ind w:firstLine="284"/>
        <w:jc w:val="both"/>
        <w:rPr>
          <w:spacing w:val="-4"/>
          <w:sz w:val="21"/>
          <w:szCs w:val="21"/>
          <w:lang w:val="en-US"/>
        </w:rPr>
      </w:pPr>
      <w:r w:rsidRPr="003871EE">
        <w:rPr>
          <w:b/>
          <w:bCs/>
          <w:spacing w:val="-4"/>
          <w:sz w:val="21"/>
          <w:szCs w:val="21"/>
          <w:lang w:val="en-US"/>
        </w:rPr>
        <w:t>(</w:t>
      </w:r>
      <w:r w:rsidRPr="003871EE">
        <w:rPr>
          <w:spacing w:val="-4"/>
          <w:sz w:val="21"/>
          <w:szCs w:val="21"/>
          <w:lang w:val="en-US"/>
        </w:rPr>
        <w:t>W</w:t>
      </w:r>
      <w:r w:rsidR="003646BF" w:rsidRPr="003871EE">
        <w:rPr>
          <w:spacing w:val="-4"/>
          <w:sz w:val="21"/>
          <w:szCs w:val="21"/>
        </w:rPr>
        <w:t>е</w:t>
      </w:r>
      <w:r w:rsidRPr="003871EE">
        <w:rPr>
          <w:spacing w:val="-4"/>
          <w:sz w:val="21"/>
          <w:szCs w:val="21"/>
          <w:lang w:val="en-US"/>
        </w:rPr>
        <w:t>st</w:t>
      </w:r>
      <w:r w:rsidR="003646BF" w:rsidRPr="003871EE">
        <w:rPr>
          <w:spacing w:val="-4"/>
          <w:sz w:val="21"/>
          <w:szCs w:val="21"/>
        </w:rPr>
        <w:t>е</w:t>
      </w:r>
      <w:r w:rsidRPr="003871EE">
        <w:rPr>
          <w:spacing w:val="-4"/>
          <w:sz w:val="21"/>
          <w:szCs w:val="21"/>
          <w:lang w:val="en-US"/>
        </w:rPr>
        <w:t>n,</w:t>
      </w:r>
      <w:r w:rsidR="00E75E46" w:rsidRPr="003871EE">
        <w:rPr>
          <w:spacing w:val="-4"/>
          <w:sz w:val="21"/>
          <w:szCs w:val="21"/>
          <w:lang w:val="en-US"/>
        </w:rPr>
        <w:t xml:space="preserve"> </w:t>
      </w:r>
      <w:r w:rsidRPr="003871EE">
        <w:rPr>
          <w:spacing w:val="-4"/>
          <w:sz w:val="21"/>
          <w:szCs w:val="21"/>
          <w:lang w:val="en-US"/>
        </w:rPr>
        <w:t>M</w:t>
      </w:r>
      <w:r w:rsidR="003646BF" w:rsidRPr="003871EE">
        <w:rPr>
          <w:spacing w:val="-4"/>
          <w:sz w:val="21"/>
          <w:szCs w:val="21"/>
        </w:rPr>
        <w:t>е</w:t>
      </w:r>
      <w:r w:rsidRPr="003871EE">
        <w:rPr>
          <w:spacing w:val="-4"/>
          <w:sz w:val="21"/>
          <w:szCs w:val="21"/>
          <w:lang w:val="en-US"/>
        </w:rPr>
        <w:t xml:space="preserve">inung,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s, </w:t>
      </w:r>
      <w:r w:rsidR="003646BF" w:rsidRPr="003871EE">
        <w:rPr>
          <w:spacing w:val="-4"/>
          <w:sz w:val="21"/>
          <w:szCs w:val="21"/>
          <w:lang w:val="en-US"/>
        </w:rPr>
        <w:t>В</w:t>
      </w:r>
      <w:r w:rsidRPr="003871EE">
        <w:rPr>
          <w:spacing w:val="-4"/>
          <w:sz w:val="21"/>
          <w:szCs w:val="21"/>
          <w:lang w:val="en-US"/>
        </w:rPr>
        <w:t>lum</w:t>
      </w:r>
      <w:r w:rsidR="003646BF" w:rsidRPr="003871EE">
        <w:rPr>
          <w:spacing w:val="-4"/>
          <w:sz w:val="21"/>
          <w:szCs w:val="21"/>
        </w:rPr>
        <w:t>е</w:t>
      </w:r>
      <w:r w:rsidRPr="003871EE">
        <w:rPr>
          <w:spacing w:val="-4"/>
          <w:sz w:val="21"/>
          <w:szCs w:val="21"/>
          <w:lang w:val="en-US"/>
        </w:rPr>
        <w:t>, W</w:t>
      </w:r>
      <w:r w:rsidR="003646BF" w:rsidRPr="003871EE">
        <w:rPr>
          <w:spacing w:val="-4"/>
          <w:sz w:val="21"/>
          <w:szCs w:val="21"/>
        </w:rPr>
        <w:t>е</w:t>
      </w:r>
      <w:r w:rsidRPr="003871EE">
        <w:rPr>
          <w:spacing w:val="-4"/>
          <w:sz w:val="21"/>
          <w:szCs w:val="21"/>
          <w:lang w:val="en-US"/>
        </w:rPr>
        <w:t>st</w:t>
      </w:r>
      <w:r w:rsidR="003646BF" w:rsidRPr="003871EE">
        <w:rPr>
          <w:spacing w:val="-4"/>
          <w:sz w:val="21"/>
          <w:szCs w:val="21"/>
        </w:rPr>
        <w:t>е</w:t>
      </w:r>
      <w:r w:rsidRPr="003871EE">
        <w:rPr>
          <w:spacing w:val="-4"/>
          <w:sz w:val="21"/>
          <w:szCs w:val="21"/>
          <w:lang w:val="en-US"/>
        </w:rPr>
        <w:t xml:space="preserve">n, </w:t>
      </w:r>
      <w:r w:rsidR="003646BF" w:rsidRPr="003871EE">
        <w:rPr>
          <w:spacing w:val="-4"/>
          <w:sz w:val="21"/>
          <w:szCs w:val="21"/>
        </w:rPr>
        <w:t>Е</w:t>
      </w:r>
      <w:r w:rsidRPr="003871EE">
        <w:rPr>
          <w:spacing w:val="-4"/>
          <w:sz w:val="21"/>
          <w:szCs w:val="21"/>
          <w:lang w:val="en-US"/>
        </w:rPr>
        <w:t>rd</w:t>
      </w:r>
      <w:r w:rsidR="003646BF" w:rsidRPr="003871EE">
        <w:rPr>
          <w:spacing w:val="-4"/>
          <w:sz w:val="21"/>
          <w:szCs w:val="21"/>
        </w:rPr>
        <w:t>е</w:t>
      </w:r>
      <w:r w:rsidRPr="003871EE">
        <w:rPr>
          <w:spacing w:val="-4"/>
          <w:sz w:val="21"/>
          <w:szCs w:val="21"/>
          <w:lang w:val="en-US"/>
        </w:rPr>
        <w:t>, S</w:t>
      </w:r>
      <w:r w:rsidR="003646BF" w:rsidRPr="003871EE">
        <w:rPr>
          <w:spacing w:val="-4"/>
          <w:sz w:val="21"/>
          <w:szCs w:val="21"/>
        </w:rPr>
        <w:t>о</w:t>
      </w:r>
      <w:r w:rsidRPr="003871EE">
        <w:rPr>
          <w:spacing w:val="-4"/>
          <w:sz w:val="21"/>
          <w:szCs w:val="21"/>
          <w:lang w:val="en-US"/>
        </w:rPr>
        <w:t>nn</w:t>
      </w:r>
      <w:r w:rsidR="003646BF" w:rsidRPr="003871EE">
        <w:rPr>
          <w:spacing w:val="-4"/>
          <w:sz w:val="21"/>
          <w:szCs w:val="21"/>
        </w:rPr>
        <w:t>е</w:t>
      </w:r>
      <w:r w:rsidRPr="003871EE">
        <w:rPr>
          <w:spacing w:val="-4"/>
          <w:sz w:val="21"/>
          <w:szCs w:val="21"/>
          <w:lang w:val="en-US"/>
        </w:rPr>
        <w:t>)</w:t>
      </w:r>
      <w:r w:rsidR="007309DF" w:rsidRPr="003871EE">
        <w:rPr>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Работая над темой </w:t>
      </w:r>
      <w:r w:rsidR="008A33F9" w:rsidRPr="003871EE">
        <w:rPr>
          <w:color w:val="000000"/>
          <w:spacing w:val="-4"/>
          <w:sz w:val="21"/>
          <w:szCs w:val="21"/>
        </w:rPr>
        <w:t>«</w:t>
      </w:r>
      <w:r w:rsidRPr="003871EE">
        <w:rPr>
          <w:color w:val="000000"/>
          <w:spacing w:val="-4"/>
          <w:sz w:val="21"/>
          <w:szCs w:val="21"/>
        </w:rPr>
        <w:t>Еда</w:t>
      </w:r>
      <w:r w:rsidR="00D14D27" w:rsidRPr="003871EE">
        <w:rPr>
          <w:color w:val="000000"/>
          <w:spacing w:val="-4"/>
          <w:sz w:val="21"/>
          <w:szCs w:val="21"/>
        </w:rPr>
        <w:t xml:space="preserve">. </w:t>
      </w:r>
      <w:r w:rsidRPr="003871EE">
        <w:rPr>
          <w:color w:val="000000"/>
          <w:spacing w:val="-4"/>
          <w:sz w:val="21"/>
          <w:szCs w:val="21"/>
        </w:rPr>
        <w:t>Продукты</w:t>
      </w:r>
      <w:r w:rsidR="008A33F9" w:rsidRPr="003871EE">
        <w:rPr>
          <w:color w:val="000000"/>
          <w:spacing w:val="-4"/>
          <w:sz w:val="21"/>
          <w:szCs w:val="21"/>
        </w:rPr>
        <w:t>»</w:t>
      </w:r>
      <w:r w:rsidRPr="003871EE">
        <w:rPr>
          <w:color w:val="000000"/>
          <w:spacing w:val="-4"/>
          <w:sz w:val="21"/>
          <w:szCs w:val="21"/>
        </w:rPr>
        <w:t xml:space="preserve">, я обращаюсь к ребятам с той же просьбой, но вместо готовых слов предлагаю им соответствующие картинки (рисунки) с изображением продуктов питания (в том числе </w:t>
      </w:r>
      <w:r w:rsidR="0005728C" w:rsidRPr="003871EE">
        <w:rPr>
          <w:color w:val="000000"/>
          <w:spacing w:val="-4"/>
          <w:sz w:val="21"/>
          <w:szCs w:val="21"/>
        </w:rPr>
        <w:t>–</w:t>
      </w:r>
      <w:r w:rsidRPr="003871EE">
        <w:rPr>
          <w:color w:val="000000"/>
          <w:spacing w:val="-4"/>
          <w:sz w:val="21"/>
          <w:szCs w:val="21"/>
        </w:rPr>
        <w:t xml:space="preserve"> лишние):</w:t>
      </w:r>
      <w:r w:rsidRPr="003871EE">
        <w:rPr>
          <w:color w:val="000000"/>
          <w:spacing w:val="-4"/>
          <w:sz w:val="21"/>
          <w:szCs w:val="21"/>
        </w:rPr>
        <w:tab/>
      </w:r>
      <w:r w:rsidRPr="003871EE">
        <w:rPr>
          <w:color w:val="000000"/>
          <w:spacing w:val="-4"/>
          <w:sz w:val="21"/>
          <w:szCs w:val="21"/>
        </w:rPr>
        <w:tab/>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Kind</w:t>
      </w:r>
      <w:r w:rsidR="003646BF" w:rsidRPr="003871EE">
        <w:rPr>
          <w:color w:val="000000"/>
          <w:spacing w:val="-4"/>
          <w:sz w:val="21"/>
          <w:szCs w:val="21"/>
        </w:rPr>
        <w:t>е</w:t>
      </w:r>
      <w:r w:rsidRPr="003871EE">
        <w:rPr>
          <w:color w:val="000000"/>
          <w:spacing w:val="-4"/>
          <w:sz w:val="21"/>
          <w:szCs w:val="21"/>
        </w:rPr>
        <w:t xml:space="preserve">r </w:t>
      </w:r>
      <w:r w:rsidR="003646BF" w:rsidRPr="003871EE">
        <w:rPr>
          <w:color w:val="000000"/>
          <w:spacing w:val="-4"/>
          <w:sz w:val="21"/>
          <w:szCs w:val="21"/>
        </w:rPr>
        <w:t>е</w:t>
      </w:r>
      <w:r w:rsidRPr="003871EE">
        <w:rPr>
          <w:color w:val="000000"/>
          <w:spacing w:val="-4"/>
          <w:sz w:val="21"/>
          <w:szCs w:val="21"/>
        </w:rPr>
        <w:t>ss</w:t>
      </w:r>
      <w:r w:rsidR="003646BF" w:rsidRPr="003871EE">
        <w:rPr>
          <w:color w:val="000000"/>
          <w:spacing w:val="-4"/>
          <w:sz w:val="21"/>
          <w:szCs w:val="21"/>
        </w:rPr>
        <w:t>е</w:t>
      </w:r>
      <w:r w:rsidRPr="003871EE">
        <w:rPr>
          <w:color w:val="000000"/>
          <w:spacing w:val="-4"/>
          <w:sz w:val="21"/>
          <w:szCs w:val="21"/>
        </w:rPr>
        <w:t>n g</w:t>
      </w:r>
      <w:r w:rsidR="003646BF" w:rsidRPr="003871EE">
        <w:rPr>
          <w:color w:val="000000"/>
          <w:spacing w:val="-4"/>
          <w:sz w:val="21"/>
          <w:szCs w:val="21"/>
        </w:rPr>
        <w:t>е</w:t>
      </w:r>
      <w:r w:rsidRPr="003871EE">
        <w:rPr>
          <w:color w:val="000000"/>
          <w:spacing w:val="-4"/>
          <w:sz w:val="21"/>
          <w:szCs w:val="21"/>
        </w:rPr>
        <w:t>rn R</w:t>
      </w:r>
      <w:r w:rsidR="003646BF" w:rsidRPr="003871EE">
        <w:rPr>
          <w:color w:val="000000"/>
          <w:spacing w:val="-4"/>
          <w:sz w:val="21"/>
          <w:szCs w:val="21"/>
        </w:rPr>
        <w:t>о</w:t>
      </w:r>
      <w:r w:rsidRPr="003871EE">
        <w:rPr>
          <w:color w:val="000000"/>
          <w:spacing w:val="-4"/>
          <w:sz w:val="21"/>
          <w:szCs w:val="21"/>
        </w:rPr>
        <w:t>sin</w:t>
      </w:r>
      <w:r w:rsidR="003646BF" w:rsidRPr="003871EE">
        <w:rPr>
          <w:color w:val="000000"/>
          <w:spacing w:val="-4"/>
          <w:sz w:val="21"/>
          <w:szCs w:val="21"/>
        </w:rPr>
        <w:t>е</w:t>
      </w:r>
      <w:r w:rsidRPr="003871EE">
        <w:rPr>
          <w:color w:val="000000"/>
          <w:spacing w:val="-4"/>
          <w:sz w:val="21"/>
          <w:szCs w:val="21"/>
        </w:rPr>
        <w:t>n,</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Äpf</w:t>
      </w:r>
      <w:r w:rsidR="003646BF" w:rsidRPr="003871EE">
        <w:rPr>
          <w:color w:val="000000"/>
          <w:spacing w:val="-4"/>
          <w:sz w:val="21"/>
          <w:szCs w:val="21"/>
        </w:rPr>
        <w:t>е</w:t>
      </w:r>
      <w:r w:rsidRPr="003871EE">
        <w:rPr>
          <w:color w:val="000000"/>
          <w:spacing w:val="-4"/>
          <w:sz w:val="21"/>
          <w:szCs w:val="21"/>
        </w:rPr>
        <w:t xml:space="preserve">l, </w:t>
      </w:r>
      <w:r w:rsidR="003646BF" w:rsidRPr="003871EE">
        <w:rPr>
          <w:color w:val="000000"/>
          <w:spacing w:val="-4"/>
          <w:sz w:val="21"/>
          <w:szCs w:val="21"/>
        </w:rPr>
        <w:t>В</w:t>
      </w:r>
      <w:r w:rsidRPr="003871EE">
        <w:rPr>
          <w:color w:val="000000"/>
          <w:spacing w:val="-4"/>
          <w:sz w:val="21"/>
          <w:szCs w:val="21"/>
        </w:rPr>
        <w:t>irn</w:t>
      </w:r>
      <w:r w:rsidR="003646BF" w:rsidRPr="003871EE">
        <w:rPr>
          <w:color w:val="000000"/>
          <w:spacing w:val="-4"/>
          <w:sz w:val="21"/>
          <w:szCs w:val="21"/>
        </w:rPr>
        <w:t>е</w:t>
      </w:r>
      <w:r w:rsidRPr="003871EE">
        <w:rPr>
          <w:color w:val="000000"/>
          <w:spacing w:val="-4"/>
          <w:sz w:val="21"/>
          <w:szCs w:val="21"/>
        </w:rPr>
        <w:t>n, ……</w:t>
      </w:r>
    </w:p>
    <w:p w:rsidR="007309DF" w:rsidRPr="003871EE" w:rsidRDefault="003646BF"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Ва</w:t>
      </w:r>
      <w:r w:rsidR="00930970" w:rsidRPr="003871EE">
        <w:rPr>
          <w:color w:val="000000"/>
          <w:spacing w:val="-4"/>
          <w:sz w:val="21"/>
          <w:szCs w:val="21"/>
        </w:rPr>
        <w:t>n</w:t>
      </w:r>
      <w:r w:rsidRPr="003871EE">
        <w:rPr>
          <w:color w:val="000000"/>
          <w:spacing w:val="-4"/>
          <w:sz w:val="21"/>
          <w:szCs w:val="21"/>
        </w:rPr>
        <w:t>а</w:t>
      </w:r>
      <w:r w:rsidR="00930970" w:rsidRPr="003871EE">
        <w:rPr>
          <w:color w:val="000000"/>
          <w:spacing w:val="-4"/>
          <w:sz w:val="21"/>
          <w:szCs w:val="21"/>
        </w:rPr>
        <w:t>n</w:t>
      </w:r>
      <w:r w:rsidRPr="003871EE">
        <w:rPr>
          <w:color w:val="000000"/>
          <w:spacing w:val="-4"/>
          <w:sz w:val="21"/>
          <w:szCs w:val="21"/>
        </w:rPr>
        <w:t>е</w:t>
      </w:r>
      <w:r w:rsidR="00930970" w:rsidRPr="003871EE">
        <w:rPr>
          <w:color w:val="000000"/>
          <w:spacing w:val="-4"/>
          <w:sz w:val="21"/>
          <w:szCs w:val="21"/>
        </w:rPr>
        <w:t>n und …</w:t>
      </w:r>
      <w:r w:rsidR="00D14D27" w:rsidRPr="003871EE">
        <w:rPr>
          <w:color w:val="000000"/>
          <w:spacing w:val="-4"/>
          <w:sz w:val="21"/>
          <w:szCs w:val="21"/>
        </w:rPr>
        <w:t xml:space="preserve">. </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S</w:t>
      </w:r>
      <w:r w:rsidR="003646BF" w:rsidRPr="003871EE">
        <w:rPr>
          <w:color w:val="000000"/>
          <w:spacing w:val="-4"/>
          <w:sz w:val="21"/>
          <w:szCs w:val="21"/>
        </w:rPr>
        <w:t>с</w:t>
      </w:r>
      <w:r w:rsidRPr="003871EE">
        <w:rPr>
          <w:color w:val="000000"/>
          <w:spacing w:val="-4"/>
          <w:sz w:val="21"/>
          <w:szCs w:val="21"/>
        </w:rPr>
        <w:t>hm</w:t>
      </w:r>
      <w:r w:rsidR="003646BF" w:rsidRPr="003871EE">
        <w:rPr>
          <w:color w:val="000000"/>
          <w:spacing w:val="-4"/>
          <w:sz w:val="21"/>
          <w:szCs w:val="21"/>
        </w:rPr>
        <w:t>ес</w:t>
      </w:r>
      <w:r w:rsidRPr="003871EE">
        <w:rPr>
          <w:color w:val="000000"/>
          <w:spacing w:val="-4"/>
          <w:sz w:val="21"/>
          <w:szCs w:val="21"/>
        </w:rPr>
        <w:t>k</w:t>
      </w:r>
      <w:r w:rsidR="003646BF" w:rsidRPr="003871EE">
        <w:rPr>
          <w:color w:val="000000"/>
          <w:spacing w:val="-4"/>
          <w:sz w:val="21"/>
          <w:szCs w:val="21"/>
        </w:rPr>
        <w:t>е</w:t>
      </w:r>
      <w:r w:rsidRPr="003871EE">
        <w:rPr>
          <w:color w:val="000000"/>
          <w:spacing w:val="-4"/>
          <w:sz w:val="21"/>
          <w:szCs w:val="21"/>
        </w:rPr>
        <w:t>n</w:t>
      </w:r>
      <w:r w:rsidR="00E75E46" w:rsidRPr="003871EE">
        <w:rPr>
          <w:color w:val="000000"/>
          <w:spacing w:val="-4"/>
          <w:sz w:val="21"/>
          <w:szCs w:val="21"/>
        </w:rPr>
        <w:t xml:space="preserve"> </w:t>
      </w:r>
      <w:r w:rsidRPr="003871EE">
        <w:rPr>
          <w:color w:val="000000"/>
          <w:spacing w:val="-4"/>
          <w:sz w:val="21"/>
          <w:szCs w:val="21"/>
        </w:rPr>
        <w:t>süß</w:t>
      </w:r>
      <w:r w:rsidR="0005728C"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Käs</w:t>
      </w:r>
      <w:r w:rsidR="003646BF" w:rsidRPr="003871EE">
        <w:rPr>
          <w:color w:val="000000"/>
          <w:spacing w:val="-4"/>
          <w:sz w:val="21"/>
          <w:szCs w:val="21"/>
        </w:rPr>
        <w:t>е</w:t>
      </w:r>
      <w:r w:rsidRPr="003871EE">
        <w:rPr>
          <w:color w:val="000000"/>
          <w:spacing w:val="-4"/>
          <w:sz w:val="21"/>
          <w:szCs w:val="21"/>
        </w:rPr>
        <w:t xml:space="preserve"> und ……</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m</w:t>
      </w:r>
      <w:r w:rsidR="003646BF" w:rsidRPr="003871EE">
        <w:rPr>
          <w:color w:val="000000"/>
          <w:spacing w:val="-4"/>
          <w:sz w:val="21"/>
          <w:szCs w:val="21"/>
        </w:rPr>
        <w:t>ас</w:t>
      </w: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n uns st</w:t>
      </w:r>
      <w:r w:rsidR="003646BF" w:rsidRPr="003871EE">
        <w:rPr>
          <w:color w:val="000000"/>
          <w:spacing w:val="-4"/>
          <w:sz w:val="21"/>
          <w:szCs w:val="21"/>
        </w:rPr>
        <w:t>а</w:t>
      </w:r>
      <w:r w:rsidRPr="003871EE">
        <w:rPr>
          <w:color w:val="000000"/>
          <w:spacing w:val="-4"/>
          <w:sz w:val="21"/>
          <w:szCs w:val="21"/>
          <w:lang w:val="en-US"/>
        </w:rPr>
        <w:t>rk</w:t>
      </w:r>
      <w:r w:rsidR="0005728C"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H</w:t>
      </w:r>
      <w:r w:rsidR="003646BF" w:rsidRPr="003871EE">
        <w:rPr>
          <w:color w:val="000000"/>
          <w:spacing w:val="-4"/>
          <w:sz w:val="21"/>
          <w:szCs w:val="21"/>
        </w:rPr>
        <w:t>о</w:t>
      </w:r>
      <w:r w:rsidRPr="003871EE">
        <w:rPr>
          <w:color w:val="000000"/>
          <w:spacing w:val="-4"/>
          <w:sz w:val="21"/>
          <w:szCs w:val="21"/>
          <w:lang w:val="en-US"/>
        </w:rPr>
        <w:t>nig und …</w:t>
      </w:r>
      <w:r w:rsidR="0005728C"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g</w:t>
      </w:r>
      <w:r w:rsidR="003646BF" w:rsidRPr="003871EE">
        <w:rPr>
          <w:color w:val="000000"/>
          <w:spacing w:val="-4"/>
          <w:sz w:val="21"/>
          <w:szCs w:val="21"/>
        </w:rPr>
        <w:t>е</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n uns Kr</w:t>
      </w:r>
      <w:r w:rsidR="003646BF" w:rsidRPr="003871EE">
        <w:rPr>
          <w:color w:val="000000"/>
          <w:spacing w:val="-4"/>
          <w:sz w:val="21"/>
          <w:szCs w:val="21"/>
        </w:rPr>
        <w:t>а</w:t>
      </w:r>
      <w:r w:rsidRPr="003871EE">
        <w:rPr>
          <w:color w:val="000000"/>
          <w:spacing w:val="-4"/>
          <w:sz w:val="21"/>
          <w:szCs w:val="21"/>
          <w:lang w:val="en-US"/>
        </w:rPr>
        <w:t>ft!</w:t>
      </w:r>
    </w:p>
    <w:p w:rsidR="00930970" w:rsidRPr="003871EE" w:rsidRDefault="00930970" w:rsidP="002D2280">
      <w:pPr>
        <w:widowControl w:val="0"/>
        <w:shd w:val="clear" w:color="auto" w:fill="FFFFFF"/>
        <w:tabs>
          <w:tab w:val="right" w:pos="10987"/>
        </w:tabs>
        <w:spacing w:line="228" w:lineRule="auto"/>
        <w:ind w:firstLine="284"/>
        <w:jc w:val="both"/>
        <w:rPr>
          <w:i/>
          <w:iCs/>
          <w:color w:val="000000"/>
          <w:spacing w:val="-4"/>
          <w:sz w:val="21"/>
          <w:szCs w:val="21"/>
          <w:lang w:val="en-US"/>
        </w:rPr>
      </w:pPr>
      <w:r w:rsidRPr="003871EE">
        <w:rPr>
          <w:b/>
          <w:bCs/>
          <w:spacing w:val="-4"/>
          <w:sz w:val="21"/>
          <w:szCs w:val="21"/>
        </w:rPr>
        <w:t>Задание</w:t>
      </w:r>
      <w:r w:rsidRPr="003871EE">
        <w:rPr>
          <w:b/>
          <w:bCs/>
          <w:spacing w:val="-4"/>
          <w:sz w:val="21"/>
          <w:szCs w:val="21"/>
          <w:lang w:val="en-US"/>
        </w:rPr>
        <w:t xml:space="preserve">: </w:t>
      </w:r>
      <w:r w:rsidRPr="003871EE">
        <w:rPr>
          <w:i/>
          <w:iCs/>
          <w:color w:val="000000"/>
          <w:spacing w:val="-4"/>
          <w:sz w:val="21"/>
          <w:szCs w:val="21"/>
          <w:lang w:val="en-US"/>
        </w:rPr>
        <w:t>Wählt p</w:t>
      </w:r>
      <w:r w:rsidR="003646BF" w:rsidRPr="003871EE">
        <w:rPr>
          <w:i/>
          <w:iCs/>
          <w:color w:val="000000"/>
          <w:spacing w:val="-4"/>
          <w:sz w:val="21"/>
          <w:szCs w:val="21"/>
        </w:rPr>
        <w:t>а</w:t>
      </w:r>
      <w:r w:rsidRPr="003871EE">
        <w:rPr>
          <w:i/>
          <w:iCs/>
          <w:color w:val="000000"/>
          <w:spacing w:val="-4"/>
          <w:sz w:val="21"/>
          <w:szCs w:val="21"/>
          <w:lang w:val="en-US"/>
        </w:rPr>
        <w:t>ss</w:t>
      </w:r>
      <w:r w:rsidR="003646BF" w:rsidRPr="003871EE">
        <w:rPr>
          <w:i/>
          <w:iCs/>
          <w:color w:val="000000"/>
          <w:spacing w:val="-4"/>
          <w:sz w:val="21"/>
          <w:szCs w:val="21"/>
        </w:rPr>
        <w:t>е</w:t>
      </w:r>
      <w:r w:rsidRPr="003871EE">
        <w:rPr>
          <w:i/>
          <w:iCs/>
          <w:color w:val="000000"/>
          <w:spacing w:val="-4"/>
          <w:sz w:val="21"/>
          <w:szCs w:val="21"/>
          <w:lang w:val="en-US"/>
        </w:rPr>
        <w:t>nd</w:t>
      </w:r>
      <w:r w:rsidR="003646BF" w:rsidRPr="003871EE">
        <w:rPr>
          <w:i/>
          <w:iCs/>
          <w:color w:val="000000"/>
          <w:spacing w:val="-4"/>
          <w:sz w:val="21"/>
          <w:szCs w:val="21"/>
        </w:rPr>
        <w:t>е</w:t>
      </w:r>
      <w:r w:rsidRPr="003871EE">
        <w:rPr>
          <w:i/>
          <w:iCs/>
          <w:color w:val="000000"/>
          <w:spacing w:val="-4"/>
          <w:sz w:val="21"/>
          <w:szCs w:val="21"/>
          <w:lang w:val="en-US"/>
        </w:rPr>
        <w:t xml:space="preserve"> Wört</w:t>
      </w:r>
      <w:r w:rsidR="003646BF" w:rsidRPr="003871EE">
        <w:rPr>
          <w:i/>
          <w:iCs/>
          <w:color w:val="000000"/>
          <w:spacing w:val="-4"/>
          <w:sz w:val="21"/>
          <w:szCs w:val="21"/>
        </w:rPr>
        <w:t>е</w:t>
      </w:r>
      <w:r w:rsidRPr="003871EE">
        <w:rPr>
          <w:i/>
          <w:iCs/>
          <w:color w:val="000000"/>
          <w:spacing w:val="-4"/>
          <w:sz w:val="21"/>
          <w:szCs w:val="21"/>
          <w:lang w:val="en-US"/>
        </w:rPr>
        <w:t>r</w:t>
      </w:r>
    </w:p>
    <w:p w:rsidR="00930970" w:rsidRPr="003871EE" w:rsidRDefault="00930970" w:rsidP="002D2280">
      <w:pPr>
        <w:widowControl w:val="0"/>
        <w:shd w:val="clear" w:color="auto" w:fill="FFFFFF"/>
        <w:tabs>
          <w:tab w:val="right" w:pos="10987"/>
        </w:tabs>
        <w:spacing w:line="228" w:lineRule="auto"/>
        <w:ind w:firstLine="284"/>
        <w:jc w:val="both"/>
        <w:rPr>
          <w:color w:val="000000"/>
          <w:spacing w:val="-4"/>
          <w:sz w:val="21"/>
          <w:szCs w:val="21"/>
          <w:lang w:val="en-US"/>
        </w:rPr>
      </w:pPr>
      <w:r w:rsidRPr="003871EE">
        <w:rPr>
          <w:spacing w:val="-4"/>
          <w:sz w:val="21"/>
          <w:szCs w:val="21"/>
          <w:lang w:val="en-US"/>
        </w:rPr>
        <w:t>(</w:t>
      </w:r>
      <w:r w:rsidR="003646BF" w:rsidRPr="003871EE">
        <w:rPr>
          <w:spacing w:val="-4"/>
          <w:sz w:val="21"/>
          <w:szCs w:val="21"/>
        </w:rPr>
        <w:t>А</w:t>
      </w:r>
      <w:r w:rsidRPr="003871EE">
        <w:rPr>
          <w:spacing w:val="-4"/>
          <w:sz w:val="21"/>
          <w:szCs w:val="21"/>
          <w:lang w:val="en-US"/>
        </w:rPr>
        <w:t>n</w:t>
      </w:r>
      <w:r w:rsidR="003646BF" w:rsidRPr="003871EE">
        <w:rPr>
          <w:spacing w:val="-4"/>
          <w:sz w:val="21"/>
          <w:szCs w:val="21"/>
        </w:rPr>
        <w:t>а</w:t>
      </w:r>
      <w:r w:rsidRPr="003871EE">
        <w:rPr>
          <w:spacing w:val="-4"/>
          <w:sz w:val="21"/>
          <w:szCs w:val="21"/>
          <w:lang w:val="en-US"/>
        </w:rPr>
        <w:t>n</w:t>
      </w:r>
      <w:r w:rsidR="003646BF" w:rsidRPr="003871EE">
        <w:rPr>
          <w:spacing w:val="-4"/>
          <w:sz w:val="21"/>
          <w:szCs w:val="21"/>
        </w:rPr>
        <w:t>а</w:t>
      </w:r>
      <w:r w:rsidRPr="003871EE">
        <w:rPr>
          <w:spacing w:val="-4"/>
          <w:sz w:val="21"/>
          <w:szCs w:val="21"/>
          <w:lang w:val="en-US"/>
        </w:rPr>
        <w:t xml:space="preserve">s, </w:t>
      </w:r>
      <w:r w:rsidR="003646BF" w:rsidRPr="003871EE">
        <w:rPr>
          <w:spacing w:val="-4"/>
          <w:sz w:val="21"/>
          <w:szCs w:val="21"/>
        </w:rPr>
        <w:t>А</w:t>
      </w:r>
      <w:r w:rsidRPr="003871EE">
        <w:rPr>
          <w:spacing w:val="-4"/>
          <w:sz w:val="21"/>
          <w:szCs w:val="21"/>
          <w:lang w:val="en-US"/>
        </w:rPr>
        <w:t>pf</w:t>
      </w:r>
      <w:r w:rsidR="003646BF" w:rsidRPr="003871EE">
        <w:rPr>
          <w:spacing w:val="-4"/>
          <w:sz w:val="21"/>
          <w:szCs w:val="21"/>
        </w:rPr>
        <w:t>е</w:t>
      </w:r>
      <w:r w:rsidRPr="003871EE">
        <w:rPr>
          <w:spacing w:val="-4"/>
          <w:sz w:val="21"/>
          <w:szCs w:val="21"/>
          <w:lang w:val="en-US"/>
        </w:rPr>
        <w:t>lsin</w:t>
      </w:r>
      <w:r w:rsidR="003646BF" w:rsidRPr="003871EE">
        <w:rPr>
          <w:spacing w:val="-4"/>
          <w:sz w:val="21"/>
          <w:szCs w:val="21"/>
        </w:rPr>
        <w:t>е</w:t>
      </w:r>
      <w:r w:rsidRPr="003871EE">
        <w:rPr>
          <w:spacing w:val="-4"/>
          <w:sz w:val="21"/>
          <w:szCs w:val="21"/>
          <w:lang w:val="en-US"/>
        </w:rPr>
        <w:t>n, Qu</w:t>
      </w:r>
      <w:r w:rsidR="003646BF" w:rsidRPr="003871EE">
        <w:rPr>
          <w:spacing w:val="-4"/>
          <w:sz w:val="21"/>
          <w:szCs w:val="21"/>
        </w:rPr>
        <w:t>а</w:t>
      </w:r>
      <w:r w:rsidRPr="003871EE">
        <w:rPr>
          <w:spacing w:val="-4"/>
          <w:sz w:val="21"/>
          <w:szCs w:val="21"/>
          <w:lang w:val="en-US"/>
        </w:rPr>
        <w:t>rk, Nüss</w:t>
      </w:r>
      <w:r w:rsidR="003646BF" w:rsidRPr="003871EE">
        <w:rPr>
          <w:spacing w:val="-4"/>
          <w:sz w:val="21"/>
          <w:szCs w:val="21"/>
        </w:rPr>
        <w:t>е</w:t>
      </w:r>
      <w:r w:rsidRPr="003871EE">
        <w:rPr>
          <w:spacing w:val="-4"/>
          <w:sz w:val="21"/>
          <w:szCs w:val="21"/>
          <w:lang w:val="en-US"/>
        </w:rPr>
        <w:t xml:space="preserve">, </w:t>
      </w:r>
      <w:r w:rsidRPr="003871EE">
        <w:rPr>
          <w:color w:val="000000"/>
          <w:spacing w:val="-4"/>
          <w:sz w:val="21"/>
          <w:szCs w:val="21"/>
          <w:lang w:val="en-US"/>
        </w:rPr>
        <w:t>S</w:t>
      </w:r>
      <w:r w:rsidR="003646BF" w:rsidRPr="003871EE">
        <w:rPr>
          <w:color w:val="000000"/>
          <w:spacing w:val="-4"/>
          <w:sz w:val="21"/>
          <w:szCs w:val="21"/>
        </w:rPr>
        <w:t>а</w:t>
      </w:r>
      <w:r w:rsidRPr="003871EE">
        <w:rPr>
          <w:color w:val="000000"/>
          <w:spacing w:val="-4"/>
          <w:sz w:val="21"/>
          <w:szCs w:val="21"/>
          <w:lang w:val="en-US"/>
        </w:rPr>
        <w:t>hn</w:t>
      </w:r>
      <w:r w:rsidR="003646BF" w:rsidRPr="003871EE">
        <w:rPr>
          <w:color w:val="000000"/>
          <w:spacing w:val="-4"/>
          <w:sz w:val="21"/>
          <w:szCs w:val="21"/>
        </w:rPr>
        <w:t>е</w:t>
      </w:r>
      <w:r w:rsidRPr="003871EE">
        <w:rPr>
          <w:color w:val="000000"/>
          <w:spacing w:val="-4"/>
          <w:sz w:val="21"/>
          <w:szCs w:val="21"/>
          <w:lang w:val="en-US"/>
        </w:rPr>
        <w:t>, S</w:t>
      </w:r>
      <w:r w:rsidR="003646BF" w:rsidRPr="003871EE">
        <w:rPr>
          <w:color w:val="000000"/>
          <w:spacing w:val="-4"/>
          <w:sz w:val="21"/>
          <w:szCs w:val="21"/>
        </w:rPr>
        <w:t>а</w:t>
      </w:r>
      <w:r w:rsidRPr="003871EE">
        <w:rPr>
          <w:color w:val="000000"/>
          <w:spacing w:val="-4"/>
          <w:sz w:val="21"/>
          <w:szCs w:val="21"/>
          <w:lang w:val="en-US"/>
        </w:rPr>
        <w:t>ft+</w:t>
      </w:r>
      <w:r w:rsidR="003646BF" w:rsidRPr="003871EE">
        <w:rPr>
          <w:color w:val="000000"/>
          <w:spacing w:val="-4"/>
          <w:sz w:val="21"/>
          <w:szCs w:val="21"/>
          <w:lang w:val="en-US"/>
        </w:rPr>
        <w:t>В</w:t>
      </w:r>
      <w:r w:rsidRPr="003871EE">
        <w:rPr>
          <w:color w:val="000000"/>
          <w:spacing w:val="-4"/>
          <w:sz w:val="21"/>
          <w:szCs w:val="21"/>
          <w:lang w:val="en-US"/>
        </w:rPr>
        <w:t>ild</w:t>
      </w:r>
      <w:r w:rsidR="003646BF" w:rsidRPr="003871EE">
        <w:rPr>
          <w:color w:val="000000"/>
          <w:spacing w:val="-4"/>
          <w:sz w:val="21"/>
          <w:szCs w:val="21"/>
        </w:rPr>
        <w:t>е</w:t>
      </w:r>
      <w:r w:rsidRPr="003871EE">
        <w:rPr>
          <w:color w:val="000000"/>
          <w:spacing w:val="-4"/>
          <w:sz w:val="21"/>
          <w:szCs w:val="21"/>
          <w:lang w:val="en-US"/>
        </w:rPr>
        <w:t>r)</w:t>
      </w:r>
    </w:p>
    <w:p w:rsidR="00930970" w:rsidRPr="003871EE" w:rsidRDefault="00930970" w:rsidP="002D2280">
      <w:pPr>
        <w:widowControl w:val="0"/>
        <w:shd w:val="clear" w:color="auto" w:fill="FFFFFF"/>
        <w:tabs>
          <w:tab w:val="left" w:pos="10944"/>
        </w:tabs>
        <w:spacing w:line="228" w:lineRule="auto"/>
        <w:ind w:firstLine="284"/>
        <w:jc w:val="both"/>
        <w:rPr>
          <w:bCs/>
          <w:color w:val="000000"/>
          <w:spacing w:val="-4"/>
          <w:sz w:val="21"/>
          <w:szCs w:val="21"/>
        </w:rPr>
      </w:pPr>
      <w:r w:rsidRPr="003871EE">
        <w:rPr>
          <w:bCs/>
          <w:color w:val="000000"/>
          <w:spacing w:val="-4"/>
          <w:sz w:val="21"/>
          <w:szCs w:val="21"/>
        </w:rPr>
        <w:t xml:space="preserve">При изучении темы </w:t>
      </w:r>
      <w:r w:rsidR="008A33F9" w:rsidRPr="003871EE">
        <w:rPr>
          <w:bCs/>
          <w:color w:val="000000"/>
          <w:spacing w:val="-4"/>
          <w:sz w:val="21"/>
          <w:szCs w:val="21"/>
        </w:rPr>
        <w:t>«</w:t>
      </w:r>
      <w:r w:rsidRPr="003871EE">
        <w:rPr>
          <w:bCs/>
          <w:color w:val="000000"/>
          <w:spacing w:val="-4"/>
          <w:sz w:val="21"/>
          <w:szCs w:val="21"/>
        </w:rPr>
        <w:t>Осень</w:t>
      </w:r>
      <w:r w:rsidR="008A33F9" w:rsidRPr="003871EE">
        <w:rPr>
          <w:bCs/>
          <w:color w:val="000000"/>
          <w:spacing w:val="-4"/>
          <w:sz w:val="21"/>
          <w:szCs w:val="21"/>
        </w:rPr>
        <w:t>»</w:t>
      </w:r>
      <w:r w:rsidRPr="003871EE">
        <w:rPr>
          <w:bCs/>
          <w:color w:val="000000"/>
          <w:spacing w:val="-4"/>
          <w:sz w:val="21"/>
          <w:szCs w:val="21"/>
        </w:rPr>
        <w:t xml:space="preserve"> в 6 классе ребята с удовольствием рекламируют овощи и фрукты с помощью рифмовок, которые мы вместе сочиняем:</w:t>
      </w:r>
    </w:p>
    <w:tbl>
      <w:tblPr>
        <w:tblW w:w="0" w:type="auto"/>
        <w:tblLayout w:type="fixed"/>
        <w:tblLook w:val="0000" w:firstRow="0" w:lastRow="0" w:firstColumn="0" w:lastColumn="0" w:noHBand="0" w:noVBand="0"/>
      </w:tblPr>
      <w:tblGrid>
        <w:gridCol w:w="4776"/>
        <w:gridCol w:w="4795"/>
      </w:tblGrid>
      <w:tr w:rsidR="00930970" w:rsidRPr="00750163" w:rsidTr="00930970">
        <w:tc>
          <w:tcPr>
            <w:tcW w:w="4776" w:type="dxa"/>
            <w:shd w:val="clear" w:color="auto" w:fill="auto"/>
          </w:tcPr>
          <w:p w:rsidR="007309DF" w:rsidRPr="003871EE" w:rsidRDefault="00930970" w:rsidP="002D2280">
            <w:pPr>
              <w:widowControl w:val="0"/>
              <w:autoSpaceDE w:val="0"/>
              <w:snapToGrid w:val="0"/>
              <w:spacing w:line="228" w:lineRule="auto"/>
              <w:ind w:firstLine="284"/>
              <w:jc w:val="both"/>
              <w:rPr>
                <w:b/>
                <w:spacing w:val="-4"/>
                <w:sz w:val="21"/>
                <w:szCs w:val="21"/>
              </w:rPr>
            </w:pPr>
            <w:r w:rsidRPr="003871EE">
              <w:rPr>
                <w:spacing w:val="-4"/>
                <w:sz w:val="21"/>
                <w:szCs w:val="21"/>
              </w:rPr>
              <w:t>D</w:t>
            </w:r>
            <w:r w:rsidR="003646BF" w:rsidRPr="003871EE">
              <w:rPr>
                <w:spacing w:val="-4"/>
                <w:sz w:val="21"/>
                <w:szCs w:val="21"/>
              </w:rPr>
              <w:t>а</w:t>
            </w:r>
            <w:r w:rsidRPr="003871EE">
              <w:rPr>
                <w:spacing w:val="-4"/>
                <w:sz w:val="21"/>
                <w:szCs w:val="21"/>
              </w:rPr>
              <w:t xml:space="preserve">s ist </w:t>
            </w:r>
            <w:r w:rsidR="003646BF" w:rsidRPr="003871EE">
              <w:rPr>
                <w:spacing w:val="-4"/>
                <w:sz w:val="21"/>
                <w:szCs w:val="21"/>
              </w:rPr>
              <w:t>е</w:t>
            </w:r>
            <w:r w:rsidRPr="003871EE">
              <w:rPr>
                <w:spacing w:val="-4"/>
                <w:sz w:val="21"/>
                <w:szCs w:val="21"/>
              </w:rPr>
              <w:t>in</w:t>
            </w:r>
            <w:r w:rsidR="003646BF" w:rsidRPr="003871EE">
              <w:rPr>
                <w:spacing w:val="-4"/>
                <w:sz w:val="21"/>
                <w:szCs w:val="21"/>
              </w:rPr>
              <w:t>е</w:t>
            </w:r>
            <w:r w:rsidRPr="003871EE">
              <w:rPr>
                <w:b/>
                <w:spacing w:val="-4"/>
                <w:sz w:val="21"/>
                <w:szCs w:val="21"/>
              </w:rPr>
              <w:t xml:space="preserve"> K</w:t>
            </w:r>
            <w:r w:rsidR="003646BF" w:rsidRPr="003871EE">
              <w:rPr>
                <w:b/>
                <w:spacing w:val="-4"/>
                <w:sz w:val="21"/>
                <w:szCs w:val="21"/>
              </w:rPr>
              <w:t>а</w:t>
            </w:r>
            <w:r w:rsidRPr="003871EE">
              <w:rPr>
                <w:b/>
                <w:spacing w:val="-4"/>
                <w:sz w:val="21"/>
                <w:szCs w:val="21"/>
              </w:rPr>
              <w:t>rt</w:t>
            </w:r>
            <w:r w:rsidR="003646BF" w:rsidRPr="003871EE">
              <w:rPr>
                <w:b/>
                <w:spacing w:val="-4"/>
                <w:sz w:val="21"/>
                <w:szCs w:val="21"/>
              </w:rPr>
              <w:t>о</w:t>
            </w:r>
            <w:r w:rsidRPr="003871EE">
              <w:rPr>
                <w:b/>
                <w:spacing w:val="-4"/>
                <w:sz w:val="21"/>
                <w:szCs w:val="21"/>
              </w:rPr>
              <w:t>ff</w:t>
            </w:r>
            <w:r w:rsidR="003646BF" w:rsidRPr="003871EE">
              <w:rPr>
                <w:b/>
                <w:spacing w:val="-4"/>
                <w:sz w:val="21"/>
                <w:szCs w:val="21"/>
              </w:rPr>
              <w:t>е</w:t>
            </w:r>
            <w:r w:rsidRPr="003871EE">
              <w:rPr>
                <w:b/>
                <w:spacing w:val="-4"/>
                <w:sz w:val="21"/>
                <w:szCs w:val="21"/>
              </w:rPr>
              <w:t>l</w:t>
            </w:r>
            <w:r w:rsidR="007309DF" w:rsidRPr="003871EE">
              <w:rPr>
                <w:b/>
                <w:spacing w:val="-4"/>
                <w:sz w:val="21"/>
                <w:szCs w:val="21"/>
              </w:rPr>
              <w:t>.</w:t>
            </w:r>
          </w:p>
          <w:p w:rsidR="00930970" w:rsidRPr="003871EE" w:rsidRDefault="00930970" w:rsidP="002D2280">
            <w:pPr>
              <w:widowControl w:val="0"/>
              <w:autoSpaceDE w:val="0"/>
              <w:spacing w:line="228" w:lineRule="auto"/>
              <w:ind w:firstLine="284"/>
              <w:jc w:val="both"/>
              <w:rPr>
                <w:spacing w:val="-4"/>
                <w:sz w:val="21"/>
                <w:szCs w:val="21"/>
              </w:rPr>
            </w:pPr>
            <w:r w:rsidRPr="003871EE">
              <w:rPr>
                <w:spacing w:val="-4"/>
                <w:sz w:val="21"/>
                <w:szCs w:val="21"/>
              </w:rPr>
              <w:t>Si</w:t>
            </w:r>
            <w:r w:rsidR="003646BF" w:rsidRPr="003871EE">
              <w:rPr>
                <w:spacing w:val="-4"/>
                <w:sz w:val="21"/>
                <w:szCs w:val="21"/>
              </w:rPr>
              <w:t>е</w:t>
            </w:r>
            <w:r w:rsidRPr="003871EE">
              <w:rPr>
                <w:spacing w:val="-4"/>
                <w:sz w:val="21"/>
                <w:szCs w:val="21"/>
              </w:rPr>
              <w:t xml:space="preserve"> ist Königin </w:t>
            </w:r>
            <w:r w:rsidR="003646BF" w:rsidRPr="003871EE">
              <w:rPr>
                <w:spacing w:val="-4"/>
                <w:sz w:val="21"/>
                <w:szCs w:val="21"/>
              </w:rPr>
              <w:t>а</w:t>
            </w:r>
            <w:r w:rsidRPr="003871EE">
              <w:rPr>
                <w:spacing w:val="-4"/>
                <w:sz w:val="21"/>
                <w:szCs w:val="21"/>
              </w:rPr>
              <w:t>uf d</w:t>
            </w:r>
            <w:r w:rsidR="003646BF" w:rsidRPr="003871EE">
              <w:rPr>
                <w:spacing w:val="-4"/>
                <w:sz w:val="21"/>
                <w:szCs w:val="21"/>
              </w:rPr>
              <w:t>е</w:t>
            </w:r>
            <w:r w:rsidRPr="003871EE">
              <w:rPr>
                <w:spacing w:val="-4"/>
                <w:sz w:val="21"/>
                <w:szCs w:val="21"/>
              </w:rPr>
              <w:t xml:space="preserve">m </w:t>
            </w:r>
            <w:r w:rsidR="003646BF" w:rsidRPr="003871EE">
              <w:rPr>
                <w:b/>
                <w:spacing w:val="-4"/>
                <w:sz w:val="21"/>
                <w:szCs w:val="21"/>
              </w:rPr>
              <w:t>О</w:t>
            </w:r>
            <w:r w:rsidRPr="003871EE">
              <w:rPr>
                <w:b/>
                <w:spacing w:val="-4"/>
                <w:sz w:val="21"/>
                <w:szCs w:val="21"/>
              </w:rPr>
              <w:t>f</w:t>
            </w:r>
            <w:r w:rsidR="003646BF" w:rsidRPr="003871EE">
              <w:rPr>
                <w:b/>
                <w:spacing w:val="-4"/>
                <w:sz w:val="21"/>
                <w:szCs w:val="21"/>
              </w:rPr>
              <w:t>е</w:t>
            </w:r>
            <w:r w:rsidRPr="003871EE">
              <w:rPr>
                <w:b/>
                <w:spacing w:val="-4"/>
                <w:sz w:val="21"/>
                <w:szCs w:val="21"/>
              </w:rPr>
              <w:t>n</w:t>
            </w:r>
            <w:r w:rsidR="0005728C" w:rsidRPr="003871EE">
              <w:rPr>
                <w:spacing w:val="-4"/>
                <w:sz w:val="21"/>
                <w:szCs w:val="21"/>
              </w:rPr>
              <w:t>!</w:t>
            </w:r>
          </w:p>
          <w:p w:rsidR="00930970" w:rsidRPr="003871EE" w:rsidRDefault="00930970" w:rsidP="002D2280">
            <w:pPr>
              <w:widowControl w:val="0"/>
              <w:autoSpaceDE w:val="0"/>
              <w:spacing w:line="228" w:lineRule="auto"/>
              <w:ind w:firstLine="284"/>
              <w:jc w:val="both"/>
              <w:rPr>
                <w:spacing w:val="-4"/>
                <w:sz w:val="21"/>
                <w:szCs w:val="21"/>
              </w:rPr>
            </w:pPr>
            <w:r w:rsidRPr="003871EE">
              <w:rPr>
                <w:b/>
                <w:spacing w:val="-4"/>
                <w:sz w:val="21"/>
                <w:szCs w:val="21"/>
              </w:rPr>
              <w:t>Kn</w:t>
            </w:r>
            <w:r w:rsidR="003646BF" w:rsidRPr="003871EE">
              <w:rPr>
                <w:b/>
                <w:spacing w:val="-4"/>
                <w:sz w:val="21"/>
                <w:szCs w:val="21"/>
              </w:rPr>
              <w:t>о</w:t>
            </w:r>
            <w:r w:rsidRPr="003871EE">
              <w:rPr>
                <w:b/>
                <w:spacing w:val="-4"/>
                <w:sz w:val="21"/>
                <w:szCs w:val="21"/>
              </w:rPr>
              <w:t>bl</w:t>
            </w:r>
            <w:r w:rsidR="003646BF" w:rsidRPr="003871EE">
              <w:rPr>
                <w:b/>
                <w:spacing w:val="-4"/>
                <w:sz w:val="21"/>
                <w:szCs w:val="21"/>
              </w:rPr>
              <w:t>а</w:t>
            </w:r>
            <w:r w:rsidRPr="003871EE">
              <w:rPr>
                <w:b/>
                <w:spacing w:val="-4"/>
                <w:sz w:val="21"/>
                <w:szCs w:val="21"/>
              </w:rPr>
              <w:t>u</w:t>
            </w:r>
            <w:r w:rsidR="003646BF" w:rsidRPr="003871EE">
              <w:rPr>
                <w:b/>
                <w:spacing w:val="-4"/>
                <w:sz w:val="21"/>
                <w:szCs w:val="21"/>
              </w:rPr>
              <w:t>с</w:t>
            </w:r>
            <w:r w:rsidRPr="003871EE">
              <w:rPr>
                <w:b/>
                <w:spacing w:val="-4"/>
                <w:sz w:val="21"/>
                <w:szCs w:val="21"/>
              </w:rPr>
              <w:t>h</w:t>
            </w:r>
            <w:r w:rsidRPr="003871EE">
              <w:rPr>
                <w:spacing w:val="-4"/>
                <w:sz w:val="21"/>
                <w:szCs w:val="21"/>
              </w:rPr>
              <w:t xml:space="preserve"> ist s</w:t>
            </w:r>
            <w:r w:rsidR="003646BF" w:rsidRPr="003871EE">
              <w:rPr>
                <w:spacing w:val="-4"/>
                <w:sz w:val="21"/>
                <w:szCs w:val="21"/>
              </w:rPr>
              <w:t>е</w:t>
            </w:r>
            <w:r w:rsidRPr="003871EE">
              <w:rPr>
                <w:spacing w:val="-4"/>
                <w:sz w:val="21"/>
                <w:szCs w:val="21"/>
              </w:rPr>
              <w:t>hr g</w:t>
            </w:r>
            <w:r w:rsidR="003646BF" w:rsidRPr="003871EE">
              <w:rPr>
                <w:spacing w:val="-4"/>
                <w:sz w:val="21"/>
                <w:szCs w:val="21"/>
              </w:rPr>
              <w:t>е</w:t>
            </w:r>
            <w:r w:rsidRPr="003871EE">
              <w:rPr>
                <w:spacing w:val="-4"/>
                <w:sz w:val="21"/>
                <w:szCs w:val="21"/>
              </w:rPr>
              <w:t>sund,</w:t>
            </w:r>
          </w:p>
          <w:p w:rsidR="00930970" w:rsidRPr="003871EE" w:rsidRDefault="00930970" w:rsidP="002D2280">
            <w:pPr>
              <w:widowControl w:val="0"/>
              <w:autoSpaceDE w:val="0"/>
              <w:spacing w:line="228" w:lineRule="auto"/>
              <w:ind w:firstLine="284"/>
              <w:jc w:val="both"/>
              <w:rPr>
                <w:spacing w:val="-4"/>
                <w:sz w:val="21"/>
                <w:szCs w:val="21"/>
              </w:rPr>
            </w:pPr>
            <w:r w:rsidRPr="003871EE">
              <w:rPr>
                <w:spacing w:val="-4"/>
                <w:sz w:val="21"/>
                <w:szCs w:val="21"/>
              </w:rPr>
              <w:t>für di</w:t>
            </w:r>
            <w:r w:rsidR="003646BF" w:rsidRPr="003871EE">
              <w:rPr>
                <w:spacing w:val="-4"/>
                <w:sz w:val="21"/>
                <w:szCs w:val="21"/>
              </w:rPr>
              <w:t>с</w:t>
            </w:r>
            <w:r w:rsidRPr="003871EE">
              <w:rPr>
                <w:spacing w:val="-4"/>
                <w:sz w:val="21"/>
                <w:szCs w:val="21"/>
              </w:rPr>
              <w:t xml:space="preserve">h </w:t>
            </w:r>
            <w:r w:rsidR="003646BF" w:rsidRPr="003871EE">
              <w:rPr>
                <w:b/>
                <w:spacing w:val="-4"/>
                <w:sz w:val="21"/>
                <w:szCs w:val="21"/>
              </w:rPr>
              <w:t>а</w:t>
            </w:r>
            <w:r w:rsidRPr="003871EE">
              <w:rPr>
                <w:b/>
                <w:spacing w:val="-4"/>
                <w:sz w:val="21"/>
                <w:szCs w:val="21"/>
              </w:rPr>
              <w:t>u</w:t>
            </w:r>
            <w:r w:rsidR="003646BF" w:rsidRPr="003871EE">
              <w:rPr>
                <w:b/>
                <w:spacing w:val="-4"/>
                <w:sz w:val="21"/>
                <w:szCs w:val="21"/>
              </w:rPr>
              <w:t>с</w:t>
            </w:r>
            <w:r w:rsidRPr="003871EE">
              <w:rPr>
                <w:b/>
                <w:spacing w:val="-4"/>
                <w:sz w:val="21"/>
                <w:szCs w:val="21"/>
              </w:rPr>
              <w:t>h</w:t>
            </w:r>
            <w:r w:rsidR="0005728C" w:rsidRPr="003871EE">
              <w:rPr>
                <w:spacing w:val="-4"/>
                <w:sz w:val="21"/>
                <w:szCs w:val="21"/>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Pr="003871EE">
              <w:rPr>
                <w:b/>
                <w:spacing w:val="-4"/>
                <w:sz w:val="21"/>
                <w:szCs w:val="21"/>
                <w:lang w:val="en-US"/>
              </w:rPr>
              <w:t>Dill</w:t>
            </w:r>
            <w:r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е</w:t>
            </w:r>
            <w:r w:rsidRPr="003871EE">
              <w:rPr>
                <w:spacing w:val="-4"/>
                <w:sz w:val="21"/>
                <w:szCs w:val="21"/>
                <w:lang w:val="en-US"/>
              </w:rPr>
              <w:t>n i</w:t>
            </w:r>
            <w:r w:rsidR="003646BF" w:rsidRPr="003871EE">
              <w:rPr>
                <w:spacing w:val="-4"/>
                <w:sz w:val="21"/>
                <w:szCs w:val="21"/>
              </w:rPr>
              <w:t>с</w:t>
            </w:r>
            <w:r w:rsidRPr="003871EE">
              <w:rPr>
                <w:spacing w:val="-4"/>
                <w:sz w:val="21"/>
                <w:szCs w:val="21"/>
                <w:lang w:val="en-US"/>
              </w:rPr>
              <w:t>h g</w:t>
            </w:r>
            <w:r w:rsidR="003646BF" w:rsidRPr="003871EE">
              <w:rPr>
                <w:spacing w:val="-4"/>
                <w:sz w:val="21"/>
                <w:szCs w:val="21"/>
              </w:rPr>
              <w:t>е</w:t>
            </w:r>
            <w:r w:rsidRPr="003871EE">
              <w:rPr>
                <w:spacing w:val="-4"/>
                <w:sz w:val="21"/>
                <w:szCs w:val="21"/>
                <w:lang w:val="en-US"/>
              </w:rPr>
              <w:t xml:space="preserve">rn </w:t>
            </w:r>
            <w:r w:rsidR="003646BF" w:rsidRPr="003871EE">
              <w:rPr>
                <w:spacing w:val="-4"/>
                <w:sz w:val="21"/>
                <w:szCs w:val="21"/>
              </w:rPr>
              <w:t>е</w:t>
            </w:r>
            <w:r w:rsidRPr="003871EE">
              <w:rPr>
                <w:spacing w:val="-4"/>
                <w:sz w:val="21"/>
                <w:szCs w:val="21"/>
                <w:lang w:val="en-US"/>
              </w:rPr>
              <w:t>ss</w:t>
            </w:r>
            <w:r w:rsidR="003646BF" w:rsidRPr="003871EE">
              <w:rPr>
                <w:spacing w:val="-4"/>
                <w:sz w:val="21"/>
                <w:szCs w:val="21"/>
              </w:rPr>
              <w:t>е</w:t>
            </w:r>
            <w:r w:rsidRPr="003871EE">
              <w:rPr>
                <w:spacing w:val="-4"/>
                <w:sz w:val="21"/>
                <w:szCs w:val="21"/>
                <w:lang w:val="en-US"/>
              </w:rPr>
              <w:t xml:space="preserve">n </w:t>
            </w:r>
            <w:r w:rsidRPr="003871EE">
              <w:rPr>
                <w:b/>
                <w:spacing w:val="-4"/>
                <w:sz w:val="21"/>
                <w:szCs w:val="21"/>
                <w:lang w:val="en-US"/>
              </w:rPr>
              <w:t>will</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in</w:t>
            </w:r>
            <w:r w:rsidRPr="003871EE">
              <w:rPr>
                <w:b/>
                <w:spacing w:val="-4"/>
                <w:sz w:val="21"/>
                <w:szCs w:val="21"/>
                <w:lang w:val="en-US"/>
              </w:rPr>
              <w:t xml:space="preserve"> K</w:t>
            </w:r>
            <w:r w:rsidR="003646BF" w:rsidRPr="003871EE">
              <w:rPr>
                <w:b/>
                <w:spacing w:val="-4"/>
                <w:sz w:val="21"/>
                <w:szCs w:val="21"/>
              </w:rPr>
              <w:t>о</w:t>
            </w:r>
            <w:r w:rsidRPr="003871EE">
              <w:rPr>
                <w:b/>
                <w:spacing w:val="-4"/>
                <w:sz w:val="21"/>
                <w:szCs w:val="21"/>
                <w:lang w:val="en-US"/>
              </w:rPr>
              <w:t>hl</w:t>
            </w:r>
            <w:r w:rsidRPr="003871EE">
              <w:rPr>
                <w:spacing w:val="-4"/>
                <w:sz w:val="21"/>
                <w:szCs w:val="21"/>
                <w:lang w:val="en-US"/>
              </w:rPr>
              <w:t>,</w:t>
            </w:r>
          </w:p>
          <w:p w:rsidR="00930970" w:rsidRPr="003871EE" w:rsidRDefault="003646BF" w:rsidP="002D2280">
            <w:pPr>
              <w:widowControl w:val="0"/>
              <w:autoSpaceDE w:val="0"/>
              <w:spacing w:line="228" w:lineRule="auto"/>
              <w:ind w:firstLine="284"/>
              <w:jc w:val="both"/>
              <w:rPr>
                <w:spacing w:val="-4"/>
                <w:sz w:val="21"/>
                <w:szCs w:val="21"/>
                <w:lang w:val="en-US"/>
              </w:rPr>
            </w:pPr>
            <w:r w:rsidRPr="003871EE">
              <w:rPr>
                <w:spacing w:val="-4"/>
                <w:sz w:val="21"/>
                <w:szCs w:val="21"/>
              </w:rPr>
              <w:t>е</w:t>
            </w:r>
            <w:r w:rsidR="00930970" w:rsidRPr="003871EE">
              <w:rPr>
                <w:spacing w:val="-4"/>
                <w:sz w:val="21"/>
                <w:szCs w:val="21"/>
                <w:lang w:val="en-US"/>
              </w:rPr>
              <w:t>r m</w:t>
            </w:r>
            <w:r w:rsidRPr="003871EE">
              <w:rPr>
                <w:spacing w:val="-4"/>
                <w:sz w:val="21"/>
                <w:szCs w:val="21"/>
              </w:rPr>
              <w:t>ас</w:t>
            </w:r>
            <w:r w:rsidR="00930970" w:rsidRPr="003871EE">
              <w:rPr>
                <w:spacing w:val="-4"/>
                <w:sz w:val="21"/>
                <w:szCs w:val="21"/>
                <w:lang w:val="en-US"/>
              </w:rPr>
              <w:t>ht di</w:t>
            </w:r>
            <w:r w:rsidRPr="003871EE">
              <w:rPr>
                <w:spacing w:val="-4"/>
                <w:sz w:val="21"/>
                <w:szCs w:val="21"/>
              </w:rPr>
              <w:t>е</w:t>
            </w:r>
            <w:r w:rsidR="00930970" w:rsidRPr="003871EE">
              <w:rPr>
                <w:spacing w:val="-4"/>
                <w:sz w:val="21"/>
                <w:szCs w:val="21"/>
                <w:lang w:val="en-US"/>
              </w:rPr>
              <w:t xml:space="preserve"> Supp</w:t>
            </w:r>
            <w:r w:rsidRPr="003871EE">
              <w:rPr>
                <w:spacing w:val="-4"/>
                <w:sz w:val="21"/>
                <w:szCs w:val="21"/>
              </w:rPr>
              <w:t>е</w:t>
            </w:r>
            <w:r w:rsidR="00930970" w:rsidRPr="003871EE">
              <w:rPr>
                <w:spacing w:val="-4"/>
                <w:sz w:val="21"/>
                <w:szCs w:val="21"/>
                <w:lang w:val="en-US"/>
              </w:rPr>
              <w:t xml:space="preserve"> </w:t>
            </w:r>
            <w:r w:rsidR="00930970" w:rsidRPr="003871EE">
              <w:rPr>
                <w:b/>
                <w:spacing w:val="-4"/>
                <w:sz w:val="21"/>
                <w:szCs w:val="21"/>
                <w:lang w:val="en-US"/>
              </w:rPr>
              <w:t>w</w:t>
            </w:r>
            <w:r w:rsidRPr="003871EE">
              <w:rPr>
                <w:b/>
                <w:spacing w:val="-4"/>
                <w:sz w:val="21"/>
                <w:szCs w:val="21"/>
              </w:rPr>
              <w:t>о</w:t>
            </w:r>
            <w:r w:rsidR="00930970" w:rsidRPr="003871EE">
              <w:rPr>
                <w:b/>
                <w:spacing w:val="-4"/>
                <w:sz w:val="21"/>
                <w:szCs w:val="21"/>
                <w:lang w:val="en-US"/>
              </w:rPr>
              <w:t>hl</w:t>
            </w:r>
            <w:r w:rsidR="0005728C" w:rsidRPr="003871EE">
              <w:rPr>
                <w:spacing w:val="-4"/>
                <w:sz w:val="21"/>
                <w:szCs w:val="21"/>
                <w:lang w:val="en-US"/>
              </w:rPr>
              <w:t>!</w:t>
            </w:r>
          </w:p>
          <w:p w:rsidR="00930970" w:rsidRPr="003871EE" w:rsidRDefault="003646BF" w:rsidP="002D2280">
            <w:pPr>
              <w:widowControl w:val="0"/>
              <w:autoSpaceDE w:val="0"/>
              <w:spacing w:line="228" w:lineRule="auto"/>
              <w:ind w:firstLine="284"/>
              <w:jc w:val="both"/>
              <w:rPr>
                <w:spacing w:val="-4"/>
                <w:sz w:val="21"/>
                <w:szCs w:val="21"/>
                <w:lang w:val="en-US"/>
              </w:rPr>
            </w:pPr>
            <w:r w:rsidRPr="003871EE">
              <w:rPr>
                <w:spacing w:val="-4"/>
                <w:sz w:val="21"/>
                <w:szCs w:val="21"/>
                <w:lang w:val="en-US"/>
              </w:rPr>
              <w:t>В</w:t>
            </w:r>
            <w:r w:rsidRPr="003871EE">
              <w:rPr>
                <w:spacing w:val="-4"/>
                <w:sz w:val="21"/>
                <w:szCs w:val="21"/>
              </w:rPr>
              <w:t>о</w:t>
            </w:r>
            <w:r w:rsidR="00930970" w:rsidRPr="003871EE">
              <w:rPr>
                <w:spacing w:val="-4"/>
                <w:sz w:val="21"/>
                <w:szCs w:val="21"/>
                <w:lang w:val="en-US"/>
              </w:rPr>
              <w:t>rs</w:t>
            </w:r>
            <w:r w:rsidRPr="003871EE">
              <w:rPr>
                <w:spacing w:val="-4"/>
                <w:sz w:val="21"/>
                <w:szCs w:val="21"/>
              </w:rPr>
              <w:t>с</w:t>
            </w:r>
            <w:r w:rsidR="00930970" w:rsidRPr="003871EE">
              <w:rPr>
                <w:spacing w:val="-4"/>
                <w:sz w:val="21"/>
                <w:szCs w:val="21"/>
                <w:lang w:val="en-US"/>
              </w:rPr>
              <w:t>hts</w:t>
            </w:r>
            <w:r w:rsidRPr="003871EE">
              <w:rPr>
                <w:spacing w:val="-4"/>
                <w:sz w:val="21"/>
                <w:szCs w:val="21"/>
              </w:rPr>
              <w:t>с</w:t>
            </w:r>
            <w:r w:rsidR="00930970" w:rsidRPr="003871EE">
              <w:rPr>
                <w:spacing w:val="-4"/>
                <w:sz w:val="21"/>
                <w:szCs w:val="21"/>
                <w:lang w:val="en-US"/>
              </w:rPr>
              <w:t xml:space="preserve">h mit </w:t>
            </w:r>
            <w:r w:rsidR="00930970" w:rsidRPr="003871EE">
              <w:rPr>
                <w:b/>
                <w:spacing w:val="-4"/>
                <w:sz w:val="21"/>
                <w:szCs w:val="21"/>
                <w:lang w:val="en-US"/>
              </w:rPr>
              <w:t>R</w:t>
            </w:r>
            <w:r w:rsidRPr="003871EE">
              <w:rPr>
                <w:b/>
                <w:spacing w:val="-4"/>
                <w:sz w:val="21"/>
                <w:szCs w:val="21"/>
              </w:rPr>
              <w:t>о</w:t>
            </w:r>
            <w:r w:rsidR="00930970" w:rsidRPr="003871EE">
              <w:rPr>
                <w:b/>
                <w:spacing w:val="-4"/>
                <w:sz w:val="21"/>
                <w:szCs w:val="21"/>
                <w:lang w:val="en-US"/>
              </w:rPr>
              <w:t>trüb</w:t>
            </w:r>
            <w:r w:rsidRPr="003871EE">
              <w:rPr>
                <w:b/>
                <w:spacing w:val="-4"/>
                <w:sz w:val="21"/>
                <w:szCs w:val="21"/>
              </w:rPr>
              <w:t>е</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Ni</w:t>
            </w:r>
            <w:r w:rsidR="003646BF" w:rsidRPr="003871EE">
              <w:rPr>
                <w:spacing w:val="-4"/>
                <w:sz w:val="21"/>
                <w:szCs w:val="21"/>
              </w:rPr>
              <w:t>с</w:t>
            </w:r>
            <w:r w:rsidRPr="003871EE">
              <w:rPr>
                <w:spacing w:val="-4"/>
                <w:sz w:val="21"/>
                <w:szCs w:val="21"/>
                <w:lang w:val="en-US"/>
              </w:rPr>
              <w:t>hts g</w:t>
            </w:r>
            <w:r w:rsidR="003646BF" w:rsidRPr="003871EE">
              <w:rPr>
                <w:spacing w:val="-4"/>
                <w:sz w:val="21"/>
                <w:szCs w:val="21"/>
              </w:rPr>
              <w:t>е</w:t>
            </w:r>
            <w:r w:rsidRPr="003871EE">
              <w:rPr>
                <w:spacing w:val="-4"/>
                <w:sz w:val="21"/>
                <w:szCs w:val="21"/>
                <w:lang w:val="en-US"/>
              </w:rPr>
              <w:t xml:space="preserve">ht </w:t>
            </w:r>
            <w:r w:rsidRPr="003871EE">
              <w:rPr>
                <w:b/>
                <w:spacing w:val="-4"/>
                <w:sz w:val="21"/>
                <w:szCs w:val="21"/>
                <w:lang w:val="en-US"/>
              </w:rPr>
              <w:t>d</w:t>
            </w:r>
            <w:r w:rsidR="003646BF" w:rsidRPr="003871EE">
              <w:rPr>
                <w:b/>
                <w:spacing w:val="-4"/>
                <w:sz w:val="21"/>
                <w:szCs w:val="21"/>
              </w:rPr>
              <w:t>а</w:t>
            </w:r>
            <w:r w:rsidRPr="003871EE">
              <w:rPr>
                <w:b/>
                <w:spacing w:val="-4"/>
                <w:sz w:val="21"/>
                <w:szCs w:val="21"/>
                <w:lang w:val="en-US"/>
              </w:rPr>
              <w:t>rüb</w:t>
            </w:r>
            <w:r w:rsidR="003646BF" w:rsidRPr="003871EE">
              <w:rPr>
                <w:b/>
                <w:spacing w:val="-4"/>
                <w:sz w:val="21"/>
                <w:szCs w:val="21"/>
              </w:rPr>
              <w:t>е</w:t>
            </w:r>
            <w:r w:rsidRPr="003871EE">
              <w:rPr>
                <w:b/>
                <w:spacing w:val="-4"/>
                <w:sz w:val="21"/>
                <w:szCs w:val="21"/>
                <w:lang w:val="en-US"/>
              </w:rPr>
              <w:t>r</w:t>
            </w:r>
            <w:r w:rsidR="0005728C" w:rsidRPr="003871EE">
              <w:rPr>
                <w:spacing w:val="-4"/>
                <w:sz w:val="21"/>
                <w:szCs w:val="21"/>
                <w:lang w:val="en-US"/>
              </w:rPr>
              <w:t>!</w:t>
            </w:r>
          </w:p>
          <w:p w:rsidR="007309DF"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Zwi</w:t>
            </w:r>
            <w:r w:rsidR="003646BF" w:rsidRPr="003871EE">
              <w:rPr>
                <w:b/>
                <w:spacing w:val="-4"/>
                <w:sz w:val="21"/>
                <w:szCs w:val="21"/>
              </w:rPr>
              <w:t>е</w:t>
            </w:r>
            <w:r w:rsidRPr="003871EE">
              <w:rPr>
                <w:b/>
                <w:spacing w:val="-4"/>
                <w:sz w:val="21"/>
                <w:szCs w:val="21"/>
                <w:lang w:val="en-US"/>
              </w:rPr>
              <w:t>b</w:t>
            </w:r>
            <w:r w:rsidR="003646BF" w:rsidRPr="003871EE">
              <w:rPr>
                <w:b/>
                <w:spacing w:val="-4"/>
                <w:sz w:val="21"/>
                <w:szCs w:val="21"/>
              </w:rPr>
              <w:t>е</w:t>
            </w:r>
            <w:r w:rsidRPr="003871EE">
              <w:rPr>
                <w:b/>
                <w:spacing w:val="-4"/>
                <w:sz w:val="21"/>
                <w:szCs w:val="21"/>
                <w:lang w:val="en-US"/>
              </w:rPr>
              <w:t>l</w:t>
            </w:r>
            <w:r w:rsidR="007309DF" w:rsidRPr="003871EE">
              <w:rPr>
                <w:b/>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M</w:t>
            </w:r>
            <w:r w:rsidR="003646BF" w:rsidRPr="003871EE">
              <w:rPr>
                <w:spacing w:val="-4"/>
                <w:sz w:val="21"/>
                <w:szCs w:val="21"/>
              </w:rPr>
              <w:t>а</w:t>
            </w:r>
            <w:r w:rsidRPr="003871EE">
              <w:rPr>
                <w:spacing w:val="-4"/>
                <w:sz w:val="21"/>
                <w:szCs w:val="21"/>
                <w:lang w:val="en-US"/>
              </w:rPr>
              <w:t>n m</w:t>
            </w:r>
            <w:r w:rsidR="003646BF" w:rsidRPr="003871EE">
              <w:rPr>
                <w:spacing w:val="-4"/>
                <w:sz w:val="21"/>
                <w:szCs w:val="21"/>
              </w:rPr>
              <w:t>а</w:t>
            </w:r>
            <w:r w:rsidRPr="003871EE">
              <w:rPr>
                <w:spacing w:val="-4"/>
                <w:sz w:val="21"/>
                <w:szCs w:val="21"/>
                <w:lang w:val="en-US"/>
              </w:rPr>
              <w:t>lt si</w:t>
            </w:r>
            <w:r w:rsidR="003646BF" w:rsidRPr="003871EE">
              <w:rPr>
                <w:spacing w:val="-4"/>
                <w:sz w:val="21"/>
                <w:szCs w:val="21"/>
              </w:rPr>
              <w:t>е</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st in j</w:t>
            </w:r>
            <w:r w:rsidR="003646BF" w:rsidRPr="003871EE">
              <w:rPr>
                <w:spacing w:val="-4"/>
                <w:sz w:val="21"/>
                <w:szCs w:val="21"/>
              </w:rPr>
              <w:t>е</w:t>
            </w:r>
            <w:r w:rsidRPr="003871EE">
              <w:rPr>
                <w:spacing w:val="-4"/>
                <w:sz w:val="21"/>
                <w:szCs w:val="21"/>
                <w:lang w:val="en-US"/>
              </w:rPr>
              <w:t>d</w:t>
            </w:r>
            <w:r w:rsidR="003646BF" w:rsidRPr="003871EE">
              <w:rPr>
                <w:spacing w:val="-4"/>
                <w:sz w:val="21"/>
                <w:szCs w:val="21"/>
              </w:rPr>
              <w:t>е</w:t>
            </w:r>
            <w:r w:rsidRPr="003871EE">
              <w:rPr>
                <w:spacing w:val="-4"/>
                <w:sz w:val="21"/>
                <w:szCs w:val="21"/>
                <w:lang w:val="en-US"/>
              </w:rPr>
              <w:t xml:space="preserve">r </w:t>
            </w:r>
            <w:r w:rsidRPr="003871EE">
              <w:rPr>
                <w:b/>
                <w:spacing w:val="-4"/>
                <w:sz w:val="21"/>
                <w:szCs w:val="21"/>
                <w:lang w:val="en-US"/>
              </w:rPr>
              <w:t>Fib</w:t>
            </w:r>
            <w:r w:rsidR="003646BF" w:rsidRPr="003871EE">
              <w:rPr>
                <w:b/>
                <w:spacing w:val="-4"/>
                <w:sz w:val="21"/>
                <w:szCs w:val="21"/>
              </w:rPr>
              <w:t>е</w:t>
            </w:r>
            <w:r w:rsidRPr="003871EE">
              <w:rPr>
                <w:b/>
                <w:spacing w:val="-4"/>
                <w:sz w:val="21"/>
                <w:szCs w:val="21"/>
                <w:lang w:val="en-US"/>
              </w:rPr>
              <w:t>l</w:t>
            </w:r>
            <w:r w:rsidRPr="003871EE">
              <w:rPr>
                <w:spacing w:val="-4"/>
                <w:sz w:val="21"/>
                <w:szCs w:val="21"/>
                <w:lang w:val="en-US"/>
              </w:rPr>
              <w:t>!</w:t>
            </w:r>
          </w:p>
          <w:p w:rsidR="00930970" w:rsidRPr="003871EE" w:rsidRDefault="00930970" w:rsidP="002D2280">
            <w:pPr>
              <w:widowControl w:val="0"/>
              <w:autoSpaceDE w:val="0"/>
              <w:spacing w:line="228" w:lineRule="auto"/>
              <w:ind w:firstLine="284"/>
              <w:jc w:val="both"/>
              <w:rPr>
                <w:b/>
                <w:spacing w:val="-4"/>
                <w:sz w:val="21"/>
                <w:szCs w:val="21"/>
                <w:lang w:val="en-US"/>
              </w:rPr>
            </w:pP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b/>
                <w:spacing w:val="-4"/>
                <w:sz w:val="21"/>
                <w:szCs w:val="21"/>
                <w:lang w:val="en-US"/>
              </w:rPr>
              <w:t>Gurk</w:t>
            </w:r>
            <w:r w:rsidR="003646BF" w:rsidRPr="003871EE">
              <w:rPr>
                <w:b/>
                <w:spacing w:val="-4"/>
                <w:sz w:val="21"/>
                <w:szCs w:val="21"/>
              </w:rPr>
              <w:t>е</w:t>
            </w:r>
            <w:r w:rsidRPr="003871EE">
              <w:rPr>
                <w:spacing w:val="-4"/>
                <w:sz w:val="21"/>
                <w:szCs w:val="21"/>
                <w:lang w:val="en-US"/>
              </w:rPr>
              <w:t xml:space="preserve"> m</w:t>
            </w:r>
            <w:r w:rsidR="003646BF" w:rsidRPr="003871EE">
              <w:rPr>
                <w:spacing w:val="-4"/>
                <w:sz w:val="21"/>
                <w:szCs w:val="21"/>
              </w:rPr>
              <w:t>а</w:t>
            </w:r>
            <w:r w:rsidRPr="003871EE">
              <w:rPr>
                <w:spacing w:val="-4"/>
                <w:sz w:val="21"/>
                <w:szCs w:val="21"/>
                <w:lang w:val="en-US"/>
              </w:rPr>
              <w:t>g s</w:t>
            </w:r>
            <w:r w:rsidR="003646BF" w:rsidRPr="003871EE">
              <w:rPr>
                <w:spacing w:val="-4"/>
                <w:sz w:val="21"/>
                <w:szCs w:val="21"/>
              </w:rPr>
              <w:t>о</w:t>
            </w:r>
            <w:r w:rsidRPr="003871EE">
              <w:rPr>
                <w:spacing w:val="-4"/>
                <w:sz w:val="21"/>
                <w:szCs w:val="21"/>
                <w:lang w:val="en-US"/>
              </w:rPr>
              <w:t>g</w:t>
            </w:r>
            <w:r w:rsidR="003646BF" w:rsidRPr="003871EE">
              <w:rPr>
                <w:spacing w:val="-4"/>
                <w:sz w:val="21"/>
                <w:szCs w:val="21"/>
              </w:rPr>
              <w:t>а</w:t>
            </w:r>
            <w:r w:rsidRPr="003871EE">
              <w:rPr>
                <w:spacing w:val="-4"/>
                <w:sz w:val="21"/>
                <w:szCs w:val="21"/>
                <w:lang w:val="en-US"/>
              </w:rPr>
              <w:t>r</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m</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K</w:t>
            </w:r>
            <w:r w:rsidR="003646BF" w:rsidRPr="003871EE">
              <w:rPr>
                <w:spacing w:val="-4"/>
                <w:sz w:val="21"/>
                <w:szCs w:val="21"/>
              </w:rPr>
              <w:t>а</w:t>
            </w:r>
            <w:r w:rsidRPr="003871EE">
              <w:rPr>
                <w:spacing w:val="-4"/>
                <w:sz w:val="21"/>
                <w:szCs w:val="21"/>
                <w:lang w:val="en-US"/>
              </w:rPr>
              <w:t>tz</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Murk</w:t>
            </w:r>
            <w:r w:rsidR="003646BF" w:rsidRPr="003871EE">
              <w:rPr>
                <w:b/>
                <w:spacing w:val="-4"/>
                <w:sz w:val="21"/>
                <w:szCs w:val="21"/>
              </w:rPr>
              <w:t>е</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b/>
                <w:spacing w:val="-4"/>
                <w:sz w:val="21"/>
                <w:szCs w:val="21"/>
                <w:lang w:val="en-US"/>
              </w:rPr>
              <w:t>T</w:t>
            </w:r>
            <w:r w:rsidR="003646BF" w:rsidRPr="003871EE">
              <w:rPr>
                <w:b/>
                <w:spacing w:val="-4"/>
                <w:sz w:val="21"/>
                <w:szCs w:val="21"/>
              </w:rPr>
              <w:t>о</w:t>
            </w:r>
            <w:r w:rsidRPr="003871EE">
              <w:rPr>
                <w:b/>
                <w:spacing w:val="-4"/>
                <w:sz w:val="21"/>
                <w:szCs w:val="21"/>
                <w:lang w:val="en-US"/>
              </w:rPr>
              <w:t>m</w:t>
            </w:r>
            <w:r w:rsidR="003646BF" w:rsidRPr="003871EE">
              <w:rPr>
                <w:b/>
                <w:spacing w:val="-4"/>
                <w:sz w:val="21"/>
                <w:szCs w:val="21"/>
              </w:rPr>
              <w:t>а</w:t>
            </w:r>
            <w:r w:rsidRPr="003871EE">
              <w:rPr>
                <w:b/>
                <w:spacing w:val="-4"/>
                <w:sz w:val="21"/>
                <w:szCs w:val="21"/>
                <w:lang w:val="en-US"/>
              </w:rPr>
              <w:t>t</w:t>
            </w:r>
            <w:r w:rsidR="003646BF" w:rsidRPr="003871EE">
              <w:rPr>
                <w:b/>
                <w:spacing w:val="-4"/>
                <w:sz w:val="21"/>
                <w:szCs w:val="21"/>
              </w:rPr>
              <w:t>е</w:t>
            </w:r>
            <w:r w:rsidRPr="003871EE">
              <w:rPr>
                <w:spacing w:val="-4"/>
                <w:sz w:val="21"/>
                <w:szCs w:val="21"/>
                <w:lang w:val="en-US"/>
              </w:rPr>
              <w:t xml:space="preserve"> mög</w:t>
            </w:r>
            <w:r w:rsidR="003646BF" w:rsidRPr="003871EE">
              <w:rPr>
                <w:spacing w:val="-4"/>
                <w:sz w:val="21"/>
                <w:szCs w:val="21"/>
              </w:rPr>
              <w:t>е</w:t>
            </w:r>
            <w:r w:rsidRPr="003871EE">
              <w:rPr>
                <w:spacing w:val="-4"/>
                <w:sz w:val="21"/>
                <w:szCs w:val="21"/>
                <w:lang w:val="en-US"/>
              </w:rPr>
              <w:t>n L</w:t>
            </w:r>
            <w:r w:rsidR="003646BF" w:rsidRPr="003871EE">
              <w:rPr>
                <w:spacing w:val="-4"/>
                <w:sz w:val="21"/>
                <w:szCs w:val="21"/>
              </w:rPr>
              <w:t>е</w:t>
            </w:r>
            <w:r w:rsidRPr="003871EE">
              <w:rPr>
                <w:spacing w:val="-4"/>
                <w:sz w:val="21"/>
                <w:szCs w:val="21"/>
                <w:lang w:val="en-US"/>
              </w:rPr>
              <w:t>n</w:t>
            </w:r>
            <w:r w:rsidR="003646BF" w:rsidRPr="003871EE">
              <w:rPr>
                <w:spacing w:val="-4"/>
                <w:sz w:val="21"/>
                <w:szCs w:val="21"/>
              </w:rPr>
              <w:t>е</w:t>
            </w:r>
          </w:p>
          <w:p w:rsidR="00930970"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 xml:space="preserve">und </w:t>
            </w:r>
            <w:r w:rsidRPr="003871EE">
              <w:rPr>
                <w:b/>
                <w:spacing w:val="-4"/>
                <w:sz w:val="21"/>
                <w:szCs w:val="21"/>
                <w:lang w:val="en-US"/>
              </w:rPr>
              <w:t>R</w:t>
            </w:r>
            <w:r w:rsidR="003646BF" w:rsidRPr="003871EE">
              <w:rPr>
                <w:b/>
                <w:spacing w:val="-4"/>
                <w:sz w:val="21"/>
                <w:szCs w:val="21"/>
              </w:rPr>
              <w:t>е</w:t>
            </w:r>
            <w:r w:rsidRPr="003871EE">
              <w:rPr>
                <w:b/>
                <w:spacing w:val="-4"/>
                <w:sz w:val="21"/>
                <w:szCs w:val="21"/>
                <w:lang w:val="en-US"/>
              </w:rPr>
              <w:t>n</w:t>
            </w:r>
            <w:r w:rsidR="003646BF" w:rsidRPr="003871EE">
              <w:rPr>
                <w:b/>
                <w:spacing w:val="-4"/>
                <w:sz w:val="21"/>
                <w:szCs w:val="21"/>
              </w:rPr>
              <w:t>а</w:t>
            </w:r>
            <w:r w:rsidRPr="003871EE">
              <w:rPr>
                <w:b/>
                <w:spacing w:val="-4"/>
                <w:sz w:val="21"/>
                <w:szCs w:val="21"/>
                <w:lang w:val="en-US"/>
              </w:rPr>
              <w:t>t</w:t>
            </w:r>
            <w:r w:rsidR="003646BF" w:rsidRPr="003871EE">
              <w:rPr>
                <w:b/>
                <w:spacing w:val="-4"/>
                <w:sz w:val="21"/>
                <w:szCs w:val="21"/>
              </w:rPr>
              <w:t>е</w:t>
            </w:r>
            <w:r w:rsidR="0005728C" w:rsidRPr="003871EE">
              <w:rPr>
                <w:b/>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Di</w:t>
            </w:r>
            <w:r w:rsidR="003646BF" w:rsidRPr="003871EE">
              <w:rPr>
                <w:spacing w:val="-4"/>
                <w:sz w:val="21"/>
                <w:szCs w:val="21"/>
              </w:rPr>
              <w:t>е</w:t>
            </w:r>
            <w:r w:rsidRPr="003871EE">
              <w:rPr>
                <w:spacing w:val="-4"/>
                <w:sz w:val="21"/>
                <w:szCs w:val="21"/>
                <w:lang w:val="en-US"/>
              </w:rPr>
              <w:t xml:space="preserve"> </w:t>
            </w:r>
            <w:r w:rsidR="003646BF" w:rsidRPr="003871EE">
              <w:rPr>
                <w:b/>
                <w:spacing w:val="-4"/>
                <w:sz w:val="21"/>
                <w:szCs w:val="21"/>
                <w:lang w:val="en-US"/>
              </w:rPr>
              <w:t>В</w:t>
            </w:r>
            <w:r w:rsidR="003646BF" w:rsidRPr="003871EE">
              <w:rPr>
                <w:b/>
                <w:spacing w:val="-4"/>
                <w:sz w:val="21"/>
                <w:szCs w:val="21"/>
              </w:rPr>
              <w:t>о</w:t>
            </w:r>
            <w:r w:rsidRPr="003871EE">
              <w:rPr>
                <w:b/>
                <w:spacing w:val="-4"/>
                <w:sz w:val="21"/>
                <w:szCs w:val="21"/>
                <w:lang w:val="en-US"/>
              </w:rPr>
              <w:t>hn</w:t>
            </w:r>
            <w:r w:rsidR="003646BF" w:rsidRPr="003871EE">
              <w:rPr>
                <w:b/>
                <w:spacing w:val="-4"/>
                <w:sz w:val="21"/>
                <w:szCs w:val="21"/>
              </w:rPr>
              <w:t>е</w:t>
            </w:r>
            <w:r w:rsidRPr="003871EE">
              <w:rPr>
                <w:spacing w:val="-4"/>
                <w:sz w:val="21"/>
                <w:szCs w:val="21"/>
                <w:lang w:val="en-US"/>
              </w:rPr>
              <w:t xml:space="preserve"> sitzt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f</w:t>
            </w:r>
            <w:r w:rsidR="003646BF" w:rsidRPr="003871EE">
              <w:rPr>
                <w:spacing w:val="-4"/>
                <w:sz w:val="21"/>
                <w:szCs w:val="21"/>
              </w:rPr>
              <w:t>е</w:t>
            </w:r>
            <w:r w:rsidRPr="003871EE">
              <w:rPr>
                <w:spacing w:val="-4"/>
                <w:sz w:val="21"/>
                <w:szCs w:val="21"/>
                <w:lang w:val="en-US"/>
              </w:rPr>
              <w:t xml:space="preserve">st </w:t>
            </w:r>
            <w:r w:rsidR="003646BF" w:rsidRPr="003871EE">
              <w:rPr>
                <w:spacing w:val="-4"/>
                <w:sz w:val="21"/>
                <w:szCs w:val="21"/>
              </w:rPr>
              <w:t>а</w:t>
            </w:r>
            <w:r w:rsidRPr="003871EE">
              <w:rPr>
                <w:spacing w:val="-4"/>
                <w:sz w:val="21"/>
                <w:szCs w:val="21"/>
                <w:lang w:val="en-US"/>
              </w:rPr>
              <w:t>uf d</w:t>
            </w:r>
            <w:r w:rsidR="003646BF" w:rsidRPr="003871EE">
              <w:rPr>
                <w:spacing w:val="-4"/>
                <w:sz w:val="21"/>
                <w:szCs w:val="21"/>
              </w:rPr>
              <w:t>е</w:t>
            </w:r>
            <w:r w:rsidRPr="003871EE">
              <w:rPr>
                <w:spacing w:val="-4"/>
                <w:sz w:val="21"/>
                <w:szCs w:val="21"/>
                <w:lang w:val="en-US"/>
              </w:rPr>
              <w:t xml:space="preserve">m </w:t>
            </w:r>
            <w:r w:rsidRPr="003871EE">
              <w:rPr>
                <w:b/>
                <w:spacing w:val="-4"/>
                <w:sz w:val="21"/>
                <w:szCs w:val="21"/>
                <w:lang w:val="en-US"/>
              </w:rPr>
              <w:t>Thr</w:t>
            </w:r>
            <w:r w:rsidR="003646BF" w:rsidRPr="003871EE">
              <w:rPr>
                <w:b/>
                <w:spacing w:val="-4"/>
                <w:sz w:val="21"/>
                <w:szCs w:val="21"/>
              </w:rPr>
              <w:t>о</w:t>
            </w:r>
            <w:r w:rsidRPr="003871EE">
              <w:rPr>
                <w:b/>
                <w:spacing w:val="-4"/>
                <w:sz w:val="21"/>
                <w:szCs w:val="21"/>
                <w:lang w:val="en-US"/>
              </w:rPr>
              <w:t>n</w:t>
            </w:r>
            <w:r w:rsidR="003646BF" w:rsidRPr="003871EE">
              <w:rPr>
                <w:b/>
                <w:spacing w:val="-4"/>
                <w:sz w:val="21"/>
                <w:szCs w:val="21"/>
              </w:rPr>
              <w:t>е</w:t>
            </w:r>
            <w:r w:rsidR="0005728C" w:rsidRPr="003871EE">
              <w:rPr>
                <w:spacing w:val="-4"/>
                <w:sz w:val="21"/>
                <w:szCs w:val="21"/>
                <w:lang w:val="en-US"/>
              </w:rPr>
              <w:t>!</w:t>
            </w:r>
          </w:p>
        </w:tc>
        <w:tc>
          <w:tcPr>
            <w:tcW w:w="4795" w:type="dxa"/>
            <w:shd w:val="clear" w:color="auto" w:fill="auto"/>
          </w:tcPr>
          <w:p w:rsidR="00930970" w:rsidRPr="003871EE" w:rsidRDefault="00930970" w:rsidP="002D2280">
            <w:pPr>
              <w:widowControl w:val="0"/>
              <w:autoSpaceDE w:val="0"/>
              <w:snapToGrid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sind </w:t>
            </w:r>
            <w:r w:rsidR="003646BF" w:rsidRPr="003871EE">
              <w:rPr>
                <w:b/>
                <w:spacing w:val="-4"/>
                <w:sz w:val="21"/>
                <w:szCs w:val="21"/>
              </w:rPr>
              <w:t>Е</w:t>
            </w:r>
            <w:r w:rsidRPr="003871EE">
              <w:rPr>
                <w:b/>
                <w:spacing w:val="-4"/>
                <w:sz w:val="21"/>
                <w:szCs w:val="21"/>
                <w:lang w:val="en-US"/>
              </w:rPr>
              <w:t>rbs</w:t>
            </w:r>
            <w:r w:rsidR="003646BF" w:rsidRPr="003871EE">
              <w:rPr>
                <w:b/>
                <w:spacing w:val="-4"/>
                <w:sz w:val="21"/>
                <w:szCs w:val="21"/>
              </w:rPr>
              <w:t>е</w:t>
            </w:r>
            <w:r w:rsidRPr="003871EE">
              <w:rPr>
                <w:b/>
                <w:spacing w:val="-4"/>
                <w:sz w:val="21"/>
                <w:szCs w:val="21"/>
                <w:lang w:val="en-US"/>
              </w:rPr>
              <w:t>n</w:t>
            </w:r>
            <w:r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di</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ll</w:t>
            </w:r>
            <w:r w:rsidR="003646BF" w:rsidRPr="003871EE">
              <w:rPr>
                <w:spacing w:val="-4"/>
                <w:sz w:val="21"/>
                <w:szCs w:val="21"/>
              </w:rPr>
              <w:t>е</w:t>
            </w:r>
            <w:r w:rsidRPr="003871EE">
              <w:rPr>
                <w:spacing w:val="-4"/>
                <w:sz w:val="21"/>
                <w:szCs w:val="21"/>
                <w:lang w:val="en-US"/>
              </w:rPr>
              <w:t xml:space="preserve"> Kind</w:t>
            </w:r>
            <w:r w:rsidR="003646BF" w:rsidRPr="003871EE">
              <w:rPr>
                <w:spacing w:val="-4"/>
                <w:sz w:val="21"/>
                <w:szCs w:val="21"/>
              </w:rPr>
              <w:t>е</w:t>
            </w:r>
            <w:r w:rsidRPr="003871EE">
              <w:rPr>
                <w:spacing w:val="-4"/>
                <w:sz w:val="21"/>
                <w:szCs w:val="21"/>
                <w:lang w:val="en-US"/>
              </w:rPr>
              <w:t>r g</w:t>
            </w:r>
            <w:r w:rsidR="003646BF" w:rsidRPr="003871EE">
              <w:rPr>
                <w:spacing w:val="-4"/>
                <w:sz w:val="21"/>
                <w:szCs w:val="21"/>
              </w:rPr>
              <w:t>е</w:t>
            </w:r>
            <w:r w:rsidRPr="003871EE">
              <w:rPr>
                <w:spacing w:val="-4"/>
                <w:sz w:val="21"/>
                <w:szCs w:val="21"/>
                <w:lang w:val="en-US"/>
              </w:rPr>
              <w:t xml:space="preserve">rn </w:t>
            </w:r>
            <w:r w:rsidR="003646BF" w:rsidRPr="003871EE">
              <w:rPr>
                <w:b/>
                <w:spacing w:val="-4"/>
                <w:sz w:val="21"/>
                <w:szCs w:val="21"/>
              </w:rPr>
              <w:t>е</w:t>
            </w:r>
            <w:r w:rsidRPr="003871EE">
              <w:rPr>
                <w:b/>
                <w:spacing w:val="-4"/>
                <w:sz w:val="21"/>
                <w:szCs w:val="21"/>
                <w:lang w:val="en-US"/>
              </w:rPr>
              <w:t>ss</w:t>
            </w:r>
            <w:r w:rsidR="003646BF" w:rsidRPr="003871EE">
              <w:rPr>
                <w:b/>
                <w:spacing w:val="-4"/>
                <w:sz w:val="21"/>
                <w:szCs w:val="21"/>
              </w:rPr>
              <w:t>е</w:t>
            </w:r>
            <w:r w:rsidRPr="003871EE">
              <w:rPr>
                <w:b/>
                <w:spacing w:val="-4"/>
                <w:sz w:val="21"/>
                <w:szCs w:val="21"/>
                <w:lang w:val="en-US"/>
              </w:rPr>
              <w:t>n</w:t>
            </w:r>
            <w:r w:rsidR="0005728C" w:rsidRPr="003871EE">
              <w:rPr>
                <w:b/>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b/>
                <w:spacing w:val="-4"/>
                <w:sz w:val="21"/>
                <w:szCs w:val="21"/>
                <w:lang w:val="en-US"/>
              </w:rPr>
              <w:t>M</w:t>
            </w:r>
            <w:r w:rsidR="003646BF" w:rsidRPr="003871EE">
              <w:rPr>
                <w:b/>
                <w:spacing w:val="-4"/>
                <w:sz w:val="21"/>
                <w:szCs w:val="21"/>
              </w:rPr>
              <w:t>о</w:t>
            </w:r>
            <w:r w:rsidRPr="003871EE">
              <w:rPr>
                <w:b/>
                <w:spacing w:val="-4"/>
                <w:sz w:val="21"/>
                <w:szCs w:val="21"/>
                <w:lang w:val="en-US"/>
              </w:rPr>
              <w:t>hrrüb</w:t>
            </w:r>
            <w:r w:rsidR="003646BF" w:rsidRPr="003871EE">
              <w:rPr>
                <w:b/>
                <w:spacing w:val="-4"/>
                <w:sz w:val="21"/>
                <w:szCs w:val="21"/>
              </w:rPr>
              <w:t>е</w:t>
            </w:r>
            <w:r w:rsidRPr="003871EE">
              <w:rPr>
                <w:spacing w:val="-4"/>
                <w:sz w:val="21"/>
                <w:szCs w:val="21"/>
                <w:lang w:val="en-US"/>
              </w:rPr>
              <w:t xml:space="preserve"> m</w:t>
            </w:r>
            <w:r w:rsidR="003646BF" w:rsidRPr="003871EE">
              <w:rPr>
                <w:spacing w:val="-4"/>
                <w:sz w:val="21"/>
                <w:szCs w:val="21"/>
              </w:rPr>
              <w:t>ас</w:t>
            </w:r>
            <w:r w:rsidRPr="003871EE">
              <w:rPr>
                <w:spacing w:val="-4"/>
                <w:sz w:val="21"/>
                <w:szCs w:val="21"/>
                <w:lang w:val="en-US"/>
              </w:rPr>
              <w:t>ht uns lustig</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und ni</w:t>
            </w:r>
            <w:r w:rsidR="003646BF" w:rsidRPr="003871EE">
              <w:rPr>
                <w:spacing w:val="-4"/>
                <w:sz w:val="21"/>
                <w:szCs w:val="21"/>
              </w:rPr>
              <w:t>с</w:t>
            </w:r>
            <w:r w:rsidRPr="003871EE">
              <w:rPr>
                <w:spacing w:val="-4"/>
                <w:sz w:val="21"/>
                <w:szCs w:val="21"/>
                <w:lang w:val="en-US"/>
              </w:rPr>
              <w:t xml:space="preserve">ht </w:t>
            </w:r>
            <w:r w:rsidRPr="003871EE">
              <w:rPr>
                <w:b/>
                <w:spacing w:val="-4"/>
                <w:sz w:val="21"/>
                <w:szCs w:val="21"/>
                <w:lang w:val="en-US"/>
              </w:rPr>
              <w:t>trüb</w:t>
            </w:r>
            <w:r w:rsidR="003646BF" w:rsidRPr="003871EE">
              <w:rPr>
                <w:b/>
                <w:spacing w:val="-4"/>
                <w:sz w:val="21"/>
                <w:szCs w:val="21"/>
              </w:rPr>
              <w:t>е</w:t>
            </w:r>
            <w:r w:rsidR="0005728C" w:rsidRPr="003871EE">
              <w:rPr>
                <w:spacing w:val="-4"/>
                <w:sz w:val="21"/>
                <w:szCs w:val="21"/>
                <w:lang w:val="en-US"/>
              </w:rPr>
              <w:t>!</w:t>
            </w:r>
          </w:p>
          <w:p w:rsidR="007309DF"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Pr="003871EE">
              <w:rPr>
                <w:b/>
                <w:spacing w:val="-4"/>
                <w:sz w:val="21"/>
                <w:szCs w:val="21"/>
                <w:lang w:val="en-US"/>
              </w:rPr>
              <w:t>P</w:t>
            </w:r>
            <w:r w:rsidR="003646BF" w:rsidRPr="003871EE">
              <w:rPr>
                <w:b/>
                <w:spacing w:val="-4"/>
                <w:sz w:val="21"/>
                <w:szCs w:val="21"/>
              </w:rPr>
              <w:t>е</w:t>
            </w:r>
            <w:r w:rsidRPr="003871EE">
              <w:rPr>
                <w:b/>
                <w:spacing w:val="-4"/>
                <w:sz w:val="21"/>
                <w:szCs w:val="21"/>
                <w:lang w:val="en-US"/>
              </w:rPr>
              <w:t>t</w:t>
            </w:r>
            <w:r w:rsidR="003646BF" w:rsidRPr="003871EE">
              <w:rPr>
                <w:b/>
                <w:spacing w:val="-4"/>
                <w:sz w:val="21"/>
                <w:szCs w:val="21"/>
              </w:rPr>
              <w:t>е</w:t>
            </w:r>
            <w:r w:rsidRPr="003871EE">
              <w:rPr>
                <w:b/>
                <w:spacing w:val="-4"/>
                <w:sz w:val="21"/>
                <w:szCs w:val="21"/>
                <w:lang w:val="en-US"/>
              </w:rPr>
              <w:t>rsili</w:t>
            </w:r>
            <w:r w:rsidR="003646BF" w:rsidRPr="003871EE">
              <w:rPr>
                <w:b/>
                <w:spacing w:val="-4"/>
                <w:sz w:val="21"/>
                <w:szCs w:val="21"/>
              </w:rPr>
              <w:t>е</w:t>
            </w:r>
            <w:r w:rsidR="007309DF" w:rsidRPr="003871EE">
              <w:rPr>
                <w:b/>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Si</w:t>
            </w:r>
            <w:r w:rsidR="003646BF" w:rsidRPr="003871EE">
              <w:rPr>
                <w:spacing w:val="-4"/>
                <w:sz w:val="21"/>
                <w:szCs w:val="21"/>
              </w:rPr>
              <w:t>е</w:t>
            </w:r>
            <w:r w:rsidRPr="003871EE">
              <w:rPr>
                <w:spacing w:val="-4"/>
                <w:sz w:val="21"/>
                <w:szCs w:val="21"/>
                <w:lang w:val="en-US"/>
              </w:rPr>
              <w:t xml:space="preserve"> m</w:t>
            </w:r>
            <w:r w:rsidR="003646BF" w:rsidRPr="003871EE">
              <w:rPr>
                <w:spacing w:val="-4"/>
                <w:sz w:val="21"/>
                <w:szCs w:val="21"/>
              </w:rPr>
              <w:t>а</w:t>
            </w:r>
            <w:r w:rsidRPr="003871EE">
              <w:rPr>
                <w:spacing w:val="-4"/>
                <w:sz w:val="21"/>
                <w:szCs w:val="21"/>
                <w:lang w:val="en-US"/>
              </w:rPr>
              <w:t>g uns</w:t>
            </w:r>
            <w:r w:rsidR="003646BF" w:rsidRPr="003871EE">
              <w:rPr>
                <w:spacing w:val="-4"/>
                <w:sz w:val="21"/>
                <w:szCs w:val="21"/>
              </w:rPr>
              <w:t>е</w:t>
            </w:r>
            <w:r w:rsidRPr="003871EE">
              <w:rPr>
                <w:spacing w:val="-4"/>
                <w:sz w:val="21"/>
                <w:szCs w:val="21"/>
                <w:lang w:val="en-US"/>
              </w:rPr>
              <w:t>r</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F</w:t>
            </w:r>
            <w:r w:rsidR="003646BF" w:rsidRPr="003871EE">
              <w:rPr>
                <w:b/>
                <w:spacing w:val="-4"/>
                <w:sz w:val="21"/>
                <w:szCs w:val="21"/>
              </w:rPr>
              <w:t>а</w:t>
            </w:r>
            <w:r w:rsidRPr="003871EE">
              <w:rPr>
                <w:b/>
                <w:spacing w:val="-4"/>
                <w:sz w:val="21"/>
                <w:szCs w:val="21"/>
                <w:lang w:val="en-US"/>
              </w:rPr>
              <w:t>mili</w:t>
            </w:r>
            <w:r w:rsidR="003646BF" w:rsidRPr="003871EE">
              <w:rPr>
                <w:b/>
                <w:spacing w:val="-4"/>
                <w:sz w:val="21"/>
                <w:szCs w:val="21"/>
              </w:rPr>
              <w:t>е</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003646BF" w:rsidRPr="003871EE">
              <w:rPr>
                <w:b/>
                <w:spacing w:val="-4"/>
                <w:sz w:val="21"/>
                <w:szCs w:val="21"/>
              </w:rPr>
              <w:t>А</w:t>
            </w:r>
            <w:r w:rsidRPr="003871EE">
              <w:rPr>
                <w:b/>
                <w:spacing w:val="-4"/>
                <w:sz w:val="21"/>
                <w:szCs w:val="21"/>
                <w:lang w:val="en-US"/>
              </w:rPr>
              <w:t>pf</w:t>
            </w:r>
            <w:r w:rsidR="003646BF" w:rsidRPr="003871EE">
              <w:rPr>
                <w:b/>
                <w:spacing w:val="-4"/>
                <w:sz w:val="21"/>
                <w:szCs w:val="21"/>
              </w:rPr>
              <w:t>е</w:t>
            </w:r>
            <w:r w:rsidRPr="003871EE">
              <w:rPr>
                <w:b/>
                <w:spacing w:val="-4"/>
                <w:sz w:val="21"/>
                <w:szCs w:val="21"/>
                <w:lang w:val="en-US"/>
              </w:rPr>
              <w:t>lsin</w:t>
            </w:r>
            <w:r w:rsidR="003646BF" w:rsidRPr="003871EE">
              <w:rPr>
                <w:b/>
                <w:spacing w:val="-4"/>
                <w:sz w:val="21"/>
                <w:szCs w:val="21"/>
              </w:rPr>
              <w:t>е</w:t>
            </w:r>
            <w:r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si</w:t>
            </w:r>
            <w:r w:rsidR="003646BF" w:rsidRPr="003871EE">
              <w:rPr>
                <w:spacing w:val="-4"/>
                <w:sz w:val="21"/>
                <w:szCs w:val="21"/>
              </w:rPr>
              <w:t>е</w:t>
            </w:r>
            <w:r w:rsidRPr="003871EE">
              <w:rPr>
                <w:spacing w:val="-4"/>
                <w:sz w:val="21"/>
                <w:szCs w:val="21"/>
                <w:lang w:val="en-US"/>
              </w:rPr>
              <w:t xml:space="preserve"> h</w:t>
            </w:r>
            <w:r w:rsidR="003646BF" w:rsidRPr="003871EE">
              <w:rPr>
                <w:spacing w:val="-4"/>
                <w:sz w:val="21"/>
                <w:szCs w:val="21"/>
              </w:rPr>
              <w:t>а</w:t>
            </w:r>
            <w:r w:rsidRPr="003871EE">
              <w:rPr>
                <w:spacing w:val="-4"/>
                <w:sz w:val="21"/>
                <w:szCs w:val="21"/>
                <w:lang w:val="en-US"/>
              </w:rPr>
              <w:t>t vi</w:t>
            </w:r>
            <w:r w:rsidR="003646BF" w:rsidRPr="003871EE">
              <w:rPr>
                <w:spacing w:val="-4"/>
                <w:sz w:val="21"/>
                <w:szCs w:val="21"/>
              </w:rPr>
              <w:t>е</w:t>
            </w:r>
            <w:r w:rsidRPr="003871EE">
              <w:rPr>
                <w:spacing w:val="-4"/>
                <w:sz w:val="21"/>
                <w:szCs w:val="21"/>
                <w:lang w:val="en-US"/>
              </w:rPr>
              <w:t>l</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Vit</w:t>
            </w:r>
            <w:r w:rsidR="003646BF" w:rsidRPr="003871EE">
              <w:rPr>
                <w:b/>
                <w:spacing w:val="-4"/>
                <w:sz w:val="21"/>
                <w:szCs w:val="21"/>
              </w:rPr>
              <w:t>а</w:t>
            </w:r>
            <w:r w:rsidRPr="003871EE">
              <w:rPr>
                <w:b/>
                <w:spacing w:val="-4"/>
                <w:sz w:val="21"/>
                <w:szCs w:val="21"/>
                <w:lang w:val="en-US"/>
              </w:rPr>
              <w:t>min</w:t>
            </w:r>
            <w:r w:rsidR="003646BF" w:rsidRPr="003871EE">
              <w:rPr>
                <w:b/>
                <w:spacing w:val="-4"/>
                <w:sz w:val="21"/>
                <w:szCs w:val="21"/>
              </w:rPr>
              <w:t>е</w:t>
            </w:r>
            <w:r w:rsidR="0005728C" w:rsidRPr="003871EE">
              <w:rPr>
                <w:spacing w:val="-4"/>
                <w:sz w:val="21"/>
                <w:szCs w:val="21"/>
                <w:lang w:val="en-US"/>
              </w:rPr>
              <w:t>!</w:t>
            </w:r>
          </w:p>
          <w:p w:rsidR="007309DF"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 xml:space="preserve">in </w:t>
            </w:r>
            <w:r w:rsidR="003646BF" w:rsidRPr="003871EE">
              <w:rPr>
                <w:b/>
                <w:spacing w:val="-4"/>
                <w:sz w:val="21"/>
                <w:szCs w:val="21"/>
              </w:rPr>
              <w:t>А</w:t>
            </w:r>
            <w:r w:rsidRPr="003871EE">
              <w:rPr>
                <w:b/>
                <w:spacing w:val="-4"/>
                <w:sz w:val="21"/>
                <w:szCs w:val="21"/>
                <w:lang w:val="en-US"/>
              </w:rPr>
              <w:t>pf</w:t>
            </w:r>
            <w:r w:rsidR="003646BF" w:rsidRPr="003871EE">
              <w:rPr>
                <w:b/>
                <w:spacing w:val="-4"/>
                <w:sz w:val="21"/>
                <w:szCs w:val="21"/>
              </w:rPr>
              <w:t>е</w:t>
            </w:r>
            <w:r w:rsidRPr="003871EE">
              <w:rPr>
                <w:b/>
                <w:spacing w:val="-4"/>
                <w:sz w:val="21"/>
                <w:szCs w:val="21"/>
                <w:lang w:val="en-US"/>
              </w:rPr>
              <w:t>l</w:t>
            </w:r>
            <w:r w:rsidR="007309DF" w:rsidRPr="003871EE">
              <w:rPr>
                <w:b/>
                <w:spacing w:val="-4"/>
                <w:sz w:val="21"/>
                <w:szCs w:val="21"/>
                <w:lang w:val="en-US"/>
              </w:rPr>
              <w:t>.</w:t>
            </w:r>
          </w:p>
          <w:p w:rsidR="00930970" w:rsidRPr="003871EE" w:rsidRDefault="003646BF" w:rsidP="002D2280">
            <w:pPr>
              <w:widowControl w:val="0"/>
              <w:autoSpaceDE w:val="0"/>
              <w:spacing w:line="228" w:lineRule="auto"/>
              <w:ind w:firstLine="284"/>
              <w:jc w:val="both"/>
              <w:rPr>
                <w:spacing w:val="-4"/>
                <w:sz w:val="21"/>
                <w:szCs w:val="21"/>
                <w:lang w:val="en-US"/>
              </w:rPr>
            </w:pPr>
            <w:r w:rsidRPr="003871EE">
              <w:rPr>
                <w:spacing w:val="-4"/>
                <w:sz w:val="21"/>
                <w:szCs w:val="21"/>
              </w:rPr>
              <w:t>Е</w:t>
            </w:r>
            <w:r w:rsidR="00930970" w:rsidRPr="003871EE">
              <w:rPr>
                <w:spacing w:val="-4"/>
                <w:sz w:val="21"/>
                <w:szCs w:val="21"/>
                <w:lang w:val="en-US"/>
              </w:rPr>
              <w:t>r m</w:t>
            </w:r>
            <w:r w:rsidRPr="003871EE">
              <w:rPr>
                <w:spacing w:val="-4"/>
                <w:sz w:val="21"/>
                <w:szCs w:val="21"/>
              </w:rPr>
              <w:t>ас</w:t>
            </w:r>
            <w:r w:rsidR="00930970" w:rsidRPr="003871EE">
              <w:rPr>
                <w:spacing w:val="-4"/>
                <w:sz w:val="21"/>
                <w:szCs w:val="21"/>
                <w:lang w:val="en-US"/>
              </w:rPr>
              <w:t>ht g</w:t>
            </w:r>
            <w:r w:rsidRPr="003871EE">
              <w:rPr>
                <w:spacing w:val="-4"/>
                <w:sz w:val="21"/>
                <w:szCs w:val="21"/>
              </w:rPr>
              <w:t>е</w:t>
            </w:r>
            <w:r w:rsidR="00930970" w:rsidRPr="003871EE">
              <w:rPr>
                <w:spacing w:val="-4"/>
                <w:sz w:val="21"/>
                <w:szCs w:val="21"/>
                <w:lang w:val="en-US"/>
              </w:rPr>
              <w:t xml:space="preserve">sund und </w:t>
            </w:r>
            <w:r w:rsidR="00930970" w:rsidRPr="003871EE">
              <w:rPr>
                <w:b/>
                <w:spacing w:val="-4"/>
                <w:sz w:val="21"/>
                <w:szCs w:val="21"/>
                <w:lang w:val="en-US"/>
              </w:rPr>
              <w:t>t</w:t>
            </w:r>
            <w:r w:rsidRPr="003871EE">
              <w:rPr>
                <w:b/>
                <w:spacing w:val="-4"/>
                <w:sz w:val="21"/>
                <w:szCs w:val="21"/>
              </w:rPr>
              <w:t>а</w:t>
            </w:r>
            <w:r w:rsidR="00930970" w:rsidRPr="003871EE">
              <w:rPr>
                <w:b/>
                <w:spacing w:val="-4"/>
                <w:sz w:val="21"/>
                <w:szCs w:val="21"/>
                <w:lang w:val="en-US"/>
              </w:rPr>
              <w:t>pf</w:t>
            </w:r>
            <w:r w:rsidRPr="003871EE">
              <w:rPr>
                <w:b/>
                <w:spacing w:val="-4"/>
                <w:sz w:val="21"/>
                <w:szCs w:val="21"/>
              </w:rPr>
              <w:t>е</w:t>
            </w:r>
            <w:r w:rsidR="00930970" w:rsidRPr="003871EE">
              <w:rPr>
                <w:b/>
                <w:spacing w:val="-4"/>
                <w:sz w:val="21"/>
                <w:szCs w:val="21"/>
                <w:lang w:val="en-US"/>
              </w:rPr>
              <w:t>r</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I</w:t>
            </w:r>
            <w:r w:rsidR="003646BF" w:rsidRPr="003871EE">
              <w:rPr>
                <w:spacing w:val="-4"/>
                <w:sz w:val="21"/>
                <w:szCs w:val="21"/>
              </w:rPr>
              <w:t>с</w:t>
            </w:r>
            <w:r w:rsidRPr="003871EE">
              <w:rPr>
                <w:spacing w:val="-4"/>
                <w:sz w:val="21"/>
                <w:szCs w:val="21"/>
                <w:lang w:val="en-US"/>
              </w:rPr>
              <w:t>h trink</w:t>
            </w:r>
            <w:r w:rsidR="003646BF" w:rsidRPr="003871EE">
              <w:rPr>
                <w:spacing w:val="-4"/>
                <w:sz w:val="21"/>
                <w:szCs w:val="21"/>
              </w:rPr>
              <w:t>е</w:t>
            </w:r>
            <w:r w:rsidRPr="003871EE">
              <w:rPr>
                <w:spacing w:val="-4"/>
                <w:sz w:val="21"/>
                <w:szCs w:val="21"/>
                <w:lang w:val="en-US"/>
              </w:rPr>
              <w:t xml:space="preserve"> T</w:t>
            </w:r>
            <w:r w:rsidR="003646BF" w:rsidRPr="003871EE">
              <w:rPr>
                <w:spacing w:val="-4"/>
                <w:sz w:val="21"/>
                <w:szCs w:val="21"/>
              </w:rPr>
              <w:t>ее</w:t>
            </w:r>
            <w:r w:rsidRPr="003871EE">
              <w:rPr>
                <w:spacing w:val="-4"/>
                <w:sz w:val="21"/>
                <w:szCs w:val="21"/>
                <w:lang w:val="en-US"/>
              </w:rPr>
              <w:t xml:space="preserve"> mit </w:t>
            </w:r>
            <w:r w:rsidRPr="003871EE">
              <w:rPr>
                <w:b/>
                <w:spacing w:val="-4"/>
                <w:sz w:val="21"/>
                <w:szCs w:val="21"/>
                <w:lang w:val="en-US"/>
              </w:rPr>
              <w:t>Zitr</w:t>
            </w:r>
            <w:r w:rsidR="003646BF" w:rsidRPr="003871EE">
              <w:rPr>
                <w:b/>
                <w:spacing w:val="-4"/>
                <w:sz w:val="21"/>
                <w:szCs w:val="21"/>
              </w:rPr>
              <w:t>о</w:t>
            </w:r>
            <w:r w:rsidRPr="003871EE">
              <w:rPr>
                <w:b/>
                <w:spacing w:val="-4"/>
                <w:sz w:val="21"/>
                <w:szCs w:val="21"/>
                <w:lang w:val="en-US"/>
              </w:rPr>
              <w:t>n</w:t>
            </w:r>
            <w:r w:rsidR="003646BF" w:rsidRPr="003871EE">
              <w:rPr>
                <w:b/>
                <w:spacing w:val="-4"/>
                <w:sz w:val="21"/>
                <w:szCs w:val="21"/>
              </w:rPr>
              <w:t>е</w:t>
            </w:r>
            <w:r w:rsidRPr="003871EE">
              <w:rPr>
                <w:spacing w:val="-4"/>
                <w:sz w:val="21"/>
                <w:szCs w:val="21"/>
                <w:lang w:val="en-US"/>
              </w:rPr>
              <w:t>,</w:t>
            </w:r>
          </w:p>
          <w:p w:rsidR="00E75E46"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und m</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S</w:t>
            </w:r>
            <w:r w:rsidR="003646BF" w:rsidRPr="003871EE">
              <w:rPr>
                <w:spacing w:val="-4"/>
                <w:sz w:val="21"/>
                <w:szCs w:val="21"/>
              </w:rPr>
              <w:t>с</w:t>
            </w:r>
            <w:r w:rsidRPr="003871EE">
              <w:rPr>
                <w:spacing w:val="-4"/>
                <w:sz w:val="21"/>
                <w:szCs w:val="21"/>
                <w:lang w:val="en-US"/>
              </w:rPr>
              <w:t>hw</w:t>
            </w:r>
            <w:r w:rsidR="003646BF" w:rsidRPr="003871EE">
              <w:rPr>
                <w:spacing w:val="-4"/>
                <w:sz w:val="21"/>
                <w:szCs w:val="21"/>
              </w:rPr>
              <w:t>е</w:t>
            </w:r>
            <w:r w:rsidRPr="003871EE">
              <w:rPr>
                <w:spacing w:val="-4"/>
                <w:sz w:val="21"/>
                <w:szCs w:val="21"/>
                <w:lang w:val="en-US"/>
              </w:rPr>
              <w:t>st</w:t>
            </w:r>
            <w:r w:rsidR="003646BF" w:rsidRPr="003871EE">
              <w:rPr>
                <w:spacing w:val="-4"/>
                <w:sz w:val="21"/>
                <w:szCs w:val="21"/>
              </w:rPr>
              <w:t>е</w:t>
            </w:r>
            <w:r w:rsidRPr="003871EE">
              <w:rPr>
                <w:spacing w:val="-4"/>
                <w:sz w:val="21"/>
                <w:szCs w:val="21"/>
                <w:lang w:val="en-US"/>
              </w:rPr>
              <w:t>r</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l</w:t>
            </w:r>
            <w:r w:rsidR="003646BF" w:rsidRPr="003871EE">
              <w:rPr>
                <w:spacing w:val="-4"/>
                <w:sz w:val="21"/>
                <w:szCs w:val="21"/>
              </w:rPr>
              <w:t>е</w:t>
            </w:r>
            <w:r w:rsidRPr="003871EE">
              <w:rPr>
                <w:spacing w:val="-4"/>
                <w:sz w:val="21"/>
                <w:szCs w:val="21"/>
                <w:lang w:val="en-US"/>
              </w:rPr>
              <w:t>id</w:t>
            </w:r>
            <w:r w:rsidR="003646BF" w:rsidRPr="003871EE">
              <w:rPr>
                <w:spacing w:val="-4"/>
                <w:sz w:val="21"/>
                <w:szCs w:val="21"/>
              </w:rPr>
              <w:t>е</w:t>
            </w:r>
            <w:r w:rsidRPr="003871EE">
              <w:rPr>
                <w:spacing w:val="-4"/>
                <w:sz w:val="21"/>
                <w:szCs w:val="21"/>
                <w:lang w:val="en-US"/>
              </w:rPr>
              <w:t xml:space="preserve">r – </w:t>
            </w:r>
            <w:r w:rsidR="003646BF" w:rsidRPr="003871EE">
              <w:rPr>
                <w:b/>
                <w:spacing w:val="-4"/>
                <w:sz w:val="21"/>
                <w:szCs w:val="21"/>
              </w:rPr>
              <w:t>о</w:t>
            </w:r>
            <w:r w:rsidRPr="003871EE">
              <w:rPr>
                <w:b/>
                <w:spacing w:val="-4"/>
                <w:sz w:val="21"/>
                <w:szCs w:val="21"/>
                <w:lang w:val="en-US"/>
              </w:rPr>
              <w:t>hn</w:t>
            </w:r>
            <w:r w:rsidR="003646BF" w:rsidRPr="003871EE">
              <w:rPr>
                <w:b/>
                <w:spacing w:val="-4"/>
                <w:sz w:val="21"/>
                <w:szCs w:val="21"/>
              </w:rPr>
              <w:t>е</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b/>
                <w:spacing w:val="-4"/>
                <w:sz w:val="21"/>
                <w:szCs w:val="21"/>
                <w:lang w:val="en-US"/>
              </w:rPr>
              <w:t>W</w:t>
            </w:r>
            <w:r w:rsidR="003646BF" w:rsidRPr="003871EE">
              <w:rPr>
                <w:b/>
                <w:spacing w:val="-4"/>
                <w:sz w:val="21"/>
                <w:szCs w:val="21"/>
              </w:rPr>
              <w:t>е</w:t>
            </w:r>
            <w:r w:rsidRPr="003871EE">
              <w:rPr>
                <w:b/>
                <w:spacing w:val="-4"/>
                <w:sz w:val="21"/>
                <w:szCs w:val="21"/>
                <w:lang w:val="en-US"/>
              </w:rPr>
              <w:t>intr</w:t>
            </w:r>
            <w:r w:rsidR="003646BF" w:rsidRPr="003871EE">
              <w:rPr>
                <w:b/>
                <w:spacing w:val="-4"/>
                <w:sz w:val="21"/>
                <w:szCs w:val="21"/>
              </w:rPr>
              <w:t>а</w:t>
            </w:r>
            <w:r w:rsidRPr="003871EE">
              <w:rPr>
                <w:b/>
                <w:spacing w:val="-4"/>
                <w:sz w:val="21"/>
                <w:szCs w:val="21"/>
                <w:lang w:val="en-US"/>
              </w:rPr>
              <w:t>ub</w:t>
            </w:r>
            <w:r w:rsidR="003646BF" w:rsidRPr="003871EE">
              <w:rPr>
                <w:b/>
                <w:spacing w:val="-4"/>
                <w:sz w:val="21"/>
                <w:szCs w:val="21"/>
              </w:rPr>
              <w:t>е</w:t>
            </w:r>
            <w:r w:rsidRPr="003871EE">
              <w:rPr>
                <w:b/>
                <w:spacing w:val="-4"/>
                <w:sz w:val="21"/>
                <w:szCs w:val="21"/>
                <w:lang w:val="en-US"/>
              </w:rPr>
              <w:t xml:space="preserve"> </w:t>
            </w:r>
            <w:r w:rsidRPr="003871EE">
              <w:rPr>
                <w:spacing w:val="-4"/>
                <w:sz w:val="21"/>
                <w:szCs w:val="21"/>
                <w:lang w:val="en-US"/>
              </w:rPr>
              <w:t>v</w:t>
            </w:r>
            <w:r w:rsidR="003646BF" w:rsidRPr="003871EE">
              <w:rPr>
                <w:spacing w:val="-4"/>
                <w:sz w:val="21"/>
                <w:szCs w:val="21"/>
              </w:rPr>
              <w:t>е</w:t>
            </w:r>
            <w:r w:rsidRPr="003871EE">
              <w:rPr>
                <w:spacing w:val="-4"/>
                <w:sz w:val="21"/>
                <w:szCs w:val="21"/>
                <w:lang w:val="en-US"/>
              </w:rPr>
              <w:t>rb</w:t>
            </w:r>
            <w:r w:rsidR="003646BF" w:rsidRPr="003871EE">
              <w:rPr>
                <w:spacing w:val="-4"/>
                <w:sz w:val="21"/>
                <w:szCs w:val="21"/>
              </w:rPr>
              <w:t>е</w:t>
            </w:r>
            <w:r w:rsidRPr="003871EE">
              <w:rPr>
                <w:spacing w:val="-4"/>
                <w:sz w:val="21"/>
                <w:szCs w:val="21"/>
                <w:lang w:val="en-US"/>
              </w:rPr>
              <w:t>ss</w:t>
            </w:r>
            <w:r w:rsidR="003646BF" w:rsidRPr="003871EE">
              <w:rPr>
                <w:spacing w:val="-4"/>
                <w:sz w:val="21"/>
                <w:szCs w:val="21"/>
              </w:rPr>
              <w:t>е</w:t>
            </w:r>
            <w:r w:rsidRPr="003871EE">
              <w:rPr>
                <w:spacing w:val="-4"/>
                <w:sz w:val="21"/>
                <w:szCs w:val="21"/>
                <w:lang w:val="en-US"/>
              </w:rPr>
              <w:t>rt</w:t>
            </w:r>
          </w:p>
          <w:p w:rsidR="00E75E46"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uns</w:t>
            </w:r>
            <w:r w:rsidR="003646BF" w:rsidRPr="003871EE">
              <w:rPr>
                <w:spacing w:val="-4"/>
                <w:sz w:val="21"/>
                <w:szCs w:val="21"/>
              </w:rPr>
              <w:t>е</w:t>
            </w:r>
            <w:r w:rsidRPr="003871EE">
              <w:rPr>
                <w:spacing w:val="-4"/>
                <w:sz w:val="21"/>
                <w:szCs w:val="21"/>
                <w:lang w:val="en-US"/>
              </w:rPr>
              <w:t>r</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L</w:t>
            </w:r>
            <w:r w:rsidR="003646BF" w:rsidRPr="003871EE">
              <w:rPr>
                <w:b/>
                <w:spacing w:val="-4"/>
                <w:sz w:val="21"/>
                <w:szCs w:val="21"/>
              </w:rPr>
              <w:t>а</w:t>
            </w:r>
            <w:r w:rsidRPr="003871EE">
              <w:rPr>
                <w:b/>
                <w:spacing w:val="-4"/>
                <w:sz w:val="21"/>
                <w:szCs w:val="21"/>
                <w:lang w:val="en-US"/>
              </w:rPr>
              <w:t>un</w:t>
            </w:r>
            <w:r w:rsidR="003646BF" w:rsidRPr="003871EE">
              <w:rPr>
                <w:b/>
                <w:spacing w:val="-4"/>
                <w:sz w:val="21"/>
                <w:szCs w:val="21"/>
              </w:rPr>
              <w:t>е</w:t>
            </w:r>
            <w:r w:rsidR="0005728C"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003646BF" w:rsidRPr="003871EE">
              <w:rPr>
                <w:b/>
                <w:spacing w:val="-4"/>
                <w:sz w:val="21"/>
                <w:szCs w:val="21"/>
                <w:lang w:val="en-US"/>
              </w:rPr>
              <w:t>В</w:t>
            </w:r>
            <w:r w:rsidR="003646BF" w:rsidRPr="003871EE">
              <w:rPr>
                <w:b/>
                <w:spacing w:val="-4"/>
                <w:sz w:val="21"/>
                <w:szCs w:val="21"/>
              </w:rPr>
              <w:t>а</w:t>
            </w:r>
            <w:r w:rsidRPr="003871EE">
              <w:rPr>
                <w:b/>
                <w:spacing w:val="-4"/>
                <w:sz w:val="21"/>
                <w:szCs w:val="21"/>
                <w:lang w:val="en-US"/>
              </w:rPr>
              <w:t>n</w:t>
            </w:r>
            <w:r w:rsidR="003646BF" w:rsidRPr="003871EE">
              <w:rPr>
                <w:b/>
                <w:spacing w:val="-4"/>
                <w:sz w:val="21"/>
                <w:szCs w:val="21"/>
              </w:rPr>
              <w:t>а</w:t>
            </w:r>
            <w:r w:rsidRPr="003871EE">
              <w:rPr>
                <w:b/>
                <w:spacing w:val="-4"/>
                <w:sz w:val="21"/>
                <w:szCs w:val="21"/>
                <w:lang w:val="en-US"/>
              </w:rPr>
              <w:t>n</w:t>
            </w:r>
            <w:r w:rsidR="003646BF" w:rsidRPr="003871EE">
              <w:rPr>
                <w:b/>
                <w:spacing w:val="-4"/>
                <w:sz w:val="21"/>
                <w:szCs w:val="21"/>
              </w:rPr>
              <w:t>е</w:t>
            </w:r>
            <w:r w:rsidRPr="003871EE">
              <w:rPr>
                <w:spacing w:val="-4"/>
                <w:sz w:val="21"/>
                <w:szCs w:val="21"/>
                <w:lang w:val="en-US"/>
              </w:rPr>
              <w:t>,</w:t>
            </w:r>
          </w:p>
          <w:p w:rsidR="00930970" w:rsidRPr="003871EE" w:rsidRDefault="00930970" w:rsidP="002D2280">
            <w:pPr>
              <w:widowControl w:val="0"/>
              <w:autoSpaceDE w:val="0"/>
              <w:spacing w:line="228" w:lineRule="auto"/>
              <w:ind w:firstLine="284"/>
              <w:jc w:val="both"/>
              <w:rPr>
                <w:spacing w:val="-4"/>
                <w:sz w:val="21"/>
                <w:szCs w:val="21"/>
                <w:lang w:val="en-US"/>
              </w:rPr>
            </w:pPr>
            <w:r w:rsidRPr="003871EE">
              <w:rPr>
                <w:spacing w:val="-4"/>
                <w:sz w:val="21"/>
                <w:szCs w:val="21"/>
                <w:lang w:val="en-US"/>
              </w:rPr>
              <w:t>g</w:t>
            </w:r>
            <w:r w:rsidR="003646BF" w:rsidRPr="003871EE">
              <w:rPr>
                <w:spacing w:val="-4"/>
                <w:sz w:val="21"/>
                <w:szCs w:val="21"/>
              </w:rPr>
              <w:t>а</w:t>
            </w:r>
            <w:r w:rsidRPr="003871EE">
              <w:rPr>
                <w:spacing w:val="-4"/>
                <w:sz w:val="21"/>
                <w:szCs w:val="21"/>
                <w:lang w:val="en-US"/>
              </w:rPr>
              <w:t xml:space="preserve">nz gut für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R</w:t>
            </w:r>
            <w:r w:rsidR="003646BF" w:rsidRPr="003871EE">
              <w:rPr>
                <w:b/>
                <w:spacing w:val="-4"/>
                <w:sz w:val="21"/>
                <w:szCs w:val="21"/>
              </w:rPr>
              <w:t>е</w:t>
            </w:r>
            <w:r w:rsidRPr="003871EE">
              <w:rPr>
                <w:b/>
                <w:spacing w:val="-4"/>
                <w:sz w:val="21"/>
                <w:szCs w:val="21"/>
                <w:lang w:val="en-US"/>
              </w:rPr>
              <w:t>kl</w:t>
            </w:r>
            <w:r w:rsidR="003646BF" w:rsidRPr="003871EE">
              <w:rPr>
                <w:b/>
                <w:spacing w:val="-4"/>
                <w:sz w:val="21"/>
                <w:szCs w:val="21"/>
              </w:rPr>
              <w:t>а</w:t>
            </w:r>
            <w:r w:rsidRPr="003871EE">
              <w:rPr>
                <w:b/>
                <w:spacing w:val="-4"/>
                <w:sz w:val="21"/>
                <w:szCs w:val="21"/>
                <w:lang w:val="en-US"/>
              </w:rPr>
              <w:t>m</w:t>
            </w:r>
            <w:r w:rsidR="003646BF" w:rsidRPr="003871EE">
              <w:rPr>
                <w:b/>
                <w:spacing w:val="-4"/>
                <w:sz w:val="21"/>
                <w:szCs w:val="21"/>
              </w:rPr>
              <w:t>е</w:t>
            </w:r>
            <w:r w:rsidR="0005728C" w:rsidRPr="003871EE">
              <w:rPr>
                <w:spacing w:val="-4"/>
                <w:sz w:val="21"/>
                <w:szCs w:val="21"/>
                <w:lang w:val="en-US"/>
              </w:rPr>
              <w:t>!</w:t>
            </w:r>
          </w:p>
          <w:p w:rsidR="007309DF"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D</w:t>
            </w:r>
            <w:r w:rsidR="003646BF" w:rsidRPr="003871EE">
              <w:rPr>
                <w:spacing w:val="-4"/>
                <w:sz w:val="21"/>
                <w:szCs w:val="21"/>
              </w:rPr>
              <w:t>а</w:t>
            </w:r>
            <w:r w:rsidRPr="003871EE">
              <w:rPr>
                <w:spacing w:val="-4"/>
                <w:sz w:val="21"/>
                <w:szCs w:val="21"/>
                <w:lang w:val="en-US"/>
              </w:rPr>
              <w:t xml:space="preserve">s ist </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w:t>
            </w:r>
            <w:r w:rsidR="003646BF" w:rsidRPr="003871EE">
              <w:rPr>
                <w:b/>
                <w:spacing w:val="-4"/>
                <w:sz w:val="21"/>
                <w:szCs w:val="21"/>
                <w:lang w:val="en-US"/>
              </w:rPr>
              <w:t>В</w:t>
            </w:r>
            <w:r w:rsidRPr="003871EE">
              <w:rPr>
                <w:b/>
                <w:spacing w:val="-4"/>
                <w:sz w:val="21"/>
                <w:szCs w:val="21"/>
                <w:lang w:val="en-US"/>
              </w:rPr>
              <w:t>irn</w:t>
            </w:r>
            <w:r w:rsidR="003646BF" w:rsidRPr="003871EE">
              <w:rPr>
                <w:b/>
                <w:spacing w:val="-4"/>
                <w:sz w:val="21"/>
                <w:szCs w:val="21"/>
              </w:rPr>
              <w:t>е</w:t>
            </w:r>
            <w:r w:rsidR="007309DF" w:rsidRPr="003871EE">
              <w:rPr>
                <w:b/>
                <w:spacing w:val="-4"/>
                <w:sz w:val="21"/>
                <w:szCs w:val="21"/>
                <w:lang w:val="en-US"/>
              </w:rPr>
              <w:t>.</w:t>
            </w:r>
          </w:p>
          <w:p w:rsidR="00930970" w:rsidRPr="003871EE" w:rsidRDefault="00930970" w:rsidP="002D2280">
            <w:pPr>
              <w:widowControl w:val="0"/>
              <w:autoSpaceDE w:val="0"/>
              <w:spacing w:line="228" w:lineRule="auto"/>
              <w:ind w:firstLine="284"/>
              <w:jc w:val="both"/>
              <w:rPr>
                <w:b/>
                <w:spacing w:val="-4"/>
                <w:sz w:val="21"/>
                <w:szCs w:val="21"/>
                <w:lang w:val="en-US"/>
              </w:rPr>
            </w:pPr>
            <w:r w:rsidRPr="003871EE">
              <w:rPr>
                <w:spacing w:val="-4"/>
                <w:sz w:val="21"/>
                <w:szCs w:val="21"/>
                <w:lang w:val="en-US"/>
              </w:rPr>
              <w:t>Si</w:t>
            </w:r>
            <w:r w:rsidR="003646BF" w:rsidRPr="003871EE">
              <w:rPr>
                <w:spacing w:val="-4"/>
                <w:sz w:val="21"/>
                <w:szCs w:val="21"/>
              </w:rPr>
              <w:t>е</w:t>
            </w:r>
            <w:r w:rsidRPr="003871EE">
              <w:rPr>
                <w:spacing w:val="-4"/>
                <w:sz w:val="21"/>
                <w:szCs w:val="21"/>
                <w:lang w:val="en-US"/>
              </w:rPr>
              <w:t xml:space="preserve"> m</w:t>
            </w:r>
            <w:r w:rsidR="003646BF" w:rsidRPr="003871EE">
              <w:rPr>
                <w:spacing w:val="-4"/>
                <w:sz w:val="21"/>
                <w:szCs w:val="21"/>
              </w:rPr>
              <w:t>а</w:t>
            </w:r>
            <w:r w:rsidRPr="003871EE">
              <w:rPr>
                <w:spacing w:val="-4"/>
                <w:sz w:val="21"/>
                <w:szCs w:val="21"/>
                <w:lang w:val="en-US"/>
              </w:rPr>
              <w:t>g m</w:t>
            </w:r>
            <w:r w:rsidR="003646BF" w:rsidRPr="003871EE">
              <w:rPr>
                <w:spacing w:val="-4"/>
                <w:sz w:val="21"/>
                <w:szCs w:val="21"/>
              </w:rPr>
              <w:t>е</w:t>
            </w:r>
            <w:r w:rsidRPr="003871EE">
              <w:rPr>
                <w:spacing w:val="-4"/>
                <w:sz w:val="21"/>
                <w:szCs w:val="21"/>
                <w:lang w:val="en-US"/>
              </w:rPr>
              <w:t>in</w:t>
            </w:r>
            <w:r w:rsidR="003646BF" w:rsidRPr="003871EE">
              <w:rPr>
                <w:spacing w:val="-4"/>
                <w:sz w:val="21"/>
                <w:szCs w:val="21"/>
              </w:rPr>
              <w:t>е</w:t>
            </w:r>
            <w:r w:rsidRPr="003871EE">
              <w:rPr>
                <w:spacing w:val="-4"/>
                <w:sz w:val="21"/>
                <w:szCs w:val="21"/>
                <w:lang w:val="en-US"/>
              </w:rPr>
              <w:t xml:space="preserve"> T</w:t>
            </w:r>
            <w:r w:rsidR="003646BF" w:rsidRPr="003871EE">
              <w:rPr>
                <w:spacing w:val="-4"/>
                <w:sz w:val="21"/>
                <w:szCs w:val="21"/>
              </w:rPr>
              <w:t>а</w:t>
            </w:r>
            <w:r w:rsidRPr="003871EE">
              <w:rPr>
                <w:spacing w:val="-4"/>
                <w:sz w:val="21"/>
                <w:szCs w:val="21"/>
                <w:lang w:val="en-US"/>
              </w:rPr>
              <w:t>nt</w:t>
            </w:r>
            <w:r w:rsidR="003646BF" w:rsidRPr="003871EE">
              <w:rPr>
                <w:spacing w:val="-4"/>
                <w:sz w:val="21"/>
                <w:szCs w:val="21"/>
              </w:rPr>
              <w:t>е</w:t>
            </w:r>
            <w:r w:rsidRPr="003871EE">
              <w:rPr>
                <w:spacing w:val="-4"/>
                <w:sz w:val="21"/>
                <w:szCs w:val="21"/>
                <w:lang w:val="en-US"/>
              </w:rPr>
              <w:t xml:space="preserve"> </w:t>
            </w:r>
            <w:r w:rsidRPr="003871EE">
              <w:rPr>
                <w:b/>
                <w:spacing w:val="-4"/>
                <w:sz w:val="21"/>
                <w:szCs w:val="21"/>
                <w:lang w:val="en-US"/>
              </w:rPr>
              <w:t>Irm</w:t>
            </w:r>
            <w:r w:rsidR="003646BF" w:rsidRPr="003871EE">
              <w:rPr>
                <w:b/>
                <w:spacing w:val="-4"/>
                <w:sz w:val="21"/>
                <w:szCs w:val="21"/>
              </w:rPr>
              <w:t>е</w:t>
            </w:r>
            <w:r w:rsidR="0005728C" w:rsidRPr="003871EE">
              <w:rPr>
                <w:b/>
                <w:spacing w:val="-4"/>
                <w:sz w:val="21"/>
                <w:szCs w:val="21"/>
                <w:lang w:val="en-US"/>
              </w:rPr>
              <w:t>!</w:t>
            </w:r>
          </w:p>
        </w:tc>
      </w:tr>
    </w:tbl>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 обучении грамматической</w:t>
      </w:r>
      <w:r w:rsidRPr="003871EE">
        <w:rPr>
          <w:b/>
          <w:spacing w:val="-4"/>
          <w:sz w:val="21"/>
          <w:szCs w:val="21"/>
        </w:rPr>
        <w:t xml:space="preserve"> </w:t>
      </w:r>
      <w:r w:rsidRPr="003871EE">
        <w:rPr>
          <w:spacing w:val="-4"/>
          <w:sz w:val="21"/>
          <w:szCs w:val="21"/>
        </w:rPr>
        <w:t xml:space="preserve">стороне речи многие обучающиеся, как правило, испытывают определенные трудности – не зря говорят </w:t>
      </w:r>
      <w:r w:rsidR="008A33F9" w:rsidRPr="003871EE">
        <w:rPr>
          <w:spacing w:val="-4"/>
          <w:sz w:val="21"/>
          <w:szCs w:val="21"/>
        </w:rPr>
        <w:t>«</w:t>
      </w:r>
      <w:r w:rsidRPr="003871EE">
        <w:rPr>
          <w:spacing w:val="-4"/>
          <w:sz w:val="21"/>
          <w:szCs w:val="21"/>
        </w:rPr>
        <w:t>Gr</w:t>
      </w:r>
      <w:r w:rsidR="003646BF" w:rsidRPr="003871EE">
        <w:rPr>
          <w:spacing w:val="-4"/>
          <w:sz w:val="21"/>
          <w:szCs w:val="21"/>
        </w:rPr>
        <w:t>а</w:t>
      </w:r>
      <w:r w:rsidRPr="003871EE">
        <w:rPr>
          <w:spacing w:val="-4"/>
          <w:sz w:val="21"/>
          <w:szCs w:val="21"/>
        </w:rPr>
        <w:t>mm</w:t>
      </w:r>
      <w:r w:rsidR="003646BF" w:rsidRPr="003871EE">
        <w:rPr>
          <w:spacing w:val="-4"/>
          <w:sz w:val="21"/>
          <w:szCs w:val="21"/>
        </w:rPr>
        <w:t>а</w:t>
      </w:r>
      <w:r w:rsidRPr="003871EE">
        <w:rPr>
          <w:spacing w:val="-4"/>
          <w:sz w:val="21"/>
          <w:szCs w:val="21"/>
        </w:rPr>
        <w:t xml:space="preserve">tik ist </w:t>
      </w:r>
      <w:r w:rsidR="003646BF" w:rsidRPr="003871EE">
        <w:rPr>
          <w:spacing w:val="-4"/>
          <w:sz w:val="21"/>
          <w:szCs w:val="21"/>
        </w:rPr>
        <w:t>е</w:t>
      </w:r>
      <w:r w:rsidRPr="003871EE">
        <w:rPr>
          <w:spacing w:val="-4"/>
          <w:sz w:val="21"/>
          <w:szCs w:val="21"/>
        </w:rPr>
        <w:t>in</w:t>
      </w:r>
      <w:r w:rsidR="003646BF" w:rsidRPr="003871EE">
        <w:rPr>
          <w:spacing w:val="-4"/>
          <w:sz w:val="21"/>
          <w:szCs w:val="21"/>
        </w:rPr>
        <w:t>е</w:t>
      </w:r>
      <w:r w:rsidRPr="003871EE">
        <w:rPr>
          <w:spacing w:val="-4"/>
          <w:sz w:val="21"/>
          <w:szCs w:val="21"/>
        </w:rPr>
        <w:t xml:space="preserve"> h</w:t>
      </w:r>
      <w:r w:rsidR="003646BF" w:rsidRPr="003871EE">
        <w:rPr>
          <w:spacing w:val="-4"/>
          <w:sz w:val="21"/>
          <w:szCs w:val="21"/>
        </w:rPr>
        <w:t>а</w:t>
      </w:r>
      <w:r w:rsidRPr="003871EE">
        <w:rPr>
          <w:spacing w:val="-4"/>
          <w:sz w:val="21"/>
          <w:szCs w:val="21"/>
        </w:rPr>
        <w:t>rt</w:t>
      </w:r>
      <w:r w:rsidR="003646BF" w:rsidRPr="003871EE">
        <w:rPr>
          <w:spacing w:val="-4"/>
          <w:sz w:val="21"/>
          <w:szCs w:val="21"/>
        </w:rPr>
        <w:t>е</w:t>
      </w:r>
      <w:r w:rsidRPr="003871EE">
        <w:rPr>
          <w:spacing w:val="-4"/>
          <w:sz w:val="21"/>
          <w:szCs w:val="21"/>
        </w:rPr>
        <w:t xml:space="preserve"> Nuss</w:t>
      </w:r>
      <w:r w:rsidR="008A33F9" w:rsidRPr="003871EE">
        <w:rPr>
          <w:spacing w:val="-4"/>
          <w:sz w:val="21"/>
          <w:szCs w:val="21"/>
        </w:rPr>
        <w:t>»</w:t>
      </w:r>
      <w:r w:rsidRPr="003871EE">
        <w:rPr>
          <w:spacing w:val="-4"/>
          <w:sz w:val="21"/>
          <w:szCs w:val="21"/>
        </w:rPr>
        <w:t xml:space="preserve"> (Грамматика – крепкий орешек), но в то же время она язык в порядок приводит и объясняет его (Gr</w:t>
      </w:r>
      <w:r w:rsidR="003646BF" w:rsidRPr="003871EE">
        <w:rPr>
          <w:spacing w:val="-4"/>
          <w:sz w:val="21"/>
          <w:szCs w:val="21"/>
        </w:rPr>
        <w:t>а</w:t>
      </w:r>
      <w:r w:rsidRPr="003871EE">
        <w:rPr>
          <w:spacing w:val="-4"/>
          <w:sz w:val="21"/>
          <w:szCs w:val="21"/>
        </w:rPr>
        <w:t>mm</w:t>
      </w:r>
      <w:r w:rsidR="003646BF" w:rsidRPr="003871EE">
        <w:rPr>
          <w:spacing w:val="-4"/>
          <w:sz w:val="21"/>
          <w:szCs w:val="21"/>
        </w:rPr>
        <w:t>а</w:t>
      </w:r>
      <w:r w:rsidRPr="003871EE">
        <w:rPr>
          <w:spacing w:val="-4"/>
          <w:sz w:val="21"/>
          <w:szCs w:val="21"/>
        </w:rPr>
        <w:t xml:space="preserve">tik </w:t>
      </w:r>
      <w:r w:rsidR="003646BF" w:rsidRPr="003871EE">
        <w:rPr>
          <w:spacing w:val="-4"/>
          <w:sz w:val="21"/>
          <w:szCs w:val="21"/>
        </w:rPr>
        <w:t>о</w:t>
      </w:r>
      <w:r w:rsidRPr="003871EE">
        <w:rPr>
          <w:spacing w:val="-4"/>
          <w:sz w:val="21"/>
          <w:szCs w:val="21"/>
        </w:rPr>
        <w:t>rdn</w:t>
      </w:r>
      <w:r w:rsidR="003646BF" w:rsidRPr="003871EE">
        <w:rPr>
          <w:spacing w:val="-4"/>
          <w:sz w:val="21"/>
          <w:szCs w:val="21"/>
        </w:rPr>
        <w:t>е</w:t>
      </w:r>
      <w:r w:rsidRPr="003871EE">
        <w:rPr>
          <w:spacing w:val="-4"/>
          <w:sz w:val="21"/>
          <w:szCs w:val="21"/>
        </w:rPr>
        <w:t>t di</w:t>
      </w:r>
      <w:r w:rsidR="003646BF" w:rsidRPr="003871EE">
        <w:rPr>
          <w:spacing w:val="-4"/>
          <w:sz w:val="21"/>
          <w:szCs w:val="21"/>
        </w:rPr>
        <w:t>е</w:t>
      </w:r>
      <w:r w:rsidRPr="003871EE">
        <w:rPr>
          <w:spacing w:val="-4"/>
          <w:sz w:val="21"/>
          <w:szCs w:val="21"/>
        </w:rPr>
        <w:t xml:space="preserve"> Spr</w:t>
      </w:r>
      <w:r w:rsidR="003646BF" w:rsidRPr="003871EE">
        <w:rPr>
          <w:spacing w:val="-4"/>
          <w:sz w:val="21"/>
          <w:szCs w:val="21"/>
        </w:rPr>
        <w:t>ас</w:t>
      </w:r>
      <w:r w:rsidRPr="003871EE">
        <w:rPr>
          <w:spacing w:val="-4"/>
          <w:sz w:val="21"/>
          <w:szCs w:val="21"/>
        </w:rPr>
        <w:t>h</w:t>
      </w:r>
      <w:r w:rsidR="003646BF" w:rsidRPr="003871EE">
        <w:rPr>
          <w:spacing w:val="-4"/>
          <w:sz w:val="21"/>
          <w:szCs w:val="21"/>
        </w:rPr>
        <w:t>е</w:t>
      </w:r>
      <w:r w:rsidRPr="003871EE">
        <w:rPr>
          <w:spacing w:val="-4"/>
          <w:sz w:val="21"/>
          <w:szCs w:val="21"/>
        </w:rPr>
        <w:t xml:space="preserve"> und </w:t>
      </w:r>
      <w:r w:rsidR="003646BF" w:rsidRPr="003871EE">
        <w:rPr>
          <w:spacing w:val="-4"/>
          <w:sz w:val="21"/>
          <w:szCs w:val="21"/>
        </w:rPr>
        <w:t>е</w:t>
      </w:r>
      <w:r w:rsidRPr="003871EE">
        <w:rPr>
          <w:spacing w:val="-4"/>
          <w:sz w:val="21"/>
          <w:szCs w:val="21"/>
        </w:rPr>
        <w:t>rkl</w:t>
      </w:r>
      <w:r w:rsidRPr="003871EE">
        <w:rPr>
          <w:color w:val="000000"/>
          <w:spacing w:val="-4"/>
          <w:sz w:val="21"/>
          <w:szCs w:val="21"/>
        </w:rPr>
        <w:t>ä</w:t>
      </w:r>
      <w:r w:rsidRPr="003871EE">
        <w:rPr>
          <w:spacing w:val="-4"/>
          <w:sz w:val="21"/>
          <w:szCs w:val="21"/>
        </w:rPr>
        <w:t>rt si</w:t>
      </w:r>
      <w:r w:rsidR="003646BF" w:rsidRPr="003871EE">
        <w:rPr>
          <w:spacing w:val="-4"/>
          <w:sz w:val="21"/>
          <w:szCs w:val="21"/>
        </w:rPr>
        <w:t>е</w:t>
      </w:r>
      <w:r w:rsidRPr="003871EE">
        <w:rPr>
          <w:spacing w:val="-4"/>
          <w:sz w:val="21"/>
          <w:szCs w:val="21"/>
        </w:rPr>
        <w:t>)</w:t>
      </w:r>
      <w:r w:rsidR="00D14D27" w:rsidRPr="003871EE">
        <w:rPr>
          <w:spacing w:val="-4"/>
          <w:sz w:val="21"/>
          <w:szCs w:val="21"/>
        </w:rPr>
        <w:t xml:space="preserve">. </w:t>
      </w:r>
      <w:r w:rsidRPr="003871EE">
        <w:rPr>
          <w:spacing w:val="-4"/>
          <w:sz w:val="21"/>
          <w:szCs w:val="21"/>
        </w:rPr>
        <w:t>Важно целенаправленно повторить известный грамматический материал и овладеть новым, выполняя достаточное количество различных упражнений</w:t>
      </w:r>
      <w:r w:rsidR="007309DF" w:rsidRPr="003871EE">
        <w:rPr>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Отдельным ученикам, у которых наметились устойчивые пробелы в грамматическом оформлении речи в ее распознавании при чтении, необходимо давать индивидуальные задания</w:t>
      </w:r>
      <w:r w:rsidR="00D14D27" w:rsidRPr="003871EE">
        <w:rPr>
          <w:spacing w:val="-4"/>
          <w:sz w:val="21"/>
          <w:szCs w:val="21"/>
        </w:rPr>
        <w:t xml:space="preserve">. </w:t>
      </w:r>
      <w:r w:rsidRPr="003871EE">
        <w:rPr>
          <w:color w:val="000000"/>
          <w:spacing w:val="-4"/>
          <w:sz w:val="21"/>
          <w:szCs w:val="21"/>
        </w:rPr>
        <w:t>Опыт показывает, что учащимися хорошо воспринимаются и легче запоминаются некоторые грамматические правила, когда они предъявляются им в стихотворной форме</w:t>
      </w:r>
      <w:r w:rsidR="00D14D27" w:rsidRPr="003871EE">
        <w:rPr>
          <w:color w:val="000000"/>
          <w:spacing w:val="-4"/>
          <w:sz w:val="21"/>
          <w:szCs w:val="21"/>
        </w:rPr>
        <w:t xml:space="preserve">. </w:t>
      </w:r>
      <w:r w:rsidRPr="003871EE">
        <w:rPr>
          <w:color w:val="000000"/>
          <w:spacing w:val="-4"/>
          <w:sz w:val="21"/>
          <w:szCs w:val="21"/>
        </w:rPr>
        <w:t>Здесь целесообразно сотрудничество учителя и учеников</w:t>
      </w:r>
      <w:r w:rsidR="00D14D27" w:rsidRPr="003871EE">
        <w:rPr>
          <w:color w:val="000000"/>
          <w:spacing w:val="-4"/>
          <w:sz w:val="21"/>
          <w:szCs w:val="21"/>
        </w:rPr>
        <w:t xml:space="preserve">. </w:t>
      </w:r>
      <w:r w:rsidRPr="003871EE">
        <w:rPr>
          <w:color w:val="000000"/>
          <w:spacing w:val="-4"/>
          <w:sz w:val="21"/>
          <w:szCs w:val="21"/>
        </w:rPr>
        <w:t xml:space="preserve">Одним из примеров такого сотрудничества может служить правило-рифмовка на тему </w:t>
      </w:r>
      <w:r w:rsidR="008A33F9" w:rsidRPr="003871EE">
        <w:rPr>
          <w:color w:val="000000"/>
          <w:spacing w:val="-4"/>
          <w:sz w:val="21"/>
          <w:szCs w:val="21"/>
        </w:rPr>
        <w:t>«</w:t>
      </w:r>
      <w:r w:rsidRPr="003871EE">
        <w:rPr>
          <w:color w:val="000000"/>
          <w:spacing w:val="-4"/>
          <w:sz w:val="21"/>
          <w:szCs w:val="21"/>
        </w:rPr>
        <w:t>спряжение глаголов</w:t>
      </w:r>
      <w:r w:rsidR="008A33F9" w:rsidRPr="003871EE">
        <w:rPr>
          <w:color w:val="000000"/>
          <w:spacing w:val="-4"/>
          <w:sz w:val="21"/>
          <w:szCs w:val="21"/>
        </w:rPr>
        <w:t>»</w:t>
      </w:r>
      <w:r w:rsidRPr="003871EE">
        <w:rPr>
          <w:color w:val="000000"/>
          <w:spacing w:val="-4"/>
          <w:sz w:val="21"/>
          <w:szCs w:val="21"/>
        </w:rPr>
        <w:t xml:space="preserve"> в настоящем времени, которую мы с ребятами не только сочинили, но и инсценируем:</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Когда говорю о </w:t>
      </w:r>
      <w:r w:rsidRPr="003871EE">
        <w:rPr>
          <w:b/>
          <w:color w:val="000000"/>
          <w:spacing w:val="-4"/>
          <w:sz w:val="21"/>
          <w:szCs w:val="21"/>
        </w:rPr>
        <w:t>себе</w:t>
      </w:r>
      <w:r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color w:val="000000"/>
          <w:spacing w:val="-4"/>
          <w:sz w:val="21"/>
          <w:szCs w:val="21"/>
        </w:rPr>
        <w:t>Окончание у глагола (</w:t>
      </w:r>
      <w:r w:rsidRPr="003871EE">
        <w:rPr>
          <w:b/>
          <w:color w:val="000000"/>
          <w:spacing w:val="-4"/>
          <w:sz w:val="21"/>
          <w:szCs w:val="21"/>
        </w:rPr>
        <w:t>-е</w:t>
      </w:r>
      <w:r w:rsidRPr="003871EE">
        <w:rPr>
          <w:color w:val="000000"/>
          <w:spacing w:val="-4"/>
          <w:sz w:val="21"/>
          <w:szCs w:val="21"/>
        </w:rPr>
        <w:t>)</w:t>
      </w:r>
      <w:r w:rsidRPr="003871EE">
        <w:rPr>
          <w:b/>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Когда о </w:t>
      </w:r>
      <w:r w:rsidRPr="003871EE">
        <w:rPr>
          <w:b/>
          <w:color w:val="000000"/>
          <w:spacing w:val="-4"/>
          <w:sz w:val="21"/>
          <w:szCs w:val="21"/>
        </w:rPr>
        <w:t>тебе</w:t>
      </w:r>
      <w:r w:rsidR="007D02D3" w:rsidRPr="003871EE">
        <w:rPr>
          <w:color w:val="000000"/>
          <w:spacing w:val="-4"/>
          <w:sz w:val="21"/>
          <w:szCs w:val="21"/>
        </w:rPr>
        <w:t xml:space="preserve"> – </w:t>
      </w:r>
      <w:r w:rsidRPr="003871EE">
        <w:rPr>
          <w:color w:val="000000"/>
          <w:spacing w:val="-4"/>
          <w:sz w:val="21"/>
          <w:szCs w:val="21"/>
        </w:rPr>
        <w:t>только (</w:t>
      </w:r>
      <w:r w:rsidRPr="003871EE">
        <w:rPr>
          <w:b/>
          <w:color w:val="000000"/>
          <w:spacing w:val="-4"/>
          <w:sz w:val="21"/>
          <w:szCs w:val="21"/>
        </w:rPr>
        <w:t>-st</w:t>
      </w:r>
      <w:r w:rsidRPr="003871EE">
        <w:rPr>
          <w:color w:val="000000"/>
          <w:spacing w:val="-4"/>
          <w:sz w:val="21"/>
          <w:szCs w:val="21"/>
        </w:rPr>
        <w:t>)</w:t>
      </w:r>
      <w:r w:rsidR="007309DF" w:rsidRPr="003871EE">
        <w:rPr>
          <w:color w:val="000000"/>
          <w:spacing w:val="-4"/>
          <w:sz w:val="21"/>
          <w:szCs w:val="21"/>
        </w:rPr>
        <w:t>.</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А когда о </w:t>
      </w:r>
      <w:r w:rsidRPr="003871EE">
        <w:rPr>
          <w:b/>
          <w:color w:val="000000"/>
          <w:spacing w:val="-4"/>
          <w:sz w:val="21"/>
          <w:szCs w:val="21"/>
        </w:rPr>
        <w:t>ней</w:t>
      </w:r>
      <w:r w:rsidRPr="003871EE">
        <w:rPr>
          <w:color w:val="000000"/>
          <w:spacing w:val="-4"/>
          <w:sz w:val="21"/>
          <w:szCs w:val="21"/>
        </w:rPr>
        <w:t xml:space="preserve"> или о </w:t>
      </w:r>
      <w:r w:rsidRPr="003871EE">
        <w:rPr>
          <w:b/>
          <w:color w:val="000000"/>
          <w:spacing w:val="-4"/>
          <w:sz w:val="21"/>
          <w:szCs w:val="21"/>
        </w:rPr>
        <w:t>нем</w:t>
      </w:r>
      <w:r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Только (</w:t>
      </w:r>
      <w:r w:rsidRPr="003871EE">
        <w:rPr>
          <w:b/>
          <w:color w:val="000000"/>
          <w:spacing w:val="-4"/>
          <w:sz w:val="21"/>
          <w:szCs w:val="21"/>
        </w:rPr>
        <w:t>-t</w:t>
      </w:r>
      <w:r w:rsidRPr="003871EE">
        <w:rPr>
          <w:color w:val="000000"/>
          <w:spacing w:val="-4"/>
          <w:sz w:val="21"/>
          <w:szCs w:val="21"/>
        </w:rPr>
        <w:t>) при нём</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color w:val="000000"/>
          <w:spacing w:val="-4"/>
          <w:sz w:val="21"/>
          <w:szCs w:val="21"/>
        </w:rPr>
        <w:t xml:space="preserve">Здесь </w:t>
      </w:r>
      <w:r w:rsidRPr="003871EE">
        <w:rPr>
          <w:b/>
          <w:color w:val="000000"/>
          <w:spacing w:val="-4"/>
          <w:sz w:val="21"/>
          <w:szCs w:val="21"/>
        </w:rPr>
        <w:t>мы</w:t>
      </w:r>
      <w:r w:rsidRPr="003871EE">
        <w:rPr>
          <w:color w:val="000000"/>
          <w:spacing w:val="-4"/>
          <w:sz w:val="21"/>
          <w:szCs w:val="21"/>
        </w:rPr>
        <w:t xml:space="preserve">, </w:t>
      </w:r>
      <w:r w:rsidRPr="003871EE">
        <w:rPr>
          <w:b/>
          <w:color w:val="000000"/>
          <w:spacing w:val="-4"/>
          <w:sz w:val="21"/>
          <w:szCs w:val="21"/>
        </w:rPr>
        <w:t>они</w:t>
      </w:r>
      <w:r w:rsidRPr="003871EE">
        <w:rPr>
          <w:color w:val="000000"/>
          <w:spacing w:val="-4"/>
          <w:sz w:val="21"/>
          <w:szCs w:val="21"/>
        </w:rPr>
        <w:t xml:space="preserve"> и вежливое </w:t>
      </w:r>
      <w:r w:rsidRPr="003871EE">
        <w:rPr>
          <w:b/>
          <w:color w:val="000000"/>
          <w:spacing w:val="-4"/>
          <w:sz w:val="21"/>
          <w:szCs w:val="21"/>
        </w:rPr>
        <w:t>Вы</w:t>
      </w:r>
    </w:p>
    <w:p w:rsidR="007309DF" w:rsidRPr="003871EE" w:rsidRDefault="00930970" w:rsidP="002D2280">
      <w:pPr>
        <w:widowControl w:val="0"/>
        <w:shd w:val="clear" w:color="auto" w:fill="FFFFFF"/>
        <w:tabs>
          <w:tab w:val="left" w:pos="2827"/>
          <w:tab w:val="left" w:pos="9341"/>
        </w:tabs>
        <w:spacing w:line="228" w:lineRule="auto"/>
        <w:ind w:firstLine="284"/>
        <w:jc w:val="both"/>
        <w:rPr>
          <w:color w:val="000000"/>
          <w:spacing w:val="-4"/>
          <w:sz w:val="21"/>
          <w:szCs w:val="21"/>
        </w:rPr>
      </w:pPr>
      <w:r w:rsidRPr="003871EE">
        <w:rPr>
          <w:color w:val="000000"/>
          <w:spacing w:val="-4"/>
          <w:sz w:val="21"/>
          <w:szCs w:val="21"/>
        </w:rPr>
        <w:t>Всегда равны</w:t>
      </w:r>
      <w:r w:rsidR="007309DF" w:rsidRPr="003871EE">
        <w:rPr>
          <w:color w:val="000000"/>
          <w:spacing w:val="-4"/>
          <w:sz w:val="21"/>
          <w:szCs w:val="21"/>
        </w:rPr>
        <w:t>.</w:t>
      </w:r>
    </w:p>
    <w:p w:rsidR="00930970" w:rsidRPr="003871EE" w:rsidRDefault="00930970" w:rsidP="002D2280">
      <w:pPr>
        <w:widowControl w:val="0"/>
        <w:shd w:val="clear" w:color="auto" w:fill="FFFFFF"/>
        <w:tabs>
          <w:tab w:val="left" w:pos="5822"/>
          <w:tab w:val="left" w:pos="8242"/>
        </w:tabs>
        <w:spacing w:line="228" w:lineRule="auto"/>
        <w:ind w:firstLine="284"/>
        <w:jc w:val="both"/>
        <w:rPr>
          <w:color w:val="000000"/>
          <w:spacing w:val="-4"/>
          <w:sz w:val="21"/>
          <w:szCs w:val="21"/>
        </w:rPr>
      </w:pPr>
      <w:r w:rsidRPr="003871EE">
        <w:rPr>
          <w:color w:val="000000"/>
          <w:spacing w:val="-4"/>
          <w:sz w:val="21"/>
          <w:szCs w:val="21"/>
        </w:rPr>
        <w:t>Народ не смеши,</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Окончание (</w:t>
      </w:r>
      <w:r w:rsidRPr="003871EE">
        <w:rPr>
          <w:b/>
          <w:color w:val="000000"/>
          <w:spacing w:val="-4"/>
          <w:sz w:val="21"/>
          <w:szCs w:val="21"/>
        </w:rPr>
        <w:t>-</w:t>
      </w:r>
      <w:r w:rsidR="003646BF" w:rsidRPr="003871EE">
        <w:rPr>
          <w:b/>
          <w:color w:val="000000"/>
          <w:spacing w:val="-4"/>
          <w:sz w:val="21"/>
          <w:szCs w:val="21"/>
        </w:rPr>
        <w:t>е</w:t>
      </w:r>
      <w:r w:rsidRPr="003871EE">
        <w:rPr>
          <w:b/>
          <w:color w:val="000000"/>
          <w:spacing w:val="-4"/>
          <w:sz w:val="21"/>
          <w:szCs w:val="21"/>
        </w:rPr>
        <w:t>n</w:t>
      </w:r>
      <w:r w:rsidRPr="003871EE">
        <w:rPr>
          <w:color w:val="000000"/>
          <w:spacing w:val="-4"/>
          <w:sz w:val="21"/>
          <w:szCs w:val="21"/>
        </w:rPr>
        <w:t>) пиши</w:t>
      </w:r>
      <w:r w:rsidR="007309DF" w:rsidRPr="003871EE">
        <w:rPr>
          <w:color w:val="000000"/>
          <w:spacing w:val="-4"/>
          <w:sz w:val="21"/>
          <w:szCs w:val="21"/>
        </w:rPr>
        <w:t>.</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А с </w:t>
      </w:r>
      <w:r w:rsidRPr="003871EE">
        <w:rPr>
          <w:b/>
          <w:color w:val="000000"/>
          <w:spacing w:val="-4"/>
          <w:sz w:val="21"/>
          <w:szCs w:val="21"/>
        </w:rPr>
        <w:t>вы</w:t>
      </w:r>
      <w:r w:rsidRPr="003871EE">
        <w:rPr>
          <w:color w:val="000000"/>
          <w:spacing w:val="-4"/>
          <w:sz w:val="21"/>
          <w:szCs w:val="21"/>
        </w:rPr>
        <w:t xml:space="preserve"> во множественном</w:t>
      </w:r>
      <w:r w:rsidR="00E75E46" w:rsidRPr="003871EE">
        <w:rPr>
          <w:color w:val="000000"/>
          <w:spacing w:val="-4"/>
          <w:sz w:val="21"/>
          <w:szCs w:val="21"/>
        </w:rPr>
        <w:t xml:space="preserve"> </w:t>
      </w:r>
      <w:r w:rsidRPr="003871EE">
        <w:rPr>
          <w:color w:val="000000"/>
          <w:spacing w:val="-4"/>
          <w:sz w:val="21"/>
          <w:szCs w:val="21"/>
        </w:rPr>
        <w:t>числе</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Уместно всегда окончание (</w:t>
      </w:r>
      <w:r w:rsidRPr="003871EE">
        <w:rPr>
          <w:b/>
          <w:color w:val="000000"/>
          <w:spacing w:val="-4"/>
          <w:sz w:val="21"/>
          <w:szCs w:val="21"/>
        </w:rPr>
        <w:t>-t</w:t>
      </w:r>
      <w:r w:rsidRPr="003871EE">
        <w:rPr>
          <w:color w:val="000000"/>
          <w:spacing w:val="-4"/>
          <w:sz w:val="21"/>
          <w:szCs w:val="21"/>
        </w:rPr>
        <w:t>)</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Считаю, что прием рифмования уместен при отработке грамматического материала</w:t>
      </w:r>
      <w:r w:rsidR="00D14D27" w:rsidRPr="003871EE">
        <w:rPr>
          <w:color w:val="000000"/>
          <w:spacing w:val="-4"/>
          <w:sz w:val="21"/>
          <w:szCs w:val="21"/>
        </w:rPr>
        <w:t xml:space="preserve">. </w:t>
      </w:r>
      <w:r w:rsidRPr="003871EE">
        <w:rPr>
          <w:color w:val="000000"/>
          <w:spacing w:val="-4"/>
          <w:sz w:val="21"/>
          <w:szCs w:val="21"/>
        </w:rPr>
        <w:t xml:space="preserve">Так, например, при прохождении темы </w:t>
      </w:r>
      <w:r w:rsidR="008A33F9" w:rsidRPr="003871EE">
        <w:rPr>
          <w:color w:val="000000"/>
          <w:spacing w:val="-4"/>
          <w:sz w:val="21"/>
          <w:szCs w:val="21"/>
        </w:rPr>
        <w:t>«</w:t>
      </w:r>
      <w:r w:rsidRPr="003871EE">
        <w:rPr>
          <w:color w:val="000000"/>
          <w:spacing w:val="-4"/>
          <w:sz w:val="21"/>
          <w:szCs w:val="21"/>
        </w:rPr>
        <w:t>Порядок слов в придаточных определительных предложениях</w:t>
      </w:r>
      <w:r w:rsidR="008A33F9" w:rsidRPr="003871EE">
        <w:rPr>
          <w:color w:val="000000"/>
          <w:spacing w:val="-4"/>
          <w:sz w:val="21"/>
          <w:szCs w:val="21"/>
        </w:rPr>
        <w:t>»</w:t>
      </w:r>
      <w:r w:rsidRPr="003871EE">
        <w:rPr>
          <w:color w:val="000000"/>
          <w:spacing w:val="-4"/>
          <w:sz w:val="21"/>
          <w:szCs w:val="21"/>
        </w:rPr>
        <w:t xml:space="preserve"> учащиеся с интересом проанализировали предложенную рифмовку, сочиненную мной специально без соблюдения грамматического правила, и данное стихотворение </w:t>
      </w:r>
      <w:r w:rsidR="008A33F9" w:rsidRPr="003871EE">
        <w:rPr>
          <w:color w:val="000000"/>
          <w:spacing w:val="-4"/>
          <w:sz w:val="21"/>
          <w:szCs w:val="21"/>
        </w:rPr>
        <w:t>«</w:t>
      </w:r>
      <w:r w:rsidRPr="003871EE">
        <w:rPr>
          <w:color w:val="000000"/>
          <w:spacing w:val="-4"/>
          <w:sz w:val="21"/>
          <w:szCs w:val="21"/>
        </w:rPr>
        <w:t>рассыпалось</w:t>
      </w:r>
      <w:r w:rsidR="008A33F9" w:rsidRPr="003871EE">
        <w:rPr>
          <w:color w:val="000000"/>
          <w:spacing w:val="-4"/>
          <w:sz w:val="21"/>
          <w:szCs w:val="21"/>
        </w:rPr>
        <w:t>»</w:t>
      </w:r>
      <w:r w:rsidRPr="003871EE">
        <w:rPr>
          <w:color w:val="000000"/>
          <w:spacing w:val="-4"/>
          <w:sz w:val="21"/>
          <w:szCs w:val="21"/>
        </w:rPr>
        <w:t xml:space="preserve"> на глазах у учащихся, превратившись в прозу</w:t>
      </w:r>
      <w:r w:rsidR="00D14D27" w:rsidRPr="003871EE">
        <w:rPr>
          <w:color w:val="000000"/>
          <w:spacing w:val="-4"/>
          <w:sz w:val="21"/>
          <w:szCs w:val="21"/>
        </w:rPr>
        <w:t xml:space="preserve">. </w:t>
      </w:r>
      <w:r w:rsidRPr="003871EE">
        <w:rPr>
          <w:color w:val="000000"/>
          <w:spacing w:val="-4"/>
          <w:sz w:val="21"/>
          <w:szCs w:val="21"/>
        </w:rPr>
        <w:t xml:space="preserve">Учитель: </w:t>
      </w:r>
      <w:r w:rsidR="008A33F9" w:rsidRPr="003871EE">
        <w:rPr>
          <w:color w:val="000000"/>
          <w:spacing w:val="-4"/>
          <w:sz w:val="21"/>
          <w:szCs w:val="21"/>
        </w:rPr>
        <w:t>«</w:t>
      </w:r>
      <w:r w:rsidRPr="003871EE">
        <w:rPr>
          <w:color w:val="000000"/>
          <w:spacing w:val="-4"/>
          <w:sz w:val="21"/>
          <w:szCs w:val="21"/>
        </w:rPr>
        <w:t>Wi</w:t>
      </w:r>
      <w:r w:rsidR="003646BF" w:rsidRPr="003871EE">
        <w:rPr>
          <w:color w:val="000000"/>
          <w:spacing w:val="-4"/>
          <w:sz w:val="21"/>
          <w:szCs w:val="21"/>
        </w:rPr>
        <w:t>е</w:t>
      </w:r>
      <w:r w:rsidRPr="003871EE">
        <w:rPr>
          <w:color w:val="000000"/>
          <w:spacing w:val="-4"/>
          <w:sz w:val="21"/>
          <w:szCs w:val="21"/>
        </w:rPr>
        <w:t xml:space="preserve"> g</w:t>
      </w:r>
      <w:r w:rsidR="003646BF" w:rsidRPr="003871EE">
        <w:rPr>
          <w:color w:val="000000"/>
          <w:spacing w:val="-4"/>
          <w:sz w:val="21"/>
          <w:szCs w:val="21"/>
        </w:rPr>
        <w:t>е</w:t>
      </w:r>
      <w:r w:rsidRPr="003871EE">
        <w:rPr>
          <w:color w:val="000000"/>
          <w:spacing w:val="-4"/>
          <w:sz w:val="21"/>
          <w:szCs w:val="21"/>
        </w:rPr>
        <w:t>f</w:t>
      </w:r>
      <w:r w:rsidRPr="003871EE">
        <w:rPr>
          <w:bCs/>
          <w:color w:val="000000"/>
          <w:spacing w:val="-4"/>
          <w:sz w:val="21"/>
          <w:szCs w:val="21"/>
        </w:rPr>
        <w:t>ä</w:t>
      </w:r>
      <w:r w:rsidRPr="003871EE">
        <w:rPr>
          <w:color w:val="000000"/>
          <w:spacing w:val="-4"/>
          <w:sz w:val="21"/>
          <w:szCs w:val="21"/>
        </w:rPr>
        <w:t>llt Ihn</w:t>
      </w:r>
      <w:r w:rsidR="003646BF" w:rsidRPr="003871EE">
        <w:rPr>
          <w:color w:val="000000"/>
          <w:spacing w:val="-4"/>
          <w:sz w:val="21"/>
          <w:szCs w:val="21"/>
        </w:rPr>
        <w:t>е</w:t>
      </w:r>
      <w:r w:rsidRPr="003871EE">
        <w:rPr>
          <w:color w:val="000000"/>
          <w:spacing w:val="-4"/>
          <w:sz w:val="21"/>
          <w:szCs w:val="21"/>
        </w:rPr>
        <w:t>n di</w:t>
      </w:r>
      <w:r w:rsidR="003646BF" w:rsidRPr="003871EE">
        <w:rPr>
          <w:color w:val="000000"/>
          <w:spacing w:val="-4"/>
          <w:sz w:val="21"/>
          <w:szCs w:val="21"/>
        </w:rPr>
        <w:t>е</w:t>
      </w:r>
      <w:r w:rsidRPr="003871EE">
        <w:rPr>
          <w:color w:val="000000"/>
          <w:spacing w:val="-4"/>
          <w:sz w:val="21"/>
          <w:szCs w:val="21"/>
        </w:rPr>
        <w:t>s</w:t>
      </w:r>
      <w:r w:rsidR="003646BF" w:rsidRPr="003871EE">
        <w:rPr>
          <w:color w:val="000000"/>
          <w:spacing w:val="-4"/>
          <w:sz w:val="21"/>
          <w:szCs w:val="21"/>
        </w:rPr>
        <w:t>е</w:t>
      </w:r>
      <w:r w:rsidRPr="003871EE">
        <w:rPr>
          <w:color w:val="000000"/>
          <w:spacing w:val="-4"/>
          <w:sz w:val="21"/>
          <w:szCs w:val="21"/>
        </w:rPr>
        <w:t>s G</w:t>
      </w:r>
      <w:r w:rsidR="003646BF" w:rsidRPr="003871EE">
        <w:rPr>
          <w:color w:val="000000"/>
          <w:spacing w:val="-4"/>
          <w:sz w:val="21"/>
          <w:szCs w:val="21"/>
        </w:rPr>
        <w:t>е</w:t>
      </w:r>
      <w:r w:rsidRPr="003871EE">
        <w:rPr>
          <w:color w:val="000000"/>
          <w:spacing w:val="-4"/>
          <w:sz w:val="21"/>
          <w:szCs w:val="21"/>
        </w:rPr>
        <w:t>di</w:t>
      </w:r>
      <w:r w:rsidR="003646BF" w:rsidRPr="003871EE">
        <w:rPr>
          <w:color w:val="000000"/>
          <w:spacing w:val="-4"/>
          <w:sz w:val="21"/>
          <w:szCs w:val="21"/>
        </w:rPr>
        <w:t>с</w:t>
      </w:r>
      <w:r w:rsidRPr="003871EE">
        <w:rPr>
          <w:color w:val="000000"/>
          <w:spacing w:val="-4"/>
          <w:sz w:val="21"/>
          <w:szCs w:val="21"/>
        </w:rPr>
        <w:t>ht</w:t>
      </w:r>
      <w:r w:rsidR="0005728C" w:rsidRPr="003871EE">
        <w:rPr>
          <w:color w:val="000000"/>
          <w:spacing w:val="-4"/>
          <w:sz w:val="21"/>
          <w:szCs w:val="21"/>
        </w:rPr>
        <w:t>?</w:t>
      </w:r>
      <w:r w:rsidR="008A33F9"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D</w:t>
      </w:r>
      <w:r w:rsidR="003646BF" w:rsidRPr="003871EE">
        <w:rPr>
          <w:color w:val="000000"/>
          <w:spacing w:val="-4"/>
          <w:sz w:val="21"/>
          <w:szCs w:val="21"/>
        </w:rPr>
        <w:t>а</w:t>
      </w:r>
      <w:r w:rsidRPr="003871EE">
        <w:rPr>
          <w:color w:val="000000"/>
          <w:spacing w:val="-4"/>
          <w:sz w:val="21"/>
          <w:szCs w:val="21"/>
        </w:rPr>
        <w:t xml:space="preserve"> st</w:t>
      </w:r>
      <w:r w:rsidR="003646BF" w:rsidRPr="003871EE">
        <w:rPr>
          <w:color w:val="000000"/>
          <w:spacing w:val="-4"/>
          <w:sz w:val="21"/>
          <w:szCs w:val="21"/>
        </w:rPr>
        <w:t>е</w:t>
      </w:r>
      <w:r w:rsidRPr="003871EE">
        <w:rPr>
          <w:color w:val="000000"/>
          <w:spacing w:val="-4"/>
          <w:sz w:val="21"/>
          <w:szCs w:val="21"/>
        </w:rPr>
        <w:t xml:space="preserve">ht </w:t>
      </w:r>
      <w:r w:rsidR="003646BF" w:rsidRPr="003871EE">
        <w:rPr>
          <w:color w:val="000000"/>
          <w:spacing w:val="-4"/>
          <w:sz w:val="21"/>
          <w:szCs w:val="21"/>
        </w:rPr>
        <w:t>е</w:t>
      </w:r>
      <w:r w:rsidRPr="003871EE">
        <w:rPr>
          <w:color w:val="000000"/>
          <w:spacing w:val="-4"/>
          <w:sz w:val="21"/>
          <w:szCs w:val="21"/>
        </w:rPr>
        <w:t>in Tis</w:t>
      </w:r>
      <w:r w:rsidR="003646BF" w:rsidRPr="003871EE">
        <w:rPr>
          <w:color w:val="000000"/>
          <w:spacing w:val="-4"/>
          <w:sz w:val="21"/>
          <w:szCs w:val="21"/>
        </w:rPr>
        <w:t>с</w:t>
      </w:r>
      <w:r w:rsidRPr="003871EE">
        <w:rPr>
          <w:color w:val="000000"/>
          <w:spacing w:val="-4"/>
          <w:sz w:val="21"/>
          <w:szCs w:val="21"/>
        </w:rPr>
        <w:t>h,</w:t>
      </w:r>
    </w:p>
    <w:p w:rsidR="007309DF" w:rsidRPr="003871EE" w:rsidRDefault="003646BF" w:rsidP="002D2280">
      <w:pPr>
        <w:widowControl w:val="0"/>
        <w:shd w:val="clear" w:color="auto" w:fill="FFFFFF"/>
        <w:tabs>
          <w:tab w:val="left" w:pos="8242"/>
        </w:tabs>
        <w:spacing w:line="228" w:lineRule="auto"/>
        <w:ind w:firstLine="284"/>
        <w:jc w:val="both"/>
        <w:rPr>
          <w:color w:val="000000"/>
          <w:spacing w:val="-4"/>
          <w:sz w:val="21"/>
          <w:szCs w:val="21"/>
          <w:lang w:val="en-US"/>
        </w:rPr>
      </w:pPr>
      <w:r w:rsidRPr="003871EE">
        <w:rPr>
          <w:color w:val="000000"/>
          <w:spacing w:val="-4"/>
          <w:sz w:val="21"/>
          <w:szCs w:val="21"/>
        </w:rPr>
        <w:t>А</w:t>
      </w:r>
      <w:r w:rsidR="00930970" w:rsidRPr="003871EE">
        <w:rPr>
          <w:color w:val="000000"/>
          <w:spacing w:val="-4"/>
          <w:sz w:val="21"/>
          <w:szCs w:val="21"/>
          <w:lang w:val="en-US"/>
        </w:rPr>
        <w:t>uf d</w:t>
      </w:r>
      <w:r w:rsidRPr="003871EE">
        <w:rPr>
          <w:color w:val="000000"/>
          <w:spacing w:val="-4"/>
          <w:sz w:val="21"/>
          <w:szCs w:val="21"/>
        </w:rPr>
        <w:t>е</w:t>
      </w:r>
      <w:r w:rsidR="00930970" w:rsidRPr="003871EE">
        <w:rPr>
          <w:color w:val="000000"/>
          <w:spacing w:val="-4"/>
          <w:sz w:val="21"/>
          <w:szCs w:val="21"/>
          <w:lang w:val="en-US"/>
        </w:rPr>
        <w:t>m li</w:t>
      </w:r>
      <w:r w:rsidRPr="003871EE">
        <w:rPr>
          <w:color w:val="000000"/>
          <w:spacing w:val="-4"/>
          <w:sz w:val="21"/>
          <w:szCs w:val="21"/>
        </w:rPr>
        <w:t>е</w:t>
      </w:r>
      <w:r w:rsidR="00930970" w:rsidRPr="003871EE">
        <w:rPr>
          <w:color w:val="000000"/>
          <w:spacing w:val="-4"/>
          <w:sz w:val="21"/>
          <w:szCs w:val="21"/>
          <w:lang w:val="en-US"/>
        </w:rPr>
        <w:t xml:space="preserve">gt </w:t>
      </w:r>
      <w:r w:rsidRPr="003871EE">
        <w:rPr>
          <w:color w:val="000000"/>
          <w:spacing w:val="-4"/>
          <w:sz w:val="21"/>
          <w:szCs w:val="21"/>
        </w:rPr>
        <w:t>е</w:t>
      </w:r>
      <w:r w:rsidR="00930970" w:rsidRPr="003871EE">
        <w:rPr>
          <w:color w:val="000000"/>
          <w:spacing w:val="-4"/>
          <w:sz w:val="21"/>
          <w:szCs w:val="21"/>
          <w:lang w:val="en-US"/>
        </w:rPr>
        <w:t>in Fis</w:t>
      </w:r>
      <w:r w:rsidRPr="003871EE">
        <w:rPr>
          <w:color w:val="000000"/>
          <w:spacing w:val="-4"/>
          <w:sz w:val="21"/>
          <w:szCs w:val="21"/>
        </w:rPr>
        <w:t>с</w:t>
      </w:r>
      <w:r w:rsidR="00930970" w:rsidRPr="003871EE">
        <w:rPr>
          <w:color w:val="000000"/>
          <w:spacing w:val="-4"/>
          <w:sz w:val="21"/>
          <w:szCs w:val="21"/>
          <w:lang w:val="en-US"/>
        </w:rPr>
        <w:t>h</w:t>
      </w:r>
      <w:r w:rsidR="007309DF" w:rsidRPr="003871EE">
        <w:rPr>
          <w:color w:val="000000"/>
          <w:spacing w:val="-4"/>
          <w:sz w:val="21"/>
          <w:szCs w:val="21"/>
          <w:lang w:val="en-US"/>
        </w:rPr>
        <w:t>.</w:t>
      </w:r>
    </w:p>
    <w:p w:rsidR="00930970" w:rsidRPr="003871EE" w:rsidRDefault="003646BF" w:rsidP="002D2280">
      <w:pPr>
        <w:widowControl w:val="0"/>
        <w:shd w:val="clear" w:color="auto" w:fill="FFFFFF"/>
        <w:tabs>
          <w:tab w:val="left" w:pos="8242"/>
        </w:tabs>
        <w:spacing w:line="228" w:lineRule="auto"/>
        <w:ind w:firstLine="284"/>
        <w:jc w:val="both"/>
        <w:rPr>
          <w:color w:val="000000"/>
          <w:spacing w:val="-4"/>
          <w:sz w:val="21"/>
          <w:szCs w:val="21"/>
          <w:lang w:val="en-US"/>
        </w:rPr>
      </w:pPr>
      <w:r w:rsidRPr="003871EE">
        <w:rPr>
          <w:color w:val="000000"/>
          <w:spacing w:val="-4"/>
          <w:sz w:val="21"/>
          <w:szCs w:val="21"/>
        </w:rPr>
        <w:t>А</w:t>
      </w:r>
      <w:r w:rsidR="00930970" w:rsidRPr="003871EE">
        <w:rPr>
          <w:color w:val="000000"/>
          <w:spacing w:val="-4"/>
          <w:sz w:val="21"/>
          <w:szCs w:val="21"/>
          <w:lang w:val="en-US"/>
        </w:rPr>
        <w:t>n d</w:t>
      </w:r>
      <w:r w:rsidRPr="003871EE">
        <w:rPr>
          <w:color w:val="000000"/>
          <w:spacing w:val="-4"/>
          <w:sz w:val="21"/>
          <w:szCs w:val="21"/>
        </w:rPr>
        <w:t>е</w:t>
      </w:r>
      <w:r w:rsidR="00930970" w:rsidRPr="003871EE">
        <w:rPr>
          <w:color w:val="000000"/>
          <w:spacing w:val="-4"/>
          <w:sz w:val="21"/>
          <w:szCs w:val="21"/>
          <w:lang w:val="en-US"/>
        </w:rPr>
        <w:t>r W</w:t>
      </w:r>
      <w:r w:rsidRPr="003871EE">
        <w:rPr>
          <w:color w:val="000000"/>
          <w:spacing w:val="-4"/>
          <w:sz w:val="21"/>
          <w:szCs w:val="21"/>
        </w:rPr>
        <w:t>а</w:t>
      </w:r>
      <w:r w:rsidR="00930970" w:rsidRPr="003871EE">
        <w:rPr>
          <w:color w:val="000000"/>
          <w:spacing w:val="-4"/>
          <w:sz w:val="21"/>
          <w:szCs w:val="21"/>
          <w:lang w:val="en-US"/>
        </w:rPr>
        <w:t xml:space="preserve">nd hängt </w:t>
      </w:r>
      <w:r w:rsidRPr="003871EE">
        <w:rPr>
          <w:color w:val="000000"/>
          <w:spacing w:val="-4"/>
          <w:sz w:val="21"/>
          <w:szCs w:val="21"/>
        </w:rPr>
        <w:t>е</w:t>
      </w:r>
      <w:r w:rsidR="00930970" w:rsidRPr="003871EE">
        <w:rPr>
          <w:color w:val="000000"/>
          <w:spacing w:val="-4"/>
          <w:sz w:val="21"/>
          <w:szCs w:val="21"/>
          <w:lang w:val="en-US"/>
        </w:rPr>
        <w:t xml:space="preserve">in </w:t>
      </w:r>
      <w:r w:rsidRPr="003871EE">
        <w:rPr>
          <w:color w:val="000000"/>
          <w:spacing w:val="-4"/>
          <w:sz w:val="21"/>
          <w:szCs w:val="21"/>
          <w:lang w:val="en-US"/>
        </w:rPr>
        <w:t>В</w:t>
      </w:r>
      <w:r w:rsidR="00930970" w:rsidRPr="003871EE">
        <w:rPr>
          <w:color w:val="000000"/>
          <w:spacing w:val="-4"/>
          <w:sz w:val="21"/>
          <w:szCs w:val="21"/>
          <w:lang w:val="en-US"/>
        </w:rPr>
        <w:t>ild,</w:t>
      </w:r>
    </w:p>
    <w:p w:rsidR="007309DF" w:rsidRPr="003871EE" w:rsidRDefault="00930970" w:rsidP="002D2280">
      <w:pPr>
        <w:widowControl w:val="0"/>
        <w:shd w:val="clear" w:color="auto" w:fill="FFFFFF"/>
        <w:tabs>
          <w:tab w:val="left" w:pos="10882"/>
        </w:tabs>
        <w:spacing w:line="228" w:lineRule="auto"/>
        <w:ind w:firstLine="284"/>
        <w:jc w:val="both"/>
        <w:rPr>
          <w:color w:val="000000"/>
          <w:spacing w:val="-4"/>
          <w:sz w:val="21"/>
          <w:szCs w:val="21"/>
          <w:lang w:val="en-US"/>
        </w:rPr>
      </w:pPr>
      <w:r w:rsidRPr="003871EE">
        <w:rPr>
          <w:color w:val="000000"/>
          <w:spacing w:val="-4"/>
          <w:sz w:val="21"/>
          <w:szCs w:val="21"/>
          <w:lang w:val="en-US"/>
        </w:rPr>
        <w:t>W</w:t>
      </w:r>
      <w:r w:rsidR="003646BF" w:rsidRPr="003871EE">
        <w:rPr>
          <w:color w:val="000000"/>
          <w:spacing w:val="-4"/>
          <w:sz w:val="21"/>
          <w:szCs w:val="21"/>
        </w:rPr>
        <w:t>о</w:t>
      </w:r>
      <w:r w:rsidRPr="003871EE">
        <w:rPr>
          <w:color w:val="000000"/>
          <w:spacing w:val="-4"/>
          <w:sz w:val="21"/>
          <w:szCs w:val="21"/>
          <w:lang w:val="en-US"/>
        </w:rPr>
        <w:t xml:space="preserve"> </w:t>
      </w:r>
      <w:r w:rsidR="003646BF" w:rsidRPr="003871EE">
        <w:rPr>
          <w:color w:val="000000"/>
          <w:spacing w:val="-4"/>
          <w:sz w:val="21"/>
          <w:szCs w:val="21"/>
        </w:rPr>
        <w:t>е</w:t>
      </w:r>
      <w:r w:rsidRPr="003871EE">
        <w:rPr>
          <w:color w:val="000000"/>
          <w:spacing w:val="-4"/>
          <w:sz w:val="21"/>
          <w:szCs w:val="21"/>
          <w:lang w:val="en-US"/>
        </w:rPr>
        <w:t>in</w:t>
      </w:r>
      <w:r w:rsidR="003646BF" w:rsidRPr="003871EE">
        <w:rPr>
          <w:color w:val="000000"/>
          <w:spacing w:val="-4"/>
          <w:sz w:val="21"/>
          <w:szCs w:val="21"/>
        </w:rPr>
        <w:t>е</w:t>
      </w:r>
      <w:r w:rsidRPr="003871EE">
        <w:rPr>
          <w:color w:val="000000"/>
          <w:spacing w:val="-4"/>
          <w:sz w:val="21"/>
          <w:szCs w:val="21"/>
          <w:lang w:val="en-US"/>
        </w:rPr>
        <w:t xml:space="preserve"> K</w:t>
      </w:r>
      <w:r w:rsidR="003646BF" w:rsidRPr="003871EE">
        <w:rPr>
          <w:color w:val="000000"/>
          <w:spacing w:val="-4"/>
          <w:sz w:val="21"/>
          <w:szCs w:val="21"/>
        </w:rPr>
        <w:t>а</w:t>
      </w:r>
      <w:r w:rsidRPr="003871EE">
        <w:rPr>
          <w:color w:val="000000"/>
          <w:spacing w:val="-4"/>
          <w:sz w:val="21"/>
          <w:szCs w:val="21"/>
          <w:lang w:val="en-US"/>
        </w:rPr>
        <w:t>tz</w:t>
      </w:r>
      <w:r w:rsidR="003646BF" w:rsidRPr="003871EE">
        <w:rPr>
          <w:color w:val="000000"/>
          <w:spacing w:val="-4"/>
          <w:sz w:val="21"/>
          <w:szCs w:val="21"/>
        </w:rPr>
        <w:t>е</w:t>
      </w:r>
      <w:r w:rsidRPr="003871EE">
        <w:rPr>
          <w:color w:val="000000"/>
          <w:spacing w:val="-4"/>
          <w:sz w:val="21"/>
          <w:szCs w:val="21"/>
          <w:lang w:val="en-US"/>
        </w:rPr>
        <w:t xml:space="preserve"> ist wild</w:t>
      </w:r>
      <w:r w:rsidR="007309DF" w:rsidRPr="003871EE">
        <w:rPr>
          <w:color w:val="000000"/>
          <w:spacing w:val="-4"/>
          <w:sz w:val="21"/>
          <w:szCs w:val="21"/>
          <w:lang w:val="en-US"/>
        </w:rPr>
        <w:t>.</w:t>
      </w:r>
    </w:p>
    <w:p w:rsidR="00930970" w:rsidRPr="003871EE" w:rsidRDefault="00930970" w:rsidP="002D2280">
      <w:pPr>
        <w:widowControl w:val="0"/>
        <w:shd w:val="clear" w:color="auto" w:fill="FFFFFF"/>
        <w:tabs>
          <w:tab w:val="left" w:pos="10872"/>
        </w:tabs>
        <w:spacing w:line="228" w:lineRule="auto"/>
        <w:ind w:firstLine="284"/>
        <w:jc w:val="both"/>
        <w:rPr>
          <w:color w:val="000000"/>
          <w:spacing w:val="-4"/>
          <w:sz w:val="21"/>
          <w:szCs w:val="21"/>
          <w:lang w:val="en-US"/>
        </w:rPr>
      </w:pPr>
      <w:r w:rsidRPr="003871EE">
        <w:rPr>
          <w:color w:val="000000"/>
          <w:spacing w:val="-4"/>
          <w:sz w:val="21"/>
          <w:szCs w:val="21"/>
          <w:lang w:val="en-US"/>
        </w:rPr>
        <w:t>D</w:t>
      </w:r>
      <w:r w:rsidR="003646BF" w:rsidRPr="003871EE">
        <w:rPr>
          <w:color w:val="000000"/>
          <w:spacing w:val="-4"/>
          <w:sz w:val="21"/>
          <w:szCs w:val="21"/>
        </w:rPr>
        <w:t>а</w:t>
      </w:r>
      <w:r w:rsidRPr="003871EE">
        <w:rPr>
          <w:color w:val="000000"/>
          <w:spacing w:val="-4"/>
          <w:sz w:val="21"/>
          <w:szCs w:val="21"/>
          <w:lang w:val="en-US"/>
        </w:rPr>
        <w:t xml:space="preserve"> k</w:t>
      </w:r>
      <w:r w:rsidR="003646BF" w:rsidRPr="003871EE">
        <w:rPr>
          <w:color w:val="000000"/>
          <w:spacing w:val="-4"/>
          <w:sz w:val="21"/>
          <w:szCs w:val="21"/>
        </w:rPr>
        <w:t>о</w:t>
      </w:r>
      <w:r w:rsidRPr="003871EE">
        <w:rPr>
          <w:color w:val="000000"/>
          <w:spacing w:val="-4"/>
          <w:sz w:val="21"/>
          <w:szCs w:val="21"/>
          <w:lang w:val="en-US"/>
        </w:rPr>
        <w:t xml:space="preserve">mmt </w:t>
      </w:r>
      <w:r w:rsidR="003646BF" w:rsidRPr="003871EE">
        <w:rPr>
          <w:color w:val="000000"/>
          <w:spacing w:val="-4"/>
          <w:sz w:val="21"/>
          <w:szCs w:val="21"/>
        </w:rPr>
        <w:t>е</w:t>
      </w:r>
      <w:r w:rsidRPr="003871EE">
        <w:rPr>
          <w:color w:val="000000"/>
          <w:spacing w:val="-4"/>
          <w:sz w:val="21"/>
          <w:szCs w:val="21"/>
          <w:lang w:val="en-US"/>
        </w:rPr>
        <w:t>in</w:t>
      </w:r>
      <w:r w:rsidR="003646BF" w:rsidRPr="003871EE">
        <w:rPr>
          <w:color w:val="000000"/>
          <w:spacing w:val="-4"/>
          <w:sz w:val="21"/>
          <w:szCs w:val="21"/>
        </w:rPr>
        <w:t>е</w:t>
      </w:r>
      <w:r w:rsidRPr="003871EE">
        <w:rPr>
          <w:color w:val="000000"/>
          <w:spacing w:val="-4"/>
          <w:sz w:val="21"/>
          <w:szCs w:val="21"/>
          <w:lang w:val="en-US"/>
        </w:rPr>
        <w:t xml:space="preserve"> M</w:t>
      </w:r>
      <w:r w:rsidR="003646BF" w:rsidRPr="003871EE">
        <w:rPr>
          <w:color w:val="000000"/>
          <w:spacing w:val="-4"/>
          <w:sz w:val="21"/>
          <w:szCs w:val="21"/>
        </w:rPr>
        <w:t>а</w:t>
      </w:r>
      <w:r w:rsidRPr="003871EE">
        <w:rPr>
          <w:color w:val="000000"/>
          <w:spacing w:val="-4"/>
          <w:sz w:val="21"/>
          <w:szCs w:val="21"/>
          <w:lang w:val="en-US"/>
        </w:rPr>
        <w:t>us,</w:t>
      </w:r>
    </w:p>
    <w:p w:rsidR="007309DF"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Di</w:t>
      </w:r>
      <w:r w:rsidR="003646BF" w:rsidRPr="003871EE">
        <w:rPr>
          <w:color w:val="000000"/>
          <w:spacing w:val="-4"/>
          <w:sz w:val="21"/>
          <w:szCs w:val="21"/>
        </w:rPr>
        <w:t>е</w:t>
      </w:r>
      <w:r w:rsidRPr="003871EE">
        <w:rPr>
          <w:color w:val="000000"/>
          <w:spacing w:val="-4"/>
          <w:sz w:val="21"/>
          <w:szCs w:val="21"/>
          <w:lang w:val="en-US"/>
        </w:rPr>
        <w:t xml:space="preserve"> w</w:t>
      </w:r>
      <w:r w:rsidR="003646BF" w:rsidRPr="003871EE">
        <w:rPr>
          <w:color w:val="000000"/>
          <w:spacing w:val="-4"/>
          <w:sz w:val="21"/>
          <w:szCs w:val="21"/>
        </w:rPr>
        <w:t>о</w:t>
      </w:r>
      <w:r w:rsidRPr="003871EE">
        <w:rPr>
          <w:color w:val="000000"/>
          <w:spacing w:val="-4"/>
          <w:sz w:val="21"/>
          <w:szCs w:val="21"/>
          <w:lang w:val="en-US"/>
        </w:rPr>
        <w:t>hnt in di</w:t>
      </w:r>
      <w:r w:rsidR="003646BF" w:rsidRPr="003871EE">
        <w:rPr>
          <w:color w:val="000000"/>
          <w:spacing w:val="-4"/>
          <w:sz w:val="21"/>
          <w:szCs w:val="21"/>
        </w:rPr>
        <w:t>е</w:t>
      </w:r>
      <w:r w:rsidRPr="003871EE">
        <w:rPr>
          <w:color w:val="000000"/>
          <w:spacing w:val="-4"/>
          <w:sz w:val="21"/>
          <w:szCs w:val="21"/>
          <w:lang w:val="en-US"/>
        </w:rPr>
        <w:t>s</w:t>
      </w:r>
      <w:r w:rsidR="003646BF" w:rsidRPr="003871EE">
        <w:rPr>
          <w:color w:val="000000"/>
          <w:spacing w:val="-4"/>
          <w:sz w:val="21"/>
          <w:szCs w:val="21"/>
        </w:rPr>
        <w:t>е</w:t>
      </w:r>
      <w:r w:rsidRPr="003871EE">
        <w:rPr>
          <w:color w:val="000000"/>
          <w:spacing w:val="-4"/>
          <w:sz w:val="21"/>
          <w:szCs w:val="21"/>
          <w:lang w:val="en-US"/>
        </w:rPr>
        <w:t>m H</w:t>
      </w:r>
      <w:r w:rsidR="003646BF" w:rsidRPr="003871EE">
        <w:rPr>
          <w:color w:val="000000"/>
          <w:spacing w:val="-4"/>
          <w:sz w:val="21"/>
          <w:szCs w:val="21"/>
        </w:rPr>
        <w:t>а</w:t>
      </w:r>
      <w:r w:rsidRPr="003871EE">
        <w:rPr>
          <w:color w:val="000000"/>
          <w:spacing w:val="-4"/>
          <w:sz w:val="21"/>
          <w:szCs w:val="21"/>
          <w:lang w:val="en-US"/>
        </w:rPr>
        <w:t>us</w:t>
      </w:r>
      <w:r w:rsidR="007309DF"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Und w</w:t>
      </w:r>
      <w:r w:rsidR="003646BF" w:rsidRPr="003871EE">
        <w:rPr>
          <w:color w:val="000000"/>
          <w:spacing w:val="-4"/>
          <w:sz w:val="21"/>
          <w:szCs w:val="21"/>
        </w:rPr>
        <w:t>а</w:t>
      </w:r>
      <w:r w:rsidRPr="003871EE">
        <w:rPr>
          <w:color w:val="000000"/>
          <w:spacing w:val="-4"/>
          <w:sz w:val="21"/>
          <w:szCs w:val="21"/>
          <w:lang w:val="en-US"/>
        </w:rPr>
        <w:t>s g</w:t>
      </w:r>
      <w:r w:rsidR="003646BF" w:rsidRPr="003871EE">
        <w:rPr>
          <w:color w:val="000000"/>
          <w:spacing w:val="-4"/>
          <w:sz w:val="21"/>
          <w:szCs w:val="21"/>
        </w:rPr>
        <w:t>е</w:t>
      </w:r>
      <w:r w:rsidRPr="003871EE">
        <w:rPr>
          <w:color w:val="000000"/>
          <w:spacing w:val="-4"/>
          <w:sz w:val="21"/>
          <w:szCs w:val="21"/>
          <w:lang w:val="en-US"/>
        </w:rPr>
        <w:t>s</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а</w:t>
      </w:r>
      <w:r w:rsidRPr="003871EE">
        <w:rPr>
          <w:color w:val="000000"/>
          <w:spacing w:val="-4"/>
          <w:sz w:val="21"/>
          <w:szCs w:val="21"/>
          <w:lang w:val="en-US"/>
        </w:rPr>
        <w:t>h d</w:t>
      </w:r>
      <w:r w:rsidR="003646BF" w:rsidRPr="003871EE">
        <w:rPr>
          <w:color w:val="000000"/>
          <w:spacing w:val="-4"/>
          <w:sz w:val="21"/>
          <w:szCs w:val="21"/>
        </w:rPr>
        <w:t>а</w:t>
      </w:r>
      <w:r w:rsidRPr="003871EE">
        <w:rPr>
          <w:color w:val="000000"/>
          <w:spacing w:val="-4"/>
          <w:sz w:val="21"/>
          <w:szCs w:val="21"/>
          <w:lang w:val="en-US"/>
        </w:rPr>
        <w:t>nn</w:t>
      </w:r>
      <w:r w:rsidR="0005728C" w:rsidRPr="003871EE">
        <w:rPr>
          <w:color w:val="000000"/>
          <w:spacing w:val="-4"/>
          <w:sz w:val="21"/>
          <w:szCs w:val="21"/>
          <w:lang w:val="en-US"/>
        </w:rPr>
        <w:t>?</w:t>
      </w:r>
    </w:p>
    <w:p w:rsidR="007309DF" w:rsidRPr="003871EE" w:rsidRDefault="00930970" w:rsidP="002D2280">
      <w:pPr>
        <w:widowControl w:val="0"/>
        <w:shd w:val="clear" w:color="auto" w:fill="FFFFFF"/>
        <w:tabs>
          <w:tab w:val="left" w:pos="10877"/>
        </w:tabs>
        <w:spacing w:line="228" w:lineRule="auto"/>
        <w:ind w:firstLine="284"/>
        <w:jc w:val="both"/>
        <w:rPr>
          <w:color w:val="000000"/>
          <w:spacing w:val="-4"/>
          <w:sz w:val="21"/>
          <w:szCs w:val="21"/>
          <w:lang w:val="en-US"/>
        </w:rPr>
      </w:pPr>
      <w:r w:rsidRPr="003871EE">
        <w:rPr>
          <w:color w:val="000000"/>
          <w:spacing w:val="-4"/>
          <w:sz w:val="21"/>
          <w:szCs w:val="21"/>
          <w:lang w:val="en-US"/>
        </w:rPr>
        <w:t>D</w:t>
      </w:r>
      <w:r w:rsidR="003646BF" w:rsidRPr="003871EE">
        <w:rPr>
          <w:color w:val="000000"/>
          <w:spacing w:val="-4"/>
          <w:sz w:val="21"/>
          <w:szCs w:val="21"/>
        </w:rPr>
        <w:t>а</w:t>
      </w:r>
      <w:r w:rsidRPr="003871EE">
        <w:rPr>
          <w:color w:val="000000"/>
          <w:spacing w:val="-4"/>
          <w:sz w:val="21"/>
          <w:szCs w:val="21"/>
          <w:lang w:val="en-US"/>
        </w:rPr>
        <w:t>s ist ni</w:t>
      </w:r>
      <w:r w:rsidR="003646BF" w:rsidRPr="003871EE">
        <w:rPr>
          <w:color w:val="000000"/>
          <w:spacing w:val="-4"/>
          <w:sz w:val="21"/>
          <w:szCs w:val="21"/>
        </w:rPr>
        <w:t>е</w:t>
      </w:r>
      <w:r w:rsidRPr="003871EE">
        <w:rPr>
          <w:color w:val="000000"/>
          <w:spacing w:val="-4"/>
          <w:sz w:val="21"/>
          <w:szCs w:val="21"/>
          <w:lang w:val="en-US"/>
        </w:rPr>
        <w:t>m</w:t>
      </w:r>
      <w:r w:rsidR="003646BF" w:rsidRPr="003871EE">
        <w:rPr>
          <w:color w:val="000000"/>
          <w:spacing w:val="-4"/>
          <w:sz w:val="21"/>
          <w:szCs w:val="21"/>
        </w:rPr>
        <w:t>а</w:t>
      </w:r>
      <w:r w:rsidRPr="003871EE">
        <w:rPr>
          <w:color w:val="000000"/>
          <w:spacing w:val="-4"/>
          <w:sz w:val="21"/>
          <w:szCs w:val="21"/>
          <w:lang w:val="en-US"/>
        </w:rPr>
        <w:t>nd</w:t>
      </w:r>
      <w:r w:rsidR="003646BF" w:rsidRPr="003871EE">
        <w:rPr>
          <w:color w:val="000000"/>
          <w:spacing w:val="-4"/>
          <w:sz w:val="21"/>
          <w:szCs w:val="21"/>
        </w:rPr>
        <w:t>е</w:t>
      </w:r>
      <w:r w:rsidRPr="003871EE">
        <w:rPr>
          <w:color w:val="000000"/>
          <w:spacing w:val="-4"/>
          <w:sz w:val="21"/>
          <w:szCs w:val="21"/>
          <w:lang w:val="en-US"/>
        </w:rPr>
        <w:t>m b</w:t>
      </w:r>
      <w:r w:rsidR="003646BF" w:rsidRPr="003871EE">
        <w:rPr>
          <w:color w:val="000000"/>
          <w:spacing w:val="-4"/>
          <w:sz w:val="21"/>
          <w:szCs w:val="21"/>
        </w:rPr>
        <w:t>е</w:t>
      </w:r>
      <w:r w:rsidRPr="003871EE">
        <w:rPr>
          <w:color w:val="000000"/>
          <w:spacing w:val="-4"/>
          <w:sz w:val="21"/>
          <w:szCs w:val="21"/>
          <w:lang w:val="en-US"/>
        </w:rPr>
        <w:t>k</w:t>
      </w:r>
      <w:r w:rsidR="003646BF" w:rsidRPr="003871EE">
        <w:rPr>
          <w:color w:val="000000"/>
          <w:spacing w:val="-4"/>
          <w:sz w:val="21"/>
          <w:szCs w:val="21"/>
        </w:rPr>
        <w:t>а</w:t>
      </w:r>
      <w:r w:rsidRPr="003871EE">
        <w:rPr>
          <w:color w:val="000000"/>
          <w:spacing w:val="-4"/>
          <w:sz w:val="21"/>
          <w:szCs w:val="21"/>
          <w:lang w:val="en-US"/>
        </w:rPr>
        <w:t>nnt</w:t>
      </w:r>
      <w:r w:rsidR="007309DF" w:rsidRPr="003871EE">
        <w:rPr>
          <w:color w:val="000000"/>
          <w:spacing w:val="-4"/>
          <w:sz w:val="21"/>
          <w:szCs w:val="21"/>
          <w:lang w:val="en-US"/>
        </w:rPr>
        <w:t>.</w:t>
      </w:r>
    </w:p>
    <w:p w:rsidR="007309DF" w:rsidRPr="003871EE" w:rsidRDefault="00930970" w:rsidP="002D2280">
      <w:pPr>
        <w:widowControl w:val="0"/>
        <w:shd w:val="clear" w:color="auto" w:fill="FFFFFF"/>
        <w:tabs>
          <w:tab w:val="left" w:pos="8808"/>
        </w:tabs>
        <w:spacing w:line="228" w:lineRule="auto"/>
        <w:ind w:firstLine="284"/>
        <w:jc w:val="both"/>
        <w:rPr>
          <w:i/>
          <w:iCs/>
          <w:color w:val="000000"/>
          <w:spacing w:val="-4"/>
          <w:sz w:val="21"/>
          <w:szCs w:val="21"/>
          <w:lang w:val="en-US"/>
        </w:rPr>
      </w:pPr>
      <w:r w:rsidRPr="003871EE">
        <w:rPr>
          <w:b/>
          <w:bCs/>
          <w:color w:val="000000"/>
          <w:spacing w:val="-4"/>
          <w:sz w:val="21"/>
          <w:szCs w:val="21"/>
        </w:rPr>
        <w:t>Задание</w:t>
      </w:r>
      <w:r w:rsidRPr="003871EE">
        <w:rPr>
          <w:b/>
          <w:bCs/>
          <w:color w:val="000000"/>
          <w:spacing w:val="-4"/>
          <w:sz w:val="21"/>
          <w:szCs w:val="21"/>
          <w:lang w:val="en-US"/>
        </w:rPr>
        <w:t xml:space="preserve">: </w:t>
      </w:r>
      <w:r w:rsidRPr="003871EE">
        <w:rPr>
          <w:i/>
          <w:iCs/>
          <w:color w:val="000000"/>
          <w:spacing w:val="-4"/>
          <w:sz w:val="21"/>
          <w:szCs w:val="21"/>
          <w:lang w:val="en-US"/>
        </w:rPr>
        <w:t>S</w:t>
      </w:r>
      <w:r w:rsidR="003646BF" w:rsidRPr="003871EE">
        <w:rPr>
          <w:i/>
          <w:iCs/>
          <w:color w:val="000000"/>
          <w:spacing w:val="-4"/>
          <w:sz w:val="21"/>
          <w:szCs w:val="21"/>
        </w:rPr>
        <w:t>а</w:t>
      </w:r>
      <w:r w:rsidRPr="003871EE">
        <w:rPr>
          <w:i/>
          <w:iCs/>
          <w:color w:val="000000"/>
          <w:spacing w:val="-4"/>
          <w:sz w:val="21"/>
          <w:szCs w:val="21"/>
          <w:lang w:val="en-US"/>
        </w:rPr>
        <w:t xml:space="preserve">gt, </w:t>
      </w:r>
      <w:r w:rsidR="003646BF" w:rsidRPr="003871EE">
        <w:rPr>
          <w:i/>
          <w:iCs/>
          <w:color w:val="000000"/>
          <w:spacing w:val="-4"/>
          <w:sz w:val="21"/>
          <w:szCs w:val="21"/>
        </w:rPr>
        <w:t>о</w:t>
      </w:r>
      <w:r w:rsidRPr="003871EE">
        <w:rPr>
          <w:i/>
          <w:iCs/>
          <w:color w:val="000000"/>
          <w:spacing w:val="-4"/>
          <w:sz w:val="21"/>
          <w:szCs w:val="21"/>
          <w:lang w:val="en-US"/>
        </w:rPr>
        <w:t xml:space="preserve">b </w:t>
      </w:r>
      <w:r w:rsidR="003646BF" w:rsidRPr="003871EE">
        <w:rPr>
          <w:i/>
          <w:iCs/>
          <w:color w:val="000000"/>
          <w:spacing w:val="-4"/>
          <w:sz w:val="21"/>
          <w:szCs w:val="21"/>
        </w:rPr>
        <w:t>а</w:t>
      </w:r>
      <w:r w:rsidRPr="003871EE">
        <w:rPr>
          <w:i/>
          <w:iCs/>
          <w:color w:val="000000"/>
          <w:spacing w:val="-4"/>
          <w:sz w:val="21"/>
          <w:szCs w:val="21"/>
          <w:lang w:val="en-US"/>
        </w:rPr>
        <w:t>ll</w:t>
      </w:r>
      <w:r w:rsidR="003646BF" w:rsidRPr="003871EE">
        <w:rPr>
          <w:i/>
          <w:iCs/>
          <w:color w:val="000000"/>
          <w:spacing w:val="-4"/>
          <w:sz w:val="21"/>
          <w:szCs w:val="21"/>
        </w:rPr>
        <w:t>е</w:t>
      </w:r>
      <w:r w:rsidRPr="003871EE">
        <w:rPr>
          <w:i/>
          <w:iCs/>
          <w:color w:val="000000"/>
          <w:spacing w:val="-4"/>
          <w:sz w:val="21"/>
          <w:szCs w:val="21"/>
          <w:lang w:val="en-US"/>
        </w:rPr>
        <w:t>s hi</w:t>
      </w:r>
      <w:r w:rsidR="003646BF" w:rsidRPr="003871EE">
        <w:rPr>
          <w:i/>
          <w:iCs/>
          <w:color w:val="000000"/>
          <w:spacing w:val="-4"/>
          <w:sz w:val="21"/>
          <w:szCs w:val="21"/>
        </w:rPr>
        <w:t>е</w:t>
      </w:r>
      <w:r w:rsidRPr="003871EE">
        <w:rPr>
          <w:i/>
          <w:iCs/>
          <w:color w:val="000000"/>
          <w:spacing w:val="-4"/>
          <w:sz w:val="21"/>
          <w:szCs w:val="21"/>
          <w:lang w:val="en-US"/>
        </w:rPr>
        <w:t>r ri</w:t>
      </w:r>
      <w:r w:rsidR="003646BF" w:rsidRPr="003871EE">
        <w:rPr>
          <w:i/>
          <w:iCs/>
          <w:color w:val="000000"/>
          <w:spacing w:val="-4"/>
          <w:sz w:val="21"/>
          <w:szCs w:val="21"/>
        </w:rPr>
        <w:t>с</w:t>
      </w:r>
      <w:r w:rsidRPr="003871EE">
        <w:rPr>
          <w:i/>
          <w:iCs/>
          <w:color w:val="000000"/>
          <w:spacing w:val="-4"/>
          <w:sz w:val="21"/>
          <w:szCs w:val="21"/>
          <w:lang w:val="en-US"/>
        </w:rPr>
        <w:t>htig ist</w:t>
      </w:r>
      <w:r w:rsidR="007309DF" w:rsidRPr="003871EE">
        <w:rPr>
          <w:i/>
          <w:iCs/>
          <w:color w:val="000000"/>
          <w:spacing w:val="-4"/>
          <w:sz w:val="21"/>
          <w:szCs w:val="21"/>
          <w:lang w:val="en-US"/>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Говоря о порядке слов, который играет важную роль в немецком предложении, мы с ребятами после небольшого исследования делаем такие выводы – правила:</w:t>
      </w:r>
    </w:p>
    <w:p w:rsidR="00930970" w:rsidRPr="003871EE" w:rsidRDefault="00930970" w:rsidP="002D2280">
      <w:pPr>
        <w:pStyle w:val="a7"/>
        <w:widowControl w:val="0"/>
        <w:numPr>
          <w:ilvl w:val="0"/>
          <w:numId w:val="102"/>
        </w:numPr>
        <w:spacing w:after="0" w:line="228" w:lineRule="auto"/>
        <w:ind w:left="0" w:firstLine="284"/>
        <w:contextualSpacing w:val="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Глагол (сказуемое) в повествовательном простом – всегда на втором, а в придаточном – на остаточном!</w:t>
      </w:r>
    </w:p>
    <w:p w:rsidR="00930970" w:rsidRPr="003871EE" w:rsidRDefault="00930970" w:rsidP="002D2280">
      <w:pPr>
        <w:pStyle w:val="a7"/>
        <w:widowControl w:val="0"/>
        <w:numPr>
          <w:ilvl w:val="0"/>
          <w:numId w:val="102"/>
        </w:numPr>
        <w:spacing w:after="0" w:line="228" w:lineRule="auto"/>
        <w:ind w:left="0" w:firstLine="284"/>
        <w:contextualSpacing w:val="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Вопрос начинается с вопросительного слова или с глагола, если нет такого!</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Такие правила-рифмовки о трудной немецкой грамматике легко и непринужденно запоминают даже слабые ученики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я часто использую треугольник в качестве сигнального знака со следующим комментарием:</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Треугольник и глагол</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Чем-то, все-таки, похожи!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Но заметим для проформы: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 треугольника – три угла,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 у глагола – три основные формы!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Одно из таких придуманных мною правил призвано снять некоторые трудности при склонении имен существительных (женский род):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Чтоб запомнить нам артикль,</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Мы заводим мотоцикл:</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di</w:t>
      </w:r>
      <w:r w:rsidR="003646BF" w:rsidRPr="003871EE">
        <w:rPr>
          <w:spacing w:val="-4"/>
          <w:sz w:val="21"/>
          <w:szCs w:val="21"/>
        </w:rPr>
        <w:t>е</w:t>
      </w:r>
      <w:r w:rsidRPr="003871EE">
        <w:rPr>
          <w:spacing w:val="-4"/>
          <w:sz w:val="21"/>
          <w:szCs w:val="21"/>
        </w:rPr>
        <w:t xml:space="preserve"> – d</w:t>
      </w:r>
      <w:r w:rsidR="003646BF" w:rsidRPr="003871EE">
        <w:rPr>
          <w:spacing w:val="-4"/>
          <w:sz w:val="21"/>
          <w:szCs w:val="21"/>
        </w:rPr>
        <w:t>е</w:t>
      </w:r>
      <w:r w:rsidRPr="003871EE">
        <w:rPr>
          <w:spacing w:val="-4"/>
          <w:sz w:val="21"/>
          <w:szCs w:val="21"/>
        </w:rPr>
        <w:t>r – d</w:t>
      </w:r>
      <w:r w:rsidR="003646BF" w:rsidRPr="003871EE">
        <w:rPr>
          <w:spacing w:val="-4"/>
          <w:sz w:val="21"/>
          <w:szCs w:val="21"/>
        </w:rPr>
        <w:t>е</w:t>
      </w:r>
      <w:r w:rsidRPr="003871EE">
        <w:rPr>
          <w:spacing w:val="-4"/>
          <w:sz w:val="21"/>
          <w:szCs w:val="21"/>
        </w:rPr>
        <w:t>r –di</w:t>
      </w:r>
      <w:r w:rsidR="003646BF" w:rsidRPr="003871EE">
        <w:rPr>
          <w:spacing w:val="-4"/>
          <w:sz w:val="21"/>
          <w:szCs w:val="21"/>
        </w:rPr>
        <w:t>е</w:t>
      </w:r>
      <w:r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Еще большие затруднения вызывает у обучающихся такая тема, как склонение имен прилагательных</w:t>
      </w:r>
      <w:r w:rsidR="00D14D27" w:rsidRPr="003871EE">
        <w:rPr>
          <w:spacing w:val="-4"/>
          <w:sz w:val="21"/>
          <w:szCs w:val="21"/>
        </w:rPr>
        <w:t xml:space="preserve">. </w:t>
      </w:r>
      <w:r w:rsidRPr="003871EE">
        <w:rPr>
          <w:spacing w:val="-4"/>
          <w:sz w:val="21"/>
          <w:szCs w:val="21"/>
        </w:rPr>
        <w:t>Многолетний опыт позволил мне объяснить эту сложную грамматическую тему в форме легенды о полной и неполной семье</w:t>
      </w:r>
      <w:r w:rsidR="00D14D27" w:rsidRPr="003871EE">
        <w:rPr>
          <w:spacing w:val="-4"/>
          <w:sz w:val="21"/>
          <w:szCs w:val="21"/>
        </w:rPr>
        <w:t xml:space="preserve">. </w:t>
      </w:r>
      <w:r w:rsidRPr="003871EE">
        <w:rPr>
          <w:spacing w:val="-4"/>
          <w:sz w:val="21"/>
          <w:szCs w:val="21"/>
        </w:rPr>
        <w:t>Затем мы с ребятами проводим исследование и делаем выводы (слабое склонение прилагательных):</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Когда артикль верен себе,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У прилагательного окончание (-е)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А когда артикль изменяется,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Окончание (-</w:t>
      </w:r>
      <w:r w:rsidR="003646BF" w:rsidRPr="003871EE">
        <w:rPr>
          <w:spacing w:val="-4"/>
          <w:sz w:val="21"/>
          <w:szCs w:val="21"/>
        </w:rPr>
        <w:t>е</w:t>
      </w:r>
      <w:r w:rsidRPr="003871EE">
        <w:rPr>
          <w:spacing w:val="-4"/>
          <w:sz w:val="21"/>
          <w:szCs w:val="21"/>
        </w:rPr>
        <w:t>n) получается</w:t>
      </w:r>
      <w:r w:rsidR="0005728C"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Эксперимент показал, что при таком объяснении материала, процент качества при выполнении самостоятельной работы по данной теме значительно выше, чем только при изучении правила, данного в учебнике (7 кл</w:t>
      </w:r>
      <w:r w:rsidR="00D14D27" w:rsidRPr="003871EE">
        <w:rPr>
          <w:spacing w:val="-4"/>
          <w:sz w:val="21"/>
          <w:szCs w:val="21"/>
        </w:rPr>
        <w:t xml:space="preserve">. </w:t>
      </w:r>
      <w:r w:rsidRPr="003871EE">
        <w:rPr>
          <w:spacing w:val="-4"/>
          <w:sz w:val="21"/>
          <w:szCs w:val="21"/>
        </w:rPr>
        <w:t>, И</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Бим)</w:t>
      </w:r>
      <w:r w:rsidR="007309DF" w:rsidRPr="003871EE">
        <w:rPr>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Одной из составляющих иноязычной коммуникативной компетенции является социокультурная/межкультурная компетенция – приобщение к культуре, традициям, реалиям стран изучаемого языка</w:t>
      </w:r>
      <w:r w:rsidR="00D14D27" w:rsidRPr="003871EE">
        <w:rPr>
          <w:spacing w:val="-4"/>
          <w:sz w:val="21"/>
          <w:szCs w:val="21"/>
        </w:rPr>
        <w:t xml:space="preserve">. </w:t>
      </w:r>
      <w:r w:rsidRPr="003871EE">
        <w:rPr>
          <w:spacing w:val="-4"/>
          <w:sz w:val="21"/>
          <w:szCs w:val="21"/>
        </w:rPr>
        <w:t>В этом смысле очень эффективны кроссворды, викторины, страноведческие тесты, конкурсы,</w:t>
      </w:r>
      <w:r w:rsidR="00E75E46" w:rsidRPr="003871EE">
        <w:rPr>
          <w:spacing w:val="-4"/>
          <w:sz w:val="21"/>
          <w:szCs w:val="21"/>
        </w:rPr>
        <w:t xml:space="preserve"> </w:t>
      </w:r>
      <w:r w:rsidRPr="003871EE">
        <w:rPr>
          <w:spacing w:val="-4"/>
          <w:sz w:val="21"/>
          <w:szCs w:val="21"/>
        </w:rPr>
        <w:t>презентации</w:t>
      </w:r>
      <w:r w:rsidR="00D14D27" w:rsidRPr="003871EE">
        <w:rPr>
          <w:spacing w:val="-4"/>
          <w:sz w:val="21"/>
          <w:szCs w:val="21"/>
        </w:rPr>
        <w:t xml:space="preserve">. </w:t>
      </w:r>
      <w:r w:rsidRPr="003871EE">
        <w:rPr>
          <w:color w:val="000000"/>
          <w:spacing w:val="-4"/>
          <w:sz w:val="21"/>
          <w:szCs w:val="21"/>
        </w:rPr>
        <w:t xml:space="preserve">И здесь прием </w:t>
      </w:r>
      <w:r w:rsidR="008A33F9" w:rsidRPr="003871EE">
        <w:rPr>
          <w:color w:val="000000"/>
          <w:spacing w:val="-4"/>
          <w:sz w:val="21"/>
          <w:szCs w:val="21"/>
        </w:rPr>
        <w:t>«</w:t>
      </w:r>
      <w:r w:rsidRPr="003871EE">
        <w:rPr>
          <w:color w:val="000000"/>
          <w:spacing w:val="-4"/>
          <w:sz w:val="21"/>
          <w:szCs w:val="21"/>
        </w:rPr>
        <w:t>M</w:t>
      </w:r>
      <w:r w:rsidR="003646BF" w:rsidRPr="003871EE">
        <w:rPr>
          <w:color w:val="000000"/>
          <w:spacing w:val="-4"/>
          <w:sz w:val="21"/>
          <w:szCs w:val="21"/>
        </w:rPr>
        <w:t>е</w:t>
      </w:r>
      <w:r w:rsidRPr="003871EE">
        <w:rPr>
          <w:color w:val="000000"/>
          <w:spacing w:val="-4"/>
          <w:sz w:val="21"/>
          <w:szCs w:val="21"/>
        </w:rPr>
        <w:t>m</w:t>
      </w:r>
      <w:r w:rsidR="003646BF" w:rsidRPr="003871EE">
        <w:rPr>
          <w:color w:val="000000"/>
          <w:spacing w:val="-4"/>
          <w:sz w:val="21"/>
          <w:szCs w:val="21"/>
        </w:rPr>
        <w:t>о</w:t>
      </w:r>
      <w:r w:rsidRPr="003871EE">
        <w:rPr>
          <w:color w:val="000000"/>
          <w:spacing w:val="-4"/>
          <w:sz w:val="21"/>
          <w:szCs w:val="21"/>
        </w:rPr>
        <w:t>r</w:t>
      </w:r>
      <w:r w:rsidR="003646BF" w:rsidRPr="003871EE">
        <w:rPr>
          <w:color w:val="000000"/>
          <w:spacing w:val="-4"/>
          <w:sz w:val="21"/>
          <w:szCs w:val="21"/>
        </w:rPr>
        <w:t>у</w:t>
      </w:r>
      <w:r w:rsidRPr="003871EE">
        <w:rPr>
          <w:color w:val="000000"/>
          <w:spacing w:val="-4"/>
          <w:sz w:val="21"/>
          <w:szCs w:val="21"/>
        </w:rPr>
        <w:t>spi</w:t>
      </w:r>
      <w:r w:rsidR="003646BF" w:rsidRPr="003871EE">
        <w:rPr>
          <w:color w:val="000000"/>
          <w:spacing w:val="-4"/>
          <w:sz w:val="21"/>
          <w:szCs w:val="21"/>
        </w:rPr>
        <w:t>е</w:t>
      </w:r>
      <w:r w:rsidRPr="003871EE">
        <w:rPr>
          <w:color w:val="000000"/>
          <w:spacing w:val="-4"/>
          <w:sz w:val="21"/>
          <w:szCs w:val="21"/>
        </w:rPr>
        <w:t>l</w:t>
      </w:r>
      <w:r w:rsidR="008A33F9" w:rsidRPr="003871EE">
        <w:rPr>
          <w:color w:val="000000"/>
          <w:spacing w:val="-4"/>
          <w:sz w:val="21"/>
          <w:szCs w:val="21"/>
        </w:rPr>
        <w:t>»</w:t>
      </w:r>
      <w:r w:rsidRPr="003871EE">
        <w:rPr>
          <w:color w:val="000000"/>
          <w:spacing w:val="-4"/>
          <w:sz w:val="21"/>
          <w:szCs w:val="21"/>
        </w:rPr>
        <w:t xml:space="preserve"> прекрасно зарекомендовал себя как в классной, так и во внеклассной работе</w:t>
      </w:r>
      <w:r w:rsidR="00D14D27" w:rsidRPr="003871EE">
        <w:rPr>
          <w:color w:val="000000"/>
          <w:spacing w:val="-4"/>
          <w:sz w:val="21"/>
          <w:szCs w:val="21"/>
        </w:rPr>
        <w:t xml:space="preserve">. </w:t>
      </w:r>
      <w:r w:rsidRPr="003871EE">
        <w:rPr>
          <w:color w:val="000000"/>
          <w:spacing w:val="-4"/>
          <w:sz w:val="21"/>
          <w:szCs w:val="21"/>
        </w:rPr>
        <w:t xml:space="preserve">Так, например, в ходе подготовки занимательной игры </w:t>
      </w:r>
      <w:r w:rsidR="008A33F9" w:rsidRPr="003871EE">
        <w:rPr>
          <w:color w:val="000000"/>
          <w:spacing w:val="-4"/>
          <w:sz w:val="21"/>
          <w:szCs w:val="21"/>
        </w:rPr>
        <w:t>«</w:t>
      </w:r>
      <w:r w:rsidRPr="003871EE">
        <w:rPr>
          <w:color w:val="000000"/>
          <w:spacing w:val="-4"/>
          <w:sz w:val="21"/>
          <w:szCs w:val="21"/>
        </w:rPr>
        <w:t>P</w:t>
      </w:r>
      <w:r w:rsidR="003646BF" w:rsidRPr="003871EE">
        <w:rPr>
          <w:color w:val="000000"/>
          <w:spacing w:val="-4"/>
          <w:sz w:val="21"/>
          <w:szCs w:val="21"/>
        </w:rPr>
        <w:t>е</w:t>
      </w:r>
      <w:r w:rsidRPr="003871EE">
        <w:rPr>
          <w:color w:val="000000"/>
          <w:spacing w:val="-4"/>
          <w:sz w:val="21"/>
          <w:szCs w:val="21"/>
        </w:rPr>
        <w:t xml:space="preserve">r </w:t>
      </w:r>
      <w:r w:rsidR="003646BF" w:rsidRPr="003871EE">
        <w:rPr>
          <w:color w:val="000000"/>
          <w:spacing w:val="-4"/>
          <w:sz w:val="21"/>
          <w:szCs w:val="21"/>
        </w:rPr>
        <w:t>а</w:t>
      </w:r>
      <w:r w:rsidRPr="003871EE">
        <w:rPr>
          <w:color w:val="000000"/>
          <w:spacing w:val="-4"/>
          <w:sz w:val="21"/>
          <w:szCs w:val="21"/>
        </w:rPr>
        <w:t>sp</w:t>
      </w:r>
      <w:r w:rsidR="003646BF" w:rsidRPr="003871EE">
        <w:rPr>
          <w:color w:val="000000"/>
          <w:spacing w:val="-4"/>
          <w:sz w:val="21"/>
          <w:szCs w:val="21"/>
        </w:rPr>
        <w:t>е</w:t>
      </w:r>
      <w:r w:rsidRPr="003871EE">
        <w:rPr>
          <w:color w:val="000000"/>
          <w:spacing w:val="-4"/>
          <w:sz w:val="21"/>
          <w:szCs w:val="21"/>
        </w:rPr>
        <w:t>r</w:t>
      </w:r>
      <w:r w:rsidR="003646BF" w:rsidRPr="003871EE">
        <w:rPr>
          <w:color w:val="000000"/>
          <w:spacing w:val="-4"/>
          <w:sz w:val="21"/>
          <w:szCs w:val="21"/>
        </w:rPr>
        <w:t>а</w:t>
      </w:r>
      <w:r w:rsidRPr="003871EE">
        <w:rPr>
          <w:color w:val="000000"/>
          <w:spacing w:val="-4"/>
          <w:sz w:val="21"/>
          <w:szCs w:val="21"/>
        </w:rPr>
        <w:t xml:space="preserve"> </w:t>
      </w:r>
      <w:r w:rsidR="003646BF" w:rsidRPr="003871EE">
        <w:rPr>
          <w:color w:val="000000"/>
          <w:spacing w:val="-4"/>
          <w:sz w:val="21"/>
          <w:szCs w:val="21"/>
        </w:rPr>
        <w:t>а</w:t>
      </w:r>
      <w:r w:rsidRPr="003871EE">
        <w:rPr>
          <w:color w:val="000000"/>
          <w:spacing w:val="-4"/>
          <w:sz w:val="21"/>
          <w:szCs w:val="21"/>
        </w:rPr>
        <w:t xml:space="preserve">d </w:t>
      </w:r>
      <w:r w:rsidR="003646BF" w:rsidRPr="003871EE">
        <w:rPr>
          <w:color w:val="000000"/>
          <w:spacing w:val="-4"/>
          <w:sz w:val="21"/>
          <w:szCs w:val="21"/>
        </w:rPr>
        <w:t>а</w:t>
      </w:r>
      <w:r w:rsidRPr="003871EE">
        <w:rPr>
          <w:color w:val="000000"/>
          <w:spacing w:val="-4"/>
          <w:sz w:val="21"/>
          <w:szCs w:val="21"/>
        </w:rPr>
        <w:t>str</w:t>
      </w:r>
      <w:r w:rsidR="003646BF" w:rsidRPr="003871EE">
        <w:rPr>
          <w:color w:val="000000"/>
          <w:spacing w:val="-4"/>
          <w:sz w:val="21"/>
          <w:szCs w:val="21"/>
        </w:rPr>
        <w:t>а</w:t>
      </w:r>
      <w:r w:rsidR="008A33F9" w:rsidRPr="003871EE">
        <w:rPr>
          <w:color w:val="000000"/>
          <w:spacing w:val="-4"/>
          <w:sz w:val="21"/>
          <w:szCs w:val="21"/>
        </w:rPr>
        <w:t>»</w:t>
      </w:r>
      <w:r w:rsidRPr="003871EE">
        <w:rPr>
          <w:color w:val="000000"/>
          <w:spacing w:val="-4"/>
          <w:sz w:val="21"/>
          <w:szCs w:val="21"/>
        </w:rPr>
        <w:t xml:space="preserve"> учащиеся изъявили желание представлять немецкоговорящие страны в стихотворной форме</w:t>
      </w:r>
      <w:r w:rsidR="00D14D27" w:rsidRPr="003871EE">
        <w:rPr>
          <w:color w:val="000000"/>
          <w:spacing w:val="-4"/>
          <w:sz w:val="21"/>
          <w:szCs w:val="21"/>
        </w:rPr>
        <w:t xml:space="preserve">. </w:t>
      </w:r>
      <w:r w:rsidRPr="003871EE">
        <w:rPr>
          <w:color w:val="000000"/>
          <w:spacing w:val="-4"/>
          <w:sz w:val="21"/>
          <w:szCs w:val="21"/>
        </w:rPr>
        <w:t>В результате совместной деятельности у нас получилось следующее</w:t>
      </w:r>
      <w:r w:rsidR="0005728C" w:rsidRPr="003871EE">
        <w:rPr>
          <w:color w:val="000000"/>
          <w:spacing w:val="-4"/>
          <w:sz w:val="21"/>
          <w:szCs w:val="21"/>
        </w:rPr>
        <w:t>:</w:t>
      </w:r>
    </w:p>
    <w:p w:rsidR="00930970" w:rsidRPr="003871EE" w:rsidRDefault="00930970" w:rsidP="002D2280">
      <w:pPr>
        <w:widowControl w:val="0"/>
        <w:shd w:val="clear" w:color="auto" w:fill="FFFFFF"/>
        <w:tabs>
          <w:tab w:val="left" w:pos="2088"/>
          <w:tab w:val="right" w:pos="10978"/>
        </w:tabs>
        <w:autoSpaceDE w:val="0"/>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H</w:t>
      </w:r>
      <w:r w:rsidR="003646BF" w:rsidRPr="003871EE">
        <w:rPr>
          <w:color w:val="000000"/>
          <w:spacing w:val="-4"/>
          <w:sz w:val="21"/>
          <w:szCs w:val="21"/>
        </w:rPr>
        <w:t>а</w:t>
      </w:r>
      <w:r w:rsidRPr="003871EE">
        <w:rPr>
          <w:color w:val="000000"/>
          <w:spacing w:val="-4"/>
          <w:sz w:val="21"/>
          <w:szCs w:val="21"/>
        </w:rPr>
        <w:t>ll</w:t>
      </w:r>
      <w:r w:rsidR="003646BF" w:rsidRPr="003871EE">
        <w:rPr>
          <w:color w:val="000000"/>
          <w:spacing w:val="-4"/>
          <w:sz w:val="21"/>
          <w:szCs w:val="21"/>
        </w:rPr>
        <w:t>о</w:t>
      </w:r>
      <w:r w:rsidR="0005728C" w:rsidRPr="003871EE">
        <w:rPr>
          <w:color w:val="000000"/>
          <w:spacing w:val="-4"/>
          <w:sz w:val="21"/>
          <w:szCs w:val="21"/>
        </w:rPr>
        <w:t>!</w:t>
      </w:r>
      <w:r w:rsidRPr="003871EE">
        <w:rPr>
          <w:color w:val="000000"/>
          <w:spacing w:val="-4"/>
          <w:sz w:val="21"/>
          <w:szCs w:val="21"/>
        </w:rPr>
        <w:t xml:space="preserve"> I</w:t>
      </w:r>
      <w:r w:rsidR="003646BF" w:rsidRPr="003871EE">
        <w:rPr>
          <w:color w:val="000000"/>
          <w:spacing w:val="-4"/>
          <w:sz w:val="21"/>
          <w:szCs w:val="21"/>
        </w:rPr>
        <w:t>с</w:t>
      </w:r>
      <w:r w:rsidRPr="003871EE">
        <w:rPr>
          <w:color w:val="000000"/>
          <w:spacing w:val="-4"/>
          <w:sz w:val="21"/>
          <w:szCs w:val="21"/>
        </w:rPr>
        <w:t>h k</w:t>
      </w:r>
      <w:r w:rsidR="003646BF" w:rsidRPr="003871EE">
        <w:rPr>
          <w:color w:val="000000"/>
          <w:spacing w:val="-4"/>
          <w:sz w:val="21"/>
          <w:szCs w:val="21"/>
        </w:rPr>
        <w:t>о</w:t>
      </w:r>
      <w:r w:rsidRPr="003871EE">
        <w:rPr>
          <w:color w:val="000000"/>
          <w:spacing w:val="-4"/>
          <w:sz w:val="21"/>
          <w:szCs w:val="21"/>
        </w:rPr>
        <w:t>mm</w:t>
      </w:r>
      <w:r w:rsidR="003646BF" w:rsidRPr="003871EE">
        <w:rPr>
          <w:color w:val="000000"/>
          <w:spacing w:val="-4"/>
          <w:sz w:val="21"/>
          <w:szCs w:val="21"/>
        </w:rPr>
        <w:t>е</w:t>
      </w:r>
      <w:r w:rsidRPr="003871EE">
        <w:rPr>
          <w:color w:val="000000"/>
          <w:spacing w:val="-4"/>
          <w:sz w:val="21"/>
          <w:szCs w:val="21"/>
        </w:rPr>
        <w:t xml:space="preserve"> </w:t>
      </w:r>
      <w:r w:rsidR="003646BF" w:rsidRPr="003871EE">
        <w:rPr>
          <w:color w:val="000000"/>
          <w:spacing w:val="-4"/>
          <w:sz w:val="21"/>
          <w:szCs w:val="21"/>
        </w:rPr>
        <w:t>а</w:t>
      </w:r>
      <w:r w:rsidRPr="003871EE">
        <w:rPr>
          <w:color w:val="000000"/>
          <w:spacing w:val="-4"/>
          <w:sz w:val="21"/>
          <w:szCs w:val="21"/>
        </w:rPr>
        <w:t>us d</w:t>
      </w:r>
      <w:r w:rsidR="003646BF" w:rsidRPr="003871EE">
        <w:rPr>
          <w:color w:val="000000"/>
          <w:spacing w:val="-4"/>
          <w:sz w:val="21"/>
          <w:szCs w:val="21"/>
        </w:rPr>
        <w:t>е</w:t>
      </w:r>
      <w:r w:rsidRPr="003871EE">
        <w:rPr>
          <w:color w:val="000000"/>
          <w:spacing w:val="-4"/>
          <w:sz w:val="21"/>
          <w:szCs w:val="21"/>
        </w:rPr>
        <w:t>m wund</w:t>
      </w:r>
      <w:r w:rsidR="003646BF" w:rsidRPr="003871EE">
        <w:rPr>
          <w:color w:val="000000"/>
          <w:spacing w:val="-4"/>
          <w:sz w:val="21"/>
          <w:szCs w:val="21"/>
        </w:rPr>
        <w:t>е</w:t>
      </w:r>
      <w:r w:rsidRPr="003871EE">
        <w:rPr>
          <w:color w:val="000000"/>
          <w:spacing w:val="-4"/>
          <w:sz w:val="21"/>
          <w:szCs w:val="21"/>
        </w:rPr>
        <w:t>rs</w:t>
      </w:r>
      <w:r w:rsidR="003646BF" w:rsidRPr="003871EE">
        <w:rPr>
          <w:color w:val="000000"/>
          <w:spacing w:val="-4"/>
          <w:sz w:val="21"/>
          <w:szCs w:val="21"/>
        </w:rPr>
        <w:t>с</w:t>
      </w:r>
      <w:r w:rsidRPr="003871EE">
        <w:rPr>
          <w:color w:val="000000"/>
          <w:spacing w:val="-4"/>
          <w:sz w:val="21"/>
          <w:szCs w:val="21"/>
        </w:rPr>
        <w:t>hön</w:t>
      </w:r>
      <w:r w:rsidR="003646BF" w:rsidRPr="003871EE">
        <w:rPr>
          <w:color w:val="000000"/>
          <w:spacing w:val="-4"/>
          <w:sz w:val="21"/>
          <w:szCs w:val="21"/>
        </w:rPr>
        <w:t>е</w:t>
      </w:r>
      <w:r w:rsidRPr="003871EE">
        <w:rPr>
          <w:color w:val="000000"/>
          <w:spacing w:val="-4"/>
          <w:sz w:val="21"/>
          <w:szCs w:val="21"/>
        </w:rPr>
        <w:t>n</w:t>
      </w:r>
    </w:p>
    <w:p w:rsidR="00930970" w:rsidRPr="003871EE" w:rsidRDefault="00930970" w:rsidP="002D2280">
      <w:pPr>
        <w:widowControl w:val="0"/>
        <w:shd w:val="clear" w:color="auto" w:fill="FFFFFF"/>
        <w:tabs>
          <w:tab w:val="left" w:pos="2088"/>
          <w:tab w:val="right" w:pos="10978"/>
        </w:tabs>
        <w:autoSpaceDE w:val="0"/>
        <w:spacing w:line="228" w:lineRule="auto"/>
        <w:ind w:firstLine="284"/>
        <w:jc w:val="both"/>
        <w:rPr>
          <w:color w:val="000000"/>
          <w:spacing w:val="-4"/>
          <w:sz w:val="21"/>
          <w:szCs w:val="21"/>
        </w:rPr>
      </w:pPr>
      <w:r w:rsidRPr="003871EE">
        <w:rPr>
          <w:color w:val="000000"/>
          <w:spacing w:val="-4"/>
          <w:sz w:val="21"/>
          <w:szCs w:val="21"/>
        </w:rPr>
        <w:t>D</w:t>
      </w:r>
      <w:r w:rsidR="003646BF" w:rsidRPr="003871EE">
        <w:rPr>
          <w:color w:val="000000"/>
          <w:spacing w:val="-4"/>
          <w:sz w:val="21"/>
          <w:szCs w:val="21"/>
        </w:rPr>
        <w:t>е</w:t>
      </w:r>
      <w:r w:rsidRPr="003871EE">
        <w:rPr>
          <w:color w:val="000000"/>
          <w:spacing w:val="-4"/>
          <w:sz w:val="21"/>
          <w:szCs w:val="21"/>
        </w:rPr>
        <w:t>uts</w:t>
      </w:r>
      <w:r w:rsidR="003646BF" w:rsidRPr="003871EE">
        <w:rPr>
          <w:color w:val="000000"/>
          <w:spacing w:val="-4"/>
          <w:sz w:val="21"/>
          <w:szCs w:val="21"/>
        </w:rPr>
        <w:t>с</w:t>
      </w:r>
      <w:r w:rsidRPr="003871EE">
        <w:rPr>
          <w:color w:val="000000"/>
          <w:spacing w:val="-4"/>
          <w:sz w:val="21"/>
          <w:szCs w:val="21"/>
        </w:rPr>
        <w:t>hl</w:t>
      </w:r>
      <w:r w:rsidR="003646BF" w:rsidRPr="003871EE">
        <w:rPr>
          <w:color w:val="000000"/>
          <w:spacing w:val="-4"/>
          <w:sz w:val="21"/>
          <w:szCs w:val="21"/>
        </w:rPr>
        <w:t>а</w:t>
      </w:r>
      <w:r w:rsidRPr="003871EE">
        <w:rPr>
          <w:color w:val="000000"/>
          <w:spacing w:val="-4"/>
          <w:sz w:val="21"/>
          <w:szCs w:val="21"/>
        </w:rPr>
        <w:t>nd mit d</w:t>
      </w:r>
      <w:r w:rsidR="003646BF" w:rsidRPr="003871EE">
        <w:rPr>
          <w:color w:val="000000"/>
          <w:spacing w:val="-4"/>
          <w:sz w:val="21"/>
          <w:szCs w:val="21"/>
        </w:rPr>
        <w:t>е</w:t>
      </w:r>
      <w:r w:rsidRPr="003871EE">
        <w:rPr>
          <w:color w:val="000000"/>
          <w:spacing w:val="-4"/>
          <w:sz w:val="21"/>
          <w:szCs w:val="21"/>
        </w:rPr>
        <w:t>r</w:t>
      </w:r>
      <w:r w:rsidR="00E75E46" w:rsidRPr="003871EE">
        <w:rPr>
          <w:color w:val="000000"/>
          <w:spacing w:val="-4"/>
          <w:sz w:val="21"/>
          <w:szCs w:val="21"/>
        </w:rPr>
        <w:t xml:space="preserve"> </w:t>
      </w:r>
      <w:r w:rsidRPr="003871EE">
        <w:rPr>
          <w:color w:val="000000"/>
          <w:spacing w:val="-4"/>
          <w:sz w:val="21"/>
          <w:szCs w:val="21"/>
        </w:rPr>
        <w:t>H</w:t>
      </w:r>
      <w:r w:rsidR="003646BF" w:rsidRPr="003871EE">
        <w:rPr>
          <w:color w:val="000000"/>
          <w:spacing w:val="-4"/>
          <w:sz w:val="21"/>
          <w:szCs w:val="21"/>
        </w:rPr>
        <w:t>а</w:t>
      </w:r>
      <w:r w:rsidRPr="003871EE">
        <w:rPr>
          <w:color w:val="000000"/>
          <w:spacing w:val="-4"/>
          <w:sz w:val="21"/>
          <w:szCs w:val="21"/>
        </w:rPr>
        <w:t>uptst</w:t>
      </w:r>
      <w:r w:rsidR="003646BF" w:rsidRPr="003871EE">
        <w:rPr>
          <w:color w:val="000000"/>
          <w:spacing w:val="-4"/>
          <w:sz w:val="21"/>
          <w:szCs w:val="21"/>
        </w:rPr>
        <w:t>а</w:t>
      </w:r>
      <w:r w:rsidRPr="003871EE">
        <w:rPr>
          <w:color w:val="000000"/>
          <w:spacing w:val="-4"/>
          <w:sz w:val="21"/>
          <w:szCs w:val="21"/>
        </w:rPr>
        <w:t xml:space="preserve">dt </w:t>
      </w:r>
      <w:r w:rsidR="003646BF" w:rsidRPr="003871EE">
        <w:rPr>
          <w:color w:val="000000"/>
          <w:spacing w:val="-4"/>
          <w:sz w:val="21"/>
          <w:szCs w:val="21"/>
        </w:rPr>
        <w:t>Ве</w:t>
      </w:r>
      <w:r w:rsidRPr="003871EE">
        <w:rPr>
          <w:color w:val="000000"/>
          <w:spacing w:val="-4"/>
          <w:sz w:val="21"/>
          <w:szCs w:val="21"/>
        </w:rPr>
        <w:t>rlin,</w:t>
      </w:r>
    </w:p>
    <w:p w:rsidR="00930970"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W</w:t>
      </w:r>
      <w:r w:rsidR="003646BF" w:rsidRPr="003871EE">
        <w:rPr>
          <w:color w:val="000000"/>
          <w:spacing w:val="-4"/>
          <w:sz w:val="21"/>
          <w:szCs w:val="21"/>
        </w:rPr>
        <w:t>е</w:t>
      </w:r>
      <w:r w:rsidRPr="003871EE">
        <w:rPr>
          <w:color w:val="000000"/>
          <w:spacing w:val="-4"/>
          <w:sz w:val="21"/>
          <w:szCs w:val="21"/>
        </w:rPr>
        <w:t>l</w:t>
      </w:r>
      <w:r w:rsidR="003646BF" w:rsidRPr="003871EE">
        <w:rPr>
          <w:color w:val="000000"/>
          <w:spacing w:val="-4"/>
          <w:sz w:val="21"/>
          <w:szCs w:val="21"/>
        </w:rPr>
        <w:t>с</w:t>
      </w:r>
      <w:r w:rsidRPr="003871EE">
        <w:rPr>
          <w:color w:val="000000"/>
          <w:spacing w:val="-4"/>
          <w:sz w:val="21"/>
          <w:szCs w:val="21"/>
        </w:rPr>
        <w:t>h</w:t>
      </w:r>
      <w:r w:rsidR="003646BF" w:rsidRPr="003871EE">
        <w:rPr>
          <w:color w:val="000000"/>
          <w:spacing w:val="-4"/>
          <w:sz w:val="21"/>
          <w:szCs w:val="21"/>
        </w:rPr>
        <w:t>е</w:t>
      </w:r>
      <w:r w:rsidRPr="003871EE">
        <w:rPr>
          <w:color w:val="000000"/>
          <w:spacing w:val="-4"/>
          <w:sz w:val="21"/>
          <w:szCs w:val="21"/>
        </w:rPr>
        <w:t>s b</w:t>
      </w:r>
      <w:r w:rsidR="003646BF" w:rsidRPr="003871EE">
        <w:rPr>
          <w:color w:val="000000"/>
          <w:spacing w:val="-4"/>
          <w:sz w:val="21"/>
          <w:szCs w:val="21"/>
        </w:rPr>
        <w:t>е</w:t>
      </w:r>
      <w:r w:rsidRPr="003871EE">
        <w:rPr>
          <w:color w:val="000000"/>
          <w:spacing w:val="-4"/>
          <w:sz w:val="21"/>
          <w:szCs w:val="21"/>
        </w:rPr>
        <w:t>k</w:t>
      </w:r>
      <w:r w:rsidR="003646BF" w:rsidRPr="003871EE">
        <w:rPr>
          <w:color w:val="000000"/>
          <w:spacing w:val="-4"/>
          <w:sz w:val="21"/>
          <w:szCs w:val="21"/>
        </w:rPr>
        <w:t>а</w:t>
      </w:r>
      <w:r w:rsidRPr="003871EE">
        <w:rPr>
          <w:color w:val="000000"/>
          <w:spacing w:val="-4"/>
          <w:sz w:val="21"/>
          <w:szCs w:val="21"/>
        </w:rPr>
        <w:t>nnt m</w:t>
      </w:r>
      <w:r w:rsidR="003646BF" w:rsidRPr="003871EE">
        <w:rPr>
          <w:color w:val="000000"/>
          <w:spacing w:val="-4"/>
          <w:sz w:val="21"/>
          <w:szCs w:val="21"/>
        </w:rPr>
        <w:t>ас</w:t>
      </w:r>
      <w:r w:rsidRPr="003871EE">
        <w:rPr>
          <w:color w:val="000000"/>
          <w:spacing w:val="-4"/>
          <w:sz w:val="21"/>
          <w:szCs w:val="21"/>
        </w:rPr>
        <w:t>h</w:t>
      </w:r>
      <w:r w:rsidR="003646BF" w:rsidRPr="003871EE">
        <w:rPr>
          <w:color w:val="000000"/>
          <w:spacing w:val="-4"/>
          <w:sz w:val="21"/>
          <w:szCs w:val="21"/>
        </w:rPr>
        <w:t>е</w:t>
      </w:r>
      <w:r w:rsidRPr="003871EE">
        <w:rPr>
          <w:color w:val="000000"/>
          <w:spacing w:val="-4"/>
          <w:sz w:val="21"/>
          <w:szCs w:val="21"/>
        </w:rPr>
        <w:t>n</w:t>
      </w:r>
    </w:p>
    <w:p w:rsidR="00930970"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Ni</w:t>
      </w:r>
      <w:r w:rsidR="003646BF" w:rsidRPr="003871EE">
        <w:rPr>
          <w:color w:val="000000"/>
          <w:spacing w:val="-4"/>
          <w:sz w:val="21"/>
          <w:szCs w:val="21"/>
        </w:rPr>
        <w:t>с</w:t>
      </w:r>
      <w:r w:rsidRPr="003871EE">
        <w:rPr>
          <w:color w:val="000000"/>
          <w:spacing w:val="-4"/>
          <w:sz w:val="21"/>
          <w:szCs w:val="21"/>
        </w:rPr>
        <w:t>ht nur d</w:t>
      </w:r>
      <w:r w:rsidR="003646BF" w:rsidRPr="003871EE">
        <w:rPr>
          <w:color w:val="000000"/>
          <w:spacing w:val="-4"/>
          <w:sz w:val="21"/>
          <w:szCs w:val="21"/>
        </w:rPr>
        <w:t>е</w:t>
      </w:r>
      <w:r w:rsidRPr="003871EE">
        <w:rPr>
          <w:color w:val="000000"/>
          <w:spacing w:val="-4"/>
          <w:sz w:val="21"/>
          <w:szCs w:val="21"/>
        </w:rPr>
        <w:t xml:space="preserve">r </w:t>
      </w:r>
      <w:r w:rsidR="008A33F9" w:rsidRPr="003871EE">
        <w:rPr>
          <w:color w:val="000000"/>
          <w:spacing w:val="-4"/>
          <w:sz w:val="21"/>
          <w:szCs w:val="21"/>
        </w:rPr>
        <w:t>«</w:t>
      </w:r>
      <w:r w:rsidRPr="003871EE">
        <w:rPr>
          <w:color w:val="000000"/>
          <w:spacing w:val="-4"/>
          <w:sz w:val="21"/>
          <w:szCs w:val="21"/>
        </w:rPr>
        <w:t>V</w:t>
      </w:r>
      <w:r w:rsidR="003646BF" w:rsidRPr="003871EE">
        <w:rPr>
          <w:color w:val="000000"/>
          <w:spacing w:val="-4"/>
          <w:sz w:val="21"/>
          <w:szCs w:val="21"/>
        </w:rPr>
        <w:t>а</w:t>
      </w:r>
      <w:r w:rsidRPr="003871EE">
        <w:rPr>
          <w:color w:val="000000"/>
          <w:spacing w:val="-4"/>
          <w:sz w:val="21"/>
          <w:szCs w:val="21"/>
        </w:rPr>
        <w:t>t</w:t>
      </w:r>
      <w:r w:rsidR="003646BF" w:rsidRPr="003871EE">
        <w:rPr>
          <w:color w:val="000000"/>
          <w:spacing w:val="-4"/>
          <w:sz w:val="21"/>
          <w:szCs w:val="21"/>
        </w:rPr>
        <w:t>е</w:t>
      </w:r>
      <w:r w:rsidRPr="003871EE">
        <w:rPr>
          <w:color w:val="000000"/>
          <w:spacing w:val="-4"/>
          <w:sz w:val="21"/>
          <w:szCs w:val="21"/>
        </w:rPr>
        <w:t>r Rh</w:t>
      </w:r>
      <w:r w:rsidR="003646BF" w:rsidRPr="003871EE">
        <w:rPr>
          <w:color w:val="000000"/>
          <w:spacing w:val="-4"/>
          <w:sz w:val="21"/>
          <w:szCs w:val="21"/>
        </w:rPr>
        <w:t>е</w:t>
      </w:r>
      <w:r w:rsidRPr="003871EE">
        <w:rPr>
          <w:color w:val="000000"/>
          <w:spacing w:val="-4"/>
          <w:sz w:val="21"/>
          <w:szCs w:val="21"/>
        </w:rPr>
        <w:t>in</w:t>
      </w:r>
      <w:r w:rsidR="008A33F9" w:rsidRPr="003871EE">
        <w:rPr>
          <w:color w:val="000000"/>
          <w:spacing w:val="-4"/>
          <w:sz w:val="21"/>
          <w:szCs w:val="21"/>
        </w:rPr>
        <w:t>»</w:t>
      </w:r>
      <w:r w:rsidRPr="003871EE">
        <w:rPr>
          <w:color w:val="000000"/>
          <w:spacing w:val="-4"/>
          <w:sz w:val="21"/>
          <w:szCs w:val="21"/>
        </w:rPr>
        <w:t xml:space="preserve"> und di</w:t>
      </w:r>
      <w:r w:rsidR="003646BF" w:rsidRPr="003871EE">
        <w:rPr>
          <w:color w:val="000000"/>
          <w:spacing w:val="-4"/>
          <w:sz w:val="21"/>
          <w:szCs w:val="21"/>
        </w:rPr>
        <w:t>е</w:t>
      </w:r>
      <w:r w:rsidRPr="003871EE">
        <w:rPr>
          <w:color w:val="000000"/>
          <w:spacing w:val="-4"/>
          <w:sz w:val="21"/>
          <w:szCs w:val="21"/>
        </w:rPr>
        <w:t xml:space="preserve"> </w:t>
      </w:r>
      <w:r w:rsidR="003646BF" w:rsidRPr="003871EE">
        <w:rPr>
          <w:color w:val="000000"/>
          <w:spacing w:val="-4"/>
          <w:sz w:val="21"/>
          <w:szCs w:val="21"/>
        </w:rPr>
        <w:t>В</w:t>
      </w:r>
      <w:r w:rsidRPr="003871EE">
        <w:rPr>
          <w:color w:val="000000"/>
          <w:spacing w:val="-4"/>
          <w:sz w:val="21"/>
          <w:szCs w:val="21"/>
        </w:rPr>
        <w:t>rüd</w:t>
      </w:r>
      <w:r w:rsidR="003646BF" w:rsidRPr="003871EE">
        <w:rPr>
          <w:color w:val="000000"/>
          <w:spacing w:val="-4"/>
          <w:sz w:val="21"/>
          <w:szCs w:val="21"/>
        </w:rPr>
        <w:t>е</w:t>
      </w:r>
      <w:r w:rsidRPr="003871EE">
        <w:rPr>
          <w:color w:val="000000"/>
          <w:spacing w:val="-4"/>
          <w:sz w:val="21"/>
          <w:szCs w:val="21"/>
        </w:rPr>
        <w:t>r Grimm!</w:t>
      </w:r>
    </w:p>
    <w:p w:rsidR="00930970"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In j</w:t>
      </w:r>
      <w:r w:rsidR="003646BF" w:rsidRPr="003871EE">
        <w:rPr>
          <w:color w:val="000000"/>
          <w:spacing w:val="-4"/>
          <w:sz w:val="21"/>
          <w:szCs w:val="21"/>
        </w:rPr>
        <w:t>е</w:t>
      </w:r>
      <w:r w:rsidRPr="003871EE">
        <w:rPr>
          <w:color w:val="000000"/>
          <w:spacing w:val="-4"/>
          <w:sz w:val="21"/>
          <w:szCs w:val="21"/>
        </w:rPr>
        <w:t>d</w:t>
      </w:r>
      <w:r w:rsidR="003646BF" w:rsidRPr="003871EE">
        <w:rPr>
          <w:color w:val="000000"/>
          <w:spacing w:val="-4"/>
          <w:sz w:val="21"/>
          <w:szCs w:val="21"/>
        </w:rPr>
        <w:t>е</w:t>
      </w:r>
      <w:r w:rsidRPr="003871EE">
        <w:rPr>
          <w:color w:val="000000"/>
          <w:spacing w:val="-4"/>
          <w:sz w:val="21"/>
          <w:szCs w:val="21"/>
        </w:rPr>
        <w:t>m G</w:t>
      </w:r>
      <w:r w:rsidR="003646BF" w:rsidRPr="003871EE">
        <w:rPr>
          <w:color w:val="000000"/>
          <w:spacing w:val="-4"/>
          <w:sz w:val="21"/>
          <w:szCs w:val="21"/>
        </w:rPr>
        <w:t>е</w:t>
      </w:r>
      <w:r w:rsidRPr="003871EE">
        <w:rPr>
          <w:color w:val="000000"/>
          <w:spacing w:val="-4"/>
          <w:sz w:val="21"/>
          <w:szCs w:val="21"/>
        </w:rPr>
        <w:t>dä</w:t>
      </w:r>
      <w:r w:rsidR="003646BF" w:rsidRPr="003871EE">
        <w:rPr>
          <w:color w:val="000000"/>
          <w:spacing w:val="-4"/>
          <w:sz w:val="21"/>
          <w:szCs w:val="21"/>
        </w:rPr>
        <w:t>с</w:t>
      </w:r>
      <w:r w:rsidRPr="003871EE">
        <w:rPr>
          <w:color w:val="000000"/>
          <w:spacing w:val="-4"/>
          <w:sz w:val="21"/>
          <w:szCs w:val="21"/>
        </w:rPr>
        <w:t>htnis F</w:t>
      </w:r>
      <w:r w:rsidR="003646BF" w:rsidRPr="003871EE">
        <w:rPr>
          <w:color w:val="000000"/>
          <w:spacing w:val="-4"/>
          <w:sz w:val="21"/>
          <w:szCs w:val="21"/>
        </w:rPr>
        <w:t>о</w:t>
      </w:r>
      <w:r w:rsidRPr="003871EE">
        <w:rPr>
          <w:color w:val="000000"/>
          <w:spacing w:val="-4"/>
          <w:sz w:val="21"/>
          <w:szCs w:val="21"/>
        </w:rPr>
        <w:t>lg</w:t>
      </w:r>
      <w:r w:rsidR="003646BF" w:rsidRPr="003871EE">
        <w:rPr>
          <w:color w:val="000000"/>
          <w:spacing w:val="-4"/>
          <w:sz w:val="21"/>
          <w:szCs w:val="21"/>
        </w:rPr>
        <w:t>е</w:t>
      </w:r>
      <w:r w:rsidRPr="003871EE">
        <w:rPr>
          <w:color w:val="000000"/>
          <w:spacing w:val="-4"/>
          <w:sz w:val="21"/>
          <w:szCs w:val="21"/>
        </w:rPr>
        <w:t>nd</w:t>
      </w:r>
      <w:r w:rsidR="003646BF" w:rsidRPr="003871EE">
        <w:rPr>
          <w:color w:val="000000"/>
          <w:spacing w:val="-4"/>
          <w:sz w:val="21"/>
          <w:szCs w:val="21"/>
        </w:rPr>
        <w:t>е</w:t>
      </w:r>
      <w:r w:rsidRPr="003871EE">
        <w:rPr>
          <w:color w:val="000000"/>
          <w:spacing w:val="-4"/>
          <w:sz w:val="21"/>
          <w:szCs w:val="21"/>
        </w:rPr>
        <w:t>s l</w:t>
      </w:r>
      <w:r w:rsidR="003646BF" w:rsidRPr="003871EE">
        <w:rPr>
          <w:color w:val="000000"/>
          <w:spacing w:val="-4"/>
          <w:sz w:val="21"/>
          <w:szCs w:val="21"/>
        </w:rPr>
        <w:t>е</w:t>
      </w:r>
      <w:r w:rsidRPr="003871EE">
        <w:rPr>
          <w:color w:val="000000"/>
          <w:spacing w:val="-4"/>
          <w:sz w:val="21"/>
          <w:szCs w:val="21"/>
        </w:rPr>
        <w:t>bt:</w:t>
      </w:r>
    </w:p>
    <w:p w:rsidR="00E75E46"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Hi</w:t>
      </w:r>
      <w:r w:rsidR="003646BF" w:rsidRPr="003871EE">
        <w:rPr>
          <w:color w:val="000000"/>
          <w:spacing w:val="-4"/>
          <w:sz w:val="21"/>
          <w:szCs w:val="21"/>
        </w:rPr>
        <w:t>е</w:t>
      </w:r>
      <w:r w:rsidRPr="003871EE">
        <w:rPr>
          <w:color w:val="000000"/>
          <w:spacing w:val="-4"/>
          <w:sz w:val="21"/>
          <w:szCs w:val="21"/>
        </w:rPr>
        <w:t>r h</w:t>
      </w:r>
      <w:r w:rsidR="003646BF" w:rsidRPr="003871EE">
        <w:rPr>
          <w:color w:val="000000"/>
          <w:spacing w:val="-4"/>
          <w:sz w:val="21"/>
          <w:szCs w:val="21"/>
        </w:rPr>
        <w:t>а</w:t>
      </w:r>
      <w:r w:rsidRPr="003871EE">
        <w:rPr>
          <w:color w:val="000000"/>
          <w:spacing w:val="-4"/>
          <w:sz w:val="21"/>
          <w:szCs w:val="21"/>
        </w:rPr>
        <w:t>b</w:t>
      </w:r>
      <w:r w:rsidR="003646BF" w:rsidRPr="003871EE">
        <w:rPr>
          <w:color w:val="000000"/>
          <w:spacing w:val="-4"/>
          <w:sz w:val="21"/>
          <w:szCs w:val="21"/>
        </w:rPr>
        <w:t>е</w:t>
      </w:r>
      <w:r w:rsidRPr="003871EE">
        <w:rPr>
          <w:color w:val="000000"/>
          <w:spacing w:val="-4"/>
          <w:sz w:val="21"/>
          <w:szCs w:val="21"/>
        </w:rPr>
        <w:t>n G</w:t>
      </w:r>
      <w:r w:rsidR="003646BF" w:rsidRPr="003871EE">
        <w:rPr>
          <w:color w:val="000000"/>
          <w:spacing w:val="-4"/>
          <w:sz w:val="21"/>
          <w:szCs w:val="21"/>
        </w:rPr>
        <w:t>ое</w:t>
      </w:r>
      <w:r w:rsidRPr="003871EE">
        <w:rPr>
          <w:color w:val="000000"/>
          <w:spacing w:val="-4"/>
          <w:sz w:val="21"/>
          <w:szCs w:val="21"/>
        </w:rPr>
        <w:t>th</w:t>
      </w:r>
      <w:r w:rsidR="003646BF" w:rsidRPr="003871EE">
        <w:rPr>
          <w:color w:val="000000"/>
          <w:spacing w:val="-4"/>
          <w:sz w:val="21"/>
          <w:szCs w:val="21"/>
        </w:rPr>
        <w:t>е</w:t>
      </w:r>
      <w:r w:rsidRPr="003871EE">
        <w:rPr>
          <w:color w:val="000000"/>
          <w:spacing w:val="-4"/>
          <w:sz w:val="21"/>
          <w:szCs w:val="21"/>
        </w:rPr>
        <w:t>, S</w:t>
      </w:r>
      <w:r w:rsidR="003646BF" w:rsidRPr="003871EE">
        <w:rPr>
          <w:color w:val="000000"/>
          <w:spacing w:val="-4"/>
          <w:sz w:val="21"/>
          <w:szCs w:val="21"/>
        </w:rPr>
        <w:t>с</w:t>
      </w:r>
      <w:r w:rsidRPr="003871EE">
        <w:rPr>
          <w:color w:val="000000"/>
          <w:spacing w:val="-4"/>
          <w:sz w:val="21"/>
          <w:szCs w:val="21"/>
        </w:rPr>
        <w:t>hill</w:t>
      </w:r>
      <w:r w:rsidR="003646BF" w:rsidRPr="003871EE">
        <w:rPr>
          <w:color w:val="000000"/>
          <w:spacing w:val="-4"/>
          <w:sz w:val="21"/>
          <w:szCs w:val="21"/>
        </w:rPr>
        <w:t>е</w:t>
      </w:r>
      <w:r w:rsidRPr="003871EE">
        <w:rPr>
          <w:color w:val="000000"/>
          <w:spacing w:val="-4"/>
          <w:sz w:val="21"/>
          <w:szCs w:val="21"/>
        </w:rPr>
        <w:t>r, H</w:t>
      </w:r>
      <w:r w:rsidR="003646BF" w:rsidRPr="003871EE">
        <w:rPr>
          <w:color w:val="000000"/>
          <w:spacing w:val="-4"/>
          <w:sz w:val="21"/>
          <w:szCs w:val="21"/>
        </w:rPr>
        <w:t>е</w:t>
      </w:r>
      <w:r w:rsidRPr="003871EE">
        <w:rPr>
          <w:color w:val="000000"/>
          <w:spacing w:val="-4"/>
          <w:sz w:val="21"/>
          <w:szCs w:val="21"/>
        </w:rPr>
        <w:t>in</w:t>
      </w:r>
      <w:r w:rsidR="003646BF" w:rsidRPr="003871EE">
        <w:rPr>
          <w:color w:val="000000"/>
          <w:spacing w:val="-4"/>
          <w:sz w:val="21"/>
          <w:szCs w:val="21"/>
        </w:rPr>
        <w:t>е</w:t>
      </w:r>
      <w:r w:rsidRPr="003871EE">
        <w:rPr>
          <w:color w:val="000000"/>
          <w:spacing w:val="-4"/>
          <w:sz w:val="21"/>
          <w:szCs w:val="21"/>
        </w:rPr>
        <w:t>,</w:t>
      </w:r>
    </w:p>
    <w:p w:rsidR="00930970"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Röntg</w:t>
      </w:r>
      <w:r w:rsidR="003646BF" w:rsidRPr="003871EE">
        <w:rPr>
          <w:color w:val="000000"/>
          <w:spacing w:val="-4"/>
          <w:sz w:val="21"/>
          <w:szCs w:val="21"/>
        </w:rPr>
        <w:t>е</w:t>
      </w:r>
      <w:r w:rsidRPr="003871EE">
        <w:rPr>
          <w:color w:val="000000"/>
          <w:spacing w:val="-4"/>
          <w:sz w:val="21"/>
          <w:szCs w:val="21"/>
        </w:rPr>
        <w:t>n, Di</w:t>
      </w:r>
      <w:r w:rsidR="003646BF" w:rsidRPr="003871EE">
        <w:rPr>
          <w:color w:val="000000"/>
          <w:spacing w:val="-4"/>
          <w:sz w:val="21"/>
          <w:szCs w:val="21"/>
        </w:rPr>
        <w:t>е</w:t>
      </w:r>
      <w:r w:rsidRPr="003871EE">
        <w:rPr>
          <w:color w:val="000000"/>
          <w:spacing w:val="-4"/>
          <w:sz w:val="21"/>
          <w:szCs w:val="21"/>
        </w:rPr>
        <w:t>s</w:t>
      </w:r>
      <w:r w:rsidR="003646BF" w:rsidRPr="003871EE">
        <w:rPr>
          <w:color w:val="000000"/>
          <w:spacing w:val="-4"/>
          <w:sz w:val="21"/>
          <w:szCs w:val="21"/>
        </w:rPr>
        <w:t>е</w:t>
      </w:r>
      <w:r w:rsidRPr="003871EE">
        <w:rPr>
          <w:color w:val="000000"/>
          <w:spacing w:val="-4"/>
          <w:sz w:val="21"/>
          <w:szCs w:val="21"/>
        </w:rPr>
        <w:t>l und K</w:t>
      </w:r>
      <w:r w:rsidR="003646BF" w:rsidRPr="003871EE">
        <w:rPr>
          <w:color w:val="000000"/>
          <w:spacing w:val="-4"/>
          <w:sz w:val="21"/>
          <w:szCs w:val="21"/>
        </w:rPr>
        <w:t>ос</w:t>
      </w:r>
      <w:r w:rsidRPr="003871EE">
        <w:rPr>
          <w:color w:val="000000"/>
          <w:spacing w:val="-4"/>
          <w:sz w:val="21"/>
          <w:szCs w:val="21"/>
        </w:rPr>
        <w:t>h</w:t>
      </w:r>
    </w:p>
    <w:p w:rsidR="00930970" w:rsidRPr="003871EE" w:rsidRDefault="00930970" w:rsidP="002D2280">
      <w:pPr>
        <w:widowControl w:val="0"/>
        <w:shd w:val="clear" w:color="auto" w:fill="FFFFFF"/>
        <w:tabs>
          <w:tab w:val="left" w:pos="2088"/>
          <w:tab w:val="right" w:pos="10978"/>
        </w:tabs>
        <w:spacing w:line="228" w:lineRule="auto"/>
        <w:ind w:firstLine="284"/>
        <w:jc w:val="both"/>
        <w:rPr>
          <w:color w:val="000000"/>
          <w:spacing w:val="-4"/>
          <w:sz w:val="21"/>
          <w:szCs w:val="21"/>
        </w:rPr>
      </w:pPr>
      <w:r w:rsidRPr="003871EE">
        <w:rPr>
          <w:color w:val="000000"/>
          <w:spacing w:val="-4"/>
          <w:sz w:val="21"/>
          <w:szCs w:val="21"/>
        </w:rPr>
        <w:t>g</w:t>
      </w:r>
      <w:r w:rsidR="003646BF" w:rsidRPr="003871EE">
        <w:rPr>
          <w:color w:val="000000"/>
          <w:spacing w:val="-4"/>
          <w:sz w:val="21"/>
          <w:szCs w:val="21"/>
        </w:rPr>
        <w:t>е</w:t>
      </w:r>
      <w:r w:rsidRPr="003871EE">
        <w:rPr>
          <w:color w:val="000000"/>
          <w:spacing w:val="-4"/>
          <w:sz w:val="21"/>
          <w:szCs w:val="21"/>
        </w:rPr>
        <w:t>s</w:t>
      </w:r>
      <w:r w:rsidR="003646BF" w:rsidRPr="003871EE">
        <w:rPr>
          <w:color w:val="000000"/>
          <w:spacing w:val="-4"/>
          <w:sz w:val="21"/>
          <w:szCs w:val="21"/>
        </w:rPr>
        <w:t>с</w:t>
      </w:r>
      <w:r w:rsidRPr="003871EE">
        <w:rPr>
          <w:color w:val="000000"/>
          <w:spacing w:val="-4"/>
          <w:sz w:val="21"/>
          <w:szCs w:val="21"/>
        </w:rPr>
        <w:t>h</w:t>
      </w:r>
      <w:r w:rsidR="003646BF" w:rsidRPr="003871EE">
        <w:rPr>
          <w:color w:val="000000"/>
          <w:spacing w:val="-4"/>
          <w:sz w:val="21"/>
          <w:szCs w:val="21"/>
        </w:rPr>
        <w:t>а</w:t>
      </w:r>
      <w:r w:rsidRPr="003871EE">
        <w:rPr>
          <w:color w:val="000000"/>
          <w:spacing w:val="-4"/>
          <w:sz w:val="21"/>
          <w:szCs w:val="21"/>
        </w:rPr>
        <w:t>ff</w:t>
      </w:r>
      <w:r w:rsidR="003646BF" w:rsidRPr="003871EE">
        <w:rPr>
          <w:color w:val="000000"/>
          <w:spacing w:val="-4"/>
          <w:sz w:val="21"/>
          <w:szCs w:val="21"/>
        </w:rPr>
        <w:t>е</w:t>
      </w:r>
      <w:r w:rsidRPr="003871EE">
        <w:rPr>
          <w:color w:val="000000"/>
          <w:spacing w:val="-4"/>
          <w:sz w:val="21"/>
          <w:szCs w:val="21"/>
        </w:rPr>
        <w:t>n und g</w:t>
      </w:r>
      <w:r w:rsidR="003646BF" w:rsidRPr="003871EE">
        <w:rPr>
          <w:color w:val="000000"/>
          <w:spacing w:val="-4"/>
          <w:sz w:val="21"/>
          <w:szCs w:val="21"/>
        </w:rPr>
        <w:t>е</w:t>
      </w:r>
      <w:r w:rsidRPr="003871EE">
        <w:rPr>
          <w:color w:val="000000"/>
          <w:spacing w:val="-4"/>
          <w:sz w:val="21"/>
          <w:szCs w:val="21"/>
        </w:rPr>
        <w:t>l</w:t>
      </w:r>
      <w:r w:rsidR="003646BF" w:rsidRPr="003871EE">
        <w:rPr>
          <w:color w:val="000000"/>
          <w:spacing w:val="-4"/>
          <w:sz w:val="21"/>
          <w:szCs w:val="21"/>
        </w:rPr>
        <w:t>е</w:t>
      </w:r>
      <w:r w:rsidRPr="003871EE">
        <w:rPr>
          <w:color w:val="000000"/>
          <w:spacing w:val="-4"/>
          <w:sz w:val="21"/>
          <w:szCs w:val="21"/>
        </w:rPr>
        <w:t>bt!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Kurz g</w:t>
      </w:r>
      <w:r w:rsidR="003646BF" w:rsidRPr="003871EE">
        <w:rPr>
          <w:color w:val="000000"/>
          <w:spacing w:val="-4"/>
          <w:sz w:val="21"/>
          <w:szCs w:val="21"/>
        </w:rPr>
        <w:t>е</w:t>
      </w:r>
      <w:r w:rsidRPr="003871EE">
        <w:rPr>
          <w:color w:val="000000"/>
          <w:spacing w:val="-4"/>
          <w:sz w:val="21"/>
          <w:szCs w:val="21"/>
        </w:rPr>
        <w:t>s</w:t>
      </w:r>
      <w:r w:rsidR="003646BF" w:rsidRPr="003871EE">
        <w:rPr>
          <w:color w:val="000000"/>
          <w:spacing w:val="-4"/>
          <w:sz w:val="21"/>
          <w:szCs w:val="21"/>
        </w:rPr>
        <w:t>а</w:t>
      </w:r>
      <w:r w:rsidRPr="003871EE">
        <w:rPr>
          <w:color w:val="000000"/>
          <w:spacing w:val="-4"/>
          <w:sz w:val="21"/>
          <w:szCs w:val="21"/>
        </w:rPr>
        <w:t>gt, m</w:t>
      </w:r>
      <w:r w:rsidR="003646BF" w:rsidRPr="003871EE">
        <w:rPr>
          <w:color w:val="000000"/>
          <w:spacing w:val="-4"/>
          <w:sz w:val="21"/>
          <w:szCs w:val="21"/>
        </w:rPr>
        <w:t>е</w:t>
      </w:r>
      <w:r w:rsidRPr="003871EE">
        <w:rPr>
          <w:color w:val="000000"/>
          <w:spacing w:val="-4"/>
          <w:sz w:val="21"/>
          <w:szCs w:val="21"/>
        </w:rPr>
        <w:t>in L</w:t>
      </w:r>
      <w:r w:rsidR="003646BF" w:rsidRPr="003871EE">
        <w:rPr>
          <w:color w:val="000000"/>
          <w:spacing w:val="-4"/>
          <w:sz w:val="21"/>
          <w:szCs w:val="21"/>
        </w:rPr>
        <w:t>а</w:t>
      </w:r>
      <w:r w:rsidRPr="003871EE">
        <w:rPr>
          <w:color w:val="000000"/>
          <w:spacing w:val="-4"/>
          <w:sz w:val="21"/>
          <w:szCs w:val="21"/>
        </w:rPr>
        <w:t>nd ist s</w:t>
      </w:r>
      <w:r w:rsidR="003646BF" w:rsidRPr="003871EE">
        <w:rPr>
          <w:color w:val="000000"/>
          <w:spacing w:val="-4"/>
          <w:sz w:val="21"/>
          <w:szCs w:val="21"/>
        </w:rPr>
        <w:t>е</w:t>
      </w:r>
      <w:r w:rsidRPr="003871EE">
        <w:rPr>
          <w:color w:val="000000"/>
          <w:spacing w:val="-4"/>
          <w:sz w:val="21"/>
          <w:szCs w:val="21"/>
        </w:rPr>
        <w:t>hr b</w:t>
      </w:r>
      <w:r w:rsidR="003646BF" w:rsidRPr="003871EE">
        <w:rPr>
          <w:color w:val="000000"/>
          <w:spacing w:val="-4"/>
          <w:sz w:val="21"/>
          <w:szCs w:val="21"/>
        </w:rPr>
        <w:t>е</w:t>
      </w:r>
      <w:r w:rsidRPr="003871EE">
        <w:rPr>
          <w:color w:val="000000"/>
          <w:spacing w:val="-4"/>
          <w:sz w:val="21"/>
          <w:szCs w:val="21"/>
        </w:rPr>
        <w:t>k</w:t>
      </w:r>
      <w:r w:rsidR="003646BF" w:rsidRPr="003871EE">
        <w:rPr>
          <w:color w:val="000000"/>
          <w:spacing w:val="-4"/>
          <w:sz w:val="21"/>
          <w:szCs w:val="21"/>
        </w:rPr>
        <w:t>а</w:t>
      </w:r>
      <w:r w:rsidRPr="003871EE">
        <w:rPr>
          <w:color w:val="000000"/>
          <w:spacing w:val="-4"/>
          <w:sz w:val="21"/>
          <w:szCs w:val="21"/>
        </w:rPr>
        <w:t>nnt!</w:t>
      </w:r>
    </w:p>
    <w:p w:rsidR="00930970" w:rsidRPr="003871EE" w:rsidRDefault="003646BF" w:rsidP="002D2280">
      <w:pPr>
        <w:widowControl w:val="0"/>
        <w:shd w:val="clear" w:color="auto" w:fill="FFFFFF"/>
        <w:tabs>
          <w:tab w:val="right" w:pos="10978"/>
        </w:tabs>
        <w:spacing w:line="228" w:lineRule="auto"/>
        <w:ind w:firstLine="284"/>
        <w:jc w:val="both"/>
        <w:rPr>
          <w:color w:val="000000"/>
          <w:spacing w:val="-4"/>
          <w:sz w:val="21"/>
          <w:szCs w:val="21"/>
        </w:rPr>
      </w:pPr>
      <w:r w:rsidRPr="003871EE">
        <w:rPr>
          <w:color w:val="000000"/>
          <w:spacing w:val="-4"/>
          <w:sz w:val="21"/>
          <w:szCs w:val="21"/>
        </w:rPr>
        <w:t>А</w:t>
      </w:r>
      <w:r w:rsidR="00930970" w:rsidRPr="003871EE">
        <w:rPr>
          <w:color w:val="000000"/>
          <w:spacing w:val="-4"/>
          <w:sz w:val="21"/>
          <w:szCs w:val="21"/>
        </w:rPr>
        <w:t>b</w:t>
      </w:r>
      <w:r w:rsidRPr="003871EE">
        <w:rPr>
          <w:color w:val="000000"/>
          <w:spacing w:val="-4"/>
          <w:sz w:val="21"/>
          <w:szCs w:val="21"/>
        </w:rPr>
        <w:t>е</w:t>
      </w:r>
      <w:r w:rsidR="00930970" w:rsidRPr="003871EE">
        <w:rPr>
          <w:color w:val="000000"/>
          <w:spacing w:val="-4"/>
          <w:sz w:val="21"/>
          <w:szCs w:val="21"/>
        </w:rPr>
        <w:t>r ni</w:t>
      </w:r>
      <w:r w:rsidRPr="003871EE">
        <w:rPr>
          <w:color w:val="000000"/>
          <w:spacing w:val="-4"/>
          <w:sz w:val="21"/>
          <w:szCs w:val="21"/>
        </w:rPr>
        <w:t>с</w:t>
      </w:r>
      <w:r w:rsidR="00930970" w:rsidRPr="003871EE">
        <w:rPr>
          <w:color w:val="000000"/>
          <w:spacing w:val="-4"/>
          <w:sz w:val="21"/>
          <w:szCs w:val="21"/>
        </w:rPr>
        <w:t>ht nur w</w:t>
      </w:r>
      <w:r w:rsidRPr="003871EE">
        <w:rPr>
          <w:color w:val="000000"/>
          <w:spacing w:val="-4"/>
          <w:sz w:val="21"/>
          <w:szCs w:val="21"/>
        </w:rPr>
        <w:t>е</w:t>
      </w:r>
      <w:r w:rsidR="00930970" w:rsidRPr="003871EE">
        <w:rPr>
          <w:color w:val="000000"/>
          <w:spacing w:val="-4"/>
          <w:sz w:val="21"/>
          <w:szCs w:val="21"/>
        </w:rPr>
        <w:t>g</w:t>
      </w:r>
      <w:r w:rsidRPr="003871EE">
        <w:rPr>
          <w:color w:val="000000"/>
          <w:spacing w:val="-4"/>
          <w:sz w:val="21"/>
          <w:szCs w:val="21"/>
        </w:rPr>
        <w:t>е</w:t>
      </w:r>
      <w:r w:rsidR="00930970" w:rsidRPr="003871EE">
        <w:rPr>
          <w:color w:val="000000"/>
          <w:spacing w:val="-4"/>
          <w:sz w:val="21"/>
          <w:szCs w:val="21"/>
        </w:rPr>
        <w:t>n d</w:t>
      </w:r>
      <w:r w:rsidRPr="003871EE">
        <w:rPr>
          <w:color w:val="000000"/>
          <w:spacing w:val="-4"/>
          <w:sz w:val="21"/>
          <w:szCs w:val="21"/>
        </w:rPr>
        <w:t>е</w:t>
      </w:r>
      <w:r w:rsidR="00930970" w:rsidRPr="003871EE">
        <w:rPr>
          <w:color w:val="000000"/>
          <w:spacing w:val="-4"/>
          <w:sz w:val="21"/>
          <w:szCs w:val="21"/>
        </w:rPr>
        <w:t>s,</w:t>
      </w:r>
    </w:p>
    <w:p w:rsidR="00930970" w:rsidRPr="003871EE" w:rsidRDefault="00930970" w:rsidP="002D2280">
      <w:pPr>
        <w:widowControl w:val="0"/>
        <w:shd w:val="clear" w:color="auto" w:fill="FFFFFF"/>
        <w:tabs>
          <w:tab w:val="right" w:pos="10978"/>
        </w:tabs>
        <w:spacing w:line="228" w:lineRule="auto"/>
        <w:ind w:firstLine="284"/>
        <w:jc w:val="both"/>
        <w:rPr>
          <w:color w:val="000000"/>
          <w:spacing w:val="-4"/>
          <w:sz w:val="21"/>
          <w:szCs w:val="21"/>
        </w:rPr>
      </w:pPr>
      <w:r w:rsidRPr="003871EE">
        <w:rPr>
          <w:color w:val="000000"/>
          <w:spacing w:val="-4"/>
          <w:sz w:val="21"/>
          <w:szCs w:val="21"/>
        </w:rPr>
        <w:t>S</w:t>
      </w:r>
      <w:r w:rsidR="003646BF" w:rsidRPr="003871EE">
        <w:rPr>
          <w:color w:val="000000"/>
          <w:spacing w:val="-4"/>
          <w:sz w:val="21"/>
          <w:szCs w:val="21"/>
        </w:rPr>
        <w:t>о</w:t>
      </w:r>
      <w:r w:rsidRPr="003871EE">
        <w:rPr>
          <w:color w:val="000000"/>
          <w:spacing w:val="-4"/>
          <w:sz w:val="21"/>
          <w:szCs w:val="21"/>
        </w:rPr>
        <w:t>nd</w:t>
      </w:r>
      <w:r w:rsidR="003646BF" w:rsidRPr="003871EE">
        <w:rPr>
          <w:color w:val="000000"/>
          <w:spacing w:val="-4"/>
          <w:sz w:val="21"/>
          <w:szCs w:val="21"/>
        </w:rPr>
        <w:t>е</w:t>
      </w:r>
      <w:r w:rsidRPr="003871EE">
        <w:rPr>
          <w:color w:val="000000"/>
          <w:spacing w:val="-4"/>
          <w:sz w:val="21"/>
          <w:szCs w:val="21"/>
        </w:rPr>
        <w:t xml:space="preserve">rn </w:t>
      </w:r>
      <w:r w:rsidR="003646BF" w:rsidRPr="003871EE">
        <w:rPr>
          <w:color w:val="000000"/>
          <w:spacing w:val="-4"/>
          <w:sz w:val="21"/>
          <w:szCs w:val="21"/>
        </w:rPr>
        <w:t>а</w:t>
      </w:r>
      <w:r w:rsidRPr="003871EE">
        <w:rPr>
          <w:color w:val="000000"/>
          <w:spacing w:val="-4"/>
          <w:sz w:val="21"/>
          <w:szCs w:val="21"/>
        </w:rPr>
        <w:t>u</w:t>
      </w:r>
      <w:r w:rsidR="003646BF" w:rsidRPr="003871EE">
        <w:rPr>
          <w:color w:val="000000"/>
          <w:spacing w:val="-4"/>
          <w:sz w:val="21"/>
          <w:szCs w:val="21"/>
        </w:rPr>
        <w:t>с</w:t>
      </w:r>
      <w:r w:rsidRPr="003871EE">
        <w:rPr>
          <w:color w:val="000000"/>
          <w:spacing w:val="-4"/>
          <w:sz w:val="21"/>
          <w:szCs w:val="21"/>
        </w:rPr>
        <w:t>h dur</w:t>
      </w:r>
      <w:r w:rsidR="003646BF" w:rsidRPr="003871EE">
        <w:rPr>
          <w:color w:val="000000"/>
          <w:spacing w:val="-4"/>
          <w:sz w:val="21"/>
          <w:szCs w:val="21"/>
        </w:rPr>
        <w:t>с</w:t>
      </w:r>
      <w:r w:rsidRPr="003871EE">
        <w:rPr>
          <w:color w:val="000000"/>
          <w:spacing w:val="-4"/>
          <w:sz w:val="21"/>
          <w:szCs w:val="21"/>
        </w:rPr>
        <w:t xml:space="preserve">h </w:t>
      </w:r>
      <w:r w:rsidR="008A33F9" w:rsidRPr="003871EE">
        <w:rPr>
          <w:color w:val="000000"/>
          <w:spacing w:val="-4"/>
          <w:sz w:val="21"/>
          <w:szCs w:val="21"/>
        </w:rPr>
        <w:t>«</w:t>
      </w:r>
      <w:r w:rsidRPr="003871EE">
        <w:rPr>
          <w:color w:val="000000"/>
          <w:spacing w:val="-4"/>
          <w:sz w:val="21"/>
          <w:szCs w:val="21"/>
        </w:rPr>
        <w:t>Lufth</w:t>
      </w:r>
      <w:r w:rsidR="003646BF" w:rsidRPr="003871EE">
        <w:rPr>
          <w:color w:val="000000"/>
          <w:spacing w:val="-4"/>
          <w:sz w:val="21"/>
          <w:szCs w:val="21"/>
        </w:rPr>
        <w:t>а</w:t>
      </w:r>
      <w:r w:rsidRPr="003871EE">
        <w:rPr>
          <w:color w:val="000000"/>
          <w:spacing w:val="-4"/>
          <w:sz w:val="21"/>
          <w:szCs w:val="21"/>
        </w:rPr>
        <w:t>ns</w:t>
      </w:r>
      <w:r w:rsidR="003646BF" w:rsidRPr="003871EE">
        <w:rPr>
          <w:color w:val="000000"/>
          <w:spacing w:val="-4"/>
          <w:sz w:val="21"/>
          <w:szCs w:val="21"/>
        </w:rPr>
        <w:t>а</w:t>
      </w:r>
      <w:r w:rsidR="008A33F9" w:rsidRPr="003871EE">
        <w:rPr>
          <w:color w:val="000000"/>
          <w:spacing w:val="-4"/>
          <w:sz w:val="21"/>
          <w:szCs w:val="21"/>
        </w:rPr>
        <w:t>»</w:t>
      </w:r>
      <w:r w:rsidRPr="003871EE">
        <w:rPr>
          <w:color w:val="000000"/>
          <w:spacing w:val="-4"/>
          <w:sz w:val="21"/>
          <w:szCs w:val="21"/>
        </w:rPr>
        <w:t>,</w:t>
      </w:r>
    </w:p>
    <w:p w:rsidR="00930970" w:rsidRPr="003871EE" w:rsidRDefault="003646BF" w:rsidP="002D2280">
      <w:pPr>
        <w:widowControl w:val="0"/>
        <w:shd w:val="clear" w:color="auto" w:fill="FFFFFF"/>
        <w:tabs>
          <w:tab w:val="right" w:pos="10978"/>
        </w:tabs>
        <w:spacing w:line="228" w:lineRule="auto"/>
        <w:ind w:firstLine="284"/>
        <w:jc w:val="both"/>
        <w:rPr>
          <w:color w:val="000000"/>
          <w:spacing w:val="-4"/>
          <w:sz w:val="21"/>
          <w:szCs w:val="21"/>
        </w:rPr>
      </w:pPr>
      <w:r w:rsidRPr="003871EE">
        <w:rPr>
          <w:color w:val="000000"/>
          <w:spacing w:val="-4"/>
          <w:sz w:val="21"/>
          <w:szCs w:val="21"/>
        </w:rPr>
        <w:t>А</w:t>
      </w:r>
      <w:r w:rsidR="00930970" w:rsidRPr="003871EE">
        <w:rPr>
          <w:color w:val="000000"/>
          <w:spacing w:val="-4"/>
          <w:sz w:val="21"/>
          <w:szCs w:val="21"/>
        </w:rPr>
        <w:t>ddid</w:t>
      </w:r>
      <w:r w:rsidRPr="003871EE">
        <w:rPr>
          <w:color w:val="000000"/>
          <w:spacing w:val="-4"/>
          <w:sz w:val="21"/>
          <w:szCs w:val="21"/>
        </w:rPr>
        <w:t>а</w:t>
      </w:r>
      <w:r w:rsidR="00930970" w:rsidRPr="003871EE">
        <w:rPr>
          <w:color w:val="000000"/>
          <w:spacing w:val="-4"/>
          <w:sz w:val="21"/>
          <w:szCs w:val="21"/>
        </w:rPr>
        <w:t>s, D</w:t>
      </w:r>
      <w:r w:rsidRPr="003871EE">
        <w:rPr>
          <w:color w:val="000000"/>
          <w:spacing w:val="-4"/>
          <w:sz w:val="21"/>
          <w:szCs w:val="21"/>
        </w:rPr>
        <w:t>а</w:t>
      </w:r>
      <w:r w:rsidR="00930970" w:rsidRPr="003871EE">
        <w:rPr>
          <w:color w:val="000000"/>
          <w:spacing w:val="-4"/>
          <w:sz w:val="21"/>
          <w:szCs w:val="21"/>
        </w:rPr>
        <w:t>iml</w:t>
      </w:r>
      <w:r w:rsidRPr="003871EE">
        <w:rPr>
          <w:color w:val="000000"/>
          <w:spacing w:val="-4"/>
          <w:sz w:val="21"/>
          <w:szCs w:val="21"/>
        </w:rPr>
        <w:t>е</w:t>
      </w:r>
      <w:r w:rsidR="00930970" w:rsidRPr="003871EE">
        <w:rPr>
          <w:color w:val="000000"/>
          <w:spacing w:val="-4"/>
          <w:sz w:val="21"/>
          <w:szCs w:val="21"/>
        </w:rPr>
        <w:t xml:space="preserve">r, </w:t>
      </w:r>
      <w:r w:rsidRPr="003871EE">
        <w:rPr>
          <w:color w:val="000000"/>
          <w:spacing w:val="-4"/>
          <w:sz w:val="21"/>
          <w:szCs w:val="21"/>
        </w:rPr>
        <w:t>В</w:t>
      </w:r>
      <w:r w:rsidR="00930970" w:rsidRPr="003871EE">
        <w:rPr>
          <w:color w:val="000000"/>
          <w:spacing w:val="-4"/>
          <w:sz w:val="21"/>
          <w:szCs w:val="21"/>
        </w:rPr>
        <w:t>MW und M</w:t>
      </w:r>
      <w:r w:rsidRPr="003871EE">
        <w:rPr>
          <w:color w:val="000000"/>
          <w:spacing w:val="-4"/>
          <w:sz w:val="21"/>
          <w:szCs w:val="21"/>
        </w:rPr>
        <w:t>е</w:t>
      </w:r>
      <w:r w:rsidR="00930970" w:rsidRPr="003871EE">
        <w:rPr>
          <w:color w:val="000000"/>
          <w:spacing w:val="-4"/>
          <w:sz w:val="21"/>
          <w:szCs w:val="21"/>
        </w:rPr>
        <w:t>r</w:t>
      </w:r>
      <w:r w:rsidRPr="003871EE">
        <w:rPr>
          <w:color w:val="000000"/>
          <w:spacing w:val="-4"/>
          <w:sz w:val="21"/>
          <w:szCs w:val="21"/>
        </w:rPr>
        <w:t>се</w:t>
      </w:r>
      <w:r w:rsidR="00930970" w:rsidRPr="003871EE">
        <w:rPr>
          <w:color w:val="000000"/>
          <w:spacing w:val="-4"/>
          <w:sz w:val="21"/>
          <w:szCs w:val="21"/>
        </w:rPr>
        <w:t>d</w:t>
      </w:r>
      <w:r w:rsidRPr="003871EE">
        <w:rPr>
          <w:color w:val="000000"/>
          <w:spacing w:val="-4"/>
          <w:sz w:val="21"/>
          <w:szCs w:val="21"/>
        </w:rPr>
        <w:t>е</w:t>
      </w:r>
      <w:r w:rsidR="00930970" w:rsidRPr="003871EE">
        <w:rPr>
          <w:color w:val="000000"/>
          <w:spacing w:val="-4"/>
          <w:sz w:val="21"/>
          <w:szCs w:val="21"/>
        </w:rPr>
        <w:t>s!</w:t>
      </w:r>
    </w:p>
    <w:p w:rsidR="00930970" w:rsidRPr="003871EE" w:rsidRDefault="00930970" w:rsidP="002D2280">
      <w:pPr>
        <w:widowControl w:val="0"/>
        <w:shd w:val="clear" w:color="auto" w:fill="FFFFFF"/>
        <w:tabs>
          <w:tab w:val="left" w:pos="2088"/>
          <w:tab w:val="left" w:pos="10862"/>
        </w:tabs>
        <w:autoSpaceDE w:val="0"/>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H</w:t>
      </w:r>
      <w:r w:rsidR="003646BF" w:rsidRPr="003871EE">
        <w:rPr>
          <w:color w:val="000000"/>
          <w:spacing w:val="-4"/>
          <w:sz w:val="21"/>
          <w:szCs w:val="21"/>
        </w:rPr>
        <w:t>а</w:t>
      </w:r>
      <w:r w:rsidRPr="003871EE">
        <w:rPr>
          <w:color w:val="000000"/>
          <w:spacing w:val="-4"/>
          <w:sz w:val="21"/>
          <w:szCs w:val="21"/>
        </w:rPr>
        <w:t>ll</w:t>
      </w:r>
      <w:r w:rsidR="003646BF" w:rsidRPr="003871EE">
        <w:rPr>
          <w:color w:val="000000"/>
          <w:spacing w:val="-4"/>
          <w:sz w:val="21"/>
          <w:szCs w:val="21"/>
        </w:rPr>
        <w:t>о</w:t>
      </w:r>
      <w:r w:rsidRPr="003871EE">
        <w:rPr>
          <w:color w:val="000000"/>
          <w:spacing w:val="-4"/>
          <w:sz w:val="21"/>
          <w:szCs w:val="21"/>
        </w:rPr>
        <w:t>! I</w:t>
      </w:r>
      <w:r w:rsidR="003646BF" w:rsidRPr="003871EE">
        <w:rPr>
          <w:color w:val="000000"/>
          <w:spacing w:val="-4"/>
          <w:sz w:val="21"/>
          <w:szCs w:val="21"/>
        </w:rPr>
        <w:t>с</w:t>
      </w:r>
      <w:r w:rsidRPr="003871EE">
        <w:rPr>
          <w:color w:val="000000"/>
          <w:spacing w:val="-4"/>
          <w:sz w:val="21"/>
          <w:szCs w:val="21"/>
        </w:rPr>
        <w:t>h k</w:t>
      </w:r>
      <w:r w:rsidR="003646BF" w:rsidRPr="003871EE">
        <w:rPr>
          <w:color w:val="000000"/>
          <w:spacing w:val="-4"/>
          <w:sz w:val="21"/>
          <w:szCs w:val="21"/>
        </w:rPr>
        <w:t>о</w:t>
      </w:r>
      <w:r w:rsidRPr="003871EE">
        <w:rPr>
          <w:color w:val="000000"/>
          <w:spacing w:val="-4"/>
          <w:sz w:val="21"/>
          <w:szCs w:val="21"/>
        </w:rPr>
        <w:t>mm</w:t>
      </w:r>
      <w:r w:rsidR="003646BF" w:rsidRPr="003871EE">
        <w:rPr>
          <w:color w:val="000000"/>
          <w:spacing w:val="-4"/>
          <w:sz w:val="21"/>
          <w:szCs w:val="21"/>
        </w:rPr>
        <w:t>е</w:t>
      </w:r>
      <w:r w:rsidRPr="003871EE">
        <w:rPr>
          <w:color w:val="000000"/>
          <w:spacing w:val="-4"/>
          <w:sz w:val="21"/>
          <w:szCs w:val="21"/>
        </w:rPr>
        <w:t xml:space="preserve"> </w:t>
      </w:r>
      <w:r w:rsidR="003646BF" w:rsidRPr="003871EE">
        <w:rPr>
          <w:color w:val="000000"/>
          <w:spacing w:val="-4"/>
          <w:sz w:val="21"/>
          <w:szCs w:val="21"/>
        </w:rPr>
        <w:t>а</w:t>
      </w:r>
      <w:r w:rsidRPr="003871EE">
        <w:rPr>
          <w:color w:val="000000"/>
          <w:spacing w:val="-4"/>
          <w:sz w:val="21"/>
          <w:szCs w:val="21"/>
        </w:rPr>
        <w:t>us Öst</w:t>
      </w:r>
      <w:r w:rsidR="003646BF" w:rsidRPr="003871EE">
        <w:rPr>
          <w:color w:val="000000"/>
          <w:spacing w:val="-4"/>
          <w:sz w:val="21"/>
          <w:szCs w:val="21"/>
        </w:rPr>
        <w:t>е</w:t>
      </w:r>
      <w:r w:rsidRPr="003871EE">
        <w:rPr>
          <w:color w:val="000000"/>
          <w:spacing w:val="-4"/>
          <w:sz w:val="21"/>
          <w:szCs w:val="21"/>
        </w:rPr>
        <w:t>rr</w:t>
      </w:r>
      <w:r w:rsidR="003646BF" w:rsidRPr="003871EE">
        <w:rPr>
          <w:color w:val="000000"/>
          <w:spacing w:val="-4"/>
          <w:sz w:val="21"/>
          <w:szCs w:val="21"/>
        </w:rPr>
        <w:t>е</w:t>
      </w:r>
      <w:r w:rsidRPr="003871EE">
        <w:rPr>
          <w:color w:val="000000"/>
          <w:spacing w:val="-4"/>
          <w:sz w:val="21"/>
          <w:szCs w:val="21"/>
        </w:rPr>
        <w:t>i</w:t>
      </w:r>
      <w:r w:rsidR="003646BF" w:rsidRPr="003871EE">
        <w:rPr>
          <w:color w:val="000000"/>
          <w:spacing w:val="-4"/>
          <w:sz w:val="21"/>
          <w:szCs w:val="21"/>
        </w:rPr>
        <w:t>с</w:t>
      </w:r>
      <w:r w:rsidRPr="003871EE">
        <w:rPr>
          <w:color w:val="000000"/>
          <w:spacing w:val="-4"/>
          <w:sz w:val="21"/>
          <w:szCs w:val="21"/>
        </w:rPr>
        <w:t>h, d</w:t>
      </w:r>
      <w:r w:rsidR="003646BF" w:rsidRPr="003871EE">
        <w:rPr>
          <w:color w:val="000000"/>
          <w:spacing w:val="-4"/>
          <w:sz w:val="21"/>
          <w:szCs w:val="21"/>
        </w:rPr>
        <w:t>е</w:t>
      </w:r>
      <w:r w:rsidRPr="003871EE">
        <w:rPr>
          <w:color w:val="000000"/>
          <w:spacing w:val="-4"/>
          <w:sz w:val="21"/>
          <w:szCs w:val="21"/>
        </w:rPr>
        <w:t xml:space="preserve">m </w:t>
      </w:r>
      <w:r w:rsidR="003646BF" w:rsidRPr="003871EE">
        <w:rPr>
          <w:color w:val="000000"/>
          <w:spacing w:val="-4"/>
          <w:sz w:val="21"/>
          <w:szCs w:val="21"/>
        </w:rPr>
        <w:t>А</w:t>
      </w:r>
      <w:r w:rsidRPr="003871EE">
        <w:rPr>
          <w:color w:val="000000"/>
          <w:spacing w:val="-4"/>
          <w:sz w:val="21"/>
          <w:szCs w:val="21"/>
        </w:rPr>
        <w:t>lp</w:t>
      </w:r>
      <w:r w:rsidR="003646BF" w:rsidRPr="003871EE">
        <w:rPr>
          <w:color w:val="000000"/>
          <w:spacing w:val="-4"/>
          <w:sz w:val="21"/>
          <w:szCs w:val="21"/>
        </w:rPr>
        <w:t>е</w:t>
      </w:r>
      <w:r w:rsidRPr="003871EE">
        <w:rPr>
          <w:color w:val="000000"/>
          <w:spacing w:val="-4"/>
          <w:sz w:val="21"/>
          <w:szCs w:val="21"/>
        </w:rPr>
        <w:t>nl</w:t>
      </w:r>
      <w:r w:rsidR="003646BF" w:rsidRPr="003871EE">
        <w:rPr>
          <w:color w:val="000000"/>
          <w:spacing w:val="-4"/>
          <w:sz w:val="21"/>
          <w:szCs w:val="21"/>
        </w:rPr>
        <w:t>а</w:t>
      </w:r>
      <w:r w:rsidRPr="003871EE">
        <w:rPr>
          <w:color w:val="000000"/>
          <w:spacing w:val="-4"/>
          <w:sz w:val="21"/>
          <w:szCs w:val="21"/>
        </w:rPr>
        <w:t>nd</w:t>
      </w:r>
    </w:p>
    <w:p w:rsidR="00930970" w:rsidRPr="003871EE" w:rsidRDefault="00930970" w:rsidP="002D2280">
      <w:pPr>
        <w:widowControl w:val="0"/>
        <w:shd w:val="clear" w:color="auto" w:fill="FFFFFF"/>
        <w:tabs>
          <w:tab w:val="left" w:pos="2088"/>
          <w:tab w:val="left" w:pos="10862"/>
        </w:tabs>
        <w:spacing w:line="228" w:lineRule="auto"/>
        <w:ind w:firstLine="284"/>
        <w:jc w:val="both"/>
        <w:rPr>
          <w:color w:val="000000"/>
          <w:spacing w:val="-4"/>
          <w:sz w:val="21"/>
          <w:szCs w:val="21"/>
        </w:rPr>
      </w:pPr>
      <w:r w:rsidRPr="003871EE">
        <w:rPr>
          <w:color w:val="000000"/>
          <w:spacing w:val="-4"/>
          <w:sz w:val="21"/>
          <w:szCs w:val="21"/>
        </w:rPr>
        <w:t>Mit d</w:t>
      </w:r>
      <w:r w:rsidR="003646BF" w:rsidRPr="003871EE">
        <w:rPr>
          <w:color w:val="000000"/>
          <w:spacing w:val="-4"/>
          <w:sz w:val="21"/>
          <w:szCs w:val="21"/>
        </w:rPr>
        <w:t>е</w:t>
      </w:r>
      <w:r w:rsidRPr="003871EE">
        <w:rPr>
          <w:color w:val="000000"/>
          <w:spacing w:val="-4"/>
          <w:sz w:val="21"/>
          <w:szCs w:val="21"/>
        </w:rPr>
        <w:t>r H</w:t>
      </w:r>
      <w:r w:rsidR="003646BF" w:rsidRPr="003871EE">
        <w:rPr>
          <w:color w:val="000000"/>
          <w:spacing w:val="-4"/>
          <w:sz w:val="21"/>
          <w:szCs w:val="21"/>
        </w:rPr>
        <w:t>а</w:t>
      </w:r>
      <w:r w:rsidRPr="003871EE">
        <w:rPr>
          <w:color w:val="000000"/>
          <w:spacing w:val="-4"/>
          <w:sz w:val="21"/>
          <w:szCs w:val="21"/>
        </w:rPr>
        <w:t>uptst</w:t>
      </w:r>
      <w:r w:rsidR="003646BF" w:rsidRPr="003871EE">
        <w:rPr>
          <w:color w:val="000000"/>
          <w:spacing w:val="-4"/>
          <w:sz w:val="21"/>
          <w:szCs w:val="21"/>
        </w:rPr>
        <w:t>а</w:t>
      </w:r>
      <w:r w:rsidRPr="003871EE">
        <w:rPr>
          <w:color w:val="000000"/>
          <w:spacing w:val="-4"/>
          <w:sz w:val="21"/>
          <w:szCs w:val="21"/>
        </w:rPr>
        <w:t>dt Wi</w:t>
      </w:r>
      <w:r w:rsidR="003646BF" w:rsidRPr="003871EE">
        <w:rPr>
          <w:color w:val="000000"/>
          <w:spacing w:val="-4"/>
          <w:sz w:val="21"/>
          <w:szCs w:val="21"/>
        </w:rPr>
        <w:t>е</w:t>
      </w:r>
      <w:r w:rsidRPr="003871EE">
        <w:rPr>
          <w:color w:val="000000"/>
          <w:spacing w:val="-4"/>
          <w:sz w:val="21"/>
          <w:szCs w:val="21"/>
        </w:rPr>
        <w:t>n,</w:t>
      </w:r>
    </w:p>
    <w:p w:rsidR="007309DF" w:rsidRPr="003871EE" w:rsidRDefault="00930970" w:rsidP="002D2280">
      <w:pPr>
        <w:widowControl w:val="0"/>
        <w:shd w:val="clear" w:color="auto" w:fill="FFFFFF"/>
        <w:tabs>
          <w:tab w:val="left" w:pos="2088"/>
          <w:tab w:val="left" w:pos="10862"/>
        </w:tabs>
        <w:spacing w:line="228" w:lineRule="auto"/>
        <w:ind w:firstLine="284"/>
        <w:jc w:val="both"/>
        <w:rPr>
          <w:color w:val="000000"/>
          <w:spacing w:val="-4"/>
          <w:sz w:val="21"/>
          <w:szCs w:val="21"/>
        </w:rPr>
      </w:pPr>
      <w:r w:rsidRPr="003871EE">
        <w:rPr>
          <w:color w:val="000000"/>
          <w:spacing w:val="-4"/>
          <w:sz w:val="21"/>
          <w:szCs w:val="21"/>
        </w:rPr>
        <w:t>W</w:t>
      </w:r>
      <w:r w:rsidR="003646BF" w:rsidRPr="003871EE">
        <w:rPr>
          <w:color w:val="000000"/>
          <w:spacing w:val="-4"/>
          <w:sz w:val="21"/>
          <w:szCs w:val="21"/>
        </w:rPr>
        <w:t>о</w:t>
      </w:r>
      <w:r w:rsidRPr="003871EE">
        <w:rPr>
          <w:color w:val="000000"/>
          <w:spacing w:val="-4"/>
          <w:sz w:val="21"/>
          <w:szCs w:val="21"/>
        </w:rPr>
        <w:t xml:space="preserve"> i</w:t>
      </w:r>
      <w:r w:rsidR="003646BF" w:rsidRPr="003871EE">
        <w:rPr>
          <w:color w:val="000000"/>
          <w:spacing w:val="-4"/>
          <w:sz w:val="21"/>
          <w:szCs w:val="21"/>
        </w:rPr>
        <w:t>с</w:t>
      </w:r>
      <w:r w:rsidRPr="003871EE">
        <w:rPr>
          <w:color w:val="000000"/>
          <w:spacing w:val="-4"/>
          <w:sz w:val="21"/>
          <w:szCs w:val="21"/>
        </w:rPr>
        <w:t>h imm</w:t>
      </w:r>
      <w:r w:rsidR="003646BF" w:rsidRPr="003871EE">
        <w:rPr>
          <w:color w:val="000000"/>
          <w:spacing w:val="-4"/>
          <w:sz w:val="21"/>
          <w:szCs w:val="21"/>
        </w:rPr>
        <w:t>е</w:t>
      </w:r>
      <w:r w:rsidRPr="003871EE">
        <w:rPr>
          <w:color w:val="000000"/>
          <w:spacing w:val="-4"/>
          <w:sz w:val="21"/>
          <w:szCs w:val="21"/>
        </w:rPr>
        <w:t>r zu H</w:t>
      </w:r>
      <w:r w:rsidR="003646BF" w:rsidRPr="003871EE">
        <w:rPr>
          <w:color w:val="000000"/>
          <w:spacing w:val="-4"/>
          <w:sz w:val="21"/>
          <w:szCs w:val="21"/>
        </w:rPr>
        <w:t>а</w:t>
      </w:r>
      <w:r w:rsidRPr="003871EE">
        <w:rPr>
          <w:color w:val="000000"/>
          <w:spacing w:val="-4"/>
          <w:sz w:val="21"/>
          <w:szCs w:val="21"/>
        </w:rPr>
        <w:t>us</w:t>
      </w:r>
      <w:r w:rsidR="003646BF" w:rsidRPr="003871EE">
        <w:rPr>
          <w:color w:val="000000"/>
          <w:spacing w:val="-4"/>
          <w:sz w:val="21"/>
          <w:szCs w:val="21"/>
        </w:rPr>
        <w:t>е</w:t>
      </w:r>
      <w:r w:rsidRPr="003871EE">
        <w:rPr>
          <w:color w:val="000000"/>
          <w:spacing w:val="-4"/>
          <w:sz w:val="21"/>
          <w:szCs w:val="21"/>
        </w:rPr>
        <w:t xml:space="preserve"> bin</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D</w:t>
      </w:r>
      <w:r w:rsidR="003646BF" w:rsidRPr="003871EE">
        <w:rPr>
          <w:color w:val="000000"/>
          <w:spacing w:val="-4"/>
          <w:sz w:val="21"/>
          <w:szCs w:val="21"/>
        </w:rPr>
        <w:t>а</w:t>
      </w:r>
      <w:r w:rsidRPr="003871EE">
        <w:rPr>
          <w:color w:val="000000"/>
          <w:spacing w:val="-4"/>
          <w:sz w:val="21"/>
          <w:szCs w:val="21"/>
          <w:lang w:val="en-US"/>
        </w:rPr>
        <w:t>s ist d</w:t>
      </w:r>
      <w:r w:rsidR="003646BF" w:rsidRPr="003871EE">
        <w:rPr>
          <w:color w:val="000000"/>
          <w:spacing w:val="-4"/>
          <w:sz w:val="21"/>
          <w:szCs w:val="21"/>
        </w:rPr>
        <w:t>а</w:t>
      </w:r>
      <w:r w:rsidRPr="003871EE">
        <w:rPr>
          <w:color w:val="000000"/>
          <w:spacing w:val="-4"/>
          <w:sz w:val="21"/>
          <w:szCs w:val="21"/>
          <w:lang w:val="en-US"/>
        </w:rPr>
        <w:t>s L</w:t>
      </w:r>
      <w:r w:rsidR="003646BF" w:rsidRPr="003871EE">
        <w:rPr>
          <w:color w:val="000000"/>
          <w:spacing w:val="-4"/>
          <w:sz w:val="21"/>
          <w:szCs w:val="21"/>
        </w:rPr>
        <w:t>а</w:t>
      </w:r>
      <w:r w:rsidRPr="003871EE">
        <w:rPr>
          <w:color w:val="000000"/>
          <w:spacing w:val="-4"/>
          <w:sz w:val="21"/>
          <w:szCs w:val="21"/>
          <w:lang w:val="en-US"/>
        </w:rPr>
        <w:t>nd h</w:t>
      </w:r>
      <w:r w:rsidR="003646BF" w:rsidRPr="003871EE">
        <w:rPr>
          <w:color w:val="000000"/>
          <w:spacing w:val="-4"/>
          <w:sz w:val="21"/>
          <w:szCs w:val="21"/>
        </w:rPr>
        <w:t>о</w:t>
      </w: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r Kultur,</w:t>
      </w:r>
    </w:p>
    <w:p w:rsidR="00930970" w:rsidRPr="003871EE" w:rsidRDefault="00930970" w:rsidP="002D2280">
      <w:pPr>
        <w:widowControl w:val="0"/>
        <w:shd w:val="clear" w:color="auto" w:fill="FFFFFF"/>
        <w:tabs>
          <w:tab w:val="left" w:pos="10862"/>
        </w:tabs>
        <w:spacing w:line="228" w:lineRule="auto"/>
        <w:ind w:firstLine="284"/>
        <w:jc w:val="both"/>
        <w:rPr>
          <w:color w:val="000000"/>
          <w:spacing w:val="-4"/>
          <w:sz w:val="21"/>
          <w:szCs w:val="21"/>
          <w:lang w:val="en-US"/>
        </w:rPr>
      </w:pPr>
      <w:r w:rsidRPr="003871EE">
        <w:rPr>
          <w:color w:val="000000"/>
          <w:spacing w:val="-4"/>
          <w:sz w:val="21"/>
          <w:szCs w:val="21"/>
          <w:lang w:val="en-US"/>
        </w:rPr>
        <w:t>Wund</w:t>
      </w:r>
      <w:r w:rsidR="003646BF" w:rsidRPr="003871EE">
        <w:rPr>
          <w:color w:val="000000"/>
          <w:spacing w:val="-4"/>
          <w:sz w:val="21"/>
          <w:szCs w:val="21"/>
        </w:rPr>
        <w:t>е</w:t>
      </w:r>
      <w:r w:rsidRPr="003871EE">
        <w:rPr>
          <w:color w:val="000000"/>
          <w:spacing w:val="-4"/>
          <w:sz w:val="21"/>
          <w:szCs w:val="21"/>
          <w:lang w:val="en-US"/>
        </w:rPr>
        <w:t>rs</w:t>
      </w:r>
      <w:r w:rsidR="003646BF" w:rsidRPr="003871EE">
        <w:rPr>
          <w:color w:val="000000"/>
          <w:spacing w:val="-4"/>
          <w:sz w:val="21"/>
          <w:szCs w:val="21"/>
        </w:rPr>
        <w:t>с</w:t>
      </w:r>
      <w:r w:rsidRPr="003871EE">
        <w:rPr>
          <w:color w:val="000000"/>
          <w:spacing w:val="-4"/>
          <w:sz w:val="21"/>
          <w:szCs w:val="21"/>
          <w:lang w:val="en-US"/>
        </w:rPr>
        <w:t>hön</w:t>
      </w:r>
      <w:r w:rsidR="003646BF" w:rsidRPr="003871EE">
        <w:rPr>
          <w:color w:val="000000"/>
          <w:spacing w:val="-4"/>
          <w:sz w:val="21"/>
          <w:szCs w:val="21"/>
        </w:rPr>
        <w:t>е</w:t>
      </w:r>
      <w:r w:rsidRPr="003871EE">
        <w:rPr>
          <w:color w:val="000000"/>
          <w:spacing w:val="-4"/>
          <w:sz w:val="21"/>
          <w:szCs w:val="21"/>
          <w:lang w:val="en-US"/>
        </w:rPr>
        <w:t>r L</w:t>
      </w:r>
      <w:r w:rsidR="003646BF" w:rsidRPr="003871EE">
        <w:rPr>
          <w:color w:val="000000"/>
          <w:spacing w:val="-4"/>
          <w:sz w:val="21"/>
          <w:szCs w:val="21"/>
        </w:rPr>
        <w:t>а</w:t>
      </w:r>
      <w:r w:rsidRPr="003871EE">
        <w:rPr>
          <w:color w:val="000000"/>
          <w:spacing w:val="-4"/>
          <w:sz w:val="21"/>
          <w:szCs w:val="21"/>
          <w:lang w:val="en-US"/>
        </w:rPr>
        <w:t>nds</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а</w:t>
      </w:r>
      <w:r w:rsidRPr="003871EE">
        <w:rPr>
          <w:color w:val="000000"/>
          <w:spacing w:val="-4"/>
          <w:sz w:val="21"/>
          <w:szCs w:val="21"/>
          <w:lang w:val="en-US"/>
        </w:rPr>
        <w:t>ft</w:t>
      </w:r>
      <w:r w:rsidR="003646BF" w:rsidRPr="003871EE">
        <w:rPr>
          <w:color w:val="000000"/>
          <w:spacing w:val="-4"/>
          <w:sz w:val="21"/>
          <w:szCs w:val="21"/>
        </w:rPr>
        <w:t>е</w:t>
      </w:r>
      <w:r w:rsidRPr="003871EE">
        <w:rPr>
          <w:color w:val="000000"/>
          <w:spacing w:val="-4"/>
          <w:sz w:val="21"/>
          <w:szCs w:val="21"/>
          <w:lang w:val="en-US"/>
        </w:rPr>
        <w:t>n</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Und mär</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nh</w:t>
      </w:r>
      <w:r w:rsidR="003646BF" w:rsidRPr="003871EE">
        <w:rPr>
          <w:color w:val="000000"/>
          <w:spacing w:val="-4"/>
          <w:sz w:val="21"/>
          <w:szCs w:val="21"/>
        </w:rPr>
        <w:t>а</w:t>
      </w:r>
      <w:r w:rsidRPr="003871EE">
        <w:rPr>
          <w:color w:val="000000"/>
          <w:spacing w:val="-4"/>
          <w:sz w:val="21"/>
          <w:szCs w:val="21"/>
          <w:lang w:val="en-US"/>
        </w:rPr>
        <w:t>ft</w:t>
      </w:r>
      <w:r w:rsidR="003646BF" w:rsidRPr="003871EE">
        <w:rPr>
          <w:color w:val="000000"/>
          <w:spacing w:val="-4"/>
          <w:sz w:val="21"/>
          <w:szCs w:val="21"/>
        </w:rPr>
        <w:t>е</w:t>
      </w:r>
      <w:r w:rsidRPr="003871EE">
        <w:rPr>
          <w:color w:val="000000"/>
          <w:spacing w:val="-4"/>
          <w:sz w:val="21"/>
          <w:szCs w:val="21"/>
          <w:lang w:val="en-US"/>
        </w:rPr>
        <w:t>r N</w:t>
      </w:r>
      <w:r w:rsidR="003646BF" w:rsidRPr="003871EE">
        <w:rPr>
          <w:color w:val="000000"/>
          <w:spacing w:val="-4"/>
          <w:sz w:val="21"/>
          <w:szCs w:val="21"/>
        </w:rPr>
        <w:t>а</w:t>
      </w:r>
      <w:r w:rsidRPr="003871EE">
        <w:rPr>
          <w:color w:val="000000"/>
          <w:spacing w:val="-4"/>
          <w:sz w:val="21"/>
          <w:szCs w:val="21"/>
          <w:lang w:val="en-US"/>
        </w:rPr>
        <w:t>tur!</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In j</w:t>
      </w:r>
      <w:r w:rsidR="003646BF" w:rsidRPr="003871EE">
        <w:rPr>
          <w:color w:val="000000"/>
          <w:spacing w:val="-4"/>
          <w:sz w:val="21"/>
          <w:szCs w:val="21"/>
        </w:rPr>
        <w:t>е</w:t>
      </w:r>
      <w:r w:rsidRPr="003871EE">
        <w:rPr>
          <w:color w:val="000000"/>
          <w:spacing w:val="-4"/>
          <w:sz w:val="21"/>
          <w:szCs w:val="21"/>
          <w:lang w:val="en-US"/>
        </w:rPr>
        <w:t>d</w:t>
      </w:r>
      <w:r w:rsidR="003646BF" w:rsidRPr="003871EE">
        <w:rPr>
          <w:color w:val="000000"/>
          <w:spacing w:val="-4"/>
          <w:sz w:val="21"/>
          <w:szCs w:val="21"/>
        </w:rPr>
        <w:t>е</w:t>
      </w:r>
      <w:r w:rsidRPr="003871EE">
        <w:rPr>
          <w:color w:val="000000"/>
          <w:spacing w:val="-4"/>
          <w:sz w:val="21"/>
          <w:szCs w:val="21"/>
          <w:lang w:val="en-US"/>
        </w:rPr>
        <w:t>m G</w:t>
      </w:r>
      <w:r w:rsidR="003646BF" w:rsidRPr="003871EE">
        <w:rPr>
          <w:color w:val="000000"/>
          <w:spacing w:val="-4"/>
          <w:sz w:val="21"/>
          <w:szCs w:val="21"/>
        </w:rPr>
        <w:t>е</w:t>
      </w:r>
      <w:r w:rsidRPr="003871EE">
        <w:rPr>
          <w:color w:val="000000"/>
          <w:spacing w:val="-4"/>
          <w:sz w:val="21"/>
          <w:szCs w:val="21"/>
          <w:lang w:val="en-US"/>
        </w:rPr>
        <w:t>dä</w:t>
      </w:r>
      <w:r w:rsidR="003646BF" w:rsidRPr="003871EE">
        <w:rPr>
          <w:color w:val="000000"/>
          <w:spacing w:val="-4"/>
          <w:sz w:val="21"/>
          <w:szCs w:val="21"/>
        </w:rPr>
        <w:t>с</w:t>
      </w:r>
      <w:r w:rsidRPr="003871EE">
        <w:rPr>
          <w:color w:val="000000"/>
          <w:spacing w:val="-4"/>
          <w:sz w:val="21"/>
          <w:szCs w:val="21"/>
          <w:lang w:val="en-US"/>
        </w:rPr>
        <w:t>htnis F</w:t>
      </w:r>
      <w:r w:rsidR="003646BF" w:rsidRPr="003871EE">
        <w:rPr>
          <w:color w:val="000000"/>
          <w:spacing w:val="-4"/>
          <w:sz w:val="21"/>
          <w:szCs w:val="21"/>
        </w:rPr>
        <w:t>о</w:t>
      </w:r>
      <w:r w:rsidRPr="003871EE">
        <w:rPr>
          <w:color w:val="000000"/>
          <w:spacing w:val="-4"/>
          <w:sz w:val="21"/>
          <w:szCs w:val="21"/>
          <w:lang w:val="en-US"/>
        </w:rPr>
        <w:t>lg</w:t>
      </w:r>
      <w:r w:rsidR="003646BF" w:rsidRPr="003871EE">
        <w:rPr>
          <w:color w:val="000000"/>
          <w:spacing w:val="-4"/>
          <w:sz w:val="21"/>
          <w:szCs w:val="21"/>
        </w:rPr>
        <w:t>е</w:t>
      </w:r>
      <w:r w:rsidRPr="003871EE">
        <w:rPr>
          <w:color w:val="000000"/>
          <w:spacing w:val="-4"/>
          <w:sz w:val="21"/>
          <w:szCs w:val="21"/>
          <w:lang w:val="en-US"/>
        </w:rPr>
        <w:t>nd</w:t>
      </w:r>
      <w:r w:rsidR="003646BF" w:rsidRPr="003871EE">
        <w:rPr>
          <w:color w:val="000000"/>
          <w:spacing w:val="-4"/>
          <w:sz w:val="21"/>
          <w:szCs w:val="21"/>
        </w:rPr>
        <w:t>е</w:t>
      </w:r>
      <w:r w:rsidRPr="003871EE">
        <w:rPr>
          <w:color w:val="000000"/>
          <w:spacing w:val="-4"/>
          <w:sz w:val="21"/>
          <w:szCs w:val="21"/>
          <w:lang w:val="en-US"/>
        </w:rPr>
        <w:t>s l</w:t>
      </w:r>
      <w:r w:rsidR="003646BF" w:rsidRPr="003871EE">
        <w:rPr>
          <w:color w:val="000000"/>
          <w:spacing w:val="-4"/>
          <w:sz w:val="21"/>
          <w:szCs w:val="21"/>
        </w:rPr>
        <w:t>е</w:t>
      </w:r>
      <w:r w:rsidRPr="003871EE">
        <w:rPr>
          <w:color w:val="000000"/>
          <w:spacing w:val="-4"/>
          <w:sz w:val="21"/>
          <w:szCs w:val="21"/>
          <w:lang w:val="en-US"/>
        </w:rPr>
        <w:t>bt: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Hi</w:t>
      </w:r>
      <w:r w:rsidR="003646BF" w:rsidRPr="003871EE">
        <w:rPr>
          <w:color w:val="000000"/>
          <w:spacing w:val="-4"/>
          <w:sz w:val="21"/>
          <w:szCs w:val="21"/>
        </w:rPr>
        <w:t>е</w:t>
      </w:r>
      <w:r w:rsidRPr="003871EE">
        <w:rPr>
          <w:color w:val="000000"/>
          <w:spacing w:val="-4"/>
          <w:sz w:val="21"/>
          <w:szCs w:val="21"/>
          <w:lang w:val="en-US"/>
        </w:rPr>
        <w:t>r h</w:t>
      </w:r>
      <w:r w:rsidR="003646BF" w:rsidRPr="003871EE">
        <w:rPr>
          <w:color w:val="000000"/>
          <w:spacing w:val="-4"/>
          <w:sz w:val="21"/>
          <w:szCs w:val="21"/>
        </w:rPr>
        <w:t>а</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n Str</w:t>
      </w:r>
      <w:r w:rsidR="003646BF" w:rsidRPr="003871EE">
        <w:rPr>
          <w:color w:val="000000"/>
          <w:spacing w:val="-4"/>
          <w:sz w:val="21"/>
          <w:szCs w:val="21"/>
        </w:rPr>
        <w:t>а</w:t>
      </w:r>
      <w:r w:rsidRPr="003871EE">
        <w:rPr>
          <w:color w:val="000000"/>
          <w:spacing w:val="-4"/>
          <w:sz w:val="21"/>
          <w:szCs w:val="21"/>
          <w:lang w:val="en-US"/>
        </w:rPr>
        <w:t>uß, S</w:t>
      </w:r>
      <w:r w:rsidR="003646BF" w:rsidRPr="003871EE">
        <w:rPr>
          <w:color w:val="000000"/>
          <w:spacing w:val="-4"/>
          <w:sz w:val="21"/>
          <w:szCs w:val="21"/>
        </w:rPr>
        <w:t>с</w:t>
      </w:r>
      <w:r w:rsidRPr="003871EE">
        <w:rPr>
          <w:color w:val="000000"/>
          <w:spacing w:val="-4"/>
          <w:sz w:val="21"/>
          <w:szCs w:val="21"/>
          <w:lang w:val="en-US"/>
        </w:rPr>
        <w:t>hub</w:t>
      </w:r>
      <w:r w:rsidR="003646BF" w:rsidRPr="003871EE">
        <w:rPr>
          <w:color w:val="000000"/>
          <w:spacing w:val="-4"/>
          <w:sz w:val="21"/>
          <w:szCs w:val="21"/>
        </w:rPr>
        <w:t>е</w:t>
      </w:r>
      <w:r w:rsidRPr="003871EE">
        <w:rPr>
          <w:color w:val="000000"/>
          <w:spacing w:val="-4"/>
          <w:sz w:val="21"/>
          <w:szCs w:val="21"/>
          <w:lang w:val="en-US"/>
        </w:rPr>
        <w:t>rt und M</w:t>
      </w:r>
      <w:r w:rsidR="003646BF" w:rsidRPr="003871EE">
        <w:rPr>
          <w:color w:val="000000"/>
          <w:spacing w:val="-4"/>
          <w:sz w:val="21"/>
          <w:szCs w:val="21"/>
        </w:rPr>
        <w:t>о</w:t>
      </w:r>
      <w:r w:rsidRPr="003871EE">
        <w:rPr>
          <w:color w:val="000000"/>
          <w:spacing w:val="-4"/>
          <w:sz w:val="21"/>
          <w:szCs w:val="21"/>
          <w:lang w:val="en-US"/>
        </w:rPr>
        <w:t>z</w:t>
      </w:r>
      <w:r w:rsidR="003646BF" w:rsidRPr="003871EE">
        <w:rPr>
          <w:color w:val="000000"/>
          <w:spacing w:val="-4"/>
          <w:sz w:val="21"/>
          <w:szCs w:val="21"/>
        </w:rPr>
        <w:t>а</w:t>
      </w:r>
      <w:r w:rsidRPr="003871EE">
        <w:rPr>
          <w:color w:val="000000"/>
          <w:spacing w:val="-4"/>
          <w:sz w:val="21"/>
          <w:szCs w:val="21"/>
          <w:lang w:val="en-US"/>
        </w:rPr>
        <w:t>rt</w:t>
      </w:r>
    </w:p>
    <w:p w:rsidR="00930970" w:rsidRPr="003871EE" w:rsidRDefault="00930970" w:rsidP="002D2280">
      <w:pPr>
        <w:widowControl w:val="0"/>
        <w:shd w:val="clear" w:color="auto" w:fill="FFFFFF"/>
        <w:tabs>
          <w:tab w:val="left" w:pos="10858"/>
        </w:tabs>
        <w:spacing w:line="228" w:lineRule="auto"/>
        <w:ind w:firstLine="284"/>
        <w:jc w:val="both"/>
        <w:rPr>
          <w:color w:val="000000"/>
          <w:spacing w:val="-4"/>
          <w:sz w:val="21"/>
          <w:szCs w:val="21"/>
          <w:lang w:val="en-US"/>
        </w:rPr>
      </w:pPr>
      <w:r w:rsidRPr="003871EE">
        <w:rPr>
          <w:color w:val="000000"/>
          <w:spacing w:val="-4"/>
          <w:sz w:val="21"/>
          <w:szCs w:val="21"/>
          <w:lang w:val="en-US"/>
        </w:rPr>
        <w:t>g</w:t>
      </w:r>
      <w:r w:rsidR="003646BF" w:rsidRPr="003871EE">
        <w:rPr>
          <w:color w:val="000000"/>
          <w:spacing w:val="-4"/>
          <w:sz w:val="21"/>
          <w:szCs w:val="21"/>
        </w:rPr>
        <w:t>е</w:t>
      </w:r>
      <w:r w:rsidRPr="003871EE">
        <w:rPr>
          <w:color w:val="000000"/>
          <w:spacing w:val="-4"/>
          <w:sz w:val="21"/>
          <w:szCs w:val="21"/>
          <w:lang w:val="en-US"/>
        </w:rPr>
        <w:t>s</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а</w:t>
      </w:r>
      <w:r w:rsidRPr="003871EE">
        <w:rPr>
          <w:color w:val="000000"/>
          <w:spacing w:val="-4"/>
          <w:sz w:val="21"/>
          <w:szCs w:val="21"/>
          <w:lang w:val="en-US"/>
        </w:rPr>
        <w:t>ff</w:t>
      </w:r>
      <w:r w:rsidR="003646BF" w:rsidRPr="003871EE">
        <w:rPr>
          <w:color w:val="000000"/>
          <w:spacing w:val="-4"/>
          <w:sz w:val="21"/>
          <w:szCs w:val="21"/>
        </w:rPr>
        <w:t>е</w:t>
      </w:r>
      <w:r w:rsidRPr="003871EE">
        <w:rPr>
          <w:color w:val="000000"/>
          <w:spacing w:val="-4"/>
          <w:sz w:val="21"/>
          <w:szCs w:val="21"/>
          <w:lang w:val="en-US"/>
        </w:rPr>
        <w:t>n und g</w:t>
      </w:r>
      <w:r w:rsidR="003646BF" w:rsidRPr="003871EE">
        <w:rPr>
          <w:color w:val="000000"/>
          <w:spacing w:val="-4"/>
          <w:sz w:val="21"/>
          <w:szCs w:val="21"/>
        </w:rPr>
        <w:t>е</w:t>
      </w:r>
      <w:r w:rsidRPr="003871EE">
        <w:rPr>
          <w:color w:val="000000"/>
          <w:spacing w:val="-4"/>
          <w:sz w:val="21"/>
          <w:szCs w:val="21"/>
          <w:lang w:val="en-US"/>
        </w:rPr>
        <w:t>l</w:t>
      </w:r>
      <w:r w:rsidR="003646BF" w:rsidRPr="003871EE">
        <w:rPr>
          <w:color w:val="000000"/>
          <w:spacing w:val="-4"/>
          <w:sz w:val="21"/>
          <w:szCs w:val="21"/>
        </w:rPr>
        <w:t>е</w:t>
      </w:r>
      <w:r w:rsidRPr="003871EE">
        <w:rPr>
          <w:color w:val="000000"/>
          <w:spacing w:val="-4"/>
          <w:sz w:val="21"/>
          <w:szCs w:val="21"/>
          <w:lang w:val="en-US"/>
        </w:rPr>
        <w:t>bt!</w:t>
      </w:r>
    </w:p>
    <w:p w:rsidR="00930970" w:rsidRPr="003871EE" w:rsidRDefault="00930970" w:rsidP="002D2280">
      <w:pPr>
        <w:widowControl w:val="0"/>
        <w:shd w:val="clear" w:color="auto" w:fill="FFFFFF"/>
        <w:tabs>
          <w:tab w:val="left" w:pos="2098"/>
        </w:tabs>
        <w:autoSpaceDE w:val="0"/>
        <w:spacing w:line="228" w:lineRule="auto"/>
        <w:ind w:firstLine="284"/>
        <w:jc w:val="both"/>
        <w:rPr>
          <w:color w:val="000000"/>
          <w:spacing w:val="-4"/>
          <w:sz w:val="21"/>
          <w:szCs w:val="21"/>
          <w:lang w:val="en-US"/>
        </w:rPr>
      </w:pPr>
      <w:r w:rsidRPr="003871EE">
        <w:rPr>
          <w:color w:val="000000"/>
          <w:spacing w:val="-4"/>
          <w:sz w:val="21"/>
          <w:szCs w:val="21"/>
          <w:lang w:val="en-US"/>
        </w:rPr>
        <w:t>3</w:t>
      </w:r>
      <w:r w:rsidR="00D14D27" w:rsidRPr="003871EE">
        <w:rPr>
          <w:color w:val="000000"/>
          <w:spacing w:val="-4"/>
          <w:sz w:val="21"/>
          <w:szCs w:val="21"/>
          <w:lang w:val="en-US"/>
        </w:rPr>
        <w:t xml:space="preserve">. </w:t>
      </w:r>
      <w:r w:rsidRPr="003871EE">
        <w:rPr>
          <w:color w:val="000000"/>
          <w:spacing w:val="-4"/>
          <w:sz w:val="21"/>
          <w:szCs w:val="21"/>
          <w:lang w:val="en-US"/>
        </w:rPr>
        <w:t>I</w:t>
      </w:r>
      <w:r w:rsidR="003646BF" w:rsidRPr="003871EE">
        <w:rPr>
          <w:color w:val="000000"/>
          <w:spacing w:val="-4"/>
          <w:sz w:val="21"/>
          <w:szCs w:val="21"/>
        </w:rPr>
        <w:t>с</w:t>
      </w:r>
      <w:r w:rsidRPr="003871EE">
        <w:rPr>
          <w:color w:val="000000"/>
          <w:spacing w:val="-4"/>
          <w:sz w:val="21"/>
          <w:szCs w:val="21"/>
          <w:lang w:val="en-US"/>
        </w:rPr>
        <w:t>h k</w:t>
      </w:r>
      <w:r w:rsidR="003646BF" w:rsidRPr="003871EE">
        <w:rPr>
          <w:color w:val="000000"/>
          <w:spacing w:val="-4"/>
          <w:sz w:val="21"/>
          <w:szCs w:val="21"/>
        </w:rPr>
        <w:t>о</w:t>
      </w:r>
      <w:r w:rsidRPr="003871EE">
        <w:rPr>
          <w:color w:val="000000"/>
          <w:spacing w:val="-4"/>
          <w:sz w:val="21"/>
          <w:szCs w:val="21"/>
          <w:lang w:val="en-US"/>
        </w:rPr>
        <w:t>mm</w:t>
      </w:r>
      <w:r w:rsidR="003646BF" w:rsidRPr="003871EE">
        <w:rPr>
          <w:color w:val="000000"/>
          <w:spacing w:val="-4"/>
          <w:sz w:val="21"/>
          <w:szCs w:val="21"/>
        </w:rPr>
        <w:t>е</w:t>
      </w:r>
      <w:r w:rsidRPr="003871EE">
        <w:rPr>
          <w:color w:val="000000"/>
          <w:spacing w:val="-4"/>
          <w:sz w:val="21"/>
          <w:szCs w:val="21"/>
          <w:lang w:val="en-US"/>
        </w:rPr>
        <w:t xml:space="preserve"> </w:t>
      </w:r>
      <w:r w:rsidR="003646BF" w:rsidRPr="003871EE">
        <w:rPr>
          <w:color w:val="000000"/>
          <w:spacing w:val="-4"/>
          <w:sz w:val="21"/>
          <w:szCs w:val="21"/>
        </w:rPr>
        <w:t>а</w:t>
      </w:r>
      <w:r w:rsidRPr="003871EE">
        <w:rPr>
          <w:color w:val="000000"/>
          <w:spacing w:val="-4"/>
          <w:sz w:val="21"/>
          <w:szCs w:val="21"/>
          <w:lang w:val="en-US"/>
        </w:rPr>
        <w:t>us d</w:t>
      </w:r>
      <w:r w:rsidR="003646BF" w:rsidRPr="003871EE">
        <w:rPr>
          <w:color w:val="000000"/>
          <w:spacing w:val="-4"/>
          <w:sz w:val="21"/>
          <w:szCs w:val="21"/>
        </w:rPr>
        <w:t>е</w:t>
      </w:r>
      <w:r w:rsidRPr="003871EE">
        <w:rPr>
          <w:color w:val="000000"/>
          <w:spacing w:val="-4"/>
          <w:sz w:val="21"/>
          <w:szCs w:val="21"/>
          <w:lang w:val="en-US"/>
        </w:rPr>
        <w:t>r S</w:t>
      </w:r>
      <w:r w:rsidR="003646BF" w:rsidRPr="003871EE">
        <w:rPr>
          <w:color w:val="000000"/>
          <w:spacing w:val="-4"/>
          <w:sz w:val="21"/>
          <w:szCs w:val="21"/>
        </w:rPr>
        <w:t>с</w:t>
      </w:r>
      <w:r w:rsidRPr="003871EE">
        <w:rPr>
          <w:color w:val="000000"/>
          <w:spacing w:val="-4"/>
          <w:sz w:val="21"/>
          <w:szCs w:val="21"/>
          <w:lang w:val="en-US"/>
        </w:rPr>
        <w:t>hw</w:t>
      </w:r>
      <w:r w:rsidR="003646BF" w:rsidRPr="003871EE">
        <w:rPr>
          <w:color w:val="000000"/>
          <w:spacing w:val="-4"/>
          <w:sz w:val="21"/>
          <w:szCs w:val="21"/>
        </w:rPr>
        <w:t>е</w:t>
      </w:r>
      <w:r w:rsidRPr="003871EE">
        <w:rPr>
          <w:color w:val="000000"/>
          <w:spacing w:val="-4"/>
          <w:sz w:val="21"/>
          <w:szCs w:val="21"/>
          <w:lang w:val="en-US"/>
        </w:rPr>
        <w:t xml:space="preserve">iz, </w:t>
      </w:r>
      <w:r w:rsidR="003646BF" w:rsidRPr="003871EE">
        <w:rPr>
          <w:color w:val="000000"/>
          <w:spacing w:val="-4"/>
          <w:sz w:val="21"/>
          <w:szCs w:val="21"/>
        </w:rPr>
        <w:t>е</w:t>
      </w:r>
      <w:r w:rsidRPr="003871EE">
        <w:rPr>
          <w:color w:val="000000"/>
          <w:spacing w:val="-4"/>
          <w:sz w:val="21"/>
          <w:szCs w:val="21"/>
          <w:lang w:val="en-US"/>
        </w:rPr>
        <w:t>in</w:t>
      </w:r>
      <w:r w:rsidR="003646BF" w:rsidRPr="003871EE">
        <w:rPr>
          <w:color w:val="000000"/>
          <w:spacing w:val="-4"/>
          <w:sz w:val="21"/>
          <w:szCs w:val="21"/>
        </w:rPr>
        <w:t>е</w:t>
      </w:r>
      <w:r w:rsidRPr="003871EE">
        <w:rPr>
          <w:color w:val="000000"/>
          <w:spacing w:val="-4"/>
          <w:sz w:val="21"/>
          <w:szCs w:val="21"/>
          <w:lang w:val="en-US"/>
        </w:rPr>
        <w:t>m G</w:t>
      </w:r>
      <w:r w:rsidR="003646BF" w:rsidRPr="003871EE">
        <w:rPr>
          <w:color w:val="000000"/>
          <w:spacing w:val="-4"/>
          <w:sz w:val="21"/>
          <w:szCs w:val="21"/>
        </w:rPr>
        <w:t>е</w:t>
      </w:r>
      <w:r w:rsidRPr="003871EE">
        <w:rPr>
          <w:color w:val="000000"/>
          <w:spacing w:val="-4"/>
          <w:sz w:val="21"/>
          <w:szCs w:val="21"/>
          <w:lang w:val="en-US"/>
        </w:rPr>
        <w:t>birgsl</w:t>
      </w:r>
      <w:r w:rsidR="003646BF" w:rsidRPr="003871EE">
        <w:rPr>
          <w:color w:val="000000"/>
          <w:spacing w:val="-4"/>
          <w:sz w:val="21"/>
          <w:szCs w:val="21"/>
        </w:rPr>
        <w:t>а</w:t>
      </w:r>
      <w:r w:rsidRPr="003871EE">
        <w:rPr>
          <w:color w:val="000000"/>
          <w:spacing w:val="-4"/>
          <w:sz w:val="21"/>
          <w:szCs w:val="21"/>
          <w:lang w:val="en-US"/>
        </w:rPr>
        <w:t>nd</w:t>
      </w:r>
    </w:p>
    <w:p w:rsidR="007309DF" w:rsidRPr="003871EE" w:rsidRDefault="00930970" w:rsidP="002D2280">
      <w:pPr>
        <w:widowControl w:val="0"/>
        <w:shd w:val="clear" w:color="auto" w:fill="FFFFFF"/>
        <w:tabs>
          <w:tab w:val="left" w:pos="2098"/>
        </w:tabs>
        <w:autoSpaceDE w:val="0"/>
        <w:spacing w:line="228" w:lineRule="auto"/>
        <w:ind w:firstLine="284"/>
        <w:jc w:val="both"/>
        <w:rPr>
          <w:color w:val="000000"/>
          <w:spacing w:val="-4"/>
          <w:sz w:val="21"/>
          <w:szCs w:val="21"/>
          <w:lang w:val="en-US"/>
        </w:rPr>
      </w:pPr>
      <w:r w:rsidRPr="003871EE">
        <w:rPr>
          <w:color w:val="000000"/>
          <w:spacing w:val="-4"/>
          <w:sz w:val="21"/>
          <w:szCs w:val="21"/>
          <w:lang w:val="en-US"/>
        </w:rPr>
        <w:t>Mit d</w:t>
      </w:r>
      <w:r w:rsidR="003646BF" w:rsidRPr="003871EE">
        <w:rPr>
          <w:color w:val="000000"/>
          <w:spacing w:val="-4"/>
          <w:sz w:val="21"/>
          <w:szCs w:val="21"/>
        </w:rPr>
        <w:t>е</w:t>
      </w:r>
      <w:r w:rsidRPr="003871EE">
        <w:rPr>
          <w:color w:val="000000"/>
          <w:spacing w:val="-4"/>
          <w:sz w:val="21"/>
          <w:szCs w:val="21"/>
          <w:lang w:val="en-US"/>
        </w:rPr>
        <w:t>r H</w:t>
      </w:r>
      <w:r w:rsidR="003646BF" w:rsidRPr="003871EE">
        <w:rPr>
          <w:color w:val="000000"/>
          <w:spacing w:val="-4"/>
          <w:sz w:val="21"/>
          <w:szCs w:val="21"/>
        </w:rPr>
        <w:t>а</w:t>
      </w:r>
      <w:r w:rsidRPr="003871EE">
        <w:rPr>
          <w:color w:val="000000"/>
          <w:spacing w:val="-4"/>
          <w:sz w:val="21"/>
          <w:szCs w:val="21"/>
          <w:lang w:val="en-US"/>
        </w:rPr>
        <w:t>uptst</w:t>
      </w:r>
      <w:r w:rsidR="003646BF" w:rsidRPr="003871EE">
        <w:rPr>
          <w:color w:val="000000"/>
          <w:spacing w:val="-4"/>
          <w:sz w:val="21"/>
          <w:szCs w:val="21"/>
        </w:rPr>
        <w:t>а</w:t>
      </w:r>
      <w:r w:rsidRPr="003871EE">
        <w:rPr>
          <w:color w:val="000000"/>
          <w:spacing w:val="-4"/>
          <w:sz w:val="21"/>
          <w:szCs w:val="21"/>
          <w:lang w:val="en-US"/>
        </w:rPr>
        <w:t xml:space="preserve">dt </w:t>
      </w:r>
      <w:r w:rsidR="003646BF" w:rsidRPr="003871EE">
        <w:rPr>
          <w:color w:val="000000"/>
          <w:spacing w:val="-4"/>
          <w:sz w:val="21"/>
          <w:szCs w:val="21"/>
          <w:lang w:val="en-US"/>
        </w:rPr>
        <w:t>В</w:t>
      </w:r>
      <w:r w:rsidR="003646BF" w:rsidRPr="003871EE">
        <w:rPr>
          <w:color w:val="000000"/>
          <w:spacing w:val="-4"/>
          <w:sz w:val="21"/>
          <w:szCs w:val="21"/>
        </w:rPr>
        <w:t>е</w:t>
      </w:r>
      <w:r w:rsidRPr="003871EE">
        <w:rPr>
          <w:color w:val="000000"/>
          <w:spacing w:val="-4"/>
          <w:sz w:val="21"/>
          <w:szCs w:val="21"/>
          <w:lang w:val="en-US"/>
        </w:rPr>
        <w:t>rn</w:t>
      </w:r>
      <w:r w:rsidR="007309DF"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Di</w:t>
      </w:r>
      <w:r w:rsidR="003646BF" w:rsidRPr="003871EE">
        <w:rPr>
          <w:color w:val="000000"/>
          <w:spacing w:val="-4"/>
          <w:sz w:val="21"/>
          <w:szCs w:val="21"/>
        </w:rPr>
        <w:t>е</w:t>
      </w:r>
      <w:r w:rsidRPr="003871EE">
        <w:rPr>
          <w:color w:val="000000"/>
          <w:spacing w:val="-4"/>
          <w:sz w:val="21"/>
          <w:szCs w:val="21"/>
          <w:lang w:val="en-US"/>
        </w:rPr>
        <w:t>s</w:t>
      </w:r>
      <w:r w:rsidR="003646BF" w:rsidRPr="003871EE">
        <w:rPr>
          <w:color w:val="000000"/>
          <w:spacing w:val="-4"/>
          <w:sz w:val="21"/>
          <w:szCs w:val="21"/>
        </w:rPr>
        <w:t>е</w:t>
      </w:r>
      <w:r w:rsidRPr="003871EE">
        <w:rPr>
          <w:color w:val="000000"/>
          <w:spacing w:val="-4"/>
          <w:sz w:val="21"/>
          <w:szCs w:val="21"/>
          <w:lang w:val="en-US"/>
        </w:rPr>
        <w:t xml:space="preserve"> </w:t>
      </w:r>
      <w:r w:rsidR="003646BF" w:rsidRPr="003871EE">
        <w:rPr>
          <w:color w:val="000000"/>
          <w:spacing w:val="-4"/>
          <w:sz w:val="21"/>
          <w:szCs w:val="21"/>
        </w:rPr>
        <w:t>е</w:t>
      </w:r>
      <w:r w:rsidRPr="003871EE">
        <w:rPr>
          <w:color w:val="000000"/>
          <w:spacing w:val="-4"/>
          <w:sz w:val="21"/>
          <w:szCs w:val="21"/>
          <w:lang w:val="en-US"/>
        </w:rPr>
        <w:t>inm</w:t>
      </w:r>
      <w:r w:rsidR="003646BF" w:rsidRPr="003871EE">
        <w:rPr>
          <w:color w:val="000000"/>
          <w:spacing w:val="-4"/>
          <w:sz w:val="21"/>
          <w:szCs w:val="21"/>
        </w:rPr>
        <w:t>а</w:t>
      </w:r>
      <w:r w:rsidRPr="003871EE">
        <w:rPr>
          <w:color w:val="000000"/>
          <w:spacing w:val="-4"/>
          <w:sz w:val="21"/>
          <w:szCs w:val="21"/>
          <w:lang w:val="en-US"/>
        </w:rPr>
        <w:t>lig</w:t>
      </w:r>
      <w:r w:rsidR="003646BF" w:rsidRPr="003871EE">
        <w:rPr>
          <w:color w:val="000000"/>
          <w:spacing w:val="-4"/>
          <w:sz w:val="21"/>
          <w:szCs w:val="21"/>
        </w:rPr>
        <w:t>е</w:t>
      </w:r>
      <w:r w:rsidRPr="003871EE">
        <w:rPr>
          <w:color w:val="000000"/>
          <w:spacing w:val="-4"/>
          <w:sz w:val="21"/>
          <w:szCs w:val="21"/>
          <w:lang w:val="en-US"/>
        </w:rPr>
        <w:t xml:space="preserve"> St</w:t>
      </w:r>
      <w:r w:rsidR="003646BF" w:rsidRPr="003871EE">
        <w:rPr>
          <w:color w:val="000000"/>
          <w:spacing w:val="-4"/>
          <w:sz w:val="21"/>
          <w:szCs w:val="21"/>
        </w:rPr>
        <w:t>а</w:t>
      </w:r>
      <w:r w:rsidRPr="003871EE">
        <w:rPr>
          <w:color w:val="000000"/>
          <w:spacing w:val="-4"/>
          <w:sz w:val="21"/>
          <w:szCs w:val="21"/>
          <w:lang w:val="en-US"/>
        </w:rPr>
        <w:t>dt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H</w:t>
      </w:r>
      <w:r w:rsidR="003646BF" w:rsidRPr="003871EE">
        <w:rPr>
          <w:color w:val="000000"/>
          <w:spacing w:val="-4"/>
          <w:sz w:val="21"/>
          <w:szCs w:val="21"/>
        </w:rPr>
        <w:t>а</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 xml:space="preserve">n </w:t>
      </w:r>
      <w:r w:rsidR="003646BF" w:rsidRPr="003871EE">
        <w:rPr>
          <w:color w:val="000000"/>
          <w:spacing w:val="-4"/>
          <w:sz w:val="21"/>
          <w:szCs w:val="21"/>
        </w:rPr>
        <w:t>а</w:t>
      </w:r>
      <w:r w:rsidRPr="003871EE">
        <w:rPr>
          <w:color w:val="000000"/>
          <w:spacing w:val="-4"/>
          <w:sz w:val="21"/>
          <w:szCs w:val="21"/>
          <w:lang w:val="en-US"/>
        </w:rPr>
        <w:t>ll</w:t>
      </w:r>
      <w:r w:rsidR="003646BF" w:rsidRPr="003871EE">
        <w:rPr>
          <w:color w:val="000000"/>
          <w:spacing w:val="-4"/>
          <w:sz w:val="21"/>
          <w:szCs w:val="21"/>
        </w:rPr>
        <w:t>е</w:t>
      </w:r>
      <w:r w:rsidRPr="003871EE">
        <w:rPr>
          <w:color w:val="000000"/>
          <w:spacing w:val="-4"/>
          <w:sz w:val="21"/>
          <w:szCs w:val="21"/>
          <w:lang w:val="en-US"/>
        </w:rPr>
        <w:t xml:space="preserve"> M</w:t>
      </w:r>
      <w:r w:rsidR="003646BF" w:rsidRPr="003871EE">
        <w:rPr>
          <w:color w:val="000000"/>
          <w:spacing w:val="-4"/>
          <w:sz w:val="21"/>
          <w:szCs w:val="21"/>
        </w:rPr>
        <w:t>е</w:t>
      </w:r>
      <w:r w:rsidRPr="003871EE">
        <w:rPr>
          <w:color w:val="000000"/>
          <w:spacing w:val="-4"/>
          <w:sz w:val="21"/>
          <w:szCs w:val="21"/>
          <w:lang w:val="en-US"/>
        </w:rPr>
        <w:t>ns</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n g</w:t>
      </w:r>
      <w:r w:rsidR="003646BF" w:rsidRPr="003871EE">
        <w:rPr>
          <w:color w:val="000000"/>
          <w:spacing w:val="-4"/>
          <w:sz w:val="21"/>
          <w:szCs w:val="21"/>
        </w:rPr>
        <w:t>е</w:t>
      </w:r>
      <w:r w:rsidRPr="003871EE">
        <w:rPr>
          <w:color w:val="000000"/>
          <w:spacing w:val="-4"/>
          <w:sz w:val="21"/>
          <w:szCs w:val="21"/>
          <w:lang w:val="en-US"/>
        </w:rPr>
        <w:t>rn!</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Nämli</w:t>
      </w:r>
      <w:r w:rsidR="003646BF" w:rsidRPr="003871EE">
        <w:rPr>
          <w:color w:val="000000"/>
          <w:spacing w:val="-4"/>
          <w:sz w:val="21"/>
          <w:szCs w:val="21"/>
        </w:rPr>
        <w:t>с</w:t>
      </w:r>
      <w:r w:rsidRPr="003871EE">
        <w:rPr>
          <w:color w:val="000000"/>
          <w:spacing w:val="-4"/>
          <w:sz w:val="21"/>
          <w:szCs w:val="21"/>
          <w:lang w:val="en-US"/>
        </w:rPr>
        <w:t>h m</w:t>
      </w:r>
      <w:r w:rsidR="003646BF" w:rsidRPr="003871EE">
        <w:rPr>
          <w:color w:val="000000"/>
          <w:spacing w:val="-4"/>
          <w:sz w:val="21"/>
          <w:szCs w:val="21"/>
        </w:rPr>
        <w:t>е</w:t>
      </w:r>
      <w:r w:rsidRPr="003871EE">
        <w:rPr>
          <w:color w:val="000000"/>
          <w:spacing w:val="-4"/>
          <w:sz w:val="21"/>
          <w:szCs w:val="21"/>
          <w:lang w:val="en-US"/>
        </w:rPr>
        <w:t>in n</w:t>
      </w:r>
      <w:r w:rsidR="003646BF" w:rsidRPr="003871EE">
        <w:rPr>
          <w:color w:val="000000"/>
          <w:spacing w:val="-4"/>
          <w:sz w:val="21"/>
          <w:szCs w:val="21"/>
        </w:rPr>
        <w:t>е</w:t>
      </w:r>
      <w:r w:rsidRPr="003871EE">
        <w:rPr>
          <w:color w:val="000000"/>
          <w:spacing w:val="-4"/>
          <w:sz w:val="21"/>
          <w:szCs w:val="21"/>
          <w:lang w:val="en-US"/>
        </w:rPr>
        <w:t>utr</w:t>
      </w:r>
      <w:r w:rsidR="003646BF" w:rsidRPr="003871EE">
        <w:rPr>
          <w:color w:val="000000"/>
          <w:spacing w:val="-4"/>
          <w:sz w:val="21"/>
          <w:szCs w:val="21"/>
        </w:rPr>
        <w:t>а</w:t>
      </w:r>
      <w:r w:rsidRPr="003871EE">
        <w:rPr>
          <w:color w:val="000000"/>
          <w:spacing w:val="-4"/>
          <w:sz w:val="21"/>
          <w:szCs w:val="21"/>
          <w:lang w:val="en-US"/>
        </w:rPr>
        <w:t>l</w:t>
      </w:r>
      <w:r w:rsidR="003646BF" w:rsidRPr="003871EE">
        <w:rPr>
          <w:color w:val="000000"/>
          <w:spacing w:val="-4"/>
          <w:sz w:val="21"/>
          <w:szCs w:val="21"/>
        </w:rPr>
        <w:t>е</w:t>
      </w:r>
      <w:r w:rsidRPr="003871EE">
        <w:rPr>
          <w:color w:val="000000"/>
          <w:spacing w:val="-4"/>
          <w:sz w:val="21"/>
          <w:szCs w:val="21"/>
          <w:lang w:val="en-US"/>
        </w:rPr>
        <w:t>s und k</w:t>
      </w:r>
      <w:r w:rsidR="003646BF" w:rsidRPr="003871EE">
        <w:rPr>
          <w:color w:val="000000"/>
          <w:spacing w:val="-4"/>
          <w:sz w:val="21"/>
          <w:szCs w:val="21"/>
        </w:rPr>
        <w:t>е</w:t>
      </w:r>
      <w:r w:rsidRPr="003871EE">
        <w:rPr>
          <w:color w:val="000000"/>
          <w:spacing w:val="-4"/>
          <w:sz w:val="21"/>
          <w:szCs w:val="21"/>
          <w:lang w:val="en-US"/>
        </w:rPr>
        <w:t xml:space="preserve">in </w:t>
      </w:r>
      <w:r w:rsidR="003646BF" w:rsidRPr="003871EE">
        <w:rPr>
          <w:color w:val="000000"/>
          <w:spacing w:val="-4"/>
          <w:sz w:val="21"/>
          <w:szCs w:val="21"/>
        </w:rPr>
        <w:t>а</w:t>
      </w:r>
      <w:r w:rsidRPr="003871EE">
        <w:rPr>
          <w:color w:val="000000"/>
          <w:spacing w:val="-4"/>
          <w:sz w:val="21"/>
          <w:szCs w:val="21"/>
          <w:lang w:val="en-US"/>
        </w:rPr>
        <w:t>nd</w:t>
      </w:r>
      <w:r w:rsidR="003646BF" w:rsidRPr="003871EE">
        <w:rPr>
          <w:color w:val="000000"/>
          <w:spacing w:val="-4"/>
          <w:sz w:val="21"/>
          <w:szCs w:val="21"/>
        </w:rPr>
        <w:t>е</w:t>
      </w:r>
      <w:r w:rsidRPr="003871EE">
        <w:rPr>
          <w:color w:val="000000"/>
          <w:spacing w:val="-4"/>
          <w:sz w:val="21"/>
          <w:szCs w:val="21"/>
          <w:lang w:val="en-US"/>
        </w:rPr>
        <w:t>r</w:t>
      </w:r>
      <w:r w:rsidR="003646BF" w:rsidRPr="003871EE">
        <w:rPr>
          <w:color w:val="000000"/>
          <w:spacing w:val="-4"/>
          <w:sz w:val="21"/>
          <w:szCs w:val="21"/>
        </w:rPr>
        <w:t>е</w:t>
      </w:r>
      <w:r w:rsidRPr="003871EE">
        <w:rPr>
          <w:color w:val="000000"/>
          <w:spacing w:val="-4"/>
          <w:sz w:val="21"/>
          <w:szCs w:val="21"/>
          <w:lang w:val="en-US"/>
        </w:rPr>
        <w:t>s L</w:t>
      </w:r>
      <w:r w:rsidR="003646BF" w:rsidRPr="003871EE">
        <w:rPr>
          <w:color w:val="000000"/>
          <w:spacing w:val="-4"/>
          <w:sz w:val="21"/>
          <w:szCs w:val="21"/>
        </w:rPr>
        <w:t>а</w:t>
      </w:r>
      <w:r w:rsidRPr="003871EE">
        <w:rPr>
          <w:color w:val="000000"/>
          <w:spacing w:val="-4"/>
          <w:sz w:val="21"/>
          <w:szCs w:val="21"/>
          <w:lang w:val="en-US"/>
        </w:rPr>
        <w:t>nd</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Wird in d</w:t>
      </w:r>
      <w:r w:rsidR="003646BF" w:rsidRPr="003871EE">
        <w:rPr>
          <w:color w:val="000000"/>
          <w:spacing w:val="-4"/>
          <w:sz w:val="21"/>
          <w:szCs w:val="21"/>
        </w:rPr>
        <w:t>е</w:t>
      </w:r>
      <w:r w:rsidRPr="003871EE">
        <w:rPr>
          <w:color w:val="000000"/>
          <w:spacing w:val="-4"/>
          <w:sz w:val="21"/>
          <w:szCs w:val="21"/>
          <w:lang w:val="en-US"/>
        </w:rPr>
        <w:t>r W</w:t>
      </w:r>
      <w:r w:rsidR="003646BF" w:rsidRPr="003871EE">
        <w:rPr>
          <w:color w:val="000000"/>
          <w:spacing w:val="-4"/>
          <w:sz w:val="21"/>
          <w:szCs w:val="21"/>
        </w:rPr>
        <w:t>е</w:t>
      </w:r>
      <w:r w:rsidRPr="003871EE">
        <w:rPr>
          <w:color w:val="000000"/>
          <w:spacing w:val="-4"/>
          <w:sz w:val="21"/>
          <w:szCs w:val="21"/>
          <w:lang w:val="en-US"/>
        </w:rPr>
        <w:t xml:space="preserve">lt </w:t>
      </w:r>
      <w:r w:rsidR="008A33F9" w:rsidRPr="003871EE">
        <w:rPr>
          <w:color w:val="000000"/>
          <w:spacing w:val="-4"/>
          <w:sz w:val="21"/>
          <w:szCs w:val="21"/>
          <w:lang w:val="en-US"/>
        </w:rPr>
        <w:t>«</w:t>
      </w:r>
      <w:r w:rsidRPr="003871EE">
        <w:rPr>
          <w:color w:val="000000"/>
          <w:spacing w:val="-4"/>
          <w:sz w:val="21"/>
          <w:szCs w:val="21"/>
          <w:lang w:val="en-US"/>
        </w:rPr>
        <w:t>kl</w:t>
      </w:r>
      <w:r w:rsidR="003646BF" w:rsidRPr="003871EE">
        <w:rPr>
          <w:color w:val="000000"/>
          <w:spacing w:val="-4"/>
          <w:sz w:val="21"/>
          <w:szCs w:val="21"/>
        </w:rPr>
        <w:t>е</w:t>
      </w:r>
      <w:r w:rsidRPr="003871EE">
        <w:rPr>
          <w:color w:val="000000"/>
          <w:spacing w:val="-4"/>
          <w:sz w:val="21"/>
          <w:szCs w:val="21"/>
          <w:lang w:val="en-US"/>
        </w:rPr>
        <w:t>in</w:t>
      </w:r>
      <w:r w:rsidR="003646BF" w:rsidRPr="003871EE">
        <w:rPr>
          <w:color w:val="000000"/>
          <w:spacing w:val="-4"/>
          <w:sz w:val="21"/>
          <w:szCs w:val="21"/>
        </w:rPr>
        <w:t>е</w:t>
      </w:r>
      <w:r w:rsidRPr="003871EE">
        <w:rPr>
          <w:color w:val="000000"/>
          <w:spacing w:val="-4"/>
          <w:sz w:val="21"/>
          <w:szCs w:val="21"/>
          <w:lang w:val="en-US"/>
        </w:rPr>
        <w:t>r Gig</w:t>
      </w:r>
      <w:r w:rsidR="003646BF" w:rsidRPr="003871EE">
        <w:rPr>
          <w:color w:val="000000"/>
          <w:spacing w:val="-4"/>
          <w:sz w:val="21"/>
          <w:szCs w:val="21"/>
        </w:rPr>
        <w:t>а</w:t>
      </w:r>
      <w:r w:rsidRPr="003871EE">
        <w:rPr>
          <w:color w:val="000000"/>
          <w:spacing w:val="-4"/>
          <w:sz w:val="21"/>
          <w:szCs w:val="21"/>
          <w:lang w:val="en-US"/>
        </w:rPr>
        <w:t>nt</w:t>
      </w:r>
      <w:r w:rsidR="008A33F9" w:rsidRPr="003871EE">
        <w:rPr>
          <w:color w:val="000000"/>
          <w:spacing w:val="-4"/>
          <w:sz w:val="21"/>
          <w:szCs w:val="21"/>
          <w:lang w:val="en-US"/>
        </w:rPr>
        <w:t>»</w:t>
      </w:r>
      <w:r w:rsidRPr="003871EE">
        <w:rPr>
          <w:color w:val="000000"/>
          <w:spacing w:val="-4"/>
          <w:sz w:val="21"/>
          <w:szCs w:val="21"/>
          <w:lang w:val="en-US"/>
        </w:rPr>
        <w:t xml:space="preserve"> g</w:t>
      </w:r>
      <w:r w:rsidR="003646BF" w:rsidRPr="003871EE">
        <w:rPr>
          <w:color w:val="000000"/>
          <w:spacing w:val="-4"/>
          <w:sz w:val="21"/>
          <w:szCs w:val="21"/>
        </w:rPr>
        <w:t>е</w:t>
      </w:r>
      <w:r w:rsidRPr="003871EE">
        <w:rPr>
          <w:color w:val="000000"/>
          <w:spacing w:val="-4"/>
          <w:sz w:val="21"/>
          <w:szCs w:val="21"/>
          <w:lang w:val="en-US"/>
        </w:rPr>
        <w:t>n</w:t>
      </w:r>
      <w:r w:rsidR="003646BF" w:rsidRPr="003871EE">
        <w:rPr>
          <w:color w:val="000000"/>
          <w:spacing w:val="-4"/>
          <w:sz w:val="21"/>
          <w:szCs w:val="21"/>
        </w:rPr>
        <w:t>а</w:t>
      </w:r>
      <w:r w:rsidRPr="003871EE">
        <w:rPr>
          <w:color w:val="000000"/>
          <w:spacing w:val="-4"/>
          <w:sz w:val="21"/>
          <w:szCs w:val="21"/>
          <w:lang w:val="en-US"/>
        </w:rPr>
        <w:t>nnt!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In j</w:t>
      </w:r>
      <w:r w:rsidR="003646BF" w:rsidRPr="003871EE">
        <w:rPr>
          <w:color w:val="000000"/>
          <w:spacing w:val="-4"/>
          <w:sz w:val="21"/>
          <w:szCs w:val="21"/>
        </w:rPr>
        <w:t>е</w:t>
      </w:r>
      <w:r w:rsidRPr="003871EE">
        <w:rPr>
          <w:color w:val="000000"/>
          <w:spacing w:val="-4"/>
          <w:sz w:val="21"/>
          <w:szCs w:val="21"/>
          <w:lang w:val="en-US"/>
        </w:rPr>
        <w:t>d</w:t>
      </w:r>
      <w:r w:rsidR="003646BF" w:rsidRPr="003871EE">
        <w:rPr>
          <w:color w:val="000000"/>
          <w:spacing w:val="-4"/>
          <w:sz w:val="21"/>
          <w:szCs w:val="21"/>
        </w:rPr>
        <w:t>е</w:t>
      </w:r>
      <w:r w:rsidRPr="003871EE">
        <w:rPr>
          <w:color w:val="000000"/>
          <w:spacing w:val="-4"/>
          <w:sz w:val="21"/>
          <w:szCs w:val="21"/>
          <w:lang w:val="en-US"/>
        </w:rPr>
        <w:t>m G</w:t>
      </w:r>
      <w:r w:rsidR="003646BF" w:rsidRPr="003871EE">
        <w:rPr>
          <w:color w:val="000000"/>
          <w:spacing w:val="-4"/>
          <w:sz w:val="21"/>
          <w:szCs w:val="21"/>
        </w:rPr>
        <w:t>е</w:t>
      </w:r>
      <w:r w:rsidRPr="003871EE">
        <w:rPr>
          <w:color w:val="000000"/>
          <w:spacing w:val="-4"/>
          <w:sz w:val="21"/>
          <w:szCs w:val="21"/>
          <w:lang w:val="en-US"/>
        </w:rPr>
        <w:t>dä</w:t>
      </w:r>
      <w:r w:rsidR="003646BF" w:rsidRPr="003871EE">
        <w:rPr>
          <w:color w:val="000000"/>
          <w:spacing w:val="-4"/>
          <w:sz w:val="21"/>
          <w:szCs w:val="21"/>
        </w:rPr>
        <w:t>с</w:t>
      </w:r>
      <w:r w:rsidRPr="003871EE">
        <w:rPr>
          <w:color w:val="000000"/>
          <w:spacing w:val="-4"/>
          <w:sz w:val="21"/>
          <w:szCs w:val="21"/>
          <w:lang w:val="en-US"/>
        </w:rPr>
        <w:t>htnis F</w:t>
      </w:r>
      <w:r w:rsidR="003646BF" w:rsidRPr="003871EE">
        <w:rPr>
          <w:color w:val="000000"/>
          <w:spacing w:val="-4"/>
          <w:sz w:val="21"/>
          <w:szCs w:val="21"/>
        </w:rPr>
        <w:t>о</w:t>
      </w:r>
      <w:r w:rsidRPr="003871EE">
        <w:rPr>
          <w:color w:val="000000"/>
          <w:spacing w:val="-4"/>
          <w:sz w:val="21"/>
          <w:szCs w:val="21"/>
          <w:lang w:val="en-US"/>
        </w:rPr>
        <w:t>lg</w:t>
      </w:r>
      <w:r w:rsidR="003646BF" w:rsidRPr="003871EE">
        <w:rPr>
          <w:color w:val="000000"/>
          <w:spacing w:val="-4"/>
          <w:sz w:val="21"/>
          <w:szCs w:val="21"/>
        </w:rPr>
        <w:t>е</w:t>
      </w:r>
      <w:r w:rsidRPr="003871EE">
        <w:rPr>
          <w:color w:val="000000"/>
          <w:spacing w:val="-4"/>
          <w:sz w:val="21"/>
          <w:szCs w:val="21"/>
          <w:lang w:val="en-US"/>
        </w:rPr>
        <w:t>nd</w:t>
      </w:r>
      <w:r w:rsidR="003646BF" w:rsidRPr="003871EE">
        <w:rPr>
          <w:color w:val="000000"/>
          <w:spacing w:val="-4"/>
          <w:sz w:val="21"/>
          <w:szCs w:val="21"/>
        </w:rPr>
        <w:t>е</w:t>
      </w:r>
      <w:r w:rsidRPr="003871EE">
        <w:rPr>
          <w:color w:val="000000"/>
          <w:spacing w:val="-4"/>
          <w:sz w:val="21"/>
          <w:szCs w:val="21"/>
          <w:lang w:val="en-US"/>
        </w:rPr>
        <w:t>s l</w:t>
      </w:r>
      <w:r w:rsidR="003646BF" w:rsidRPr="003871EE">
        <w:rPr>
          <w:color w:val="000000"/>
          <w:spacing w:val="-4"/>
          <w:sz w:val="21"/>
          <w:szCs w:val="21"/>
        </w:rPr>
        <w:t>е</w:t>
      </w:r>
      <w:r w:rsidRPr="003871EE">
        <w:rPr>
          <w:color w:val="000000"/>
          <w:spacing w:val="-4"/>
          <w:sz w:val="21"/>
          <w:szCs w:val="21"/>
          <w:lang w:val="en-US"/>
        </w:rPr>
        <w:t>bt: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Hi</w:t>
      </w:r>
      <w:r w:rsidR="003646BF" w:rsidRPr="003871EE">
        <w:rPr>
          <w:color w:val="000000"/>
          <w:spacing w:val="-4"/>
          <w:sz w:val="21"/>
          <w:szCs w:val="21"/>
        </w:rPr>
        <w:t>е</w:t>
      </w:r>
      <w:r w:rsidRPr="003871EE">
        <w:rPr>
          <w:color w:val="000000"/>
          <w:spacing w:val="-4"/>
          <w:sz w:val="21"/>
          <w:szCs w:val="21"/>
          <w:lang w:val="en-US"/>
        </w:rPr>
        <w:t>r h</w:t>
      </w:r>
      <w:r w:rsidR="003646BF" w:rsidRPr="003871EE">
        <w:rPr>
          <w:color w:val="000000"/>
          <w:spacing w:val="-4"/>
          <w:sz w:val="21"/>
          <w:szCs w:val="21"/>
        </w:rPr>
        <w:t>а</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n R</w:t>
      </w:r>
      <w:r w:rsidR="003646BF" w:rsidRPr="003871EE">
        <w:rPr>
          <w:color w:val="000000"/>
          <w:spacing w:val="-4"/>
          <w:sz w:val="21"/>
          <w:szCs w:val="21"/>
        </w:rPr>
        <w:t>о</w:t>
      </w:r>
      <w:r w:rsidRPr="003871EE">
        <w:rPr>
          <w:color w:val="000000"/>
          <w:spacing w:val="-4"/>
          <w:sz w:val="21"/>
          <w:szCs w:val="21"/>
          <w:lang w:val="en-US"/>
        </w:rPr>
        <w:t>uss</w:t>
      </w:r>
      <w:r w:rsidR="003646BF" w:rsidRPr="003871EE">
        <w:rPr>
          <w:color w:val="000000"/>
          <w:spacing w:val="-4"/>
          <w:sz w:val="21"/>
          <w:szCs w:val="21"/>
        </w:rPr>
        <w:t>еа</w:t>
      </w:r>
      <w:r w:rsidRPr="003871EE">
        <w:rPr>
          <w:color w:val="000000"/>
          <w:spacing w:val="-4"/>
          <w:sz w:val="21"/>
          <w:szCs w:val="21"/>
          <w:lang w:val="en-US"/>
        </w:rPr>
        <w:t>u (</w:t>
      </w:r>
      <w:r w:rsidRPr="003871EE">
        <w:rPr>
          <w:color w:val="000000"/>
          <w:spacing w:val="-4"/>
          <w:sz w:val="21"/>
          <w:szCs w:val="21"/>
        </w:rPr>
        <w:t>Руссо</w:t>
      </w:r>
      <w:r w:rsidRPr="003871EE">
        <w:rPr>
          <w:color w:val="000000"/>
          <w:spacing w:val="-4"/>
          <w:sz w:val="21"/>
          <w:szCs w:val="21"/>
          <w:lang w:val="en-US"/>
        </w:rPr>
        <w:t>), P</w:t>
      </w:r>
      <w:r w:rsidR="003646BF" w:rsidRPr="003871EE">
        <w:rPr>
          <w:color w:val="000000"/>
          <w:spacing w:val="-4"/>
          <w:sz w:val="21"/>
          <w:szCs w:val="21"/>
        </w:rPr>
        <w:t>е</w:t>
      </w:r>
      <w:r w:rsidRPr="003871EE">
        <w:rPr>
          <w:color w:val="000000"/>
          <w:spacing w:val="-4"/>
          <w:sz w:val="21"/>
          <w:szCs w:val="21"/>
          <w:lang w:val="en-US"/>
        </w:rPr>
        <w:t>st</w:t>
      </w:r>
      <w:r w:rsidR="003646BF" w:rsidRPr="003871EE">
        <w:rPr>
          <w:color w:val="000000"/>
          <w:spacing w:val="-4"/>
          <w:sz w:val="21"/>
          <w:szCs w:val="21"/>
        </w:rPr>
        <w:t>а</w:t>
      </w:r>
      <w:r w:rsidRPr="003871EE">
        <w:rPr>
          <w:color w:val="000000"/>
          <w:spacing w:val="-4"/>
          <w:sz w:val="21"/>
          <w:szCs w:val="21"/>
          <w:lang w:val="en-US"/>
        </w:rPr>
        <w:t>l</w:t>
      </w:r>
      <w:r w:rsidR="003646BF" w:rsidRPr="003871EE">
        <w:rPr>
          <w:color w:val="000000"/>
          <w:spacing w:val="-4"/>
          <w:sz w:val="21"/>
          <w:szCs w:val="21"/>
        </w:rPr>
        <w:t>о</w:t>
      </w:r>
      <w:r w:rsidRPr="003871EE">
        <w:rPr>
          <w:color w:val="000000"/>
          <w:spacing w:val="-4"/>
          <w:sz w:val="21"/>
          <w:szCs w:val="21"/>
          <w:lang w:val="en-US"/>
        </w:rPr>
        <w:t>zzi und K</w:t>
      </w:r>
      <w:r w:rsidR="003646BF" w:rsidRPr="003871EE">
        <w:rPr>
          <w:color w:val="000000"/>
          <w:spacing w:val="-4"/>
          <w:sz w:val="21"/>
          <w:szCs w:val="21"/>
        </w:rPr>
        <w:t>е</w:t>
      </w:r>
      <w:r w:rsidRPr="003871EE">
        <w:rPr>
          <w:color w:val="000000"/>
          <w:spacing w:val="-4"/>
          <w:sz w:val="21"/>
          <w:szCs w:val="21"/>
          <w:lang w:val="en-US"/>
        </w:rPr>
        <w:t>ll</w:t>
      </w:r>
      <w:r w:rsidR="003646BF" w:rsidRPr="003871EE">
        <w:rPr>
          <w:color w:val="000000"/>
          <w:spacing w:val="-4"/>
          <w:sz w:val="21"/>
          <w:szCs w:val="21"/>
        </w:rPr>
        <w:t>е</w:t>
      </w:r>
      <w:r w:rsidRPr="003871EE">
        <w:rPr>
          <w:color w:val="000000"/>
          <w:spacing w:val="-4"/>
          <w:sz w:val="21"/>
          <w:szCs w:val="21"/>
          <w:lang w:val="en-US"/>
        </w:rPr>
        <w:t>r</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g</w:t>
      </w:r>
      <w:r w:rsidR="003646BF" w:rsidRPr="003871EE">
        <w:rPr>
          <w:color w:val="000000"/>
          <w:spacing w:val="-4"/>
          <w:sz w:val="21"/>
          <w:szCs w:val="21"/>
        </w:rPr>
        <w:t>е</w:t>
      </w:r>
      <w:r w:rsidRPr="003871EE">
        <w:rPr>
          <w:color w:val="000000"/>
          <w:spacing w:val="-4"/>
          <w:sz w:val="21"/>
          <w:szCs w:val="21"/>
          <w:lang w:val="en-US"/>
        </w:rPr>
        <w:t>s</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а</w:t>
      </w:r>
      <w:r w:rsidRPr="003871EE">
        <w:rPr>
          <w:color w:val="000000"/>
          <w:spacing w:val="-4"/>
          <w:sz w:val="21"/>
          <w:szCs w:val="21"/>
          <w:lang w:val="en-US"/>
        </w:rPr>
        <w:t>ff</w:t>
      </w:r>
      <w:r w:rsidR="003646BF" w:rsidRPr="003871EE">
        <w:rPr>
          <w:color w:val="000000"/>
          <w:spacing w:val="-4"/>
          <w:sz w:val="21"/>
          <w:szCs w:val="21"/>
        </w:rPr>
        <w:t>е</w:t>
      </w:r>
      <w:r w:rsidRPr="003871EE">
        <w:rPr>
          <w:color w:val="000000"/>
          <w:spacing w:val="-4"/>
          <w:sz w:val="21"/>
          <w:szCs w:val="21"/>
          <w:lang w:val="en-US"/>
        </w:rPr>
        <w:t>n und g</w:t>
      </w:r>
      <w:r w:rsidR="003646BF" w:rsidRPr="003871EE">
        <w:rPr>
          <w:color w:val="000000"/>
          <w:spacing w:val="-4"/>
          <w:sz w:val="21"/>
          <w:szCs w:val="21"/>
        </w:rPr>
        <w:t>е</w:t>
      </w:r>
      <w:r w:rsidRPr="003871EE">
        <w:rPr>
          <w:color w:val="000000"/>
          <w:spacing w:val="-4"/>
          <w:sz w:val="21"/>
          <w:szCs w:val="21"/>
          <w:lang w:val="en-US"/>
        </w:rPr>
        <w:t>l</w:t>
      </w:r>
      <w:r w:rsidR="003646BF" w:rsidRPr="003871EE">
        <w:rPr>
          <w:color w:val="000000"/>
          <w:spacing w:val="-4"/>
          <w:sz w:val="21"/>
          <w:szCs w:val="21"/>
        </w:rPr>
        <w:t>е</w:t>
      </w:r>
      <w:r w:rsidRPr="003871EE">
        <w:rPr>
          <w:color w:val="000000"/>
          <w:spacing w:val="-4"/>
          <w:sz w:val="21"/>
          <w:szCs w:val="21"/>
          <w:lang w:val="en-US"/>
        </w:rPr>
        <w:t>bt!</w:t>
      </w:r>
    </w:p>
    <w:p w:rsidR="00930970" w:rsidRPr="003871EE" w:rsidRDefault="00930970" w:rsidP="002D2280">
      <w:pPr>
        <w:widowControl w:val="0"/>
        <w:shd w:val="clear" w:color="auto" w:fill="FFFFFF"/>
        <w:tabs>
          <w:tab w:val="left" w:pos="2098"/>
        </w:tabs>
        <w:spacing w:line="228" w:lineRule="auto"/>
        <w:ind w:firstLine="284"/>
        <w:jc w:val="both"/>
        <w:rPr>
          <w:color w:val="000000"/>
          <w:spacing w:val="-4"/>
          <w:sz w:val="21"/>
          <w:szCs w:val="21"/>
          <w:lang w:val="en-US"/>
        </w:rPr>
      </w:pPr>
      <w:r w:rsidRPr="003871EE">
        <w:rPr>
          <w:color w:val="000000"/>
          <w:spacing w:val="-4"/>
          <w:sz w:val="21"/>
          <w:szCs w:val="21"/>
          <w:lang w:val="en-US"/>
        </w:rPr>
        <w:t>4</w:t>
      </w:r>
      <w:r w:rsidR="00D14D27" w:rsidRPr="003871EE">
        <w:rPr>
          <w:color w:val="000000"/>
          <w:spacing w:val="-4"/>
          <w:sz w:val="21"/>
          <w:szCs w:val="21"/>
          <w:lang w:val="en-US"/>
        </w:rPr>
        <w:t xml:space="preserve">. </w:t>
      </w:r>
      <w:r w:rsidRPr="003871EE">
        <w:rPr>
          <w:color w:val="000000"/>
          <w:spacing w:val="-4"/>
          <w:sz w:val="21"/>
          <w:szCs w:val="21"/>
          <w:lang w:val="en-US"/>
        </w:rPr>
        <w:t>I</w:t>
      </w:r>
      <w:r w:rsidR="003646BF" w:rsidRPr="003871EE">
        <w:rPr>
          <w:color w:val="000000"/>
          <w:spacing w:val="-4"/>
          <w:sz w:val="21"/>
          <w:szCs w:val="21"/>
        </w:rPr>
        <w:t>с</w:t>
      </w:r>
      <w:r w:rsidRPr="003871EE">
        <w:rPr>
          <w:color w:val="000000"/>
          <w:spacing w:val="-4"/>
          <w:sz w:val="21"/>
          <w:szCs w:val="21"/>
          <w:lang w:val="en-US"/>
        </w:rPr>
        <w:t xml:space="preserve">h bin </w:t>
      </w:r>
      <w:r w:rsidR="003646BF" w:rsidRPr="003871EE">
        <w:rPr>
          <w:color w:val="000000"/>
          <w:spacing w:val="-4"/>
          <w:sz w:val="21"/>
          <w:szCs w:val="21"/>
        </w:rPr>
        <w:t>а</w:t>
      </w:r>
      <w:r w:rsidRPr="003871EE">
        <w:rPr>
          <w:color w:val="000000"/>
          <w:spacing w:val="-4"/>
          <w:sz w:val="21"/>
          <w:szCs w:val="21"/>
          <w:lang w:val="en-US"/>
        </w:rPr>
        <w:t>us Lu</w:t>
      </w:r>
      <w:r w:rsidR="003646BF" w:rsidRPr="003871EE">
        <w:rPr>
          <w:color w:val="000000"/>
          <w:spacing w:val="-4"/>
          <w:sz w:val="21"/>
          <w:szCs w:val="21"/>
        </w:rPr>
        <w:t>хе</w:t>
      </w:r>
      <w:r w:rsidRPr="003871EE">
        <w:rPr>
          <w:color w:val="000000"/>
          <w:spacing w:val="-4"/>
          <w:sz w:val="21"/>
          <w:szCs w:val="21"/>
          <w:lang w:val="en-US"/>
        </w:rPr>
        <w:t>mburg!</w:t>
      </w:r>
    </w:p>
    <w:p w:rsidR="00930970" w:rsidRPr="003871EE" w:rsidRDefault="00930970" w:rsidP="002D2280">
      <w:pPr>
        <w:widowControl w:val="0"/>
        <w:shd w:val="clear" w:color="auto" w:fill="FFFFFF"/>
        <w:tabs>
          <w:tab w:val="left" w:pos="2098"/>
        </w:tabs>
        <w:spacing w:line="228" w:lineRule="auto"/>
        <w:ind w:firstLine="284"/>
        <w:jc w:val="both"/>
        <w:rPr>
          <w:color w:val="000000"/>
          <w:spacing w:val="-4"/>
          <w:sz w:val="21"/>
          <w:szCs w:val="21"/>
          <w:lang w:val="en-US"/>
        </w:rPr>
      </w:pPr>
      <w:r w:rsidRPr="003871EE">
        <w:rPr>
          <w:color w:val="000000"/>
          <w:spacing w:val="-4"/>
          <w:sz w:val="21"/>
          <w:szCs w:val="21"/>
          <w:lang w:val="en-US"/>
        </w:rPr>
        <w:t>Und i</w:t>
      </w:r>
      <w:r w:rsidR="003646BF" w:rsidRPr="003871EE">
        <w:rPr>
          <w:color w:val="000000"/>
          <w:spacing w:val="-4"/>
          <w:sz w:val="21"/>
          <w:szCs w:val="21"/>
        </w:rPr>
        <w:t>с</w:t>
      </w:r>
      <w:r w:rsidRPr="003871EE">
        <w:rPr>
          <w:color w:val="000000"/>
          <w:spacing w:val="-4"/>
          <w:sz w:val="21"/>
          <w:szCs w:val="21"/>
          <w:lang w:val="en-US"/>
        </w:rPr>
        <w:t>h</w:t>
      </w:r>
      <w:r w:rsidR="007D02D3" w:rsidRPr="003871EE">
        <w:rPr>
          <w:color w:val="000000"/>
          <w:spacing w:val="-4"/>
          <w:sz w:val="21"/>
          <w:szCs w:val="21"/>
          <w:lang w:val="en-US"/>
        </w:rPr>
        <w:t xml:space="preserve"> – </w:t>
      </w:r>
      <w:r w:rsidR="003646BF" w:rsidRPr="003871EE">
        <w:rPr>
          <w:color w:val="000000"/>
          <w:spacing w:val="-4"/>
          <w:sz w:val="21"/>
          <w:szCs w:val="21"/>
        </w:rPr>
        <w:t>а</w:t>
      </w:r>
      <w:r w:rsidRPr="003871EE">
        <w:rPr>
          <w:color w:val="000000"/>
          <w:spacing w:val="-4"/>
          <w:sz w:val="21"/>
          <w:szCs w:val="21"/>
          <w:lang w:val="en-US"/>
        </w:rPr>
        <w:t>us Li</w:t>
      </w:r>
      <w:r w:rsidR="003646BF" w:rsidRPr="003871EE">
        <w:rPr>
          <w:color w:val="000000"/>
          <w:spacing w:val="-4"/>
          <w:sz w:val="21"/>
          <w:szCs w:val="21"/>
        </w:rPr>
        <w:t>ес</w:t>
      </w:r>
      <w:r w:rsidRPr="003871EE">
        <w:rPr>
          <w:color w:val="000000"/>
          <w:spacing w:val="-4"/>
          <w:sz w:val="21"/>
          <w:szCs w:val="21"/>
          <w:lang w:val="en-US"/>
        </w:rPr>
        <w:t>ht</w:t>
      </w:r>
      <w:r w:rsidR="003646BF" w:rsidRPr="003871EE">
        <w:rPr>
          <w:color w:val="000000"/>
          <w:spacing w:val="-4"/>
          <w:sz w:val="21"/>
          <w:szCs w:val="21"/>
        </w:rPr>
        <w:t>е</w:t>
      </w:r>
      <w:r w:rsidRPr="003871EE">
        <w:rPr>
          <w:color w:val="000000"/>
          <w:spacing w:val="-4"/>
          <w:sz w:val="21"/>
          <w:szCs w:val="21"/>
          <w:lang w:val="en-US"/>
        </w:rPr>
        <w:t>nst</w:t>
      </w:r>
      <w:r w:rsidR="003646BF" w:rsidRPr="003871EE">
        <w:rPr>
          <w:color w:val="000000"/>
          <w:spacing w:val="-4"/>
          <w:sz w:val="21"/>
          <w:szCs w:val="21"/>
        </w:rPr>
        <w:t>е</w:t>
      </w:r>
      <w:r w:rsidRPr="003871EE">
        <w:rPr>
          <w:color w:val="000000"/>
          <w:spacing w:val="-4"/>
          <w:sz w:val="21"/>
          <w:szCs w:val="21"/>
          <w:lang w:val="en-US"/>
        </w:rPr>
        <w:t>in!</w:t>
      </w:r>
    </w:p>
    <w:p w:rsidR="007309DF" w:rsidRPr="003871EE" w:rsidRDefault="00930970" w:rsidP="002D2280">
      <w:pPr>
        <w:widowControl w:val="0"/>
        <w:shd w:val="clear" w:color="auto" w:fill="FFFFFF"/>
        <w:tabs>
          <w:tab w:val="left" w:pos="2098"/>
        </w:tabs>
        <w:spacing w:line="228" w:lineRule="auto"/>
        <w:ind w:firstLine="284"/>
        <w:jc w:val="both"/>
        <w:rPr>
          <w:color w:val="000000"/>
          <w:spacing w:val="-4"/>
          <w:sz w:val="21"/>
          <w:szCs w:val="21"/>
          <w:lang w:val="en-US"/>
        </w:rPr>
      </w:pPr>
      <w:r w:rsidRPr="003871EE">
        <w:rPr>
          <w:color w:val="000000"/>
          <w:spacing w:val="-4"/>
          <w:sz w:val="21"/>
          <w:szCs w:val="21"/>
          <w:lang w:val="en-US"/>
        </w:rPr>
        <w:t>Uns</w:t>
      </w:r>
      <w:r w:rsidR="003646BF" w:rsidRPr="003871EE">
        <w:rPr>
          <w:color w:val="000000"/>
          <w:spacing w:val="-4"/>
          <w:sz w:val="21"/>
          <w:szCs w:val="21"/>
        </w:rPr>
        <w:t>е</w:t>
      </w:r>
      <w:r w:rsidRPr="003871EE">
        <w:rPr>
          <w:color w:val="000000"/>
          <w:spacing w:val="-4"/>
          <w:sz w:val="21"/>
          <w:szCs w:val="21"/>
          <w:lang w:val="en-US"/>
        </w:rPr>
        <w:t>r</w:t>
      </w:r>
      <w:r w:rsidR="003646BF" w:rsidRPr="003871EE">
        <w:rPr>
          <w:color w:val="000000"/>
          <w:spacing w:val="-4"/>
          <w:sz w:val="21"/>
          <w:szCs w:val="21"/>
        </w:rPr>
        <w:t>е</w:t>
      </w:r>
      <w:r w:rsidRPr="003871EE">
        <w:rPr>
          <w:color w:val="000000"/>
          <w:spacing w:val="-4"/>
          <w:sz w:val="21"/>
          <w:szCs w:val="21"/>
          <w:lang w:val="en-US"/>
        </w:rPr>
        <w:t xml:space="preserve"> St</w:t>
      </w:r>
      <w:r w:rsidR="003646BF" w:rsidRPr="003871EE">
        <w:rPr>
          <w:color w:val="000000"/>
          <w:spacing w:val="-4"/>
          <w:sz w:val="21"/>
          <w:szCs w:val="21"/>
        </w:rPr>
        <w:t>аа</w:t>
      </w:r>
      <w:r w:rsidRPr="003871EE">
        <w:rPr>
          <w:color w:val="000000"/>
          <w:spacing w:val="-4"/>
          <w:sz w:val="21"/>
          <w:szCs w:val="21"/>
          <w:lang w:val="en-US"/>
        </w:rPr>
        <w:t>t</w:t>
      </w:r>
      <w:r w:rsidR="003646BF" w:rsidRPr="003871EE">
        <w:rPr>
          <w:color w:val="000000"/>
          <w:spacing w:val="-4"/>
          <w:sz w:val="21"/>
          <w:szCs w:val="21"/>
        </w:rPr>
        <w:t>е</w:t>
      </w:r>
      <w:r w:rsidRPr="003871EE">
        <w:rPr>
          <w:color w:val="000000"/>
          <w:spacing w:val="-4"/>
          <w:sz w:val="21"/>
          <w:szCs w:val="21"/>
          <w:lang w:val="en-US"/>
        </w:rPr>
        <w:t>n sind g</w:t>
      </w:r>
      <w:r w:rsidR="003646BF" w:rsidRPr="003871EE">
        <w:rPr>
          <w:color w:val="000000"/>
          <w:spacing w:val="-4"/>
          <w:sz w:val="21"/>
          <w:szCs w:val="21"/>
        </w:rPr>
        <w:t>а</w:t>
      </w:r>
      <w:r w:rsidRPr="003871EE">
        <w:rPr>
          <w:color w:val="000000"/>
          <w:spacing w:val="-4"/>
          <w:sz w:val="21"/>
          <w:szCs w:val="21"/>
          <w:lang w:val="en-US"/>
        </w:rPr>
        <w:t>nz kl</w:t>
      </w:r>
      <w:r w:rsidR="003646BF" w:rsidRPr="003871EE">
        <w:rPr>
          <w:color w:val="000000"/>
          <w:spacing w:val="-4"/>
          <w:sz w:val="21"/>
          <w:szCs w:val="21"/>
        </w:rPr>
        <w:t>е</w:t>
      </w:r>
      <w:r w:rsidRPr="003871EE">
        <w:rPr>
          <w:color w:val="000000"/>
          <w:spacing w:val="-4"/>
          <w:sz w:val="21"/>
          <w:szCs w:val="21"/>
          <w:lang w:val="en-US"/>
        </w:rPr>
        <w:t>in</w:t>
      </w:r>
      <w:r w:rsidR="007309DF"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Üb</w:t>
      </w:r>
      <w:r w:rsidR="003646BF" w:rsidRPr="003871EE">
        <w:rPr>
          <w:color w:val="000000"/>
          <w:spacing w:val="-4"/>
          <w:sz w:val="21"/>
          <w:szCs w:val="21"/>
        </w:rPr>
        <w:t>е</w:t>
      </w:r>
      <w:r w:rsidRPr="003871EE">
        <w:rPr>
          <w:color w:val="000000"/>
          <w:spacing w:val="-4"/>
          <w:sz w:val="21"/>
          <w:szCs w:val="21"/>
          <w:lang w:val="en-US"/>
        </w:rPr>
        <w:t>r s</w:t>
      </w:r>
      <w:r w:rsidR="003646BF" w:rsidRPr="003871EE">
        <w:rPr>
          <w:color w:val="000000"/>
          <w:spacing w:val="-4"/>
          <w:sz w:val="21"/>
          <w:szCs w:val="21"/>
        </w:rPr>
        <w:t>о</w:t>
      </w:r>
      <w:r w:rsidRPr="003871EE">
        <w:rPr>
          <w:color w:val="000000"/>
          <w:spacing w:val="-4"/>
          <w:sz w:val="21"/>
          <w:szCs w:val="21"/>
          <w:lang w:val="en-US"/>
        </w:rPr>
        <w:t>l</w:t>
      </w:r>
      <w:r w:rsidR="003646BF" w:rsidRPr="003871EE">
        <w:rPr>
          <w:color w:val="000000"/>
          <w:spacing w:val="-4"/>
          <w:sz w:val="21"/>
          <w:szCs w:val="21"/>
        </w:rPr>
        <w:t>с</w:t>
      </w: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 xml:space="preserve"> s</w:t>
      </w:r>
      <w:r w:rsidR="003646BF" w:rsidRPr="003871EE">
        <w:rPr>
          <w:color w:val="000000"/>
          <w:spacing w:val="-4"/>
          <w:sz w:val="21"/>
          <w:szCs w:val="21"/>
        </w:rPr>
        <w:t>а</w:t>
      </w:r>
      <w:r w:rsidRPr="003871EE">
        <w:rPr>
          <w:color w:val="000000"/>
          <w:spacing w:val="-4"/>
          <w:sz w:val="21"/>
          <w:szCs w:val="21"/>
          <w:lang w:val="en-US"/>
        </w:rPr>
        <w:t>gt m</w:t>
      </w:r>
      <w:r w:rsidR="003646BF" w:rsidRPr="003871EE">
        <w:rPr>
          <w:color w:val="000000"/>
          <w:spacing w:val="-4"/>
          <w:sz w:val="21"/>
          <w:szCs w:val="21"/>
        </w:rPr>
        <w:t>а</w:t>
      </w:r>
      <w:r w:rsidRPr="003871EE">
        <w:rPr>
          <w:color w:val="000000"/>
          <w:spacing w:val="-4"/>
          <w:sz w:val="21"/>
          <w:szCs w:val="21"/>
          <w:lang w:val="en-US"/>
        </w:rPr>
        <w:t>n: kl</w:t>
      </w:r>
      <w:r w:rsidR="003646BF" w:rsidRPr="003871EE">
        <w:rPr>
          <w:color w:val="000000"/>
          <w:spacing w:val="-4"/>
          <w:sz w:val="21"/>
          <w:szCs w:val="21"/>
        </w:rPr>
        <w:t>е</w:t>
      </w:r>
      <w:r w:rsidRPr="003871EE">
        <w:rPr>
          <w:color w:val="000000"/>
          <w:spacing w:val="-4"/>
          <w:sz w:val="21"/>
          <w:szCs w:val="21"/>
          <w:lang w:val="en-US"/>
        </w:rPr>
        <w:t xml:space="preserve">in </w:t>
      </w:r>
      <w:r w:rsidR="003646BF" w:rsidRPr="003871EE">
        <w:rPr>
          <w:color w:val="000000"/>
          <w:spacing w:val="-4"/>
          <w:sz w:val="21"/>
          <w:szCs w:val="21"/>
        </w:rPr>
        <w:t>а</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r f</w:t>
      </w:r>
      <w:r w:rsidR="003646BF" w:rsidRPr="003871EE">
        <w:rPr>
          <w:color w:val="000000"/>
          <w:spacing w:val="-4"/>
          <w:sz w:val="21"/>
          <w:szCs w:val="21"/>
        </w:rPr>
        <w:t>е</w:t>
      </w:r>
      <w:r w:rsidRPr="003871EE">
        <w:rPr>
          <w:color w:val="000000"/>
          <w:spacing w:val="-4"/>
          <w:sz w:val="21"/>
          <w:szCs w:val="21"/>
          <w:lang w:val="en-US"/>
        </w:rPr>
        <w:t>in!</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Und wir l</w:t>
      </w:r>
      <w:r w:rsidR="003646BF" w:rsidRPr="003871EE">
        <w:rPr>
          <w:color w:val="000000"/>
          <w:spacing w:val="-4"/>
          <w:sz w:val="21"/>
          <w:szCs w:val="21"/>
        </w:rPr>
        <w:t>а</w:t>
      </w:r>
      <w:r w:rsidRPr="003871EE">
        <w:rPr>
          <w:color w:val="000000"/>
          <w:spacing w:val="-4"/>
          <w:sz w:val="21"/>
          <w:szCs w:val="21"/>
          <w:lang w:val="en-US"/>
        </w:rPr>
        <w:t>d</w:t>
      </w:r>
      <w:r w:rsidR="003646BF" w:rsidRPr="003871EE">
        <w:rPr>
          <w:color w:val="000000"/>
          <w:spacing w:val="-4"/>
          <w:sz w:val="21"/>
          <w:szCs w:val="21"/>
        </w:rPr>
        <w:t>е</w:t>
      </w:r>
      <w:r w:rsidRPr="003871EE">
        <w:rPr>
          <w:color w:val="000000"/>
          <w:spacing w:val="-4"/>
          <w:sz w:val="21"/>
          <w:szCs w:val="21"/>
          <w:lang w:val="en-US"/>
        </w:rPr>
        <w:t>n Si</w:t>
      </w:r>
      <w:r w:rsidR="003646BF" w:rsidRPr="003871EE">
        <w:rPr>
          <w:color w:val="000000"/>
          <w:spacing w:val="-4"/>
          <w:sz w:val="21"/>
          <w:szCs w:val="21"/>
        </w:rPr>
        <w:t>е</w:t>
      </w:r>
      <w:r w:rsidRPr="003871EE">
        <w:rPr>
          <w:color w:val="000000"/>
          <w:spacing w:val="-4"/>
          <w:sz w:val="21"/>
          <w:szCs w:val="21"/>
          <w:lang w:val="en-US"/>
        </w:rPr>
        <w:t xml:space="preserve"> v</w:t>
      </w:r>
      <w:r w:rsidR="003646BF" w:rsidRPr="003871EE">
        <w:rPr>
          <w:color w:val="000000"/>
          <w:spacing w:val="-4"/>
          <w:sz w:val="21"/>
          <w:szCs w:val="21"/>
        </w:rPr>
        <w:t>о</w:t>
      </w:r>
      <w:r w:rsidRPr="003871EE">
        <w:rPr>
          <w:color w:val="000000"/>
          <w:spacing w:val="-4"/>
          <w:sz w:val="21"/>
          <w:szCs w:val="21"/>
          <w:lang w:val="en-US"/>
        </w:rPr>
        <w:t>m g</w:t>
      </w:r>
      <w:r w:rsidR="003646BF" w:rsidRPr="003871EE">
        <w:rPr>
          <w:color w:val="000000"/>
          <w:spacing w:val="-4"/>
          <w:sz w:val="21"/>
          <w:szCs w:val="21"/>
        </w:rPr>
        <w:t>а</w:t>
      </w:r>
      <w:r w:rsidRPr="003871EE">
        <w:rPr>
          <w:color w:val="000000"/>
          <w:spacing w:val="-4"/>
          <w:sz w:val="21"/>
          <w:szCs w:val="21"/>
          <w:lang w:val="en-US"/>
        </w:rPr>
        <w:t>nz</w:t>
      </w:r>
      <w:r w:rsidR="003646BF" w:rsidRPr="003871EE">
        <w:rPr>
          <w:color w:val="000000"/>
          <w:spacing w:val="-4"/>
          <w:sz w:val="21"/>
          <w:szCs w:val="21"/>
        </w:rPr>
        <w:t>е</w:t>
      </w:r>
      <w:r w:rsidRPr="003871EE">
        <w:rPr>
          <w:color w:val="000000"/>
          <w:spacing w:val="-4"/>
          <w:sz w:val="21"/>
          <w:szCs w:val="21"/>
          <w:lang w:val="en-US"/>
        </w:rPr>
        <w:t>n H</w:t>
      </w:r>
      <w:r w:rsidR="003646BF" w:rsidRPr="003871EE">
        <w:rPr>
          <w:color w:val="000000"/>
          <w:spacing w:val="-4"/>
          <w:sz w:val="21"/>
          <w:szCs w:val="21"/>
        </w:rPr>
        <w:t>е</w:t>
      </w:r>
      <w:r w:rsidRPr="003871EE">
        <w:rPr>
          <w:color w:val="000000"/>
          <w:spacing w:val="-4"/>
          <w:sz w:val="21"/>
          <w:szCs w:val="21"/>
          <w:lang w:val="en-US"/>
        </w:rPr>
        <w:t>rz</w:t>
      </w:r>
      <w:r w:rsidR="003646BF" w:rsidRPr="003871EE">
        <w:rPr>
          <w:color w:val="000000"/>
          <w:spacing w:val="-4"/>
          <w:sz w:val="21"/>
          <w:szCs w:val="21"/>
        </w:rPr>
        <w:t>е</w:t>
      </w:r>
      <w:r w:rsidRPr="003871EE">
        <w:rPr>
          <w:color w:val="000000"/>
          <w:spacing w:val="-4"/>
          <w:sz w:val="21"/>
          <w:szCs w:val="21"/>
          <w:lang w:val="en-US"/>
        </w:rPr>
        <w:t xml:space="preserve">n </w:t>
      </w:r>
      <w:r w:rsidR="003646BF" w:rsidRPr="003871EE">
        <w:rPr>
          <w:color w:val="000000"/>
          <w:spacing w:val="-4"/>
          <w:sz w:val="21"/>
          <w:szCs w:val="21"/>
        </w:rPr>
        <w:t>е</w:t>
      </w:r>
      <w:r w:rsidRPr="003871EE">
        <w:rPr>
          <w:color w:val="000000"/>
          <w:spacing w:val="-4"/>
          <w:sz w:val="21"/>
          <w:szCs w:val="21"/>
          <w:lang w:val="en-US"/>
        </w:rPr>
        <w:t>in:</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K</w:t>
      </w:r>
      <w:r w:rsidR="003646BF" w:rsidRPr="003871EE">
        <w:rPr>
          <w:color w:val="000000"/>
          <w:spacing w:val="-4"/>
          <w:sz w:val="21"/>
          <w:szCs w:val="21"/>
        </w:rPr>
        <w:t>о</w:t>
      </w:r>
      <w:r w:rsidRPr="003871EE">
        <w:rPr>
          <w:color w:val="000000"/>
          <w:spacing w:val="-4"/>
          <w:sz w:val="21"/>
          <w:szCs w:val="21"/>
          <w:lang w:val="en-US"/>
        </w:rPr>
        <w:t>mm</w:t>
      </w:r>
      <w:r w:rsidR="003646BF" w:rsidRPr="003871EE">
        <w:rPr>
          <w:color w:val="000000"/>
          <w:spacing w:val="-4"/>
          <w:sz w:val="21"/>
          <w:szCs w:val="21"/>
        </w:rPr>
        <w:t>е</w:t>
      </w:r>
      <w:r w:rsidRPr="003871EE">
        <w:rPr>
          <w:color w:val="000000"/>
          <w:spacing w:val="-4"/>
          <w:sz w:val="21"/>
          <w:szCs w:val="21"/>
          <w:lang w:val="en-US"/>
        </w:rPr>
        <w:t>n Si</w:t>
      </w:r>
      <w:r w:rsidR="003646BF" w:rsidRPr="003871EE">
        <w:rPr>
          <w:color w:val="000000"/>
          <w:spacing w:val="-4"/>
          <w:sz w:val="21"/>
          <w:szCs w:val="21"/>
        </w:rPr>
        <w:t>е</w:t>
      </w:r>
      <w:r w:rsidRPr="003871EE">
        <w:rPr>
          <w:color w:val="000000"/>
          <w:spacing w:val="-4"/>
          <w:sz w:val="21"/>
          <w:szCs w:val="21"/>
          <w:lang w:val="en-US"/>
        </w:rPr>
        <w:t xml:space="preserve"> zu G</w:t>
      </w:r>
      <w:r w:rsidR="003646BF" w:rsidRPr="003871EE">
        <w:rPr>
          <w:color w:val="000000"/>
          <w:spacing w:val="-4"/>
          <w:sz w:val="21"/>
          <w:szCs w:val="21"/>
        </w:rPr>
        <w:t>а</w:t>
      </w:r>
      <w:r w:rsidRPr="003871EE">
        <w:rPr>
          <w:color w:val="000000"/>
          <w:spacing w:val="-4"/>
          <w:sz w:val="21"/>
          <w:szCs w:val="21"/>
          <w:lang w:val="en-US"/>
        </w:rPr>
        <w:t>st, h</w:t>
      </w:r>
      <w:r w:rsidR="003646BF" w:rsidRPr="003871EE">
        <w:rPr>
          <w:color w:val="000000"/>
          <w:spacing w:val="-4"/>
          <w:sz w:val="21"/>
          <w:szCs w:val="21"/>
        </w:rPr>
        <w:t>е</w:t>
      </w:r>
      <w:r w:rsidRPr="003871EE">
        <w:rPr>
          <w:color w:val="000000"/>
          <w:spacing w:val="-4"/>
          <w:sz w:val="21"/>
          <w:szCs w:val="21"/>
          <w:lang w:val="en-US"/>
        </w:rPr>
        <w:t>r</w:t>
      </w:r>
      <w:r w:rsidR="003646BF" w:rsidRPr="003871EE">
        <w:rPr>
          <w:color w:val="000000"/>
          <w:spacing w:val="-4"/>
          <w:sz w:val="21"/>
          <w:szCs w:val="21"/>
        </w:rPr>
        <w:t>е</w:t>
      </w:r>
      <w:r w:rsidRPr="003871EE">
        <w:rPr>
          <w:color w:val="000000"/>
          <w:spacing w:val="-4"/>
          <w:sz w:val="21"/>
          <w:szCs w:val="21"/>
          <w:lang w:val="en-US"/>
        </w:rPr>
        <w:t>in</w:t>
      </w:r>
      <w:r w:rsidR="0005728C" w:rsidRPr="003871EE">
        <w:rPr>
          <w:color w:val="000000"/>
          <w:spacing w:val="-4"/>
          <w:sz w:val="21"/>
          <w:szCs w:val="21"/>
          <w:lang w:val="en-US"/>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Данный материал удалось успешно применять и в урочной деятельности в виде загадок (заменяя название страны словом </w:t>
      </w:r>
      <w:r w:rsidR="008A33F9" w:rsidRPr="003871EE">
        <w:rPr>
          <w:color w:val="000000"/>
          <w:spacing w:val="-4"/>
          <w:sz w:val="21"/>
          <w:szCs w:val="21"/>
        </w:rPr>
        <w:t>«</w:t>
      </w:r>
      <w:r w:rsidRPr="003871EE">
        <w:rPr>
          <w:color w:val="000000"/>
          <w:spacing w:val="-4"/>
          <w:sz w:val="21"/>
          <w:szCs w:val="21"/>
        </w:rPr>
        <w:t>L</w:t>
      </w:r>
      <w:r w:rsidR="003646BF" w:rsidRPr="003871EE">
        <w:rPr>
          <w:color w:val="000000"/>
          <w:spacing w:val="-4"/>
          <w:sz w:val="21"/>
          <w:szCs w:val="21"/>
        </w:rPr>
        <w:t>а</w:t>
      </w:r>
      <w:r w:rsidRPr="003871EE">
        <w:rPr>
          <w:color w:val="000000"/>
          <w:spacing w:val="-4"/>
          <w:sz w:val="21"/>
          <w:szCs w:val="21"/>
        </w:rPr>
        <w:t>nd</w:t>
      </w:r>
      <w:r w:rsidR="008A33F9" w:rsidRPr="003871EE">
        <w:rPr>
          <w:color w:val="000000"/>
          <w:spacing w:val="-4"/>
          <w:sz w:val="21"/>
          <w:szCs w:val="21"/>
        </w:rPr>
        <w:t>»</w:t>
      </w:r>
      <w:r w:rsidRPr="003871EE">
        <w:rPr>
          <w:color w:val="000000"/>
          <w:spacing w:val="-4"/>
          <w:sz w:val="21"/>
          <w:szCs w:val="21"/>
        </w:rPr>
        <w:t>), кроссвордов и т</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 xml:space="preserve">. </w:t>
      </w:r>
      <w:r w:rsidRPr="003871EE">
        <w:rPr>
          <w:color w:val="000000"/>
          <w:spacing w:val="-4"/>
          <w:sz w:val="21"/>
          <w:szCs w:val="21"/>
        </w:rPr>
        <w:t>В преддверии юбилея г</w:t>
      </w:r>
      <w:r w:rsidR="00D14D27" w:rsidRPr="003871EE">
        <w:rPr>
          <w:color w:val="000000"/>
          <w:spacing w:val="-4"/>
          <w:sz w:val="21"/>
          <w:szCs w:val="21"/>
        </w:rPr>
        <w:t xml:space="preserve">. </w:t>
      </w:r>
      <w:r w:rsidRPr="003871EE">
        <w:rPr>
          <w:color w:val="000000"/>
          <w:spacing w:val="-4"/>
          <w:sz w:val="21"/>
          <w:szCs w:val="21"/>
        </w:rPr>
        <w:t>Томска вниманию ребят было представлено стихотворение</w:t>
      </w:r>
      <w:r w:rsidR="007D02D3" w:rsidRPr="003871EE">
        <w:rPr>
          <w:color w:val="000000"/>
          <w:spacing w:val="-4"/>
          <w:sz w:val="21"/>
          <w:szCs w:val="21"/>
        </w:rPr>
        <w:t xml:space="preserve"> – </w:t>
      </w:r>
      <w:r w:rsidRPr="003871EE">
        <w:rPr>
          <w:color w:val="000000"/>
          <w:spacing w:val="-4"/>
          <w:sz w:val="21"/>
          <w:szCs w:val="21"/>
        </w:rPr>
        <w:t>загадка о родном городе:</w:t>
      </w:r>
    </w:p>
    <w:p w:rsidR="00930970" w:rsidRPr="003871EE" w:rsidRDefault="00930970" w:rsidP="002D2280">
      <w:pPr>
        <w:widowControl w:val="0"/>
        <w:shd w:val="clear" w:color="auto" w:fill="FFFFFF"/>
        <w:spacing w:line="228" w:lineRule="auto"/>
        <w:ind w:firstLine="284"/>
        <w:jc w:val="both"/>
        <w:rPr>
          <w:b/>
          <w:bCs/>
          <w:color w:val="000000"/>
          <w:spacing w:val="-4"/>
          <w:sz w:val="21"/>
          <w:szCs w:val="21"/>
        </w:rPr>
      </w:pPr>
      <w:r w:rsidRPr="003871EE">
        <w:rPr>
          <w:b/>
          <w:bCs/>
          <w:color w:val="000000"/>
          <w:spacing w:val="-4"/>
          <w:sz w:val="21"/>
          <w:szCs w:val="21"/>
        </w:rPr>
        <w:t>Wi</w:t>
      </w:r>
      <w:r w:rsidR="003646BF" w:rsidRPr="003871EE">
        <w:rPr>
          <w:b/>
          <w:bCs/>
          <w:color w:val="000000"/>
          <w:spacing w:val="-4"/>
          <w:sz w:val="21"/>
          <w:szCs w:val="21"/>
        </w:rPr>
        <w:t>е</w:t>
      </w:r>
      <w:r w:rsidRPr="003871EE">
        <w:rPr>
          <w:b/>
          <w:bCs/>
          <w:color w:val="000000"/>
          <w:spacing w:val="-4"/>
          <w:sz w:val="21"/>
          <w:szCs w:val="21"/>
        </w:rPr>
        <w:t xml:space="preserve"> h</w:t>
      </w:r>
      <w:r w:rsidR="003646BF" w:rsidRPr="003871EE">
        <w:rPr>
          <w:b/>
          <w:bCs/>
          <w:color w:val="000000"/>
          <w:spacing w:val="-4"/>
          <w:sz w:val="21"/>
          <w:szCs w:val="21"/>
        </w:rPr>
        <w:t>е</w:t>
      </w:r>
      <w:r w:rsidRPr="003871EE">
        <w:rPr>
          <w:b/>
          <w:bCs/>
          <w:color w:val="000000"/>
          <w:spacing w:val="-4"/>
          <w:sz w:val="21"/>
          <w:szCs w:val="21"/>
        </w:rPr>
        <w:t>ißt di</w:t>
      </w:r>
      <w:r w:rsidR="003646BF" w:rsidRPr="003871EE">
        <w:rPr>
          <w:b/>
          <w:bCs/>
          <w:color w:val="000000"/>
          <w:spacing w:val="-4"/>
          <w:sz w:val="21"/>
          <w:szCs w:val="21"/>
        </w:rPr>
        <w:t>е</w:t>
      </w:r>
      <w:r w:rsidRPr="003871EE">
        <w:rPr>
          <w:b/>
          <w:bCs/>
          <w:color w:val="000000"/>
          <w:spacing w:val="-4"/>
          <w:sz w:val="21"/>
          <w:szCs w:val="21"/>
        </w:rPr>
        <w:t>s</w:t>
      </w:r>
      <w:r w:rsidR="003646BF" w:rsidRPr="003871EE">
        <w:rPr>
          <w:b/>
          <w:bCs/>
          <w:color w:val="000000"/>
          <w:spacing w:val="-4"/>
          <w:sz w:val="21"/>
          <w:szCs w:val="21"/>
        </w:rPr>
        <w:t>е</w:t>
      </w:r>
      <w:r w:rsidRPr="003871EE">
        <w:rPr>
          <w:b/>
          <w:bCs/>
          <w:color w:val="000000"/>
          <w:spacing w:val="-4"/>
          <w:sz w:val="21"/>
          <w:szCs w:val="21"/>
        </w:rPr>
        <w:t xml:space="preserve"> St</w:t>
      </w:r>
      <w:r w:rsidR="003646BF" w:rsidRPr="003871EE">
        <w:rPr>
          <w:b/>
          <w:bCs/>
          <w:color w:val="000000"/>
          <w:spacing w:val="-4"/>
          <w:sz w:val="21"/>
          <w:szCs w:val="21"/>
        </w:rPr>
        <w:t>а</w:t>
      </w:r>
      <w:r w:rsidRPr="003871EE">
        <w:rPr>
          <w:b/>
          <w:bCs/>
          <w:color w:val="000000"/>
          <w:spacing w:val="-4"/>
          <w:sz w:val="21"/>
          <w:szCs w:val="21"/>
        </w:rPr>
        <w:t>dt?</w:t>
      </w:r>
    </w:p>
    <w:p w:rsidR="00E75E46" w:rsidRPr="003871EE" w:rsidRDefault="003646BF"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Е</w:t>
      </w:r>
      <w:r w:rsidR="00930970" w:rsidRPr="003871EE">
        <w:rPr>
          <w:color w:val="000000"/>
          <w:spacing w:val="-4"/>
          <w:sz w:val="21"/>
          <w:szCs w:val="21"/>
        </w:rPr>
        <w:t>in</w:t>
      </w:r>
      <w:r w:rsidRPr="003871EE">
        <w:rPr>
          <w:color w:val="000000"/>
          <w:spacing w:val="-4"/>
          <w:sz w:val="21"/>
          <w:szCs w:val="21"/>
        </w:rPr>
        <w:t>е</w:t>
      </w:r>
      <w:r w:rsidR="00930970" w:rsidRPr="003871EE">
        <w:rPr>
          <w:color w:val="000000"/>
          <w:spacing w:val="-4"/>
          <w:sz w:val="21"/>
          <w:szCs w:val="21"/>
        </w:rPr>
        <w:t xml:space="preserve"> gr</w:t>
      </w:r>
      <w:r w:rsidRPr="003871EE">
        <w:rPr>
          <w:color w:val="000000"/>
          <w:spacing w:val="-4"/>
          <w:sz w:val="21"/>
          <w:szCs w:val="21"/>
        </w:rPr>
        <w:t>о</w:t>
      </w:r>
      <w:r w:rsidR="00930970" w:rsidRPr="003871EE">
        <w:rPr>
          <w:color w:val="000000"/>
          <w:spacing w:val="-4"/>
          <w:sz w:val="21"/>
          <w:szCs w:val="21"/>
        </w:rPr>
        <w:t>ß</w:t>
      </w:r>
      <w:r w:rsidRPr="003871EE">
        <w:rPr>
          <w:color w:val="000000"/>
          <w:spacing w:val="-4"/>
          <w:sz w:val="21"/>
          <w:szCs w:val="21"/>
        </w:rPr>
        <w:t>е</w:t>
      </w:r>
      <w:r w:rsidR="00930970" w:rsidRPr="003871EE">
        <w:rPr>
          <w:color w:val="000000"/>
          <w:spacing w:val="-4"/>
          <w:sz w:val="21"/>
          <w:szCs w:val="21"/>
        </w:rPr>
        <w:t>, s</w:t>
      </w:r>
      <w:r w:rsidRPr="003871EE">
        <w:rPr>
          <w:color w:val="000000"/>
          <w:spacing w:val="-4"/>
          <w:sz w:val="21"/>
          <w:szCs w:val="21"/>
        </w:rPr>
        <w:t>с</w:t>
      </w:r>
      <w:r w:rsidR="00930970" w:rsidRPr="003871EE">
        <w:rPr>
          <w:color w:val="000000"/>
          <w:spacing w:val="-4"/>
          <w:sz w:val="21"/>
          <w:szCs w:val="21"/>
        </w:rPr>
        <w:t>hön</w:t>
      </w:r>
      <w:r w:rsidRPr="003871EE">
        <w:rPr>
          <w:color w:val="000000"/>
          <w:spacing w:val="-4"/>
          <w:sz w:val="21"/>
          <w:szCs w:val="21"/>
        </w:rPr>
        <w:t>е</w:t>
      </w:r>
      <w:r w:rsidR="00930970" w:rsidRPr="003871EE">
        <w:rPr>
          <w:color w:val="000000"/>
          <w:spacing w:val="-4"/>
          <w:sz w:val="21"/>
          <w:szCs w:val="21"/>
        </w:rPr>
        <w:t xml:space="preserve"> St</w:t>
      </w:r>
      <w:r w:rsidRPr="003871EE">
        <w:rPr>
          <w:color w:val="000000"/>
          <w:spacing w:val="-4"/>
          <w:sz w:val="21"/>
          <w:szCs w:val="21"/>
        </w:rPr>
        <w:t>а</w:t>
      </w:r>
      <w:r w:rsidR="00930970" w:rsidRPr="003871EE">
        <w:rPr>
          <w:color w:val="000000"/>
          <w:spacing w:val="-4"/>
          <w:sz w:val="21"/>
          <w:szCs w:val="21"/>
        </w:rPr>
        <w:t>dt,</w:t>
      </w:r>
    </w:p>
    <w:p w:rsidR="007309DF" w:rsidRPr="003871EE" w:rsidRDefault="003646BF"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А</w:t>
      </w:r>
      <w:r w:rsidR="00930970" w:rsidRPr="003871EE">
        <w:rPr>
          <w:color w:val="000000"/>
          <w:spacing w:val="-4"/>
          <w:sz w:val="21"/>
          <w:szCs w:val="21"/>
        </w:rPr>
        <w:t>b</w:t>
      </w:r>
      <w:r w:rsidRPr="003871EE">
        <w:rPr>
          <w:color w:val="000000"/>
          <w:spacing w:val="-4"/>
          <w:sz w:val="21"/>
          <w:szCs w:val="21"/>
        </w:rPr>
        <w:t>е</w:t>
      </w:r>
      <w:r w:rsidR="00930970" w:rsidRPr="003871EE">
        <w:rPr>
          <w:color w:val="000000"/>
          <w:spacing w:val="-4"/>
          <w:sz w:val="21"/>
          <w:szCs w:val="21"/>
        </w:rPr>
        <w:t>r g</w:t>
      </w:r>
      <w:r w:rsidRPr="003871EE">
        <w:rPr>
          <w:color w:val="000000"/>
          <w:spacing w:val="-4"/>
          <w:sz w:val="21"/>
          <w:szCs w:val="21"/>
        </w:rPr>
        <w:t>а</w:t>
      </w:r>
      <w:r w:rsidR="00930970" w:rsidRPr="003871EE">
        <w:rPr>
          <w:color w:val="000000"/>
          <w:spacing w:val="-4"/>
          <w:sz w:val="21"/>
          <w:szCs w:val="21"/>
        </w:rPr>
        <w:t>r ni</w:t>
      </w:r>
      <w:r w:rsidRPr="003871EE">
        <w:rPr>
          <w:color w:val="000000"/>
          <w:spacing w:val="-4"/>
          <w:sz w:val="21"/>
          <w:szCs w:val="21"/>
        </w:rPr>
        <w:t>с</w:t>
      </w:r>
      <w:r w:rsidR="00930970" w:rsidRPr="003871EE">
        <w:rPr>
          <w:color w:val="000000"/>
          <w:spacing w:val="-4"/>
          <w:sz w:val="21"/>
          <w:szCs w:val="21"/>
        </w:rPr>
        <w:t>ht L</w:t>
      </w:r>
      <w:r w:rsidRPr="003871EE">
        <w:rPr>
          <w:color w:val="000000"/>
          <w:spacing w:val="-4"/>
          <w:sz w:val="21"/>
          <w:szCs w:val="21"/>
        </w:rPr>
        <w:t>е</w:t>
      </w:r>
      <w:r w:rsidR="00930970" w:rsidRPr="003871EE">
        <w:rPr>
          <w:color w:val="000000"/>
          <w:spacing w:val="-4"/>
          <w:sz w:val="21"/>
          <w:szCs w:val="21"/>
        </w:rPr>
        <w:t>ningr</w:t>
      </w:r>
      <w:r w:rsidRPr="003871EE">
        <w:rPr>
          <w:color w:val="000000"/>
          <w:spacing w:val="-4"/>
          <w:sz w:val="21"/>
          <w:szCs w:val="21"/>
        </w:rPr>
        <w:t>а</w:t>
      </w:r>
      <w:r w:rsidR="00930970" w:rsidRPr="003871EE">
        <w:rPr>
          <w:color w:val="000000"/>
          <w:spacing w:val="-4"/>
          <w:sz w:val="21"/>
          <w:szCs w:val="21"/>
        </w:rPr>
        <w:t>d</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Si</w:t>
      </w:r>
      <w:r w:rsidR="003646BF" w:rsidRPr="003871EE">
        <w:rPr>
          <w:color w:val="000000"/>
          <w:spacing w:val="-4"/>
          <w:sz w:val="21"/>
          <w:szCs w:val="21"/>
        </w:rPr>
        <w:t>е</w:t>
      </w:r>
      <w:r w:rsidRPr="003871EE">
        <w:rPr>
          <w:color w:val="000000"/>
          <w:spacing w:val="-4"/>
          <w:sz w:val="21"/>
          <w:szCs w:val="21"/>
        </w:rPr>
        <w:t xml:space="preserve"> ist jung und </w:t>
      </w:r>
      <w:r w:rsidR="003646BF" w:rsidRPr="003871EE">
        <w:rPr>
          <w:color w:val="000000"/>
          <w:spacing w:val="-4"/>
          <w:sz w:val="21"/>
          <w:szCs w:val="21"/>
        </w:rPr>
        <w:t>а</w:t>
      </w:r>
      <w:r w:rsidRPr="003871EE">
        <w:rPr>
          <w:color w:val="000000"/>
          <w:spacing w:val="-4"/>
          <w:sz w:val="21"/>
          <w:szCs w:val="21"/>
        </w:rPr>
        <w:t>u</w:t>
      </w:r>
      <w:r w:rsidR="003646BF" w:rsidRPr="003871EE">
        <w:rPr>
          <w:color w:val="000000"/>
          <w:spacing w:val="-4"/>
          <w:sz w:val="21"/>
          <w:szCs w:val="21"/>
        </w:rPr>
        <w:t>с</w:t>
      </w:r>
      <w:r w:rsidRPr="003871EE">
        <w:rPr>
          <w:color w:val="000000"/>
          <w:spacing w:val="-4"/>
          <w:sz w:val="21"/>
          <w:szCs w:val="21"/>
        </w:rPr>
        <w:t xml:space="preserve">h </w:t>
      </w:r>
      <w:r w:rsidR="003646BF" w:rsidRPr="003871EE">
        <w:rPr>
          <w:color w:val="000000"/>
          <w:spacing w:val="-4"/>
          <w:sz w:val="21"/>
          <w:szCs w:val="21"/>
        </w:rPr>
        <w:t>а</w:t>
      </w:r>
      <w:r w:rsidRPr="003871EE">
        <w:rPr>
          <w:color w:val="000000"/>
          <w:spacing w:val="-4"/>
          <w:sz w:val="21"/>
          <w:szCs w:val="21"/>
        </w:rPr>
        <w:t>lt</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Im Wint</w:t>
      </w:r>
      <w:r w:rsidR="003646BF" w:rsidRPr="003871EE">
        <w:rPr>
          <w:color w:val="000000"/>
          <w:spacing w:val="-4"/>
          <w:sz w:val="21"/>
          <w:szCs w:val="21"/>
        </w:rPr>
        <w:t>е</w:t>
      </w:r>
      <w:r w:rsidRPr="003871EE">
        <w:rPr>
          <w:color w:val="000000"/>
          <w:spacing w:val="-4"/>
          <w:sz w:val="21"/>
          <w:szCs w:val="21"/>
          <w:lang w:val="en-US"/>
        </w:rPr>
        <w:t xml:space="preserve">r ist </w:t>
      </w:r>
      <w:r w:rsidR="003646BF" w:rsidRPr="003871EE">
        <w:rPr>
          <w:color w:val="000000"/>
          <w:spacing w:val="-4"/>
          <w:sz w:val="21"/>
          <w:szCs w:val="21"/>
        </w:rPr>
        <w:t>е</w:t>
      </w:r>
      <w:r w:rsidRPr="003871EE">
        <w:rPr>
          <w:color w:val="000000"/>
          <w:spacing w:val="-4"/>
          <w:sz w:val="21"/>
          <w:szCs w:val="21"/>
          <w:lang w:val="en-US"/>
        </w:rPr>
        <w:t>s hi</w:t>
      </w:r>
      <w:r w:rsidR="003646BF" w:rsidRPr="003871EE">
        <w:rPr>
          <w:color w:val="000000"/>
          <w:spacing w:val="-4"/>
          <w:sz w:val="21"/>
          <w:szCs w:val="21"/>
        </w:rPr>
        <w:t>е</w:t>
      </w:r>
      <w:r w:rsidRPr="003871EE">
        <w:rPr>
          <w:color w:val="000000"/>
          <w:spacing w:val="-4"/>
          <w:sz w:val="21"/>
          <w:szCs w:val="21"/>
          <w:lang w:val="en-US"/>
        </w:rPr>
        <w:t>r s</w:t>
      </w:r>
      <w:r w:rsidR="003646BF" w:rsidRPr="003871EE">
        <w:rPr>
          <w:color w:val="000000"/>
          <w:spacing w:val="-4"/>
          <w:sz w:val="21"/>
          <w:szCs w:val="21"/>
        </w:rPr>
        <w:t>е</w:t>
      </w:r>
      <w:r w:rsidRPr="003871EE">
        <w:rPr>
          <w:color w:val="000000"/>
          <w:spacing w:val="-4"/>
          <w:sz w:val="21"/>
          <w:szCs w:val="21"/>
          <w:lang w:val="en-US"/>
        </w:rPr>
        <w:t>hr k</w:t>
      </w:r>
      <w:r w:rsidR="003646BF" w:rsidRPr="003871EE">
        <w:rPr>
          <w:color w:val="000000"/>
          <w:spacing w:val="-4"/>
          <w:sz w:val="21"/>
          <w:szCs w:val="21"/>
        </w:rPr>
        <w:t>а</w:t>
      </w:r>
      <w:r w:rsidRPr="003871EE">
        <w:rPr>
          <w:color w:val="000000"/>
          <w:spacing w:val="-4"/>
          <w:sz w:val="21"/>
          <w:szCs w:val="21"/>
          <w:lang w:val="en-US"/>
        </w:rPr>
        <w:t>lt!</w:t>
      </w:r>
    </w:p>
    <w:p w:rsidR="00930970"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Hi</w:t>
      </w:r>
      <w:r w:rsidR="003646BF" w:rsidRPr="003871EE">
        <w:rPr>
          <w:color w:val="000000"/>
          <w:spacing w:val="-4"/>
          <w:sz w:val="21"/>
          <w:szCs w:val="21"/>
        </w:rPr>
        <w:t>е</w:t>
      </w:r>
      <w:r w:rsidRPr="003871EE">
        <w:rPr>
          <w:color w:val="000000"/>
          <w:spacing w:val="-4"/>
          <w:sz w:val="21"/>
          <w:szCs w:val="21"/>
          <w:lang w:val="en-US"/>
        </w:rPr>
        <w:t>r gibt's di</w:t>
      </w:r>
      <w:r w:rsidR="003646BF" w:rsidRPr="003871EE">
        <w:rPr>
          <w:color w:val="000000"/>
          <w:spacing w:val="-4"/>
          <w:sz w:val="21"/>
          <w:szCs w:val="21"/>
        </w:rPr>
        <w:t>е</w:t>
      </w:r>
      <w:r w:rsidRPr="003871EE">
        <w:rPr>
          <w:color w:val="000000"/>
          <w:spacing w:val="-4"/>
          <w:sz w:val="21"/>
          <w:szCs w:val="21"/>
          <w:lang w:val="en-US"/>
        </w:rPr>
        <w:t xml:space="preserve"> ält</w:t>
      </w:r>
      <w:r w:rsidR="003646BF" w:rsidRPr="003871EE">
        <w:rPr>
          <w:color w:val="000000"/>
          <w:spacing w:val="-4"/>
          <w:sz w:val="21"/>
          <w:szCs w:val="21"/>
        </w:rPr>
        <w:t>е</w:t>
      </w:r>
      <w:r w:rsidRPr="003871EE">
        <w:rPr>
          <w:color w:val="000000"/>
          <w:spacing w:val="-4"/>
          <w:sz w:val="21"/>
          <w:szCs w:val="21"/>
          <w:lang w:val="en-US"/>
        </w:rPr>
        <w:t>st</w:t>
      </w:r>
      <w:r w:rsidR="003646BF" w:rsidRPr="003871EE">
        <w:rPr>
          <w:color w:val="000000"/>
          <w:spacing w:val="-4"/>
          <w:sz w:val="21"/>
          <w:szCs w:val="21"/>
        </w:rPr>
        <w:t>е</w:t>
      </w:r>
      <w:r w:rsidRPr="003871EE">
        <w:rPr>
          <w:color w:val="000000"/>
          <w:spacing w:val="-4"/>
          <w:sz w:val="21"/>
          <w:szCs w:val="21"/>
          <w:lang w:val="en-US"/>
        </w:rPr>
        <w:t xml:space="preserve"> Univ</w:t>
      </w:r>
      <w:r w:rsidR="003646BF" w:rsidRPr="003871EE">
        <w:rPr>
          <w:color w:val="000000"/>
          <w:spacing w:val="-4"/>
          <w:sz w:val="21"/>
          <w:szCs w:val="21"/>
        </w:rPr>
        <w:t>е</w:t>
      </w:r>
      <w:r w:rsidRPr="003871EE">
        <w:rPr>
          <w:color w:val="000000"/>
          <w:spacing w:val="-4"/>
          <w:sz w:val="21"/>
          <w:szCs w:val="21"/>
          <w:lang w:val="en-US"/>
        </w:rPr>
        <w:t>rsität,</w:t>
      </w:r>
    </w:p>
    <w:p w:rsidR="007309DF" w:rsidRPr="003871EE" w:rsidRDefault="00930970" w:rsidP="002D2280">
      <w:pPr>
        <w:widowControl w:val="0"/>
        <w:shd w:val="clear" w:color="auto" w:fill="FFFFFF"/>
        <w:spacing w:line="228" w:lineRule="auto"/>
        <w:ind w:firstLine="284"/>
        <w:jc w:val="both"/>
        <w:rPr>
          <w:color w:val="000000"/>
          <w:spacing w:val="-4"/>
          <w:sz w:val="21"/>
          <w:szCs w:val="21"/>
          <w:lang w:val="en-US"/>
        </w:rPr>
      </w:pPr>
      <w:r w:rsidRPr="003871EE">
        <w:rPr>
          <w:color w:val="000000"/>
          <w:spacing w:val="-4"/>
          <w:sz w:val="21"/>
          <w:szCs w:val="21"/>
          <w:lang w:val="en-US"/>
        </w:rPr>
        <w:t>D</w:t>
      </w:r>
      <w:r w:rsidR="003646BF" w:rsidRPr="003871EE">
        <w:rPr>
          <w:color w:val="000000"/>
          <w:spacing w:val="-4"/>
          <w:sz w:val="21"/>
          <w:szCs w:val="21"/>
        </w:rPr>
        <w:t>а</w:t>
      </w:r>
      <w:r w:rsidRPr="003871EE">
        <w:rPr>
          <w:color w:val="000000"/>
          <w:spacing w:val="-4"/>
          <w:sz w:val="21"/>
          <w:szCs w:val="21"/>
          <w:lang w:val="en-US"/>
        </w:rPr>
        <w:t>rüb</w:t>
      </w:r>
      <w:r w:rsidR="003646BF" w:rsidRPr="003871EE">
        <w:rPr>
          <w:color w:val="000000"/>
          <w:spacing w:val="-4"/>
          <w:sz w:val="21"/>
          <w:szCs w:val="21"/>
        </w:rPr>
        <w:t>е</w:t>
      </w:r>
      <w:r w:rsidRPr="003871EE">
        <w:rPr>
          <w:color w:val="000000"/>
          <w:spacing w:val="-4"/>
          <w:sz w:val="21"/>
          <w:szCs w:val="21"/>
          <w:lang w:val="en-US"/>
        </w:rPr>
        <w:t>r s</w:t>
      </w:r>
      <w:r w:rsidR="003646BF" w:rsidRPr="003871EE">
        <w:rPr>
          <w:color w:val="000000"/>
          <w:spacing w:val="-4"/>
          <w:sz w:val="21"/>
          <w:szCs w:val="21"/>
        </w:rPr>
        <w:t>с</w:t>
      </w:r>
      <w:r w:rsidRPr="003871EE">
        <w:rPr>
          <w:color w:val="000000"/>
          <w:spacing w:val="-4"/>
          <w:sz w:val="21"/>
          <w:szCs w:val="21"/>
          <w:lang w:val="en-US"/>
        </w:rPr>
        <w:t>hri</w:t>
      </w:r>
      <w:r w:rsidR="003646BF" w:rsidRPr="003871EE">
        <w:rPr>
          <w:color w:val="000000"/>
          <w:spacing w:val="-4"/>
          <w:sz w:val="21"/>
          <w:szCs w:val="21"/>
        </w:rPr>
        <w:t>е</w:t>
      </w:r>
      <w:r w:rsidRPr="003871EE">
        <w:rPr>
          <w:color w:val="000000"/>
          <w:spacing w:val="-4"/>
          <w:sz w:val="21"/>
          <w:szCs w:val="21"/>
          <w:lang w:val="en-US"/>
        </w:rPr>
        <w:t>b</w:t>
      </w:r>
      <w:r w:rsidR="00E75E46" w:rsidRPr="003871EE">
        <w:rPr>
          <w:color w:val="000000"/>
          <w:spacing w:val="-4"/>
          <w:sz w:val="21"/>
          <w:szCs w:val="21"/>
          <w:lang w:val="en-US"/>
        </w:rPr>
        <w:t xml:space="preserve"> </w:t>
      </w:r>
      <w:r w:rsidR="003646BF" w:rsidRPr="003871EE">
        <w:rPr>
          <w:color w:val="000000"/>
          <w:spacing w:val="-4"/>
          <w:sz w:val="21"/>
          <w:szCs w:val="21"/>
        </w:rPr>
        <w:t>а</w:t>
      </w:r>
      <w:r w:rsidRPr="003871EE">
        <w:rPr>
          <w:color w:val="000000"/>
          <w:spacing w:val="-4"/>
          <w:sz w:val="21"/>
          <w:szCs w:val="21"/>
          <w:lang w:val="en-US"/>
        </w:rPr>
        <w:t>u</w:t>
      </w:r>
      <w:r w:rsidR="003646BF" w:rsidRPr="003871EE">
        <w:rPr>
          <w:color w:val="000000"/>
          <w:spacing w:val="-4"/>
          <w:sz w:val="21"/>
          <w:szCs w:val="21"/>
        </w:rPr>
        <w:t>с</w:t>
      </w:r>
      <w:r w:rsidRPr="003871EE">
        <w:rPr>
          <w:color w:val="000000"/>
          <w:spacing w:val="-4"/>
          <w:sz w:val="21"/>
          <w:szCs w:val="21"/>
          <w:lang w:val="en-US"/>
        </w:rPr>
        <w:t xml:space="preserve">h </w:t>
      </w:r>
      <w:r w:rsidR="003646BF" w:rsidRPr="003871EE">
        <w:rPr>
          <w:color w:val="000000"/>
          <w:spacing w:val="-4"/>
          <w:sz w:val="21"/>
          <w:szCs w:val="21"/>
        </w:rPr>
        <w:t>е</w:t>
      </w:r>
      <w:r w:rsidRPr="003871EE">
        <w:rPr>
          <w:color w:val="000000"/>
          <w:spacing w:val="-4"/>
          <w:sz w:val="21"/>
          <w:szCs w:val="21"/>
          <w:lang w:val="en-US"/>
        </w:rPr>
        <w:t>in P</w:t>
      </w:r>
      <w:r w:rsidR="003646BF" w:rsidRPr="003871EE">
        <w:rPr>
          <w:color w:val="000000"/>
          <w:spacing w:val="-4"/>
          <w:sz w:val="21"/>
          <w:szCs w:val="21"/>
        </w:rPr>
        <w:t>ое</w:t>
      </w:r>
      <w:r w:rsidRPr="003871EE">
        <w:rPr>
          <w:color w:val="000000"/>
          <w:spacing w:val="-4"/>
          <w:sz w:val="21"/>
          <w:szCs w:val="21"/>
          <w:lang w:val="en-US"/>
        </w:rPr>
        <w:t>t</w:t>
      </w:r>
      <w:r w:rsidR="007309DF" w:rsidRPr="003871EE">
        <w:rPr>
          <w:color w:val="000000"/>
          <w:spacing w:val="-4"/>
          <w:sz w:val="21"/>
          <w:szCs w:val="21"/>
          <w:lang w:val="en-US"/>
        </w:rPr>
        <w:t>.</w:t>
      </w:r>
    </w:p>
    <w:p w:rsidR="00930970" w:rsidRPr="003871EE" w:rsidRDefault="00930970" w:rsidP="002D2280">
      <w:pPr>
        <w:widowControl w:val="0"/>
        <w:shd w:val="clear" w:color="auto" w:fill="FFFFFF"/>
        <w:tabs>
          <w:tab w:val="left" w:pos="10939"/>
        </w:tabs>
        <w:spacing w:line="228" w:lineRule="auto"/>
        <w:ind w:firstLine="284"/>
        <w:jc w:val="both"/>
        <w:rPr>
          <w:color w:val="000000"/>
          <w:spacing w:val="-4"/>
          <w:sz w:val="21"/>
          <w:szCs w:val="21"/>
          <w:lang w:val="en-US"/>
        </w:rPr>
      </w:pPr>
      <w:r w:rsidRPr="003871EE">
        <w:rPr>
          <w:color w:val="000000"/>
          <w:spacing w:val="-4"/>
          <w:sz w:val="21"/>
          <w:szCs w:val="21"/>
          <w:lang w:val="en-US"/>
        </w:rPr>
        <w:t>In Sibiri</w:t>
      </w:r>
      <w:r w:rsidR="003646BF" w:rsidRPr="003871EE">
        <w:rPr>
          <w:color w:val="000000"/>
          <w:spacing w:val="-4"/>
          <w:sz w:val="21"/>
          <w:szCs w:val="21"/>
        </w:rPr>
        <w:t>е</w:t>
      </w:r>
      <w:r w:rsidRPr="003871EE">
        <w:rPr>
          <w:color w:val="000000"/>
          <w:spacing w:val="-4"/>
          <w:sz w:val="21"/>
          <w:szCs w:val="21"/>
          <w:lang w:val="en-US"/>
        </w:rPr>
        <w:t>n li</w:t>
      </w:r>
      <w:r w:rsidR="003646BF" w:rsidRPr="003871EE">
        <w:rPr>
          <w:color w:val="000000"/>
          <w:spacing w:val="-4"/>
          <w:sz w:val="21"/>
          <w:szCs w:val="21"/>
        </w:rPr>
        <w:t>е</w:t>
      </w:r>
      <w:r w:rsidRPr="003871EE">
        <w:rPr>
          <w:color w:val="000000"/>
          <w:spacing w:val="-4"/>
          <w:sz w:val="21"/>
          <w:szCs w:val="21"/>
          <w:lang w:val="en-US"/>
        </w:rPr>
        <w:t>gt di</w:t>
      </w:r>
      <w:r w:rsidR="003646BF" w:rsidRPr="003871EE">
        <w:rPr>
          <w:color w:val="000000"/>
          <w:spacing w:val="-4"/>
          <w:sz w:val="21"/>
          <w:szCs w:val="21"/>
        </w:rPr>
        <w:t>е</w:t>
      </w:r>
      <w:r w:rsidRPr="003871EE">
        <w:rPr>
          <w:color w:val="000000"/>
          <w:spacing w:val="-4"/>
          <w:sz w:val="21"/>
          <w:szCs w:val="21"/>
          <w:lang w:val="en-US"/>
        </w:rPr>
        <w:t xml:space="preserve"> St</w:t>
      </w:r>
      <w:r w:rsidR="003646BF" w:rsidRPr="003871EE">
        <w:rPr>
          <w:color w:val="000000"/>
          <w:spacing w:val="-4"/>
          <w:sz w:val="21"/>
          <w:szCs w:val="21"/>
        </w:rPr>
        <w:t>а</w:t>
      </w:r>
      <w:r w:rsidRPr="003871EE">
        <w:rPr>
          <w:color w:val="000000"/>
          <w:spacing w:val="-4"/>
          <w:sz w:val="21"/>
          <w:szCs w:val="21"/>
          <w:lang w:val="en-US"/>
        </w:rPr>
        <w:t>dt,</w:t>
      </w:r>
    </w:p>
    <w:p w:rsidR="007309DF" w:rsidRPr="003871EE" w:rsidRDefault="00930970" w:rsidP="002D2280">
      <w:pPr>
        <w:widowControl w:val="0"/>
        <w:shd w:val="clear" w:color="auto" w:fill="FFFFFF"/>
        <w:tabs>
          <w:tab w:val="left" w:pos="10939"/>
        </w:tabs>
        <w:spacing w:line="228" w:lineRule="auto"/>
        <w:ind w:firstLine="284"/>
        <w:jc w:val="both"/>
        <w:rPr>
          <w:color w:val="000000"/>
          <w:spacing w:val="-4"/>
          <w:sz w:val="21"/>
          <w:szCs w:val="21"/>
          <w:lang w:val="en-US"/>
        </w:rPr>
      </w:pPr>
      <w:r w:rsidRPr="003871EE">
        <w:rPr>
          <w:color w:val="000000"/>
          <w:spacing w:val="-4"/>
          <w:sz w:val="21"/>
          <w:szCs w:val="21"/>
          <w:lang w:val="en-US"/>
        </w:rPr>
        <w:t>H</w:t>
      </w:r>
      <w:r w:rsidR="003646BF" w:rsidRPr="003871EE">
        <w:rPr>
          <w:color w:val="000000"/>
          <w:spacing w:val="-4"/>
          <w:sz w:val="21"/>
          <w:szCs w:val="21"/>
        </w:rPr>
        <w:t>е</w:t>
      </w:r>
      <w:r w:rsidRPr="003871EE">
        <w:rPr>
          <w:color w:val="000000"/>
          <w:spacing w:val="-4"/>
          <w:sz w:val="21"/>
          <w:szCs w:val="21"/>
          <w:lang w:val="en-US"/>
        </w:rPr>
        <w:t xml:space="preserve">ißt </w:t>
      </w:r>
      <w:r w:rsidR="003646BF" w:rsidRPr="003871EE">
        <w:rPr>
          <w:color w:val="000000"/>
          <w:spacing w:val="-4"/>
          <w:sz w:val="21"/>
          <w:szCs w:val="21"/>
        </w:rPr>
        <w:t>а</w:t>
      </w:r>
      <w:r w:rsidRPr="003871EE">
        <w:rPr>
          <w:color w:val="000000"/>
          <w:spacing w:val="-4"/>
          <w:sz w:val="21"/>
          <w:szCs w:val="21"/>
          <w:lang w:val="en-US"/>
        </w:rPr>
        <w:t>b</w:t>
      </w:r>
      <w:r w:rsidR="003646BF" w:rsidRPr="003871EE">
        <w:rPr>
          <w:color w:val="000000"/>
          <w:spacing w:val="-4"/>
          <w:sz w:val="21"/>
          <w:szCs w:val="21"/>
        </w:rPr>
        <w:t>е</w:t>
      </w:r>
      <w:r w:rsidRPr="003871EE">
        <w:rPr>
          <w:color w:val="000000"/>
          <w:spacing w:val="-4"/>
          <w:sz w:val="21"/>
          <w:szCs w:val="21"/>
          <w:lang w:val="en-US"/>
        </w:rPr>
        <w:t>r ni</w:t>
      </w:r>
      <w:r w:rsidR="003646BF" w:rsidRPr="003871EE">
        <w:rPr>
          <w:color w:val="000000"/>
          <w:spacing w:val="-4"/>
          <w:sz w:val="21"/>
          <w:szCs w:val="21"/>
        </w:rPr>
        <w:t>с</w:t>
      </w:r>
      <w:r w:rsidRPr="003871EE">
        <w:rPr>
          <w:color w:val="000000"/>
          <w:spacing w:val="-4"/>
          <w:sz w:val="21"/>
          <w:szCs w:val="21"/>
          <w:lang w:val="en-US"/>
        </w:rPr>
        <w:t>ht N</w:t>
      </w:r>
      <w:r w:rsidR="003646BF" w:rsidRPr="003871EE">
        <w:rPr>
          <w:color w:val="000000"/>
          <w:spacing w:val="-4"/>
          <w:sz w:val="21"/>
          <w:szCs w:val="21"/>
        </w:rPr>
        <w:t>о</w:t>
      </w:r>
      <w:r w:rsidRPr="003871EE">
        <w:rPr>
          <w:color w:val="000000"/>
          <w:spacing w:val="-4"/>
          <w:sz w:val="21"/>
          <w:szCs w:val="21"/>
          <w:lang w:val="en-US"/>
        </w:rPr>
        <w:t>v</w:t>
      </w:r>
      <w:r w:rsidR="003646BF" w:rsidRPr="003871EE">
        <w:rPr>
          <w:color w:val="000000"/>
          <w:spacing w:val="-4"/>
          <w:sz w:val="21"/>
          <w:szCs w:val="21"/>
        </w:rPr>
        <w:t>о</w:t>
      </w:r>
      <w:r w:rsidRPr="003871EE">
        <w:rPr>
          <w:color w:val="000000"/>
          <w:spacing w:val="-4"/>
          <w:sz w:val="21"/>
          <w:szCs w:val="21"/>
          <w:lang w:val="en-US"/>
        </w:rPr>
        <w:t xml:space="preserve">ssibirsk und </w:t>
      </w:r>
      <w:r w:rsidR="003646BF" w:rsidRPr="003871EE">
        <w:rPr>
          <w:color w:val="000000"/>
          <w:spacing w:val="-4"/>
          <w:sz w:val="21"/>
          <w:szCs w:val="21"/>
        </w:rPr>
        <w:t>О</w:t>
      </w:r>
      <w:r w:rsidRPr="003871EE">
        <w:rPr>
          <w:color w:val="000000"/>
          <w:spacing w:val="-4"/>
          <w:sz w:val="21"/>
          <w:szCs w:val="21"/>
          <w:lang w:val="en-US"/>
        </w:rPr>
        <w:t>msk</w:t>
      </w:r>
      <w:r w:rsidR="007309DF" w:rsidRPr="003871EE">
        <w:rPr>
          <w:color w:val="000000"/>
          <w:spacing w:val="-4"/>
          <w:sz w:val="21"/>
          <w:szCs w:val="21"/>
          <w:lang w:val="en-US"/>
        </w:rPr>
        <w:t>.</w:t>
      </w:r>
    </w:p>
    <w:p w:rsidR="00930970" w:rsidRPr="003871EE" w:rsidRDefault="00930970" w:rsidP="002D2280">
      <w:pPr>
        <w:widowControl w:val="0"/>
        <w:shd w:val="clear" w:color="auto" w:fill="FFFFFF"/>
        <w:tabs>
          <w:tab w:val="left" w:pos="10939"/>
        </w:tabs>
        <w:spacing w:line="228" w:lineRule="auto"/>
        <w:ind w:firstLine="284"/>
        <w:jc w:val="both"/>
        <w:rPr>
          <w:color w:val="000000"/>
          <w:spacing w:val="-4"/>
          <w:sz w:val="21"/>
          <w:szCs w:val="21"/>
          <w:lang w:val="en-US"/>
        </w:rPr>
      </w:pPr>
      <w:r w:rsidRPr="003871EE">
        <w:rPr>
          <w:color w:val="000000"/>
          <w:spacing w:val="-4"/>
          <w:sz w:val="21"/>
          <w:szCs w:val="21"/>
          <w:lang w:val="en-US"/>
        </w:rPr>
        <w:t>I</w:t>
      </w:r>
      <w:r w:rsidR="003646BF" w:rsidRPr="003871EE">
        <w:rPr>
          <w:color w:val="000000"/>
          <w:spacing w:val="-4"/>
          <w:sz w:val="21"/>
          <w:szCs w:val="21"/>
        </w:rPr>
        <w:t>с</w:t>
      </w:r>
      <w:r w:rsidRPr="003871EE">
        <w:rPr>
          <w:color w:val="000000"/>
          <w:spacing w:val="-4"/>
          <w:sz w:val="21"/>
          <w:szCs w:val="21"/>
          <w:lang w:val="en-US"/>
        </w:rPr>
        <w:t>h h</w:t>
      </w:r>
      <w:r w:rsidR="003646BF" w:rsidRPr="003871EE">
        <w:rPr>
          <w:color w:val="000000"/>
          <w:spacing w:val="-4"/>
          <w:sz w:val="21"/>
          <w:szCs w:val="21"/>
        </w:rPr>
        <w:t>о</w:t>
      </w:r>
      <w:r w:rsidRPr="003871EE">
        <w:rPr>
          <w:color w:val="000000"/>
          <w:spacing w:val="-4"/>
          <w:sz w:val="21"/>
          <w:szCs w:val="21"/>
          <w:lang w:val="en-US"/>
        </w:rPr>
        <w:t>ff</w:t>
      </w:r>
      <w:r w:rsidR="003646BF" w:rsidRPr="003871EE">
        <w:rPr>
          <w:color w:val="000000"/>
          <w:spacing w:val="-4"/>
          <w:sz w:val="21"/>
          <w:szCs w:val="21"/>
        </w:rPr>
        <w:t>е</w:t>
      </w:r>
      <w:r w:rsidRPr="003871EE">
        <w:rPr>
          <w:color w:val="000000"/>
          <w:spacing w:val="-4"/>
          <w:sz w:val="21"/>
          <w:szCs w:val="21"/>
          <w:lang w:val="en-US"/>
        </w:rPr>
        <w:t>, ihr r</w:t>
      </w:r>
      <w:r w:rsidR="003646BF" w:rsidRPr="003871EE">
        <w:rPr>
          <w:color w:val="000000"/>
          <w:spacing w:val="-4"/>
          <w:sz w:val="21"/>
          <w:szCs w:val="21"/>
        </w:rPr>
        <w:t>а</w:t>
      </w:r>
      <w:r w:rsidRPr="003871EE">
        <w:rPr>
          <w:color w:val="000000"/>
          <w:spacing w:val="-4"/>
          <w:sz w:val="21"/>
          <w:szCs w:val="21"/>
          <w:lang w:val="en-US"/>
        </w:rPr>
        <w:t>t</w:t>
      </w:r>
      <w:r w:rsidR="003646BF" w:rsidRPr="003871EE">
        <w:rPr>
          <w:color w:val="000000"/>
          <w:spacing w:val="-4"/>
          <w:sz w:val="21"/>
          <w:szCs w:val="21"/>
        </w:rPr>
        <w:t>е</w:t>
      </w:r>
      <w:r w:rsidRPr="003871EE">
        <w:rPr>
          <w:color w:val="000000"/>
          <w:spacing w:val="-4"/>
          <w:sz w:val="21"/>
          <w:szCs w:val="21"/>
          <w:lang w:val="en-US"/>
        </w:rPr>
        <w:t>t,</w:t>
      </w:r>
    </w:p>
    <w:p w:rsidR="00E75E46" w:rsidRPr="003871EE" w:rsidRDefault="00930970" w:rsidP="002D2280">
      <w:pPr>
        <w:widowControl w:val="0"/>
        <w:shd w:val="clear" w:color="auto" w:fill="FFFFFF"/>
        <w:tabs>
          <w:tab w:val="left" w:pos="10939"/>
        </w:tabs>
        <w:spacing w:line="228" w:lineRule="auto"/>
        <w:ind w:firstLine="284"/>
        <w:jc w:val="both"/>
        <w:rPr>
          <w:color w:val="000000"/>
          <w:spacing w:val="-4"/>
          <w:sz w:val="21"/>
          <w:szCs w:val="21"/>
          <w:lang w:val="en-US"/>
        </w:rPr>
      </w:pPr>
      <w:r w:rsidRPr="003871EE">
        <w:rPr>
          <w:color w:val="000000"/>
          <w:spacing w:val="-4"/>
          <w:sz w:val="21"/>
          <w:szCs w:val="21"/>
          <w:lang w:val="en-US"/>
        </w:rPr>
        <w:t>D</w:t>
      </w:r>
      <w:r w:rsidR="003646BF" w:rsidRPr="003871EE">
        <w:rPr>
          <w:color w:val="000000"/>
          <w:spacing w:val="-4"/>
          <w:sz w:val="21"/>
          <w:szCs w:val="21"/>
        </w:rPr>
        <w:t>а</w:t>
      </w:r>
      <w:r w:rsidRPr="003871EE">
        <w:rPr>
          <w:color w:val="000000"/>
          <w:spacing w:val="-4"/>
          <w:sz w:val="21"/>
          <w:szCs w:val="21"/>
          <w:lang w:val="en-US"/>
        </w:rPr>
        <w:t>s ist uns</w:t>
      </w:r>
      <w:r w:rsidR="003646BF" w:rsidRPr="003871EE">
        <w:rPr>
          <w:color w:val="000000"/>
          <w:spacing w:val="-4"/>
          <w:sz w:val="21"/>
          <w:szCs w:val="21"/>
        </w:rPr>
        <w:t>е</w:t>
      </w:r>
      <w:r w:rsidRPr="003871EE">
        <w:rPr>
          <w:color w:val="000000"/>
          <w:spacing w:val="-4"/>
          <w:sz w:val="21"/>
          <w:szCs w:val="21"/>
          <w:lang w:val="en-US"/>
        </w:rPr>
        <w:t>r</w:t>
      </w:r>
      <w:r w:rsidR="003646BF" w:rsidRPr="003871EE">
        <w:rPr>
          <w:color w:val="000000"/>
          <w:spacing w:val="-4"/>
          <w:sz w:val="21"/>
          <w:szCs w:val="21"/>
        </w:rPr>
        <w:t>е</w:t>
      </w:r>
      <w:r w:rsidRPr="003871EE">
        <w:rPr>
          <w:color w:val="000000"/>
          <w:spacing w:val="-4"/>
          <w:sz w:val="21"/>
          <w:szCs w:val="21"/>
          <w:lang w:val="en-US"/>
        </w:rPr>
        <w:t xml:space="preserve"> H</w:t>
      </w:r>
      <w:r w:rsidR="003646BF" w:rsidRPr="003871EE">
        <w:rPr>
          <w:color w:val="000000"/>
          <w:spacing w:val="-4"/>
          <w:sz w:val="21"/>
          <w:szCs w:val="21"/>
        </w:rPr>
        <w:t>е</w:t>
      </w:r>
      <w:r w:rsidRPr="003871EE">
        <w:rPr>
          <w:color w:val="000000"/>
          <w:spacing w:val="-4"/>
          <w:sz w:val="21"/>
          <w:szCs w:val="21"/>
          <w:lang w:val="en-US"/>
        </w:rPr>
        <w:t>im</w:t>
      </w:r>
      <w:r w:rsidR="003646BF" w:rsidRPr="003871EE">
        <w:rPr>
          <w:color w:val="000000"/>
          <w:spacing w:val="-4"/>
          <w:sz w:val="21"/>
          <w:szCs w:val="21"/>
        </w:rPr>
        <w:t>а</w:t>
      </w:r>
      <w:r w:rsidRPr="003871EE">
        <w:rPr>
          <w:color w:val="000000"/>
          <w:spacing w:val="-4"/>
          <w:sz w:val="21"/>
          <w:szCs w:val="21"/>
          <w:lang w:val="en-US"/>
        </w:rPr>
        <w:t>tst</w:t>
      </w:r>
      <w:r w:rsidR="003646BF" w:rsidRPr="003871EE">
        <w:rPr>
          <w:color w:val="000000"/>
          <w:spacing w:val="-4"/>
          <w:sz w:val="21"/>
          <w:szCs w:val="21"/>
        </w:rPr>
        <w:t>а</w:t>
      </w:r>
      <w:r w:rsidRPr="003871EE">
        <w:rPr>
          <w:color w:val="000000"/>
          <w:spacing w:val="-4"/>
          <w:sz w:val="21"/>
          <w:szCs w:val="21"/>
          <w:lang w:val="en-US"/>
        </w:rPr>
        <w:t>dt ……</w:t>
      </w:r>
      <w:r w:rsidR="00D14D27" w:rsidRPr="003871EE">
        <w:rPr>
          <w:color w:val="000000"/>
          <w:spacing w:val="-4"/>
          <w:sz w:val="21"/>
          <w:szCs w:val="21"/>
          <w:lang w:val="en-US"/>
        </w:rPr>
        <w:t xml:space="preserve">. . </w:t>
      </w:r>
      <w:r w:rsidRPr="003871EE">
        <w:rPr>
          <w:color w:val="000000"/>
          <w:spacing w:val="-4"/>
          <w:sz w:val="21"/>
          <w:szCs w:val="21"/>
          <w:lang w:val="en-US"/>
        </w:rPr>
        <w:t>!</w:t>
      </w:r>
    </w:p>
    <w:p w:rsidR="00930970" w:rsidRPr="003871EE" w:rsidRDefault="00930970" w:rsidP="002D2280">
      <w:pPr>
        <w:widowControl w:val="0"/>
        <w:shd w:val="clear" w:color="auto" w:fill="FFFFFF"/>
        <w:tabs>
          <w:tab w:val="left" w:pos="10939"/>
        </w:tabs>
        <w:spacing w:line="228" w:lineRule="auto"/>
        <w:ind w:firstLine="284"/>
        <w:jc w:val="both"/>
        <w:rPr>
          <w:color w:val="000000"/>
          <w:spacing w:val="-4"/>
          <w:sz w:val="21"/>
          <w:szCs w:val="21"/>
        </w:rPr>
      </w:pPr>
      <w:r w:rsidRPr="003871EE">
        <w:rPr>
          <w:color w:val="000000"/>
          <w:spacing w:val="-4"/>
          <w:sz w:val="21"/>
          <w:szCs w:val="21"/>
        </w:rPr>
        <w:t>(T</w:t>
      </w:r>
      <w:r w:rsidR="003646BF" w:rsidRPr="003871EE">
        <w:rPr>
          <w:color w:val="000000"/>
          <w:spacing w:val="-4"/>
          <w:sz w:val="21"/>
          <w:szCs w:val="21"/>
        </w:rPr>
        <w:t>о</w:t>
      </w:r>
      <w:r w:rsidRPr="003871EE">
        <w:rPr>
          <w:color w:val="000000"/>
          <w:spacing w:val="-4"/>
          <w:sz w:val="21"/>
          <w:szCs w:val="21"/>
        </w:rPr>
        <w:t>msk)</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Успех ребенка в школе зависит от многих факторов: особенностей характера, мотивации, интересов, уровня социальной адаптации среди сверстников</w:t>
      </w:r>
      <w:r w:rsidR="00D14D27" w:rsidRPr="003871EE">
        <w:rPr>
          <w:spacing w:val="-4"/>
          <w:sz w:val="21"/>
          <w:szCs w:val="21"/>
        </w:rPr>
        <w:t xml:space="preserve">. </w:t>
      </w:r>
      <w:r w:rsidRPr="003871EE">
        <w:rPr>
          <w:spacing w:val="-4"/>
          <w:sz w:val="21"/>
          <w:szCs w:val="21"/>
        </w:rPr>
        <w:t>Немаловажным фактором является вера учителя в силы и возможности ребенка, реальная помощь и поддержка с его стороны</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Знания – дети удивления и любопытства</w:t>
      </w:r>
      <w:r w:rsidRPr="003871EE">
        <w:rPr>
          <w:spacing w:val="-4"/>
          <w:sz w:val="21"/>
          <w:szCs w:val="21"/>
        </w:rPr>
        <w:t>»</w:t>
      </w:r>
      <w:r w:rsidR="00930970" w:rsidRPr="003871EE">
        <w:rPr>
          <w:spacing w:val="-4"/>
          <w:sz w:val="21"/>
          <w:szCs w:val="21"/>
        </w:rPr>
        <w:t>, эти слова, сказанные Луи де Бройлем, как нельзя точно описывают способ получения прочных знаний</w:t>
      </w:r>
      <w:r w:rsidR="00D14D27" w:rsidRPr="003871EE">
        <w:rPr>
          <w:spacing w:val="-4"/>
          <w:sz w:val="21"/>
          <w:szCs w:val="21"/>
        </w:rPr>
        <w:t xml:space="preserve">. </w:t>
      </w:r>
      <w:r w:rsidR="00930970" w:rsidRPr="003871EE">
        <w:rPr>
          <w:spacing w:val="-4"/>
          <w:sz w:val="21"/>
          <w:szCs w:val="21"/>
        </w:rPr>
        <w:t>По-настоящему надолго запоминается та информация, которая получена посредством яркого впечатления</w:t>
      </w:r>
      <w:r w:rsidR="00D14D27" w:rsidRPr="003871EE">
        <w:rPr>
          <w:spacing w:val="-4"/>
          <w:sz w:val="21"/>
          <w:szCs w:val="21"/>
        </w:rPr>
        <w:t xml:space="preserve">. </w:t>
      </w:r>
      <w:r w:rsidR="00930970" w:rsidRPr="003871EE">
        <w:rPr>
          <w:spacing w:val="-4"/>
          <w:sz w:val="21"/>
          <w:szCs w:val="21"/>
        </w:rPr>
        <w:t>Именно этот принцип является основополагающим в преподавании любого предмета, в том числе и немецкого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В настоящее время, к сожалению, наметилась тенденция к незаслуженному снижению популярности немецкого языка в вузах и школе</w:t>
      </w:r>
      <w:r w:rsidR="00D14D27" w:rsidRPr="003871EE">
        <w:rPr>
          <w:spacing w:val="-4"/>
          <w:sz w:val="21"/>
          <w:szCs w:val="21"/>
        </w:rPr>
        <w:t xml:space="preserve">. </w:t>
      </w:r>
      <w:r w:rsidRPr="003871EE">
        <w:rPr>
          <w:spacing w:val="-4"/>
          <w:sz w:val="21"/>
          <w:szCs w:val="21"/>
        </w:rPr>
        <w:t>Поэтому на современном этапе очень актуально поддерживать интерес учащихся и повышать их мотивацию к изучению немецкого языка, что и призваны сделать в определенной степени вышеизложенные приемы</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Одной из основных задач обучения иностранным языкам сегодня является развитие и</w:t>
      </w:r>
      <w:r w:rsidRPr="003871EE">
        <w:rPr>
          <w:color w:val="000000"/>
          <w:spacing w:val="-4"/>
          <w:sz w:val="21"/>
          <w:szCs w:val="21"/>
        </w:rPr>
        <w:t xml:space="preserve">ноязычной </w:t>
      </w:r>
      <w:r w:rsidRPr="003871EE">
        <w:rPr>
          <w:bCs/>
          <w:color w:val="000000"/>
          <w:spacing w:val="-4"/>
          <w:sz w:val="21"/>
          <w:szCs w:val="21"/>
        </w:rPr>
        <w:t>коммуникативной компетенции</w:t>
      </w:r>
      <w:r w:rsidRPr="003871EE">
        <w:rPr>
          <w:b/>
          <w:bCs/>
          <w:color w:val="000000"/>
          <w:spacing w:val="-4"/>
          <w:sz w:val="21"/>
          <w:szCs w:val="21"/>
        </w:rPr>
        <w:t xml:space="preserve"> </w:t>
      </w:r>
      <w:r w:rsidRPr="003871EE">
        <w:rPr>
          <w:color w:val="000000"/>
          <w:spacing w:val="-4"/>
          <w:sz w:val="21"/>
          <w:szCs w:val="21"/>
        </w:rPr>
        <w:t>в совокупности ее составляющих</w:t>
      </w:r>
      <w:r w:rsidRPr="003871EE">
        <w:rPr>
          <w:spacing w:val="-4"/>
          <w:sz w:val="21"/>
          <w:szCs w:val="21"/>
        </w:rPr>
        <w:t>, формирование определенного круга языковых, культуроведческих и лингвострановедческих умений и навыков, а также развитие творческого потенциала личности обучаемого</w:t>
      </w:r>
      <w:r w:rsidR="00D14D27" w:rsidRPr="003871EE">
        <w:rPr>
          <w:spacing w:val="-4"/>
          <w:sz w:val="21"/>
          <w:szCs w:val="21"/>
        </w:rPr>
        <w:t xml:space="preserve">. </w:t>
      </w:r>
      <w:r w:rsidRPr="003871EE">
        <w:rPr>
          <w:spacing w:val="-4"/>
          <w:sz w:val="21"/>
          <w:szCs w:val="21"/>
        </w:rPr>
        <w:t>Раскрыть индивидуальные особенности учащихся в процессе обучения иностранным языкам позволяет личностно ориентированный подход</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ТЕАТР КУКОЛ В ВОСПИТАНИИ РЕБЕНКА</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Е</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Лисова</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МБОУ СОШ №1, г</w:t>
      </w:r>
      <w:r w:rsidR="00D14D27" w:rsidRPr="003871EE">
        <w:rPr>
          <w:b/>
          <w:spacing w:val="-4"/>
          <w:sz w:val="21"/>
          <w:szCs w:val="21"/>
        </w:rPr>
        <w:t xml:space="preserve">. </w:t>
      </w:r>
      <w:r w:rsidRPr="003871EE">
        <w:rPr>
          <w:b/>
          <w:spacing w:val="-4"/>
          <w:sz w:val="21"/>
          <w:szCs w:val="21"/>
        </w:rPr>
        <w:t>Анапа, Краснодарский край</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Первое упоминание о кукольном театре можно встретить в Древнем Египте, где женщины ходили по улице с маленькими статуэтками и приводили их в движение с помощью ниточек</w:t>
      </w:r>
      <w:r w:rsidR="00D14D27" w:rsidRPr="003871EE">
        <w:rPr>
          <w:spacing w:val="-4"/>
          <w:sz w:val="21"/>
          <w:szCs w:val="21"/>
        </w:rPr>
        <w:t xml:space="preserve">. </w:t>
      </w:r>
      <w:r w:rsidRPr="003871EE">
        <w:rPr>
          <w:spacing w:val="-4"/>
          <w:sz w:val="21"/>
          <w:szCs w:val="21"/>
        </w:rPr>
        <w:t>На Руси театр кукол появился только в 17 веке</w:t>
      </w:r>
      <w:r w:rsidR="00D14D27" w:rsidRPr="003871EE">
        <w:rPr>
          <w:spacing w:val="-4"/>
          <w:sz w:val="21"/>
          <w:szCs w:val="21"/>
        </w:rPr>
        <w:t xml:space="preserve">. </w:t>
      </w:r>
      <w:r w:rsidRPr="003871EE">
        <w:rPr>
          <w:spacing w:val="-4"/>
          <w:sz w:val="21"/>
          <w:szCs w:val="21"/>
        </w:rPr>
        <w:t>Детский театр родился во 2-й половине 18 века</w:t>
      </w:r>
      <w:r w:rsidR="00D14D27" w:rsidRPr="003871EE">
        <w:rPr>
          <w:spacing w:val="-4"/>
          <w:sz w:val="21"/>
          <w:szCs w:val="21"/>
        </w:rPr>
        <w:t xml:space="preserve">. </w:t>
      </w:r>
      <w:r w:rsidRPr="003871EE">
        <w:rPr>
          <w:spacing w:val="-4"/>
          <w:sz w:val="21"/>
          <w:szCs w:val="21"/>
        </w:rPr>
        <w:t>Станиславский писал, что зритель – третий творец представления, потому что он содействует вместе</w:t>
      </w:r>
      <w:r w:rsidR="00E75E46" w:rsidRPr="003871EE">
        <w:rPr>
          <w:spacing w:val="-4"/>
          <w:sz w:val="21"/>
          <w:szCs w:val="21"/>
        </w:rPr>
        <w:t xml:space="preserve"> </w:t>
      </w:r>
      <w:r w:rsidRPr="003871EE">
        <w:rPr>
          <w:spacing w:val="-4"/>
          <w:sz w:val="21"/>
          <w:szCs w:val="21"/>
        </w:rPr>
        <w:t>с героями, сценаристами, постановщиками</w:t>
      </w:r>
      <w:r w:rsidR="00D14D27" w:rsidRPr="003871EE">
        <w:rPr>
          <w:spacing w:val="-4"/>
          <w:sz w:val="21"/>
          <w:szCs w:val="21"/>
        </w:rPr>
        <w:t xml:space="preserve">. </w:t>
      </w:r>
      <w:r w:rsidRPr="003871EE">
        <w:rPr>
          <w:spacing w:val="-4"/>
          <w:sz w:val="21"/>
          <w:szCs w:val="21"/>
        </w:rPr>
        <w:t>Ребенок – самый благодарный зритель и не только зритель</w:t>
      </w:r>
      <w:r w:rsidR="00D14D27" w:rsidRPr="003871EE">
        <w:rPr>
          <w:spacing w:val="-4"/>
          <w:sz w:val="21"/>
          <w:szCs w:val="21"/>
        </w:rPr>
        <w:t xml:space="preserve">. </w:t>
      </w:r>
      <w:r w:rsidRPr="003871EE">
        <w:rPr>
          <w:spacing w:val="-4"/>
          <w:sz w:val="21"/>
          <w:szCs w:val="21"/>
        </w:rPr>
        <w:t>Сегодня ребенок может заниматься и обучаться</w:t>
      </w:r>
      <w:r w:rsidR="00E75E46" w:rsidRPr="003871EE">
        <w:rPr>
          <w:spacing w:val="-4"/>
          <w:sz w:val="21"/>
          <w:szCs w:val="21"/>
        </w:rPr>
        <w:t xml:space="preserve"> </w:t>
      </w:r>
      <w:r w:rsidRPr="003871EE">
        <w:rPr>
          <w:spacing w:val="-4"/>
          <w:sz w:val="21"/>
          <w:szCs w:val="21"/>
        </w:rPr>
        <w:t>театральному мастерству в театральных кружках, театральных объединениях, театрах студиях, муниципальных и школьных детских театрах</w:t>
      </w:r>
      <w:r w:rsidR="00D14D27" w:rsidRPr="003871EE">
        <w:rPr>
          <w:spacing w:val="-4"/>
          <w:sz w:val="21"/>
          <w:szCs w:val="21"/>
        </w:rPr>
        <w:t xml:space="preserve">. </w:t>
      </w:r>
      <w:r w:rsidRPr="003871EE">
        <w:rPr>
          <w:spacing w:val="-4"/>
          <w:sz w:val="21"/>
          <w:szCs w:val="21"/>
        </w:rPr>
        <w:t>Такой кружок</w:t>
      </w:r>
      <w:r w:rsidR="00E75E46" w:rsidRPr="003871EE">
        <w:rPr>
          <w:spacing w:val="-4"/>
          <w:sz w:val="21"/>
          <w:szCs w:val="21"/>
        </w:rPr>
        <w:t xml:space="preserve"> </w:t>
      </w:r>
      <w:r w:rsidRPr="003871EE">
        <w:rPr>
          <w:spacing w:val="-4"/>
          <w:sz w:val="21"/>
          <w:szCs w:val="21"/>
        </w:rPr>
        <w:t>создан</w:t>
      </w:r>
      <w:r w:rsidR="00E75E46" w:rsidRPr="003871EE">
        <w:rPr>
          <w:spacing w:val="-4"/>
          <w:sz w:val="21"/>
          <w:szCs w:val="21"/>
        </w:rPr>
        <w:t xml:space="preserve"> </w:t>
      </w:r>
      <w:r w:rsidRPr="003871EE">
        <w:rPr>
          <w:spacing w:val="-4"/>
          <w:sz w:val="21"/>
          <w:szCs w:val="21"/>
        </w:rPr>
        <w:t>мною и</w:t>
      </w:r>
      <w:r w:rsidR="00E75E46" w:rsidRPr="003871EE">
        <w:rPr>
          <w:spacing w:val="-4"/>
          <w:sz w:val="21"/>
          <w:szCs w:val="21"/>
        </w:rPr>
        <w:t xml:space="preserve"> </w:t>
      </w:r>
      <w:r w:rsidRPr="003871EE">
        <w:rPr>
          <w:spacing w:val="-4"/>
          <w:sz w:val="21"/>
          <w:szCs w:val="21"/>
        </w:rPr>
        <w:t>у нас в школе</w:t>
      </w:r>
      <w:r w:rsidR="00D14D27" w:rsidRPr="003871EE">
        <w:rPr>
          <w:spacing w:val="-4"/>
          <w:sz w:val="21"/>
          <w:szCs w:val="21"/>
        </w:rPr>
        <w:t xml:space="preserve">. </w:t>
      </w:r>
      <w:r w:rsidRPr="003871EE">
        <w:rPr>
          <w:spacing w:val="-4"/>
          <w:sz w:val="21"/>
          <w:szCs w:val="21"/>
        </w:rPr>
        <w:t>В нем занимаются ребята разных возрастов</w:t>
      </w:r>
      <w:r w:rsidR="00D14D27" w:rsidRPr="003871EE">
        <w:rPr>
          <w:spacing w:val="-4"/>
          <w:sz w:val="21"/>
          <w:szCs w:val="21"/>
        </w:rPr>
        <w:t xml:space="preserve">. </w:t>
      </w:r>
      <w:r w:rsidRPr="003871EE">
        <w:rPr>
          <w:spacing w:val="-4"/>
          <w:sz w:val="21"/>
          <w:szCs w:val="21"/>
        </w:rPr>
        <w:t>Дети имеют возможность быть не только актерами, но и самостоятельно создавать куклы</w:t>
      </w:r>
      <w:r w:rsidR="00D14D27" w:rsidRPr="003871EE">
        <w:rPr>
          <w:spacing w:val="-4"/>
          <w:sz w:val="21"/>
          <w:szCs w:val="21"/>
        </w:rPr>
        <w:t xml:space="preserve">. </w:t>
      </w:r>
      <w:r w:rsidRPr="003871EE">
        <w:rPr>
          <w:spacing w:val="-4"/>
          <w:sz w:val="21"/>
          <w:szCs w:val="21"/>
        </w:rPr>
        <w:t>Они их шьют, вяжут, лепят, клеят из бумаги</w:t>
      </w:r>
      <w:r w:rsidR="00D14D27" w:rsidRPr="003871EE">
        <w:rPr>
          <w:spacing w:val="-4"/>
          <w:sz w:val="21"/>
          <w:szCs w:val="21"/>
        </w:rPr>
        <w:t xml:space="preserve">. </w:t>
      </w:r>
      <w:r w:rsidRPr="003871EE">
        <w:rPr>
          <w:spacing w:val="-4"/>
          <w:sz w:val="21"/>
          <w:szCs w:val="21"/>
        </w:rPr>
        <w:t>Каждый ребенок стремиться создать свою куклу и принести ее домой</w:t>
      </w:r>
      <w:r w:rsidR="00D14D27" w:rsidRPr="003871EE">
        <w:rPr>
          <w:spacing w:val="-4"/>
          <w:sz w:val="21"/>
          <w:szCs w:val="21"/>
        </w:rPr>
        <w:t xml:space="preserve">. </w:t>
      </w:r>
      <w:r w:rsidRPr="003871EE">
        <w:rPr>
          <w:spacing w:val="-4"/>
          <w:sz w:val="21"/>
          <w:szCs w:val="21"/>
        </w:rPr>
        <w:t>Такая кукла обретает душу</w:t>
      </w:r>
      <w:r w:rsidR="00D14D27" w:rsidRPr="003871EE">
        <w:rPr>
          <w:spacing w:val="-4"/>
          <w:sz w:val="21"/>
          <w:szCs w:val="21"/>
        </w:rPr>
        <w:t xml:space="preserve">. </w:t>
      </w:r>
      <w:r w:rsidRPr="003871EE">
        <w:rPr>
          <w:spacing w:val="-4"/>
          <w:sz w:val="21"/>
          <w:szCs w:val="21"/>
        </w:rPr>
        <w:t>Она начинает жить своей жизнью, и ее тряпичное сердце бьется в унисон с детским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Очень часто первым театром ребенка становится театр кукол – искусство понятное и близкое детской психологии</w:t>
      </w:r>
      <w:r w:rsidR="00D14D27" w:rsidRPr="003871EE">
        <w:rPr>
          <w:spacing w:val="-4"/>
          <w:sz w:val="21"/>
          <w:szCs w:val="21"/>
        </w:rPr>
        <w:t xml:space="preserve">. </w:t>
      </w:r>
      <w:r w:rsidRPr="003871EE">
        <w:rPr>
          <w:spacing w:val="-4"/>
          <w:sz w:val="21"/>
          <w:szCs w:val="21"/>
        </w:rPr>
        <w:t>Театр, где игрушки и рисунки оживают, превращаясь в сказки, оказывает большое эмоциональное воздействие на детей</w:t>
      </w:r>
      <w:r w:rsidR="00D14D27" w:rsidRPr="003871EE">
        <w:rPr>
          <w:spacing w:val="-4"/>
          <w:sz w:val="21"/>
          <w:szCs w:val="21"/>
        </w:rPr>
        <w:t xml:space="preserve">. </w:t>
      </w:r>
      <w:r w:rsidRPr="003871EE">
        <w:rPr>
          <w:spacing w:val="-4"/>
          <w:sz w:val="21"/>
          <w:szCs w:val="21"/>
        </w:rPr>
        <w:t>Кукольный театр</w:t>
      </w:r>
      <w:r w:rsidR="00E75E46" w:rsidRPr="003871EE">
        <w:rPr>
          <w:spacing w:val="-4"/>
          <w:sz w:val="21"/>
          <w:szCs w:val="21"/>
        </w:rPr>
        <w:t xml:space="preserve"> </w:t>
      </w:r>
      <w:r w:rsidRPr="003871EE">
        <w:rPr>
          <w:spacing w:val="-4"/>
          <w:sz w:val="21"/>
          <w:szCs w:val="21"/>
        </w:rPr>
        <w:t>в нашей школе олицетворяет доброту, волшебство, к которым так стремится детское сердце, дает ребенку реальное представление о том, что есть хорошо, а что</w:t>
      </w:r>
      <w:r w:rsidR="007D02D3" w:rsidRPr="003871EE">
        <w:rPr>
          <w:spacing w:val="-4"/>
          <w:sz w:val="21"/>
          <w:szCs w:val="21"/>
        </w:rPr>
        <w:t xml:space="preserve"> – </w:t>
      </w:r>
      <w:r w:rsidRPr="003871EE">
        <w:rPr>
          <w:spacing w:val="-4"/>
          <w:sz w:val="21"/>
          <w:szCs w:val="21"/>
        </w:rPr>
        <w:t>плохо</w:t>
      </w:r>
      <w:r w:rsidR="00D14D27" w:rsidRPr="003871EE">
        <w:rPr>
          <w:spacing w:val="-4"/>
          <w:sz w:val="21"/>
          <w:szCs w:val="21"/>
        </w:rPr>
        <w:t xml:space="preserve">. </w:t>
      </w:r>
      <w:r w:rsidRPr="003871EE">
        <w:rPr>
          <w:spacing w:val="-4"/>
          <w:sz w:val="21"/>
          <w:szCs w:val="21"/>
        </w:rPr>
        <w:t>Особое впечатление кукольный спектакль нашего театра производит на младшего школьника,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детям этого возраста свойственны эмоциональность, впечатлительность, острота восприятия,</w:t>
      </w:r>
      <w:r w:rsidR="00E75E46" w:rsidRPr="003871EE">
        <w:rPr>
          <w:spacing w:val="-4"/>
          <w:sz w:val="21"/>
          <w:szCs w:val="21"/>
        </w:rPr>
        <w:t xml:space="preserve"> </w:t>
      </w:r>
      <w:r w:rsidRPr="003871EE">
        <w:rPr>
          <w:spacing w:val="-4"/>
          <w:sz w:val="21"/>
          <w:szCs w:val="21"/>
        </w:rPr>
        <w:t>стремление к самовыражению</w:t>
      </w:r>
      <w:r w:rsidR="00D14D27" w:rsidRPr="003871EE">
        <w:rPr>
          <w:spacing w:val="-4"/>
          <w:sz w:val="21"/>
          <w:szCs w:val="21"/>
        </w:rPr>
        <w:t xml:space="preserve">. </w:t>
      </w:r>
      <w:r w:rsidRPr="003871EE">
        <w:rPr>
          <w:spacing w:val="-4"/>
          <w:sz w:val="21"/>
          <w:szCs w:val="21"/>
        </w:rPr>
        <w:t>Театр кукол играя – воспитывает, развивает эстетический вкус, общественную активность, формирует характер зрителя</w:t>
      </w:r>
      <w:r w:rsidR="00D14D27" w:rsidRPr="003871EE">
        <w:rPr>
          <w:spacing w:val="-4"/>
          <w:sz w:val="21"/>
          <w:szCs w:val="21"/>
        </w:rPr>
        <w:t xml:space="preserve">. </w:t>
      </w:r>
      <w:r w:rsidRPr="003871EE">
        <w:rPr>
          <w:spacing w:val="-4"/>
          <w:sz w:val="21"/>
          <w:szCs w:val="21"/>
        </w:rPr>
        <w:t>Детишки с удовольствием посещают спектакли, и если</w:t>
      </w:r>
      <w:r w:rsidR="00E75E46" w:rsidRPr="003871EE">
        <w:rPr>
          <w:spacing w:val="-4"/>
          <w:sz w:val="21"/>
          <w:szCs w:val="21"/>
        </w:rPr>
        <w:t xml:space="preserve"> </w:t>
      </w:r>
      <w:r w:rsidRPr="003871EE">
        <w:rPr>
          <w:spacing w:val="-4"/>
          <w:sz w:val="21"/>
          <w:szCs w:val="21"/>
        </w:rPr>
        <w:t>пожелают, сами вовлекаются в работу</w:t>
      </w:r>
      <w:r w:rsidR="00D14D27" w:rsidRPr="003871EE">
        <w:rPr>
          <w:spacing w:val="-4"/>
          <w:sz w:val="21"/>
          <w:szCs w:val="21"/>
        </w:rPr>
        <w:t xml:space="preserve">. </w:t>
      </w:r>
      <w:r w:rsidRPr="003871EE">
        <w:rPr>
          <w:spacing w:val="-4"/>
          <w:sz w:val="21"/>
          <w:szCs w:val="21"/>
        </w:rPr>
        <w:t>По силе эмоционального воздействия театр кукол занимает особое место в ряду других искусств</w:t>
      </w:r>
      <w:r w:rsidR="00D14D27" w:rsidRPr="003871EE">
        <w:rPr>
          <w:spacing w:val="-4"/>
          <w:sz w:val="21"/>
          <w:szCs w:val="21"/>
        </w:rPr>
        <w:t xml:space="preserve">. </w:t>
      </w:r>
      <w:r w:rsidRPr="003871EE">
        <w:rPr>
          <w:spacing w:val="-4"/>
          <w:sz w:val="21"/>
          <w:szCs w:val="21"/>
        </w:rPr>
        <w:t>Он создает условия для активного зрительского сопереживания и сотворчества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Каждый ребенок мечтает, чтобы его любимая игрушка ожила, чтобы она перестала быть статичной, чтобы рассказала что-нибудь о себе и стала настоящим другом</w:t>
      </w:r>
      <w:r w:rsidR="00D14D27" w:rsidRPr="003871EE">
        <w:rPr>
          <w:spacing w:val="-4"/>
          <w:sz w:val="21"/>
          <w:szCs w:val="21"/>
        </w:rPr>
        <w:t xml:space="preserve">. </w:t>
      </w:r>
      <w:r w:rsidRPr="003871EE">
        <w:rPr>
          <w:spacing w:val="-4"/>
          <w:sz w:val="21"/>
          <w:szCs w:val="21"/>
        </w:rPr>
        <w:t>У нас эти мечты сбываются</w:t>
      </w:r>
      <w:r w:rsidR="00D14D27" w:rsidRPr="003871EE">
        <w:rPr>
          <w:spacing w:val="-4"/>
          <w:sz w:val="21"/>
          <w:szCs w:val="21"/>
        </w:rPr>
        <w:t xml:space="preserve">. </w:t>
      </w:r>
      <w:r w:rsidRPr="003871EE">
        <w:rPr>
          <w:spacing w:val="-4"/>
          <w:sz w:val="21"/>
          <w:szCs w:val="21"/>
        </w:rPr>
        <w:t>Стоит только надеть мягкую игрушку себе на руку, как чудное воскрешение происходит</w:t>
      </w:r>
      <w:r w:rsidR="00D14D27" w:rsidRPr="003871EE">
        <w:rPr>
          <w:spacing w:val="-4"/>
          <w:sz w:val="21"/>
          <w:szCs w:val="21"/>
        </w:rPr>
        <w:t xml:space="preserve">. </w:t>
      </w:r>
      <w:r w:rsidRPr="003871EE">
        <w:rPr>
          <w:spacing w:val="-4"/>
          <w:sz w:val="21"/>
          <w:szCs w:val="21"/>
        </w:rPr>
        <w:t>Кукла</w:t>
      </w:r>
      <w:r w:rsidR="00E75E46" w:rsidRPr="003871EE">
        <w:rPr>
          <w:spacing w:val="-4"/>
          <w:sz w:val="21"/>
          <w:szCs w:val="21"/>
        </w:rPr>
        <w:t xml:space="preserve"> </w:t>
      </w:r>
      <w:r w:rsidRPr="003871EE">
        <w:rPr>
          <w:spacing w:val="-4"/>
          <w:sz w:val="21"/>
          <w:szCs w:val="21"/>
        </w:rPr>
        <w:t>здоровается с тобой, качает головой, выражает разные эмоции</w:t>
      </w:r>
      <w:r w:rsidR="00D14D27" w:rsidRPr="003871EE">
        <w:rPr>
          <w:spacing w:val="-4"/>
          <w:sz w:val="21"/>
          <w:szCs w:val="21"/>
        </w:rPr>
        <w:t xml:space="preserve">. </w:t>
      </w:r>
      <w:r w:rsidRPr="003871EE">
        <w:rPr>
          <w:spacing w:val="-4"/>
          <w:sz w:val="21"/>
          <w:szCs w:val="21"/>
        </w:rPr>
        <w:t>И ребенок тут же начинает исследовать неограниченные возможности куклы</w:t>
      </w:r>
      <w:r w:rsidR="00D14D27" w:rsidRPr="003871EE">
        <w:rPr>
          <w:spacing w:val="-4"/>
          <w:sz w:val="21"/>
          <w:szCs w:val="21"/>
        </w:rPr>
        <w:t xml:space="preserve">. </w:t>
      </w:r>
      <w:r w:rsidRPr="003871EE">
        <w:rPr>
          <w:spacing w:val="-4"/>
          <w:sz w:val="21"/>
          <w:szCs w:val="21"/>
        </w:rPr>
        <w:t>Когда малыш одевает куклу на руку, он отожествляет себя с этим героем, выражает в эмоциональном плане все тревоги и волнения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Между прочим именно перчаточными куклами пользуются детские психологи в работе по психокоррекции, а у нас именно такие куклы</w:t>
      </w:r>
      <w:r w:rsidR="00D14D27" w:rsidRPr="003871EE">
        <w:rPr>
          <w:spacing w:val="-4"/>
          <w:sz w:val="21"/>
          <w:szCs w:val="21"/>
        </w:rPr>
        <w:t xml:space="preserve">. </w:t>
      </w:r>
      <w:r w:rsidRPr="003871EE">
        <w:rPr>
          <w:spacing w:val="-4"/>
          <w:sz w:val="21"/>
          <w:szCs w:val="21"/>
        </w:rPr>
        <w:t>На уроке психолог предоставляет возможность ребенку сыграть в спектакле (сценарий которого разработан</w:t>
      </w:r>
      <w:r w:rsidR="00E75E46" w:rsidRPr="003871EE">
        <w:rPr>
          <w:spacing w:val="-4"/>
          <w:sz w:val="21"/>
          <w:szCs w:val="21"/>
        </w:rPr>
        <w:t xml:space="preserve"> </w:t>
      </w:r>
      <w:r w:rsidRPr="003871EE">
        <w:rPr>
          <w:spacing w:val="-4"/>
          <w:sz w:val="21"/>
          <w:szCs w:val="21"/>
        </w:rPr>
        <w:t>специально для него) Через куклу дитя начинает проговаривать свою проблему, делиться переживаниями и выпускает агрессию наружу</w:t>
      </w:r>
      <w:r w:rsidR="00D14D27" w:rsidRPr="003871EE">
        <w:rPr>
          <w:spacing w:val="-4"/>
          <w:sz w:val="21"/>
          <w:szCs w:val="21"/>
        </w:rPr>
        <w:t xml:space="preserve">. </w:t>
      </w:r>
      <w:r w:rsidRPr="003871EE">
        <w:rPr>
          <w:spacing w:val="-4"/>
          <w:sz w:val="21"/>
          <w:szCs w:val="21"/>
        </w:rPr>
        <w:t>Играя куклой, ребенок психически переживает роль</w:t>
      </w:r>
      <w:r w:rsidR="00D14D27" w:rsidRPr="003871EE">
        <w:rPr>
          <w:spacing w:val="-4"/>
          <w:sz w:val="21"/>
          <w:szCs w:val="21"/>
        </w:rPr>
        <w:t xml:space="preserve">. </w:t>
      </w:r>
      <w:r w:rsidRPr="003871EE">
        <w:rPr>
          <w:spacing w:val="-4"/>
          <w:sz w:val="21"/>
          <w:szCs w:val="21"/>
        </w:rPr>
        <w:t>А значит, приобретает столь необходимый ему эмоциональный опыт прохождения полярных состояний</w:t>
      </w:r>
      <w:r w:rsidR="00D14D27" w:rsidRPr="003871EE">
        <w:rPr>
          <w:spacing w:val="-4"/>
          <w:sz w:val="21"/>
          <w:szCs w:val="21"/>
        </w:rPr>
        <w:t xml:space="preserve">. </w:t>
      </w:r>
      <w:r w:rsidRPr="003871EE">
        <w:rPr>
          <w:spacing w:val="-4"/>
          <w:sz w:val="21"/>
          <w:szCs w:val="21"/>
        </w:rPr>
        <w:t>Несколько разнохарактерных кукол помогут ребенку ответить на вопрос, каково это – быть</w:t>
      </w:r>
      <w:r w:rsidR="00E75E46" w:rsidRPr="003871EE">
        <w:rPr>
          <w:spacing w:val="-4"/>
          <w:sz w:val="21"/>
          <w:szCs w:val="21"/>
        </w:rPr>
        <w:t xml:space="preserve"> </w:t>
      </w:r>
      <w:r w:rsidRPr="003871EE">
        <w:rPr>
          <w:spacing w:val="-4"/>
          <w:sz w:val="21"/>
          <w:szCs w:val="21"/>
        </w:rPr>
        <w:t>злым или добрым, лживым или правдивым, умным или глупым, доверчивым или подозрительным, смелым или трусливым, открытым или замкнутым, раздражительным или спокойным</w:t>
      </w:r>
      <w:r w:rsidR="00D14D27" w:rsidRPr="003871EE">
        <w:rPr>
          <w:spacing w:val="-4"/>
          <w:sz w:val="21"/>
          <w:szCs w:val="21"/>
        </w:rPr>
        <w:t xml:space="preserve">. </w:t>
      </w:r>
      <w:r w:rsidRPr="003871EE">
        <w:rPr>
          <w:spacing w:val="-4"/>
          <w:sz w:val="21"/>
          <w:szCs w:val="21"/>
        </w:rPr>
        <w:t>И, наконец, главное, каково это</w:t>
      </w:r>
      <w:r w:rsidR="007D02D3" w:rsidRPr="003871EE">
        <w:rPr>
          <w:spacing w:val="-4"/>
          <w:sz w:val="21"/>
          <w:szCs w:val="21"/>
        </w:rPr>
        <w:t xml:space="preserve"> – </w:t>
      </w:r>
      <w:r w:rsidRPr="003871EE">
        <w:rPr>
          <w:spacing w:val="-4"/>
          <w:sz w:val="21"/>
          <w:szCs w:val="21"/>
        </w:rPr>
        <w:t>быть взрослым? В игре он больше не малыш, он взрослый: решает взрослые проблемы, сам справляется с жизненными ситуациями, самостоятельно делает выбор</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Психологи и педагоги утверждают, что именно домашний кукольный театр – очень важный момент в развитии и воспитании ребенка</w:t>
      </w:r>
      <w:r w:rsidR="00D14D27" w:rsidRPr="003871EE">
        <w:rPr>
          <w:spacing w:val="-4"/>
          <w:sz w:val="21"/>
          <w:szCs w:val="21"/>
        </w:rPr>
        <w:t xml:space="preserve">. </w:t>
      </w:r>
      <w:r w:rsidRPr="003871EE">
        <w:rPr>
          <w:spacing w:val="-4"/>
          <w:sz w:val="21"/>
          <w:szCs w:val="21"/>
        </w:rPr>
        <w:t>Существуют разные виды кукол: перчаточные, марионетки, пальчиковые</w:t>
      </w:r>
      <w:r w:rsidR="00D14D27" w:rsidRPr="003871EE">
        <w:rPr>
          <w:spacing w:val="-4"/>
          <w:sz w:val="21"/>
          <w:szCs w:val="21"/>
        </w:rPr>
        <w:t xml:space="preserve">. </w:t>
      </w:r>
      <w:r w:rsidRPr="003871EE">
        <w:rPr>
          <w:spacing w:val="-4"/>
          <w:sz w:val="21"/>
          <w:szCs w:val="21"/>
        </w:rPr>
        <w:t>В домашних условиях можно соорудить кулисы, ширму из подручных средств (скатерть, стул, стулья) Но необходимости в этом лично для ребенка нет, потому что он не смущается от того, что у куклы его голос, что сам кукловод виден</w:t>
      </w:r>
      <w:r w:rsidR="00D14D27" w:rsidRPr="003871EE">
        <w:rPr>
          <w:spacing w:val="-4"/>
          <w:sz w:val="21"/>
          <w:szCs w:val="21"/>
        </w:rPr>
        <w:t xml:space="preserve">. </w:t>
      </w:r>
      <w:r w:rsidRPr="003871EE">
        <w:rPr>
          <w:spacing w:val="-4"/>
          <w:sz w:val="21"/>
          <w:szCs w:val="21"/>
        </w:rPr>
        <w:t>Для ребенка это самостоятельное живое существо</w:t>
      </w:r>
      <w:r w:rsidR="00D14D27" w:rsidRPr="003871EE">
        <w:rPr>
          <w:spacing w:val="-4"/>
          <w:sz w:val="21"/>
          <w:szCs w:val="21"/>
        </w:rPr>
        <w:t xml:space="preserve">. </w:t>
      </w:r>
      <w:r w:rsidRPr="003871EE">
        <w:rPr>
          <w:spacing w:val="-4"/>
          <w:sz w:val="21"/>
          <w:szCs w:val="21"/>
        </w:rPr>
        <w:t>Можно попросить родителей включать магнитофон в нужных местах,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отвечать за музыкальное сопровождение пьесы</w:t>
      </w:r>
      <w:r w:rsidR="00D14D27" w:rsidRPr="003871EE">
        <w:rPr>
          <w:spacing w:val="-4"/>
          <w:sz w:val="21"/>
          <w:szCs w:val="21"/>
        </w:rPr>
        <w:t xml:space="preserve">. </w:t>
      </w:r>
      <w:r w:rsidRPr="003871EE">
        <w:rPr>
          <w:spacing w:val="-4"/>
          <w:sz w:val="21"/>
          <w:szCs w:val="21"/>
        </w:rPr>
        <w:t>Свет на героев тоже можно направлять от обычной настольной лампы</w:t>
      </w:r>
      <w:r w:rsidR="00D14D27" w:rsidRPr="003871EE">
        <w:rPr>
          <w:spacing w:val="-4"/>
          <w:sz w:val="21"/>
          <w:szCs w:val="21"/>
        </w:rPr>
        <w:t xml:space="preserve">. </w:t>
      </w:r>
      <w:r w:rsidRPr="003871EE">
        <w:rPr>
          <w:spacing w:val="-4"/>
          <w:sz w:val="21"/>
          <w:szCs w:val="21"/>
        </w:rPr>
        <w:t>Для более яркого актерского мастерства рекомендуется чаще манятся ролями</w:t>
      </w:r>
      <w:r w:rsidR="00D14D27" w:rsidRPr="003871EE">
        <w:rPr>
          <w:spacing w:val="-4"/>
          <w:sz w:val="21"/>
          <w:szCs w:val="21"/>
        </w:rPr>
        <w:t xml:space="preserve">. </w:t>
      </w:r>
      <w:r w:rsidRPr="003871EE">
        <w:rPr>
          <w:spacing w:val="-4"/>
          <w:sz w:val="21"/>
          <w:szCs w:val="21"/>
        </w:rPr>
        <w:t>Тогда и роли будут запоминаться хорошо, и речь будет развиваться, а это не маловажный аргумент в поддержку всесторонне развитой личности</w:t>
      </w:r>
      <w:r w:rsidR="00D14D27" w:rsidRPr="003871EE">
        <w:rPr>
          <w:spacing w:val="-4"/>
          <w:sz w:val="21"/>
          <w:szCs w:val="21"/>
        </w:rPr>
        <w:t xml:space="preserve">. </w:t>
      </w:r>
      <w:r w:rsidRPr="003871EE">
        <w:rPr>
          <w:spacing w:val="-4"/>
          <w:sz w:val="21"/>
          <w:szCs w:val="21"/>
        </w:rPr>
        <w:t>Если в семье зародиться традиция, например,</w:t>
      </w:r>
      <w:r w:rsidR="00E75E46" w:rsidRPr="003871EE">
        <w:rPr>
          <w:spacing w:val="-4"/>
          <w:sz w:val="21"/>
          <w:szCs w:val="21"/>
        </w:rPr>
        <w:t xml:space="preserve"> </w:t>
      </w:r>
      <w:r w:rsidRPr="003871EE">
        <w:rPr>
          <w:spacing w:val="-4"/>
          <w:sz w:val="21"/>
          <w:szCs w:val="21"/>
        </w:rPr>
        <w:t>по выходным устраивать представление для близких и родных с чаепитием, то многие вопросы по поводу межличностных отношений с ребенком будут решены</w:t>
      </w:r>
      <w:r w:rsidR="00D14D27" w:rsidRPr="003871EE">
        <w:rPr>
          <w:spacing w:val="-4"/>
          <w:sz w:val="21"/>
          <w:szCs w:val="21"/>
        </w:rPr>
        <w:t xml:space="preserve">. </w:t>
      </w:r>
      <w:r w:rsidRPr="003871EE">
        <w:rPr>
          <w:spacing w:val="-4"/>
          <w:sz w:val="21"/>
          <w:szCs w:val="21"/>
        </w:rPr>
        <w:t>А семейные походы в кукольный театр должны быть традицией, превратиться в праздник</w:t>
      </w:r>
      <w:r w:rsidR="00D14D27" w:rsidRPr="003871EE">
        <w:rPr>
          <w:spacing w:val="-4"/>
          <w:sz w:val="21"/>
          <w:szCs w:val="21"/>
        </w:rPr>
        <w:t xml:space="preserve">. </w:t>
      </w:r>
      <w:r w:rsidRPr="003871EE">
        <w:rPr>
          <w:spacing w:val="-4"/>
          <w:sz w:val="21"/>
          <w:szCs w:val="21"/>
        </w:rPr>
        <w:t>Детский театр кукол – не просто развлекательное действие, а замечательная методика, направленная на интенсивную</w:t>
      </w:r>
      <w:r w:rsidR="00E75E46" w:rsidRPr="003871EE">
        <w:rPr>
          <w:spacing w:val="-4"/>
          <w:sz w:val="21"/>
          <w:szCs w:val="21"/>
        </w:rPr>
        <w:t xml:space="preserve"> </w:t>
      </w:r>
      <w:r w:rsidRPr="003871EE">
        <w:rPr>
          <w:spacing w:val="-4"/>
          <w:sz w:val="21"/>
          <w:szCs w:val="21"/>
        </w:rPr>
        <w:t>выработку речи, на пополнение словарного запаса, развивая его логическое мышление, творческие способности и воображение</w:t>
      </w:r>
      <w:r w:rsidR="00D14D27" w:rsidRPr="003871EE">
        <w:rPr>
          <w:spacing w:val="-4"/>
          <w:sz w:val="21"/>
          <w:szCs w:val="21"/>
        </w:rPr>
        <w:t xml:space="preserve">. </w:t>
      </w:r>
      <w:r w:rsidRPr="003871EE">
        <w:rPr>
          <w:spacing w:val="-4"/>
          <w:sz w:val="21"/>
          <w:szCs w:val="21"/>
        </w:rPr>
        <w:t>Осталось только поселить куклу в семье</w:t>
      </w:r>
      <w:r w:rsidR="00D14D27" w:rsidRPr="003871EE">
        <w:rPr>
          <w:spacing w:val="-4"/>
          <w:sz w:val="21"/>
          <w:szCs w:val="21"/>
        </w:rPr>
        <w:t xml:space="preserve">. </w:t>
      </w:r>
      <w:r w:rsidRPr="003871EE">
        <w:rPr>
          <w:spacing w:val="-4"/>
          <w:sz w:val="21"/>
          <w:szCs w:val="21"/>
        </w:rPr>
        <w:t>Как же это сделать? Ведь родители</w:t>
      </w:r>
      <w:r w:rsidR="00E75E46" w:rsidRPr="003871EE">
        <w:rPr>
          <w:spacing w:val="-4"/>
          <w:sz w:val="21"/>
          <w:szCs w:val="21"/>
        </w:rPr>
        <w:t xml:space="preserve"> </w:t>
      </w:r>
      <w:r w:rsidRPr="003871EE">
        <w:rPr>
          <w:spacing w:val="-4"/>
          <w:sz w:val="21"/>
          <w:szCs w:val="21"/>
        </w:rPr>
        <w:t>забыли о сказках!</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Один урок о театре кукол может перевернуть</w:t>
      </w:r>
      <w:r w:rsidR="00E75E46" w:rsidRPr="003871EE">
        <w:rPr>
          <w:spacing w:val="-4"/>
          <w:sz w:val="21"/>
          <w:szCs w:val="21"/>
        </w:rPr>
        <w:t xml:space="preserve"> </w:t>
      </w:r>
      <w:r w:rsidRPr="003871EE">
        <w:rPr>
          <w:spacing w:val="-4"/>
          <w:sz w:val="21"/>
          <w:szCs w:val="21"/>
        </w:rPr>
        <w:t>устои современной семьи</w:t>
      </w:r>
      <w:r w:rsidR="00D14D27" w:rsidRPr="003871EE">
        <w:rPr>
          <w:spacing w:val="-4"/>
          <w:sz w:val="21"/>
          <w:szCs w:val="21"/>
        </w:rPr>
        <w:t xml:space="preserve">. </w:t>
      </w:r>
      <w:r w:rsidRPr="003871EE">
        <w:rPr>
          <w:spacing w:val="-4"/>
          <w:sz w:val="21"/>
          <w:szCs w:val="21"/>
        </w:rPr>
        <w:t>Нужно только</w:t>
      </w:r>
      <w:r w:rsidR="00E75E46" w:rsidRPr="003871EE">
        <w:rPr>
          <w:spacing w:val="-4"/>
          <w:sz w:val="21"/>
          <w:szCs w:val="21"/>
        </w:rPr>
        <w:t xml:space="preserve"> </w:t>
      </w:r>
      <w:r w:rsidRPr="003871EE">
        <w:rPr>
          <w:spacing w:val="-4"/>
          <w:sz w:val="21"/>
          <w:szCs w:val="21"/>
        </w:rPr>
        <w:t>заинтересовать малыша и побудить самостоятельно сделать куклу</w:t>
      </w:r>
      <w:r w:rsidR="00D14D27" w:rsidRPr="003871EE">
        <w:rPr>
          <w:spacing w:val="-4"/>
          <w:sz w:val="21"/>
          <w:szCs w:val="21"/>
        </w:rPr>
        <w:t xml:space="preserve">. </w:t>
      </w:r>
      <w:r w:rsidRPr="003871EE">
        <w:rPr>
          <w:spacing w:val="-4"/>
          <w:sz w:val="21"/>
          <w:szCs w:val="21"/>
        </w:rPr>
        <w:t>И сказка позовет его в прекрасный мир, где добро борется со злом, где все так красочно,</w:t>
      </w:r>
      <w:r w:rsidR="00E75E46" w:rsidRPr="003871EE">
        <w:rPr>
          <w:spacing w:val="-4"/>
          <w:sz w:val="21"/>
          <w:szCs w:val="21"/>
        </w:rPr>
        <w:t xml:space="preserve"> </w:t>
      </w:r>
      <w:r w:rsidRPr="003871EE">
        <w:rPr>
          <w:spacing w:val="-4"/>
          <w:sz w:val="21"/>
          <w:szCs w:val="21"/>
        </w:rPr>
        <w:t>волшебно и заманчиво, где все будит фантазию</w:t>
      </w:r>
      <w:r w:rsidR="00D14D27" w:rsidRPr="003871EE">
        <w:rPr>
          <w:spacing w:val="-4"/>
          <w:sz w:val="21"/>
          <w:szCs w:val="21"/>
        </w:rPr>
        <w:t xml:space="preserve">. </w:t>
      </w:r>
      <w:r w:rsidRPr="003871EE">
        <w:rPr>
          <w:spacing w:val="-4"/>
          <w:sz w:val="21"/>
          <w:szCs w:val="21"/>
        </w:rPr>
        <w:t>Одна маленькая пальчиковая кукла, сделанная на уроке,</w:t>
      </w:r>
      <w:r w:rsidR="00E75E46" w:rsidRPr="003871EE">
        <w:rPr>
          <w:spacing w:val="-4"/>
          <w:sz w:val="21"/>
          <w:szCs w:val="21"/>
        </w:rPr>
        <w:t xml:space="preserve"> </w:t>
      </w:r>
      <w:r w:rsidRPr="003871EE">
        <w:rPr>
          <w:spacing w:val="-4"/>
          <w:sz w:val="21"/>
          <w:szCs w:val="21"/>
        </w:rPr>
        <w:t>даст начало большому кукольному театру, который</w:t>
      </w:r>
      <w:r w:rsidR="00E75E46" w:rsidRPr="003871EE">
        <w:rPr>
          <w:spacing w:val="-4"/>
          <w:sz w:val="21"/>
          <w:szCs w:val="21"/>
        </w:rPr>
        <w:t xml:space="preserve"> </w:t>
      </w:r>
      <w:r w:rsidRPr="003871EE">
        <w:rPr>
          <w:spacing w:val="-4"/>
          <w:sz w:val="21"/>
          <w:szCs w:val="21"/>
        </w:rPr>
        <w:t>ребенок изготовит дома сам, для себя и для своих родителей, вовлекая их в игру</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Представляю вашему вниманию мир кукол сделанных из разных материалов:</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Куклы-перчатки связанные крючком</w:t>
      </w:r>
      <w:r w:rsidR="007309DF" w:rsidRPr="003871EE">
        <w:rPr>
          <w:b/>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Куклу-перчатку можно не только сшить, но и связать крючком</w:t>
      </w:r>
      <w:r w:rsidR="00D14D27" w:rsidRPr="003871EE">
        <w:rPr>
          <w:spacing w:val="-4"/>
          <w:sz w:val="21"/>
          <w:szCs w:val="21"/>
        </w:rPr>
        <w:t xml:space="preserve">. </w:t>
      </w:r>
      <w:r w:rsidRPr="003871EE">
        <w:rPr>
          <w:spacing w:val="-4"/>
          <w:sz w:val="21"/>
          <w:szCs w:val="21"/>
        </w:rPr>
        <w:t>Особенно хорошо смотрятся вязаные зверушки</w:t>
      </w:r>
      <w:r w:rsidR="00D14D27" w:rsidRPr="003871EE">
        <w:rPr>
          <w:spacing w:val="-4"/>
          <w:sz w:val="21"/>
          <w:szCs w:val="21"/>
        </w:rPr>
        <w:t xml:space="preserve">. </w:t>
      </w:r>
      <w:r w:rsidRPr="003871EE">
        <w:rPr>
          <w:spacing w:val="-4"/>
          <w:sz w:val="21"/>
          <w:szCs w:val="21"/>
        </w:rPr>
        <w:t>Поскольку все тело животного можно связать одним основным цветом (волка и мышку серым, лису оранжевым, медвежонка коричневым, лягушку зеленым) справиться с задачей сможет даже тот, кто не имеет достаточно опыта для вязания свитеров и шапочек</w:t>
      </w:r>
      <w:r w:rsidR="00D14D27" w:rsidRPr="003871EE">
        <w:rPr>
          <w:spacing w:val="-4"/>
          <w:sz w:val="21"/>
          <w:szCs w:val="21"/>
        </w:rPr>
        <w:t xml:space="preserve">. </w:t>
      </w:r>
      <w:r w:rsidRPr="003871EE">
        <w:rPr>
          <w:spacing w:val="-4"/>
          <w:sz w:val="21"/>
          <w:szCs w:val="21"/>
        </w:rPr>
        <w:t>Это интересная задача для оттачивания навыков юных мастериц, которые смогут порадовать себя или младших братишек и сестренок</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Вязанная кукла-перчатка очень удобна и способна тянуться, что позволяет использовать ее и малышам и взрослым</w:t>
      </w:r>
      <w:r w:rsidR="00D14D27" w:rsidRPr="003871EE">
        <w:rPr>
          <w:spacing w:val="-4"/>
          <w:sz w:val="21"/>
          <w:szCs w:val="21"/>
        </w:rPr>
        <w:t xml:space="preserve">. </w:t>
      </w:r>
      <w:r w:rsidRPr="003871EE">
        <w:rPr>
          <w:spacing w:val="-4"/>
          <w:sz w:val="21"/>
          <w:szCs w:val="21"/>
        </w:rPr>
        <w:t>Поскольку вязать можно из ниток разной толщины, то целесообразнее привести не схему, а выкройку</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Скопируйте</w:t>
      </w:r>
      <w:r w:rsidR="00D14D27" w:rsidRPr="003871EE">
        <w:rPr>
          <w:spacing w:val="-4"/>
          <w:sz w:val="21"/>
          <w:szCs w:val="21"/>
        </w:rPr>
        <w:t xml:space="preserve">. </w:t>
      </w:r>
      <w:r w:rsidRPr="003871EE">
        <w:rPr>
          <w:spacing w:val="-4"/>
          <w:sz w:val="21"/>
          <w:szCs w:val="21"/>
        </w:rPr>
        <w:t>Распечатайте выкройку на принтере и самостоятельно пририсуйте к ней голову персонажа анфас</w:t>
      </w:r>
      <w:r w:rsidR="00D14D27" w:rsidRPr="003871EE">
        <w:rPr>
          <w:spacing w:val="-4"/>
          <w:sz w:val="21"/>
          <w:szCs w:val="21"/>
        </w:rPr>
        <w:t xml:space="preserve">. </w:t>
      </w:r>
      <w:r w:rsidRPr="003871EE">
        <w:rPr>
          <w:spacing w:val="-4"/>
          <w:sz w:val="21"/>
          <w:szCs w:val="21"/>
        </w:rPr>
        <w:t>При этом важно помнить, что толщина шеи персонажа должна быть не меньше, чем сложенные вместе средний и указательный пальцы актера, который будет ее оживлять на сцене</w:t>
      </w:r>
      <w:r w:rsidR="00D14D27" w:rsidRPr="003871EE">
        <w:rPr>
          <w:spacing w:val="-4"/>
          <w:sz w:val="21"/>
          <w:szCs w:val="21"/>
        </w:rPr>
        <w:t xml:space="preserve">. </w:t>
      </w:r>
      <w:r w:rsidRPr="003871EE">
        <w:rPr>
          <w:spacing w:val="-4"/>
          <w:sz w:val="21"/>
          <w:szCs w:val="21"/>
        </w:rPr>
        <w:t>Именно эти пальцы находятся внутри головы куклы (как показано на рисунке справа)</w:t>
      </w:r>
      <w:r w:rsidR="00D14D27" w:rsidRPr="003871EE">
        <w:rPr>
          <w:spacing w:val="-4"/>
          <w:sz w:val="21"/>
          <w:szCs w:val="21"/>
        </w:rPr>
        <w:t xml:space="preserve">. </w:t>
      </w:r>
      <w:r w:rsidRPr="003871EE">
        <w:rPr>
          <w:spacing w:val="-4"/>
          <w:sz w:val="21"/>
          <w:szCs w:val="21"/>
        </w:rPr>
        <w:t>Это позволяет, не используя патронку, уверенно управлять довольно крупной головой, а именно крупная голова делает таких кукол более выразительными и миловидными</w:t>
      </w:r>
      <w:r w:rsidR="00D14D27" w:rsidRPr="003871EE">
        <w:rPr>
          <w:spacing w:val="-4"/>
          <w:sz w:val="21"/>
          <w:szCs w:val="21"/>
        </w:rPr>
        <w:t xml:space="preserve">. </w:t>
      </w:r>
      <w:r w:rsidRPr="003871EE">
        <w:rPr>
          <w:spacing w:val="-4"/>
          <w:sz w:val="21"/>
          <w:szCs w:val="21"/>
        </w:rPr>
        <w:t>Не делайте сложный контур – только простые ясные очертания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Стандартная выкройка подходит для большинства, но все же не для всех</w:t>
      </w:r>
      <w:r w:rsidR="00D14D27" w:rsidRPr="003871EE">
        <w:rPr>
          <w:spacing w:val="-4"/>
          <w:sz w:val="21"/>
          <w:szCs w:val="21"/>
        </w:rPr>
        <w:t xml:space="preserve">. </w:t>
      </w:r>
      <w:r w:rsidRPr="003871EE">
        <w:rPr>
          <w:spacing w:val="-4"/>
          <w:sz w:val="21"/>
          <w:szCs w:val="21"/>
        </w:rPr>
        <w:t>Поэтому, если вы вяжете куклу для совсем маленькой ручки трехлетнего малыша или для большой руки его папы, то лучше сделать собственную выкройку-основу</w:t>
      </w:r>
      <w:r w:rsidR="00D14D27" w:rsidRPr="003871EE">
        <w:rPr>
          <w:spacing w:val="-4"/>
          <w:sz w:val="21"/>
          <w:szCs w:val="21"/>
        </w:rPr>
        <w:t xml:space="preserve">. </w:t>
      </w:r>
      <w:r w:rsidRPr="003871EE">
        <w:rPr>
          <w:spacing w:val="-4"/>
          <w:sz w:val="21"/>
          <w:szCs w:val="21"/>
        </w:rPr>
        <w:t>Если у вас нет перчатки нужного размера, которую можно просто обвести, то надо правильно снять мерку</w:t>
      </w:r>
      <w:r w:rsidR="00D14D27" w:rsidRPr="003871EE">
        <w:rPr>
          <w:spacing w:val="-4"/>
          <w:sz w:val="21"/>
          <w:szCs w:val="21"/>
        </w:rPr>
        <w:t xml:space="preserve">. </w:t>
      </w:r>
      <w:r w:rsidRPr="003871EE">
        <w:rPr>
          <w:spacing w:val="-4"/>
          <w:sz w:val="21"/>
          <w:szCs w:val="21"/>
        </w:rPr>
        <w:t>Человеческая рука несимметрична, и во время спектакля перчатку, скорее всего, время от времени придется одевать на левую руку, поэтому необходимо учесть положение внутри сразу пальцев обеих рук</w:t>
      </w:r>
      <w:r w:rsidR="00D14D27" w:rsidRPr="003871EE">
        <w:rPr>
          <w:spacing w:val="-4"/>
          <w:sz w:val="21"/>
          <w:szCs w:val="21"/>
        </w:rPr>
        <w:t xml:space="preserve">. </w:t>
      </w:r>
      <w:r w:rsidRPr="003871EE">
        <w:rPr>
          <w:spacing w:val="-4"/>
          <w:sz w:val="21"/>
          <w:szCs w:val="21"/>
        </w:rPr>
        <w:t>Положите ладони на лист бумаги, как показано на рисунке и наметьте контур перчатки</w:t>
      </w:r>
      <w:r w:rsidR="00D14D27" w:rsidRPr="003871EE">
        <w:rPr>
          <w:spacing w:val="-4"/>
          <w:sz w:val="21"/>
          <w:szCs w:val="21"/>
        </w:rPr>
        <w:t xml:space="preserve">. </w:t>
      </w:r>
      <w:r w:rsidRPr="003871EE">
        <w:rPr>
          <w:spacing w:val="-4"/>
          <w:sz w:val="21"/>
          <w:szCs w:val="21"/>
        </w:rPr>
        <w:t>Ширина перчатки должна быть такова, чтобы рука свободно располагалась внутри, не натягивая ткань</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Изготовив выкройку, начинайте вязать от низа к голове</w:t>
      </w:r>
      <w:r w:rsidR="00D14D27" w:rsidRPr="003871EE">
        <w:rPr>
          <w:spacing w:val="-4"/>
          <w:sz w:val="21"/>
          <w:szCs w:val="21"/>
        </w:rPr>
        <w:t xml:space="preserve">. </w:t>
      </w:r>
      <w:r w:rsidRPr="003871EE">
        <w:rPr>
          <w:spacing w:val="-4"/>
          <w:sz w:val="21"/>
          <w:szCs w:val="21"/>
        </w:rPr>
        <w:t>Наберите цепочку из воздушных петель соответствующей длины и свяжите необходимое количество рядов, сверяясь с выкройкой</w:t>
      </w:r>
      <w:r w:rsidR="00D14D27" w:rsidRPr="003871EE">
        <w:rPr>
          <w:spacing w:val="-4"/>
          <w:sz w:val="21"/>
          <w:szCs w:val="21"/>
        </w:rPr>
        <w:t xml:space="preserve">. </w:t>
      </w:r>
      <w:r w:rsidRPr="003871EE">
        <w:rPr>
          <w:spacing w:val="-4"/>
          <w:sz w:val="21"/>
          <w:szCs w:val="21"/>
        </w:rPr>
        <w:t>Как только вы дойдете до места, где начинаются ручки или лапки, начните добавлять петли с краев</w:t>
      </w:r>
      <w:r w:rsidR="00D14D27" w:rsidRPr="003871EE">
        <w:rPr>
          <w:spacing w:val="-4"/>
          <w:sz w:val="21"/>
          <w:szCs w:val="21"/>
        </w:rPr>
        <w:t xml:space="preserve">. </w:t>
      </w:r>
      <w:r w:rsidRPr="003871EE">
        <w:rPr>
          <w:spacing w:val="-4"/>
          <w:sz w:val="21"/>
          <w:szCs w:val="21"/>
        </w:rPr>
        <w:t>Связав туловище, свяжите шею</w:t>
      </w:r>
      <w:r w:rsidR="00D14D27" w:rsidRPr="003871EE">
        <w:rPr>
          <w:spacing w:val="-4"/>
          <w:sz w:val="21"/>
          <w:szCs w:val="21"/>
        </w:rPr>
        <w:t xml:space="preserve">. </w:t>
      </w:r>
      <w:r w:rsidRPr="003871EE">
        <w:rPr>
          <w:spacing w:val="-4"/>
          <w:sz w:val="21"/>
          <w:szCs w:val="21"/>
        </w:rPr>
        <w:t>Не забывайте, что она должна быть достаточно толстой</w:t>
      </w:r>
      <w:r w:rsidR="00D14D27" w:rsidRPr="003871EE">
        <w:rPr>
          <w:spacing w:val="-4"/>
          <w:sz w:val="21"/>
          <w:szCs w:val="21"/>
        </w:rPr>
        <w:t xml:space="preserve">. </w:t>
      </w:r>
      <w:r w:rsidRPr="003871EE">
        <w:rPr>
          <w:spacing w:val="-4"/>
          <w:sz w:val="21"/>
          <w:szCs w:val="21"/>
        </w:rPr>
        <w:t>На всякий случай, сверьтесь с выкройкой</w:t>
      </w:r>
      <w:r w:rsidR="00D14D27" w:rsidRPr="003871EE">
        <w:rPr>
          <w:spacing w:val="-4"/>
          <w:sz w:val="21"/>
          <w:szCs w:val="21"/>
        </w:rPr>
        <w:t xml:space="preserve">. </w:t>
      </w:r>
      <w:r w:rsidRPr="003871EE">
        <w:rPr>
          <w:spacing w:val="-4"/>
          <w:sz w:val="21"/>
          <w:szCs w:val="21"/>
        </w:rPr>
        <w:t>Теперь свяжите голову, вывязав необходимые фигурные детали – щечки, ушки, рожки</w:t>
      </w:r>
      <w:r w:rsidR="00D14D27" w:rsidRPr="003871EE">
        <w:rPr>
          <w:spacing w:val="-4"/>
          <w:sz w:val="21"/>
          <w:szCs w:val="21"/>
        </w:rPr>
        <w:t xml:space="preserve">. </w:t>
      </w:r>
      <w:r w:rsidRPr="003871EE">
        <w:rPr>
          <w:spacing w:val="-4"/>
          <w:sz w:val="21"/>
          <w:szCs w:val="21"/>
        </w:rPr>
        <w:t>Точно также свяжите вторую половинку героя</w:t>
      </w:r>
      <w:r w:rsidR="00D14D27" w:rsidRPr="003871EE">
        <w:rPr>
          <w:spacing w:val="-4"/>
          <w:sz w:val="21"/>
          <w:szCs w:val="21"/>
        </w:rPr>
        <w:t xml:space="preserve">. </w:t>
      </w:r>
      <w:r w:rsidRPr="003871EE">
        <w:rPr>
          <w:spacing w:val="-4"/>
          <w:sz w:val="21"/>
          <w:szCs w:val="21"/>
        </w:rPr>
        <w:t>Половинки сшейте друг с другом, и выверните готовую перчатку налицо</w:t>
      </w:r>
      <w:r w:rsidR="00D14D27" w:rsidRPr="003871EE">
        <w:rPr>
          <w:spacing w:val="-4"/>
          <w:sz w:val="21"/>
          <w:szCs w:val="21"/>
        </w:rPr>
        <w:t xml:space="preserve">. </w:t>
      </w:r>
      <w:r w:rsidRPr="003871EE">
        <w:rPr>
          <w:spacing w:val="-4"/>
          <w:sz w:val="21"/>
          <w:szCs w:val="21"/>
        </w:rPr>
        <w:t>Слегка набейте голову куклы ватой или синтепоном</w:t>
      </w:r>
      <w:r w:rsidR="00D14D27" w:rsidRPr="003871EE">
        <w:rPr>
          <w:spacing w:val="-4"/>
          <w:sz w:val="21"/>
          <w:szCs w:val="21"/>
        </w:rPr>
        <w:t xml:space="preserve">. </w:t>
      </w:r>
      <w:r w:rsidRPr="003871EE">
        <w:rPr>
          <w:spacing w:val="-4"/>
          <w:sz w:val="21"/>
          <w:szCs w:val="21"/>
        </w:rPr>
        <w:t>Не набивайте слишком туго, пальцам актера тоже нужно место</w:t>
      </w:r>
      <w:r w:rsidR="00D14D27" w:rsidRPr="003871EE">
        <w:rPr>
          <w:spacing w:val="-4"/>
          <w:sz w:val="21"/>
          <w:szCs w:val="21"/>
        </w:rPr>
        <w:t xml:space="preserve">. </w:t>
      </w:r>
      <w:r w:rsidRPr="003871EE">
        <w:rPr>
          <w:spacing w:val="-4"/>
          <w:sz w:val="21"/>
          <w:szCs w:val="21"/>
        </w:rPr>
        <w:t>Если нитки достаточно толстые, то такие детали, как ушки и рожки будут держать форму сами по себе</w:t>
      </w:r>
      <w:r w:rsidR="00D14D27" w:rsidRPr="003871EE">
        <w:rPr>
          <w:spacing w:val="-4"/>
          <w:sz w:val="21"/>
          <w:szCs w:val="21"/>
        </w:rPr>
        <w:t xml:space="preserve">. </w:t>
      </w:r>
      <w:r w:rsidRPr="003871EE">
        <w:rPr>
          <w:spacing w:val="-4"/>
          <w:sz w:val="21"/>
          <w:szCs w:val="21"/>
        </w:rPr>
        <w:t>Если же они обвисают, то их тоже следует слегка набить ватой, синтепоном или кусочками поролона</w:t>
      </w:r>
      <w:r w:rsidR="00D14D27" w:rsidRPr="003871EE">
        <w:rPr>
          <w:spacing w:val="-4"/>
          <w:sz w:val="21"/>
          <w:szCs w:val="21"/>
        </w:rPr>
        <w:t xml:space="preserve">. </w:t>
      </w:r>
      <w:r w:rsidRPr="003871EE">
        <w:rPr>
          <w:spacing w:val="-4"/>
          <w:sz w:val="21"/>
          <w:szCs w:val="21"/>
        </w:rPr>
        <w:t>Пришейте дополнительные детали – глаза, носик, ротик, хвостик, челку</w:t>
      </w:r>
      <w:r w:rsidR="00D14D27" w:rsidRPr="003871EE">
        <w:rPr>
          <w:spacing w:val="-4"/>
          <w:sz w:val="21"/>
          <w:szCs w:val="21"/>
        </w:rPr>
        <w:t xml:space="preserve">. </w:t>
      </w:r>
      <w:r w:rsidRPr="003871EE">
        <w:rPr>
          <w:spacing w:val="-4"/>
          <w:sz w:val="21"/>
          <w:szCs w:val="21"/>
        </w:rPr>
        <w:t>Именно на этом этапе герой обретает характер и индивидуальность</w:t>
      </w:r>
      <w:r w:rsidR="00D14D27" w:rsidRPr="003871EE">
        <w:rPr>
          <w:spacing w:val="-4"/>
          <w:sz w:val="21"/>
          <w:szCs w:val="21"/>
        </w:rPr>
        <w:t xml:space="preserve">. </w:t>
      </w:r>
      <w:r w:rsidRPr="003871EE">
        <w:rPr>
          <w:spacing w:val="-4"/>
          <w:sz w:val="21"/>
          <w:szCs w:val="21"/>
        </w:rPr>
        <w:t>На одной и той же основе могут быть созданы совсем непохожие друг на друга личности</w:t>
      </w:r>
      <w:r w:rsidR="00D14D27" w:rsidRPr="003871EE">
        <w:rPr>
          <w:spacing w:val="-4"/>
          <w:sz w:val="21"/>
          <w:szCs w:val="21"/>
        </w:rPr>
        <w:t xml:space="preserve">. </w:t>
      </w:r>
      <w:r w:rsidRPr="003871EE">
        <w:rPr>
          <w:spacing w:val="-4"/>
          <w:sz w:val="21"/>
          <w:szCs w:val="21"/>
        </w:rPr>
        <w:t>В качестве глаз удобно использовать черные слегка выпуклые пуговицы на ножках</w:t>
      </w:r>
      <w:r w:rsidR="00D14D27" w:rsidRPr="003871EE">
        <w:rPr>
          <w:spacing w:val="-4"/>
          <w:sz w:val="21"/>
          <w:szCs w:val="21"/>
        </w:rPr>
        <w:t xml:space="preserve">. </w:t>
      </w:r>
      <w:r w:rsidRPr="003871EE">
        <w:rPr>
          <w:spacing w:val="-4"/>
          <w:sz w:val="21"/>
          <w:szCs w:val="21"/>
        </w:rPr>
        <w:t>А пуговка покрупнее легко превратится в носик</w:t>
      </w:r>
      <w:r w:rsidR="00D14D27" w:rsidRPr="003871EE">
        <w:rPr>
          <w:spacing w:val="-4"/>
          <w:sz w:val="21"/>
          <w:szCs w:val="21"/>
        </w:rPr>
        <w:t xml:space="preserve">. </w:t>
      </w:r>
      <w:r w:rsidRPr="003871EE">
        <w:rPr>
          <w:spacing w:val="-4"/>
          <w:sz w:val="21"/>
          <w:szCs w:val="21"/>
        </w:rPr>
        <w:t>Девочкам и усатикам можно вышить реснички и усики</w:t>
      </w:r>
      <w:r w:rsidR="00D14D27" w:rsidRPr="003871EE">
        <w:rPr>
          <w:spacing w:val="-4"/>
          <w:sz w:val="21"/>
          <w:szCs w:val="21"/>
        </w:rPr>
        <w:t xml:space="preserve">. </w:t>
      </w:r>
      <w:r w:rsidRPr="003871EE">
        <w:rPr>
          <w:spacing w:val="-4"/>
          <w:sz w:val="21"/>
          <w:szCs w:val="21"/>
        </w:rPr>
        <w:t>Также можно дополнительно связать нос или хвост, а потом пришить к основе</w:t>
      </w:r>
      <w:r w:rsidR="00D14D27" w:rsidRPr="003871EE">
        <w:rPr>
          <w:spacing w:val="-4"/>
          <w:sz w:val="21"/>
          <w:szCs w:val="21"/>
        </w:rPr>
        <w:t xml:space="preserve">. </w:t>
      </w:r>
      <w:r w:rsidRPr="003871EE">
        <w:rPr>
          <w:spacing w:val="-4"/>
          <w:sz w:val="21"/>
          <w:szCs w:val="21"/>
        </w:rPr>
        <w:t>Чтобы персонаж мог вилять хвостом в него можно вставить гапит, как, например, у этой мышки</w:t>
      </w:r>
      <w:r w:rsidR="00D14D27" w:rsidRPr="003871EE">
        <w:rPr>
          <w:spacing w:val="-4"/>
          <w:sz w:val="21"/>
          <w:szCs w:val="21"/>
        </w:rPr>
        <w:t xml:space="preserve">. </w:t>
      </w:r>
      <w:r w:rsidRPr="003871EE">
        <w:rPr>
          <w:spacing w:val="-4"/>
          <w:sz w:val="21"/>
          <w:szCs w:val="21"/>
        </w:rPr>
        <w:t>Гапит делается из проволочки или тонкой прочной палочки, она вставляется внутрь хвоста так, чтобы ее конец торчал снизу</w:t>
      </w:r>
      <w:r w:rsidR="00D14D27" w:rsidRPr="003871EE">
        <w:rPr>
          <w:spacing w:val="-4"/>
          <w:sz w:val="21"/>
          <w:szCs w:val="21"/>
        </w:rPr>
        <w:t xml:space="preserve">. </w:t>
      </w:r>
      <w:r w:rsidRPr="003871EE">
        <w:rPr>
          <w:spacing w:val="-4"/>
          <w:sz w:val="21"/>
          <w:szCs w:val="21"/>
        </w:rPr>
        <w:t>Двигая его свободной рукой, актер заставляет хвост шевелиться</w:t>
      </w:r>
      <w:r w:rsidR="00D14D27" w:rsidRPr="003871EE">
        <w:rPr>
          <w:spacing w:val="-4"/>
          <w:sz w:val="21"/>
          <w:szCs w:val="21"/>
        </w:rPr>
        <w:t xml:space="preserve">. </w:t>
      </w:r>
      <w:r w:rsidRPr="003871EE">
        <w:rPr>
          <w:spacing w:val="-4"/>
          <w:sz w:val="21"/>
          <w:szCs w:val="21"/>
        </w:rPr>
        <w:t>Вязаную куклу при желании можно одеть в вязаную или сшитую одежду</w:t>
      </w:r>
      <w:r w:rsidR="00D14D27" w:rsidRPr="003871EE">
        <w:rPr>
          <w:spacing w:val="-4"/>
          <w:sz w:val="21"/>
          <w:szCs w:val="21"/>
        </w:rPr>
        <w:t xml:space="preserve">. </w:t>
      </w:r>
      <w:r w:rsidRPr="003871EE">
        <w:rPr>
          <w:spacing w:val="-4"/>
          <w:sz w:val="21"/>
          <w:szCs w:val="21"/>
        </w:rPr>
        <w:t>Так она будет смотреться еще объемнее и наряднее</w:t>
      </w:r>
      <w:r w:rsidR="00D14D27" w:rsidRPr="003871EE">
        <w:rPr>
          <w:spacing w:val="-4"/>
          <w:sz w:val="21"/>
          <w:szCs w:val="21"/>
        </w:rPr>
        <w:t xml:space="preserve">. </w:t>
      </w:r>
      <w:r w:rsidRPr="003871EE">
        <w:rPr>
          <w:spacing w:val="-4"/>
          <w:sz w:val="21"/>
          <w:szCs w:val="21"/>
        </w:rPr>
        <w:t>Не забывайте о возможности использовать дополнительные аксессуары – очки, шляпки, бантики, шарфики и прочие</w:t>
      </w:r>
      <w:r w:rsidR="007309DF" w:rsidRPr="003871EE">
        <w:rPr>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
          <w:bCs/>
          <w:spacing w:val="-4"/>
          <w:sz w:val="21"/>
          <w:szCs w:val="21"/>
        </w:rPr>
        <w:t>Виды игр в кукольный театр</w:t>
      </w:r>
      <w:r w:rsidR="00D14D27" w:rsidRPr="003871EE">
        <w:rPr>
          <w:b/>
          <w:bCs/>
          <w:spacing w:val="-4"/>
          <w:sz w:val="21"/>
          <w:szCs w:val="21"/>
        </w:rPr>
        <w:t xml:space="preserve">. </w:t>
      </w:r>
      <w:r w:rsidRPr="003871EE">
        <w:rPr>
          <w:b/>
          <w:bCs/>
          <w:spacing w:val="-4"/>
          <w:sz w:val="21"/>
          <w:szCs w:val="21"/>
        </w:rPr>
        <w:t>Изготовление театральных кукол</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
          <w:bCs/>
          <w:spacing w:val="-4"/>
          <w:sz w:val="21"/>
          <w:szCs w:val="21"/>
        </w:rPr>
        <w:t>Правила кукловождения</w:t>
      </w:r>
      <w:r w:rsidR="007309DF" w:rsidRPr="003871EE">
        <w:rPr>
          <w:bCs/>
          <w:spacing w:val="-4"/>
          <w:sz w:val="21"/>
          <w:szCs w:val="21"/>
        </w:rPr>
        <w:t>.</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Существует несколько классификаций игр в кукольный театр для детей дошкольного возраста</w:t>
      </w:r>
      <w:r w:rsidR="00D14D27" w:rsidRPr="003871EE">
        <w:rPr>
          <w:spacing w:val="-4"/>
          <w:sz w:val="21"/>
          <w:szCs w:val="21"/>
        </w:rPr>
        <w:t xml:space="preserve">. </w:t>
      </w:r>
      <w:r w:rsidRPr="003871EE">
        <w:rPr>
          <w:spacing w:val="-4"/>
          <w:sz w:val="21"/>
          <w:szCs w:val="21"/>
        </w:rPr>
        <w:t>Например, педагоги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Куцакова</w:t>
      </w:r>
      <w:r w:rsidR="00E75E46"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Мерзлякова (</w:t>
      </w:r>
      <w:r w:rsidR="008A33F9" w:rsidRPr="003871EE">
        <w:rPr>
          <w:spacing w:val="-4"/>
          <w:sz w:val="21"/>
          <w:szCs w:val="21"/>
        </w:rPr>
        <w:t>«</w:t>
      </w:r>
      <w:r w:rsidRPr="003871EE">
        <w:rPr>
          <w:spacing w:val="-4"/>
          <w:sz w:val="21"/>
          <w:szCs w:val="21"/>
        </w:rPr>
        <w:t>Росинка</w:t>
      </w:r>
      <w:r w:rsidR="008A33F9" w:rsidRPr="003871EE">
        <w:rPr>
          <w:spacing w:val="-4"/>
          <w:sz w:val="21"/>
          <w:szCs w:val="21"/>
        </w:rPr>
        <w:t>»</w:t>
      </w:r>
      <w:r w:rsidRPr="003871EE">
        <w:rPr>
          <w:spacing w:val="-4"/>
          <w:sz w:val="21"/>
          <w:szCs w:val="21"/>
        </w:rPr>
        <w:t>) рассматривают:</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настольный кукольный театр (театр на плоской картинке, театр на кружках, магнитный настольный, конусный, театр игрушки (готовая, самодельная);</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стендовый театр (фланелеграф, теневой, магнитный стендовый, стенд-книжка);</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театр на руке (пальчиковый, картинки на руке, варежковый, перчаточный, теней);</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верховые куклы (на гапите, на ложках, бибабо, тростевые куклы);</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напольные куклы (марионетки, конусный театр);</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 xml:space="preserve">театр живой куклы (театр с </w:t>
      </w:r>
      <w:r w:rsidR="008A33F9" w:rsidRPr="003871EE">
        <w:rPr>
          <w:spacing w:val="-4"/>
          <w:sz w:val="21"/>
          <w:szCs w:val="21"/>
        </w:rPr>
        <w:t>«</w:t>
      </w:r>
      <w:r w:rsidRPr="003871EE">
        <w:rPr>
          <w:spacing w:val="-4"/>
          <w:sz w:val="21"/>
          <w:szCs w:val="21"/>
        </w:rPr>
        <w:t>живой рукой</w:t>
      </w:r>
      <w:r w:rsidR="008A33F9" w:rsidRPr="003871EE">
        <w:rPr>
          <w:spacing w:val="-4"/>
          <w:sz w:val="21"/>
          <w:szCs w:val="21"/>
        </w:rPr>
        <w:t>»</w:t>
      </w:r>
      <w:r w:rsidRPr="003871EE">
        <w:rPr>
          <w:spacing w:val="-4"/>
          <w:sz w:val="21"/>
          <w:szCs w:val="21"/>
        </w:rPr>
        <w:t>, ростовые куклы, люди-куклы, театр масок, танта-морески)</w:t>
      </w:r>
      <w:r w:rsidR="007309DF" w:rsidRPr="003871EE">
        <w:rPr>
          <w:spacing w:val="-4"/>
          <w:sz w:val="21"/>
          <w:szCs w:val="21"/>
        </w:rPr>
        <w:t>.</w:t>
      </w:r>
    </w:p>
    <w:p w:rsidR="00452CAA" w:rsidRPr="003871EE" w:rsidRDefault="00452CAA" w:rsidP="002D2280">
      <w:pPr>
        <w:widowControl w:val="0"/>
        <w:spacing w:line="228" w:lineRule="auto"/>
        <w:ind w:firstLine="284"/>
        <w:jc w:val="both"/>
        <w:rPr>
          <w:spacing w:val="-4"/>
          <w:sz w:val="21"/>
          <w:szCs w:val="21"/>
        </w:rPr>
      </w:pP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Г</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Генов так классифицирует виды театров для дошкольников:</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 xml:space="preserve">картонажный театр </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магнитный театр</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настольный театр</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книжка-театр</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театр пяти пальцев</w:t>
      </w:r>
      <w:r w:rsidR="00E75E46" w:rsidRPr="003871EE">
        <w:rPr>
          <w:spacing w:val="-4"/>
          <w:sz w:val="21"/>
          <w:szCs w:val="21"/>
        </w:rPr>
        <w:t xml:space="preserve"> </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театр масок</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театр ручных теней</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пальчиковый теневой театр</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 xml:space="preserve">театр </w:t>
      </w:r>
      <w:r w:rsidR="008A33F9" w:rsidRPr="003871EE">
        <w:rPr>
          <w:spacing w:val="-4"/>
          <w:sz w:val="21"/>
          <w:szCs w:val="21"/>
        </w:rPr>
        <w:t>«</w:t>
      </w:r>
      <w:r w:rsidRPr="003871EE">
        <w:rPr>
          <w:spacing w:val="-4"/>
          <w:sz w:val="21"/>
          <w:szCs w:val="21"/>
        </w:rPr>
        <w:t>живых</w:t>
      </w:r>
      <w:r w:rsidR="008A33F9" w:rsidRPr="003871EE">
        <w:rPr>
          <w:spacing w:val="-4"/>
          <w:sz w:val="21"/>
          <w:szCs w:val="21"/>
        </w:rPr>
        <w:t>»</w:t>
      </w:r>
      <w:r w:rsidRPr="003871EE">
        <w:rPr>
          <w:spacing w:val="-4"/>
          <w:sz w:val="21"/>
          <w:szCs w:val="21"/>
        </w:rPr>
        <w:t xml:space="preserve"> теней</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театр кукол для одного исполнителя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Для организации театрализованной деятельности можно использовать игрушки и куклы, выпускаемые промышленностью (настольные театры, бибабо)</w:t>
      </w:r>
      <w:r w:rsidR="00D14D27" w:rsidRPr="003871EE">
        <w:rPr>
          <w:spacing w:val="-4"/>
          <w:sz w:val="21"/>
          <w:szCs w:val="21"/>
        </w:rPr>
        <w:t xml:space="preserve">. </w:t>
      </w:r>
      <w:r w:rsidRPr="003871EE">
        <w:rPr>
          <w:spacing w:val="-4"/>
          <w:sz w:val="21"/>
          <w:szCs w:val="21"/>
        </w:rPr>
        <w:t>Но наибольшую воспитательную ценность имеют игрушки, изготовление самими детьми, что развивает изобразительные навыки, ручные умения, творческие, изобретательские способности</w:t>
      </w:r>
      <w:r w:rsidR="00D14D27" w:rsidRPr="003871EE">
        <w:rPr>
          <w:spacing w:val="-4"/>
          <w:sz w:val="21"/>
          <w:szCs w:val="21"/>
        </w:rPr>
        <w:t xml:space="preserve">. </w:t>
      </w:r>
      <w:r w:rsidRPr="003871EE">
        <w:rPr>
          <w:spacing w:val="-4"/>
          <w:sz w:val="21"/>
          <w:szCs w:val="21"/>
        </w:rPr>
        <w:t>[2]</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В своей работе я пользуюсь разработками педагогов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Куцаковой, С</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Мерзляковой, Г</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Геновой</w:t>
      </w:r>
      <w:r w:rsidR="00D14D27" w:rsidRPr="003871EE">
        <w:rPr>
          <w:spacing w:val="-4"/>
          <w:sz w:val="21"/>
          <w:szCs w:val="21"/>
        </w:rPr>
        <w:t xml:space="preserve">. </w:t>
      </w:r>
      <w:r w:rsidRPr="003871EE">
        <w:rPr>
          <w:spacing w:val="-4"/>
          <w:sz w:val="21"/>
          <w:szCs w:val="21"/>
        </w:rPr>
        <w:t>Игрушки для настольного театра могут быть выполнены из бумаги, картона, поролона, коробок, проволоки, природного материала и др</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Из носового платка или квадратного кусочка материи очень легко сделать простейшую куклу</w:t>
      </w:r>
      <w:r w:rsidR="00D14D27" w:rsidRPr="003871EE">
        <w:rPr>
          <w:spacing w:val="-4"/>
          <w:sz w:val="21"/>
          <w:szCs w:val="21"/>
        </w:rPr>
        <w:t xml:space="preserve">. </w:t>
      </w:r>
      <w:r w:rsidRPr="003871EE">
        <w:rPr>
          <w:spacing w:val="-4"/>
          <w:sz w:val="21"/>
          <w:szCs w:val="21"/>
        </w:rPr>
        <w:t>Самый простой в изготовлении – фланелеграф</w:t>
      </w:r>
      <w:r w:rsidR="00D14D27" w:rsidRPr="003871EE">
        <w:rPr>
          <w:spacing w:val="-4"/>
          <w:sz w:val="21"/>
          <w:szCs w:val="21"/>
        </w:rPr>
        <w:t xml:space="preserve">. </w:t>
      </w:r>
      <w:r w:rsidRPr="003871EE">
        <w:rPr>
          <w:spacing w:val="-4"/>
          <w:sz w:val="21"/>
          <w:szCs w:val="21"/>
        </w:rPr>
        <w:t>Нарисовать на тонком картоне фигурки, вырезать их, на оборотные стороны наклеить кусочки фланели</w:t>
      </w:r>
      <w:r w:rsidR="007309DF" w:rsidRPr="003871EE">
        <w:rPr>
          <w:spacing w:val="-4"/>
          <w:sz w:val="21"/>
          <w:szCs w:val="21"/>
        </w:rPr>
        <w:t>.</w:t>
      </w:r>
    </w:p>
    <w:p w:rsidR="008A33F9"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Экран:</w:t>
      </w:r>
      <w:r w:rsidR="00E75E46" w:rsidRPr="003871EE">
        <w:rPr>
          <w:spacing w:val="-4"/>
          <w:sz w:val="21"/>
          <w:szCs w:val="21"/>
        </w:rPr>
        <w:t xml:space="preserve"> </w:t>
      </w:r>
      <w:r w:rsidRPr="003871EE">
        <w:rPr>
          <w:spacing w:val="-4"/>
          <w:sz w:val="21"/>
          <w:szCs w:val="21"/>
        </w:rPr>
        <w:t>плотный картон обтянуть куском фланели (35</w:t>
      </w:r>
      <w:r w:rsidR="003646BF" w:rsidRPr="003871EE">
        <w:rPr>
          <w:spacing w:val="-4"/>
          <w:sz w:val="21"/>
          <w:szCs w:val="21"/>
        </w:rPr>
        <w:t>х</w:t>
      </w:r>
      <w:r w:rsidRPr="003871EE">
        <w:rPr>
          <w:spacing w:val="-4"/>
          <w:sz w:val="21"/>
          <w:szCs w:val="21"/>
        </w:rPr>
        <w:t>30 см)</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Плоские игрушки</w:t>
      </w:r>
      <w:r w:rsidR="00D14D27" w:rsidRPr="003871EE">
        <w:rPr>
          <w:spacing w:val="-4"/>
          <w:sz w:val="21"/>
          <w:szCs w:val="21"/>
        </w:rPr>
        <w:t xml:space="preserve">. </w:t>
      </w:r>
      <w:r w:rsidRPr="003871EE">
        <w:rPr>
          <w:spacing w:val="-4"/>
          <w:sz w:val="21"/>
          <w:szCs w:val="21"/>
        </w:rPr>
        <w:t>Персонажи рисуются на тонком картоне, вырезаются, изображение кладется на картон, обводится и вырезается вторая часть</w:t>
      </w:r>
      <w:r w:rsidR="00D14D27" w:rsidRPr="003871EE">
        <w:rPr>
          <w:spacing w:val="-4"/>
          <w:sz w:val="21"/>
          <w:szCs w:val="21"/>
        </w:rPr>
        <w:t xml:space="preserve">. </w:t>
      </w:r>
      <w:r w:rsidRPr="003871EE">
        <w:rPr>
          <w:spacing w:val="-4"/>
          <w:sz w:val="21"/>
          <w:szCs w:val="21"/>
        </w:rPr>
        <w:t>Склеить обе части, вдев между ними тонкую палочку или бумажную трубочку (навернуть бумагу, смазанную клеем, на использованный стержень от ручки, вынуть стержень)</w:t>
      </w:r>
      <w:r w:rsidR="00D14D27" w:rsidRPr="003871EE">
        <w:rPr>
          <w:spacing w:val="-4"/>
          <w:sz w:val="21"/>
          <w:szCs w:val="21"/>
        </w:rPr>
        <w:t xml:space="preserve">. </w:t>
      </w:r>
      <w:r w:rsidRPr="003871EE">
        <w:rPr>
          <w:spacing w:val="-4"/>
          <w:sz w:val="21"/>
          <w:szCs w:val="21"/>
        </w:rPr>
        <w:t>Устанавливаются фигурки в катушки от ниток (лучше, если катушки разрезаны пополам) на пластмассовые пробки с отверстиями очи</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Можно вырезать нарисованную фигурку, оставив снизу небольшую часть картона на обеих половинках изображения, чтобы, отогнув эти части, намазав их клеем, приклеить к картонному кружочку-подставке</w:t>
      </w:r>
      <w:r w:rsidR="00D14D27" w:rsidRPr="003871EE">
        <w:rPr>
          <w:spacing w:val="-4"/>
          <w:sz w:val="21"/>
          <w:szCs w:val="21"/>
        </w:rPr>
        <w:t xml:space="preserve">. </w:t>
      </w:r>
      <w:r w:rsidRPr="003871EE">
        <w:rPr>
          <w:spacing w:val="-4"/>
          <w:sz w:val="21"/>
          <w:szCs w:val="21"/>
        </w:rPr>
        <w:t>Подставки могут быть деревянные, картонные, можно и без них обойтись – фигурку в каком-либо месте сгибают под прямым углом</w:t>
      </w:r>
      <w:r w:rsidR="00D14D27" w:rsidRPr="003871EE">
        <w:rPr>
          <w:spacing w:val="-4"/>
          <w:sz w:val="21"/>
          <w:szCs w:val="21"/>
        </w:rPr>
        <w:t xml:space="preserve">. </w:t>
      </w:r>
      <w:r w:rsidRPr="003871EE">
        <w:rPr>
          <w:spacing w:val="-4"/>
          <w:sz w:val="21"/>
          <w:szCs w:val="21"/>
        </w:rPr>
        <w:t>Такой театр может быть нарисован красками, фломастерами,</w:t>
      </w:r>
      <w:r w:rsidR="00E75E46" w:rsidRPr="003871EE">
        <w:rPr>
          <w:spacing w:val="-4"/>
          <w:sz w:val="21"/>
          <w:szCs w:val="21"/>
        </w:rPr>
        <w:t xml:space="preserve"> </w:t>
      </w:r>
      <w:r w:rsidRPr="003871EE">
        <w:rPr>
          <w:spacing w:val="-4"/>
          <w:sz w:val="21"/>
          <w:szCs w:val="21"/>
        </w:rPr>
        <w:t>оформлен аппликацией бумагой и тканью</w:t>
      </w:r>
      <w:r w:rsidR="00D14D27" w:rsidRPr="003871EE">
        <w:rPr>
          <w:spacing w:val="-4"/>
          <w:sz w:val="21"/>
          <w:szCs w:val="21"/>
        </w:rPr>
        <w:t xml:space="preserve">. </w:t>
      </w:r>
      <w:r w:rsidRPr="003871EE">
        <w:rPr>
          <w:spacing w:val="-4"/>
          <w:sz w:val="21"/>
          <w:szCs w:val="21"/>
        </w:rPr>
        <w:t>Игрушки из конусов и цилиндров</w:t>
      </w:r>
      <w:r w:rsidR="00D14D27" w:rsidRPr="003871EE">
        <w:rPr>
          <w:spacing w:val="-4"/>
          <w:sz w:val="21"/>
          <w:szCs w:val="21"/>
        </w:rPr>
        <w:t xml:space="preserve">. </w:t>
      </w:r>
      <w:r w:rsidRPr="003871EE">
        <w:rPr>
          <w:spacing w:val="-4"/>
          <w:sz w:val="21"/>
          <w:szCs w:val="21"/>
        </w:rPr>
        <w:t>С помощью циркуля, трафаретов вырезают круги разного диаметра, складывают их пополам, разрезают по линиям сгиба, склеивают из полукругов конусы, превратив их в фигурку, приклеив детали</w:t>
      </w:r>
      <w:r w:rsidR="00D14D27" w:rsidRPr="003871EE">
        <w:rPr>
          <w:spacing w:val="-4"/>
          <w:sz w:val="21"/>
          <w:szCs w:val="21"/>
        </w:rPr>
        <w:t xml:space="preserve">. </w:t>
      </w:r>
      <w:r w:rsidRPr="003871EE">
        <w:rPr>
          <w:spacing w:val="-4"/>
          <w:sz w:val="21"/>
          <w:szCs w:val="21"/>
        </w:rPr>
        <w:t>Для изготовления игрушек из цилиндров склеить их из прямоугольных листов плотной бумаги</w:t>
      </w:r>
      <w:r w:rsidR="00D14D27" w:rsidRPr="003871EE">
        <w:rPr>
          <w:spacing w:val="-4"/>
          <w:sz w:val="21"/>
          <w:szCs w:val="21"/>
        </w:rPr>
        <w:t xml:space="preserve">. </w:t>
      </w:r>
      <w:r w:rsidRPr="003871EE">
        <w:rPr>
          <w:spacing w:val="-4"/>
          <w:sz w:val="21"/>
          <w:szCs w:val="21"/>
        </w:rPr>
        <w:t>Оформить их лучше аппликацией бумагой, тканью, кружевом, тесьмой, нитками, пуговицами, бусинками, бисером, пришив или приклеив к поделке</w:t>
      </w:r>
      <w:r w:rsidR="00D14D27" w:rsidRPr="003871EE">
        <w:rPr>
          <w:spacing w:val="-4"/>
          <w:sz w:val="21"/>
          <w:szCs w:val="21"/>
        </w:rPr>
        <w:t xml:space="preserve">. </w:t>
      </w:r>
      <w:r w:rsidRPr="003871EE">
        <w:rPr>
          <w:spacing w:val="-4"/>
          <w:sz w:val="21"/>
          <w:szCs w:val="21"/>
        </w:rPr>
        <w:t>Крахмальным клеем удобно склеивать и приклеивать бумагу, тонкие ткани, а картон, пуговицы, бусины, тесьма лучше приклеиваются клеем ПВА</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Кукол можно смастерить из бумажной массы, картона, ткани</w:t>
      </w:r>
      <w:r w:rsidR="00D14D27" w:rsidRPr="003871EE">
        <w:rPr>
          <w:spacing w:val="-4"/>
          <w:sz w:val="21"/>
          <w:szCs w:val="21"/>
        </w:rPr>
        <w:t xml:space="preserve">. </w:t>
      </w:r>
      <w:r w:rsidRPr="003871EE">
        <w:rPr>
          <w:spacing w:val="-4"/>
          <w:sz w:val="21"/>
          <w:szCs w:val="21"/>
        </w:rPr>
        <w:t>Слепить из массы головки персонажей, чтобы надеть их на конусы</w:t>
      </w:r>
      <w:r w:rsidR="00D14D27" w:rsidRPr="003871EE">
        <w:rPr>
          <w:spacing w:val="-4"/>
          <w:sz w:val="21"/>
          <w:szCs w:val="21"/>
        </w:rPr>
        <w:t xml:space="preserve">. </w:t>
      </w:r>
      <w:r w:rsidRPr="003871EE">
        <w:rPr>
          <w:spacing w:val="-4"/>
          <w:sz w:val="21"/>
          <w:szCs w:val="21"/>
        </w:rPr>
        <w:t>Для изготовления массы газетная бумага рвется на мелкие кусочки, заливается водой</w:t>
      </w:r>
      <w:r w:rsidR="00D14D27" w:rsidRPr="003871EE">
        <w:rPr>
          <w:spacing w:val="-4"/>
          <w:sz w:val="21"/>
          <w:szCs w:val="21"/>
        </w:rPr>
        <w:t xml:space="preserve">. </w:t>
      </w:r>
      <w:r w:rsidRPr="003871EE">
        <w:rPr>
          <w:spacing w:val="-4"/>
          <w:sz w:val="21"/>
          <w:szCs w:val="21"/>
        </w:rPr>
        <w:t>После того как бумага размокнет, дают воде стечь, добавляют горсть муки и замешивают тесто (3/4 бумажной массы и одна часть муки)</w:t>
      </w:r>
      <w:r w:rsidR="00D14D27" w:rsidRPr="003871EE">
        <w:rPr>
          <w:spacing w:val="-4"/>
          <w:sz w:val="21"/>
          <w:szCs w:val="21"/>
        </w:rPr>
        <w:t xml:space="preserve">. </w:t>
      </w:r>
      <w:r w:rsidRPr="003871EE">
        <w:rPr>
          <w:spacing w:val="-4"/>
          <w:sz w:val="21"/>
          <w:szCs w:val="21"/>
        </w:rPr>
        <w:t>Скатанный из массы шарик надеть на картонный конус и лепить головку прямо на нем</w:t>
      </w:r>
      <w:r w:rsidR="007309DF" w:rsidRPr="003871EE">
        <w:rPr>
          <w:spacing w:val="-4"/>
          <w:sz w:val="21"/>
          <w:szCs w:val="21"/>
        </w:rPr>
        <w:t>.</w:t>
      </w:r>
    </w:p>
    <w:p w:rsidR="008A33F9" w:rsidRPr="003871EE"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Головки сохнут на конусе</w:t>
      </w:r>
      <w:r w:rsidR="00D14D27" w:rsidRPr="003871EE">
        <w:rPr>
          <w:spacing w:val="-4"/>
          <w:sz w:val="21"/>
          <w:szCs w:val="21"/>
        </w:rPr>
        <w:t xml:space="preserve">. </w:t>
      </w:r>
      <w:r w:rsidRPr="003871EE">
        <w:rPr>
          <w:spacing w:val="-4"/>
          <w:sz w:val="21"/>
          <w:szCs w:val="21"/>
        </w:rPr>
        <w:t>Затем снимаются, разрисовываются, приклеиваются детали (волосы, косыночка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Подбираются соответствующие ткани для оклейки конусов</w:t>
      </w:r>
      <w:r w:rsidR="00D14D27" w:rsidRPr="003871EE">
        <w:rPr>
          <w:spacing w:val="-4"/>
          <w:sz w:val="21"/>
          <w:szCs w:val="21"/>
        </w:rPr>
        <w:t xml:space="preserve">. </w:t>
      </w:r>
      <w:r w:rsidRPr="003871EE">
        <w:rPr>
          <w:spacing w:val="-4"/>
          <w:sz w:val="21"/>
          <w:szCs w:val="21"/>
        </w:rPr>
        <w:t>На конусах делают прорези, в которые вставляют лапки, хвостики, руки</w:t>
      </w:r>
      <w:r w:rsidR="00D14D27" w:rsidRPr="003871EE">
        <w:rPr>
          <w:spacing w:val="-4"/>
          <w:sz w:val="21"/>
          <w:szCs w:val="21"/>
        </w:rPr>
        <w:t xml:space="preserve">. </w:t>
      </w:r>
      <w:r w:rsidRPr="003871EE">
        <w:rPr>
          <w:spacing w:val="-4"/>
          <w:sz w:val="21"/>
          <w:szCs w:val="21"/>
        </w:rPr>
        <w:t>Имея несколько таких конусов, можно быстро сконструировать любую игрушку</w:t>
      </w:r>
      <w:r w:rsidR="007309DF" w:rsidRPr="003871EE">
        <w:rPr>
          <w:spacing w:val="-4"/>
          <w:sz w:val="21"/>
          <w:szCs w:val="21"/>
        </w:rPr>
        <w:t>.</w:t>
      </w:r>
    </w:p>
    <w:p w:rsidR="008A33F9" w:rsidRPr="003871EE"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Игрушки из поролона</w:t>
      </w:r>
      <w:r w:rsidR="00D14D27" w:rsidRPr="003871EE">
        <w:rPr>
          <w:spacing w:val="-4"/>
          <w:sz w:val="21"/>
          <w:szCs w:val="21"/>
        </w:rPr>
        <w:t xml:space="preserve">. </w:t>
      </w:r>
      <w:r w:rsidRPr="003871EE">
        <w:rPr>
          <w:spacing w:val="-4"/>
          <w:sz w:val="21"/>
          <w:szCs w:val="21"/>
        </w:rPr>
        <w:t>Детям дают предварительно окрашенные кусочки поролона</w:t>
      </w:r>
      <w:r w:rsidR="00D14D27" w:rsidRPr="003871EE">
        <w:rPr>
          <w:spacing w:val="-4"/>
          <w:sz w:val="21"/>
          <w:szCs w:val="21"/>
        </w:rPr>
        <w:t xml:space="preserve">. </w:t>
      </w:r>
      <w:r w:rsidRPr="003871EE">
        <w:rPr>
          <w:spacing w:val="-4"/>
          <w:sz w:val="21"/>
          <w:szCs w:val="21"/>
        </w:rPr>
        <w:t>Окраску производит педагог</w:t>
      </w:r>
      <w:r w:rsidR="00D14D27" w:rsidRPr="003871EE">
        <w:rPr>
          <w:spacing w:val="-4"/>
          <w:sz w:val="21"/>
          <w:szCs w:val="21"/>
        </w:rPr>
        <w:t xml:space="preserve">. </w:t>
      </w:r>
      <w:r w:rsidRPr="003871EE">
        <w:rPr>
          <w:spacing w:val="-4"/>
          <w:sz w:val="21"/>
          <w:szCs w:val="21"/>
        </w:rPr>
        <w:t>В анилиновый краситель, разведенный в воде, надо опустить кусок поролона целиком</w:t>
      </w:r>
      <w:r w:rsidR="00D14D27" w:rsidRPr="003871EE">
        <w:rPr>
          <w:spacing w:val="-4"/>
          <w:sz w:val="21"/>
          <w:szCs w:val="21"/>
        </w:rPr>
        <w:t xml:space="preserve">. </w:t>
      </w:r>
      <w:r w:rsidRPr="003871EE">
        <w:rPr>
          <w:spacing w:val="-4"/>
          <w:sz w:val="21"/>
          <w:szCs w:val="21"/>
        </w:rPr>
        <w:t>Чтобы он лучше прокрасился, несколько раз опускать поролон в краситель и отжимать его</w:t>
      </w:r>
      <w:r w:rsidR="00D14D27" w:rsidRPr="003871EE">
        <w:rPr>
          <w:spacing w:val="-4"/>
          <w:sz w:val="21"/>
          <w:szCs w:val="21"/>
        </w:rPr>
        <w:t xml:space="preserve">. </w:t>
      </w:r>
      <w:r w:rsidRPr="003871EE">
        <w:rPr>
          <w:spacing w:val="-4"/>
          <w:sz w:val="21"/>
          <w:szCs w:val="21"/>
        </w:rPr>
        <w:t>Потом делаются надрезы, перетяжки, сшиваются детали, срезаются ненужные части и придается поролону необходимая</w:t>
      </w:r>
      <w:r w:rsidR="00E75E46" w:rsidRPr="003871EE">
        <w:rPr>
          <w:spacing w:val="-4"/>
          <w:sz w:val="21"/>
          <w:szCs w:val="21"/>
        </w:rPr>
        <w:t xml:space="preserve"> </w:t>
      </w:r>
      <w:r w:rsidRPr="003871EE">
        <w:rPr>
          <w:spacing w:val="-4"/>
          <w:sz w:val="21"/>
          <w:szCs w:val="21"/>
        </w:rPr>
        <w:t>форма</w:t>
      </w:r>
      <w:r w:rsidR="007309DF" w:rsidRPr="003871EE">
        <w:rPr>
          <w:spacing w:val="-4"/>
          <w:sz w:val="21"/>
          <w:szCs w:val="21"/>
        </w:rPr>
        <w:t>.</w:t>
      </w:r>
    </w:p>
    <w:p w:rsidR="008A33F9" w:rsidRPr="003871EE"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Часто использую в своей работе магнитный театр</w:t>
      </w:r>
      <w:r w:rsidR="00D14D27" w:rsidRPr="003871EE">
        <w:rPr>
          <w:spacing w:val="-4"/>
          <w:sz w:val="21"/>
          <w:szCs w:val="21"/>
        </w:rPr>
        <w:t xml:space="preserve">. </w:t>
      </w:r>
      <w:r w:rsidRPr="003871EE">
        <w:rPr>
          <w:spacing w:val="-4"/>
          <w:sz w:val="21"/>
          <w:szCs w:val="21"/>
        </w:rPr>
        <w:t>Игрушки, сделанные детьми из бумажных конусов, цилиндров, поролона, могут быть приспособлены и для магнитного театра</w:t>
      </w:r>
      <w:r w:rsidR="00D14D27" w:rsidRPr="003871EE">
        <w:rPr>
          <w:spacing w:val="-4"/>
          <w:sz w:val="21"/>
          <w:szCs w:val="21"/>
        </w:rPr>
        <w:t xml:space="preserve">. </w:t>
      </w:r>
      <w:r w:rsidRPr="003871EE">
        <w:rPr>
          <w:spacing w:val="-4"/>
          <w:sz w:val="21"/>
          <w:szCs w:val="21"/>
        </w:rPr>
        <w:t>Полосками бумаги к нижним частям конусов и цилиндров прикрепляются кусочки металла</w:t>
      </w:r>
      <w:r w:rsidR="00D14D27" w:rsidRPr="003871EE">
        <w:rPr>
          <w:spacing w:val="-4"/>
          <w:sz w:val="21"/>
          <w:szCs w:val="21"/>
        </w:rPr>
        <w:t xml:space="preserve">. </w:t>
      </w:r>
      <w:r w:rsidRPr="003871EE">
        <w:rPr>
          <w:spacing w:val="-4"/>
          <w:sz w:val="21"/>
          <w:szCs w:val="21"/>
        </w:rPr>
        <w:t>Можно поместить металлические кусочки в отверстия катушек</w:t>
      </w:r>
      <w:r w:rsidR="00D14D27" w:rsidRPr="003871EE">
        <w:rPr>
          <w:spacing w:val="-4"/>
          <w:sz w:val="21"/>
          <w:szCs w:val="21"/>
        </w:rPr>
        <w:t xml:space="preserve">. </w:t>
      </w:r>
      <w:r w:rsidRPr="003871EE">
        <w:rPr>
          <w:spacing w:val="-4"/>
          <w:sz w:val="21"/>
          <w:szCs w:val="21"/>
        </w:rPr>
        <w:t>Затем делается подставка</w:t>
      </w:r>
      <w:r w:rsidR="00D14D27" w:rsidRPr="003871EE">
        <w:rPr>
          <w:spacing w:val="-4"/>
          <w:sz w:val="21"/>
          <w:szCs w:val="21"/>
        </w:rPr>
        <w:t xml:space="preserve">. </w:t>
      </w:r>
      <w:r w:rsidRPr="003871EE">
        <w:rPr>
          <w:spacing w:val="-4"/>
          <w:sz w:val="21"/>
          <w:szCs w:val="21"/>
        </w:rPr>
        <w:t>К тонкой фанере приклеивается кусок ткани для передвижения магнита под подставкой, установленной на края двух поставленных рядом столов</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Очень интересны игрушки из коробок</w:t>
      </w:r>
      <w:r w:rsidR="00D14D27" w:rsidRPr="003871EE">
        <w:rPr>
          <w:spacing w:val="-4"/>
          <w:sz w:val="21"/>
          <w:szCs w:val="21"/>
        </w:rPr>
        <w:t xml:space="preserve">. </w:t>
      </w:r>
      <w:r w:rsidRPr="003871EE">
        <w:rPr>
          <w:spacing w:val="-4"/>
          <w:sz w:val="21"/>
          <w:szCs w:val="21"/>
        </w:rPr>
        <w:t>Для работы нужно отобрать коробки разной формы и размера (от пищевых продуктов, парфюмерных товаров, несыпучих лекарственных средств и др</w:t>
      </w:r>
      <w:r w:rsidR="00D14D27" w:rsidRPr="003871EE">
        <w:rPr>
          <w:spacing w:val="-4"/>
          <w:sz w:val="21"/>
          <w:szCs w:val="21"/>
        </w:rPr>
        <w:t>.</w:t>
      </w:r>
      <w:r w:rsidR="00F630B5" w:rsidRPr="003871EE">
        <w:rPr>
          <w:spacing w:val="-4"/>
          <w:sz w:val="21"/>
          <w:szCs w:val="21"/>
        </w:rPr>
        <w:t>)</w:t>
      </w:r>
      <w:r w:rsidRPr="003871EE">
        <w:rPr>
          <w:spacing w:val="-4"/>
          <w:sz w:val="21"/>
          <w:szCs w:val="21"/>
        </w:rPr>
        <w:t>, склеить друг с другом, обклеить кусочками бумаги, ткани и оформить вырезанными элементами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Любую коробку можно приспособить и для головы куклы (картонную упаковку из-под сметаны, бумажную, из пластического материала, кубическую, цилиндрическую и др</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Важно только, чтобы в ней могла свободно поместиться рука ребенка</w:t>
      </w:r>
      <w:r w:rsidR="00D14D27" w:rsidRPr="003871EE">
        <w:rPr>
          <w:spacing w:val="-4"/>
          <w:sz w:val="21"/>
          <w:szCs w:val="21"/>
        </w:rPr>
        <w:t xml:space="preserve">. </w:t>
      </w:r>
      <w:r w:rsidRPr="003871EE">
        <w:rPr>
          <w:spacing w:val="-4"/>
          <w:sz w:val="21"/>
          <w:szCs w:val="21"/>
        </w:rPr>
        <w:t>Есть два варианта изготовления такой куклы</w:t>
      </w:r>
      <w:r w:rsidR="00D14D27" w:rsidRPr="003871EE">
        <w:rPr>
          <w:spacing w:val="-4"/>
          <w:sz w:val="21"/>
          <w:szCs w:val="21"/>
        </w:rPr>
        <w:t xml:space="preserve">. </w:t>
      </w:r>
      <w:r w:rsidRPr="003871EE">
        <w:rPr>
          <w:spacing w:val="-4"/>
          <w:sz w:val="21"/>
          <w:szCs w:val="21"/>
        </w:rPr>
        <w:t>Либо коробка изображает целую фигурку, либо делается только голова</w:t>
      </w:r>
      <w:r w:rsidR="00D14D27" w:rsidRPr="003871EE">
        <w:rPr>
          <w:spacing w:val="-4"/>
          <w:sz w:val="21"/>
          <w:szCs w:val="21"/>
        </w:rPr>
        <w:t xml:space="preserve">. </w:t>
      </w:r>
      <w:r w:rsidRPr="003871EE">
        <w:rPr>
          <w:spacing w:val="-4"/>
          <w:sz w:val="21"/>
          <w:szCs w:val="21"/>
        </w:rPr>
        <w:t>В таком случае на руку сначала надевается как бы юбочка из ткани</w:t>
      </w:r>
      <w:r w:rsidR="00D14D27" w:rsidRPr="003871EE">
        <w:rPr>
          <w:spacing w:val="-4"/>
          <w:sz w:val="21"/>
          <w:szCs w:val="21"/>
        </w:rPr>
        <w:t xml:space="preserve">. </w:t>
      </w:r>
      <w:r w:rsidRPr="003871EE">
        <w:rPr>
          <w:spacing w:val="-4"/>
          <w:sz w:val="21"/>
          <w:szCs w:val="21"/>
        </w:rPr>
        <w:t>Кисть руки при этом прячется в коробочку, а руку от запястья до локтя скрывает юбочка на резинке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Такую куклу можно сделать игрушкой-говорушкой, вырезав отверстие на месте рта</w:t>
      </w:r>
      <w:r w:rsidR="00D14D27" w:rsidRPr="003871EE">
        <w:rPr>
          <w:spacing w:val="-4"/>
          <w:sz w:val="21"/>
          <w:szCs w:val="21"/>
        </w:rPr>
        <w:t xml:space="preserve">. </w:t>
      </w:r>
      <w:r w:rsidRPr="003871EE">
        <w:rPr>
          <w:spacing w:val="-4"/>
          <w:sz w:val="21"/>
          <w:szCs w:val="21"/>
        </w:rPr>
        <w:t>Если внутри коробки возле отверстия шевелить указательным пальцем, то создается иллюзия, что кукла говорит</w:t>
      </w:r>
      <w:r w:rsidR="00D14D27" w:rsidRPr="003871EE">
        <w:rPr>
          <w:spacing w:val="-4"/>
          <w:sz w:val="21"/>
          <w:szCs w:val="21"/>
        </w:rPr>
        <w:t xml:space="preserve">. </w:t>
      </w:r>
      <w:r w:rsidRPr="003871EE">
        <w:rPr>
          <w:spacing w:val="-4"/>
          <w:sz w:val="21"/>
          <w:szCs w:val="21"/>
        </w:rPr>
        <w:t>Такой вариант детям очень интересен</w:t>
      </w:r>
      <w:r w:rsidR="00D14D27" w:rsidRPr="003871EE">
        <w:rPr>
          <w:spacing w:val="-4"/>
          <w:sz w:val="21"/>
          <w:szCs w:val="21"/>
        </w:rPr>
        <w:t xml:space="preserve">. </w:t>
      </w:r>
      <w:r w:rsidRPr="003871EE">
        <w:rPr>
          <w:spacing w:val="-4"/>
          <w:sz w:val="21"/>
          <w:szCs w:val="21"/>
        </w:rPr>
        <w:t>Такая игра их завораживает</w:t>
      </w:r>
      <w:r w:rsidR="007309DF" w:rsidRPr="003871EE">
        <w:rPr>
          <w:spacing w:val="-4"/>
          <w:sz w:val="21"/>
          <w:szCs w:val="21"/>
        </w:rPr>
        <w:t>.</w:t>
      </w:r>
    </w:p>
    <w:p w:rsidR="008A33F9" w:rsidRPr="003871EE" w:rsidRDefault="008A33F9" w:rsidP="002D2280">
      <w:pPr>
        <w:widowControl w:val="0"/>
        <w:spacing w:line="228" w:lineRule="auto"/>
        <w:ind w:firstLine="284"/>
        <w:jc w:val="both"/>
        <w:rPr>
          <w:spacing w:val="-4"/>
          <w:sz w:val="21"/>
          <w:szCs w:val="21"/>
        </w:rPr>
      </w:pP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Для игрушек из природных материалов используются шишки, желуди, каштаны, кора, семена косточки, которые не скрепляются пластилином, нужен клей ПВА, казеиновый или столярный</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Природные материалы лучше покрывать бесцветным лаком</w:t>
      </w:r>
      <w:r w:rsidR="00D14D27" w:rsidRPr="003871EE">
        <w:rPr>
          <w:spacing w:val="-4"/>
          <w:sz w:val="21"/>
          <w:szCs w:val="21"/>
        </w:rPr>
        <w:t xml:space="preserve">. </w:t>
      </w:r>
      <w:r w:rsidRPr="003871EE">
        <w:rPr>
          <w:spacing w:val="-4"/>
          <w:sz w:val="21"/>
          <w:szCs w:val="21"/>
        </w:rPr>
        <w:t>Нельзя пользоваться материалом, который может повредить здоровью детей (репейник, колючки, ядовитые растения)</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Театр игрушек из природных материалов удобнее показывать на песке</w:t>
      </w:r>
      <w:r w:rsidR="00D14D27" w:rsidRPr="003871EE">
        <w:rPr>
          <w:spacing w:val="-4"/>
          <w:sz w:val="21"/>
          <w:szCs w:val="21"/>
        </w:rPr>
        <w:t xml:space="preserve">. </w:t>
      </w:r>
      <w:r w:rsidRPr="003871EE">
        <w:rPr>
          <w:spacing w:val="-4"/>
          <w:sz w:val="21"/>
          <w:szCs w:val="21"/>
        </w:rPr>
        <w:t>Для этого к крышке стола со всех сторон прибивают дощечки высотой 10 см, насыпают песок, оформляется декорация с помощью корней, коры, камушек, веточек растений</w:t>
      </w:r>
      <w:r w:rsidR="00D14D27" w:rsidRPr="003871EE">
        <w:rPr>
          <w:spacing w:val="-4"/>
          <w:sz w:val="21"/>
          <w:szCs w:val="21"/>
        </w:rPr>
        <w:t xml:space="preserve">. </w:t>
      </w:r>
      <w:r w:rsidRPr="003871EE">
        <w:rPr>
          <w:spacing w:val="-4"/>
          <w:sz w:val="21"/>
          <w:szCs w:val="21"/>
        </w:rPr>
        <w:t>Можно врыть в песок емкость с водой, тогда персонажи могут плавать на плотиках и лодочках из коры</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Пальчиковый театр</w:t>
      </w:r>
      <w:r w:rsidR="00D14D27" w:rsidRPr="003871EE">
        <w:rPr>
          <w:spacing w:val="-4"/>
          <w:sz w:val="21"/>
          <w:szCs w:val="21"/>
        </w:rPr>
        <w:t xml:space="preserve">. </w:t>
      </w:r>
      <w:r w:rsidRPr="003871EE">
        <w:rPr>
          <w:spacing w:val="-4"/>
          <w:sz w:val="21"/>
          <w:szCs w:val="21"/>
        </w:rPr>
        <w:t>Персонажи делаются из бумаги, из маленьких коробочек, в которых делаются отверстия для пальцев</w:t>
      </w:r>
      <w:r w:rsidR="00D14D27" w:rsidRPr="003871EE">
        <w:rPr>
          <w:spacing w:val="-4"/>
          <w:sz w:val="21"/>
          <w:szCs w:val="21"/>
        </w:rPr>
        <w:t xml:space="preserve">. </w:t>
      </w:r>
      <w:r w:rsidRPr="003871EE">
        <w:rPr>
          <w:spacing w:val="-4"/>
          <w:sz w:val="21"/>
          <w:szCs w:val="21"/>
        </w:rPr>
        <w:t>Это миниатюрные фигурки из конусов и цилиндров, которые надеваются на пальцы</w:t>
      </w:r>
      <w:r w:rsidR="00D14D27" w:rsidRPr="003871EE">
        <w:rPr>
          <w:spacing w:val="-4"/>
          <w:sz w:val="21"/>
          <w:szCs w:val="21"/>
        </w:rPr>
        <w:t xml:space="preserve">. </w:t>
      </w:r>
      <w:r w:rsidRPr="003871EE">
        <w:rPr>
          <w:spacing w:val="-4"/>
          <w:sz w:val="21"/>
          <w:szCs w:val="21"/>
        </w:rPr>
        <w:t>Рисуются фигурки или только головки, приклеиваются к картонным колечкам и надеваются на пальцы</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Интересен пальчиковый театр из поролона, из которого вырезаются головки персонажей</w:t>
      </w:r>
      <w:r w:rsidR="00D14D27" w:rsidRPr="003871EE">
        <w:rPr>
          <w:spacing w:val="-4"/>
          <w:sz w:val="21"/>
          <w:szCs w:val="21"/>
        </w:rPr>
        <w:t xml:space="preserve">. </w:t>
      </w:r>
      <w:r w:rsidRPr="003871EE">
        <w:rPr>
          <w:spacing w:val="-4"/>
          <w:sz w:val="21"/>
          <w:szCs w:val="21"/>
        </w:rPr>
        <w:t>В том месте, где у головки должна быть шея, делается углубление для пальца</w:t>
      </w:r>
      <w:r w:rsidR="00D14D27" w:rsidRPr="003871EE">
        <w:rPr>
          <w:spacing w:val="-4"/>
          <w:sz w:val="21"/>
          <w:szCs w:val="21"/>
        </w:rPr>
        <w:t xml:space="preserve">. </w:t>
      </w:r>
      <w:r w:rsidRPr="003871EE">
        <w:rPr>
          <w:spacing w:val="-4"/>
          <w:sz w:val="21"/>
          <w:szCs w:val="21"/>
        </w:rPr>
        <w:t>Детали лучше пришить, используя разноцветный поролон, кусочки ткани</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Персонажи для пальчикового театра могут быть сделаны из различных видов тканей</w:t>
      </w:r>
      <w:r w:rsidR="00D14D27" w:rsidRPr="003871EE">
        <w:rPr>
          <w:spacing w:val="-4"/>
          <w:sz w:val="21"/>
          <w:szCs w:val="21"/>
        </w:rPr>
        <w:t xml:space="preserve">. </w:t>
      </w:r>
      <w:r w:rsidRPr="003871EE">
        <w:rPr>
          <w:spacing w:val="-4"/>
          <w:sz w:val="21"/>
          <w:szCs w:val="21"/>
        </w:rPr>
        <w:t xml:space="preserve">Если ткани несыпучие, детали сшиваются швом </w:t>
      </w:r>
      <w:r w:rsidR="008A33F9" w:rsidRPr="003871EE">
        <w:rPr>
          <w:spacing w:val="-4"/>
          <w:sz w:val="21"/>
          <w:szCs w:val="21"/>
        </w:rPr>
        <w:t>«</w:t>
      </w:r>
      <w:r w:rsidRPr="003871EE">
        <w:rPr>
          <w:spacing w:val="-4"/>
          <w:sz w:val="21"/>
          <w:szCs w:val="21"/>
        </w:rPr>
        <w:t>вперед иголку</w:t>
      </w:r>
      <w:r w:rsidR="008A33F9" w:rsidRPr="003871EE">
        <w:rPr>
          <w:spacing w:val="-4"/>
          <w:sz w:val="21"/>
          <w:szCs w:val="21"/>
        </w:rPr>
        <w:t>»</w:t>
      </w:r>
      <w:r w:rsidRPr="003871EE">
        <w:rPr>
          <w:spacing w:val="-4"/>
          <w:sz w:val="21"/>
          <w:szCs w:val="21"/>
        </w:rPr>
        <w:t xml:space="preserve"> с лицевой стороны, обметочным швом </w:t>
      </w:r>
      <w:r w:rsidR="008A33F9" w:rsidRPr="003871EE">
        <w:rPr>
          <w:spacing w:val="-4"/>
          <w:sz w:val="21"/>
          <w:szCs w:val="21"/>
        </w:rPr>
        <w:t>«</w:t>
      </w:r>
      <w:r w:rsidRPr="003871EE">
        <w:rPr>
          <w:spacing w:val="-4"/>
          <w:sz w:val="21"/>
          <w:szCs w:val="21"/>
        </w:rPr>
        <w:t>через край</w:t>
      </w:r>
      <w:r w:rsidR="008A33F9" w:rsidRPr="003871EE">
        <w:rPr>
          <w:spacing w:val="-4"/>
          <w:sz w:val="21"/>
          <w:szCs w:val="21"/>
        </w:rPr>
        <w:t>»</w:t>
      </w:r>
      <w:r w:rsidRPr="003871EE">
        <w:rPr>
          <w:spacing w:val="-4"/>
          <w:sz w:val="21"/>
          <w:szCs w:val="21"/>
        </w:rPr>
        <w:t xml:space="preserve"> или сшивать детали с изнанки, затем вывернуть на лицевую сторону</w:t>
      </w:r>
      <w:r w:rsidR="00D14D27" w:rsidRPr="003871EE">
        <w:rPr>
          <w:spacing w:val="-4"/>
          <w:sz w:val="21"/>
          <w:szCs w:val="21"/>
        </w:rPr>
        <w:t xml:space="preserve">. </w:t>
      </w:r>
      <w:r w:rsidRPr="003871EE">
        <w:rPr>
          <w:spacing w:val="-4"/>
          <w:sz w:val="21"/>
          <w:szCs w:val="21"/>
        </w:rPr>
        <w:t>Используются пуговицы, шерстяные нитки, тесьма, кружево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Пальчиковый театр из бумажной массы</w:t>
      </w:r>
      <w:r w:rsidR="00D14D27" w:rsidRPr="003871EE">
        <w:rPr>
          <w:spacing w:val="-4"/>
          <w:sz w:val="21"/>
          <w:szCs w:val="21"/>
        </w:rPr>
        <w:t xml:space="preserve">. </w:t>
      </w:r>
      <w:r w:rsidRPr="003871EE">
        <w:rPr>
          <w:spacing w:val="-4"/>
          <w:sz w:val="21"/>
          <w:szCs w:val="21"/>
        </w:rPr>
        <w:t>Склеиваются маленькие картонные цилиндры, которые надеваются на палец</w:t>
      </w:r>
      <w:r w:rsidR="00D14D27" w:rsidRPr="003871EE">
        <w:rPr>
          <w:spacing w:val="-4"/>
          <w:sz w:val="21"/>
          <w:szCs w:val="21"/>
        </w:rPr>
        <w:t xml:space="preserve">. </w:t>
      </w:r>
      <w:r w:rsidRPr="003871EE">
        <w:rPr>
          <w:spacing w:val="-4"/>
          <w:sz w:val="21"/>
          <w:szCs w:val="21"/>
        </w:rPr>
        <w:t>Комок бумажной массы надевается на цилиндр и лепится необходимая форма</w:t>
      </w:r>
      <w:r w:rsidR="00D14D27" w:rsidRPr="003871EE">
        <w:rPr>
          <w:spacing w:val="-4"/>
          <w:sz w:val="21"/>
          <w:szCs w:val="21"/>
        </w:rPr>
        <w:t xml:space="preserve">. </w:t>
      </w:r>
      <w:r w:rsidRPr="003871EE">
        <w:rPr>
          <w:spacing w:val="-4"/>
          <w:sz w:val="21"/>
          <w:szCs w:val="21"/>
        </w:rPr>
        <w:t>После высыхания расписывают головки красками</w:t>
      </w:r>
      <w:r w:rsidR="00D14D27" w:rsidRPr="003871EE">
        <w:rPr>
          <w:spacing w:val="-4"/>
          <w:sz w:val="21"/>
          <w:szCs w:val="21"/>
        </w:rPr>
        <w:t xml:space="preserve">. </w:t>
      </w:r>
      <w:r w:rsidRPr="003871EE">
        <w:rPr>
          <w:spacing w:val="-4"/>
          <w:sz w:val="21"/>
          <w:szCs w:val="21"/>
        </w:rPr>
        <w:t>Можно приклеить к ним детали</w:t>
      </w:r>
      <w:r w:rsidR="007D02D3" w:rsidRPr="003871EE">
        <w:rPr>
          <w:spacing w:val="-4"/>
          <w:sz w:val="21"/>
          <w:szCs w:val="21"/>
        </w:rPr>
        <w:t xml:space="preserve"> – </w:t>
      </w:r>
      <w:r w:rsidRPr="003871EE">
        <w:rPr>
          <w:spacing w:val="-4"/>
          <w:sz w:val="21"/>
          <w:szCs w:val="21"/>
        </w:rPr>
        <w:t>уши, глаза; из ткани, ниток, пакли, мочала хорошо получаются волосы</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Куклы из перчаток</w:t>
      </w:r>
      <w:r w:rsidR="007309DF" w:rsidRPr="003871EE">
        <w:rPr>
          <w:b/>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Персонажей можно сделать из старых перчаток</w:t>
      </w:r>
      <w:r w:rsidR="00D14D27" w:rsidRPr="003871EE">
        <w:rPr>
          <w:spacing w:val="-4"/>
          <w:sz w:val="21"/>
          <w:szCs w:val="21"/>
        </w:rPr>
        <w:t xml:space="preserve">. </w:t>
      </w:r>
      <w:r w:rsidRPr="003871EE">
        <w:rPr>
          <w:spacing w:val="-4"/>
          <w:sz w:val="21"/>
          <w:szCs w:val="21"/>
        </w:rPr>
        <w:t>Если к перчатке пришить кусок чулка или колготок, из пуговиц сделать глаза и надеть такую перчатку на руку, получится змейка</w:t>
      </w:r>
      <w:r w:rsidR="00D14D27" w:rsidRPr="003871EE">
        <w:rPr>
          <w:spacing w:val="-4"/>
          <w:sz w:val="21"/>
          <w:szCs w:val="21"/>
        </w:rPr>
        <w:t xml:space="preserve">. </w:t>
      </w:r>
      <w:r w:rsidRPr="003871EE">
        <w:rPr>
          <w:spacing w:val="-4"/>
          <w:sz w:val="21"/>
          <w:szCs w:val="21"/>
        </w:rPr>
        <w:t>Она может изгибаться благодаря движению руки и кисти, раскрывать рот и разговаривать</w:t>
      </w:r>
      <w:r w:rsidR="00D14D27" w:rsidRPr="003871EE">
        <w:rPr>
          <w:spacing w:val="-4"/>
          <w:sz w:val="21"/>
          <w:szCs w:val="21"/>
        </w:rPr>
        <w:t xml:space="preserve">. </w:t>
      </w:r>
      <w:r w:rsidRPr="003871EE">
        <w:rPr>
          <w:spacing w:val="-4"/>
          <w:sz w:val="21"/>
          <w:szCs w:val="21"/>
        </w:rPr>
        <w:t>Изготовить игрушки можно из двух стары</w:t>
      </w:r>
      <w:r w:rsidR="003646BF" w:rsidRPr="003871EE">
        <w:rPr>
          <w:spacing w:val="-4"/>
          <w:sz w:val="21"/>
          <w:szCs w:val="21"/>
        </w:rPr>
        <w:t>х</w:t>
      </w:r>
      <w:r w:rsidRPr="003871EE">
        <w:rPr>
          <w:spacing w:val="-4"/>
          <w:sz w:val="21"/>
          <w:szCs w:val="21"/>
        </w:rPr>
        <w:t xml:space="preserve"> перчаток</w:t>
      </w:r>
      <w:r w:rsidR="00D14D27" w:rsidRPr="003871EE">
        <w:rPr>
          <w:spacing w:val="-4"/>
          <w:sz w:val="21"/>
          <w:szCs w:val="21"/>
        </w:rPr>
        <w:t xml:space="preserve">. </w:t>
      </w:r>
      <w:r w:rsidRPr="003871EE">
        <w:rPr>
          <w:spacing w:val="-4"/>
          <w:sz w:val="21"/>
          <w:szCs w:val="21"/>
        </w:rPr>
        <w:t>У одной связать попарно узлами указательный палец со средним, безымянный</w:t>
      </w:r>
      <w:r w:rsidR="007D02D3" w:rsidRPr="003871EE">
        <w:rPr>
          <w:spacing w:val="-4"/>
          <w:sz w:val="21"/>
          <w:szCs w:val="21"/>
        </w:rPr>
        <w:t xml:space="preserve"> – </w:t>
      </w:r>
      <w:r w:rsidRPr="003871EE">
        <w:rPr>
          <w:spacing w:val="-4"/>
          <w:sz w:val="21"/>
          <w:szCs w:val="21"/>
        </w:rPr>
        <w:t>с мизинцем, отрезать у перчатки большой палец</w:t>
      </w:r>
      <w:r w:rsidR="007D02D3" w:rsidRPr="003871EE">
        <w:rPr>
          <w:spacing w:val="-4"/>
          <w:sz w:val="21"/>
          <w:szCs w:val="21"/>
        </w:rPr>
        <w:t xml:space="preserve"> – </w:t>
      </w:r>
      <w:r w:rsidRPr="003871EE">
        <w:rPr>
          <w:spacing w:val="-4"/>
          <w:sz w:val="21"/>
          <w:szCs w:val="21"/>
        </w:rPr>
        <w:t>это хвостик</w:t>
      </w:r>
      <w:r w:rsidR="00D14D27" w:rsidRPr="003871EE">
        <w:rPr>
          <w:spacing w:val="-4"/>
          <w:sz w:val="21"/>
          <w:szCs w:val="21"/>
        </w:rPr>
        <w:t xml:space="preserve">. </w:t>
      </w:r>
      <w:r w:rsidRPr="003871EE">
        <w:rPr>
          <w:spacing w:val="-4"/>
          <w:sz w:val="21"/>
          <w:szCs w:val="21"/>
        </w:rPr>
        <w:t>Свернуть перчатку поперек пополам, упрятать в середину сложенной перчатки лишние части</w:t>
      </w:r>
      <w:r w:rsidR="00D14D27" w:rsidRPr="003871EE">
        <w:rPr>
          <w:spacing w:val="-4"/>
          <w:sz w:val="21"/>
          <w:szCs w:val="21"/>
        </w:rPr>
        <w:t xml:space="preserve">. </w:t>
      </w:r>
      <w:r w:rsidRPr="003871EE">
        <w:rPr>
          <w:spacing w:val="-4"/>
          <w:sz w:val="21"/>
          <w:szCs w:val="21"/>
        </w:rPr>
        <w:t>Оттянуть ушки</w:t>
      </w:r>
      <w:r w:rsidR="007D02D3" w:rsidRPr="003871EE">
        <w:rPr>
          <w:spacing w:val="-4"/>
          <w:sz w:val="21"/>
          <w:szCs w:val="21"/>
        </w:rPr>
        <w:t xml:space="preserve"> – </w:t>
      </w:r>
      <w:r w:rsidRPr="003871EE">
        <w:rPr>
          <w:spacing w:val="-4"/>
          <w:sz w:val="21"/>
          <w:szCs w:val="21"/>
        </w:rPr>
        <w:t>концы среднего и безымянного пальца и сшить деталь в месте соединения ушей</w:t>
      </w:r>
      <w:r w:rsidR="00D14D27" w:rsidRPr="003871EE">
        <w:rPr>
          <w:spacing w:val="-4"/>
          <w:sz w:val="21"/>
          <w:szCs w:val="21"/>
        </w:rPr>
        <w:t xml:space="preserve">. </w:t>
      </w:r>
      <w:r w:rsidRPr="003871EE">
        <w:rPr>
          <w:spacing w:val="-4"/>
          <w:sz w:val="21"/>
          <w:szCs w:val="21"/>
        </w:rPr>
        <w:t>Получится голова, ее нужно пришить к среднему пальцу другой перчатки</w:t>
      </w:r>
      <w:r w:rsidR="00D14D27" w:rsidRPr="003871EE">
        <w:rPr>
          <w:spacing w:val="-4"/>
          <w:sz w:val="21"/>
          <w:szCs w:val="21"/>
        </w:rPr>
        <w:t xml:space="preserve">. </w:t>
      </w:r>
      <w:r w:rsidRPr="003871EE">
        <w:rPr>
          <w:spacing w:val="-4"/>
          <w:sz w:val="21"/>
          <w:szCs w:val="21"/>
        </w:rPr>
        <w:t>Затем пришивают хвостик</w:t>
      </w:r>
      <w:r w:rsidR="007D02D3" w:rsidRPr="003871EE">
        <w:rPr>
          <w:spacing w:val="-4"/>
          <w:sz w:val="21"/>
          <w:szCs w:val="21"/>
        </w:rPr>
        <w:t xml:space="preserve"> – </w:t>
      </w:r>
      <w:r w:rsidRPr="003871EE">
        <w:rPr>
          <w:spacing w:val="-4"/>
          <w:sz w:val="21"/>
          <w:szCs w:val="21"/>
        </w:rPr>
        <w:t>тот пальчик, который раньше был отрезан от первой перчатки, и делается это в том месте, где заканчивается кисть руки</w:t>
      </w:r>
      <w:r w:rsidR="00D14D27" w:rsidRPr="003871EE">
        <w:rPr>
          <w:spacing w:val="-4"/>
          <w:sz w:val="21"/>
          <w:szCs w:val="21"/>
        </w:rPr>
        <w:t xml:space="preserve">. </w:t>
      </w:r>
      <w:r w:rsidRPr="003871EE">
        <w:rPr>
          <w:spacing w:val="-4"/>
          <w:sz w:val="21"/>
          <w:szCs w:val="21"/>
        </w:rPr>
        <w:t>Останется пришить глазки-пуговицы, носик-бусинку, и фигурка готова</w:t>
      </w:r>
      <w:r w:rsidR="00D14D27" w:rsidRPr="003871EE">
        <w:rPr>
          <w:spacing w:val="-4"/>
          <w:sz w:val="21"/>
          <w:szCs w:val="21"/>
        </w:rPr>
        <w:t xml:space="preserve">. </w:t>
      </w:r>
      <w:r w:rsidRPr="003871EE">
        <w:rPr>
          <w:spacing w:val="-4"/>
          <w:sz w:val="21"/>
          <w:szCs w:val="21"/>
        </w:rPr>
        <w:t>Изменяя форму головок и хвостиков можно смастерить любую другую зверюшку</w:t>
      </w:r>
      <w:r w:rsidR="00D14D27" w:rsidRPr="003871EE">
        <w:rPr>
          <w:spacing w:val="-4"/>
          <w:sz w:val="21"/>
          <w:szCs w:val="21"/>
        </w:rPr>
        <w:t xml:space="preserve">. </w:t>
      </w:r>
      <w:r w:rsidRPr="003871EE">
        <w:rPr>
          <w:spacing w:val="-4"/>
          <w:sz w:val="21"/>
          <w:szCs w:val="21"/>
        </w:rPr>
        <w:t>Вариантов изготовления множество</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Когда надевают игрушку на руку, все ее части (головка, четыре лапки) становятся подвижными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Основой куклы-перчатки может стать перчатка из четырех пальцев</w:t>
      </w:r>
      <w:r w:rsidR="00D14D27" w:rsidRPr="003871EE">
        <w:rPr>
          <w:spacing w:val="-4"/>
          <w:sz w:val="21"/>
          <w:szCs w:val="21"/>
        </w:rPr>
        <w:t xml:space="preserve">. </w:t>
      </w:r>
      <w:r w:rsidRPr="003871EE">
        <w:rPr>
          <w:spacing w:val="-4"/>
          <w:sz w:val="21"/>
          <w:szCs w:val="21"/>
        </w:rPr>
        <w:t>Подогнув безымянный палец, положите на лист бумаги руку и обведите ее карандашом – это выкройка</w:t>
      </w:r>
      <w:r w:rsidR="00D14D27" w:rsidRPr="003871EE">
        <w:rPr>
          <w:spacing w:val="-4"/>
          <w:sz w:val="21"/>
          <w:szCs w:val="21"/>
        </w:rPr>
        <w:t xml:space="preserve">. </w:t>
      </w:r>
      <w:r w:rsidRPr="003871EE">
        <w:rPr>
          <w:spacing w:val="-4"/>
          <w:sz w:val="21"/>
          <w:szCs w:val="21"/>
        </w:rPr>
        <w:t>Из двух кусков материи, вырезанной по выкройке, сшивается перчатка</w:t>
      </w:r>
      <w:r w:rsidR="00D14D27" w:rsidRPr="003871EE">
        <w:rPr>
          <w:spacing w:val="-4"/>
          <w:sz w:val="21"/>
          <w:szCs w:val="21"/>
        </w:rPr>
        <w:t xml:space="preserve">. </w:t>
      </w:r>
      <w:r w:rsidRPr="003871EE">
        <w:rPr>
          <w:spacing w:val="-4"/>
          <w:sz w:val="21"/>
          <w:szCs w:val="21"/>
        </w:rPr>
        <w:t>В верхний слой перчатки продевается резинка</w:t>
      </w:r>
      <w:r w:rsidR="00D14D27" w:rsidRPr="003871EE">
        <w:rPr>
          <w:spacing w:val="-4"/>
          <w:sz w:val="21"/>
          <w:szCs w:val="21"/>
        </w:rPr>
        <w:t xml:space="preserve">. </w:t>
      </w:r>
      <w:r w:rsidRPr="003871EE">
        <w:rPr>
          <w:spacing w:val="-4"/>
          <w:sz w:val="21"/>
          <w:szCs w:val="21"/>
        </w:rPr>
        <w:t>Для ног можно использовать наперстки или пластмассовые колпачки от духов</w:t>
      </w:r>
      <w:r w:rsidR="00D14D27" w:rsidRPr="003871EE">
        <w:rPr>
          <w:spacing w:val="-4"/>
          <w:sz w:val="21"/>
          <w:szCs w:val="21"/>
        </w:rPr>
        <w:t xml:space="preserve">. </w:t>
      </w:r>
      <w:r w:rsidRPr="003871EE">
        <w:rPr>
          <w:spacing w:val="-4"/>
          <w:sz w:val="21"/>
          <w:szCs w:val="21"/>
        </w:rPr>
        <w:t>Получится кукла</w:t>
      </w:r>
      <w:r w:rsidR="007D02D3" w:rsidRPr="003871EE">
        <w:rPr>
          <w:spacing w:val="-4"/>
          <w:sz w:val="21"/>
          <w:szCs w:val="21"/>
        </w:rPr>
        <w:t xml:space="preserve"> – </w:t>
      </w:r>
      <w:r w:rsidRPr="003871EE">
        <w:rPr>
          <w:spacing w:val="-4"/>
          <w:sz w:val="21"/>
          <w:szCs w:val="21"/>
        </w:rPr>
        <w:t>топотушка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Кукла из картона укрепляется на руке резинкой</w:t>
      </w:r>
      <w:r w:rsidR="00D14D27" w:rsidRPr="003871EE">
        <w:rPr>
          <w:spacing w:val="-4"/>
          <w:sz w:val="21"/>
          <w:szCs w:val="21"/>
        </w:rPr>
        <w:t xml:space="preserve">. </w:t>
      </w:r>
      <w:r w:rsidRPr="003871EE">
        <w:rPr>
          <w:spacing w:val="-4"/>
          <w:sz w:val="21"/>
          <w:szCs w:val="21"/>
        </w:rPr>
        <w:t>На бумаге рисуется верхняя половина фигурки, наклеивается на плотный картон и вырезается</w:t>
      </w:r>
      <w:r w:rsidR="007309DF" w:rsidRPr="003871EE">
        <w:rPr>
          <w:spacing w:val="-4"/>
          <w:sz w:val="21"/>
          <w:szCs w:val="21"/>
        </w:rPr>
        <w:t>.</w:t>
      </w:r>
    </w:p>
    <w:p w:rsidR="008A33F9" w:rsidRPr="003871EE" w:rsidRDefault="008A33F9"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Куклы из варежек</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Варежка может изображать голову куклы, при этом большой палец варежки служит персонажу носом</w:t>
      </w:r>
      <w:r w:rsidR="00D14D27" w:rsidRPr="003871EE">
        <w:rPr>
          <w:spacing w:val="-4"/>
          <w:sz w:val="21"/>
          <w:szCs w:val="21"/>
        </w:rPr>
        <w:t xml:space="preserve">. </w:t>
      </w:r>
      <w:r w:rsidRPr="003871EE">
        <w:rPr>
          <w:spacing w:val="-4"/>
          <w:sz w:val="21"/>
          <w:szCs w:val="21"/>
        </w:rPr>
        <w:t xml:space="preserve">Варежку можно превратить в целую зверюшку, тогда большой палец варежки будет хвостиком, а сама варежка </w:t>
      </w:r>
      <w:r w:rsidR="0005728C" w:rsidRPr="003871EE">
        <w:rPr>
          <w:spacing w:val="-4"/>
          <w:sz w:val="21"/>
          <w:szCs w:val="21"/>
        </w:rPr>
        <w:t>–</w:t>
      </w:r>
      <w:r w:rsidRPr="003871EE">
        <w:rPr>
          <w:spacing w:val="-4"/>
          <w:sz w:val="21"/>
          <w:szCs w:val="21"/>
        </w:rPr>
        <w:t xml:space="preserve"> туловищем, к нему пришиваются голова и другие детали</w:t>
      </w:r>
      <w:r w:rsidR="00D14D27" w:rsidRPr="003871EE">
        <w:rPr>
          <w:spacing w:val="-4"/>
          <w:sz w:val="21"/>
          <w:szCs w:val="21"/>
        </w:rPr>
        <w:t xml:space="preserve">. </w:t>
      </w:r>
      <w:r w:rsidRPr="003871EE">
        <w:rPr>
          <w:spacing w:val="-4"/>
          <w:sz w:val="21"/>
          <w:szCs w:val="21"/>
        </w:rPr>
        <w:t>У такой куклы активно действует хвостик (большой палец руки)</w:t>
      </w:r>
      <w:r w:rsidR="00D14D27" w:rsidRPr="003871EE">
        <w:rPr>
          <w:spacing w:val="-4"/>
          <w:sz w:val="21"/>
          <w:szCs w:val="21"/>
        </w:rPr>
        <w:t xml:space="preserve">. </w:t>
      </w:r>
      <w:r w:rsidRPr="003871EE">
        <w:rPr>
          <w:spacing w:val="-4"/>
          <w:sz w:val="21"/>
          <w:szCs w:val="21"/>
        </w:rPr>
        <w:t>Если не найдется ненужных варежек, можно сшить их из старых вязаных вещей или ткани</w:t>
      </w:r>
      <w:r w:rsidR="00D14D27" w:rsidRPr="003871EE">
        <w:rPr>
          <w:spacing w:val="-4"/>
          <w:sz w:val="21"/>
          <w:szCs w:val="21"/>
        </w:rPr>
        <w:t xml:space="preserve">. </w:t>
      </w:r>
      <w:r w:rsidRPr="003871EE">
        <w:rPr>
          <w:spacing w:val="-4"/>
          <w:sz w:val="21"/>
          <w:szCs w:val="21"/>
        </w:rPr>
        <w:t>При этом можно не выкраивать место для большого пальца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Куклы-танцоры</w:t>
      </w:r>
      <w:r w:rsidR="00D14D27" w:rsidRPr="003871EE">
        <w:rPr>
          <w:spacing w:val="-4"/>
          <w:sz w:val="21"/>
          <w:szCs w:val="21"/>
        </w:rPr>
        <w:t xml:space="preserve">. </w:t>
      </w:r>
      <w:r w:rsidRPr="003871EE">
        <w:rPr>
          <w:spacing w:val="-4"/>
          <w:sz w:val="21"/>
          <w:szCs w:val="21"/>
        </w:rPr>
        <w:t>Изготавливаются они из картона или пластика</w:t>
      </w:r>
      <w:r w:rsidR="00D14D27" w:rsidRPr="003871EE">
        <w:rPr>
          <w:spacing w:val="-4"/>
          <w:sz w:val="21"/>
          <w:szCs w:val="21"/>
        </w:rPr>
        <w:t xml:space="preserve">. </w:t>
      </w:r>
      <w:r w:rsidRPr="003871EE">
        <w:rPr>
          <w:spacing w:val="-4"/>
          <w:sz w:val="21"/>
          <w:szCs w:val="21"/>
        </w:rPr>
        <w:t>Отдельно вырезают туловище, ручки, ножки</w:t>
      </w:r>
      <w:r w:rsidR="00D14D27" w:rsidRPr="003871EE">
        <w:rPr>
          <w:spacing w:val="-4"/>
          <w:sz w:val="21"/>
          <w:szCs w:val="21"/>
        </w:rPr>
        <w:t xml:space="preserve">. </w:t>
      </w:r>
      <w:r w:rsidRPr="003871EE">
        <w:rPr>
          <w:spacing w:val="-4"/>
          <w:sz w:val="21"/>
          <w:szCs w:val="21"/>
        </w:rPr>
        <w:t>Затем их прикрепляют к туловищу на ниточках, а сзади фигурки – крепкая проволока</w:t>
      </w:r>
      <w:r w:rsidR="007309DF" w:rsidRPr="003871EE">
        <w:rPr>
          <w:spacing w:val="-4"/>
          <w:sz w:val="21"/>
          <w:szCs w:val="21"/>
        </w:rPr>
        <w:t>.</w:t>
      </w:r>
    </w:p>
    <w:p w:rsidR="007309DF" w:rsidRDefault="00930970" w:rsidP="002D2280">
      <w:pPr>
        <w:widowControl w:val="0"/>
        <w:spacing w:line="228" w:lineRule="auto"/>
        <w:ind w:firstLine="284"/>
        <w:jc w:val="both"/>
        <w:rPr>
          <w:spacing w:val="-4"/>
          <w:sz w:val="21"/>
          <w:szCs w:val="21"/>
        </w:rPr>
      </w:pPr>
      <w:r w:rsidRPr="003871EE">
        <w:rPr>
          <w:spacing w:val="-4"/>
          <w:sz w:val="21"/>
          <w:szCs w:val="21"/>
        </w:rPr>
        <w:t>Для таких кукол нужна специальная сцена с тонкой горизонтальной щелью на задней стенке, которая делается из картона и прикрепляется к столу кнопками</w:t>
      </w:r>
      <w:r w:rsidR="00D14D27" w:rsidRPr="003871EE">
        <w:rPr>
          <w:spacing w:val="-4"/>
          <w:sz w:val="21"/>
          <w:szCs w:val="21"/>
        </w:rPr>
        <w:t xml:space="preserve">. </w:t>
      </w:r>
      <w:r w:rsidRPr="003871EE">
        <w:rPr>
          <w:spacing w:val="-4"/>
          <w:sz w:val="21"/>
          <w:szCs w:val="21"/>
        </w:rPr>
        <w:t>По бокам – широкие кулисы, за которыми ставят фигурку, пропускают в щель проволоку, ею выводят куклу на сцену и управляют танцевальными движениями</w:t>
      </w:r>
      <w:r w:rsidR="007309DF" w:rsidRPr="003871EE">
        <w:rPr>
          <w:spacing w:val="-4"/>
          <w:sz w:val="21"/>
          <w:szCs w:val="21"/>
        </w:rPr>
        <w:t>.</w:t>
      </w:r>
    </w:p>
    <w:p w:rsidR="00524F76" w:rsidRPr="003871EE" w:rsidRDefault="00524F76" w:rsidP="002D2280">
      <w:pPr>
        <w:widowControl w:val="0"/>
        <w:spacing w:line="228" w:lineRule="auto"/>
        <w:ind w:firstLine="284"/>
        <w:jc w:val="both"/>
        <w:rPr>
          <w:spacing w:val="-4"/>
          <w:sz w:val="21"/>
          <w:szCs w:val="21"/>
        </w:rPr>
      </w:pP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
          <w:spacing w:val="-4"/>
          <w:sz w:val="21"/>
          <w:szCs w:val="21"/>
        </w:rPr>
        <w:t>Куклы-марионетки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Персонажи театра марионеток тоже делаются из разных материалов</w:t>
      </w:r>
      <w:r w:rsidR="00D14D27" w:rsidRPr="003871EE">
        <w:rPr>
          <w:spacing w:val="-4"/>
          <w:sz w:val="21"/>
          <w:szCs w:val="21"/>
        </w:rPr>
        <w:t xml:space="preserve">. </w:t>
      </w:r>
      <w:r w:rsidRPr="003871EE">
        <w:rPr>
          <w:spacing w:val="-4"/>
          <w:sz w:val="21"/>
          <w:szCs w:val="21"/>
        </w:rPr>
        <w:t>Детали можно сшить по принципу изготовления мягкой игрушки по шаблону-выкройке, который накладывается на ткань, обводится мелом, кроится, сшиваются несложные детали</w:t>
      </w:r>
      <w:r w:rsidR="00D14D27" w:rsidRPr="003871EE">
        <w:rPr>
          <w:spacing w:val="-4"/>
          <w:sz w:val="21"/>
          <w:szCs w:val="21"/>
        </w:rPr>
        <w:t xml:space="preserve">. </w:t>
      </w:r>
      <w:r w:rsidRPr="003871EE">
        <w:rPr>
          <w:spacing w:val="-4"/>
          <w:sz w:val="21"/>
          <w:szCs w:val="21"/>
        </w:rPr>
        <w:t>Принцип действия такими игрушками</w:t>
      </w:r>
      <w:r w:rsidR="007D02D3" w:rsidRPr="003871EE">
        <w:rPr>
          <w:spacing w:val="-4"/>
          <w:sz w:val="21"/>
          <w:szCs w:val="21"/>
        </w:rPr>
        <w:t xml:space="preserve"> – </w:t>
      </w:r>
      <w:r w:rsidRPr="003871EE">
        <w:rPr>
          <w:spacing w:val="-4"/>
          <w:sz w:val="21"/>
          <w:szCs w:val="21"/>
        </w:rPr>
        <w:t>благодаря леске, привязанной к крестовине</w:t>
      </w:r>
      <w:r w:rsidR="007309DF" w:rsidRPr="003871EE">
        <w:rPr>
          <w:spacing w:val="-4"/>
          <w:sz w:val="21"/>
          <w:szCs w:val="21"/>
        </w:rPr>
        <w:t>.</w:t>
      </w:r>
    </w:p>
    <w:p w:rsidR="008A33F9" w:rsidRPr="003871EE" w:rsidRDefault="008A33F9" w:rsidP="002D2280">
      <w:pPr>
        <w:widowControl w:val="0"/>
        <w:shd w:val="clear" w:color="auto" w:fill="FFFFFF"/>
        <w:spacing w:line="228" w:lineRule="auto"/>
        <w:ind w:firstLine="284"/>
        <w:jc w:val="both"/>
        <w:rPr>
          <w:spacing w:val="-4"/>
          <w:sz w:val="21"/>
          <w:szCs w:val="21"/>
        </w:rPr>
      </w:pP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
          <w:spacing w:val="-4"/>
          <w:sz w:val="21"/>
          <w:szCs w:val="21"/>
        </w:rPr>
        <w:t>Игрушки-попрыгушки</w:t>
      </w:r>
      <w:r w:rsidR="007309DF" w:rsidRPr="003871EE">
        <w:rPr>
          <w:spacing w:val="-4"/>
          <w:sz w:val="21"/>
          <w:szCs w:val="21"/>
        </w:rPr>
        <w:t>.</w:t>
      </w:r>
    </w:p>
    <w:p w:rsidR="008A33F9" w:rsidRPr="003871EE" w:rsidRDefault="00930970" w:rsidP="00524F76">
      <w:pPr>
        <w:widowControl w:val="0"/>
        <w:shd w:val="clear" w:color="auto" w:fill="FFFFFF"/>
        <w:spacing w:line="228" w:lineRule="auto"/>
        <w:ind w:firstLine="284"/>
        <w:jc w:val="both"/>
        <w:rPr>
          <w:spacing w:val="-4"/>
          <w:sz w:val="21"/>
          <w:szCs w:val="21"/>
        </w:rPr>
      </w:pPr>
      <w:r w:rsidRPr="003871EE">
        <w:rPr>
          <w:spacing w:val="-4"/>
          <w:sz w:val="21"/>
          <w:szCs w:val="21"/>
        </w:rPr>
        <w:t>Для изготовления персонажей такого театра понадобится тонкая круглая резинка (шляпная)</w:t>
      </w:r>
      <w:r w:rsidR="00D14D27" w:rsidRPr="003871EE">
        <w:rPr>
          <w:spacing w:val="-4"/>
          <w:sz w:val="21"/>
          <w:szCs w:val="21"/>
        </w:rPr>
        <w:t xml:space="preserve">. </w:t>
      </w:r>
      <w:r w:rsidRPr="003871EE">
        <w:rPr>
          <w:spacing w:val="-4"/>
          <w:sz w:val="21"/>
          <w:szCs w:val="21"/>
        </w:rPr>
        <w:t>Скатывать комочек из бумажной массы так, чтобы резинка была внутри него, а кончик с узелком оставался снизу снаружи</w:t>
      </w:r>
      <w:r w:rsidR="00D14D27" w:rsidRPr="003871EE">
        <w:rPr>
          <w:spacing w:val="-4"/>
          <w:sz w:val="21"/>
          <w:szCs w:val="21"/>
        </w:rPr>
        <w:t xml:space="preserve">. </w:t>
      </w:r>
      <w:r w:rsidRPr="003871EE">
        <w:rPr>
          <w:spacing w:val="-4"/>
          <w:sz w:val="21"/>
          <w:szCs w:val="21"/>
        </w:rPr>
        <w:t>Это головка для персонажа или туловище</w:t>
      </w:r>
      <w:r w:rsidR="00D14D27" w:rsidRPr="003871EE">
        <w:rPr>
          <w:spacing w:val="-4"/>
          <w:sz w:val="21"/>
          <w:szCs w:val="21"/>
        </w:rPr>
        <w:t xml:space="preserve">. </w:t>
      </w:r>
      <w:r w:rsidRPr="003871EE">
        <w:rPr>
          <w:spacing w:val="-4"/>
          <w:sz w:val="21"/>
          <w:szCs w:val="21"/>
        </w:rPr>
        <w:t>Остальные детали могут быть приклеены</w:t>
      </w:r>
      <w:r w:rsidR="00D14D27" w:rsidRPr="003871EE">
        <w:rPr>
          <w:spacing w:val="-4"/>
          <w:sz w:val="21"/>
          <w:szCs w:val="21"/>
        </w:rPr>
        <w:t xml:space="preserve">. </w:t>
      </w:r>
      <w:r w:rsidRPr="003871EE">
        <w:rPr>
          <w:spacing w:val="-4"/>
          <w:sz w:val="21"/>
          <w:szCs w:val="21"/>
        </w:rPr>
        <w:t>Используются при этом бумага,</w:t>
      </w:r>
      <w:r w:rsidR="00E75E46" w:rsidRPr="003871EE">
        <w:rPr>
          <w:spacing w:val="-4"/>
          <w:sz w:val="21"/>
          <w:szCs w:val="21"/>
        </w:rPr>
        <w:t xml:space="preserve"> </w:t>
      </w:r>
      <w:r w:rsidRPr="003871EE">
        <w:rPr>
          <w:spacing w:val="-4"/>
          <w:sz w:val="21"/>
          <w:szCs w:val="21"/>
        </w:rPr>
        <w:t>ткани, поролон, проволока, клеенка и другие материалы</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Куклы-вертушки</w:t>
      </w:r>
      <w:r w:rsidR="00D14D27" w:rsidRPr="003871EE">
        <w:rPr>
          <w:spacing w:val="-4"/>
          <w:sz w:val="21"/>
          <w:szCs w:val="21"/>
        </w:rPr>
        <w:t xml:space="preserve">. </w:t>
      </w:r>
      <w:r w:rsidRPr="003871EE">
        <w:rPr>
          <w:spacing w:val="-4"/>
          <w:sz w:val="21"/>
          <w:szCs w:val="21"/>
        </w:rPr>
        <w:t>Их делают по аналогии с игрушками-попрыгушками, но детали прикрепляют к палочкам</w:t>
      </w:r>
      <w:r w:rsidR="00D14D27" w:rsidRPr="003871EE">
        <w:rPr>
          <w:spacing w:val="-4"/>
          <w:sz w:val="21"/>
          <w:szCs w:val="21"/>
        </w:rPr>
        <w:t xml:space="preserve">. </w:t>
      </w:r>
      <w:r w:rsidRPr="003871EE">
        <w:rPr>
          <w:spacing w:val="-4"/>
          <w:sz w:val="21"/>
          <w:szCs w:val="21"/>
        </w:rPr>
        <w:t>При движении палочкой куклы активно двигаются, размахивая руками, хвостиками</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Куклы бибабо</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Способ их действия заключается в том, что они надеваются на руку</w:t>
      </w:r>
      <w:r w:rsidR="00D14D27" w:rsidRPr="003871EE">
        <w:rPr>
          <w:spacing w:val="-4"/>
          <w:sz w:val="21"/>
          <w:szCs w:val="21"/>
        </w:rPr>
        <w:t xml:space="preserve">. </w:t>
      </w:r>
      <w:r w:rsidRPr="003871EE">
        <w:rPr>
          <w:spacing w:val="-4"/>
          <w:sz w:val="21"/>
          <w:szCs w:val="21"/>
        </w:rPr>
        <w:t>На указательный палец</w:t>
      </w:r>
      <w:r w:rsidR="007D02D3" w:rsidRPr="003871EE">
        <w:rPr>
          <w:spacing w:val="-4"/>
          <w:sz w:val="21"/>
          <w:szCs w:val="21"/>
        </w:rPr>
        <w:t xml:space="preserve"> – </w:t>
      </w:r>
      <w:r w:rsidRPr="003871EE">
        <w:rPr>
          <w:spacing w:val="-4"/>
          <w:sz w:val="21"/>
          <w:szCs w:val="21"/>
        </w:rPr>
        <w:t>головка куклы, а большой палец и средний служат руками</w:t>
      </w:r>
      <w:r w:rsidR="00D14D27" w:rsidRPr="003871EE">
        <w:rPr>
          <w:spacing w:val="-4"/>
          <w:sz w:val="21"/>
          <w:szCs w:val="21"/>
        </w:rPr>
        <w:t xml:space="preserve">. </w:t>
      </w:r>
      <w:r w:rsidRPr="003871EE">
        <w:rPr>
          <w:spacing w:val="-4"/>
          <w:sz w:val="21"/>
          <w:szCs w:val="21"/>
        </w:rPr>
        <w:t>Для них шьются платья, украшенные деталями (кармашек, фартучек, поясок)</w:t>
      </w:r>
      <w:r w:rsidR="00D14D27" w:rsidRPr="003871EE">
        <w:rPr>
          <w:spacing w:val="-4"/>
          <w:sz w:val="21"/>
          <w:szCs w:val="21"/>
        </w:rPr>
        <w:t xml:space="preserve">. </w:t>
      </w:r>
      <w:r w:rsidRPr="003871EE">
        <w:rPr>
          <w:spacing w:val="-4"/>
          <w:sz w:val="21"/>
          <w:szCs w:val="21"/>
        </w:rPr>
        <w:t>Головки можно изготовить из поролона, бумажной массы, ткани, папье-маше (рис</w:t>
      </w:r>
      <w:r w:rsidR="00D14D27" w:rsidRPr="003871EE">
        <w:rPr>
          <w:spacing w:val="-4"/>
          <w:sz w:val="21"/>
          <w:szCs w:val="21"/>
        </w:rPr>
        <w:t xml:space="preserve">. </w:t>
      </w:r>
      <w:r w:rsidRPr="003871EE">
        <w:rPr>
          <w:spacing w:val="-4"/>
          <w:sz w:val="21"/>
          <w:szCs w:val="21"/>
        </w:rPr>
        <w:t>9)</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Для изготовления головок из ткани подойдет любой трикотаж: старые чулки, колготки; ненужные вафельные полотенца, окрашенные анилиновым красителем или гуашью, разведенной в воде</w:t>
      </w:r>
      <w:r w:rsidR="00D14D27" w:rsidRPr="003871EE">
        <w:rPr>
          <w:spacing w:val="-4"/>
          <w:sz w:val="21"/>
          <w:szCs w:val="21"/>
        </w:rPr>
        <w:t xml:space="preserve">. </w:t>
      </w:r>
      <w:r w:rsidRPr="003871EE">
        <w:rPr>
          <w:spacing w:val="-4"/>
          <w:sz w:val="21"/>
          <w:szCs w:val="21"/>
        </w:rPr>
        <w:t>Для головы вырезать круг, собрать его по периметру на нитку, слегка стянуть, набить ватой и стянуть окончательно</w:t>
      </w:r>
      <w:r w:rsidR="00D14D27" w:rsidRPr="003871EE">
        <w:rPr>
          <w:spacing w:val="-4"/>
          <w:sz w:val="21"/>
          <w:szCs w:val="21"/>
        </w:rPr>
        <w:t xml:space="preserve">. </w:t>
      </w:r>
      <w:r w:rsidRPr="003871EE">
        <w:rPr>
          <w:spacing w:val="-4"/>
          <w:sz w:val="21"/>
          <w:szCs w:val="21"/>
        </w:rPr>
        <w:t>Нос в форме маленького шарика делается по тому же принципу, что и голова; волосы из мочалки, ниток, разных тканей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Интересны игрушки, сочетающие игрушку-вертушку и бибабо</w:t>
      </w:r>
      <w:r w:rsidR="00D14D27" w:rsidRPr="003871EE">
        <w:rPr>
          <w:spacing w:val="-4"/>
          <w:sz w:val="21"/>
          <w:szCs w:val="21"/>
        </w:rPr>
        <w:t xml:space="preserve">. </w:t>
      </w:r>
      <w:r w:rsidRPr="003871EE">
        <w:rPr>
          <w:spacing w:val="-4"/>
          <w:sz w:val="21"/>
          <w:szCs w:val="21"/>
        </w:rPr>
        <w:t>Делают их так: голова прикрепляется к палочке, полоса ткани собирается в сборку и прикрепляется к палочке (шее), а на ткани (платье) прорезаются два круглых отверстия, куда вставляются большой и указательный палец</w:t>
      </w:r>
      <w:r w:rsidR="00D14D27" w:rsidRPr="003871EE">
        <w:rPr>
          <w:spacing w:val="-4"/>
          <w:sz w:val="21"/>
          <w:szCs w:val="21"/>
        </w:rPr>
        <w:t xml:space="preserve">. </w:t>
      </w:r>
      <w:r w:rsidRPr="003871EE">
        <w:rPr>
          <w:spacing w:val="-4"/>
          <w:sz w:val="21"/>
          <w:szCs w:val="21"/>
        </w:rPr>
        <w:t>Своеобразие игрушки в том, что участвуют в работе обе руки</w:t>
      </w:r>
      <w:r w:rsidR="00D14D27" w:rsidRPr="003871EE">
        <w:rPr>
          <w:spacing w:val="-4"/>
          <w:sz w:val="21"/>
          <w:szCs w:val="21"/>
        </w:rPr>
        <w:t xml:space="preserve">. </w:t>
      </w:r>
      <w:r w:rsidRPr="003871EE">
        <w:rPr>
          <w:spacing w:val="-4"/>
          <w:sz w:val="21"/>
          <w:szCs w:val="21"/>
        </w:rPr>
        <w:t>Левая держит палочку, а пальцы правой руки вставлены в отверстия</w:t>
      </w:r>
      <w:r w:rsidR="00D14D27" w:rsidRPr="003871EE">
        <w:rPr>
          <w:spacing w:val="-4"/>
          <w:sz w:val="21"/>
          <w:szCs w:val="21"/>
        </w:rPr>
        <w:t xml:space="preserve">. </w:t>
      </w:r>
      <w:r w:rsidRPr="003871EE">
        <w:rPr>
          <w:spacing w:val="-4"/>
          <w:sz w:val="21"/>
          <w:szCs w:val="21"/>
        </w:rPr>
        <w:t>У такой куклы и головка может поворачиваться, и руки действовать более свободно</w:t>
      </w:r>
      <w:r w:rsidR="007309DF" w:rsidRPr="003871EE">
        <w:rPr>
          <w:spacing w:val="-4"/>
          <w:sz w:val="21"/>
          <w:szCs w:val="21"/>
        </w:rPr>
        <w:t>.</w:t>
      </w:r>
    </w:p>
    <w:p w:rsidR="008A33F9" w:rsidRPr="003871EE" w:rsidRDefault="008A33F9"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Куклы из воздушных шаров</w:t>
      </w:r>
      <w:r w:rsidR="007309DF" w:rsidRPr="003871EE">
        <w:rPr>
          <w:spacing w:val="-4"/>
          <w:sz w:val="21"/>
          <w:szCs w:val="21"/>
        </w:rPr>
        <w:t>.</w:t>
      </w:r>
    </w:p>
    <w:p w:rsidR="007309DF" w:rsidRDefault="00930970" w:rsidP="002D2280">
      <w:pPr>
        <w:widowControl w:val="0"/>
        <w:spacing w:line="228" w:lineRule="auto"/>
        <w:ind w:firstLine="284"/>
        <w:jc w:val="both"/>
        <w:rPr>
          <w:spacing w:val="-4"/>
          <w:sz w:val="21"/>
          <w:szCs w:val="21"/>
        </w:rPr>
      </w:pPr>
      <w:r w:rsidRPr="003871EE">
        <w:rPr>
          <w:spacing w:val="-4"/>
          <w:sz w:val="21"/>
          <w:szCs w:val="21"/>
        </w:rPr>
        <w:t>Голова делается из надутого шара</w:t>
      </w:r>
      <w:r w:rsidR="00D14D27" w:rsidRPr="003871EE">
        <w:rPr>
          <w:spacing w:val="-4"/>
          <w:sz w:val="21"/>
          <w:szCs w:val="21"/>
        </w:rPr>
        <w:t xml:space="preserve">. </w:t>
      </w:r>
      <w:r w:rsidRPr="003871EE">
        <w:rPr>
          <w:spacing w:val="-4"/>
          <w:sz w:val="21"/>
          <w:szCs w:val="21"/>
        </w:rPr>
        <w:t>Нос можно сделать так: отделить часть слабо надутого шара и перетянуть ниткой, получится на большом шаре маленький</w:t>
      </w:r>
      <w:r w:rsidR="00D14D27" w:rsidRPr="003871EE">
        <w:rPr>
          <w:spacing w:val="-4"/>
          <w:sz w:val="21"/>
          <w:szCs w:val="21"/>
        </w:rPr>
        <w:t xml:space="preserve">. </w:t>
      </w:r>
      <w:r w:rsidRPr="003871EE">
        <w:rPr>
          <w:spacing w:val="-4"/>
          <w:sz w:val="21"/>
          <w:szCs w:val="21"/>
        </w:rPr>
        <w:t xml:space="preserve">Шарик привязывается к палочке (длиной 20-25 см), сшивается ткань крупными стежками швом </w:t>
      </w:r>
      <w:r w:rsidR="008A33F9" w:rsidRPr="003871EE">
        <w:rPr>
          <w:spacing w:val="-4"/>
          <w:sz w:val="21"/>
          <w:szCs w:val="21"/>
        </w:rPr>
        <w:t>«</w:t>
      </w:r>
      <w:r w:rsidRPr="003871EE">
        <w:rPr>
          <w:spacing w:val="-4"/>
          <w:sz w:val="21"/>
          <w:szCs w:val="21"/>
        </w:rPr>
        <w:t>вперед иголку</w:t>
      </w:r>
      <w:r w:rsidR="008A33F9" w:rsidRPr="003871EE">
        <w:rPr>
          <w:spacing w:val="-4"/>
          <w:sz w:val="21"/>
          <w:szCs w:val="21"/>
        </w:rPr>
        <w:t>»</w:t>
      </w:r>
      <w:r w:rsidRPr="003871EE">
        <w:rPr>
          <w:spacing w:val="-4"/>
          <w:sz w:val="21"/>
          <w:szCs w:val="21"/>
        </w:rPr>
        <w:t>, собирается на сборку, стягивается и прикрепляется к шее (надевается, как на вешалку)</w:t>
      </w:r>
      <w:r w:rsidR="00D14D27" w:rsidRPr="003871EE">
        <w:rPr>
          <w:spacing w:val="-4"/>
          <w:sz w:val="21"/>
          <w:szCs w:val="21"/>
        </w:rPr>
        <w:t xml:space="preserve">. </w:t>
      </w:r>
      <w:r w:rsidRPr="003871EE">
        <w:rPr>
          <w:spacing w:val="-4"/>
          <w:sz w:val="21"/>
          <w:szCs w:val="21"/>
        </w:rPr>
        <w:t>К плечам куклы пришиваются руки</w:t>
      </w:r>
      <w:r w:rsidR="007D02D3" w:rsidRPr="003871EE">
        <w:rPr>
          <w:spacing w:val="-4"/>
          <w:sz w:val="21"/>
          <w:szCs w:val="21"/>
        </w:rPr>
        <w:t xml:space="preserve"> – </w:t>
      </w:r>
      <w:r w:rsidRPr="003871EE">
        <w:rPr>
          <w:spacing w:val="-4"/>
          <w:sz w:val="21"/>
          <w:szCs w:val="21"/>
        </w:rPr>
        <w:t>полосы ткани, на конце собранные в резинку</w:t>
      </w:r>
      <w:r w:rsidR="00D14D27" w:rsidRPr="003871EE">
        <w:rPr>
          <w:spacing w:val="-4"/>
          <w:sz w:val="21"/>
          <w:szCs w:val="21"/>
        </w:rPr>
        <w:t xml:space="preserve">. </w:t>
      </w:r>
      <w:r w:rsidRPr="003871EE">
        <w:rPr>
          <w:spacing w:val="-4"/>
          <w:sz w:val="21"/>
          <w:szCs w:val="21"/>
        </w:rPr>
        <w:t>Резинки надеваются на запястье</w:t>
      </w:r>
      <w:r w:rsidR="00D14D27" w:rsidRPr="003871EE">
        <w:rPr>
          <w:spacing w:val="-4"/>
          <w:sz w:val="21"/>
          <w:szCs w:val="21"/>
        </w:rPr>
        <w:t xml:space="preserve">. </w:t>
      </w:r>
      <w:r w:rsidRPr="003871EE">
        <w:rPr>
          <w:spacing w:val="-4"/>
          <w:sz w:val="21"/>
          <w:szCs w:val="21"/>
        </w:rPr>
        <w:t>Куклой действуют вдвоем</w:t>
      </w:r>
      <w:r w:rsidR="00D14D27" w:rsidRPr="003871EE">
        <w:rPr>
          <w:spacing w:val="-4"/>
          <w:sz w:val="21"/>
          <w:szCs w:val="21"/>
        </w:rPr>
        <w:t xml:space="preserve">. </w:t>
      </w:r>
      <w:r w:rsidRPr="003871EE">
        <w:rPr>
          <w:spacing w:val="-4"/>
          <w:sz w:val="21"/>
          <w:szCs w:val="21"/>
        </w:rPr>
        <w:t>Один левой рукой держит палочку в том месте, где шея, другой действует правой рукой</w:t>
      </w:r>
      <w:r w:rsidR="007309DF" w:rsidRPr="003871EE">
        <w:rPr>
          <w:spacing w:val="-4"/>
          <w:sz w:val="21"/>
          <w:szCs w:val="21"/>
        </w:rPr>
        <w:t>.</w:t>
      </w:r>
    </w:p>
    <w:p w:rsidR="00524F76" w:rsidRPr="003871EE" w:rsidRDefault="00524F76" w:rsidP="002D2280">
      <w:pPr>
        <w:widowControl w:val="0"/>
        <w:spacing w:line="228" w:lineRule="auto"/>
        <w:ind w:firstLine="284"/>
        <w:jc w:val="both"/>
        <w:rPr>
          <w:spacing w:val="-4"/>
          <w:sz w:val="21"/>
          <w:szCs w:val="21"/>
        </w:rPr>
      </w:pPr>
    </w:p>
    <w:p w:rsidR="008A33F9" w:rsidRPr="00524F76" w:rsidRDefault="00930970" w:rsidP="00524F76">
      <w:pPr>
        <w:widowControl w:val="0"/>
        <w:spacing w:line="228" w:lineRule="auto"/>
        <w:ind w:firstLine="284"/>
        <w:jc w:val="both"/>
        <w:rPr>
          <w:b/>
          <w:spacing w:val="-4"/>
          <w:sz w:val="21"/>
          <w:szCs w:val="21"/>
        </w:rPr>
      </w:pPr>
      <w:r w:rsidRPr="003871EE">
        <w:rPr>
          <w:b/>
          <w:spacing w:val="-4"/>
          <w:sz w:val="21"/>
          <w:szCs w:val="21"/>
        </w:rPr>
        <w:t>Большие и тростевые куклы</w:t>
      </w:r>
      <w:r w:rsidR="007309DF" w:rsidRPr="003871EE">
        <w:rPr>
          <w:b/>
          <w:spacing w:val="-4"/>
          <w:sz w:val="21"/>
          <w:szCs w:val="21"/>
        </w:rPr>
        <w:t>.</w:t>
      </w:r>
    </w:p>
    <w:p w:rsidR="00452CAA" w:rsidRPr="003871EE" w:rsidRDefault="00930970" w:rsidP="00524F76">
      <w:pPr>
        <w:widowControl w:val="0"/>
        <w:spacing w:line="228" w:lineRule="auto"/>
        <w:ind w:firstLine="284"/>
        <w:jc w:val="both"/>
        <w:rPr>
          <w:spacing w:val="-4"/>
          <w:sz w:val="21"/>
          <w:szCs w:val="21"/>
        </w:rPr>
      </w:pPr>
      <w:r w:rsidRPr="003871EE">
        <w:rPr>
          <w:spacing w:val="-4"/>
          <w:sz w:val="21"/>
          <w:szCs w:val="21"/>
        </w:rPr>
        <w:t>Большие куклы (по высоте ребенка) бывают плоскими и объемными, лучше из поролона</w:t>
      </w:r>
      <w:r w:rsidR="00D14D27" w:rsidRPr="003871EE">
        <w:rPr>
          <w:spacing w:val="-4"/>
          <w:sz w:val="21"/>
          <w:szCs w:val="21"/>
        </w:rPr>
        <w:t xml:space="preserve">. </w:t>
      </w:r>
      <w:r w:rsidRPr="003871EE">
        <w:rPr>
          <w:spacing w:val="-4"/>
          <w:sz w:val="21"/>
          <w:szCs w:val="21"/>
        </w:rPr>
        <w:t>Ребенок завязывает у себя на шее сзади ленточки, которые прикреплены к голове куклы, ленточки на поясе за спиной (как фартук)</w:t>
      </w:r>
      <w:r w:rsidR="007D02D3" w:rsidRPr="003871EE">
        <w:rPr>
          <w:spacing w:val="-4"/>
          <w:sz w:val="21"/>
          <w:szCs w:val="21"/>
        </w:rPr>
        <w:t xml:space="preserve"> – </w:t>
      </w:r>
      <w:r w:rsidRPr="003871EE">
        <w:rPr>
          <w:spacing w:val="-4"/>
          <w:sz w:val="21"/>
          <w:szCs w:val="21"/>
        </w:rPr>
        <w:t>у пояса куклы</w:t>
      </w:r>
      <w:r w:rsidR="00D14D27" w:rsidRPr="003871EE">
        <w:rPr>
          <w:spacing w:val="-4"/>
          <w:sz w:val="21"/>
          <w:szCs w:val="21"/>
        </w:rPr>
        <w:t xml:space="preserve">. </w:t>
      </w:r>
      <w:r w:rsidRPr="003871EE">
        <w:rPr>
          <w:spacing w:val="-4"/>
          <w:sz w:val="21"/>
          <w:szCs w:val="21"/>
        </w:rPr>
        <w:t>Ноги куклы и руки ребенок прикрепляет к запястьям и щиколоткам, надев резиночки, пришитые к рукам и ногам куклы</w:t>
      </w:r>
      <w:r w:rsidR="007309DF" w:rsidRPr="003871EE">
        <w:rPr>
          <w:spacing w:val="-4"/>
          <w:sz w:val="21"/>
          <w:szCs w:val="21"/>
        </w:rPr>
        <w:t>.</w:t>
      </w:r>
    </w:p>
    <w:p w:rsidR="008A33F9" w:rsidRPr="003871EE" w:rsidRDefault="00930970" w:rsidP="002D2280">
      <w:pPr>
        <w:widowControl w:val="0"/>
        <w:spacing w:line="228" w:lineRule="auto"/>
        <w:ind w:firstLine="284"/>
        <w:jc w:val="both"/>
        <w:rPr>
          <w:spacing w:val="-4"/>
          <w:sz w:val="21"/>
          <w:szCs w:val="21"/>
        </w:rPr>
      </w:pPr>
      <w:r w:rsidRPr="003871EE">
        <w:rPr>
          <w:spacing w:val="-4"/>
          <w:sz w:val="21"/>
          <w:szCs w:val="21"/>
        </w:rPr>
        <w:t>Крупные тростевые куклы</w:t>
      </w:r>
      <w:r w:rsidR="00D14D27" w:rsidRPr="003871EE">
        <w:rPr>
          <w:spacing w:val="-4"/>
          <w:sz w:val="21"/>
          <w:szCs w:val="21"/>
        </w:rPr>
        <w:t xml:space="preserve">. </w:t>
      </w:r>
      <w:r w:rsidRPr="003871EE">
        <w:rPr>
          <w:spacing w:val="-4"/>
          <w:sz w:val="21"/>
          <w:szCs w:val="21"/>
        </w:rPr>
        <w:t>Голова прикрепляется к палке, руки действуют с помощью тростей (толстой проволоки, палочек)</w:t>
      </w:r>
      <w:r w:rsidR="00D14D27" w:rsidRPr="003871EE">
        <w:rPr>
          <w:spacing w:val="-4"/>
          <w:sz w:val="21"/>
          <w:szCs w:val="21"/>
        </w:rPr>
        <w:t xml:space="preserve">. </w:t>
      </w:r>
      <w:r w:rsidRPr="003871EE">
        <w:rPr>
          <w:spacing w:val="-4"/>
          <w:sz w:val="21"/>
          <w:szCs w:val="21"/>
        </w:rPr>
        <w:t>Головы делаются из папье-маше, ткани</w:t>
      </w:r>
      <w:r w:rsidR="00D14D27" w:rsidRPr="003871EE">
        <w:rPr>
          <w:spacing w:val="-4"/>
          <w:sz w:val="21"/>
          <w:szCs w:val="21"/>
        </w:rPr>
        <w:t xml:space="preserve">. </w:t>
      </w:r>
      <w:r w:rsidRPr="003871EE">
        <w:rPr>
          <w:spacing w:val="-4"/>
          <w:sz w:val="21"/>
          <w:szCs w:val="21"/>
        </w:rPr>
        <w:t>Платья украшаются тесьмой, кружевом, лентами, аппликацией, которые приклеиваются или пришиваются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Плоские тростевые куклы выполняются из картона</w:t>
      </w:r>
      <w:r w:rsidR="00D14D27" w:rsidRPr="003871EE">
        <w:rPr>
          <w:spacing w:val="-4"/>
          <w:sz w:val="21"/>
          <w:szCs w:val="21"/>
        </w:rPr>
        <w:t xml:space="preserve">. </w:t>
      </w:r>
      <w:r w:rsidRPr="003871EE">
        <w:rPr>
          <w:spacing w:val="-4"/>
          <w:sz w:val="21"/>
          <w:szCs w:val="21"/>
        </w:rPr>
        <w:t>Принцип изготовления такой же, как и для кукол теневого театра, только делаются они крупных размеров, расписываются красками, оформляются аппликацией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Фигурки для пальчикового теневого театра сделать очень просто</w:t>
      </w:r>
      <w:r w:rsidR="00D14D27" w:rsidRPr="003871EE">
        <w:rPr>
          <w:spacing w:val="-4"/>
          <w:sz w:val="21"/>
          <w:szCs w:val="21"/>
        </w:rPr>
        <w:t xml:space="preserve">. </w:t>
      </w:r>
      <w:r w:rsidRPr="003871EE">
        <w:rPr>
          <w:spacing w:val="-4"/>
          <w:sz w:val="21"/>
          <w:szCs w:val="21"/>
        </w:rPr>
        <w:t>По рисунку вырежьте из тонкого картона головку и прикрепите к ней бумажную трубочку (клеем, нитками, канцелярской скрепкой) для указательного пальца исполнителя</w:t>
      </w:r>
      <w:r w:rsidR="00D14D27" w:rsidRPr="003871EE">
        <w:rPr>
          <w:spacing w:val="-4"/>
          <w:sz w:val="21"/>
          <w:szCs w:val="21"/>
        </w:rPr>
        <w:t xml:space="preserve">. </w:t>
      </w:r>
      <w:r w:rsidRPr="003871EE">
        <w:rPr>
          <w:spacing w:val="-4"/>
          <w:sz w:val="21"/>
          <w:szCs w:val="21"/>
        </w:rPr>
        <w:t>Рука исполнителя – это туловище персонажа, а средний и большой пальцы – ноги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Лучше, если у фигурок будут двигающиеся головы, конечности, хвосты</w:t>
      </w:r>
      <w:r w:rsidR="00D14D27" w:rsidRPr="003871EE">
        <w:rPr>
          <w:spacing w:val="-4"/>
          <w:sz w:val="21"/>
          <w:szCs w:val="21"/>
        </w:rPr>
        <w:t xml:space="preserve">. </w:t>
      </w:r>
      <w:r w:rsidRPr="003871EE">
        <w:rPr>
          <w:spacing w:val="-4"/>
          <w:sz w:val="21"/>
          <w:szCs w:val="21"/>
        </w:rPr>
        <w:t>В деталях делаются проколы, вдевается отрезок проволоки в оболочке и с двух сторон закручивается по спирали (рис</w:t>
      </w:r>
      <w:r w:rsidR="00D14D27" w:rsidRPr="003871EE">
        <w:rPr>
          <w:spacing w:val="-4"/>
          <w:sz w:val="21"/>
          <w:szCs w:val="21"/>
        </w:rPr>
        <w:t xml:space="preserve">. </w:t>
      </w:r>
      <w:r w:rsidRPr="003871EE">
        <w:rPr>
          <w:spacing w:val="-4"/>
          <w:sz w:val="21"/>
          <w:szCs w:val="21"/>
        </w:rPr>
        <w:t>10)</w:t>
      </w:r>
      <w:r w:rsidR="00D14D27" w:rsidRPr="003871EE">
        <w:rPr>
          <w:spacing w:val="-4"/>
          <w:sz w:val="21"/>
          <w:szCs w:val="21"/>
        </w:rPr>
        <w:t xml:space="preserve">. </w:t>
      </w:r>
      <w:r w:rsidRPr="003871EE">
        <w:rPr>
          <w:spacing w:val="-4"/>
          <w:sz w:val="21"/>
          <w:szCs w:val="21"/>
        </w:rPr>
        <w:t>Глазки: выполнить проколы, расширить отверстия заостренным предметом, наклеить на отверстие кусочек цветной прозрачной пленки, покрыть детали черной краской</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Живые</w:t>
      </w:r>
      <w:r w:rsidRPr="003871EE">
        <w:rPr>
          <w:spacing w:val="-4"/>
          <w:sz w:val="21"/>
          <w:szCs w:val="21"/>
        </w:rPr>
        <w:t>»</w:t>
      </w:r>
      <w:r w:rsidR="00930970" w:rsidRPr="003871EE">
        <w:rPr>
          <w:spacing w:val="-4"/>
          <w:sz w:val="21"/>
          <w:szCs w:val="21"/>
        </w:rPr>
        <w:t xml:space="preserve"> тени можно создавать с помощью своих рук – театр ручных теней (рис</w:t>
      </w:r>
      <w:r w:rsidR="00D14D27" w:rsidRPr="003871EE">
        <w:rPr>
          <w:spacing w:val="-4"/>
          <w:sz w:val="21"/>
          <w:szCs w:val="21"/>
        </w:rPr>
        <w:t xml:space="preserve">. </w:t>
      </w:r>
      <w:r w:rsidR="00930970" w:rsidRPr="003871EE">
        <w:rPr>
          <w:spacing w:val="-4"/>
          <w:sz w:val="21"/>
          <w:szCs w:val="21"/>
        </w:rPr>
        <w:t>11), вырезанных силуэтов, костюмов, накладных париков, бород, усов</w:t>
      </w:r>
      <w:r w:rsidR="00D14D27" w:rsidRPr="003871EE">
        <w:rPr>
          <w:spacing w:val="-4"/>
          <w:sz w:val="21"/>
          <w:szCs w:val="21"/>
        </w:rPr>
        <w:t xml:space="preserve">. </w:t>
      </w:r>
      <w:r w:rsidR="00930970" w:rsidRPr="003871EE">
        <w:rPr>
          <w:spacing w:val="-4"/>
          <w:sz w:val="21"/>
          <w:szCs w:val="21"/>
        </w:rPr>
        <w:t>Движения при этом должны быть выразительными</w:t>
      </w:r>
      <w:r w:rsidR="00E75E46" w:rsidRPr="003871EE">
        <w:rPr>
          <w:spacing w:val="-4"/>
          <w:sz w:val="21"/>
          <w:szCs w:val="21"/>
        </w:rPr>
        <w:t xml:space="preserve"> </w:t>
      </w:r>
      <w:r w:rsidR="00930970" w:rsidRPr="003871EE">
        <w:rPr>
          <w:spacing w:val="-4"/>
          <w:sz w:val="21"/>
          <w:szCs w:val="21"/>
        </w:rPr>
        <w:t>и четкими, исполнители не заслоняют друг друга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Устройство теневого театра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Лампа располагается напротив центра экрана</w:t>
      </w:r>
      <w:r w:rsidR="00D14D27" w:rsidRPr="003871EE">
        <w:rPr>
          <w:spacing w:val="-4"/>
          <w:sz w:val="21"/>
          <w:szCs w:val="21"/>
        </w:rPr>
        <w:t xml:space="preserve">. </w:t>
      </w:r>
      <w:r w:rsidRPr="003871EE">
        <w:rPr>
          <w:spacing w:val="-4"/>
          <w:sz w:val="21"/>
          <w:szCs w:val="21"/>
        </w:rPr>
        <w:t>Расстояние от экрана до лампы равняется ширине экрана</w:t>
      </w:r>
      <w:r w:rsidR="00D14D27" w:rsidRPr="003871EE">
        <w:rPr>
          <w:spacing w:val="-4"/>
          <w:sz w:val="21"/>
          <w:szCs w:val="21"/>
        </w:rPr>
        <w:t xml:space="preserve">. </w:t>
      </w:r>
      <w:r w:rsidRPr="003871EE">
        <w:rPr>
          <w:spacing w:val="-4"/>
          <w:sz w:val="21"/>
          <w:szCs w:val="21"/>
        </w:rPr>
        <w:t xml:space="preserve">Расстояние ВС должно равняться </w:t>
      </w:r>
      <w:r w:rsidR="003646BF" w:rsidRPr="003871EE">
        <w:rPr>
          <w:spacing w:val="-4"/>
          <w:sz w:val="21"/>
          <w:szCs w:val="21"/>
        </w:rPr>
        <w:t>Х</w:t>
      </w:r>
      <w:r w:rsidR="00D14D27" w:rsidRPr="003871EE">
        <w:rPr>
          <w:spacing w:val="-4"/>
          <w:sz w:val="21"/>
          <w:szCs w:val="21"/>
        </w:rPr>
        <w:t xml:space="preserve">. </w:t>
      </w:r>
      <w:r w:rsidRPr="003871EE">
        <w:rPr>
          <w:spacing w:val="-4"/>
          <w:sz w:val="21"/>
          <w:szCs w:val="21"/>
        </w:rPr>
        <w:t>Отложите перпендикуляр вверх от точки С с помощью ровной планки, высота которой не должна быть меньше расстояния АВ</w:t>
      </w:r>
      <w:r w:rsidR="00D14D27" w:rsidRPr="003871EE">
        <w:rPr>
          <w:spacing w:val="-4"/>
          <w:sz w:val="21"/>
          <w:szCs w:val="21"/>
        </w:rPr>
        <w:t xml:space="preserve">. </w:t>
      </w:r>
      <w:r w:rsidRPr="003871EE">
        <w:rPr>
          <w:spacing w:val="-4"/>
          <w:sz w:val="21"/>
          <w:szCs w:val="21"/>
        </w:rPr>
        <w:t>С помощью угольника ставим планку вертикально на точку С, откладываем на ней расстояние, равное АВ</w:t>
      </w:r>
      <w:r w:rsidR="00D14D27" w:rsidRPr="003871EE">
        <w:rPr>
          <w:spacing w:val="-4"/>
          <w:sz w:val="21"/>
          <w:szCs w:val="21"/>
        </w:rPr>
        <w:t xml:space="preserve">. </w:t>
      </w:r>
      <w:r w:rsidRPr="003871EE">
        <w:rPr>
          <w:spacing w:val="-4"/>
          <w:sz w:val="21"/>
          <w:szCs w:val="21"/>
        </w:rPr>
        <w:t>Точка напротив центра экрана А1</w:t>
      </w:r>
      <w:r w:rsidR="007D02D3" w:rsidRPr="003871EE">
        <w:rPr>
          <w:spacing w:val="-4"/>
          <w:sz w:val="21"/>
          <w:szCs w:val="21"/>
        </w:rPr>
        <w:t xml:space="preserve"> – </w:t>
      </w:r>
      <w:r w:rsidRPr="003871EE">
        <w:rPr>
          <w:spacing w:val="-4"/>
          <w:sz w:val="21"/>
          <w:szCs w:val="21"/>
        </w:rPr>
        <w:t>лампа</w:t>
      </w:r>
      <w:r w:rsidR="00D14D27" w:rsidRPr="003871EE">
        <w:rPr>
          <w:spacing w:val="-4"/>
          <w:sz w:val="21"/>
          <w:szCs w:val="21"/>
        </w:rPr>
        <w:t xml:space="preserve">. </w:t>
      </w:r>
      <w:r w:rsidRPr="003871EE">
        <w:rPr>
          <w:spacing w:val="-4"/>
          <w:sz w:val="21"/>
          <w:szCs w:val="21"/>
        </w:rPr>
        <w:t>Экран делается из любого полупрозрачного материала (ткани, кальки), натягивается на рамку из фанеры, картона, устанавливается как обычная ширма, сзади него устанавливается источник света</w:t>
      </w:r>
      <w:r w:rsidR="007309DF" w:rsidRPr="003871EE">
        <w:rPr>
          <w:spacing w:val="-4"/>
          <w:sz w:val="21"/>
          <w:szCs w:val="21"/>
        </w:rPr>
        <w:t>.</w:t>
      </w:r>
    </w:p>
    <w:p w:rsidR="008A33F9" w:rsidRPr="003871EE" w:rsidRDefault="00930970" w:rsidP="00524F76">
      <w:pPr>
        <w:widowControl w:val="0"/>
        <w:spacing w:line="228" w:lineRule="auto"/>
        <w:ind w:firstLine="284"/>
        <w:jc w:val="both"/>
        <w:rPr>
          <w:spacing w:val="-4"/>
          <w:sz w:val="21"/>
          <w:szCs w:val="21"/>
        </w:rPr>
      </w:pPr>
      <w:r w:rsidRPr="003871EE">
        <w:rPr>
          <w:spacing w:val="-4"/>
          <w:sz w:val="21"/>
          <w:szCs w:val="21"/>
        </w:rPr>
        <w:t>Тени увидим на большом экране (2</w:t>
      </w:r>
      <w:r w:rsidR="003646BF" w:rsidRPr="003871EE">
        <w:rPr>
          <w:spacing w:val="-4"/>
          <w:sz w:val="21"/>
          <w:szCs w:val="21"/>
        </w:rPr>
        <w:t>х</w:t>
      </w:r>
      <w:r w:rsidRPr="003871EE">
        <w:rPr>
          <w:spacing w:val="-4"/>
          <w:sz w:val="21"/>
          <w:szCs w:val="21"/>
        </w:rPr>
        <w:t>1,5 м) с помощью лампочки точечного горения (100 вт), применяемой в проекционных фонарях (12-вольтовая от фильмоскопа, 6-вольтовая от автомобильных фар)</w:t>
      </w:r>
      <w:r w:rsidR="00D14D27" w:rsidRPr="003871EE">
        <w:rPr>
          <w:spacing w:val="-4"/>
          <w:sz w:val="21"/>
          <w:szCs w:val="21"/>
        </w:rPr>
        <w:t xml:space="preserve">. </w:t>
      </w:r>
      <w:r w:rsidRPr="003871EE">
        <w:rPr>
          <w:spacing w:val="-4"/>
          <w:sz w:val="21"/>
          <w:szCs w:val="21"/>
        </w:rPr>
        <w:t>Лампу поместить в коробку из фанеры или жести, окрасить ее внутри черной краской</w:t>
      </w:r>
      <w:r w:rsidR="00D14D27" w:rsidRPr="003871EE">
        <w:rPr>
          <w:spacing w:val="-4"/>
          <w:sz w:val="21"/>
          <w:szCs w:val="21"/>
        </w:rPr>
        <w:t xml:space="preserve">. </w:t>
      </w:r>
      <w:r w:rsidRPr="003871EE">
        <w:rPr>
          <w:spacing w:val="-4"/>
          <w:sz w:val="21"/>
          <w:szCs w:val="21"/>
        </w:rPr>
        <w:t>Ткань или кальку на экране заменить на прозрачную пленку или оргстекло</w:t>
      </w:r>
      <w:r w:rsidR="00D14D27" w:rsidRPr="003871EE">
        <w:rPr>
          <w:spacing w:val="-4"/>
          <w:sz w:val="21"/>
          <w:szCs w:val="21"/>
        </w:rPr>
        <w:t xml:space="preserve">. </w:t>
      </w:r>
      <w:r w:rsidRPr="003871EE">
        <w:rPr>
          <w:spacing w:val="-4"/>
          <w:sz w:val="21"/>
          <w:szCs w:val="21"/>
        </w:rPr>
        <w:t>Можно нарисовать на них прозрачным лаком декорации или сделать аппликации</w:t>
      </w:r>
      <w:r w:rsidR="007D02D3" w:rsidRPr="003871EE">
        <w:rPr>
          <w:spacing w:val="-4"/>
          <w:sz w:val="21"/>
          <w:szCs w:val="21"/>
        </w:rPr>
        <w:t xml:space="preserve"> – </w:t>
      </w:r>
      <w:r w:rsidRPr="003871EE">
        <w:rPr>
          <w:spacing w:val="-4"/>
          <w:sz w:val="21"/>
          <w:szCs w:val="21"/>
        </w:rPr>
        <w:t>наклеить детали из прозрачной цветной пленки</w:t>
      </w:r>
      <w:r w:rsidR="00D14D27" w:rsidRPr="003871EE">
        <w:rPr>
          <w:spacing w:val="-4"/>
          <w:sz w:val="21"/>
          <w:szCs w:val="21"/>
        </w:rPr>
        <w:t xml:space="preserve">. </w:t>
      </w:r>
      <w:r w:rsidRPr="003871EE">
        <w:rPr>
          <w:spacing w:val="-4"/>
          <w:sz w:val="21"/>
          <w:szCs w:val="21"/>
        </w:rPr>
        <w:t>Чтобы изображение спроецировать, лампа устанавливается позади маленького экрана</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Живые</w:t>
      </w:r>
      <w:r w:rsidRPr="003871EE">
        <w:rPr>
          <w:spacing w:val="-4"/>
          <w:sz w:val="21"/>
          <w:szCs w:val="21"/>
        </w:rPr>
        <w:t>»</w:t>
      </w:r>
      <w:r w:rsidR="00930970" w:rsidRPr="003871EE">
        <w:rPr>
          <w:spacing w:val="-4"/>
          <w:sz w:val="21"/>
          <w:szCs w:val="21"/>
        </w:rPr>
        <w:t xml:space="preserve"> куклы (</w:t>
      </w:r>
      <w:r w:rsidRPr="003871EE">
        <w:rPr>
          <w:spacing w:val="-4"/>
          <w:sz w:val="21"/>
          <w:szCs w:val="21"/>
        </w:rPr>
        <w:t>«</w:t>
      </w:r>
      <w:r w:rsidR="00930970" w:rsidRPr="003871EE">
        <w:rPr>
          <w:spacing w:val="-4"/>
          <w:sz w:val="21"/>
          <w:szCs w:val="21"/>
        </w:rPr>
        <w:t>танта-морески</w:t>
      </w:r>
      <w:r w:rsidRPr="003871EE">
        <w:rPr>
          <w:spacing w:val="-4"/>
          <w:sz w:val="21"/>
          <w:szCs w:val="21"/>
        </w:rPr>
        <w:t>»</w:t>
      </w:r>
      <w:r w:rsidR="00930970" w:rsidRPr="003871EE">
        <w:rPr>
          <w:spacing w:val="-4"/>
          <w:sz w:val="21"/>
          <w:szCs w:val="21"/>
        </w:rPr>
        <w:t>)</w:t>
      </w:r>
      <w:r w:rsidR="00D14D27" w:rsidRPr="003871EE">
        <w:rPr>
          <w:spacing w:val="-4"/>
          <w:sz w:val="21"/>
          <w:szCs w:val="21"/>
        </w:rPr>
        <w:t xml:space="preserve">. </w:t>
      </w:r>
      <w:r w:rsidR="00930970" w:rsidRPr="003871EE">
        <w:rPr>
          <w:spacing w:val="-4"/>
          <w:sz w:val="21"/>
          <w:szCs w:val="21"/>
        </w:rPr>
        <w:t xml:space="preserve">У </w:t>
      </w:r>
      <w:r w:rsidRPr="003871EE">
        <w:rPr>
          <w:spacing w:val="-4"/>
          <w:sz w:val="21"/>
          <w:szCs w:val="21"/>
        </w:rPr>
        <w:t>«</w:t>
      </w:r>
      <w:r w:rsidR="00930970" w:rsidRPr="003871EE">
        <w:rPr>
          <w:spacing w:val="-4"/>
          <w:sz w:val="21"/>
          <w:szCs w:val="21"/>
        </w:rPr>
        <w:t>живых</w:t>
      </w:r>
      <w:r w:rsidRPr="003871EE">
        <w:rPr>
          <w:spacing w:val="-4"/>
          <w:sz w:val="21"/>
          <w:szCs w:val="21"/>
        </w:rPr>
        <w:t>»</w:t>
      </w:r>
      <w:r w:rsidR="00930970" w:rsidRPr="003871EE">
        <w:rPr>
          <w:spacing w:val="-4"/>
          <w:sz w:val="21"/>
          <w:szCs w:val="21"/>
        </w:rPr>
        <w:t xml:space="preserve"> кукол головы настоящие, живые, а туловища, ручки и ножки – кукольные (рис</w:t>
      </w:r>
      <w:r w:rsidR="00D14D27" w:rsidRPr="003871EE">
        <w:rPr>
          <w:spacing w:val="-4"/>
          <w:sz w:val="21"/>
          <w:szCs w:val="21"/>
        </w:rPr>
        <w:t xml:space="preserve">. </w:t>
      </w:r>
      <w:r w:rsidR="00930970" w:rsidRPr="003871EE">
        <w:rPr>
          <w:spacing w:val="-4"/>
          <w:sz w:val="21"/>
          <w:szCs w:val="21"/>
        </w:rPr>
        <w:t>14)</w:t>
      </w:r>
      <w:r w:rsidR="00D14D27" w:rsidRPr="003871EE">
        <w:rPr>
          <w:spacing w:val="-4"/>
          <w:sz w:val="21"/>
          <w:szCs w:val="21"/>
        </w:rPr>
        <w:t xml:space="preserve">. </w:t>
      </w:r>
      <w:r w:rsidR="00930970" w:rsidRPr="003871EE">
        <w:rPr>
          <w:spacing w:val="-4"/>
          <w:sz w:val="21"/>
          <w:szCs w:val="21"/>
        </w:rPr>
        <w:t>Изготавливаются две деревянные рамки размером 60-90см</w:t>
      </w:r>
      <w:r w:rsidR="00D14D27" w:rsidRPr="003871EE">
        <w:rPr>
          <w:spacing w:val="-4"/>
          <w:sz w:val="21"/>
          <w:szCs w:val="21"/>
        </w:rPr>
        <w:t xml:space="preserve">. </w:t>
      </w:r>
      <w:r w:rsidR="00930970" w:rsidRPr="003871EE">
        <w:rPr>
          <w:spacing w:val="-4"/>
          <w:sz w:val="21"/>
          <w:szCs w:val="21"/>
        </w:rPr>
        <w:t>На одну рамку (задняя стенка сцены) натянуть черную материю, пришить костюм, который можно заполнить ватой или скомканной бумагой</w:t>
      </w:r>
      <w:r w:rsidR="00D14D27" w:rsidRPr="003871EE">
        <w:rPr>
          <w:spacing w:val="-4"/>
          <w:sz w:val="21"/>
          <w:szCs w:val="21"/>
        </w:rPr>
        <w:t xml:space="preserve">. </w:t>
      </w:r>
      <w:r w:rsidR="00930970" w:rsidRPr="003871EE">
        <w:rPr>
          <w:spacing w:val="-4"/>
          <w:sz w:val="21"/>
          <w:szCs w:val="21"/>
        </w:rPr>
        <w:t>Над костюмом (у воротника) прорезать узкое отверстие для головы исполнителя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 мягкого</w:t>
      </w:r>
      <w:r w:rsidR="00E75E46" w:rsidRPr="003871EE">
        <w:rPr>
          <w:spacing w:val="-4"/>
          <w:sz w:val="21"/>
          <w:szCs w:val="21"/>
        </w:rPr>
        <w:t xml:space="preserve"> </w:t>
      </w:r>
      <w:r w:rsidRPr="003871EE">
        <w:rPr>
          <w:spacing w:val="-4"/>
          <w:sz w:val="21"/>
          <w:szCs w:val="21"/>
        </w:rPr>
        <w:t>дерева вырезать две пары ножек и две пары ручек</w:t>
      </w:r>
      <w:r w:rsidR="00D14D27" w:rsidRPr="003871EE">
        <w:rPr>
          <w:spacing w:val="-4"/>
          <w:sz w:val="21"/>
          <w:szCs w:val="21"/>
        </w:rPr>
        <w:t xml:space="preserve">. </w:t>
      </w:r>
      <w:r w:rsidRPr="003871EE">
        <w:rPr>
          <w:spacing w:val="-4"/>
          <w:sz w:val="21"/>
          <w:szCs w:val="21"/>
        </w:rPr>
        <w:t>Ручки вставить в рукава</w:t>
      </w:r>
      <w:r w:rsidR="00D14D27" w:rsidRPr="003871EE">
        <w:rPr>
          <w:spacing w:val="-4"/>
          <w:sz w:val="21"/>
          <w:szCs w:val="21"/>
        </w:rPr>
        <w:t xml:space="preserve">. </w:t>
      </w:r>
      <w:r w:rsidRPr="003871EE">
        <w:rPr>
          <w:spacing w:val="-4"/>
          <w:sz w:val="21"/>
          <w:szCs w:val="21"/>
        </w:rPr>
        <w:t>В тыльную сторону каждой руки воткните шило, проткнув его через черную материю</w:t>
      </w:r>
      <w:r w:rsidR="00D14D27" w:rsidRPr="003871EE">
        <w:rPr>
          <w:spacing w:val="-4"/>
          <w:sz w:val="21"/>
          <w:szCs w:val="21"/>
        </w:rPr>
        <w:t xml:space="preserve">. </w:t>
      </w:r>
      <w:r w:rsidRPr="003871EE">
        <w:rPr>
          <w:spacing w:val="-4"/>
          <w:sz w:val="21"/>
          <w:szCs w:val="21"/>
        </w:rPr>
        <w:t>Поверните шило – и кукла взмахнет ручкой, возьмитесь за верхние концы ножек – они в движении</w:t>
      </w:r>
      <w:r w:rsidR="00D14D27" w:rsidRPr="003871EE">
        <w:rPr>
          <w:spacing w:val="-4"/>
          <w:sz w:val="21"/>
          <w:szCs w:val="21"/>
        </w:rPr>
        <w:t xml:space="preserve">. </w:t>
      </w:r>
      <w:r w:rsidRPr="003871EE">
        <w:rPr>
          <w:spacing w:val="-4"/>
          <w:sz w:val="21"/>
          <w:szCs w:val="21"/>
        </w:rPr>
        <w:t>Ко второй рамке прикрепите раздвижной занавес</w:t>
      </w:r>
      <w:r w:rsidR="00D14D27" w:rsidRPr="003871EE">
        <w:rPr>
          <w:spacing w:val="-4"/>
          <w:sz w:val="21"/>
          <w:szCs w:val="21"/>
        </w:rPr>
        <w:t xml:space="preserve">. </w:t>
      </w:r>
      <w:r w:rsidRPr="003871EE">
        <w:rPr>
          <w:spacing w:val="-4"/>
          <w:sz w:val="21"/>
          <w:szCs w:val="21"/>
        </w:rPr>
        <w:t>Стол, на который ставится сцена, накрывается до пола скатертью, чтобы не было видно ног исполнителя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Самый маленький артист</w:t>
      </w:r>
      <w:r w:rsidR="00D14D27" w:rsidRPr="003871EE">
        <w:rPr>
          <w:spacing w:val="-4"/>
          <w:sz w:val="21"/>
          <w:szCs w:val="21"/>
        </w:rPr>
        <w:t xml:space="preserve">. </w:t>
      </w:r>
      <w:r w:rsidRPr="003871EE">
        <w:rPr>
          <w:spacing w:val="-4"/>
          <w:sz w:val="21"/>
          <w:szCs w:val="21"/>
        </w:rPr>
        <w:t>Стол накрыть скатертью до пола</w:t>
      </w:r>
      <w:r w:rsidR="00D14D27" w:rsidRPr="003871EE">
        <w:rPr>
          <w:spacing w:val="-4"/>
          <w:sz w:val="21"/>
          <w:szCs w:val="21"/>
        </w:rPr>
        <w:t xml:space="preserve">. </w:t>
      </w:r>
      <w:r w:rsidRPr="003871EE">
        <w:rPr>
          <w:spacing w:val="-4"/>
          <w:sz w:val="21"/>
          <w:szCs w:val="21"/>
        </w:rPr>
        <w:t>Один исполнитель становится к столу и надевает на руки сапожки или ботинки и куртку или пиджак внакидку (сзади наперед)</w:t>
      </w:r>
      <w:r w:rsidR="00D14D27" w:rsidRPr="003871EE">
        <w:rPr>
          <w:spacing w:val="-4"/>
          <w:sz w:val="21"/>
          <w:szCs w:val="21"/>
        </w:rPr>
        <w:t xml:space="preserve">. </w:t>
      </w:r>
      <w:r w:rsidRPr="003871EE">
        <w:rPr>
          <w:spacing w:val="-4"/>
          <w:sz w:val="21"/>
          <w:szCs w:val="21"/>
        </w:rPr>
        <w:t>Он управляет движениями ног маленького артиста; его голова является головой артиста</w:t>
      </w:r>
      <w:r w:rsidR="00D14D27" w:rsidRPr="003871EE">
        <w:rPr>
          <w:spacing w:val="-4"/>
          <w:sz w:val="21"/>
          <w:szCs w:val="21"/>
        </w:rPr>
        <w:t xml:space="preserve">. </w:t>
      </w:r>
      <w:r w:rsidRPr="003871EE">
        <w:rPr>
          <w:spacing w:val="-4"/>
          <w:sz w:val="21"/>
          <w:szCs w:val="21"/>
        </w:rPr>
        <w:t>Второй исполнитель встает позади первого и просовывает свои руки в рукава пиджака</w:t>
      </w:r>
      <w:r w:rsidR="00D14D27" w:rsidRPr="003871EE">
        <w:rPr>
          <w:spacing w:val="-4"/>
          <w:sz w:val="21"/>
          <w:szCs w:val="21"/>
        </w:rPr>
        <w:t xml:space="preserve">. </w:t>
      </w:r>
      <w:r w:rsidRPr="003871EE">
        <w:rPr>
          <w:spacing w:val="-4"/>
          <w:sz w:val="21"/>
          <w:szCs w:val="21"/>
        </w:rPr>
        <w:t>Он жестикулирует за маленького артиста</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Театр масок</w:t>
      </w:r>
      <w:r w:rsidR="00D14D27" w:rsidRPr="003871EE">
        <w:rPr>
          <w:spacing w:val="-4"/>
          <w:sz w:val="21"/>
          <w:szCs w:val="21"/>
        </w:rPr>
        <w:t xml:space="preserve">. </w:t>
      </w:r>
      <w:r w:rsidRPr="003871EE">
        <w:rPr>
          <w:spacing w:val="-4"/>
          <w:sz w:val="21"/>
          <w:szCs w:val="21"/>
        </w:rPr>
        <w:t>Изготавливаются маски-шапочки или маски-капюшоны по размерам головы исполнителя, к которым пришиваются соответствующие детали</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Декорации</w:t>
      </w:r>
      <w:r w:rsidR="00D14D27" w:rsidRPr="003871EE">
        <w:rPr>
          <w:spacing w:val="-4"/>
          <w:sz w:val="21"/>
          <w:szCs w:val="21"/>
        </w:rPr>
        <w:t xml:space="preserve">. </w:t>
      </w:r>
      <w:r w:rsidRPr="003871EE">
        <w:rPr>
          <w:spacing w:val="-4"/>
          <w:sz w:val="21"/>
          <w:szCs w:val="21"/>
        </w:rPr>
        <w:t>Дети могут самостоятельно мастерить деревья, скамеечки, из коробок русскую печь или из нескольких разных по величине и форме коробочек сделать блоки для дворца, обклеить их бумагой, а переднюю часть коробок оформить аппликацией; плоские крыши для теремка, приклеить их к коробкам</w:t>
      </w:r>
      <w:r w:rsidR="00D14D27" w:rsidRPr="003871EE">
        <w:rPr>
          <w:spacing w:val="-4"/>
          <w:sz w:val="21"/>
          <w:szCs w:val="21"/>
        </w:rPr>
        <w:t xml:space="preserve">. </w:t>
      </w:r>
      <w:r w:rsidRPr="003871EE">
        <w:rPr>
          <w:spacing w:val="-4"/>
          <w:sz w:val="21"/>
          <w:szCs w:val="21"/>
        </w:rPr>
        <w:t>В театральных постановках настольного театра требуется частая смена декораций</w:t>
      </w:r>
      <w:r w:rsidR="00D14D27" w:rsidRPr="003871EE">
        <w:rPr>
          <w:spacing w:val="-4"/>
          <w:sz w:val="21"/>
          <w:szCs w:val="21"/>
        </w:rPr>
        <w:t xml:space="preserve">. </w:t>
      </w:r>
      <w:r w:rsidRPr="003871EE">
        <w:rPr>
          <w:spacing w:val="-4"/>
          <w:sz w:val="21"/>
          <w:szCs w:val="21"/>
        </w:rPr>
        <w:t>Для этого нужные по пьесе декорации надо наклеить на куски картона, переплести их в своеобразную книгу</w:t>
      </w:r>
      <w:r w:rsidR="00D14D27" w:rsidRPr="003871EE">
        <w:rPr>
          <w:spacing w:val="-4"/>
          <w:sz w:val="21"/>
          <w:szCs w:val="21"/>
        </w:rPr>
        <w:t xml:space="preserve">. </w:t>
      </w:r>
      <w:r w:rsidRPr="003871EE">
        <w:rPr>
          <w:spacing w:val="-4"/>
          <w:sz w:val="21"/>
          <w:szCs w:val="21"/>
        </w:rPr>
        <w:t>Поставьте ее позади ширмочки и, перелистывая картонные страницы, мгновенно меняйте декорации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Можно изготовить универсальную конструкцию из картона или фанеры для всех видов фигурок</w:t>
      </w:r>
      <w:r w:rsidR="00D14D27" w:rsidRPr="003871EE">
        <w:rPr>
          <w:spacing w:val="-4"/>
          <w:sz w:val="21"/>
          <w:szCs w:val="21"/>
        </w:rPr>
        <w:t xml:space="preserve">. </w:t>
      </w:r>
      <w:r w:rsidRPr="003871EE">
        <w:rPr>
          <w:spacing w:val="-4"/>
          <w:sz w:val="21"/>
          <w:szCs w:val="21"/>
        </w:rPr>
        <w:t>В передней части вырезана арка (похожая на трельяж) – зеркало сцены</w:t>
      </w:r>
      <w:r w:rsidR="00D14D27" w:rsidRPr="003871EE">
        <w:rPr>
          <w:spacing w:val="-4"/>
          <w:sz w:val="21"/>
          <w:szCs w:val="21"/>
        </w:rPr>
        <w:t xml:space="preserve">. </w:t>
      </w:r>
      <w:r w:rsidRPr="003871EE">
        <w:rPr>
          <w:spacing w:val="-4"/>
          <w:sz w:val="21"/>
          <w:szCs w:val="21"/>
        </w:rPr>
        <w:t xml:space="preserve">Занавес изготавливается из картона или материи (тогда за </w:t>
      </w:r>
      <w:r w:rsidR="008A33F9" w:rsidRPr="003871EE">
        <w:rPr>
          <w:spacing w:val="-4"/>
          <w:sz w:val="21"/>
          <w:szCs w:val="21"/>
        </w:rPr>
        <w:t>«</w:t>
      </w:r>
      <w:r w:rsidRPr="003871EE">
        <w:rPr>
          <w:spacing w:val="-4"/>
          <w:sz w:val="21"/>
          <w:szCs w:val="21"/>
        </w:rPr>
        <w:t>зеркалом</w:t>
      </w:r>
      <w:r w:rsidR="008A33F9" w:rsidRPr="003871EE">
        <w:rPr>
          <w:spacing w:val="-4"/>
          <w:sz w:val="21"/>
          <w:szCs w:val="21"/>
        </w:rPr>
        <w:t>»</w:t>
      </w:r>
      <w:r w:rsidRPr="003871EE">
        <w:rPr>
          <w:spacing w:val="-4"/>
          <w:sz w:val="21"/>
          <w:szCs w:val="21"/>
        </w:rPr>
        <w:t xml:space="preserve"> на расстоянии 2-3 см от него прикрепляется тонкая круглая палочка)</w:t>
      </w:r>
      <w:r w:rsidR="00D14D27" w:rsidRPr="003871EE">
        <w:rPr>
          <w:spacing w:val="-4"/>
          <w:sz w:val="21"/>
          <w:szCs w:val="21"/>
        </w:rPr>
        <w:t xml:space="preserve">. </w:t>
      </w:r>
      <w:r w:rsidRPr="003871EE">
        <w:rPr>
          <w:spacing w:val="-4"/>
          <w:sz w:val="21"/>
          <w:szCs w:val="21"/>
        </w:rPr>
        <w:t>Пунктиром обозначена планка, которую можно легко снимать, для фигурок, идущих по полу и чтобы скрыть руки исполнителей</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При такой конструкции сцены декорации могут иметь вид многостворчатой ширмы или располагаются на картон</w:t>
      </w:r>
      <w:r w:rsidR="007309DF" w:rsidRPr="003871EE">
        <w:rPr>
          <w:spacing w:val="-4"/>
          <w:sz w:val="21"/>
          <w:szCs w:val="21"/>
        </w:rPr>
        <w:t>.</w:t>
      </w:r>
    </w:p>
    <w:p w:rsidR="008A33F9"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Круг этот вращается на тонком гвозде или булавке, меняет декорации</w:t>
      </w:r>
      <w:r w:rsidR="00E75E46" w:rsidRPr="003871EE">
        <w:rPr>
          <w:spacing w:val="-4"/>
          <w:sz w:val="21"/>
          <w:szCs w:val="21"/>
        </w:rPr>
        <w:t xml:space="preserve"> </w:t>
      </w:r>
      <w:r w:rsidRPr="003871EE">
        <w:rPr>
          <w:spacing w:val="-4"/>
          <w:sz w:val="21"/>
          <w:szCs w:val="21"/>
        </w:rPr>
        <w:t>и показывает их в движении</w:t>
      </w:r>
      <w:r w:rsidR="00D14D27" w:rsidRPr="003871EE">
        <w:rPr>
          <w:spacing w:val="-4"/>
          <w:sz w:val="21"/>
          <w:szCs w:val="21"/>
        </w:rPr>
        <w:t xml:space="preserve">. </w:t>
      </w:r>
      <w:r w:rsidRPr="003871EE">
        <w:rPr>
          <w:spacing w:val="-4"/>
          <w:sz w:val="21"/>
          <w:szCs w:val="21"/>
        </w:rPr>
        <w:t>Для быстрой смены декораций их укрепляют на вертушке, похожей на канцелярскую наколку; это толстая проволока, вбитая в круглую деревяшку – основание</w:t>
      </w:r>
      <w:r w:rsidR="00D14D27" w:rsidRPr="003871EE">
        <w:rPr>
          <w:spacing w:val="-4"/>
          <w:sz w:val="21"/>
          <w:szCs w:val="21"/>
        </w:rPr>
        <w:t xml:space="preserve">. </w:t>
      </w:r>
      <w:r w:rsidRPr="003871EE">
        <w:rPr>
          <w:spacing w:val="-4"/>
          <w:sz w:val="21"/>
          <w:szCs w:val="21"/>
        </w:rPr>
        <w:t>Сзади</w:t>
      </w:r>
      <w:r w:rsidR="00E75E46" w:rsidRPr="003871EE">
        <w:rPr>
          <w:spacing w:val="-4"/>
          <w:sz w:val="21"/>
          <w:szCs w:val="21"/>
        </w:rPr>
        <w:t xml:space="preserve"> </w:t>
      </w:r>
      <w:r w:rsidRPr="003871EE">
        <w:rPr>
          <w:spacing w:val="-4"/>
          <w:sz w:val="21"/>
          <w:szCs w:val="21"/>
        </w:rPr>
        <w:t>вертушки</w:t>
      </w:r>
      <w:r w:rsidR="00E75E46" w:rsidRPr="003871EE">
        <w:rPr>
          <w:spacing w:val="-4"/>
          <w:sz w:val="21"/>
          <w:szCs w:val="21"/>
        </w:rPr>
        <w:t xml:space="preserve"> </w:t>
      </w:r>
      <w:r w:rsidRPr="003871EE">
        <w:rPr>
          <w:spacing w:val="-4"/>
          <w:sz w:val="21"/>
          <w:szCs w:val="21"/>
        </w:rPr>
        <w:t>помещается</w:t>
      </w:r>
      <w:r w:rsidR="00E75E46" w:rsidRPr="003871EE">
        <w:rPr>
          <w:spacing w:val="-4"/>
          <w:sz w:val="21"/>
          <w:szCs w:val="21"/>
        </w:rPr>
        <w:t xml:space="preserve"> </w:t>
      </w:r>
      <w:r w:rsidRPr="003871EE">
        <w:rPr>
          <w:spacing w:val="-4"/>
          <w:sz w:val="21"/>
          <w:szCs w:val="21"/>
        </w:rPr>
        <w:t>ширма из</w:t>
      </w:r>
      <w:r w:rsidR="00E75E46" w:rsidRPr="003871EE">
        <w:rPr>
          <w:spacing w:val="-4"/>
          <w:sz w:val="21"/>
          <w:szCs w:val="21"/>
        </w:rPr>
        <w:t xml:space="preserve"> </w:t>
      </w:r>
      <w:r w:rsidRPr="003871EE">
        <w:rPr>
          <w:spacing w:val="-4"/>
          <w:sz w:val="21"/>
          <w:szCs w:val="21"/>
        </w:rPr>
        <w:t>трех</w:t>
      </w:r>
      <w:r w:rsidR="00E75E46" w:rsidRPr="003871EE">
        <w:rPr>
          <w:spacing w:val="-4"/>
          <w:sz w:val="21"/>
          <w:szCs w:val="21"/>
        </w:rPr>
        <w:t xml:space="preserve"> </w:t>
      </w:r>
      <w:r w:rsidRPr="003871EE">
        <w:rPr>
          <w:spacing w:val="-4"/>
          <w:sz w:val="21"/>
          <w:szCs w:val="21"/>
        </w:rPr>
        <w:t>подрамников, обтянутых марлей, окрашенной в голубой или синий цвет</w:t>
      </w:r>
      <w:r w:rsidR="00D14D27" w:rsidRPr="003871EE">
        <w:rPr>
          <w:spacing w:val="-4"/>
          <w:sz w:val="21"/>
          <w:szCs w:val="21"/>
        </w:rPr>
        <w:t xml:space="preserve">. </w:t>
      </w:r>
      <w:r w:rsidRPr="003871EE">
        <w:rPr>
          <w:spacing w:val="-4"/>
          <w:sz w:val="21"/>
          <w:szCs w:val="21"/>
        </w:rPr>
        <w:t>Через такой прозрачный задник исполнители смогут видеть всю сцену и уверенно управлять фигурками</w:t>
      </w:r>
      <w:r w:rsidR="00D14D27" w:rsidRPr="003871EE">
        <w:rPr>
          <w:spacing w:val="-4"/>
          <w:sz w:val="21"/>
          <w:szCs w:val="21"/>
        </w:rPr>
        <w:t xml:space="preserve">. </w:t>
      </w:r>
      <w:r w:rsidRPr="003871EE">
        <w:rPr>
          <w:spacing w:val="-4"/>
          <w:sz w:val="21"/>
          <w:szCs w:val="21"/>
        </w:rPr>
        <w:t>Большую роль в настольном театре играет освещение</w:t>
      </w:r>
      <w:r w:rsidR="00D14D27" w:rsidRPr="003871EE">
        <w:rPr>
          <w:spacing w:val="-4"/>
          <w:sz w:val="21"/>
          <w:szCs w:val="21"/>
        </w:rPr>
        <w:t xml:space="preserve">. </w:t>
      </w:r>
      <w:r w:rsidRPr="003871EE">
        <w:rPr>
          <w:spacing w:val="-4"/>
          <w:sz w:val="21"/>
          <w:szCs w:val="21"/>
        </w:rPr>
        <w:t>Лампочки нужно расположить так, чтобы они хорошо освещали сцену, но загородить их с лицевой стороны – свет не должен падать на зрителей</w:t>
      </w:r>
      <w:r w:rsidR="007309DF" w:rsidRPr="003871EE">
        <w:rPr>
          <w:spacing w:val="-4"/>
          <w:sz w:val="21"/>
          <w:szCs w:val="21"/>
        </w:rPr>
        <w:t>.</w:t>
      </w:r>
    </w:p>
    <w:p w:rsidR="008A33F9" w:rsidRPr="003871EE"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Для световых эффектов (свет луны, восход солнца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Pr="003871EE">
        <w:rPr>
          <w:spacing w:val="-4"/>
          <w:sz w:val="21"/>
          <w:szCs w:val="21"/>
        </w:rPr>
        <w:t>, украшающих любое театральное представление необходимо</w:t>
      </w:r>
      <w:r w:rsidR="00E75E46" w:rsidRPr="003871EE">
        <w:rPr>
          <w:spacing w:val="-4"/>
          <w:sz w:val="21"/>
          <w:szCs w:val="21"/>
        </w:rPr>
        <w:t xml:space="preserve"> </w:t>
      </w:r>
      <w:r w:rsidRPr="003871EE">
        <w:rPr>
          <w:spacing w:val="-4"/>
          <w:sz w:val="21"/>
          <w:szCs w:val="21"/>
        </w:rPr>
        <w:t>иметь цветные стекла, целлофан, окрашенную папирусную бумагу и др</w:t>
      </w:r>
      <w:r w:rsidR="00D14D27" w:rsidRPr="003871EE">
        <w:rPr>
          <w:spacing w:val="-4"/>
          <w:sz w:val="21"/>
          <w:szCs w:val="21"/>
        </w:rPr>
        <w:t xml:space="preserve">. </w:t>
      </w:r>
      <w:r w:rsidRPr="003871EE">
        <w:rPr>
          <w:spacing w:val="-4"/>
          <w:sz w:val="21"/>
          <w:szCs w:val="21"/>
        </w:rPr>
        <w:t>Также для спектакля</w:t>
      </w:r>
      <w:r w:rsidR="00E75E46" w:rsidRPr="003871EE">
        <w:rPr>
          <w:spacing w:val="-4"/>
          <w:sz w:val="21"/>
          <w:szCs w:val="21"/>
        </w:rPr>
        <w:t xml:space="preserve"> </w:t>
      </w:r>
      <w:r w:rsidRPr="003871EE">
        <w:rPr>
          <w:spacing w:val="-4"/>
          <w:sz w:val="21"/>
          <w:szCs w:val="21"/>
        </w:rPr>
        <w:t>важно музыкальное и звуковое оформление</w:t>
      </w:r>
      <w:r w:rsidR="00D14D27" w:rsidRPr="003871EE">
        <w:rPr>
          <w:spacing w:val="-4"/>
          <w:sz w:val="21"/>
          <w:szCs w:val="21"/>
        </w:rPr>
        <w:t xml:space="preserve">. </w:t>
      </w:r>
      <w:r w:rsidRPr="003871EE">
        <w:rPr>
          <w:spacing w:val="-4"/>
          <w:sz w:val="21"/>
          <w:szCs w:val="21"/>
        </w:rPr>
        <w:t>Например, птичьи голоса воспроизводятся манками, телефон – велосипедным звонком, будильником, топот лошадиных копыт</w:t>
      </w:r>
      <w:r w:rsidR="007D02D3" w:rsidRPr="003871EE">
        <w:rPr>
          <w:spacing w:val="-4"/>
          <w:sz w:val="21"/>
          <w:szCs w:val="21"/>
        </w:rPr>
        <w:t xml:space="preserve"> – </w:t>
      </w:r>
      <w:r w:rsidRPr="003871EE">
        <w:rPr>
          <w:spacing w:val="-4"/>
          <w:sz w:val="21"/>
          <w:szCs w:val="21"/>
        </w:rPr>
        <w:t>кастаньетами или деревянными ложками, паровоза – трением деревянных брусочков о крупнозернистую наждачную бумагу, шум дождя – наклонами плоской длинной фанерной коробки с перекатывающимся горохом, ветер – быстрым вождением платяной щетки по туго натянутому куску брезента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8A33F9" w:rsidRPr="003871EE"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Работая с детьми по изготовлению кукол для театров, прежде всего, смастерить тех персонажей, которые часто встречаются в народных сказках, в произведениях, рекомендуемых для разных возрастных групп</w:t>
      </w:r>
      <w:r w:rsidR="00D14D27" w:rsidRPr="003871EE">
        <w:rPr>
          <w:spacing w:val="-4"/>
          <w:sz w:val="21"/>
          <w:szCs w:val="21"/>
        </w:rPr>
        <w:t xml:space="preserve">. </w:t>
      </w:r>
      <w:r w:rsidRPr="003871EE">
        <w:rPr>
          <w:spacing w:val="-4"/>
          <w:sz w:val="21"/>
          <w:szCs w:val="21"/>
        </w:rPr>
        <w:t>Самостоятельная художественная деятельность детей будет более интересной, если детям предлагать самим мастерить и играть с разными куклами</w:t>
      </w:r>
      <w:r w:rsidR="007D02D3" w:rsidRPr="003871EE">
        <w:rPr>
          <w:spacing w:val="-4"/>
          <w:sz w:val="21"/>
          <w:szCs w:val="21"/>
        </w:rPr>
        <w:t xml:space="preserve"> – </w:t>
      </w:r>
      <w:r w:rsidRPr="003871EE">
        <w:rPr>
          <w:spacing w:val="-4"/>
          <w:sz w:val="21"/>
          <w:szCs w:val="21"/>
        </w:rPr>
        <w:t>стимулом к театрализованной деятельности</w:t>
      </w:r>
      <w:r w:rsidR="00D14D27" w:rsidRPr="003871EE">
        <w:rPr>
          <w:spacing w:val="-4"/>
          <w:sz w:val="21"/>
          <w:szCs w:val="21"/>
        </w:rPr>
        <w:t xml:space="preserve">. </w:t>
      </w:r>
      <w:r w:rsidRPr="003871EE">
        <w:rPr>
          <w:spacing w:val="-4"/>
          <w:sz w:val="21"/>
          <w:szCs w:val="21"/>
        </w:rPr>
        <w:t>Играя с ними, дети создают свои сказки, фантазируют, творят, живут в волшебном мире</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Хочется рассказать об собенностях кукловождения</w:t>
      </w:r>
      <w:r w:rsidR="00D14D27" w:rsidRPr="003871EE">
        <w:rPr>
          <w:spacing w:val="-4"/>
          <w:sz w:val="21"/>
          <w:szCs w:val="21"/>
        </w:rPr>
        <w:t xml:space="preserve">. </w:t>
      </w:r>
      <w:r w:rsidRPr="003871EE">
        <w:rPr>
          <w:spacing w:val="-4"/>
          <w:sz w:val="21"/>
          <w:szCs w:val="21"/>
        </w:rPr>
        <w:t>Обучение приемам кукловождения лучше начинать с театра ложек</w:t>
      </w:r>
      <w:r w:rsidR="00D14D27" w:rsidRPr="003871EE">
        <w:rPr>
          <w:spacing w:val="-4"/>
          <w:sz w:val="21"/>
          <w:szCs w:val="21"/>
        </w:rPr>
        <w:t xml:space="preserve">. </w:t>
      </w:r>
      <w:r w:rsidRPr="003871EE">
        <w:rPr>
          <w:spacing w:val="-4"/>
          <w:sz w:val="21"/>
          <w:szCs w:val="21"/>
        </w:rPr>
        <w:t>Кукла, изготовленная из деревянных ложек, легка в управлении</w:t>
      </w:r>
      <w:r w:rsidR="00D14D27" w:rsidRPr="003871EE">
        <w:rPr>
          <w:spacing w:val="-4"/>
          <w:sz w:val="21"/>
          <w:szCs w:val="21"/>
        </w:rPr>
        <w:t xml:space="preserve">. </w:t>
      </w:r>
      <w:r w:rsidRPr="003871EE">
        <w:rPr>
          <w:spacing w:val="-4"/>
          <w:sz w:val="21"/>
          <w:szCs w:val="21"/>
        </w:rPr>
        <w:t>Ребенок берет ложку за ручку и поднимает ее вверх</w:t>
      </w:r>
      <w:r w:rsidR="00D14D27" w:rsidRPr="003871EE">
        <w:rPr>
          <w:spacing w:val="-4"/>
          <w:sz w:val="21"/>
          <w:szCs w:val="21"/>
        </w:rPr>
        <w:t xml:space="preserve">. </w:t>
      </w:r>
      <w:r w:rsidRPr="003871EE">
        <w:rPr>
          <w:spacing w:val="-4"/>
          <w:sz w:val="21"/>
          <w:szCs w:val="21"/>
        </w:rPr>
        <w:t>Рука ребенка спрятана под юбочкой, одетой на ложку</w:t>
      </w:r>
      <w:r w:rsidR="00D14D27" w:rsidRPr="003871EE">
        <w:rPr>
          <w:spacing w:val="-4"/>
          <w:sz w:val="21"/>
          <w:szCs w:val="21"/>
        </w:rPr>
        <w:t xml:space="preserve">. </w:t>
      </w:r>
      <w:r w:rsidRPr="003871EE">
        <w:rPr>
          <w:spacing w:val="-4"/>
          <w:sz w:val="21"/>
          <w:szCs w:val="21"/>
        </w:rPr>
        <w:t xml:space="preserve">Работая с ширмой, ребенок должен ощущать, что кукла </w:t>
      </w:r>
      <w:r w:rsidR="008A33F9" w:rsidRPr="003871EE">
        <w:rPr>
          <w:spacing w:val="-4"/>
          <w:sz w:val="21"/>
          <w:szCs w:val="21"/>
        </w:rPr>
        <w:t>«</w:t>
      </w:r>
      <w:r w:rsidRPr="003871EE">
        <w:rPr>
          <w:spacing w:val="-4"/>
          <w:sz w:val="21"/>
          <w:szCs w:val="21"/>
        </w:rPr>
        <w:t>идет</w:t>
      </w:r>
      <w:r w:rsidR="008A33F9" w:rsidRPr="003871EE">
        <w:rPr>
          <w:spacing w:val="-4"/>
          <w:sz w:val="21"/>
          <w:szCs w:val="21"/>
        </w:rPr>
        <w:t>»</w:t>
      </w:r>
      <w:r w:rsidRPr="003871EE">
        <w:rPr>
          <w:spacing w:val="-4"/>
          <w:sz w:val="21"/>
          <w:szCs w:val="21"/>
        </w:rPr>
        <w:t xml:space="preserve"> не проваливаясь и не слишком возвышаясь</w:t>
      </w:r>
      <w:r w:rsidR="00D14D27" w:rsidRPr="003871EE">
        <w:rPr>
          <w:spacing w:val="-4"/>
          <w:sz w:val="21"/>
          <w:szCs w:val="21"/>
        </w:rPr>
        <w:t xml:space="preserve">. </w:t>
      </w:r>
      <w:r w:rsidRPr="003871EE">
        <w:rPr>
          <w:spacing w:val="-4"/>
          <w:sz w:val="21"/>
          <w:szCs w:val="21"/>
        </w:rPr>
        <w:t>Нужно научить передавать походку, образ данного персонажа (легко, вперевалку, суетливо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Уходить кукла должна постепенно так же, как и входить</w:t>
      </w:r>
      <w:r w:rsidR="00D14D27" w:rsidRPr="003871EE">
        <w:rPr>
          <w:spacing w:val="-4"/>
          <w:sz w:val="21"/>
          <w:szCs w:val="21"/>
        </w:rPr>
        <w:t xml:space="preserve">. </w:t>
      </w:r>
      <w:r w:rsidRPr="003871EE">
        <w:rPr>
          <w:spacing w:val="-4"/>
          <w:sz w:val="21"/>
          <w:szCs w:val="21"/>
        </w:rPr>
        <w:t xml:space="preserve">Когда куклы </w:t>
      </w:r>
      <w:r w:rsidR="008A33F9" w:rsidRPr="003871EE">
        <w:rPr>
          <w:spacing w:val="-4"/>
          <w:sz w:val="21"/>
          <w:szCs w:val="21"/>
        </w:rPr>
        <w:t>«</w:t>
      </w:r>
      <w:r w:rsidRPr="003871EE">
        <w:rPr>
          <w:spacing w:val="-4"/>
          <w:sz w:val="21"/>
          <w:szCs w:val="21"/>
        </w:rPr>
        <w:t>разговаривают</w:t>
      </w:r>
      <w:r w:rsidR="008A33F9" w:rsidRPr="003871EE">
        <w:rPr>
          <w:spacing w:val="-4"/>
          <w:sz w:val="21"/>
          <w:szCs w:val="21"/>
        </w:rPr>
        <w:t>»</w:t>
      </w:r>
      <w:r w:rsidRPr="003871EE">
        <w:rPr>
          <w:spacing w:val="-4"/>
          <w:sz w:val="21"/>
          <w:szCs w:val="21"/>
        </w:rPr>
        <w:t xml:space="preserve">, то слегка двигается та кукла, которая в данный момент </w:t>
      </w:r>
      <w:r w:rsidR="008A33F9" w:rsidRPr="003871EE">
        <w:rPr>
          <w:spacing w:val="-4"/>
          <w:sz w:val="21"/>
          <w:szCs w:val="21"/>
        </w:rPr>
        <w:t>«</w:t>
      </w:r>
      <w:r w:rsidRPr="003871EE">
        <w:rPr>
          <w:spacing w:val="-4"/>
          <w:sz w:val="21"/>
          <w:szCs w:val="21"/>
        </w:rPr>
        <w:t>говорит</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Другая в этот момент внимательно </w:t>
      </w:r>
      <w:r w:rsidR="008A33F9" w:rsidRPr="003871EE">
        <w:rPr>
          <w:spacing w:val="-4"/>
          <w:sz w:val="21"/>
          <w:szCs w:val="21"/>
        </w:rPr>
        <w:t>«</w:t>
      </w:r>
      <w:r w:rsidRPr="003871EE">
        <w:rPr>
          <w:spacing w:val="-4"/>
          <w:sz w:val="21"/>
          <w:szCs w:val="21"/>
        </w:rPr>
        <w:t>слушает</w:t>
      </w:r>
      <w:r w:rsidR="008A33F9" w:rsidRPr="003871EE">
        <w:rPr>
          <w:spacing w:val="-4"/>
          <w:sz w:val="21"/>
          <w:szCs w:val="21"/>
        </w:rPr>
        <w:t>»</w:t>
      </w:r>
      <w:r w:rsidRPr="003871EE">
        <w:rPr>
          <w:spacing w:val="-4"/>
          <w:sz w:val="21"/>
          <w:szCs w:val="21"/>
        </w:rPr>
        <w:t>, на время прекращает любое движение</w:t>
      </w:r>
      <w:r w:rsidR="00D14D27" w:rsidRPr="003871EE">
        <w:rPr>
          <w:spacing w:val="-4"/>
          <w:sz w:val="21"/>
          <w:szCs w:val="21"/>
        </w:rPr>
        <w:t xml:space="preserve">. </w:t>
      </w:r>
      <w:r w:rsidRPr="003871EE">
        <w:rPr>
          <w:spacing w:val="-4"/>
          <w:sz w:val="21"/>
          <w:szCs w:val="21"/>
        </w:rPr>
        <w:t>Этот прием позволяет зрителям определить, какая из кукол в данный момент произносит свою реплику</w:t>
      </w:r>
      <w:r w:rsidR="00D14D27" w:rsidRPr="003871EE">
        <w:rPr>
          <w:spacing w:val="-4"/>
          <w:sz w:val="21"/>
          <w:szCs w:val="21"/>
        </w:rPr>
        <w:t xml:space="preserve">. </w:t>
      </w:r>
      <w:r w:rsidRPr="003871EE">
        <w:rPr>
          <w:spacing w:val="-4"/>
          <w:sz w:val="21"/>
          <w:szCs w:val="21"/>
        </w:rPr>
        <w:t xml:space="preserve">Во время беседы куклы должны </w:t>
      </w:r>
      <w:r w:rsidR="008A33F9" w:rsidRPr="003871EE">
        <w:rPr>
          <w:spacing w:val="-4"/>
          <w:sz w:val="21"/>
          <w:szCs w:val="21"/>
        </w:rPr>
        <w:t>«</w:t>
      </w:r>
      <w:r w:rsidRPr="003871EE">
        <w:rPr>
          <w:spacing w:val="-4"/>
          <w:sz w:val="21"/>
          <w:szCs w:val="21"/>
        </w:rPr>
        <w:t>смотреть</w:t>
      </w:r>
      <w:r w:rsidR="008A33F9" w:rsidRPr="003871EE">
        <w:rPr>
          <w:spacing w:val="-4"/>
          <w:sz w:val="21"/>
          <w:szCs w:val="21"/>
        </w:rPr>
        <w:t>»</w:t>
      </w:r>
      <w:r w:rsidRPr="003871EE">
        <w:rPr>
          <w:spacing w:val="-4"/>
          <w:sz w:val="21"/>
          <w:szCs w:val="21"/>
        </w:rPr>
        <w:t xml:space="preserve"> друг на друга, стоя одна против другой</w:t>
      </w:r>
      <w:r w:rsidR="00D14D27" w:rsidRPr="003871EE">
        <w:rPr>
          <w:spacing w:val="-4"/>
          <w:sz w:val="21"/>
          <w:szCs w:val="21"/>
        </w:rPr>
        <w:t xml:space="preserve">. </w:t>
      </w:r>
      <w:r w:rsidRPr="003871EE">
        <w:rPr>
          <w:spacing w:val="-4"/>
          <w:sz w:val="21"/>
          <w:szCs w:val="21"/>
        </w:rPr>
        <w:t xml:space="preserve">Важно, чтобы речь ребенка совпадала с движением куклы, этюды помогут </w:t>
      </w:r>
      <w:r w:rsidR="008A33F9" w:rsidRPr="003871EE">
        <w:rPr>
          <w:spacing w:val="-4"/>
          <w:sz w:val="21"/>
          <w:szCs w:val="21"/>
        </w:rPr>
        <w:t>«</w:t>
      </w:r>
      <w:r w:rsidRPr="003871EE">
        <w:rPr>
          <w:spacing w:val="-4"/>
          <w:sz w:val="21"/>
          <w:szCs w:val="21"/>
        </w:rPr>
        <w:t>оживить</w:t>
      </w:r>
      <w:r w:rsidR="008A33F9" w:rsidRPr="003871EE">
        <w:rPr>
          <w:spacing w:val="-4"/>
          <w:sz w:val="21"/>
          <w:szCs w:val="21"/>
        </w:rPr>
        <w:t>»</w:t>
      </w:r>
      <w:r w:rsidRPr="003871EE">
        <w:rPr>
          <w:spacing w:val="-4"/>
          <w:sz w:val="21"/>
          <w:szCs w:val="21"/>
        </w:rPr>
        <w:t xml:space="preserve"> куклу, освоить основы кукловождения</w:t>
      </w:r>
      <w:r w:rsidR="007309DF" w:rsidRPr="003871EE">
        <w:rPr>
          <w:spacing w:val="-4"/>
          <w:sz w:val="21"/>
          <w:szCs w:val="21"/>
        </w:rPr>
        <w:t>.</w:t>
      </w:r>
    </w:p>
    <w:p w:rsidR="008A33F9" w:rsidRPr="003871EE" w:rsidRDefault="008A33F9" w:rsidP="002D2280">
      <w:pPr>
        <w:pStyle w:val="myp"/>
        <w:widowControl w:val="0"/>
        <w:spacing w:before="0" w:beforeAutospacing="0" w:after="0" w:afterAutospacing="0" w:line="228" w:lineRule="auto"/>
        <w:ind w:firstLine="284"/>
        <w:jc w:val="both"/>
        <w:rPr>
          <w:spacing w:val="-4"/>
          <w:sz w:val="21"/>
          <w:szCs w:val="21"/>
        </w:rPr>
      </w:pPr>
    </w:p>
    <w:p w:rsidR="00E75E46" w:rsidRPr="003871EE" w:rsidRDefault="00930970" w:rsidP="002D2280">
      <w:pPr>
        <w:pStyle w:val="myp"/>
        <w:widowControl w:val="0"/>
        <w:spacing w:before="0" w:beforeAutospacing="0" w:after="0" w:afterAutospacing="0" w:line="228" w:lineRule="auto"/>
        <w:ind w:firstLine="284"/>
        <w:jc w:val="both"/>
        <w:rPr>
          <w:b/>
          <w:spacing w:val="-4"/>
          <w:sz w:val="21"/>
          <w:szCs w:val="21"/>
        </w:rPr>
      </w:pPr>
      <w:r w:rsidRPr="003871EE">
        <w:rPr>
          <w:b/>
          <w:spacing w:val="-4"/>
          <w:sz w:val="21"/>
          <w:szCs w:val="21"/>
        </w:rPr>
        <w:t>Общие правила кукловождения (Е</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Антипова)</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spacing w:val="-4"/>
          <w:sz w:val="21"/>
          <w:szCs w:val="21"/>
        </w:rPr>
        <w:t>Куклу следует держать на определенном уровне по отношению к ширме</w:t>
      </w:r>
      <w:r w:rsidR="00D14D27" w:rsidRPr="003871EE">
        <w:rPr>
          <w:spacing w:val="-4"/>
          <w:sz w:val="21"/>
          <w:szCs w:val="21"/>
        </w:rPr>
        <w:t xml:space="preserve">. </w:t>
      </w:r>
      <w:r w:rsidRPr="003871EE">
        <w:rPr>
          <w:spacing w:val="-4"/>
          <w:sz w:val="21"/>
          <w:szCs w:val="21"/>
        </w:rPr>
        <w:t>Кукла, поставленная вплотную к краю ширмы, должна возвышаться на 3/4 своей высоты</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Когда кукла выполняет движения, ее руки должны быть прижаты к</w:t>
      </w:r>
      <w:r w:rsidR="00E75E46" w:rsidRPr="003871EE">
        <w:rPr>
          <w:spacing w:val="-4"/>
          <w:sz w:val="21"/>
          <w:szCs w:val="21"/>
        </w:rPr>
        <w:t xml:space="preserve"> </w:t>
      </w:r>
      <w:r w:rsidRPr="003871EE">
        <w:rPr>
          <w:spacing w:val="-4"/>
          <w:sz w:val="21"/>
          <w:szCs w:val="21"/>
        </w:rPr>
        <w:t>туловищу</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Держать куклу следует прямо</w:t>
      </w:r>
      <w:r w:rsidR="00D14D27" w:rsidRPr="003871EE">
        <w:rPr>
          <w:spacing w:val="-4"/>
          <w:sz w:val="21"/>
          <w:szCs w:val="21"/>
        </w:rPr>
        <w:t xml:space="preserve">. </w:t>
      </w:r>
      <w:r w:rsidRPr="003871EE">
        <w:rPr>
          <w:spacing w:val="-4"/>
          <w:sz w:val="21"/>
          <w:szCs w:val="21"/>
        </w:rPr>
        <w:t>Наклон куклы осуществляется наклоном кисти руки</w:t>
      </w:r>
      <w:r w:rsidR="00D14D27" w:rsidRPr="003871EE">
        <w:rPr>
          <w:spacing w:val="-4"/>
          <w:sz w:val="21"/>
          <w:szCs w:val="21"/>
        </w:rPr>
        <w:t xml:space="preserve">. </w:t>
      </w:r>
      <w:r w:rsidRPr="003871EE">
        <w:rPr>
          <w:spacing w:val="-4"/>
          <w:sz w:val="21"/>
          <w:szCs w:val="21"/>
        </w:rPr>
        <w:t>Талия куклы приходится как раз на запястье руки</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Отводя куклу на второй план, надо поднимать ее выше</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Чтобы посадить куклу, нужно сначала наклонить ее, согнув в запястье, потом опереть запястье на то место, куда сажается кукла</w:t>
      </w:r>
      <w:r w:rsidR="00D14D27" w:rsidRPr="003871EE">
        <w:rPr>
          <w:spacing w:val="-4"/>
          <w:sz w:val="21"/>
          <w:szCs w:val="21"/>
        </w:rPr>
        <w:t xml:space="preserve">. </w:t>
      </w:r>
      <w:r w:rsidRPr="003871EE">
        <w:rPr>
          <w:spacing w:val="-4"/>
          <w:sz w:val="21"/>
          <w:szCs w:val="21"/>
        </w:rPr>
        <w:t>Когда сидевшая ранее кукла встает, она сначала наклоняется вперед, выпрямляется и одновременно приподнимается до выпрямленного положения</w:t>
      </w:r>
      <w:r w:rsidR="00D14D27" w:rsidRPr="003871EE">
        <w:rPr>
          <w:spacing w:val="-4"/>
          <w:sz w:val="21"/>
          <w:szCs w:val="21"/>
        </w:rPr>
        <w:t xml:space="preserve">. </w:t>
      </w:r>
      <w:r w:rsidRPr="003871EE">
        <w:rPr>
          <w:spacing w:val="-4"/>
          <w:sz w:val="21"/>
          <w:szCs w:val="21"/>
        </w:rPr>
        <w:t>Если у куклы нет ног, сажая ее на край ширмы, на место воображаемых колен поставить снизу свободную руку, прикрыв ее одеждой куклы</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Движения куклы и слова должны быть обращены к определенному объекту внимания</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Говорящая кукла должна подчеркивать наиболее важные слова движениями головы или рук</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Когда одна кукла говорит, остальные должны быть неподвижны: иначе непонятно, кому принадлежат слова</w:t>
      </w:r>
      <w:r w:rsidR="007309DF" w:rsidRPr="003871EE">
        <w:rPr>
          <w:spacing w:val="-4"/>
          <w:sz w:val="21"/>
          <w:szCs w:val="21"/>
        </w:rPr>
        <w:t>.</w:t>
      </w:r>
    </w:p>
    <w:p w:rsidR="008A33F9"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Характер актера передается кукле</w:t>
      </w:r>
      <w:r w:rsidR="007309DF" w:rsidRPr="003871EE">
        <w:rPr>
          <w:spacing w:val="-4"/>
          <w:sz w:val="21"/>
          <w:szCs w:val="21"/>
        </w:rPr>
        <w:t>.</w:t>
      </w:r>
    </w:p>
    <w:p w:rsidR="00452CAA" w:rsidRPr="003871EE" w:rsidRDefault="00452CAA" w:rsidP="002D2280">
      <w:pPr>
        <w:pStyle w:val="myp"/>
        <w:widowControl w:val="0"/>
        <w:spacing w:before="0" w:beforeAutospacing="0" w:after="0" w:afterAutospacing="0" w:line="228" w:lineRule="auto"/>
        <w:ind w:firstLine="284"/>
        <w:jc w:val="both"/>
        <w:rPr>
          <w:spacing w:val="-4"/>
          <w:sz w:val="21"/>
          <w:szCs w:val="21"/>
        </w:rPr>
      </w:pPr>
    </w:p>
    <w:p w:rsidR="00E75E46"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hyperlink r:id="rId20" w:anchor="ixzz3L6RSB6V6" w:history="1">
        <w:r w:rsidRPr="003871EE">
          <w:rPr>
            <w:color w:val="003399"/>
            <w:spacing w:val="-4"/>
            <w:sz w:val="21"/>
            <w:szCs w:val="21"/>
          </w:rPr>
          <w:t>http://dr</w:t>
        </w:r>
        <w:r w:rsidR="003646BF" w:rsidRPr="003871EE">
          <w:rPr>
            <w:color w:val="003399"/>
            <w:spacing w:val="-4"/>
            <w:sz w:val="21"/>
            <w:szCs w:val="21"/>
          </w:rPr>
          <w:t>а</w:t>
        </w:r>
        <w:r w:rsidRPr="003871EE">
          <w:rPr>
            <w:color w:val="003399"/>
            <w:spacing w:val="-4"/>
            <w:sz w:val="21"/>
            <w:szCs w:val="21"/>
          </w:rPr>
          <w:t>m</w:t>
        </w:r>
        <w:r w:rsidR="003646BF" w:rsidRPr="003871EE">
          <w:rPr>
            <w:color w:val="003399"/>
            <w:spacing w:val="-4"/>
            <w:sz w:val="21"/>
            <w:szCs w:val="21"/>
          </w:rPr>
          <w:t>а</w:t>
        </w:r>
        <w:r w:rsidRPr="003871EE">
          <w:rPr>
            <w:color w:val="003399"/>
            <w:spacing w:val="-4"/>
            <w:sz w:val="21"/>
            <w:szCs w:val="21"/>
          </w:rPr>
          <w:t>t</w:t>
        </w:r>
        <w:r w:rsidR="003646BF" w:rsidRPr="003871EE">
          <w:rPr>
            <w:color w:val="003399"/>
            <w:spacing w:val="-4"/>
            <w:sz w:val="21"/>
            <w:szCs w:val="21"/>
          </w:rPr>
          <w:t>е</w:t>
        </w:r>
        <w:r w:rsidRPr="003871EE">
          <w:rPr>
            <w:color w:val="003399"/>
            <w:spacing w:val="-4"/>
            <w:sz w:val="21"/>
            <w:szCs w:val="21"/>
          </w:rPr>
          <w:t>shk</w:t>
        </w:r>
        <w:r w:rsidR="003646BF" w:rsidRPr="003871EE">
          <w:rPr>
            <w:color w:val="003399"/>
            <w:spacing w:val="-4"/>
            <w:sz w:val="21"/>
            <w:szCs w:val="21"/>
          </w:rPr>
          <w:t>а</w:t>
        </w:r>
        <w:r w:rsidR="00D14D27" w:rsidRPr="003871EE">
          <w:rPr>
            <w:color w:val="003399"/>
            <w:spacing w:val="-4"/>
            <w:sz w:val="21"/>
            <w:szCs w:val="21"/>
          </w:rPr>
          <w:t xml:space="preserve">. </w:t>
        </w:r>
        <w:r w:rsidRPr="003871EE">
          <w:rPr>
            <w:color w:val="003399"/>
            <w:spacing w:val="-4"/>
            <w:sz w:val="21"/>
            <w:szCs w:val="21"/>
          </w:rPr>
          <w:t>ru/ind</w:t>
        </w:r>
        <w:r w:rsidR="003646BF" w:rsidRPr="003871EE">
          <w:rPr>
            <w:color w:val="003399"/>
            <w:spacing w:val="-4"/>
            <w:sz w:val="21"/>
            <w:szCs w:val="21"/>
          </w:rPr>
          <w:t>ех</w:t>
        </w:r>
        <w:r w:rsidR="00D14D27" w:rsidRPr="003871EE">
          <w:rPr>
            <w:color w:val="003399"/>
            <w:spacing w:val="-4"/>
            <w:sz w:val="21"/>
            <w:szCs w:val="21"/>
          </w:rPr>
          <w:t xml:space="preserve">. </w:t>
        </w:r>
        <w:r w:rsidRPr="003871EE">
          <w:rPr>
            <w:color w:val="003399"/>
            <w:spacing w:val="-4"/>
            <w:sz w:val="21"/>
            <w:szCs w:val="21"/>
          </w:rPr>
          <w:t>php/th</w:t>
        </w:r>
        <w:r w:rsidR="003646BF" w:rsidRPr="003871EE">
          <w:rPr>
            <w:color w:val="003399"/>
            <w:spacing w:val="-4"/>
            <w:sz w:val="21"/>
            <w:szCs w:val="21"/>
          </w:rPr>
          <w:t>еа</w:t>
        </w:r>
        <w:r w:rsidRPr="003871EE">
          <w:rPr>
            <w:color w:val="003399"/>
            <w:spacing w:val="-4"/>
            <w:sz w:val="21"/>
            <w:szCs w:val="21"/>
          </w:rPr>
          <w:t>tr</w:t>
        </w:r>
        <w:r w:rsidR="003646BF" w:rsidRPr="003871EE">
          <w:rPr>
            <w:color w:val="003399"/>
            <w:spacing w:val="-4"/>
            <w:sz w:val="21"/>
            <w:szCs w:val="21"/>
          </w:rPr>
          <w:t>е</w:t>
        </w:r>
        <w:r w:rsidRPr="003871EE">
          <w:rPr>
            <w:color w:val="003399"/>
            <w:spacing w:val="-4"/>
            <w:sz w:val="21"/>
            <w:szCs w:val="21"/>
          </w:rPr>
          <w:t>-in-kind</w:t>
        </w:r>
        <w:r w:rsidR="003646BF" w:rsidRPr="003871EE">
          <w:rPr>
            <w:color w:val="003399"/>
            <w:spacing w:val="-4"/>
            <w:sz w:val="21"/>
            <w:szCs w:val="21"/>
          </w:rPr>
          <w:t>е</w:t>
        </w:r>
        <w:r w:rsidRPr="003871EE">
          <w:rPr>
            <w:color w:val="003399"/>
            <w:spacing w:val="-4"/>
            <w:sz w:val="21"/>
            <w:szCs w:val="21"/>
          </w:rPr>
          <w:t>rg</w:t>
        </w:r>
        <w:r w:rsidR="003646BF" w:rsidRPr="003871EE">
          <w:rPr>
            <w:color w:val="003399"/>
            <w:spacing w:val="-4"/>
            <w:sz w:val="21"/>
            <w:szCs w:val="21"/>
          </w:rPr>
          <w:t>а</w:t>
        </w:r>
        <w:r w:rsidRPr="003871EE">
          <w:rPr>
            <w:color w:val="003399"/>
            <w:spacing w:val="-4"/>
            <w:sz w:val="21"/>
            <w:szCs w:val="21"/>
          </w:rPr>
          <w:t>rt</w:t>
        </w:r>
        <w:r w:rsidR="003646BF" w:rsidRPr="003871EE">
          <w:rPr>
            <w:color w:val="003399"/>
            <w:spacing w:val="-4"/>
            <w:sz w:val="21"/>
            <w:szCs w:val="21"/>
          </w:rPr>
          <w:t>е</w:t>
        </w:r>
        <w:r w:rsidRPr="003871EE">
          <w:rPr>
            <w:color w:val="003399"/>
            <w:spacing w:val="-4"/>
            <w:sz w:val="21"/>
            <w:szCs w:val="21"/>
          </w:rPr>
          <w:t>ns/4231-t</w:t>
        </w:r>
        <w:r w:rsidR="003646BF" w:rsidRPr="003871EE">
          <w:rPr>
            <w:color w:val="003399"/>
            <w:spacing w:val="-4"/>
            <w:sz w:val="21"/>
            <w:szCs w:val="21"/>
          </w:rPr>
          <w:t>е</w:t>
        </w:r>
        <w:r w:rsidRPr="003871EE">
          <w:rPr>
            <w:color w:val="003399"/>
            <w:spacing w:val="-4"/>
            <w:sz w:val="21"/>
            <w:szCs w:val="21"/>
          </w:rPr>
          <w:t>m</w:t>
        </w:r>
        <w:r w:rsidR="003646BF" w:rsidRPr="003871EE">
          <w:rPr>
            <w:color w:val="003399"/>
            <w:spacing w:val="-4"/>
            <w:sz w:val="21"/>
            <w:szCs w:val="21"/>
          </w:rPr>
          <w:t>а</w:t>
        </w:r>
        <w:r w:rsidRPr="003871EE">
          <w:rPr>
            <w:color w:val="003399"/>
            <w:spacing w:val="-4"/>
            <w:sz w:val="21"/>
            <w:szCs w:val="21"/>
          </w:rPr>
          <w:t>-15-vidih-igr-v-kuk</w:t>
        </w:r>
        <w:r w:rsidR="003646BF" w:rsidRPr="003871EE">
          <w:rPr>
            <w:color w:val="003399"/>
            <w:spacing w:val="-4"/>
            <w:sz w:val="21"/>
            <w:szCs w:val="21"/>
          </w:rPr>
          <w:t>о</w:t>
        </w:r>
        <w:r w:rsidRPr="003871EE">
          <w:rPr>
            <w:color w:val="003399"/>
            <w:spacing w:val="-4"/>
            <w:sz w:val="21"/>
            <w:szCs w:val="21"/>
          </w:rPr>
          <w:t>ljnih</w:t>
        </w:r>
        <w:r w:rsidR="003646BF" w:rsidRPr="003871EE">
          <w:rPr>
            <w:color w:val="003399"/>
            <w:spacing w:val="-4"/>
            <w:sz w:val="21"/>
            <w:szCs w:val="21"/>
          </w:rPr>
          <w:t>у</w:t>
        </w:r>
        <w:r w:rsidRPr="003871EE">
          <w:rPr>
            <w:color w:val="003399"/>
            <w:spacing w:val="-4"/>
            <w:sz w:val="21"/>
            <w:szCs w:val="21"/>
          </w:rPr>
          <w:t>j-t</w:t>
        </w:r>
        <w:r w:rsidR="003646BF" w:rsidRPr="003871EE">
          <w:rPr>
            <w:color w:val="003399"/>
            <w:spacing w:val="-4"/>
            <w:sz w:val="21"/>
            <w:szCs w:val="21"/>
          </w:rPr>
          <w:t>еа</w:t>
        </w:r>
        <w:r w:rsidRPr="003871EE">
          <w:rPr>
            <w:color w:val="003399"/>
            <w:spacing w:val="-4"/>
            <w:sz w:val="21"/>
            <w:szCs w:val="21"/>
          </w:rPr>
          <w:t>tr-izg</w:t>
        </w:r>
        <w:r w:rsidR="003646BF" w:rsidRPr="003871EE">
          <w:rPr>
            <w:color w:val="003399"/>
            <w:spacing w:val="-4"/>
            <w:sz w:val="21"/>
            <w:szCs w:val="21"/>
          </w:rPr>
          <w:t>о</w:t>
        </w:r>
        <w:r w:rsidRPr="003871EE">
          <w:rPr>
            <w:color w:val="003399"/>
            <w:spacing w:val="-4"/>
            <w:sz w:val="21"/>
            <w:szCs w:val="21"/>
          </w:rPr>
          <w:t>t</w:t>
        </w:r>
        <w:r w:rsidR="003646BF" w:rsidRPr="003871EE">
          <w:rPr>
            <w:color w:val="003399"/>
            <w:spacing w:val="-4"/>
            <w:sz w:val="21"/>
            <w:szCs w:val="21"/>
          </w:rPr>
          <w:t>о</w:t>
        </w:r>
        <w:r w:rsidRPr="003871EE">
          <w:rPr>
            <w:color w:val="003399"/>
            <w:spacing w:val="-4"/>
            <w:sz w:val="21"/>
            <w:szCs w:val="21"/>
          </w:rPr>
          <w:t>vl</w:t>
        </w:r>
        <w:r w:rsidR="003646BF" w:rsidRPr="003871EE">
          <w:rPr>
            <w:color w:val="003399"/>
            <w:spacing w:val="-4"/>
            <w:sz w:val="21"/>
            <w:szCs w:val="21"/>
          </w:rPr>
          <w:t>е</w:t>
        </w:r>
        <w:r w:rsidRPr="003871EE">
          <w:rPr>
            <w:color w:val="003399"/>
            <w:spacing w:val="-4"/>
            <w:sz w:val="21"/>
            <w:szCs w:val="21"/>
          </w:rPr>
          <w:t>ni</w:t>
        </w:r>
        <w:r w:rsidR="003646BF" w:rsidRPr="003871EE">
          <w:rPr>
            <w:color w:val="003399"/>
            <w:spacing w:val="-4"/>
            <w:sz w:val="21"/>
            <w:szCs w:val="21"/>
          </w:rPr>
          <w:t>е</w:t>
        </w:r>
        <w:r w:rsidRPr="003871EE">
          <w:rPr>
            <w:color w:val="003399"/>
            <w:spacing w:val="-4"/>
            <w:sz w:val="21"/>
            <w:szCs w:val="21"/>
          </w:rPr>
          <w:t>-t</w:t>
        </w:r>
        <w:r w:rsidR="003646BF" w:rsidRPr="003871EE">
          <w:rPr>
            <w:color w:val="003399"/>
            <w:spacing w:val="-4"/>
            <w:sz w:val="21"/>
            <w:szCs w:val="21"/>
          </w:rPr>
          <w:t>еа</w:t>
        </w:r>
        <w:r w:rsidRPr="003871EE">
          <w:rPr>
            <w:color w:val="003399"/>
            <w:spacing w:val="-4"/>
            <w:sz w:val="21"/>
            <w:szCs w:val="21"/>
          </w:rPr>
          <w:t>tr</w:t>
        </w:r>
        <w:r w:rsidR="003646BF" w:rsidRPr="003871EE">
          <w:rPr>
            <w:color w:val="003399"/>
            <w:spacing w:val="-4"/>
            <w:sz w:val="21"/>
            <w:szCs w:val="21"/>
          </w:rPr>
          <w:t>а</w:t>
        </w:r>
        <w:r w:rsidRPr="003871EE">
          <w:rPr>
            <w:color w:val="003399"/>
            <w:spacing w:val="-4"/>
            <w:sz w:val="21"/>
            <w:szCs w:val="21"/>
          </w:rPr>
          <w:t>ljnihkh-kuk</w:t>
        </w:r>
        <w:r w:rsidR="003646BF" w:rsidRPr="003871EE">
          <w:rPr>
            <w:color w:val="003399"/>
            <w:spacing w:val="-4"/>
            <w:sz w:val="21"/>
            <w:szCs w:val="21"/>
          </w:rPr>
          <w:t>о</w:t>
        </w:r>
        <w:r w:rsidRPr="003871EE">
          <w:rPr>
            <w:color w:val="003399"/>
            <w:spacing w:val="-4"/>
            <w:sz w:val="21"/>
            <w:szCs w:val="21"/>
          </w:rPr>
          <w:t>l-pr</w:t>
        </w:r>
        <w:r w:rsidR="003646BF" w:rsidRPr="003871EE">
          <w:rPr>
            <w:color w:val="003399"/>
            <w:spacing w:val="-4"/>
            <w:sz w:val="21"/>
            <w:szCs w:val="21"/>
          </w:rPr>
          <w:t>а</w:t>
        </w:r>
        <w:r w:rsidRPr="003871EE">
          <w:rPr>
            <w:color w:val="003399"/>
            <w:spacing w:val="-4"/>
            <w:sz w:val="21"/>
            <w:szCs w:val="21"/>
          </w:rPr>
          <w:t>vil</w:t>
        </w:r>
        <w:r w:rsidR="003646BF" w:rsidRPr="003871EE">
          <w:rPr>
            <w:color w:val="003399"/>
            <w:spacing w:val="-4"/>
            <w:sz w:val="21"/>
            <w:szCs w:val="21"/>
          </w:rPr>
          <w:t>а</w:t>
        </w:r>
        <w:r w:rsidRPr="003871EE">
          <w:rPr>
            <w:color w:val="003399"/>
            <w:spacing w:val="-4"/>
            <w:sz w:val="21"/>
            <w:szCs w:val="21"/>
          </w:rPr>
          <w:t>-kukl</w:t>
        </w:r>
        <w:r w:rsidR="003646BF" w:rsidRPr="003871EE">
          <w:rPr>
            <w:color w:val="003399"/>
            <w:spacing w:val="-4"/>
            <w:sz w:val="21"/>
            <w:szCs w:val="21"/>
          </w:rPr>
          <w:t>о</w:t>
        </w:r>
        <w:r w:rsidRPr="003871EE">
          <w:rPr>
            <w:color w:val="003399"/>
            <w:spacing w:val="-4"/>
            <w:sz w:val="21"/>
            <w:szCs w:val="21"/>
          </w:rPr>
          <w:t>v</w:t>
        </w:r>
        <w:r w:rsidR="003646BF" w:rsidRPr="003871EE">
          <w:rPr>
            <w:color w:val="003399"/>
            <w:spacing w:val="-4"/>
            <w:sz w:val="21"/>
            <w:szCs w:val="21"/>
          </w:rPr>
          <w:t>о</w:t>
        </w:r>
        <w:r w:rsidRPr="003871EE">
          <w:rPr>
            <w:color w:val="003399"/>
            <w:spacing w:val="-4"/>
            <w:sz w:val="21"/>
            <w:szCs w:val="21"/>
          </w:rPr>
          <w:t>zhd</w:t>
        </w:r>
        <w:r w:rsidR="003646BF" w:rsidRPr="003871EE">
          <w:rPr>
            <w:color w:val="003399"/>
            <w:spacing w:val="-4"/>
            <w:sz w:val="21"/>
            <w:szCs w:val="21"/>
          </w:rPr>
          <w:t>е</w:t>
        </w:r>
        <w:r w:rsidRPr="003871EE">
          <w:rPr>
            <w:color w:val="003399"/>
            <w:spacing w:val="-4"/>
            <w:sz w:val="21"/>
            <w:szCs w:val="21"/>
          </w:rPr>
          <w:t>ni</w:t>
        </w:r>
        <w:r w:rsidR="003646BF" w:rsidRPr="003871EE">
          <w:rPr>
            <w:color w:val="003399"/>
            <w:spacing w:val="-4"/>
            <w:sz w:val="21"/>
            <w:szCs w:val="21"/>
          </w:rPr>
          <w:t>уа</w:t>
        </w:r>
        <w:r w:rsidRPr="003871EE">
          <w:rPr>
            <w:color w:val="003399"/>
            <w:spacing w:val="-4"/>
            <w:sz w:val="21"/>
            <w:szCs w:val="21"/>
          </w:rPr>
          <w:t>#i</w:t>
        </w:r>
        <w:r w:rsidR="003646BF" w:rsidRPr="003871EE">
          <w:rPr>
            <w:color w:val="003399"/>
            <w:spacing w:val="-4"/>
            <w:sz w:val="21"/>
            <w:szCs w:val="21"/>
          </w:rPr>
          <w:t>х</w:t>
        </w:r>
        <w:r w:rsidRPr="003871EE">
          <w:rPr>
            <w:color w:val="003399"/>
            <w:spacing w:val="-4"/>
            <w:sz w:val="21"/>
            <w:szCs w:val="21"/>
          </w:rPr>
          <w:t>zz3L6RS</w:t>
        </w:r>
        <w:r w:rsidR="003646BF" w:rsidRPr="003871EE">
          <w:rPr>
            <w:color w:val="003399"/>
            <w:spacing w:val="-4"/>
            <w:sz w:val="21"/>
            <w:szCs w:val="21"/>
          </w:rPr>
          <w:t>В</w:t>
        </w:r>
        <w:r w:rsidRPr="003871EE">
          <w:rPr>
            <w:color w:val="003399"/>
            <w:spacing w:val="-4"/>
            <w:sz w:val="21"/>
            <w:szCs w:val="21"/>
          </w:rPr>
          <w:t>6V6</w:t>
        </w:r>
      </w:hyperlink>
    </w:p>
    <w:p w:rsidR="00930970" w:rsidRPr="00524F76" w:rsidRDefault="00930970" w:rsidP="00524F76">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Антипина Е</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Театрализованная деятельность в детском саду</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2003</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Березин В</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Искусство оформления спектакля</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1986</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Гегелло Н</w:t>
      </w:r>
      <w:r w:rsidR="00D14D27" w:rsidRPr="003871EE">
        <w:rPr>
          <w:spacing w:val="-4"/>
          <w:sz w:val="21"/>
          <w:szCs w:val="21"/>
        </w:rPr>
        <w:t xml:space="preserve">. </w:t>
      </w:r>
      <w:r w:rsidRPr="003871EE">
        <w:rPr>
          <w:spacing w:val="-4"/>
          <w:sz w:val="21"/>
          <w:szCs w:val="21"/>
        </w:rPr>
        <w:t>Ширма поднимается выше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Молодая гвардия, 1962</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Генов Г</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Театр для малышей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Просвещение, 1968</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Генов Г</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Теневой театр для самых маленьких</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Учпедгиз, 1961</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Деменни Е</w:t>
      </w:r>
      <w:r w:rsidR="00D14D27" w:rsidRPr="003871EE">
        <w:rPr>
          <w:spacing w:val="-4"/>
          <w:sz w:val="21"/>
          <w:szCs w:val="21"/>
        </w:rPr>
        <w:t xml:space="preserve">. </w:t>
      </w:r>
      <w:r w:rsidRPr="003871EE">
        <w:rPr>
          <w:spacing w:val="-4"/>
          <w:sz w:val="21"/>
          <w:szCs w:val="21"/>
        </w:rPr>
        <w:t xml:space="preserve">Школьный кукольный театр (из сер </w:t>
      </w:r>
      <w:r w:rsidR="008A33F9" w:rsidRPr="003871EE">
        <w:rPr>
          <w:spacing w:val="-4"/>
          <w:sz w:val="21"/>
          <w:szCs w:val="21"/>
        </w:rPr>
        <w:t>«</w:t>
      </w:r>
      <w:r w:rsidRPr="003871EE">
        <w:rPr>
          <w:spacing w:val="-4"/>
          <w:sz w:val="21"/>
          <w:szCs w:val="21"/>
        </w:rPr>
        <w:t>Знай и умей</w:t>
      </w:r>
      <w:r w:rsidR="008A33F9" w:rsidRPr="003871EE">
        <w:rPr>
          <w:spacing w:val="-4"/>
          <w:sz w:val="21"/>
          <w:szCs w:val="21"/>
        </w:rPr>
        <w:t>»</w:t>
      </w:r>
      <w:r w:rsidRPr="003871EE">
        <w:rPr>
          <w:spacing w:val="-4"/>
          <w:sz w:val="21"/>
          <w:szCs w:val="21"/>
        </w:rPr>
        <w:t>)</w:t>
      </w:r>
      <w:r w:rsidR="00D14D27" w:rsidRPr="003871EE">
        <w:rPr>
          <w:spacing w:val="-4"/>
          <w:sz w:val="21"/>
          <w:szCs w:val="21"/>
        </w:rPr>
        <w:t xml:space="preserve">. </w:t>
      </w:r>
      <w:r w:rsidRPr="003871EE">
        <w:rPr>
          <w:spacing w:val="-4"/>
          <w:sz w:val="21"/>
          <w:szCs w:val="21"/>
        </w:rPr>
        <w:t>-Детгиз, 1960</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Караманенко Т</w:t>
      </w:r>
      <w:r w:rsidR="00D14D27" w:rsidRPr="003871EE">
        <w:rPr>
          <w:spacing w:val="-4"/>
          <w:sz w:val="21"/>
          <w:szCs w:val="21"/>
        </w:rPr>
        <w:t xml:space="preserve">. </w:t>
      </w:r>
      <w:r w:rsidRPr="003871EE">
        <w:rPr>
          <w:spacing w:val="-4"/>
          <w:sz w:val="21"/>
          <w:szCs w:val="21"/>
        </w:rPr>
        <w:t>Кукольный театр в детском саду</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-Учпедгиз, 1960</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Козюренко Ю Музыкальное оформление спектакля</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1979</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Кузнецова Л</w:t>
      </w:r>
      <w:r w:rsidR="00D14D27" w:rsidRPr="003871EE">
        <w:rPr>
          <w:spacing w:val="-4"/>
          <w:sz w:val="21"/>
          <w:szCs w:val="21"/>
        </w:rPr>
        <w:t xml:space="preserve">. </w:t>
      </w:r>
      <w:r w:rsidRPr="003871EE">
        <w:rPr>
          <w:spacing w:val="-4"/>
          <w:sz w:val="21"/>
          <w:szCs w:val="21"/>
        </w:rPr>
        <w:t>Изготовление детьми игрушек для кукольных театров // Дошкольное воспитание,1990</w:t>
      </w:r>
      <w:r w:rsidR="00D14D27" w:rsidRPr="003871EE">
        <w:rPr>
          <w:spacing w:val="-4"/>
          <w:sz w:val="21"/>
          <w:szCs w:val="21"/>
        </w:rPr>
        <w:t xml:space="preserve">. </w:t>
      </w:r>
      <w:r w:rsidRPr="003871EE">
        <w:rPr>
          <w:spacing w:val="-4"/>
          <w:sz w:val="21"/>
          <w:szCs w:val="21"/>
        </w:rPr>
        <w:t>№1,2</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Куцакова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Мерзлякова С</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Воспитание ребенка-дошкольника: развитого, образованного, самостоятельного, инициативного, неповторимого, культурного, активно-творческого</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:Владос,2004</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Молотобарова О</w:t>
      </w:r>
      <w:r w:rsidR="00D14D27" w:rsidRPr="003871EE">
        <w:rPr>
          <w:spacing w:val="-4"/>
          <w:sz w:val="21"/>
          <w:szCs w:val="21"/>
        </w:rPr>
        <w:t xml:space="preserve">. </w:t>
      </w:r>
      <w:r w:rsidRPr="003871EE">
        <w:rPr>
          <w:spacing w:val="-4"/>
          <w:sz w:val="21"/>
          <w:szCs w:val="21"/>
        </w:rPr>
        <w:t>Кружок изготовления игрушек-сувениров</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1990</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13</w:t>
      </w:r>
      <w:r w:rsidR="00D14D27" w:rsidRPr="003871EE">
        <w:rPr>
          <w:spacing w:val="-4"/>
          <w:sz w:val="21"/>
          <w:szCs w:val="21"/>
        </w:rPr>
        <w:t xml:space="preserve">. </w:t>
      </w:r>
      <w:r w:rsidRPr="003871EE">
        <w:rPr>
          <w:spacing w:val="-4"/>
          <w:sz w:val="21"/>
          <w:szCs w:val="21"/>
        </w:rPr>
        <w:t>Тантомарески в детском саду // Дошкольное воспитание, 1983</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№5</w:t>
      </w:r>
      <w:r w:rsidR="007309DF" w:rsidRPr="003871EE">
        <w:rPr>
          <w:spacing w:val="-4"/>
          <w:sz w:val="21"/>
          <w:szCs w:val="21"/>
        </w:rPr>
        <w:t>.</w:t>
      </w:r>
    </w:p>
    <w:p w:rsidR="007309DF"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14</w:t>
      </w:r>
      <w:r w:rsidR="00D14D27" w:rsidRPr="003871EE">
        <w:rPr>
          <w:spacing w:val="-4"/>
          <w:sz w:val="21"/>
          <w:szCs w:val="21"/>
        </w:rPr>
        <w:t xml:space="preserve">. </w:t>
      </w:r>
      <w:r w:rsidRPr="003871EE">
        <w:rPr>
          <w:spacing w:val="-4"/>
          <w:sz w:val="21"/>
          <w:szCs w:val="21"/>
        </w:rPr>
        <w:t>Тарасенко С</w:t>
      </w:r>
      <w:r w:rsidR="00D14D27" w:rsidRPr="003871EE">
        <w:rPr>
          <w:spacing w:val="-4"/>
          <w:sz w:val="21"/>
          <w:szCs w:val="21"/>
        </w:rPr>
        <w:t xml:space="preserve">. </w:t>
      </w:r>
      <w:r w:rsidRPr="003871EE">
        <w:rPr>
          <w:spacing w:val="-4"/>
          <w:sz w:val="21"/>
          <w:szCs w:val="21"/>
        </w:rPr>
        <w:t>Забавные поделки крючком и спицами</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1992</w:t>
      </w:r>
      <w:r w:rsidR="007309DF" w:rsidRPr="003871EE">
        <w:rPr>
          <w:spacing w:val="-4"/>
          <w:sz w:val="21"/>
          <w:szCs w:val="21"/>
        </w:rPr>
        <w:t>.</w:t>
      </w:r>
    </w:p>
    <w:p w:rsidR="00930970" w:rsidRPr="003871EE" w:rsidRDefault="00930970" w:rsidP="002D2280">
      <w:pPr>
        <w:pStyle w:val="myp"/>
        <w:widowControl w:val="0"/>
        <w:spacing w:before="0" w:beforeAutospacing="0" w:after="0" w:afterAutospacing="0" w:line="228" w:lineRule="auto"/>
        <w:ind w:firstLine="284"/>
        <w:jc w:val="both"/>
        <w:rPr>
          <w:spacing w:val="-4"/>
          <w:sz w:val="21"/>
          <w:szCs w:val="21"/>
        </w:rPr>
      </w:pPr>
      <w:r w:rsidRPr="003871EE">
        <w:rPr>
          <w:spacing w:val="-4"/>
          <w:sz w:val="21"/>
          <w:szCs w:val="21"/>
        </w:rPr>
        <w:t>15</w:t>
      </w:r>
      <w:r w:rsidR="00D14D27" w:rsidRPr="003871EE">
        <w:rPr>
          <w:spacing w:val="-4"/>
          <w:sz w:val="21"/>
          <w:szCs w:val="21"/>
        </w:rPr>
        <w:t xml:space="preserve">. </w:t>
      </w:r>
      <w:r w:rsidRPr="003871EE">
        <w:rPr>
          <w:spacing w:val="-4"/>
          <w:sz w:val="21"/>
          <w:szCs w:val="21"/>
        </w:rPr>
        <w:t>Театр теней: искусство светотени / авт</w:t>
      </w:r>
      <w:r w:rsidR="00D14D27" w:rsidRPr="003871EE">
        <w:rPr>
          <w:spacing w:val="-4"/>
          <w:sz w:val="21"/>
          <w:szCs w:val="21"/>
        </w:rPr>
        <w:t xml:space="preserve">. </w:t>
      </w:r>
      <w:r w:rsidRPr="003871EE">
        <w:rPr>
          <w:spacing w:val="-4"/>
          <w:sz w:val="21"/>
          <w:szCs w:val="21"/>
        </w:rPr>
        <w:t>-сост</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Скрипник</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2005</w:t>
      </w:r>
      <w:r w:rsidR="00D14D27" w:rsidRPr="003871EE">
        <w:rPr>
          <w:spacing w:val="-4"/>
          <w:sz w:val="21"/>
          <w:szCs w:val="21"/>
        </w:rPr>
        <w:t xml:space="preserve">. </w:t>
      </w:r>
      <w:r w:rsidRPr="003871EE">
        <w:rPr>
          <w:spacing w:val="-4"/>
          <w:sz w:val="21"/>
          <w:szCs w:val="21"/>
        </w:rPr>
        <w:t>ном круге</w:t>
      </w:r>
    </w:p>
    <w:p w:rsidR="00930970" w:rsidRPr="003871EE" w:rsidRDefault="00930970" w:rsidP="002D2280">
      <w:pPr>
        <w:pStyle w:val="myp"/>
        <w:widowControl w:val="0"/>
        <w:spacing w:before="0" w:beforeAutospacing="0" w:after="0" w:afterAutospacing="0" w:line="228" w:lineRule="auto"/>
        <w:ind w:firstLine="284"/>
        <w:jc w:val="both"/>
        <w:rPr>
          <w:spacing w:val="-4"/>
          <w:sz w:val="21"/>
          <w:szCs w:val="21"/>
        </w:rPr>
      </w:pPr>
    </w:p>
    <w:p w:rsidR="00930970" w:rsidRPr="003871EE" w:rsidRDefault="00930970" w:rsidP="00524F76">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ФОРМИРОВАНИЕ КЛЮЧЕВЫХ МИРОВЫХ КЛЮЧЕВЫХ КОМПЕТЕНЦИЙ УЧАЩИХСЯ ПОСРЕДСТВОМ РЕАЛИЗАЦИИ КОМПЕТЕНТНОСТНОГО ПОДХОДА НА УРОКАХ РУССКОГО ЯЗЫКА, ЛИТЕРАТУРЫ И ВО ВНЕУРОЧНОЙ ДЕЯТЕЛЬНОСТИ</w:t>
      </w:r>
    </w:p>
    <w:p w:rsidR="00930970" w:rsidRPr="003871EE" w:rsidRDefault="00930970" w:rsidP="002D2280">
      <w:pPr>
        <w:widowControl w:val="0"/>
        <w:spacing w:line="228" w:lineRule="auto"/>
        <w:ind w:firstLine="284"/>
        <w:jc w:val="both"/>
        <w:rPr>
          <w:b/>
          <w:bCs/>
          <w:color w:val="000000"/>
          <w:spacing w:val="-4"/>
          <w:sz w:val="21"/>
          <w:szCs w:val="21"/>
        </w:rPr>
      </w:pPr>
    </w:p>
    <w:p w:rsidR="00E75E46" w:rsidRPr="003871EE" w:rsidRDefault="00930970" w:rsidP="002D2280">
      <w:pPr>
        <w:widowControl w:val="0"/>
        <w:spacing w:line="228" w:lineRule="auto"/>
        <w:ind w:firstLine="284"/>
        <w:jc w:val="both"/>
        <w:rPr>
          <w:bCs/>
          <w:color w:val="000000"/>
          <w:spacing w:val="-4"/>
          <w:sz w:val="21"/>
          <w:szCs w:val="21"/>
        </w:rPr>
      </w:pPr>
      <w:r w:rsidRPr="003871EE">
        <w:rPr>
          <w:b/>
          <w:bCs/>
          <w:color w:val="000000"/>
          <w:spacing w:val="-4"/>
          <w:sz w:val="21"/>
          <w:szCs w:val="21"/>
        </w:rPr>
        <w:tab/>
      </w:r>
      <w:r w:rsidRPr="003871EE">
        <w:rPr>
          <w:b/>
          <w:bCs/>
          <w:color w:val="000000"/>
          <w:spacing w:val="-4"/>
          <w:sz w:val="21"/>
          <w:szCs w:val="21"/>
        </w:rPr>
        <w:tab/>
      </w:r>
      <w:r w:rsidR="00524F76">
        <w:rPr>
          <w:b/>
          <w:bCs/>
          <w:color w:val="000000"/>
          <w:spacing w:val="-4"/>
          <w:sz w:val="21"/>
          <w:szCs w:val="21"/>
        </w:rPr>
        <w:t>А</w:t>
      </w:r>
      <w:r w:rsidR="009128BD">
        <w:rPr>
          <w:bCs/>
          <w:color w:val="000000"/>
          <w:spacing w:val="-4"/>
          <w:sz w:val="21"/>
          <w:szCs w:val="21"/>
        </w:rPr>
        <w:t>втор</w:t>
      </w:r>
      <w:r w:rsidRPr="003871EE">
        <w:rPr>
          <w:bCs/>
          <w:color w:val="000000"/>
          <w:spacing w:val="-4"/>
          <w:sz w:val="21"/>
          <w:szCs w:val="21"/>
        </w:rPr>
        <w:t>: Литвинова Людмила Васильевна,</w:t>
      </w:r>
    </w:p>
    <w:p w:rsidR="00E75E46"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ab/>
      </w:r>
      <w:r w:rsidRPr="003871EE">
        <w:rPr>
          <w:bCs/>
          <w:color w:val="000000"/>
          <w:spacing w:val="-4"/>
          <w:sz w:val="21"/>
          <w:szCs w:val="21"/>
        </w:rPr>
        <w:tab/>
        <w:t>учитель русского языка и литературы МБОУ СОШ</w:t>
      </w:r>
    </w:p>
    <w:p w:rsidR="00E75E46"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ab/>
      </w:r>
      <w:r w:rsidRPr="003871EE">
        <w:rPr>
          <w:bCs/>
          <w:color w:val="000000"/>
          <w:spacing w:val="-4"/>
          <w:sz w:val="21"/>
          <w:szCs w:val="21"/>
        </w:rPr>
        <w:tab/>
        <w:t>№10 станицы Придорожной Каневского района,</w:t>
      </w:r>
    </w:p>
    <w:p w:rsidR="00930970" w:rsidRPr="003871EE" w:rsidRDefault="00930970" w:rsidP="00524F76">
      <w:pPr>
        <w:widowControl w:val="0"/>
        <w:spacing w:line="228" w:lineRule="auto"/>
        <w:ind w:firstLine="284"/>
        <w:jc w:val="both"/>
        <w:rPr>
          <w:bCs/>
          <w:color w:val="000000"/>
          <w:spacing w:val="-4"/>
          <w:sz w:val="21"/>
          <w:szCs w:val="21"/>
        </w:rPr>
      </w:pPr>
      <w:r w:rsidRPr="003871EE">
        <w:rPr>
          <w:bCs/>
          <w:color w:val="000000"/>
          <w:spacing w:val="-4"/>
          <w:sz w:val="21"/>
          <w:szCs w:val="21"/>
        </w:rPr>
        <w:tab/>
      </w:r>
      <w:r w:rsidRPr="003871EE">
        <w:rPr>
          <w:bCs/>
          <w:color w:val="000000"/>
          <w:spacing w:val="-4"/>
          <w:sz w:val="21"/>
          <w:szCs w:val="21"/>
        </w:rPr>
        <w:tab/>
        <w:t>Краснодарского края</w:t>
      </w:r>
    </w:p>
    <w:p w:rsidR="00930970" w:rsidRPr="003871EE" w:rsidRDefault="00930970" w:rsidP="002D2280">
      <w:pPr>
        <w:widowControl w:val="0"/>
        <w:spacing w:line="228" w:lineRule="auto"/>
        <w:ind w:firstLine="284"/>
        <w:jc w:val="both"/>
        <w:rPr>
          <w:b/>
          <w:bCs/>
          <w:color w:val="000000"/>
          <w:spacing w:val="-4"/>
          <w:sz w:val="21"/>
          <w:szCs w:val="21"/>
        </w:rPr>
      </w:pP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В данной статье описан опыт работы учителя по формированию ключевых компетенций учащихся посредством реализации компетентностного подхода не только в урочной, но и во внеурочной деятельности</w:t>
      </w:r>
      <w:r w:rsidR="00D14D27" w:rsidRPr="003871EE">
        <w:rPr>
          <w:bCs/>
          <w:color w:val="000000"/>
          <w:spacing w:val="-4"/>
          <w:sz w:val="21"/>
          <w:szCs w:val="21"/>
        </w:rPr>
        <w:t xml:space="preserve">. </w:t>
      </w:r>
      <w:r w:rsidRPr="003871EE">
        <w:rPr>
          <w:bCs/>
          <w:color w:val="000000"/>
          <w:spacing w:val="-4"/>
          <w:sz w:val="21"/>
          <w:szCs w:val="21"/>
        </w:rPr>
        <w:t>Рассмотрены преимущества использования данного метода</w:t>
      </w:r>
      <w:r w:rsidR="007309DF" w:rsidRPr="003871EE">
        <w:rPr>
          <w:bCs/>
          <w:color w:val="000000"/>
          <w:spacing w:val="-4"/>
          <w:sz w:val="21"/>
          <w:szCs w:val="21"/>
        </w:rPr>
        <w:t>.</w:t>
      </w:r>
    </w:p>
    <w:p w:rsidR="00930970"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Введение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Данный педагогический опыт апробируется более 4-х лет в профессиональном сообществе</w:t>
      </w:r>
      <w:r w:rsidR="007309DF" w:rsidRPr="003871EE">
        <w:rPr>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 xml:space="preserve">Применение педагогического опыта особенно </w:t>
      </w:r>
      <w:r w:rsidRPr="003871EE">
        <w:rPr>
          <w:b/>
          <w:bCs/>
          <w:spacing w:val="-4"/>
          <w:sz w:val="21"/>
          <w:szCs w:val="21"/>
        </w:rPr>
        <w:t>актуально</w:t>
      </w:r>
      <w:r w:rsidRPr="003871EE">
        <w:rPr>
          <w:bCs/>
          <w:spacing w:val="-4"/>
          <w:sz w:val="21"/>
          <w:szCs w:val="21"/>
        </w:rPr>
        <w:t xml:space="preserve"> в условиях современных образовательных стандартов нового поколения, призывающих учителя научить ученика учиться</w:t>
      </w:r>
      <w:r w:rsidR="00D14D27" w:rsidRPr="003871EE">
        <w:rPr>
          <w:bCs/>
          <w:spacing w:val="-4"/>
          <w:sz w:val="21"/>
          <w:szCs w:val="21"/>
        </w:rPr>
        <w:t xml:space="preserve">. </w:t>
      </w:r>
      <w:r w:rsidRPr="003871EE">
        <w:rPr>
          <w:bCs/>
          <w:spacing w:val="-4"/>
          <w:sz w:val="21"/>
          <w:szCs w:val="21"/>
        </w:rPr>
        <w:t>Поэтому считаю необходимым учить</w:t>
      </w:r>
      <w:r w:rsidR="00E75E46" w:rsidRPr="003871EE">
        <w:rPr>
          <w:bCs/>
          <w:spacing w:val="-4"/>
          <w:sz w:val="21"/>
          <w:szCs w:val="21"/>
        </w:rPr>
        <w:t xml:space="preserve"> </w:t>
      </w:r>
      <w:r w:rsidRPr="003871EE">
        <w:rPr>
          <w:bCs/>
          <w:spacing w:val="-4"/>
          <w:sz w:val="21"/>
          <w:szCs w:val="21"/>
        </w:rPr>
        <w:t>своих ребят не только видеть, но и смотреть, не только слушать, но и слышать, а также</w:t>
      </w:r>
      <w:r w:rsidR="00E75E46" w:rsidRPr="003871EE">
        <w:rPr>
          <w:bCs/>
          <w:spacing w:val="-4"/>
          <w:sz w:val="21"/>
          <w:szCs w:val="21"/>
        </w:rPr>
        <w:t xml:space="preserve"> </w:t>
      </w:r>
      <w:r w:rsidRPr="003871EE">
        <w:rPr>
          <w:bCs/>
          <w:spacing w:val="-4"/>
          <w:sz w:val="21"/>
          <w:szCs w:val="21"/>
        </w:rPr>
        <w:t>учиться понимать и узнавать</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r>
      <w:r w:rsidRPr="003871EE">
        <w:rPr>
          <w:b/>
          <w:bCs/>
          <w:spacing w:val="-4"/>
          <w:sz w:val="21"/>
          <w:szCs w:val="21"/>
        </w:rPr>
        <w:t>Цель</w:t>
      </w:r>
      <w:r w:rsidRPr="003871EE">
        <w:rPr>
          <w:bCs/>
          <w:spacing w:val="-4"/>
          <w:sz w:val="21"/>
          <w:szCs w:val="21"/>
        </w:rPr>
        <w:t xml:space="preserve"> опыта заключается в следующем: формирование всесторонне развитой личности школьника, способной</w:t>
      </w:r>
      <w:r w:rsidR="00E75E46" w:rsidRPr="003871EE">
        <w:rPr>
          <w:bCs/>
          <w:spacing w:val="-4"/>
          <w:sz w:val="21"/>
          <w:szCs w:val="21"/>
        </w:rPr>
        <w:t xml:space="preserve"> </w:t>
      </w:r>
      <w:r w:rsidRPr="003871EE">
        <w:rPr>
          <w:bCs/>
          <w:spacing w:val="-4"/>
          <w:sz w:val="21"/>
          <w:szCs w:val="21"/>
        </w:rPr>
        <w:t>применять свои знания на практике, владеющей теоретическим мышлением и культурой речевого общения; повышение качества обучения через компетентностный подход в урочной и внеурочной деятельности</w:t>
      </w:r>
      <w:r w:rsidR="007309DF" w:rsidRPr="003871EE">
        <w:rPr>
          <w:bCs/>
          <w:spacing w:val="-4"/>
          <w:sz w:val="21"/>
          <w:szCs w:val="21"/>
        </w:rPr>
        <w:t>.</w:t>
      </w:r>
    </w:p>
    <w:p w:rsidR="00930970" w:rsidRPr="003871EE" w:rsidRDefault="00930970" w:rsidP="002D2280">
      <w:pPr>
        <w:widowControl w:val="0"/>
        <w:tabs>
          <w:tab w:val="left" w:pos="426"/>
        </w:tabs>
        <w:spacing w:line="228" w:lineRule="auto"/>
        <w:ind w:firstLine="284"/>
        <w:jc w:val="both"/>
        <w:rPr>
          <w:spacing w:val="-4"/>
          <w:sz w:val="21"/>
          <w:szCs w:val="21"/>
        </w:rPr>
      </w:pPr>
      <w:r w:rsidRPr="003871EE">
        <w:rPr>
          <w:bCs/>
          <w:spacing w:val="-4"/>
          <w:sz w:val="21"/>
          <w:szCs w:val="21"/>
        </w:rPr>
        <w:tab/>
      </w:r>
      <w:r w:rsidR="00E75E46" w:rsidRPr="003871EE">
        <w:rPr>
          <w:bCs/>
          <w:spacing w:val="-4"/>
          <w:sz w:val="21"/>
          <w:szCs w:val="21"/>
        </w:rPr>
        <w:t xml:space="preserve"> </w:t>
      </w:r>
      <w:r w:rsidRPr="003871EE">
        <w:rPr>
          <w:bCs/>
          <w:spacing w:val="-4"/>
          <w:sz w:val="21"/>
          <w:szCs w:val="21"/>
        </w:rPr>
        <w:t xml:space="preserve">Отсюда вытекает ряд </w:t>
      </w:r>
      <w:r w:rsidRPr="003871EE">
        <w:rPr>
          <w:b/>
          <w:bCs/>
          <w:spacing w:val="-4"/>
          <w:sz w:val="21"/>
          <w:szCs w:val="21"/>
        </w:rPr>
        <w:t>задач</w:t>
      </w:r>
      <w:r w:rsidRPr="003871EE">
        <w:rPr>
          <w:bCs/>
          <w:spacing w:val="-4"/>
          <w:sz w:val="21"/>
          <w:szCs w:val="21"/>
        </w:rPr>
        <w:t>:</w:t>
      </w:r>
    </w:p>
    <w:p w:rsidR="00930970" w:rsidRPr="003871EE" w:rsidRDefault="00930970" w:rsidP="002D2280">
      <w:pPr>
        <w:widowControl w:val="0"/>
        <w:numPr>
          <w:ilvl w:val="0"/>
          <w:numId w:val="103"/>
        </w:numPr>
        <w:tabs>
          <w:tab w:val="left" w:pos="426"/>
        </w:tabs>
        <w:spacing w:line="228" w:lineRule="auto"/>
        <w:ind w:left="0" w:firstLine="284"/>
        <w:jc w:val="both"/>
        <w:rPr>
          <w:spacing w:val="-4"/>
          <w:sz w:val="21"/>
          <w:szCs w:val="21"/>
        </w:rPr>
      </w:pPr>
      <w:r w:rsidRPr="003871EE">
        <w:rPr>
          <w:bCs/>
          <w:spacing w:val="-4"/>
          <w:sz w:val="21"/>
          <w:szCs w:val="21"/>
        </w:rPr>
        <w:t>создание условий для реализации компетентностно-ориентированного подхода на уроках русского языка, литературы и во внеурочной деятельности;</w:t>
      </w:r>
    </w:p>
    <w:p w:rsidR="00930970" w:rsidRPr="003871EE" w:rsidRDefault="00930970" w:rsidP="002D2280">
      <w:pPr>
        <w:widowControl w:val="0"/>
        <w:numPr>
          <w:ilvl w:val="0"/>
          <w:numId w:val="103"/>
        </w:numPr>
        <w:tabs>
          <w:tab w:val="left" w:pos="426"/>
        </w:tabs>
        <w:spacing w:line="228" w:lineRule="auto"/>
        <w:ind w:left="0" w:firstLine="284"/>
        <w:jc w:val="both"/>
        <w:rPr>
          <w:spacing w:val="-4"/>
          <w:sz w:val="21"/>
          <w:szCs w:val="21"/>
        </w:rPr>
      </w:pPr>
      <w:r w:rsidRPr="003871EE">
        <w:rPr>
          <w:bCs/>
          <w:spacing w:val="-4"/>
          <w:sz w:val="21"/>
          <w:szCs w:val="21"/>
        </w:rPr>
        <w:t>использование ресурсов образовательной среды для развития познавательной самостоятельности обучающихся;</w:t>
      </w:r>
    </w:p>
    <w:p w:rsidR="00930970" w:rsidRPr="003871EE" w:rsidRDefault="00930970" w:rsidP="002D2280">
      <w:pPr>
        <w:widowControl w:val="0"/>
        <w:numPr>
          <w:ilvl w:val="0"/>
          <w:numId w:val="103"/>
        </w:numPr>
        <w:tabs>
          <w:tab w:val="left" w:pos="426"/>
        </w:tabs>
        <w:spacing w:line="228" w:lineRule="auto"/>
        <w:ind w:left="0" w:firstLine="284"/>
        <w:jc w:val="both"/>
        <w:rPr>
          <w:spacing w:val="-4"/>
          <w:sz w:val="21"/>
          <w:szCs w:val="21"/>
        </w:rPr>
      </w:pPr>
      <w:r w:rsidRPr="003871EE">
        <w:rPr>
          <w:bCs/>
          <w:spacing w:val="-4"/>
          <w:sz w:val="21"/>
          <w:szCs w:val="21"/>
        </w:rPr>
        <w:t>использование возможностей урочной и внеурочной деятельности для формирования ключевых компетенций учащихся;</w:t>
      </w:r>
    </w:p>
    <w:p w:rsidR="00930970" w:rsidRPr="003871EE" w:rsidRDefault="00930970" w:rsidP="002D2280">
      <w:pPr>
        <w:widowControl w:val="0"/>
        <w:numPr>
          <w:ilvl w:val="0"/>
          <w:numId w:val="103"/>
        </w:numPr>
        <w:tabs>
          <w:tab w:val="left" w:pos="426"/>
        </w:tabs>
        <w:spacing w:line="228" w:lineRule="auto"/>
        <w:ind w:left="0" w:firstLine="284"/>
        <w:jc w:val="both"/>
        <w:rPr>
          <w:spacing w:val="-4"/>
          <w:sz w:val="21"/>
          <w:szCs w:val="21"/>
        </w:rPr>
      </w:pPr>
      <w:r w:rsidRPr="003871EE">
        <w:rPr>
          <w:bCs/>
          <w:spacing w:val="-4"/>
          <w:sz w:val="21"/>
          <w:szCs w:val="21"/>
        </w:rPr>
        <w:t>создание условий для успешной социализации учащихся;</w:t>
      </w:r>
    </w:p>
    <w:p w:rsidR="007309DF" w:rsidRPr="003871EE" w:rsidRDefault="00930970" w:rsidP="002D2280">
      <w:pPr>
        <w:widowControl w:val="0"/>
        <w:numPr>
          <w:ilvl w:val="0"/>
          <w:numId w:val="103"/>
        </w:numPr>
        <w:tabs>
          <w:tab w:val="left" w:pos="426"/>
        </w:tabs>
        <w:spacing w:line="228" w:lineRule="auto"/>
        <w:ind w:left="0" w:firstLine="284"/>
        <w:jc w:val="both"/>
        <w:rPr>
          <w:bCs/>
          <w:spacing w:val="-4"/>
          <w:sz w:val="21"/>
          <w:szCs w:val="21"/>
        </w:rPr>
      </w:pPr>
      <w:r w:rsidRPr="003871EE">
        <w:rPr>
          <w:bCs/>
          <w:spacing w:val="-4"/>
          <w:sz w:val="21"/>
          <w:szCs w:val="21"/>
        </w:rPr>
        <w:t>организация пространства для публичной презентации школьников собственных проектов и исследований</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Ожидаемые</w:t>
      </w:r>
      <w:r w:rsidR="00E75E46" w:rsidRPr="003871EE">
        <w:rPr>
          <w:bCs/>
          <w:spacing w:val="-4"/>
          <w:sz w:val="21"/>
          <w:szCs w:val="21"/>
        </w:rPr>
        <w:t xml:space="preserve"> </w:t>
      </w:r>
      <w:r w:rsidRPr="003871EE">
        <w:rPr>
          <w:b/>
          <w:bCs/>
          <w:spacing w:val="-4"/>
          <w:sz w:val="21"/>
          <w:szCs w:val="21"/>
        </w:rPr>
        <w:t>результаты:</w:t>
      </w:r>
      <w:r w:rsidRPr="003871EE">
        <w:rPr>
          <w:bCs/>
          <w:spacing w:val="-4"/>
          <w:sz w:val="21"/>
          <w:szCs w:val="21"/>
        </w:rPr>
        <w:t xml:space="preserve"> формирование у учащихся практичного отношения к окружающей жизни, воспитание устойчивого целепонимания, формирование психологически и физически здоровой личности, готовой к преобразованию окружающего мира; повышение качества образования у школьников посредством реализации компетентностного подхода в урочной и внеурочной деятельности</w:t>
      </w:r>
      <w:r w:rsidR="007309DF" w:rsidRPr="003871EE">
        <w:rPr>
          <w:bCs/>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b/>
          <w:spacing w:val="-4"/>
          <w:sz w:val="21"/>
          <w:szCs w:val="21"/>
        </w:rPr>
        <w:tab/>
        <w:t>Основные этапы</w:t>
      </w:r>
      <w:r w:rsidRPr="003871EE">
        <w:rPr>
          <w:spacing w:val="-4"/>
          <w:sz w:val="21"/>
          <w:szCs w:val="21"/>
        </w:rPr>
        <w:t xml:space="preserve"> педагогического опыта реализуются через:</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Нетрадиционные формы проведения уроков русского языка и литературы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Развитие навыков речевого общения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Компетентностно</w:t>
      </w:r>
      <w:r w:rsidR="007D02D3" w:rsidRPr="003871EE">
        <w:rPr>
          <w:spacing w:val="-4"/>
          <w:sz w:val="21"/>
          <w:szCs w:val="21"/>
        </w:rPr>
        <w:t xml:space="preserve"> – </w:t>
      </w:r>
      <w:r w:rsidRPr="003871EE">
        <w:rPr>
          <w:spacing w:val="-4"/>
          <w:sz w:val="21"/>
          <w:szCs w:val="21"/>
        </w:rPr>
        <w:t>ориентированные задания на уроках русского языка и литературы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Проблемное обучение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Словарную работу на уроках русского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Работу с текстом на уроках русского языка и литературы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Тестовую методику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Проектное обучение</w:t>
      </w:r>
      <w:r w:rsidR="007309DF" w:rsidRPr="003871EE">
        <w:rPr>
          <w:spacing w:val="-4"/>
          <w:sz w:val="21"/>
          <w:szCs w:val="21"/>
        </w:rPr>
        <w:t>.</w:t>
      </w:r>
    </w:p>
    <w:p w:rsidR="00930970" w:rsidRPr="003871EE" w:rsidRDefault="00930970" w:rsidP="00524F76">
      <w:pPr>
        <w:widowControl w:val="0"/>
        <w:spacing w:line="228" w:lineRule="auto"/>
        <w:ind w:firstLine="284"/>
        <w:jc w:val="both"/>
        <w:rPr>
          <w:b/>
          <w:spacing w:val="-4"/>
          <w:sz w:val="21"/>
          <w:szCs w:val="21"/>
        </w:rPr>
      </w:pPr>
      <w:r w:rsidRPr="003871EE">
        <w:rPr>
          <w:b/>
          <w:spacing w:val="-4"/>
          <w:sz w:val="21"/>
          <w:szCs w:val="21"/>
        </w:rPr>
        <w:t>Методическая часть</w:t>
      </w:r>
    </w:p>
    <w:p w:rsidR="007309DF" w:rsidRPr="003871EE" w:rsidRDefault="00930970" w:rsidP="002D2280">
      <w:pPr>
        <w:pStyle w:val="af6"/>
        <w:widowControl w:val="0"/>
        <w:spacing w:after="0" w:line="228" w:lineRule="auto"/>
        <w:ind w:firstLine="284"/>
        <w:jc w:val="both"/>
        <w:rPr>
          <w:rFonts w:ascii="Times New Roman" w:hAnsi="Times New Roman"/>
          <w:bCs/>
          <w:spacing w:val="-4"/>
          <w:sz w:val="21"/>
          <w:szCs w:val="21"/>
        </w:rPr>
      </w:pPr>
      <w:r w:rsidRPr="003871EE">
        <w:rPr>
          <w:rFonts w:ascii="Times New Roman" w:hAnsi="Times New Roman"/>
          <w:bCs/>
          <w:spacing w:val="-4"/>
          <w:sz w:val="21"/>
          <w:szCs w:val="21"/>
        </w:rPr>
        <w:t>Ученик часто не может взять то, что хочет дать ему учитель</w:t>
      </w:r>
      <w:r w:rsidR="00D14D27" w:rsidRPr="003871EE">
        <w:rPr>
          <w:rFonts w:ascii="Times New Roman" w:hAnsi="Times New Roman"/>
          <w:bCs/>
          <w:spacing w:val="-4"/>
          <w:sz w:val="21"/>
          <w:szCs w:val="21"/>
        </w:rPr>
        <w:t xml:space="preserve">. </w:t>
      </w:r>
      <w:r w:rsidRPr="003871EE">
        <w:rPr>
          <w:rFonts w:ascii="Times New Roman" w:hAnsi="Times New Roman"/>
          <w:bCs/>
          <w:spacing w:val="-4"/>
          <w:sz w:val="21"/>
          <w:szCs w:val="21"/>
        </w:rPr>
        <w:t>Это происходит потому, что ребенок</w:t>
      </w:r>
      <w:r w:rsidR="00E75E46" w:rsidRPr="003871EE">
        <w:rPr>
          <w:rFonts w:ascii="Times New Roman" w:hAnsi="Times New Roman"/>
          <w:bCs/>
          <w:spacing w:val="-4"/>
          <w:sz w:val="21"/>
          <w:szCs w:val="21"/>
        </w:rPr>
        <w:t xml:space="preserve"> </w:t>
      </w:r>
      <w:r w:rsidRPr="003871EE">
        <w:rPr>
          <w:rFonts w:ascii="Times New Roman" w:hAnsi="Times New Roman"/>
          <w:bCs/>
          <w:spacing w:val="-4"/>
          <w:sz w:val="21"/>
          <w:szCs w:val="21"/>
        </w:rPr>
        <w:t>не знает, зачем ему нужны эти знания и где он их сможет применить в будущем, т</w:t>
      </w:r>
      <w:r w:rsidR="00D14D27" w:rsidRPr="003871EE">
        <w:rPr>
          <w:rFonts w:ascii="Times New Roman" w:hAnsi="Times New Roman"/>
          <w:bCs/>
          <w:spacing w:val="-4"/>
          <w:sz w:val="21"/>
          <w:szCs w:val="21"/>
        </w:rPr>
        <w:t xml:space="preserve">. </w:t>
      </w:r>
      <w:r w:rsidRPr="003871EE">
        <w:rPr>
          <w:rFonts w:ascii="Times New Roman" w:hAnsi="Times New Roman"/>
          <w:bCs/>
          <w:spacing w:val="-4"/>
          <w:sz w:val="21"/>
          <w:szCs w:val="21"/>
        </w:rPr>
        <w:t>е</w:t>
      </w:r>
      <w:r w:rsidR="00D14D27" w:rsidRPr="003871EE">
        <w:rPr>
          <w:rFonts w:ascii="Times New Roman" w:hAnsi="Times New Roman"/>
          <w:bCs/>
          <w:spacing w:val="-4"/>
          <w:sz w:val="21"/>
          <w:szCs w:val="21"/>
        </w:rPr>
        <w:t xml:space="preserve">. </w:t>
      </w:r>
      <w:r w:rsidRPr="003871EE">
        <w:rPr>
          <w:rFonts w:ascii="Times New Roman" w:hAnsi="Times New Roman"/>
          <w:bCs/>
          <w:spacing w:val="-4"/>
          <w:sz w:val="21"/>
          <w:szCs w:val="21"/>
        </w:rPr>
        <w:t>отсутствует мотив</w:t>
      </w:r>
      <w:r w:rsidR="00D14D27" w:rsidRPr="003871EE">
        <w:rPr>
          <w:rFonts w:ascii="Times New Roman" w:hAnsi="Times New Roman"/>
          <w:bCs/>
          <w:spacing w:val="-4"/>
          <w:sz w:val="21"/>
          <w:szCs w:val="21"/>
        </w:rPr>
        <w:t xml:space="preserve">. </w:t>
      </w:r>
      <w:r w:rsidRPr="003871EE">
        <w:rPr>
          <w:rFonts w:ascii="Times New Roman" w:hAnsi="Times New Roman"/>
          <w:bCs/>
          <w:spacing w:val="-4"/>
          <w:sz w:val="21"/>
          <w:szCs w:val="21"/>
        </w:rPr>
        <w:t>В итоге, по окончании школы ученик фактически получает портфель без ручки, который и нести неудобно, и выбросить жалко</w:t>
      </w:r>
      <w:r w:rsidR="00D14D27" w:rsidRPr="003871EE">
        <w:rPr>
          <w:rFonts w:ascii="Times New Roman" w:hAnsi="Times New Roman"/>
          <w:bCs/>
          <w:spacing w:val="-4"/>
          <w:sz w:val="21"/>
          <w:szCs w:val="21"/>
        </w:rPr>
        <w:t xml:space="preserve">. </w:t>
      </w:r>
      <w:r w:rsidRPr="003871EE">
        <w:rPr>
          <w:rFonts w:ascii="Times New Roman" w:hAnsi="Times New Roman"/>
          <w:bCs/>
          <w:spacing w:val="-4"/>
          <w:sz w:val="21"/>
          <w:szCs w:val="21"/>
        </w:rPr>
        <w:t>Но выход есть</w:t>
      </w:r>
      <w:r w:rsidR="007D02D3" w:rsidRPr="003871EE">
        <w:rPr>
          <w:rFonts w:ascii="Times New Roman" w:hAnsi="Times New Roman"/>
          <w:bCs/>
          <w:spacing w:val="-4"/>
          <w:sz w:val="21"/>
          <w:szCs w:val="21"/>
        </w:rPr>
        <w:t xml:space="preserve"> – </w:t>
      </w:r>
      <w:r w:rsidRPr="003871EE">
        <w:rPr>
          <w:rFonts w:ascii="Times New Roman" w:hAnsi="Times New Roman"/>
          <w:bCs/>
          <w:spacing w:val="-4"/>
          <w:sz w:val="21"/>
          <w:szCs w:val="21"/>
        </w:rPr>
        <w:t>это компетентностный подход, который позволяет получить на выходе компетентную личность со сформированными коммуникативными навыками, умеющую работать в команде, брать на себя ответственность за решение проблем, готовую к постоянному самообразованию</w:t>
      </w:r>
      <w:r w:rsidR="007309DF" w:rsidRPr="003871EE">
        <w:rPr>
          <w:rFonts w:ascii="Times New Roman" w:hAnsi="Times New Roman"/>
          <w:bCs/>
          <w:spacing w:val="-4"/>
          <w:sz w:val="21"/>
          <w:szCs w:val="21"/>
        </w:rPr>
        <w:t>.</w:t>
      </w:r>
    </w:p>
    <w:p w:rsidR="007309DF" w:rsidRPr="003871EE" w:rsidRDefault="00930970" w:rsidP="002D2280">
      <w:pPr>
        <w:pStyle w:val="af6"/>
        <w:widowControl w:val="0"/>
        <w:spacing w:after="0" w:line="228" w:lineRule="auto"/>
        <w:ind w:firstLine="284"/>
        <w:jc w:val="both"/>
        <w:rPr>
          <w:rFonts w:ascii="Times New Roman" w:hAnsi="Times New Roman"/>
          <w:bCs/>
          <w:color w:val="000000"/>
          <w:spacing w:val="-4"/>
          <w:sz w:val="21"/>
          <w:szCs w:val="21"/>
        </w:rPr>
      </w:pPr>
      <w:r w:rsidRPr="003871EE">
        <w:rPr>
          <w:rFonts w:ascii="Times New Roman" w:hAnsi="Times New Roman"/>
          <w:bCs/>
          <w:color w:val="000000"/>
          <w:spacing w:val="-4"/>
          <w:sz w:val="21"/>
          <w:szCs w:val="21"/>
        </w:rPr>
        <w:t>Реализации компетентностностного подхода на уроках русского языка, литературы и во внеурочной деятельности способствуют следующие технологии, которые я использую в своей практике: информационно</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коммуникативные, личностно-ориентированные, проектно-исследовательские, игровые (моделирующее обучение), развивающее обучение,</w:t>
      </w:r>
      <w:r w:rsidR="00E75E46"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здоровье сберегающие, организацию обучения в сотрудничестве</w:t>
      </w:r>
      <w:r w:rsidR="007309DF" w:rsidRPr="003871EE">
        <w:rPr>
          <w:rFonts w:ascii="Times New Roman" w:hAnsi="Times New Roman"/>
          <w:bCs/>
          <w:color w:val="000000"/>
          <w:spacing w:val="-4"/>
          <w:sz w:val="21"/>
          <w:szCs w:val="21"/>
        </w:rPr>
        <w:t>.</w:t>
      </w:r>
    </w:p>
    <w:p w:rsidR="007309DF" w:rsidRPr="003871EE" w:rsidRDefault="00930970" w:rsidP="002D2280">
      <w:pPr>
        <w:pStyle w:val="af6"/>
        <w:widowControl w:val="0"/>
        <w:spacing w:after="0" w:line="228" w:lineRule="auto"/>
        <w:ind w:firstLine="284"/>
        <w:jc w:val="both"/>
        <w:rPr>
          <w:rFonts w:ascii="Times New Roman" w:hAnsi="Times New Roman"/>
          <w:bCs/>
          <w:color w:val="000000"/>
          <w:spacing w:val="-4"/>
          <w:sz w:val="21"/>
          <w:szCs w:val="21"/>
        </w:rPr>
      </w:pPr>
      <w:r w:rsidRPr="003871EE">
        <w:rPr>
          <w:rFonts w:ascii="Times New Roman" w:hAnsi="Times New Roman"/>
          <w:bCs/>
          <w:color w:val="000000"/>
          <w:spacing w:val="-4"/>
          <w:sz w:val="21"/>
          <w:szCs w:val="21"/>
        </w:rPr>
        <w:t>Применяя элементы личностно-ориентированной технологии, я всегда стараюсь помнить о том, что каждый ребенок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это личность, поэтому необходимо создавать условия для его развития</w:t>
      </w:r>
      <w:r w:rsidR="00D14D27"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Сделать урок интересным и увлекательным, активизировать познавательную деятельность учащихся, научить ребят быть не пассивными наблюдателями, а активными деятелями помогает применение нетрадиционных форм проведения урока (урок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игра, урок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мастерская, урок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путешествие, урок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суд, урок</w:t>
      </w:r>
      <w:r w:rsidR="007D02D3" w:rsidRPr="003871EE">
        <w:rPr>
          <w:rFonts w:ascii="Times New Roman" w:hAnsi="Times New Roman"/>
          <w:bCs/>
          <w:color w:val="000000"/>
          <w:spacing w:val="-4"/>
          <w:sz w:val="21"/>
          <w:szCs w:val="21"/>
        </w:rPr>
        <w:t xml:space="preserve"> – </w:t>
      </w:r>
      <w:r w:rsidRPr="003871EE">
        <w:rPr>
          <w:rFonts w:ascii="Times New Roman" w:hAnsi="Times New Roman"/>
          <w:bCs/>
          <w:color w:val="000000"/>
          <w:spacing w:val="-4"/>
          <w:sz w:val="21"/>
          <w:szCs w:val="21"/>
        </w:rPr>
        <w:t>спектакль)</w:t>
      </w:r>
      <w:r w:rsidR="007309DF" w:rsidRPr="003871EE">
        <w:rPr>
          <w:rFonts w:ascii="Times New Roman" w:hAnsi="Times New Roman"/>
          <w:bCs/>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Одной из эффективных форм формирования коммуникативной компетенции является приобщение школьников к публичной речи, ораторскому и художественному искусству (выступление,</w:t>
      </w:r>
      <w:r w:rsidR="00E75E46" w:rsidRPr="003871EE">
        <w:rPr>
          <w:spacing w:val="-4"/>
          <w:sz w:val="21"/>
          <w:szCs w:val="21"/>
        </w:rPr>
        <w:t xml:space="preserve"> </w:t>
      </w:r>
      <w:r w:rsidRPr="003871EE">
        <w:rPr>
          <w:spacing w:val="-4"/>
          <w:sz w:val="21"/>
          <w:szCs w:val="21"/>
        </w:rPr>
        <w:t>диалог, дискуссия, диспут)</w:t>
      </w:r>
      <w:r w:rsidR="00D14D27" w:rsidRPr="003871EE">
        <w:rPr>
          <w:spacing w:val="-4"/>
          <w:sz w:val="21"/>
          <w:szCs w:val="21"/>
        </w:rPr>
        <w:t xml:space="preserve">. </w:t>
      </w:r>
      <w:r w:rsidRPr="003871EE">
        <w:rPr>
          <w:spacing w:val="-4"/>
          <w:sz w:val="21"/>
          <w:szCs w:val="21"/>
        </w:rPr>
        <w:t>Зная, что умение хорошо выступить перед аудиторией очень пригодится ребятам в будущем, на своих уроках я стараюсь прививать любовь к публичной речи всем своим учащимся, такие задания особенно нравятся детям, они способствуют самореализации ребенка, развитию его фантазии, приобщению к творчеству, помогают разнообразить урок и сделать его необычным, ярким, запоминающимся и увлекательным</w:t>
      </w:r>
      <w:r w:rsidR="007309DF" w:rsidRPr="003871EE">
        <w:rPr>
          <w:spacing w:val="-4"/>
          <w:sz w:val="21"/>
          <w:szCs w:val="21"/>
        </w:rPr>
        <w:t>.</w:t>
      </w:r>
    </w:p>
    <w:p w:rsidR="007309DF" w:rsidRPr="003871EE" w:rsidRDefault="00930970" w:rsidP="002D2280">
      <w:pPr>
        <w:pStyle w:val="af6"/>
        <w:widowControl w:val="0"/>
        <w:spacing w:after="0" w:line="228" w:lineRule="auto"/>
        <w:ind w:firstLine="284"/>
        <w:jc w:val="both"/>
        <w:rPr>
          <w:rFonts w:ascii="Times New Roman" w:eastAsia="Times New Roman" w:hAnsi="Times New Roman"/>
          <w:color w:val="000000"/>
          <w:spacing w:val="-4"/>
          <w:sz w:val="21"/>
          <w:szCs w:val="21"/>
          <w:lang w:eastAsia="ru-RU"/>
        </w:rPr>
      </w:pPr>
      <w:r w:rsidRPr="003871EE">
        <w:rPr>
          <w:rFonts w:ascii="Times New Roman" w:eastAsia="Times New Roman" w:hAnsi="Times New Roman"/>
          <w:color w:val="000000"/>
          <w:spacing w:val="-4"/>
          <w:sz w:val="21"/>
          <w:szCs w:val="21"/>
          <w:lang w:eastAsia="ru-RU"/>
        </w:rPr>
        <w:t>Кроме того, в</w:t>
      </w:r>
      <w:r w:rsidR="00E75E46" w:rsidRPr="003871EE">
        <w:rPr>
          <w:rFonts w:ascii="Times New Roman" w:eastAsia="Times New Roman" w:hAnsi="Times New Roman"/>
          <w:color w:val="000000"/>
          <w:spacing w:val="-4"/>
          <w:sz w:val="21"/>
          <w:szCs w:val="21"/>
          <w:lang w:eastAsia="ru-RU"/>
        </w:rPr>
        <w:t xml:space="preserve"> </w:t>
      </w:r>
      <w:r w:rsidRPr="003871EE">
        <w:rPr>
          <w:rFonts w:ascii="Times New Roman" w:eastAsia="Times New Roman" w:hAnsi="Times New Roman"/>
          <w:color w:val="000000"/>
          <w:spacing w:val="-4"/>
          <w:sz w:val="21"/>
          <w:szCs w:val="21"/>
          <w:lang w:eastAsia="ru-RU"/>
        </w:rPr>
        <w:t xml:space="preserve">ходе таких уроков ученик так или иначе сталкивается с проблемной ситуацией, способствующей развитию творческого потенциала, реализации </w:t>
      </w:r>
      <w:r w:rsidR="008A33F9" w:rsidRPr="003871EE">
        <w:rPr>
          <w:rFonts w:ascii="Times New Roman" w:eastAsia="Times New Roman" w:hAnsi="Times New Roman"/>
          <w:color w:val="000000"/>
          <w:spacing w:val="-4"/>
          <w:sz w:val="21"/>
          <w:szCs w:val="21"/>
          <w:lang w:eastAsia="ru-RU"/>
        </w:rPr>
        <w:t>«</w:t>
      </w:r>
      <w:r w:rsidRPr="003871EE">
        <w:rPr>
          <w:rFonts w:ascii="Times New Roman" w:eastAsia="Times New Roman" w:hAnsi="Times New Roman"/>
          <w:color w:val="000000"/>
          <w:spacing w:val="-4"/>
          <w:sz w:val="21"/>
          <w:szCs w:val="21"/>
          <w:lang w:eastAsia="ru-RU"/>
        </w:rPr>
        <w:t>открытий</w:t>
      </w:r>
      <w:r w:rsidR="008A33F9" w:rsidRPr="003871EE">
        <w:rPr>
          <w:rFonts w:ascii="Times New Roman" w:eastAsia="Times New Roman" w:hAnsi="Times New Roman"/>
          <w:color w:val="000000"/>
          <w:spacing w:val="-4"/>
          <w:sz w:val="21"/>
          <w:szCs w:val="21"/>
          <w:lang w:eastAsia="ru-RU"/>
        </w:rPr>
        <w:t>»</w:t>
      </w:r>
      <w:r w:rsidRPr="003871EE">
        <w:rPr>
          <w:rFonts w:ascii="Times New Roman" w:eastAsia="Times New Roman" w:hAnsi="Times New Roman"/>
          <w:color w:val="000000"/>
          <w:spacing w:val="-4"/>
          <w:sz w:val="21"/>
          <w:szCs w:val="21"/>
          <w:lang w:eastAsia="ru-RU"/>
        </w:rPr>
        <w:t>, которые не преподнесены педагогом, а постигнуты самостоятельно, также дети одновременно учатся отсеивать ненужное и обращать внимание на детали</w:t>
      </w:r>
      <w:r w:rsidR="007309DF" w:rsidRPr="003871EE">
        <w:rPr>
          <w:rFonts w:ascii="Times New Roman" w:eastAsia="Times New Roman" w:hAnsi="Times New Roman"/>
          <w:color w:val="000000"/>
          <w:spacing w:val="-4"/>
          <w:sz w:val="21"/>
          <w:szCs w:val="21"/>
          <w:lang w:eastAsia="ru-RU"/>
        </w:rPr>
        <w:t>.</w:t>
      </w:r>
    </w:p>
    <w:p w:rsidR="007309DF" w:rsidRPr="003871EE" w:rsidRDefault="00930970" w:rsidP="002D2280">
      <w:pPr>
        <w:pStyle w:val="af6"/>
        <w:widowControl w:val="0"/>
        <w:spacing w:after="0" w:line="228" w:lineRule="auto"/>
        <w:ind w:firstLine="284"/>
        <w:jc w:val="both"/>
        <w:rPr>
          <w:rFonts w:ascii="Times New Roman" w:eastAsia="Times New Roman" w:hAnsi="Times New Roman"/>
          <w:color w:val="000000"/>
          <w:spacing w:val="-4"/>
          <w:sz w:val="21"/>
          <w:szCs w:val="21"/>
          <w:lang w:eastAsia="ru-RU"/>
        </w:rPr>
      </w:pPr>
      <w:r w:rsidRPr="003871EE">
        <w:rPr>
          <w:rFonts w:ascii="Times New Roman" w:eastAsia="Times New Roman" w:hAnsi="Times New Roman"/>
          <w:color w:val="000000"/>
          <w:spacing w:val="-4"/>
          <w:sz w:val="21"/>
          <w:szCs w:val="21"/>
          <w:lang w:eastAsia="ru-RU"/>
        </w:rPr>
        <w:t>Не сухой научный язык, не вереницы терминов, не вызубренные правила, а способность творить, удивляться и удивлять нужны для озарения ребенка</w:t>
      </w:r>
      <w:r w:rsidR="007309DF" w:rsidRPr="003871EE">
        <w:rPr>
          <w:rFonts w:ascii="Times New Roman" w:eastAsia="Times New Roman" w:hAnsi="Times New Roman"/>
          <w:color w:val="000000"/>
          <w:spacing w:val="-4"/>
          <w:sz w:val="21"/>
          <w:szCs w:val="21"/>
          <w:lang w:eastAsia="ru-RU"/>
        </w:rPr>
        <w:t>.</w:t>
      </w:r>
    </w:p>
    <w:p w:rsidR="007309DF" w:rsidRPr="003871EE" w:rsidRDefault="00930970" w:rsidP="002D2280">
      <w:pPr>
        <w:pStyle w:val="af6"/>
        <w:widowControl w:val="0"/>
        <w:spacing w:after="0" w:line="228" w:lineRule="auto"/>
        <w:ind w:firstLine="284"/>
        <w:jc w:val="both"/>
        <w:rPr>
          <w:rFonts w:ascii="Times New Roman" w:hAnsi="Times New Roman"/>
          <w:spacing w:val="-4"/>
          <w:sz w:val="21"/>
          <w:szCs w:val="21"/>
        </w:rPr>
      </w:pPr>
      <w:r w:rsidRPr="003871EE">
        <w:rPr>
          <w:rFonts w:ascii="Times New Roman" w:hAnsi="Times New Roman"/>
          <w:bCs/>
          <w:color w:val="000000"/>
          <w:spacing w:val="-4"/>
          <w:sz w:val="21"/>
          <w:szCs w:val="21"/>
        </w:rPr>
        <w:t>Развитию основополагающих компетенций на уроках русского языка и литературы способствуют также компетентностно-ориентированные задания, предлагаемые различными авторами и разработанные мной самостоятельно, они учат детей адаптироваться в окружающей среде, развивать устную и письменную речь</w:t>
      </w:r>
      <w:r w:rsidR="00D14D27" w:rsidRPr="003871EE">
        <w:rPr>
          <w:rFonts w:ascii="Times New Roman" w:hAnsi="Times New Roman"/>
          <w:bCs/>
          <w:color w:val="000000"/>
          <w:spacing w:val="-4"/>
          <w:sz w:val="21"/>
          <w:szCs w:val="21"/>
        </w:rPr>
        <w:t xml:space="preserve">. </w:t>
      </w:r>
      <w:r w:rsidRPr="003871EE">
        <w:rPr>
          <w:rFonts w:ascii="Times New Roman" w:hAnsi="Times New Roman"/>
          <w:spacing w:val="-4"/>
          <w:sz w:val="21"/>
          <w:szCs w:val="21"/>
        </w:rPr>
        <w:t>Они создают мотив обращения к речи, потребность, желание говорить, осознание того, с какой целью ученик вступает в общение</w:t>
      </w:r>
      <w:r w:rsidR="007309DF" w:rsidRPr="003871EE">
        <w:rPr>
          <w:rFonts w:ascii="Times New Roman" w:hAnsi="Times New Roman"/>
          <w:spacing w:val="-4"/>
          <w:sz w:val="21"/>
          <w:szCs w:val="21"/>
        </w:rPr>
        <w:t>.</w:t>
      </w:r>
    </w:p>
    <w:p w:rsidR="007309DF" w:rsidRPr="003871EE" w:rsidRDefault="00930970" w:rsidP="002D2280">
      <w:pPr>
        <w:pStyle w:val="af6"/>
        <w:widowControl w:val="0"/>
        <w:spacing w:after="0" w:line="228" w:lineRule="auto"/>
        <w:ind w:firstLine="284"/>
        <w:jc w:val="both"/>
        <w:rPr>
          <w:rFonts w:ascii="Times New Roman" w:hAnsi="Times New Roman"/>
          <w:bCs/>
          <w:color w:val="000000"/>
          <w:spacing w:val="-4"/>
          <w:sz w:val="21"/>
          <w:szCs w:val="21"/>
        </w:rPr>
      </w:pPr>
      <w:r w:rsidRPr="003871EE">
        <w:rPr>
          <w:rFonts w:ascii="Times New Roman" w:hAnsi="Times New Roman"/>
          <w:bCs/>
          <w:color w:val="000000"/>
          <w:spacing w:val="-4"/>
          <w:sz w:val="21"/>
          <w:szCs w:val="21"/>
        </w:rPr>
        <w:t>На своих уроках я стараюсь использовать как традиционные, так и нетрадиционные формы обучения, в том числе проектное и проблемное обучение, не лишними считаю алгоритмизацию правил и блоковое изучение, которые обычно использую при закреплении тем, особенно при подготовке к ГИА (ОГЭ) и ЕГЭ, они способствуют увеличению объема изучаемого на занятиях материала, повышению уровня грамотности, т</w:t>
      </w:r>
      <w:r w:rsidR="00D14D27"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к высвобождается время для обобщения материала</w:t>
      </w:r>
      <w:r w:rsidR="00D14D27"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Кроме этого, у</w:t>
      </w:r>
      <w:r w:rsidR="00E75E46"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ребят развивается образное мышление, они учатся вычленять основное</w:t>
      </w:r>
      <w:r w:rsidR="00D14D27" w:rsidRPr="003871EE">
        <w:rPr>
          <w:rFonts w:ascii="Times New Roman" w:hAnsi="Times New Roman"/>
          <w:bCs/>
          <w:color w:val="000000"/>
          <w:spacing w:val="-4"/>
          <w:sz w:val="21"/>
          <w:szCs w:val="21"/>
        </w:rPr>
        <w:t xml:space="preserve">. </w:t>
      </w:r>
      <w:r w:rsidRPr="003871EE">
        <w:rPr>
          <w:rFonts w:ascii="Times New Roman" w:hAnsi="Times New Roman"/>
          <w:bCs/>
          <w:color w:val="000000"/>
          <w:spacing w:val="-4"/>
          <w:sz w:val="21"/>
          <w:szCs w:val="21"/>
        </w:rPr>
        <w:t>Эту работу начинаю с 5 класса, стараясь привлекать к ней учащихся</w:t>
      </w:r>
      <w:r w:rsidR="007309DF" w:rsidRPr="003871EE">
        <w:rPr>
          <w:rFonts w:ascii="Times New Roman" w:hAnsi="Times New Roman"/>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ab/>
        <w:t>На уроке русского языка просто невозможно обойтись без словарной работы, которая расширяет кругозор учащихся, повышает орфографическую грамотность, развивает лингвистическую и языковую компетенции</w:t>
      </w:r>
      <w:r w:rsidR="00D14D27" w:rsidRPr="003871EE">
        <w:rPr>
          <w:bCs/>
          <w:color w:val="000000"/>
          <w:spacing w:val="-4"/>
          <w:sz w:val="21"/>
          <w:szCs w:val="21"/>
        </w:rPr>
        <w:t xml:space="preserve">. </w:t>
      </w:r>
      <w:r w:rsidRPr="003871EE">
        <w:rPr>
          <w:bCs/>
          <w:color w:val="000000"/>
          <w:spacing w:val="-4"/>
          <w:sz w:val="21"/>
          <w:szCs w:val="21"/>
        </w:rPr>
        <w:t>Но словарный диктант, продиктованный учителем, выглядит на сегодняшний день не совсем актуальным и востребованным, поэтому для своих ребят разрабатываю интерактивные варианты словарных диктантов, прошу одного из учеников выступить в роли учителя, разработать диктант дома и продиктовать в классе, довольно часто в качестве домашнего задания прошу детей сочинить анаграмму, лингвистическую сказку, как-то обыграть слова, которые вызывают наибольшие затруднения, либо проиллюстрировать правила и исключения из них</w:t>
      </w:r>
      <w:r w:rsidR="00D14D27" w:rsidRPr="003871EE">
        <w:rPr>
          <w:bCs/>
          <w:color w:val="000000"/>
          <w:spacing w:val="-4"/>
          <w:sz w:val="21"/>
          <w:szCs w:val="21"/>
        </w:rPr>
        <w:t xml:space="preserve">. </w:t>
      </w:r>
      <w:r w:rsidRPr="003871EE">
        <w:rPr>
          <w:bCs/>
          <w:color w:val="000000"/>
          <w:spacing w:val="-4"/>
          <w:sz w:val="21"/>
          <w:szCs w:val="21"/>
        </w:rPr>
        <w:t>При этом дети учатся работать в группах и парах, в качестве оценки используя самооценку, взаимооценку</w:t>
      </w:r>
      <w:r w:rsidR="00D14D27" w:rsidRPr="003871EE">
        <w:rPr>
          <w:bCs/>
          <w:color w:val="000000"/>
          <w:spacing w:val="-4"/>
          <w:sz w:val="21"/>
          <w:szCs w:val="21"/>
        </w:rPr>
        <w:t xml:space="preserve">. </w:t>
      </w:r>
      <w:r w:rsidRPr="003871EE">
        <w:rPr>
          <w:bCs/>
          <w:color w:val="000000"/>
          <w:spacing w:val="-4"/>
          <w:sz w:val="21"/>
          <w:szCs w:val="21"/>
        </w:rPr>
        <w:t>Следовательно, ребята, начиная с пятого класса, учатся реально оценивать собственную работу, сравнивать, корректно спорить, отстаивать собственную точку зрения</w:t>
      </w:r>
      <w:r w:rsidR="00D14D27" w:rsidRPr="003871EE">
        <w:rPr>
          <w:bCs/>
          <w:color w:val="000000"/>
          <w:spacing w:val="-4"/>
          <w:sz w:val="21"/>
          <w:szCs w:val="21"/>
        </w:rPr>
        <w:t xml:space="preserve">. </w:t>
      </w:r>
      <w:r w:rsidRPr="003871EE">
        <w:rPr>
          <w:bCs/>
          <w:color w:val="000000"/>
          <w:spacing w:val="-4"/>
          <w:sz w:val="21"/>
          <w:szCs w:val="21"/>
        </w:rPr>
        <w:t>Кроме того, меняется и позиция учителя, который из преподавателя становится координатором и консультантом</w:t>
      </w:r>
      <w:r w:rsidR="00D14D27" w:rsidRPr="003871EE">
        <w:rPr>
          <w:bCs/>
          <w:color w:val="000000"/>
          <w:spacing w:val="-4"/>
          <w:sz w:val="21"/>
          <w:szCs w:val="21"/>
        </w:rPr>
        <w:t xml:space="preserve">. </w:t>
      </w:r>
      <w:r w:rsidRPr="003871EE">
        <w:rPr>
          <w:bCs/>
          <w:color w:val="000000"/>
          <w:spacing w:val="-4"/>
          <w:sz w:val="21"/>
          <w:szCs w:val="21"/>
        </w:rPr>
        <w:t>Особое внимание на уроках я уделяю работе с текстом,</w:t>
      </w:r>
      <w:r w:rsidR="00E75E46" w:rsidRPr="003871EE">
        <w:rPr>
          <w:bCs/>
          <w:color w:val="000000"/>
          <w:spacing w:val="-4"/>
          <w:sz w:val="21"/>
          <w:szCs w:val="21"/>
        </w:rPr>
        <w:t xml:space="preserve"> </w:t>
      </w:r>
      <w:r w:rsidRPr="003871EE">
        <w:rPr>
          <w:bCs/>
          <w:color w:val="000000"/>
          <w:spacing w:val="-4"/>
          <w:sz w:val="21"/>
          <w:szCs w:val="21"/>
        </w:rPr>
        <w:t>которая не только формирует речевые навыки, но и способствует умению ребенка адаптироваться в окружающей среде</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После такой работы ребята начинают чувствовать свою значимость, очень многим это придает уверенности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последнее время на уроках и</w:t>
      </w:r>
      <w:r w:rsidR="00E75E46" w:rsidRPr="003871EE">
        <w:rPr>
          <w:spacing w:val="-4"/>
          <w:sz w:val="21"/>
          <w:szCs w:val="21"/>
        </w:rPr>
        <w:t xml:space="preserve"> </w:t>
      </w:r>
      <w:r w:rsidRPr="003871EE">
        <w:rPr>
          <w:spacing w:val="-4"/>
          <w:sz w:val="21"/>
          <w:szCs w:val="21"/>
        </w:rPr>
        <w:t>итоговой аттестации для оценки качества знаний все чаще применяются тесты в качестве объективного, достоверного и теоретически обоснованного метода измерения</w:t>
      </w:r>
      <w:r w:rsidR="00D14D27" w:rsidRPr="003871EE">
        <w:rPr>
          <w:spacing w:val="-4"/>
          <w:sz w:val="21"/>
          <w:szCs w:val="21"/>
        </w:rPr>
        <w:t xml:space="preserve">. </w:t>
      </w:r>
      <w:r w:rsidRPr="003871EE">
        <w:rPr>
          <w:spacing w:val="-4"/>
          <w:sz w:val="21"/>
          <w:szCs w:val="21"/>
        </w:rPr>
        <w:t>Тесты имеют явное преимущество: они оперативны, компактны, способны дать более или менее точную картину владения информацией, поддаются компьютерной обработке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Использование тестовой методики позволяет, с моей точки зрения, формировать языковую, лингвистическую и</w:t>
      </w:r>
      <w:r w:rsidR="00E75E46" w:rsidRPr="003871EE">
        <w:rPr>
          <w:spacing w:val="-4"/>
          <w:sz w:val="21"/>
          <w:szCs w:val="21"/>
        </w:rPr>
        <w:t xml:space="preserve"> </w:t>
      </w:r>
      <w:r w:rsidRPr="003871EE">
        <w:rPr>
          <w:spacing w:val="-4"/>
          <w:sz w:val="21"/>
          <w:szCs w:val="21"/>
        </w:rPr>
        <w:t>коммуникативную компетенции</w:t>
      </w:r>
      <w:r w:rsidR="00D14D27" w:rsidRPr="003871EE">
        <w:rPr>
          <w:spacing w:val="-4"/>
          <w:sz w:val="21"/>
          <w:szCs w:val="21"/>
        </w:rPr>
        <w:t xml:space="preserve">. </w:t>
      </w:r>
      <w:r w:rsidRPr="003871EE">
        <w:rPr>
          <w:spacing w:val="-4"/>
          <w:sz w:val="21"/>
          <w:szCs w:val="21"/>
        </w:rPr>
        <w:t>Именно чувство слова, языковая интуиция становятся основой самосовершенствования уровня речевого развития, помогают стать грамотным</w:t>
      </w:r>
      <w:r w:rsidR="007309DF" w:rsidRPr="003871EE">
        <w:rPr>
          <w:spacing w:val="-4"/>
          <w:sz w:val="21"/>
          <w:szCs w:val="21"/>
        </w:rPr>
        <w:t>.</w:t>
      </w:r>
    </w:p>
    <w:p w:rsidR="007309DF" w:rsidRPr="003871EE" w:rsidRDefault="00930970" w:rsidP="002D2280">
      <w:pPr>
        <w:pStyle w:val="af8"/>
        <w:widowControl w:val="0"/>
        <w:spacing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Но тесты эффективны лишь тогда, когда это не бездумное обведение кружочков или вписывание наугад выбранных слов или номеров предложений, а когда задания внимательно прочитаны, проанализированы, ответ обдуман и обоснован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уроках и консультациях я прошу учащихся работать именно таким образом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ходе такого выполнения, казалось бы, примитивных задач учащиеся учатся общаться, слышать друг друга, отстаивать свою точку зрения, оценивать собственный ответ</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Кроме этого, на своих уроках стараюсь применять незаслуженно забытую методику</w:t>
      </w:r>
      <w:r w:rsidR="007D02D3" w:rsidRPr="003871EE">
        <w:rPr>
          <w:bCs/>
          <w:color w:val="000000"/>
          <w:spacing w:val="-4"/>
          <w:sz w:val="21"/>
          <w:szCs w:val="21"/>
        </w:rPr>
        <w:t xml:space="preserve"> – </w:t>
      </w:r>
      <w:r w:rsidRPr="003871EE">
        <w:rPr>
          <w:bCs/>
          <w:color w:val="000000"/>
          <w:spacing w:val="-4"/>
          <w:sz w:val="21"/>
          <w:szCs w:val="21"/>
        </w:rPr>
        <w:t>мнемонику, которая способствует быстрому усвоению материала в ненавязчивой форме</w:t>
      </w:r>
      <w:r w:rsidR="00D14D27" w:rsidRPr="003871EE">
        <w:rPr>
          <w:bCs/>
          <w:color w:val="000000"/>
          <w:spacing w:val="-4"/>
          <w:sz w:val="21"/>
          <w:szCs w:val="21"/>
        </w:rPr>
        <w:t xml:space="preserve">. </w:t>
      </w:r>
      <w:r w:rsidRPr="003871EE">
        <w:rPr>
          <w:bCs/>
          <w:color w:val="000000"/>
          <w:spacing w:val="-4"/>
          <w:sz w:val="21"/>
          <w:szCs w:val="21"/>
        </w:rPr>
        <w:t>Это и иллюстрации к правилам, и разнообразные схемы, и забавные рифмовки</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В результате копетентностно-ориентированного подхода происходит</w:t>
      </w:r>
      <w:r w:rsidR="00E75E46" w:rsidRPr="003871EE">
        <w:rPr>
          <w:bCs/>
          <w:spacing w:val="-4"/>
          <w:sz w:val="21"/>
          <w:szCs w:val="21"/>
        </w:rPr>
        <w:t xml:space="preserve"> </w:t>
      </w:r>
      <w:r w:rsidRPr="003871EE">
        <w:rPr>
          <w:bCs/>
          <w:spacing w:val="-4"/>
          <w:sz w:val="21"/>
          <w:szCs w:val="21"/>
        </w:rPr>
        <w:t>формирование метапредметных компетенций, освоение обучающимися универсальных учебных действий, обеспечивающих овладение ключевыми компетенциями, составляющими основу умения учиться</w:t>
      </w:r>
      <w:r w:rsidR="007309DF" w:rsidRPr="003871EE">
        <w:rPr>
          <w:b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spacing w:val="-4"/>
          <w:sz w:val="21"/>
          <w:szCs w:val="21"/>
        </w:rPr>
        <w:tab/>
      </w:r>
      <w:r w:rsidRPr="003871EE">
        <w:rPr>
          <w:spacing w:val="-4"/>
          <w:sz w:val="21"/>
          <w:szCs w:val="21"/>
        </w:rPr>
        <w:t>Формирование ключевых компетенций, в том числе и личностных, возможно только благодаря самостоятельной учебной деятельности, поэтому в своей работе большое внимание уделяю проектной</w:t>
      </w:r>
      <w:r w:rsidR="00E75E46" w:rsidRPr="003871EE">
        <w:rPr>
          <w:spacing w:val="-4"/>
          <w:sz w:val="21"/>
          <w:szCs w:val="21"/>
        </w:rPr>
        <w:t xml:space="preserve"> </w:t>
      </w:r>
      <w:r w:rsidRPr="003871EE">
        <w:rPr>
          <w:spacing w:val="-4"/>
          <w:sz w:val="21"/>
          <w:szCs w:val="21"/>
        </w:rPr>
        <w:t>работе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Как известно, к проектной деятельности детей необходимо готовить годами, всегда помня о том, что </w:t>
      </w:r>
      <w:r w:rsidR="008A33F9" w:rsidRPr="003871EE">
        <w:rPr>
          <w:spacing w:val="-4"/>
          <w:sz w:val="21"/>
          <w:szCs w:val="21"/>
        </w:rPr>
        <w:t>«</w:t>
      </w:r>
      <w:r w:rsidRPr="003871EE">
        <w:rPr>
          <w:spacing w:val="-4"/>
          <w:sz w:val="21"/>
          <w:szCs w:val="21"/>
        </w:rPr>
        <w:t>не мыслям надобно учить, а учить мыслить</w:t>
      </w:r>
      <w:r w:rsidR="008A33F9" w:rsidRPr="003871EE">
        <w:rPr>
          <w:spacing w:val="-4"/>
          <w:sz w:val="21"/>
          <w:szCs w:val="21"/>
        </w:rPr>
        <w:t>»</w:t>
      </w:r>
      <w:r w:rsidRPr="003871EE">
        <w:rPr>
          <w:spacing w:val="-4"/>
          <w:sz w:val="21"/>
          <w:szCs w:val="21"/>
        </w:rPr>
        <w:t>, конечно, это задача нелегкая, но благодарная,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в ходе проектной деятельности ребята учатся быть не пассивными наблюдателями, а деятелями, а учитель становится соучастником процесса познания мира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Все проекты обычно делятся на информационные, творческие, исследовательские, которые могут выполнятся как индивидуально, так и в коллективе, группе, в кругу семьи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Семейный проект больше имеет воспитательную функцию, способствует не только развитию мышления, но также улучшению взаимоотношений с родителями</w:t>
      </w:r>
      <w:r w:rsidR="00D14D27" w:rsidRPr="003871EE">
        <w:rPr>
          <w:spacing w:val="-4"/>
          <w:sz w:val="21"/>
          <w:szCs w:val="21"/>
        </w:rPr>
        <w:t xml:space="preserve">. </w:t>
      </w:r>
      <w:r w:rsidRPr="003871EE">
        <w:rPr>
          <w:spacing w:val="-4"/>
          <w:sz w:val="21"/>
          <w:szCs w:val="21"/>
        </w:rPr>
        <w:t>Их авторитет резко увеличивается, когда они делают проект вместе со своим ребенком, демонстрируют знания в области русского языка, литературы или других предметов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К методу проектов я пришла не очень давно, но уже успела ощутить все его достоинства</w:t>
      </w:r>
      <w:r w:rsidR="00D14D27" w:rsidRPr="003871EE">
        <w:rPr>
          <w:spacing w:val="-4"/>
          <w:sz w:val="21"/>
          <w:szCs w:val="21"/>
        </w:rPr>
        <w:t xml:space="preserve">. </w:t>
      </w:r>
      <w:r w:rsidRPr="003871EE">
        <w:rPr>
          <w:spacing w:val="-4"/>
          <w:sz w:val="21"/>
          <w:szCs w:val="21"/>
        </w:rPr>
        <w:t>Дело в том, что исследовательская работа, проводимая детьми в урочное и внеурочное время,</w:t>
      </w:r>
      <w:r w:rsidR="00E75E46" w:rsidRPr="003871EE">
        <w:rPr>
          <w:spacing w:val="-4"/>
          <w:sz w:val="21"/>
          <w:szCs w:val="21"/>
        </w:rPr>
        <w:t xml:space="preserve"> </w:t>
      </w:r>
      <w:r w:rsidRPr="003871EE">
        <w:rPr>
          <w:spacing w:val="-4"/>
          <w:sz w:val="21"/>
          <w:szCs w:val="21"/>
        </w:rPr>
        <w:t>позволяет</w:t>
      </w:r>
      <w:r w:rsidR="00E75E46" w:rsidRPr="003871EE">
        <w:rPr>
          <w:spacing w:val="-4"/>
          <w:sz w:val="21"/>
          <w:szCs w:val="21"/>
        </w:rPr>
        <w:t xml:space="preserve"> </w:t>
      </w:r>
      <w:r w:rsidRPr="003871EE">
        <w:rPr>
          <w:spacing w:val="-4"/>
          <w:sz w:val="21"/>
          <w:szCs w:val="21"/>
        </w:rPr>
        <w:t>сделать изучение русского языка и литературы более познавательным, интересным, увлекательным</w:t>
      </w:r>
      <w:r w:rsidR="00D14D27" w:rsidRPr="003871EE">
        <w:rPr>
          <w:spacing w:val="-4"/>
          <w:sz w:val="21"/>
          <w:szCs w:val="21"/>
        </w:rPr>
        <w:t xml:space="preserve">. </w:t>
      </w:r>
      <w:r w:rsidRPr="003871EE">
        <w:rPr>
          <w:spacing w:val="-4"/>
          <w:sz w:val="21"/>
          <w:szCs w:val="21"/>
        </w:rPr>
        <w:t>Ребенок учится отбирать тот материал, который ему доступен, а значит, будет полезен и интересен одноклассникам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За достаточно небольшой период моими ребятами были созданы различные проекты: </w:t>
      </w:r>
      <w:r w:rsidR="008A33F9" w:rsidRPr="003871EE">
        <w:rPr>
          <w:spacing w:val="-4"/>
          <w:sz w:val="21"/>
          <w:szCs w:val="21"/>
        </w:rPr>
        <w:t>«</w:t>
      </w:r>
      <w:r w:rsidRPr="003871EE">
        <w:rPr>
          <w:spacing w:val="-4"/>
          <w:sz w:val="21"/>
          <w:szCs w:val="21"/>
        </w:rPr>
        <w:t xml:space="preserve">Лирика </w:t>
      </w:r>
      <w:r w:rsidR="008A33F9" w:rsidRPr="003871EE">
        <w:rPr>
          <w:spacing w:val="-4"/>
          <w:sz w:val="21"/>
          <w:szCs w:val="21"/>
        </w:rPr>
        <w:t>«</w:t>
      </w:r>
      <w:r w:rsidRPr="003871EE">
        <w:rPr>
          <w:spacing w:val="-4"/>
          <w:sz w:val="21"/>
          <w:szCs w:val="21"/>
        </w:rPr>
        <w:t>серебряного века</w:t>
      </w:r>
      <w:r w:rsidR="008A33F9" w:rsidRPr="003871EE">
        <w:rPr>
          <w:spacing w:val="-4"/>
          <w:sz w:val="21"/>
          <w:szCs w:val="21"/>
        </w:rPr>
        <w:t>»</w:t>
      </w:r>
      <w:r w:rsidRPr="003871EE">
        <w:rPr>
          <w:spacing w:val="-4"/>
          <w:sz w:val="21"/>
          <w:szCs w:val="21"/>
        </w:rPr>
        <w:t xml:space="preserve">, подборка видеоклипов, в которых были использованы песни на стихи известных поэтов, </w:t>
      </w:r>
      <w:r w:rsidR="008A33F9" w:rsidRPr="003871EE">
        <w:rPr>
          <w:spacing w:val="-4"/>
          <w:sz w:val="21"/>
          <w:szCs w:val="21"/>
        </w:rPr>
        <w:t>«</w:t>
      </w:r>
      <w:r w:rsidRPr="003871EE">
        <w:rPr>
          <w:spacing w:val="-4"/>
          <w:sz w:val="21"/>
          <w:szCs w:val="21"/>
        </w:rPr>
        <w:t>Тайна имени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Угра</w:t>
      </w:r>
      <w:r w:rsidR="008A33F9" w:rsidRPr="003871EE">
        <w:rPr>
          <w:spacing w:val="-4"/>
          <w:sz w:val="21"/>
          <w:szCs w:val="21"/>
        </w:rPr>
        <w:t>»</w:t>
      </w:r>
      <w:r w:rsidRPr="003871EE">
        <w:rPr>
          <w:spacing w:val="-4"/>
          <w:sz w:val="21"/>
          <w:szCs w:val="21"/>
        </w:rPr>
        <w:t xml:space="preserve"> (уроки грамматики), где собраны все правила русского языка, которые потом пригодятся при подготовке к экзаменам в 9 и 11 классах</w:t>
      </w:r>
      <w:r w:rsidR="00D14D27" w:rsidRPr="003871EE">
        <w:rPr>
          <w:spacing w:val="-4"/>
          <w:sz w:val="21"/>
          <w:szCs w:val="21"/>
        </w:rPr>
        <w:t xml:space="preserve">. </w:t>
      </w:r>
      <w:r w:rsidRPr="003871EE">
        <w:rPr>
          <w:spacing w:val="-4"/>
          <w:sz w:val="21"/>
          <w:szCs w:val="21"/>
        </w:rPr>
        <w:t>Следующий проект</w:t>
      </w:r>
      <w:r w:rsidR="007D02D3" w:rsidRPr="003871EE">
        <w:rPr>
          <w:spacing w:val="-4"/>
          <w:sz w:val="21"/>
          <w:szCs w:val="21"/>
        </w:rPr>
        <w:t xml:space="preserve"> – </w:t>
      </w:r>
      <w:r w:rsidR="008A33F9" w:rsidRPr="003871EE">
        <w:rPr>
          <w:spacing w:val="-4"/>
          <w:sz w:val="21"/>
          <w:szCs w:val="21"/>
        </w:rPr>
        <w:t>«</w:t>
      </w:r>
      <w:r w:rsidRPr="003871EE">
        <w:rPr>
          <w:spacing w:val="-4"/>
          <w:sz w:val="21"/>
          <w:szCs w:val="21"/>
        </w:rPr>
        <w:t>Словообразование</w:t>
      </w:r>
      <w:r w:rsidR="00D14D27" w:rsidRPr="003871EE">
        <w:rPr>
          <w:spacing w:val="-4"/>
          <w:sz w:val="21"/>
          <w:szCs w:val="21"/>
        </w:rPr>
        <w:t xml:space="preserve">. </w:t>
      </w:r>
      <w:r w:rsidRPr="003871EE">
        <w:rPr>
          <w:spacing w:val="-4"/>
          <w:sz w:val="21"/>
          <w:szCs w:val="21"/>
        </w:rPr>
        <w:t>Просто о сложном</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позволил в удобной и доступной для шестиклассников форме закрепить полученные знания на практике</w:t>
      </w:r>
      <w:r w:rsidR="00D14D27" w:rsidRPr="003871EE">
        <w:rPr>
          <w:spacing w:val="-4"/>
          <w:sz w:val="21"/>
          <w:szCs w:val="21"/>
        </w:rPr>
        <w:t xml:space="preserve">. </w:t>
      </w:r>
      <w:r w:rsidRPr="003871EE">
        <w:rPr>
          <w:spacing w:val="-4"/>
          <w:sz w:val="21"/>
          <w:szCs w:val="21"/>
        </w:rPr>
        <w:t>Дети готовили проекты дома, а потом с увлечением презентовали их перед одноклассниками, поэтому материал получился разнообразным, интересным, полезным</w:t>
      </w:r>
      <w:r w:rsidR="00D14D27" w:rsidRPr="003871EE">
        <w:rPr>
          <w:spacing w:val="-4"/>
          <w:sz w:val="21"/>
          <w:szCs w:val="21"/>
        </w:rPr>
        <w:t xml:space="preserve">. </w:t>
      </w:r>
      <w:r w:rsidRPr="003871EE">
        <w:rPr>
          <w:spacing w:val="-4"/>
          <w:sz w:val="21"/>
          <w:szCs w:val="21"/>
        </w:rPr>
        <w:t>Кстати, контрольная работа, проведенная после защиты проектов, показала очень неплохие результаты</w:t>
      </w:r>
      <w:r w:rsidR="00D14D27" w:rsidRPr="003871EE">
        <w:rPr>
          <w:spacing w:val="-4"/>
          <w:sz w:val="21"/>
          <w:szCs w:val="21"/>
        </w:rPr>
        <w:t xml:space="preserve">. </w:t>
      </w:r>
      <w:r w:rsidRPr="003871EE">
        <w:rPr>
          <w:spacing w:val="-4"/>
          <w:sz w:val="21"/>
          <w:szCs w:val="21"/>
        </w:rPr>
        <w:t>Следовательно, тема усвоена</w:t>
      </w:r>
      <w:r w:rsidR="007309DF" w:rsidRPr="003871EE">
        <w:rPr>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Формирование метапредметных умений происходит и во внеурочной деятельности</w:t>
      </w:r>
      <w:r w:rsidR="007309DF" w:rsidRPr="003871EE">
        <w:rPr>
          <w:bCs/>
          <w:spacing w:val="-4"/>
          <w:sz w:val="21"/>
          <w:szCs w:val="21"/>
        </w:rPr>
        <w:t>.</w:t>
      </w:r>
    </w:p>
    <w:p w:rsidR="00E75E46"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 xml:space="preserve">Одним из направлений моей методической системы во внеурочной деятельности является проект </w:t>
      </w:r>
      <w:r w:rsidR="008A33F9" w:rsidRPr="003871EE">
        <w:rPr>
          <w:bCs/>
          <w:spacing w:val="-4"/>
          <w:sz w:val="21"/>
          <w:szCs w:val="21"/>
        </w:rPr>
        <w:t>«</w:t>
      </w:r>
      <w:r w:rsidRPr="003871EE">
        <w:rPr>
          <w:bCs/>
          <w:spacing w:val="-4"/>
          <w:sz w:val="21"/>
          <w:szCs w:val="21"/>
        </w:rPr>
        <w:t xml:space="preserve">Школьная исследовательская мастерская </w:t>
      </w:r>
      <w:r w:rsidR="008A33F9" w:rsidRPr="003871EE">
        <w:rPr>
          <w:bCs/>
          <w:spacing w:val="-4"/>
          <w:sz w:val="21"/>
          <w:szCs w:val="21"/>
        </w:rPr>
        <w:t>«</w:t>
      </w:r>
      <w:r w:rsidRPr="003871EE">
        <w:rPr>
          <w:bCs/>
          <w:spacing w:val="-4"/>
          <w:sz w:val="21"/>
          <w:szCs w:val="21"/>
        </w:rPr>
        <w:t>Лаборатория юного исследователя</w:t>
      </w:r>
      <w:r w:rsidR="008A33F9" w:rsidRPr="003871EE">
        <w:rPr>
          <w:bCs/>
          <w:spacing w:val="-4"/>
          <w:sz w:val="21"/>
          <w:szCs w:val="21"/>
        </w:rPr>
        <w:t>»</w:t>
      </w:r>
      <w:r w:rsidR="00D14D27" w:rsidRPr="003871EE">
        <w:rPr>
          <w:bCs/>
          <w:spacing w:val="-4"/>
          <w:sz w:val="21"/>
          <w:szCs w:val="21"/>
        </w:rPr>
        <w:t xml:space="preserve">. </w:t>
      </w:r>
      <w:r w:rsidRPr="003871EE">
        <w:rPr>
          <w:bCs/>
          <w:spacing w:val="-4"/>
          <w:sz w:val="21"/>
          <w:szCs w:val="21"/>
        </w:rPr>
        <w:t>Здесь после уроков</w:t>
      </w:r>
      <w:r w:rsidR="00E75E46" w:rsidRPr="003871EE">
        <w:rPr>
          <w:bCs/>
          <w:spacing w:val="-4"/>
          <w:sz w:val="21"/>
          <w:szCs w:val="21"/>
        </w:rPr>
        <w:t xml:space="preserve"> </w:t>
      </w:r>
      <w:r w:rsidRPr="003871EE">
        <w:rPr>
          <w:bCs/>
          <w:spacing w:val="-4"/>
          <w:sz w:val="21"/>
          <w:szCs w:val="21"/>
        </w:rPr>
        <w:t>ребята учатся открывать новое в давно изученном, получать новые знания, выходящие за рамки учебных предметов, а также расширяют свои</w:t>
      </w:r>
      <w:r w:rsidR="00E75E46" w:rsidRPr="003871EE">
        <w:rPr>
          <w:bCs/>
          <w:spacing w:val="-4"/>
          <w:sz w:val="21"/>
          <w:szCs w:val="21"/>
        </w:rPr>
        <w:t xml:space="preserve"> </w:t>
      </w:r>
      <w:r w:rsidRPr="003871EE">
        <w:rPr>
          <w:bCs/>
          <w:spacing w:val="-4"/>
          <w:sz w:val="21"/>
          <w:szCs w:val="21"/>
        </w:rPr>
        <w:t>знания по русскому языку и литературе</w:t>
      </w:r>
      <w:r w:rsidR="00D14D27" w:rsidRPr="003871EE">
        <w:rPr>
          <w:bCs/>
          <w:spacing w:val="-4"/>
          <w:sz w:val="21"/>
          <w:szCs w:val="21"/>
        </w:rPr>
        <w:t xml:space="preserve">. </w:t>
      </w:r>
      <w:r w:rsidRPr="003871EE">
        <w:rPr>
          <w:bCs/>
          <w:spacing w:val="-4"/>
          <w:sz w:val="21"/>
          <w:szCs w:val="21"/>
        </w:rPr>
        <w:t>Члены мастерской занимаются разработкой проектов, учатся защищать их, что позволяет активизировать деятельность школьников, формировать определенные личностные качества</w:t>
      </w:r>
      <w:r w:rsidR="00D14D27" w:rsidRPr="003871EE">
        <w:rPr>
          <w:spacing w:val="-4"/>
          <w:sz w:val="21"/>
          <w:szCs w:val="21"/>
        </w:rPr>
        <w:t xml:space="preserve">. </w:t>
      </w:r>
      <w:r w:rsidRPr="003871EE">
        <w:rPr>
          <w:spacing w:val="-4"/>
          <w:sz w:val="21"/>
          <w:szCs w:val="21"/>
        </w:rPr>
        <w:t>Поэтому задачи, поставленные перед</w:t>
      </w:r>
      <w:r w:rsidR="00E75E46" w:rsidRPr="003871EE">
        <w:rPr>
          <w:spacing w:val="-4"/>
          <w:sz w:val="21"/>
          <w:szCs w:val="21"/>
        </w:rPr>
        <w:t xml:space="preserve"> </w:t>
      </w:r>
      <w:r w:rsidRPr="003871EE">
        <w:rPr>
          <w:bCs/>
          <w:spacing w:val="-4"/>
          <w:sz w:val="21"/>
          <w:szCs w:val="21"/>
        </w:rPr>
        <w:t>школьной исследовательской мастерской, успешно реализуются, т</w:t>
      </w:r>
      <w:r w:rsidR="00D14D27" w:rsidRPr="003871EE">
        <w:rPr>
          <w:bCs/>
          <w:spacing w:val="-4"/>
          <w:sz w:val="21"/>
          <w:szCs w:val="21"/>
        </w:rPr>
        <w:t xml:space="preserve">. </w:t>
      </w:r>
      <w:r w:rsidRPr="003871EE">
        <w:rPr>
          <w:bCs/>
          <w:spacing w:val="-4"/>
          <w:sz w:val="21"/>
          <w:szCs w:val="21"/>
        </w:rPr>
        <w:t>к</w:t>
      </w:r>
      <w:r w:rsidR="00D14D27" w:rsidRPr="003871EE">
        <w:rPr>
          <w:bCs/>
          <w:spacing w:val="-4"/>
          <w:sz w:val="21"/>
          <w:szCs w:val="21"/>
        </w:rPr>
        <w:t xml:space="preserve">. </w:t>
      </w:r>
      <w:r w:rsidR="008A33F9" w:rsidRPr="003871EE">
        <w:rPr>
          <w:bCs/>
          <w:spacing w:val="-4"/>
          <w:sz w:val="21"/>
          <w:szCs w:val="21"/>
        </w:rPr>
        <w:t>«</w:t>
      </w:r>
      <w:r w:rsidRPr="003871EE">
        <w:rPr>
          <w:bCs/>
          <w:spacing w:val="-4"/>
          <w:sz w:val="21"/>
          <w:szCs w:val="21"/>
        </w:rPr>
        <w:t>Лаборатория юного исследователя</w:t>
      </w:r>
      <w:r w:rsidR="008A33F9" w:rsidRPr="003871EE">
        <w:rPr>
          <w:bCs/>
          <w:spacing w:val="-4"/>
          <w:sz w:val="21"/>
          <w:szCs w:val="21"/>
        </w:rPr>
        <w:t>»</w:t>
      </w:r>
      <w:r w:rsidRPr="003871EE">
        <w:rPr>
          <w:bCs/>
          <w:spacing w:val="-4"/>
          <w:sz w:val="21"/>
          <w:szCs w:val="21"/>
        </w:rPr>
        <w:t>:</w:t>
      </w:r>
    </w:p>
    <w:p w:rsidR="00930970" w:rsidRPr="003871EE" w:rsidRDefault="00930970" w:rsidP="002D2280">
      <w:pPr>
        <w:widowControl w:val="0"/>
        <w:numPr>
          <w:ilvl w:val="0"/>
          <w:numId w:val="104"/>
        </w:numPr>
        <w:spacing w:line="228" w:lineRule="auto"/>
        <w:ind w:left="0" w:firstLine="284"/>
        <w:jc w:val="both"/>
        <w:rPr>
          <w:spacing w:val="-4"/>
          <w:sz w:val="21"/>
          <w:szCs w:val="21"/>
        </w:rPr>
      </w:pPr>
      <w:r w:rsidRPr="003871EE">
        <w:rPr>
          <w:spacing w:val="-4"/>
          <w:sz w:val="21"/>
          <w:szCs w:val="21"/>
        </w:rPr>
        <w:t>содействует</w:t>
      </w:r>
      <w:r w:rsidR="00E75E46" w:rsidRPr="003871EE">
        <w:rPr>
          <w:spacing w:val="-4"/>
          <w:sz w:val="21"/>
          <w:szCs w:val="21"/>
        </w:rPr>
        <w:t xml:space="preserve"> </w:t>
      </w:r>
      <w:r w:rsidRPr="003871EE">
        <w:rPr>
          <w:spacing w:val="-4"/>
          <w:sz w:val="21"/>
          <w:szCs w:val="21"/>
        </w:rPr>
        <w:t>повышению престижа и популяризации научных знаний в области русского языка и литературы;</w:t>
      </w:r>
    </w:p>
    <w:p w:rsidR="00930970" w:rsidRPr="003871EE" w:rsidRDefault="00930970" w:rsidP="002D2280">
      <w:pPr>
        <w:widowControl w:val="0"/>
        <w:numPr>
          <w:ilvl w:val="0"/>
          <w:numId w:val="104"/>
        </w:numPr>
        <w:spacing w:line="228" w:lineRule="auto"/>
        <w:ind w:left="0" w:firstLine="284"/>
        <w:jc w:val="both"/>
        <w:rPr>
          <w:spacing w:val="-4"/>
          <w:sz w:val="21"/>
          <w:szCs w:val="21"/>
        </w:rPr>
      </w:pPr>
      <w:r w:rsidRPr="003871EE">
        <w:rPr>
          <w:spacing w:val="-4"/>
          <w:sz w:val="21"/>
          <w:szCs w:val="21"/>
        </w:rPr>
        <w:t>развивает у школьников познавательную активность,</w:t>
      </w:r>
      <w:r w:rsidR="00E75E46" w:rsidRPr="003871EE">
        <w:rPr>
          <w:spacing w:val="-4"/>
          <w:sz w:val="21"/>
          <w:szCs w:val="21"/>
        </w:rPr>
        <w:t xml:space="preserve"> </w:t>
      </w:r>
      <w:r w:rsidRPr="003871EE">
        <w:rPr>
          <w:spacing w:val="-4"/>
          <w:sz w:val="21"/>
          <w:szCs w:val="21"/>
        </w:rPr>
        <w:t>творческие способности, коммуникативные компетенции;</w:t>
      </w:r>
    </w:p>
    <w:p w:rsidR="007309DF" w:rsidRPr="003871EE" w:rsidRDefault="00930970" w:rsidP="002D2280">
      <w:pPr>
        <w:pStyle w:val="a7"/>
        <w:widowControl w:val="0"/>
        <w:numPr>
          <w:ilvl w:val="0"/>
          <w:numId w:val="10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знакомит школьников с методами и приемами научного поиска</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Конечно, выполнение исследовательской работы – это кропотливый труд, требующий усидчивости, внимания и терпения</w:t>
      </w:r>
      <w:r w:rsidR="00D14D27" w:rsidRPr="003871EE">
        <w:rPr>
          <w:spacing w:val="-4"/>
          <w:sz w:val="21"/>
          <w:szCs w:val="21"/>
        </w:rPr>
        <w:t xml:space="preserve">. </w:t>
      </w:r>
      <w:r w:rsidRPr="003871EE">
        <w:rPr>
          <w:spacing w:val="-4"/>
          <w:sz w:val="21"/>
          <w:szCs w:val="21"/>
        </w:rPr>
        <w:t>Отправной точкой</w:t>
      </w:r>
      <w:r w:rsidR="00E75E46" w:rsidRPr="003871EE">
        <w:rPr>
          <w:spacing w:val="-4"/>
          <w:sz w:val="21"/>
          <w:szCs w:val="21"/>
        </w:rPr>
        <w:t xml:space="preserve"> </w:t>
      </w:r>
      <w:r w:rsidRPr="003871EE">
        <w:rPr>
          <w:spacing w:val="-4"/>
          <w:sz w:val="21"/>
          <w:szCs w:val="21"/>
        </w:rPr>
        <w:t>такой работы служат поиски темы, которые иногда даются очень сложно</w:t>
      </w:r>
      <w:r w:rsidR="00D14D27" w:rsidRPr="003871EE">
        <w:rPr>
          <w:spacing w:val="-4"/>
          <w:sz w:val="21"/>
          <w:szCs w:val="21"/>
        </w:rPr>
        <w:t xml:space="preserve">. </w:t>
      </w:r>
      <w:r w:rsidRPr="003871EE">
        <w:rPr>
          <w:spacing w:val="-4"/>
          <w:sz w:val="21"/>
          <w:szCs w:val="21"/>
        </w:rPr>
        <w:t>Когда этот вопрос решен, начинается самое трудное – непосредственное создание работы</w:t>
      </w:r>
      <w:r w:rsidR="00D14D27" w:rsidRPr="003871EE">
        <w:rPr>
          <w:spacing w:val="-4"/>
          <w:sz w:val="21"/>
          <w:szCs w:val="21"/>
        </w:rPr>
        <w:t xml:space="preserve">. </w:t>
      </w:r>
      <w:r w:rsidRPr="003871EE">
        <w:rPr>
          <w:spacing w:val="-4"/>
          <w:sz w:val="21"/>
          <w:szCs w:val="21"/>
        </w:rPr>
        <w:t>Хочется найти что-то новое, поэтому приходится нам вместе с ребенком перечитывать дополнительную литературу, проводить собственные исследования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При создании проектов вместе с детьми стараемся придерживаться </w:t>
      </w:r>
      <w:r w:rsidR="008A33F9" w:rsidRPr="003871EE">
        <w:rPr>
          <w:spacing w:val="-4"/>
          <w:sz w:val="21"/>
          <w:szCs w:val="21"/>
        </w:rPr>
        <w:t>«</w:t>
      </w:r>
      <w:r w:rsidRPr="003871EE">
        <w:rPr>
          <w:spacing w:val="-4"/>
          <w:sz w:val="21"/>
          <w:szCs w:val="21"/>
        </w:rPr>
        <w:t>Принципа пяти П</w:t>
      </w:r>
      <w:r w:rsidR="008A33F9" w:rsidRPr="003871EE">
        <w:rPr>
          <w:spacing w:val="-4"/>
          <w:sz w:val="21"/>
          <w:szCs w:val="21"/>
        </w:rPr>
        <w:t>»</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Проблема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Планирование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Поиск информации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Продукт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Презентация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Вот только некоторые, самые масштабные, проекты, выполненные моими учениками как в урочное, так и во внеурочное время:</w:t>
      </w:r>
    </w:p>
    <w:p w:rsidR="007309DF" w:rsidRPr="003871EE" w:rsidRDefault="00930970" w:rsidP="002D2280">
      <w:pPr>
        <w:pStyle w:val="a7"/>
        <w:widowControl w:val="0"/>
        <w:numPr>
          <w:ilvl w:val="0"/>
          <w:numId w:val="106"/>
        </w:numPr>
        <w:tabs>
          <w:tab w:val="left" w:pos="284"/>
        </w:tabs>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
          <w:bCs/>
          <w:spacing w:val="-4"/>
          <w:sz w:val="21"/>
          <w:szCs w:val="21"/>
        </w:rPr>
        <w:t>Индивидуальный проект:</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Раз, два, три четыре пять…</w:t>
      </w:r>
      <w:r w:rsidR="008A33F9" w:rsidRPr="003871EE">
        <w:rPr>
          <w:rFonts w:ascii="Times New Roman" w:hAnsi="Times New Roman" w:cs="Times New Roman"/>
          <w:bCs/>
          <w:spacing w:val="-4"/>
          <w:sz w:val="21"/>
          <w:szCs w:val="21"/>
        </w:rPr>
        <w:t>»</w:t>
      </w:r>
      <w:r w:rsidR="0005728C"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Нестрашные злодеи русских народных сказок</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Что в имени тебе моем?</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Значение Цвета в поэзии символистов</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Стихи, ожившие в песнях</w:t>
      </w:r>
      <w:r w:rsidR="008A33F9" w:rsidRPr="003871EE">
        <w:rPr>
          <w:rFonts w:ascii="Times New Roman" w:hAnsi="Times New Roman" w:cs="Times New Roman"/>
          <w:bCs/>
          <w:spacing w:val="-4"/>
          <w:sz w:val="21"/>
          <w:szCs w:val="21"/>
        </w:rPr>
        <w:t>»</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2</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
          <w:bCs/>
          <w:spacing w:val="-4"/>
          <w:sz w:val="21"/>
          <w:szCs w:val="21"/>
        </w:rPr>
        <w:t>Групповой проект:</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Памятные места Каневского района</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Книга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Апокалипсис или возрождение?</w:t>
      </w:r>
      <w:r w:rsidR="008A33F9" w:rsidRPr="003871EE">
        <w:rPr>
          <w:rFonts w:ascii="Times New Roman" w:hAnsi="Times New Roman" w:cs="Times New Roman"/>
          <w:bCs/>
          <w:spacing w:val="-4"/>
          <w:sz w:val="21"/>
          <w:szCs w:val="21"/>
        </w:rPr>
        <w:t>»</w:t>
      </w:r>
      <w:r w:rsidR="0005728C"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Тихая моя Родина</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(стихи советских авторов о природе),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Фразеологизмы в картинках</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w:t>
      </w:r>
      <w:r w:rsidR="00E75E46"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Сокращения в русском языке как продуктивный способ пополнения словарного запаса</w:t>
      </w:r>
      <w:r w:rsidR="008A33F9" w:rsidRPr="003871EE">
        <w:rPr>
          <w:rFonts w:ascii="Times New Roman" w:hAnsi="Times New Roman" w:cs="Times New Roman"/>
          <w:bCs/>
          <w:spacing w:val="-4"/>
          <w:sz w:val="21"/>
          <w:szCs w:val="21"/>
        </w:rPr>
        <w:t>»</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3</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
          <w:bCs/>
          <w:spacing w:val="-4"/>
          <w:sz w:val="21"/>
          <w:szCs w:val="21"/>
        </w:rPr>
        <w:t>Коллективный проект:</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Правила в картинках</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Мой учебник русского языка</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УГра</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Уроки грамматики</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Словарь трудностей русского языка</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Кубанские диалектизмы</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Просто о сложном, или тайны словообразования</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Сборник наших сказок</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Забавная морфология</w:t>
      </w:r>
      <w:r w:rsidR="008A33F9" w:rsidRPr="003871EE">
        <w:rPr>
          <w:rFonts w:ascii="Times New Roman" w:hAnsi="Times New Roman" w:cs="Times New Roman"/>
          <w:bCs/>
          <w:spacing w:val="-4"/>
          <w:sz w:val="21"/>
          <w:szCs w:val="21"/>
        </w:rPr>
        <w:t>»</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4</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
          <w:bCs/>
          <w:spacing w:val="-4"/>
          <w:sz w:val="21"/>
          <w:szCs w:val="21"/>
        </w:rPr>
        <w:t>Семейный проект:</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История моей фамилии</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Мой легендарный дед</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 xml:space="preserve">,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Они сражались за Родину</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Как два моих деда ковали Победу</w:t>
      </w:r>
      <w:r w:rsidR="008A33F9" w:rsidRPr="003871EE">
        <w:rPr>
          <w:rFonts w:ascii="Times New Roman" w:hAnsi="Times New Roman" w:cs="Times New Roman"/>
          <w:bCs/>
          <w:spacing w:val="-4"/>
          <w:sz w:val="21"/>
          <w:szCs w:val="21"/>
        </w:rPr>
        <w:t>»</w:t>
      </w:r>
      <w:r w:rsidR="007309DF" w:rsidRPr="003871EE">
        <w:rPr>
          <w:rFonts w:ascii="Times New Roman" w:hAnsi="Times New Roman" w:cs="Times New Roman"/>
          <w:bCs/>
          <w:spacing w:val="-4"/>
          <w:sz w:val="21"/>
          <w:szCs w:val="21"/>
        </w:rPr>
        <w:t>.</w:t>
      </w:r>
    </w:p>
    <w:p w:rsidR="007309DF" w:rsidRPr="003871EE" w:rsidRDefault="00930970" w:rsidP="002D2280">
      <w:pPr>
        <w:pStyle w:val="afa"/>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ab/>
      </w:r>
      <w:r w:rsidRPr="003871EE">
        <w:rPr>
          <w:spacing w:val="-4"/>
          <w:sz w:val="21"/>
          <w:szCs w:val="21"/>
        </w:rPr>
        <w:tab/>
        <w:t xml:space="preserve">Одним из эффективных способов реализации метапредметных компетенций является проект </w:t>
      </w:r>
      <w:r w:rsidR="008A33F9" w:rsidRPr="003871EE">
        <w:rPr>
          <w:spacing w:val="-4"/>
          <w:sz w:val="21"/>
          <w:szCs w:val="21"/>
        </w:rPr>
        <w:t>«</w:t>
      </w:r>
      <w:r w:rsidRPr="003871EE">
        <w:rPr>
          <w:spacing w:val="-4"/>
          <w:sz w:val="21"/>
          <w:szCs w:val="21"/>
        </w:rPr>
        <w:t>Школьная газета</w:t>
      </w:r>
      <w:r w:rsidR="008A33F9" w:rsidRPr="003871EE">
        <w:rPr>
          <w:spacing w:val="-4"/>
          <w:sz w:val="21"/>
          <w:szCs w:val="21"/>
        </w:rPr>
        <w:t>»</w:t>
      </w:r>
      <w:r w:rsidRPr="003871EE">
        <w:rPr>
          <w:spacing w:val="-4"/>
          <w:sz w:val="21"/>
          <w:szCs w:val="21"/>
        </w:rPr>
        <w:t>, который способствует созданию благоприятных условий для развития личности, повышению интереса к родному языку, развитию коммуникативной компетенции учащихся</w:t>
      </w:r>
      <w:r w:rsidR="00D14D27" w:rsidRPr="003871EE">
        <w:rPr>
          <w:spacing w:val="-4"/>
          <w:sz w:val="21"/>
          <w:szCs w:val="21"/>
        </w:rPr>
        <w:t xml:space="preserve">. </w:t>
      </w:r>
      <w:r w:rsidRPr="003871EE">
        <w:rPr>
          <w:spacing w:val="-4"/>
          <w:sz w:val="21"/>
          <w:szCs w:val="21"/>
        </w:rPr>
        <w:t>Вместе с детьми мы решили, что газету будем выпускать один раз в четверть</w:t>
      </w:r>
      <w:r w:rsidR="00D14D27" w:rsidRPr="003871EE">
        <w:rPr>
          <w:spacing w:val="-4"/>
          <w:sz w:val="21"/>
          <w:szCs w:val="21"/>
        </w:rPr>
        <w:t xml:space="preserve">. </w:t>
      </w:r>
      <w:r w:rsidRPr="003871EE">
        <w:rPr>
          <w:spacing w:val="-4"/>
          <w:sz w:val="21"/>
          <w:szCs w:val="21"/>
        </w:rPr>
        <w:t>Сегодняшнее периодическое издание всесторонне освещает школьную жизнь, имеет постоянные и сменные рубрики</w:t>
      </w:r>
      <w:r w:rsidR="00D14D27" w:rsidRPr="003871EE">
        <w:rPr>
          <w:spacing w:val="-4"/>
          <w:sz w:val="21"/>
          <w:szCs w:val="21"/>
        </w:rPr>
        <w:t xml:space="preserve">. </w:t>
      </w:r>
      <w:r w:rsidRPr="003871EE">
        <w:rPr>
          <w:spacing w:val="-4"/>
          <w:sz w:val="21"/>
          <w:szCs w:val="21"/>
        </w:rPr>
        <w:t>Работа над созданием школьной газеты способствует развитию творческих качеств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Данный проект стартовал не так уж давно (всего три года назад), но мы уже имеем некоторые результаты</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Апробация педагогического опыта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Данный педагогический опыт в течение четырех лет успешно апробируется на учащихся средней общеобразовательной школы №10 станицы Придорожной Каневского района Краснодарского края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Его применение позволяет добиваться довольно высоких результатов как в урочной, так и во внеурочной деятельности</w:t>
      </w:r>
      <w:r w:rsidR="00D14D27" w:rsidRPr="003871EE">
        <w:rPr>
          <w:spacing w:val="-4"/>
          <w:sz w:val="21"/>
          <w:szCs w:val="21"/>
        </w:rPr>
        <w:t xml:space="preserve">. </w:t>
      </w:r>
      <w:r w:rsidRPr="003871EE">
        <w:rPr>
          <w:spacing w:val="-4"/>
          <w:sz w:val="21"/>
          <w:szCs w:val="21"/>
        </w:rPr>
        <w:t xml:space="preserve">Так, например, выпущен сборник произведений в ОАО </w:t>
      </w:r>
      <w:r w:rsidR="008A33F9" w:rsidRPr="003871EE">
        <w:rPr>
          <w:spacing w:val="-4"/>
          <w:sz w:val="21"/>
          <w:szCs w:val="21"/>
        </w:rPr>
        <w:t>«</w:t>
      </w:r>
      <w:r w:rsidRPr="003871EE">
        <w:rPr>
          <w:spacing w:val="-4"/>
          <w:sz w:val="21"/>
          <w:szCs w:val="21"/>
        </w:rPr>
        <w:t>Кубанское полиграфическое объединение</w:t>
      </w:r>
      <w:r w:rsidR="008A33F9" w:rsidRPr="003871EE">
        <w:rPr>
          <w:spacing w:val="-4"/>
          <w:sz w:val="21"/>
          <w:szCs w:val="21"/>
        </w:rPr>
        <w:t>»</w:t>
      </w:r>
      <w:r w:rsidRPr="003871EE">
        <w:rPr>
          <w:spacing w:val="-4"/>
          <w:sz w:val="21"/>
          <w:szCs w:val="21"/>
        </w:rPr>
        <w:t>, ребята, входящие в редакцию школьной газеты, активно участвуют в конкурсах, фестивалях на различных уровнях, получая хорошие результаты:</w:t>
      </w:r>
    </w:p>
    <w:p w:rsidR="007309DF" w:rsidRPr="003871EE" w:rsidRDefault="00930970" w:rsidP="002D2280">
      <w:pPr>
        <w:widowControl w:val="0"/>
        <w:numPr>
          <w:ilvl w:val="0"/>
          <w:numId w:val="105"/>
        </w:numPr>
        <w:tabs>
          <w:tab w:val="left" w:pos="284"/>
        </w:tabs>
        <w:spacing w:line="228" w:lineRule="auto"/>
        <w:ind w:left="0" w:firstLine="284"/>
        <w:jc w:val="both"/>
        <w:rPr>
          <w:bCs/>
          <w:spacing w:val="-4"/>
          <w:sz w:val="21"/>
          <w:szCs w:val="21"/>
        </w:rPr>
      </w:pPr>
      <w:r w:rsidRPr="003871EE">
        <w:rPr>
          <w:bCs/>
          <w:spacing w:val="-4"/>
          <w:sz w:val="21"/>
          <w:szCs w:val="21"/>
        </w:rPr>
        <w:t>В 2012 и 2013 г</w:t>
      </w:r>
      <w:r w:rsidR="00D14D27" w:rsidRPr="003871EE">
        <w:rPr>
          <w:bCs/>
          <w:spacing w:val="-4"/>
          <w:sz w:val="21"/>
          <w:szCs w:val="21"/>
        </w:rPr>
        <w:t xml:space="preserve">. </w:t>
      </w:r>
      <w:r w:rsidRPr="003871EE">
        <w:rPr>
          <w:bCs/>
          <w:spacing w:val="-4"/>
          <w:sz w:val="21"/>
          <w:szCs w:val="21"/>
        </w:rPr>
        <w:t>г</w:t>
      </w:r>
      <w:r w:rsidR="00D14D27" w:rsidRPr="003871EE">
        <w:rPr>
          <w:bCs/>
          <w:spacing w:val="-4"/>
          <w:sz w:val="21"/>
          <w:szCs w:val="21"/>
        </w:rPr>
        <w:t xml:space="preserve">. </w:t>
      </w:r>
      <w:r w:rsidR="008A33F9" w:rsidRPr="003871EE">
        <w:rPr>
          <w:bCs/>
          <w:spacing w:val="-4"/>
          <w:sz w:val="21"/>
          <w:szCs w:val="21"/>
        </w:rPr>
        <w:t>«</w:t>
      </w:r>
      <w:r w:rsidRPr="003871EE">
        <w:rPr>
          <w:bCs/>
          <w:spacing w:val="-4"/>
          <w:sz w:val="21"/>
          <w:szCs w:val="21"/>
        </w:rPr>
        <w:t>, по итогам I и II</w:t>
      </w:r>
      <w:r w:rsidR="00E75E46" w:rsidRPr="003871EE">
        <w:rPr>
          <w:bCs/>
          <w:spacing w:val="-4"/>
          <w:sz w:val="21"/>
          <w:szCs w:val="21"/>
        </w:rPr>
        <w:t xml:space="preserve"> </w:t>
      </w:r>
      <w:r w:rsidRPr="003871EE">
        <w:rPr>
          <w:bCs/>
          <w:spacing w:val="-4"/>
          <w:sz w:val="21"/>
          <w:szCs w:val="21"/>
        </w:rPr>
        <w:t>Международного</w:t>
      </w:r>
      <w:r w:rsidR="00E75E46" w:rsidRPr="003871EE">
        <w:rPr>
          <w:bCs/>
          <w:spacing w:val="-4"/>
          <w:sz w:val="21"/>
          <w:szCs w:val="21"/>
        </w:rPr>
        <w:t xml:space="preserve"> </w:t>
      </w:r>
      <w:r w:rsidRPr="003871EE">
        <w:rPr>
          <w:bCs/>
          <w:spacing w:val="-4"/>
          <w:sz w:val="21"/>
          <w:szCs w:val="21"/>
        </w:rPr>
        <w:t>конкурса</w:t>
      </w:r>
      <w:r w:rsidR="00E75E46" w:rsidRPr="003871EE">
        <w:rPr>
          <w:bCs/>
          <w:spacing w:val="-4"/>
          <w:sz w:val="21"/>
          <w:szCs w:val="21"/>
        </w:rPr>
        <w:t xml:space="preserve"> </w:t>
      </w:r>
      <w:r w:rsidR="008A33F9" w:rsidRPr="003871EE">
        <w:rPr>
          <w:bCs/>
          <w:spacing w:val="-4"/>
          <w:sz w:val="21"/>
          <w:szCs w:val="21"/>
        </w:rPr>
        <w:t>«</w:t>
      </w:r>
      <w:r w:rsidRPr="003871EE">
        <w:rPr>
          <w:bCs/>
          <w:spacing w:val="-4"/>
          <w:sz w:val="21"/>
          <w:szCs w:val="21"/>
        </w:rPr>
        <w:t>Сказка в</w:t>
      </w:r>
      <w:r w:rsidR="00E75E46" w:rsidRPr="003871EE">
        <w:rPr>
          <w:bCs/>
          <w:spacing w:val="-4"/>
          <w:sz w:val="21"/>
          <w:szCs w:val="21"/>
        </w:rPr>
        <w:t xml:space="preserve"> </w:t>
      </w:r>
      <w:r w:rsidRPr="003871EE">
        <w:rPr>
          <w:bCs/>
          <w:spacing w:val="-4"/>
          <w:sz w:val="21"/>
          <w:szCs w:val="21"/>
        </w:rPr>
        <w:t>новогоднюю ночь</w:t>
      </w:r>
      <w:r w:rsidR="008A33F9" w:rsidRPr="003871EE">
        <w:rPr>
          <w:bCs/>
          <w:spacing w:val="-4"/>
          <w:sz w:val="21"/>
          <w:szCs w:val="21"/>
        </w:rPr>
        <w:t>»</w:t>
      </w:r>
      <w:r w:rsidRPr="003871EE">
        <w:rPr>
          <w:bCs/>
          <w:spacing w:val="-4"/>
          <w:sz w:val="21"/>
          <w:szCs w:val="21"/>
        </w:rPr>
        <w:t>, по три</w:t>
      </w:r>
      <w:r w:rsidR="00E75E46" w:rsidRPr="003871EE">
        <w:rPr>
          <w:bCs/>
          <w:spacing w:val="-4"/>
          <w:sz w:val="21"/>
          <w:szCs w:val="21"/>
        </w:rPr>
        <w:t xml:space="preserve"> </w:t>
      </w:r>
      <w:r w:rsidRPr="003871EE">
        <w:rPr>
          <w:bCs/>
          <w:spacing w:val="-4"/>
          <w:sz w:val="21"/>
          <w:szCs w:val="21"/>
        </w:rPr>
        <w:t>работы учащихся, членов</w:t>
      </w:r>
      <w:r w:rsidR="00E75E46" w:rsidRPr="003871EE">
        <w:rPr>
          <w:bCs/>
          <w:spacing w:val="-4"/>
          <w:sz w:val="21"/>
          <w:szCs w:val="21"/>
        </w:rPr>
        <w:t xml:space="preserve"> </w:t>
      </w:r>
      <w:r w:rsidRPr="003871EE">
        <w:rPr>
          <w:bCs/>
          <w:spacing w:val="-4"/>
          <w:sz w:val="21"/>
          <w:szCs w:val="21"/>
        </w:rPr>
        <w:t>редакционной</w:t>
      </w:r>
      <w:r w:rsidR="00E75E46" w:rsidRPr="003871EE">
        <w:rPr>
          <w:bCs/>
          <w:spacing w:val="-4"/>
          <w:sz w:val="21"/>
          <w:szCs w:val="21"/>
        </w:rPr>
        <w:t xml:space="preserve"> </w:t>
      </w:r>
      <w:r w:rsidRPr="003871EE">
        <w:rPr>
          <w:bCs/>
          <w:spacing w:val="-4"/>
          <w:sz w:val="21"/>
          <w:szCs w:val="21"/>
        </w:rPr>
        <w:t>группы</w:t>
      </w:r>
      <w:r w:rsidR="00E75E46" w:rsidRPr="003871EE">
        <w:rPr>
          <w:bCs/>
          <w:spacing w:val="-4"/>
          <w:sz w:val="21"/>
          <w:szCs w:val="21"/>
        </w:rPr>
        <w:t xml:space="preserve"> </w:t>
      </w:r>
      <w:r w:rsidRPr="003871EE">
        <w:rPr>
          <w:bCs/>
          <w:spacing w:val="-4"/>
          <w:sz w:val="21"/>
          <w:szCs w:val="21"/>
        </w:rPr>
        <w:t>школьной</w:t>
      </w:r>
      <w:r w:rsidR="00E75E46" w:rsidRPr="003871EE">
        <w:rPr>
          <w:bCs/>
          <w:spacing w:val="-4"/>
          <w:sz w:val="21"/>
          <w:szCs w:val="21"/>
        </w:rPr>
        <w:t xml:space="preserve"> </w:t>
      </w:r>
      <w:r w:rsidRPr="003871EE">
        <w:rPr>
          <w:bCs/>
          <w:spacing w:val="-4"/>
          <w:sz w:val="21"/>
          <w:szCs w:val="21"/>
        </w:rPr>
        <w:t xml:space="preserve">газеты </w:t>
      </w:r>
      <w:r w:rsidR="008A33F9" w:rsidRPr="003871EE">
        <w:rPr>
          <w:bCs/>
          <w:spacing w:val="-4"/>
          <w:sz w:val="21"/>
          <w:szCs w:val="21"/>
        </w:rPr>
        <w:t>«</w:t>
      </w:r>
      <w:r w:rsidRPr="003871EE">
        <w:rPr>
          <w:bCs/>
          <w:spacing w:val="-4"/>
          <w:sz w:val="21"/>
          <w:szCs w:val="21"/>
        </w:rPr>
        <w:t>Звонок</w:t>
      </w:r>
      <w:r w:rsidR="008A33F9" w:rsidRPr="003871EE">
        <w:rPr>
          <w:bCs/>
          <w:spacing w:val="-4"/>
          <w:sz w:val="21"/>
          <w:szCs w:val="21"/>
        </w:rPr>
        <w:t>»</w:t>
      </w:r>
      <w:r w:rsidRPr="003871EE">
        <w:rPr>
          <w:bCs/>
          <w:spacing w:val="-4"/>
          <w:sz w:val="21"/>
          <w:szCs w:val="21"/>
        </w:rPr>
        <w:t>, вошли в 500 лучших сказок и</w:t>
      </w:r>
      <w:r w:rsidR="00E75E46" w:rsidRPr="003871EE">
        <w:rPr>
          <w:bCs/>
          <w:spacing w:val="-4"/>
          <w:sz w:val="21"/>
          <w:szCs w:val="21"/>
        </w:rPr>
        <w:t xml:space="preserve"> </w:t>
      </w:r>
      <w:r w:rsidRPr="003871EE">
        <w:rPr>
          <w:bCs/>
          <w:spacing w:val="-4"/>
          <w:sz w:val="21"/>
          <w:szCs w:val="21"/>
        </w:rPr>
        <w:t>опубликованы в</w:t>
      </w:r>
      <w:r w:rsidR="00E75E46" w:rsidRPr="003871EE">
        <w:rPr>
          <w:bCs/>
          <w:spacing w:val="-4"/>
          <w:sz w:val="21"/>
          <w:szCs w:val="21"/>
        </w:rPr>
        <w:t xml:space="preserve"> </w:t>
      </w:r>
      <w:r w:rsidRPr="003871EE">
        <w:rPr>
          <w:bCs/>
          <w:spacing w:val="-4"/>
          <w:sz w:val="21"/>
          <w:szCs w:val="21"/>
        </w:rPr>
        <w:t>одноименном</w:t>
      </w:r>
      <w:r w:rsidR="00E75E46" w:rsidRPr="003871EE">
        <w:rPr>
          <w:bCs/>
          <w:spacing w:val="-4"/>
          <w:sz w:val="21"/>
          <w:szCs w:val="21"/>
        </w:rPr>
        <w:t xml:space="preserve"> </w:t>
      </w:r>
      <w:r w:rsidRPr="003871EE">
        <w:rPr>
          <w:bCs/>
          <w:spacing w:val="-4"/>
          <w:sz w:val="21"/>
          <w:szCs w:val="21"/>
        </w:rPr>
        <w:t>сборнике</w:t>
      </w:r>
      <w:r w:rsidR="007309DF" w:rsidRPr="003871EE">
        <w:rPr>
          <w:bCs/>
          <w:spacing w:val="-4"/>
          <w:sz w:val="21"/>
          <w:szCs w:val="21"/>
        </w:rPr>
        <w:t>.</w:t>
      </w:r>
    </w:p>
    <w:p w:rsidR="007309DF" w:rsidRPr="003871EE" w:rsidRDefault="00930970" w:rsidP="002D2280">
      <w:pPr>
        <w:widowControl w:val="0"/>
        <w:tabs>
          <w:tab w:val="left" w:pos="284"/>
        </w:tabs>
        <w:spacing w:line="228" w:lineRule="auto"/>
        <w:ind w:firstLine="284"/>
        <w:jc w:val="both"/>
        <w:rPr>
          <w:bCs/>
          <w:spacing w:val="-4"/>
          <w:sz w:val="21"/>
          <w:szCs w:val="21"/>
        </w:rPr>
      </w:pPr>
      <w:r w:rsidRPr="003871EE">
        <w:rPr>
          <w:bCs/>
          <w:spacing w:val="-4"/>
          <w:sz w:val="21"/>
          <w:szCs w:val="21"/>
        </w:rPr>
        <w:t>2</w:t>
      </w:r>
      <w:r w:rsidR="00D14D27" w:rsidRPr="003871EE">
        <w:rPr>
          <w:bCs/>
          <w:spacing w:val="-4"/>
          <w:sz w:val="21"/>
          <w:szCs w:val="21"/>
        </w:rPr>
        <w:t xml:space="preserve">. </w:t>
      </w:r>
      <w:r w:rsidRPr="003871EE">
        <w:rPr>
          <w:bCs/>
          <w:spacing w:val="-4"/>
          <w:sz w:val="21"/>
          <w:szCs w:val="21"/>
        </w:rPr>
        <w:t>Литературные работы ребят печатаются на муниципальном и федеральном</w:t>
      </w:r>
      <w:r w:rsidR="00E75E46" w:rsidRPr="003871EE">
        <w:rPr>
          <w:bCs/>
          <w:spacing w:val="-4"/>
          <w:sz w:val="21"/>
          <w:szCs w:val="21"/>
        </w:rPr>
        <w:t xml:space="preserve"> </w:t>
      </w:r>
      <w:r w:rsidRPr="003871EE">
        <w:rPr>
          <w:bCs/>
          <w:spacing w:val="-4"/>
          <w:sz w:val="21"/>
          <w:szCs w:val="21"/>
        </w:rPr>
        <w:t>уровнях</w:t>
      </w:r>
      <w:r w:rsidR="007309DF" w:rsidRPr="003871EE">
        <w:rPr>
          <w:bCs/>
          <w:spacing w:val="-4"/>
          <w:sz w:val="21"/>
          <w:szCs w:val="21"/>
        </w:rPr>
        <w:t>.</w:t>
      </w:r>
    </w:p>
    <w:p w:rsidR="007309DF" w:rsidRPr="003871EE" w:rsidRDefault="00930970" w:rsidP="002D2280">
      <w:pPr>
        <w:widowControl w:val="0"/>
        <w:tabs>
          <w:tab w:val="left" w:pos="284"/>
        </w:tabs>
        <w:spacing w:line="228" w:lineRule="auto"/>
        <w:ind w:firstLine="284"/>
        <w:jc w:val="both"/>
        <w:rPr>
          <w:bCs/>
          <w:spacing w:val="-4"/>
          <w:sz w:val="21"/>
          <w:szCs w:val="21"/>
        </w:rPr>
      </w:pPr>
      <w:r w:rsidRPr="003871EE">
        <w:rPr>
          <w:bCs/>
          <w:spacing w:val="-4"/>
          <w:sz w:val="21"/>
          <w:szCs w:val="21"/>
        </w:rPr>
        <w:t>3</w:t>
      </w:r>
      <w:r w:rsidR="00D14D27" w:rsidRPr="003871EE">
        <w:rPr>
          <w:bCs/>
          <w:spacing w:val="-4"/>
          <w:sz w:val="21"/>
          <w:szCs w:val="21"/>
        </w:rPr>
        <w:t xml:space="preserve">. </w:t>
      </w:r>
      <w:r w:rsidRPr="003871EE">
        <w:rPr>
          <w:bCs/>
          <w:spacing w:val="-4"/>
          <w:sz w:val="21"/>
          <w:szCs w:val="21"/>
        </w:rPr>
        <w:t>Члены редакционной группы являются победителями и призерами творческих конкурсов на разных уровнях</w:t>
      </w:r>
      <w:r w:rsidR="007309DF" w:rsidRPr="003871EE">
        <w:rPr>
          <w:bCs/>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Результативность и эффективность педагогического опыта</w:t>
      </w:r>
      <w:r w:rsidRPr="003871EE">
        <w:rPr>
          <w:color w:val="000000"/>
          <w:spacing w:val="-4"/>
          <w:sz w:val="21"/>
          <w:szCs w:val="21"/>
        </w:rPr>
        <w:t xml:space="preserve"> подтверждается</w:t>
      </w:r>
      <w:r w:rsidR="00E75E46" w:rsidRPr="003871EE">
        <w:rPr>
          <w:color w:val="000000"/>
          <w:spacing w:val="-4"/>
          <w:sz w:val="21"/>
          <w:szCs w:val="21"/>
        </w:rPr>
        <w:t xml:space="preserve"> </w:t>
      </w:r>
      <w:r w:rsidRPr="003871EE">
        <w:rPr>
          <w:color w:val="000000"/>
          <w:spacing w:val="-4"/>
          <w:sz w:val="21"/>
          <w:szCs w:val="21"/>
        </w:rPr>
        <w:t>также р</w:t>
      </w:r>
      <w:r w:rsidRPr="003871EE">
        <w:rPr>
          <w:spacing w:val="-4"/>
          <w:sz w:val="21"/>
          <w:szCs w:val="21"/>
        </w:rPr>
        <w:t>езультатами</w:t>
      </w:r>
      <w:r w:rsidRPr="003871EE">
        <w:rPr>
          <w:b/>
          <w:spacing w:val="-4"/>
          <w:sz w:val="21"/>
          <w:szCs w:val="21"/>
        </w:rPr>
        <w:t xml:space="preserve"> ГИА</w:t>
      </w:r>
      <w:r w:rsidRPr="003871EE">
        <w:rPr>
          <w:spacing w:val="-4"/>
          <w:sz w:val="21"/>
          <w:szCs w:val="21"/>
        </w:rPr>
        <w:t xml:space="preserve"> по русскому языку, где все учащиеся имеют 100% успеваемость</w:t>
      </w:r>
      <w:r w:rsidR="00D14D27" w:rsidRPr="003871EE">
        <w:rPr>
          <w:spacing w:val="-4"/>
          <w:sz w:val="21"/>
          <w:szCs w:val="21"/>
        </w:rPr>
        <w:t xml:space="preserve">. </w:t>
      </w:r>
      <w:r w:rsidRPr="003871EE">
        <w:rPr>
          <w:spacing w:val="-4"/>
          <w:sz w:val="21"/>
          <w:szCs w:val="21"/>
        </w:rPr>
        <w:t xml:space="preserve">В течение четырех последних лет мои выпускники 11 классов показывают довольно высокий средний балл на </w:t>
      </w:r>
      <w:r w:rsidRPr="003871EE">
        <w:rPr>
          <w:b/>
          <w:spacing w:val="-4"/>
          <w:sz w:val="21"/>
          <w:szCs w:val="21"/>
        </w:rPr>
        <w:t xml:space="preserve">ЕГЭ </w:t>
      </w:r>
      <w:r w:rsidRPr="003871EE">
        <w:rPr>
          <w:spacing w:val="-4"/>
          <w:sz w:val="21"/>
          <w:szCs w:val="21"/>
        </w:rPr>
        <w:t>по русскому языку, который превосходит среднекраевой показатель</w:t>
      </w:r>
      <w:r w:rsidR="00D14D27" w:rsidRPr="003871EE">
        <w:rPr>
          <w:spacing w:val="-4"/>
          <w:sz w:val="21"/>
          <w:szCs w:val="21"/>
        </w:rPr>
        <w:t xml:space="preserve">. </w:t>
      </w:r>
      <w:r w:rsidRPr="003871EE">
        <w:rPr>
          <w:spacing w:val="-4"/>
          <w:sz w:val="21"/>
          <w:szCs w:val="21"/>
        </w:rPr>
        <w:t>В 2012 году по результатам сдачи ЕГЭ по русскому языку наша школа</w:t>
      </w:r>
      <w:r w:rsidR="00E75E46" w:rsidRPr="003871EE">
        <w:rPr>
          <w:spacing w:val="-4"/>
          <w:sz w:val="21"/>
          <w:szCs w:val="21"/>
        </w:rPr>
        <w:t xml:space="preserve"> </w:t>
      </w:r>
      <w:r w:rsidRPr="003871EE">
        <w:rPr>
          <w:spacing w:val="-4"/>
          <w:sz w:val="21"/>
          <w:szCs w:val="21"/>
        </w:rPr>
        <w:t>вошла в региональную базу лучших школ края</w:t>
      </w:r>
      <w:r w:rsidR="00D14D27" w:rsidRPr="003871EE">
        <w:rPr>
          <w:spacing w:val="-4"/>
          <w:sz w:val="21"/>
          <w:szCs w:val="21"/>
        </w:rPr>
        <w:t xml:space="preserve">. </w:t>
      </w:r>
      <w:r w:rsidRPr="003871EE">
        <w:rPr>
          <w:spacing w:val="-4"/>
          <w:sz w:val="21"/>
          <w:szCs w:val="21"/>
        </w:rPr>
        <w:t>А по сумме двух обязательных предметов школа входит в региональную базу вот уже третий год подряд</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За достижение высоких результатов при подготовке к итоговой аттестации я неоднократно награждалась грамотами Главы муниципального образования и начальника управления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ab/>
        <w:t>Победы учащихся в предметных конкурсах муниципального, регионального и федерального уровней свидетельствуют о результативности применяемой</w:t>
      </w:r>
      <w:r w:rsidR="00E75E46" w:rsidRPr="003871EE">
        <w:rPr>
          <w:bCs/>
          <w:spacing w:val="-4"/>
          <w:sz w:val="21"/>
          <w:szCs w:val="21"/>
        </w:rPr>
        <w:t xml:space="preserve"> </w:t>
      </w:r>
      <w:r w:rsidRPr="003871EE">
        <w:rPr>
          <w:bCs/>
          <w:spacing w:val="-4"/>
          <w:sz w:val="21"/>
          <w:szCs w:val="21"/>
        </w:rPr>
        <w:t>мною методической системы в учебном процессе и во внеурочной деятельности учащихся</w:t>
      </w:r>
      <w:r w:rsidR="00D14D27" w:rsidRPr="003871EE">
        <w:rPr>
          <w:bCs/>
          <w:spacing w:val="-4"/>
          <w:sz w:val="21"/>
          <w:szCs w:val="21"/>
        </w:rPr>
        <w:t xml:space="preserve">. </w:t>
      </w:r>
      <w:r w:rsidRPr="003871EE">
        <w:rPr>
          <w:bCs/>
          <w:spacing w:val="-4"/>
          <w:sz w:val="21"/>
          <w:szCs w:val="21"/>
        </w:rPr>
        <w:tab/>
        <w:t>Использование компетентностно-ориентированного подхода во внеурочной деятельности способствует высокой результативности участия детей в различных творческих конкурсах на разных уровнях</w:t>
      </w:r>
      <w:r w:rsidR="007309DF" w:rsidRPr="003871EE">
        <w:rPr>
          <w:bCs/>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
          <w:bCs/>
          <w:spacing w:val="-4"/>
          <w:sz w:val="21"/>
          <w:szCs w:val="21"/>
        </w:rPr>
        <w:t xml:space="preserve">Вывод: </w:t>
      </w:r>
      <w:r w:rsidRPr="003871EE">
        <w:rPr>
          <w:bCs/>
          <w:spacing w:val="-4"/>
          <w:sz w:val="21"/>
          <w:szCs w:val="21"/>
        </w:rPr>
        <w:t>анализируя работу, проведенную в рамках данного педагогического опыта, можно прийти к выводу о целесообразности его использования, т</w:t>
      </w:r>
      <w:r w:rsidR="00D14D27" w:rsidRPr="003871EE">
        <w:rPr>
          <w:bCs/>
          <w:spacing w:val="-4"/>
          <w:sz w:val="21"/>
          <w:szCs w:val="21"/>
        </w:rPr>
        <w:t xml:space="preserve">. </w:t>
      </w:r>
      <w:r w:rsidRPr="003871EE">
        <w:rPr>
          <w:bCs/>
          <w:spacing w:val="-4"/>
          <w:sz w:val="21"/>
          <w:szCs w:val="21"/>
        </w:rPr>
        <w:t>к</w:t>
      </w:r>
      <w:r w:rsidR="00D14D27" w:rsidRPr="003871EE">
        <w:rPr>
          <w:bCs/>
          <w:spacing w:val="-4"/>
          <w:sz w:val="21"/>
          <w:szCs w:val="21"/>
        </w:rPr>
        <w:t xml:space="preserve">. </w:t>
      </w:r>
      <w:r w:rsidRPr="003871EE">
        <w:rPr>
          <w:bCs/>
          <w:spacing w:val="-4"/>
          <w:sz w:val="21"/>
          <w:szCs w:val="21"/>
        </w:rPr>
        <w:t>в результате</w:t>
      </w:r>
      <w:r w:rsidR="00E75E46" w:rsidRPr="003871EE">
        <w:rPr>
          <w:bCs/>
          <w:spacing w:val="-4"/>
          <w:sz w:val="21"/>
          <w:szCs w:val="21"/>
        </w:rPr>
        <w:t xml:space="preserve"> </w:t>
      </w:r>
      <w:r w:rsidRPr="003871EE">
        <w:rPr>
          <w:bCs/>
          <w:spacing w:val="-4"/>
          <w:sz w:val="21"/>
          <w:szCs w:val="21"/>
        </w:rPr>
        <w:t>у учащихся формируется практичное отношение к окружающей жизни, воспитывается устойчивое</w:t>
      </w:r>
      <w:r w:rsidR="00E75E46" w:rsidRPr="003871EE">
        <w:rPr>
          <w:bCs/>
          <w:spacing w:val="-4"/>
          <w:sz w:val="21"/>
          <w:szCs w:val="21"/>
        </w:rPr>
        <w:t xml:space="preserve"> </w:t>
      </w:r>
      <w:r w:rsidRPr="003871EE">
        <w:rPr>
          <w:bCs/>
          <w:spacing w:val="-4"/>
          <w:sz w:val="21"/>
          <w:szCs w:val="21"/>
        </w:rPr>
        <w:t>целепонимание, самостоятельность мышления, кроме этого, прививается интерес и</w:t>
      </w:r>
      <w:r w:rsidR="00E75E46" w:rsidRPr="003871EE">
        <w:rPr>
          <w:bCs/>
          <w:spacing w:val="-4"/>
          <w:sz w:val="21"/>
          <w:szCs w:val="21"/>
        </w:rPr>
        <w:t xml:space="preserve"> </w:t>
      </w:r>
      <w:r w:rsidRPr="003871EE">
        <w:rPr>
          <w:bCs/>
          <w:spacing w:val="-4"/>
          <w:sz w:val="21"/>
          <w:szCs w:val="21"/>
        </w:rPr>
        <w:t>любовь к русскому языку и литературе, что способствует повышению качества образования у школьников посредством реализации компетентностного подхода в урочной и внеурочной деятельности</w:t>
      </w:r>
      <w:r w:rsidR="007309DF" w:rsidRPr="003871EE">
        <w:rPr>
          <w:bCs/>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Литература</w:t>
      </w:r>
    </w:p>
    <w:p w:rsidR="00930970" w:rsidRPr="003871EE" w:rsidRDefault="00930970" w:rsidP="002D2280">
      <w:pPr>
        <w:widowControl w:val="0"/>
        <w:spacing w:line="228" w:lineRule="auto"/>
        <w:ind w:firstLine="284"/>
        <w:jc w:val="both"/>
        <w:rPr>
          <w:b/>
          <w:bCs/>
          <w:spacing w:val="-4"/>
          <w:sz w:val="21"/>
          <w:szCs w:val="21"/>
        </w:rPr>
      </w:pPr>
    </w:p>
    <w:p w:rsidR="007309DF" w:rsidRPr="003871EE" w:rsidRDefault="00930970" w:rsidP="002D2280">
      <w:pPr>
        <w:pStyle w:val="a7"/>
        <w:widowControl w:val="0"/>
        <w:numPr>
          <w:ilvl w:val="0"/>
          <w:numId w:val="10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Васильев В</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Проектно-исследовательская технология: развитие мотивации/В</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Васильев//Народное образование</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2000</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-№9</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С</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177-180</w:t>
      </w:r>
      <w:r w:rsidR="007309DF" w:rsidRPr="003871EE">
        <w:rPr>
          <w:rFonts w:ascii="Times New Roman" w:hAnsi="Times New Roman" w:cs="Times New Roman"/>
          <w:bCs/>
          <w:spacing w:val="-4"/>
          <w:sz w:val="21"/>
          <w:szCs w:val="21"/>
        </w:rPr>
        <w:t>.</w:t>
      </w:r>
    </w:p>
    <w:p w:rsidR="00930970" w:rsidRPr="003871EE" w:rsidRDefault="00930970" w:rsidP="002D2280">
      <w:pPr>
        <w:pStyle w:val="a7"/>
        <w:widowControl w:val="0"/>
        <w:numPr>
          <w:ilvl w:val="0"/>
          <w:numId w:val="10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Гранник Г</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Г</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Секреты орфографии</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Учитель, 2002</w:t>
      </w:r>
    </w:p>
    <w:p w:rsidR="007309DF" w:rsidRPr="003871EE" w:rsidRDefault="00930970" w:rsidP="002D2280">
      <w:pPr>
        <w:pStyle w:val="a7"/>
        <w:widowControl w:val="0"/>
        <w:numPr>
          <w:ilvl w:val="0"/>
          <w:numId w:val="10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Пахомова Н</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Ю</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Проектный метод в арсенале массового учителя</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Методология учебного проекта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Сборник статей</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МИПКРО, 2000</w:t>
      </w:r>
      <w:r w:rsidR="007309DF" w:rsidRPr="003871EE">
        <w:rPr>
          <w:rFonts w:ascii="Times New Roman" w:hAnsi="Times New Roman" w:cs="Times New Roman"/>
          <w:bCs/>
          <w:spacing w:val="-4"/>
          <w:sz w:val="21"/>
          <w:szCs w:val="21"/>
        </w:rPr>
        <w:t>.</w:t>
      </w:r>
    </w:p>
    <w:p w:rsidR="007309DF" w:rsidRPr="003871EE" w:rsidRDefault="00930970" w:rsidP="002D2280">
      <w:pPr>
        <w:pStyle w:val="a7"/>
        <w:widowControl w:val="0"/>
        <w:numPr>
          <w:ilvl w:val="0"/>
          <w:numId w:val="10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Шипачева Л</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Нестандартные задания на уроках русского языка</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М</w:t>
      </w:r>
      <w:r w:rsidR="00D14D27" w:rsidRPr="003871EE">
        <w:rPr>
          <w:rFonts w:ascii="Times New Roman" w:hAnsi="Times New Roman" w:cs="Times New Roman"/>
          <w:bCs/>
          <w:spacing w:val="-4"/>
          <w:sz w:val="21"/>
          <w:szCs w:val="21"/>
        </w:rPr>
        <w:t xml:space="preserve">. </w:t>
      </w:r>
      <w:r w:rsidRPr="003871EE">
        <w:rPr>
          <w:rFonts w:ascii="Times New Roman" w:hAnsi="Times New Roman" w:cs="Times New Roman"/>
          <w:bCs/>
          <w:spacing w:val="-4"/>
          <w:sz w:val="21"/>
          <w:szCs w:val="21"/>
        </w:rPr>
        <w:t>: Просвещение, 2009</w:t>
      </w:r>
      <w:r w:rsidR="007309DF" w:rsidRPr="003871EE">
        <w:rPr>
          <w:rFonts w:ascii="Times New Roman" w:hAnsi="Times New Roman" w:cs="Times New Roman"/>
          <w:bCs/>
          <w:spacing w:val="-4"/>
          <w:sz w:val="21"/>
          <w:szCs w:val="21"/>
        </w:rPr>
        <w:t>.</w:t>
      </w:r>
    </w:p>
    <w:p w:rsidR="00930970" w:rsidRPr="003871EE" w:rsidRDefault="00930970" w:rsidP="002D2280">
      <w:pPr>
        <w:pStyle w:val="a7"/>
        <w:widowControl w:val="0"/>
        <w:numPr>
          <w:ilvl w:val="0"/>
          <w:numId w:val="107"/>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 xml:space="preserve">Электронный сборник </w:t>
      </w:r>
      <w:r w:rsidR="008A33F9" w:rsidRPr="003871EE">
        <w:rPr>
          <w:rFonts w:ascii="Times New Roman" w:hAnsi="Times New Roman" w:cs="Times New Roman"/>
          <w:bCs/>
          <w:spacing w:val="-4"/>
          <w:sz w:val="21"/>
          <w:szCs w:val="21"/>
        </w:rPr>
        <w:t>«</w:t>
      </w:r>
      <w:r w:rsidRPr="003871EE">
        <w:rPr>
          <w:rFonts w:ascii="Times New Roman" w:hAnsi="Times New Roman" w:cs="Times New Roman"/>
          <w:bCs/>
          <w:spacing w:val="-4"/>
          <w:sz w:val="21"/>
          <w:szCs w:val="21"/>
        </w:rPr>
        <w:t>Копилочка активных методов обучения</w:t>
      </w:r>
      <w:r w:rsidR="008A33F9" w:rsidRPr="003871EE">
        <w:rPr>
          <w:rFonts w:ascii="Times New Roman" w:hAnsi="Times New Roman" w:cs="Times New Roman"/>
          <w:bCs/>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p>
    <w:p w:rsidR="00930970" w:rsidRPr="003871EE" w:rsidRDefault="00930970" w:rsidP="00524F76">
      <w:pPr>
        <w:widowControl w:val="0"/>
        <w:spacing w:line="228" w:lineRule="auto"/>
        <w:jc w:val="both"/>
        <w:rPr>
          <w:b/>
          <w:bCs/>
          <w:color w:val="000000"/>
          <w:spacing w:val="-4"/>
          <w:sz w:val="21"/>
          <w:szCs w:val="21"/>
        </w:rPr>
      </w:pPr>
    </w:p>
    <w:p w:rsidR="00930970" w:rsidRPr="003871EE" w:rsidRDefault="00930970" w:rsidP="002D2280">
      <w:pPr>
        <w:widowControl w:val="0"/>
        <w:spacing w:line="228" w:lineRule="auto"/>
        <w:ind w:firstLine="284"/>
        <w:jc w:val="both"/>
        <w:rPr>
          <w:color w:val="000000"/>
          <w:spacing w:val="-4"/>
          <w:sz w:val="21"/>
          <w:szCs w:val="21"/>
        </w:rPr>
      </w:pPr>
    </w:p>
    <w:p w:rsidR="00930970" w:rsidRPr="003871EE" w:rsidRDefault="00930970" w:rsidP="00524F76">
      <w:pPr>
        <w:widowControl w:val="0"/>
        <w:spacing w:line="240" w:lineRule="atLeast"/>
        <w:ind w:firstLine="284"/>
        <w:jc w:val="both"/>
        <w:rPr>
          <w:b/>
          <w:bCs/>
          <w:color w:val="000000"/>
          <w:spacing w:val="-4"/>
          <w:sz w:val="21"/>
          <w:szCs w:val="21"/>
        </w:rPr>
      </w:pPr>
      <w:r w:rsidRPr="003871EE">
        <w:rPr>
          <w:b/>
          <w:bCs/>
          <w:color w:val="000000"/>
          <w:spacing w:val="-4"/>
          <w:sz w:val="21"/>
          <w:szCs w:val="21"/>
        </w:rPr>
        <w:t>Исследовательская деятельность на уроках</w:t>
      </w:r>
    </w:p>
    <w:p w:rsidR="00930970" w:rsidRPr="003871EE" w:rsidRDefault="00930970" w:rsidP="00524F76">
      <w:pPr>
        <w:widowControl w:val="0"/>
        <w:spacing w:line="240" w:lineRule="atLeast"/>
        <w:ind w:firstLine="284"/>
        <w:jc w:val="both"/>
        <w:rPr>
          <w:b/>
          <w:bCs/>
          <w:color w:val="000000"/>
          <w:spacing w:val="-4"/>
          <w:sz w:val="21"/>
          <w:szCs w:val="21"/>
        </w:rPr>
      </w:pPr>
      <w:r w:rsidRPr="003871EE">
        <w:rPr>
          <w:b/>
          <w:bCs/>
          <w:color w:val="000000"/>
          <w:spacing w:val="-4"/>
          <w:sz w:val="21"/>
          <w:szCs w:val="21"/>
        </w:rPr>
        <w:t>русского языка</w:t>
      </w:r>
      <w:r w:rsidR="00E75E46" w:rsidRPr="003871EE">
        <w:rPr>
          <w:b/>
          <w:bCs/>
          <w:color w:val="000000"/>
          <w:spacing w:val="-4"/>
          <w:sz w:val="21"/>
          <w:szCs w:val="21"/>
        </w:rPr>
        <w:t xml:space="preserve"> </w:t>
      </w:r>
      <w:r w:rsidRPr="003871EE">
        <w:rPr>
          <w:b/>
          <w:bCs/>
          <w:color w:val="000000"/>
          <w:spacing w:val="-4"/>
          <w:sz w:val="21"/>
          <w:szCs w:val="21"/>
        </w:rPr>
        <w:t>и литературы как средство</w:t>
      </w:r>
    </w:p>
    <w:p w:rsidR="00930970" w:rsidRPr="003871EE" w:rsidRDefault="00930970" w:rsidP="00524F76">
      <w:pPr>
        <w:widowControl w:val="0"/>
        <w:spacing w:line="240" w:lineRule="atLeast"/>
        <w:ind w:firstLine="284"/>
        <w:jc w:val="both"/>
        <w:rPr>
          <w:b/>
          <w:bCs/>
          <w:color w:val="000000"/>
          <w:spacing w:val="-4"/>
          <w:sz w:val="21"/>
          <w:szCs w:val="21"/>
        </w:rPr>
      </w:pPr>
      <w:r w:rsidRPr="003871EE">
        <w:rPr>
          <w:b/>
          <w:bCs/>
          <w:color w:val="000000"/>
          <w:spacing w:val="-4"/>
          <w:sz w:val="21"/>
          <w:szCs w:val="21"/>
        </w:rPr>
        <w:t>развития творческой личности учащихся</w:t>
      </w:r>
    </w:p>
    <w:p w:rsidR="00930970" w:rsidRPr="003871EE" w:rsidRDefault="00930970" w:rsidP="002D2280">
      <w:pPr>
        <w:widowControl w:val="0"/>
        <w:spacing w:line="228" w:lineRule="auto"/>
        <w:ind w:firstLine="284"/>
        <w:jc w:val="both"/>
        <w:rPr>
          <w:spacing w:val="-4"/>
          <w:sz w:val="21"/>
          <w:szCs w:val="21"/>
        </w:rPr>
      </w:pPr>
    </w:p>
    <w:p w:rsidR="007309DF" w:rsidRPr="003871EE" w:rsidRDefault="00524F76" w:rsidP="00524F76">
      <w:pPr>
        <w:widowControl w:val="0"/>
        <w:spacing w:line="228" w:lineRule="auto"/>
        <w:jc w:val="both"/>
        <w:rPr>
          <w:spacing w:val="-4"/>
          <w:sz w:val="21"/>
          <w:szCs w:val="21"/>
        </w:rPr>
      </w:pPr>
      <w:r>
        <w:rPr>
          <w:spacing w:val="-4"/>
          <w:sz w:val="21"/>
          <w:szCs w:val="21"/>
        </w:rPr>
        <w:t>Автор</w:t>
      </w:r>
      <w:r w:rsidR="00930970" w:rsidRPr="003871EE">
        <w:rPr>
          <w:spacing w:val="-4"/>
          <w:sz w:val="21"/>
          <w:szCs w:val="21"/>
        </w:rPr>
        <w:t>: Ляховая Л</w:t>
      </w:r>
      <w:r w:rsidR="00D14D27" w:rsidRPr="003871EE">
        <w:rPr>
          <w:spacing w:val="-4"/>
          <w:sz w:val="21"/>
          <w:szCs w:val="21"/>
        </w:rPr>
        <w:t xml:space="preserve">. </w:t>
      </w:r>
      <w:r w:rsidR="00930970" w:rsidRPr="003871EE">
        <w:rPr>
          <w:spacing w:val="-4"/>
          <w:sz w:val="21"/>
          <w:szCs w:val="21"/>
        </w:rPr>
        <w:t>Ф</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Образовательное учреждение: МКОУ </w:t>
      </w:r>
      <w:r w:rsidR="008A33F9" w:rsidRPr="003871EE">
        <w:rPr>
          <w:spacing w:val="-4"/>
          <w:sz w:val="21"/>
          <w:szCs w:val="21"/>
        </w:rPr>
        <w:t>«</w:t>
      </w:r>
      <w:r w:rsidRPr="003871EE">
        <w:rPr>
          <w:spacing w:val="-4"/>
          <w:sz w:val="21"/>
          <w:szCs w:val="21"/>
        </w:rPr>
        <w:t>Кизлярская гимназия №1 имени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Ломоносова</w:t>
      </w:r>
      <w:r w:rsidR="008A33F9" w:rsidRPr="003871EE">
        <w:rPr>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Как при малом количестве часов, довольно большом объеме программного материала, сделать преподавание русского языка и литературы интересным, наглядным, изучаемый материал – запоминающимся надолго, а не на один урок? Практика показывает, что использование элементов проблемных, поисковых, исследовательских, эвристических методов обучения делает процесс обучения более продуктивным</w:t>
      </w:r>
      <w:r w:rsidR="00D14D27" w:rsidRPr="003871EE">
        <w:rPr>
          <w:bCs/>
          <w:color w:val="000000"/>
          <w:spacing w:val="-4"/>
          <w:sz w:val="21"/>
          <w:szCs w:val="21"/>
        </w:rPr>
        <w:t xml:space="preserve">. </w:t>
      </w:r>
      <w:r w:rsidRPr="003871EE">
        <w:rPr>
          <w:bCs/>
          <w:color w:val="000000"/>
          <w:spacing w:val="-4"/>
          <w:sz w:val="21"/>
          <w:szCs w:val="21"/>
        </w:rPr>
        <w:t>Развитие исследовательских умений и навыков помогает достичь определенных целей: поднять интерес учащихся к учебе, мотивировать их на достижения более высоких результатов</w:t>
      </w:r>
      <w:r w:rsidR="00D14D27" w:rsidRPr="003871EE">
        <w:rPr>
          <w:bCs/>
          <w:color w:val="000000"/>
          <w:spacing w:val="-4"/>
          <w:sz w:val="21"/>
          <w:szCs w:val="21"/>
        </w:rPr>
        <w:t xml:space="preserve">. </w:t>
      </w:r>
      <w:r w:rsidRPr="003871EE">
        <w:rPr>
          <w:bCs/>
          <w:color w:val="000000"/>
          <w:spacing w:val="-4"/>
          <w:sz w:val="21"/>
          <w:szCs w:val="21"/>
        </w:rPr>
        <w:t>Так возникла идея о приобщении учащихся к исследовательской деятельности на уроках литературы и русского языка</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Работа по методу исследовательской деятельности является достаточно сложной</w:t>
      </w:r>
      <w:r w:rsidR="00D14D27" w:rsidRPr="003871EE">
        <w:rPr>
          <w:color w:val="000000"/>
          <w:spacing w:val="-4"/>
          <w:sz w:val="21"/>
          <w:szCs w:val="21"/>
        </w:rPr>
        <w:t xml:space="preserve">. </w:t>
      </w:r>
      <w:r w:rsidRPr="003871EE">
        <w:rPr>
          <w:color w:val="000000"/>
          <w:spacing w:val="-4"/>
          <w:sz w:val="21"/>
          <w:szCs w:val="21"/>
        </w:rPr>
        <w:t xml:space="preserve">Если большинство методов обучения требуют наличия традиционных компонентов взаимодействия во время учебного процесса по схеме </w:t>
      </w:r>
      <w:r w:rsidR="008A33F9" w:rsidRPr="003871EE">
        <w:rPr>
          <w:color w:val="000000"/>
          <w:spacing w:val="-4"/>
          <w:sz w:val="21"/>
          <w:szCs w:val="21"/>
        </w:rPr>
        <w:t>«</w:t>
      </w:r>
      <w:r w:rsidRPr="003871EE">
        <w:rPr>
          <w:color w:val="000000"/>
          <w:spacing w:val="-4"/>
          <w:sz w:val="21"/>
          <w:szCs w:val="21"/>
        </w:rPr>
        <w:t>учитель-ученик</w:t>
      </w:r>
      <w:r w:rsidR="008A33F9" w:rsidRPr="003871EE">
        <w:rPr>
          <w:color w:val="000000"/>
          <w:spacing w:val="-4"/>
          <w:sz w:val="21"/>
          <w:szCs w:val="21"/>
        </w:rPr>
        <w:t>»</w:t>
      </w:r>
      <w:r w:rsidRPr="003871EE">
        <w:rPr>
          <w:color w:val="000000"/>
          <w:spacing w:val="-4"/>
          <w:sz w:val="21"/>
          <w:szCs w:val="21"/>
        </w:rPr>
        <w:t>, то в момент работы над</w:t>
      </w:r>
      <w:r w:rsidR="00E75E46" w:rsidRPr="003871EE">
        <w:rPr>
          <w:color w:val="000000"/>
          <w:spacing w:val="-4"/>
          <w:sz w:val="21"/>
          <w:szCs w:val="21"/>
        </w:rPr>
        <w:t xml:space="preserve"> </w:t>
      </w:r>
      <w:r w:rsidRPr="003871EE">
        <w:rPr>
          <w:color w:val="000000"/>
          <w:spacing w:val="-4"/>
          <w:sz w:val="21"/>
          <w:szCs w:val="21"/>
        </w:rPr>
        <w:t>исследуемой проблемой предполагается постоянное сотрудничество учеников</w:t>
      </w:r>
      <w:r w:rsidR="00D14D27" w:rsidRPr="003871EE">
        <w:rPr>
          <w:color w:val="000000"/>
          <w:spacing w:val="-4"/>
          <w:sz w:val="21"/>
          <w:szCs w:val="21"/>
        </w:rPr>
        <w:t xml:space="preserve">. </w:t>
      </w:r>
      <w:r w:rsidRPr="003871EE">
        <w:rPr>
          <w:color w:val="000000"/>
          <w:spacing w:val="-4"/>
          <w:sz w:val="21"/>
          <w:szCs w:val="21"/>
        </w:rPr>
        <w:t>Наиболее значимым принципом метода исследования является восприятие мира с учетом детской психики</w:t>
      </w:r>
      <w:r w:rsidR="00D14D27" w:rsidRPr="003871EE">
        <w:rPr>
          <w:color w:val="000000"/>
          <w:spacing w:val="-4"/>
          <w:sz w:val="21"/>
          <w:szCs w:val="21"/>
        </w:rPr>
        <w:t xml:space="preserve">. </w:t>
      </w:r>
      <w:r w:rsidRPr="003871EE">
        <w:rPr>
          <w:color w:val="000000"/>
          <w:spacing w:val="-4"/>
          <w:sz w:val="21"/>
          <w:szCs w:val="21"/>
        </w:rPr>
        <w:t>Учитель задает направление развития ученика, показывает и рассказывает о том, что есть интересного и познавательного в окружающем нас мире, помогает фантазии ученика раскрыться в полной мере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Помимо основных образовательных задач, исследовательская работа решает следующие задачи:</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познавательных навыков учащихся;</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умений ориентироваться в информационном пространстве;</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критического и творческого мышления</w:t>
      </w:r>
      <w:r w:rsidRPr="003871EE">
        <w:rPr>
          <w:color w:val="000000"/>
          <w:spacing w:val="-4"/>
          <w:sz w:val="21"/>
          <w:szCs w:val="21"/>
        </w:rPr>
        <w:t>.</w:t>
      </w:r>
    </w:p>
    <w:p w:rsidR="00E75E46" w:rsidRPr="003871EE" w:rsidRDefault="00930970" w:rsidP="002D2280">
      <w:pPr>
        <w:widowControl w:val="0"/>
        <w:spacing w:line="228" w:lineRule="auto"/>
        <w:ind w:firstLine="284"/>
        <w:jc w:val="both"/>
        <w:rPr>
          <w:i/>
          <w:color w:val="000000"/>
          <w:spacing w:val="-4"/>
          <w:sz w:val="21"/>
          <w:szCs w:val="21"/>
        </w:rPr>
      </w:pPr>
      <w:r w:rsidRPr="003871EE">
        <w:rPr>
          <w:i/>
          <w:spacing w:val="-4"/>
          <w:sz w:val="21"/>
          <w:szCs w:val="21"/>
        </w:rPr>
        <w:t>Постановка целей и задач педагогической деятельности</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Повысить активность учащихся в самостоятельном получении знаний, приобретении умений осуществлять практическую деятельность можно путем широкого внедрения в настоящее время проектной технологии, которая основана на использовании проблемных, исследовательских методов</w:t>
      </w:r>
      <w:r w:rsidR="00D14D27" w:rsidRPr="003871EE">
        <w:rPr>
          <w:spacing w:val="-4"/>
          <w:sz w:val="21"/>
          <w:szCs w:val="21"/>
        </w:rPr>
        <w:t xml:space="preserve">. </w:t>
      </w:r>
      <w:r w:rsidRPr="003871EE">
        <w:rPr>
          <w:spacing w:val="-4"/>
          <w:sz w:val="21"/>
          <w:szCs w:val="21"/>
        </w:rPr>
        <w:t>Школьники должны быть подготовлены к проектной деятельности, а для этого их необходимо последовательно обучать планированию этого вида деятельности, а также создавать условия для мотивации на данный вид деятельности</w:t>
      </w:r>
      <w:r w:rsidR="00D14D27" w:rsidRPr="003871EE">
        <w:rPr>
          <w:spacing w:val="-4"/>
          <w:sz w:val="21"/>
          <w:szCs w:val="21"/>
        </w:rPr>
        <w:t xml:space="preserve">. </w:t>
      </w:r>
      <w:r w:rsidRPr="003871EE">
        <w:rPr>
          <w:spacing w:val="-4"/>
          <w:sz w:val="21"/>
          <w:szCs w:val="21"/>
        </w:rPr>
        <w:t>В решении данной задачи важная роль отводится учителю-исследователю, готовому к организации и руководству исследовательской деятельности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Приоритетными направлениями в данной работе являются следующие:</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исследовательских навыков учащихся на уроке;</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использование современных педагогических технологий;</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диагностика учебного процесса;</w:t>
      </w:r>
    </w:p>
    <w:p w:rsidR="00E75E46"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рефлексия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Цель проектно-исследовательского</w:t>
      </w:r>
      <w:r w:rsidR="00E75E46" w:rsidRPr="003871EE">
        <w:rPr>
          <w:spacing w:val="-4"/>
          <w:sz w:val="21"/>
          <w:szCs w:val="21"/>
        </w:rPr>
        <w:t xml:space="preserve"> </w:t>
      </w:r>
      <w:r w:rsidRPr="003871EE">
        <w:rPr>
          <w:spacing w:val="-4"/>
          <w:sz w:val="21"/>
          <w:szCs w:val="21"/>
        </w:rPr>
        <w:t>обучения состоит в том, чтобы создать условия, при которых учащиеся: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самостоятельно приобретают недостающие знания из разных источников;</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пользуются приобретенными знаниями для решения познавательных и</w:t>
      </w:r>
      <w:r w:rsidR="00E75E46" w:rsidRPr="003871EE">
        <w:rPr>
          <w:spacing w:val="-4"/>
          <w:sz w:val="21"/>
          <w:szCs w:val="21"/>
        </w:rPr>
        <w:t xml:space="preserve"> </w:t>
      </w:r>
      <w:r w:rsidR="00930970" w:rsidRPr="003871EE">
        <w:rPr>
          <w:spacing w:val="-4"/>
          <w:sz w:val="21"/>
          <w:szCs w:val="21"/>
        </w:rPr>
        <w:t>практических задач;</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приобретают коммуникативные умения, работая в различных группах;</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развивают исследовательские умения;</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развивают системное мышление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Метод проектов и исследований на уроках решает следующие задачи: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познавательных навыков учащихся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умений ориентироваться в информационном пространстве;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критического и творческого мышления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обогащение духовной культуры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творческих задатков личности</w:t>
      </w:r>
      <w:r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Организация учебно-воспитательного процесса</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Исследовательская деятельность предоставляет педагогу большие возможности, так как во время исследования той или иной проблемы существует непрерывная связь между теоретическими знаниями и практикой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Исследовательский метод всегда ориентирован на самостоятельную деятельность учащихся (индивидуальную, парную, групповую), которую они выполняют в отведенное для этой работы время (от нескольких минут до нескольких недель, а иногда и месяцев)</w:t>
      </w:r>
      <w:r w:rsidR="00D14D27" w:rsidRPr="003871EE">
        <w:rPr>
          <w:spacing w:val="-4"/>
          <w:sz w:val="21"/>
          <w:szCs w:val="21"/>
        </w:rPr>
        <w:t xml:space="preserve">. </w:t>
      </w:r>
      <w:r w:rsidRPr="003871EE">
        <w:rPr>
          <w:spacing w:val="-4"/>
          <w:sz w:val="21"/>
          <w:szCs w:val="21"/>
        </w:rPr>
        <w:t>Чаще всего тематика проектов определяется практической значимостью вопроса, а также возможностью его решения при привлечении знаний учащихся из разных областей школьных наук</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Стратегия научного поиска должна осуществляться по следующим этапам:</w:t>
      </w:r>
    </w:p>
    <w:p w:rsidR="00930970" w:rsidRPr="003871EE" w:rsidRDefault="00930970" w:rsidP="002D2280">
      <w:pPr>
        <w:widowControl w:val="0"/>
        <w:numPr>
          <w:ilvl w:val="0"/>
          <w:numId w:val="109"/>
        </w:numPr>
        <w:autoSpaceDE w:val="0"/>
        <w:autoSpaceDN w:val="0"/>
        <w:adjustRightInd w:val="0"/>
        <w:spacing w:line="228" w:lineRule="auto"/>
        <w:ind w:left="0" w:firstLine="284"/>
        <w:jc w:val="both"/>
        <w:rPr>
          <w:spacing w:val="-4"/>
          <w:sz w:val="21"/>
          <w:szCs w:val="21"/>
        </w:rPr>
      </w:pPr>
      <w:r w:rsidRPr="003871EE">
        <w:rPr>
          <w:spacing w:val="-4"/>
          <w:sz w:val="21"/>
          <w:szCs w:val="21"/>
        </w:rPr>
        <w:t>Попытку решения научной задачи следует предпринять до изучения специальной литературы по теме</w:t>
      </w:r>
    </w:p>
    <w:p w:rsidR="00930970" w:rsidRPr="003871EE" w:rsidRDefault="00930970" w:rsidP="002D2280">
      <w:pPr>
        <w:widowControl w:val="0"/>
        <w:numPr>
          <w:ilvl w:val="0"/>
          <w:numId w:val="109"/>
        </w:numPr>
        <w:autoSpaceDE w:val="0"/>
        <w:autoSpaceDN w:val="0"/>
        <w:adjustRightInd w:val="0"/>
        <w:spacing w:line="228" w:lineRule="auto"/>
        <w:ind w:left="0" w:firstLine="284"/>
        <w:jc w:val="both"/>
        <w:rPr>
          <w:spacing w:val="-4"/>
          <w:sz w:val="21"/>
          <w:szCs w:val="21"/>
        </w:rPr>
      </w:pPr>
      <w:r w:rsidRPr="003871EE">
        <w:rPr>
          <w:spacing w:val="-4"/>
          <w:sz w:val="21"/>
          <w:szCs w:val="21"/>
        </w:rPr>
        <w:t>Далее следует определить пути решения задачи, согласовав их с научным руководителе,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учителем</w:t>
      </w:r>
    </w:p>
    <w:p w:rsidR="00930970" w:rsidRPr="003871EE" w:rsidRDefault="00930970" w:rsidP="002D2280">
      <w:pPr>
        <w:widowControl w:val="0"/>
        <w:numPr>
          <w:ilvl w:val="0"/>
          <w:numId w:val="109"/>
        </w:numPr>
        <w:autoSpaceDE w:val="0"/>
        <w:autoSpaceDN w:val="0"/>
        <w:adjustRightInd w:val="0"/>
        <w:spacing w:line="228" w:lineRule="auto"/>
        <w:ind w:left="0" w:firstLine="284"/>
        <w:jc w:val="both"/>
        <w:rPr>
          <w:spacing w:val="-4"/>
          <w:sz w:val="21"/>
          <w:szCs w:val="21"/>
        </w:rPr>
      </w:pPr>
      <w:r w:rsidRPr="003871EE">
        <w:rPr>
          <w:spacing w:val="-4"/>
          <w:sz w:val="21"/>
          <w:szCs w:val="21"/>
        </w:rPr>
        <w:t>Изучив литературу по теме исследования, приступить к решению научной задачи</w:t>
      </w:r>
    </w:p>
    <w:p w:rsidR="007309DF" w:rsidRPr="003871EE" w:rsidRDefault="00930970" w:rsidP="002D2280">
      <w:pPr>
        <w:widowControl w:val="0"/>
        <w:numPr>
          <w:ilvl w:val="0"/>
          <w:numId w:val="109"/>
        </w:numPr>
        <w:autoSpaceDE w:val="0"/>
        <w:autoSpaceDN w:val="0"/>
        <w:adjustRightInd w:val="0"/>
        <w:spacing w:line="228" w:lineRule="auto"/>
        <w:ind w:left="0" w:firstLine="284"/>
        <w:jc w:val="both"/>
        <w:rPr>
          <w:spacing w:val="-4"/>
          <w:sz w:val="21"/>
          <w:szCs w:val="21"/>
        </w:rPr>
      </w:pPr>
      <w:r w:rsidRPr="003871EE">
        <w:rPr>
          <w:spacing w:val="-4"/>
          <w:sz w:val="21"/>
          <w:szCs w:val="21"/>
        </w:rPr>
        <w:t>Получив ответы на поставленные вопросы, исследователь должен критически проанализировать полученные результаты и сделать на их основе научные выводы</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Существует несколько способов вовлечения учащихся в учебно-познавательную деятельность:</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личностное ориентирование;</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создание ситуации успеха;</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работа в творческих группах;</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применение на уроках метода дискуссий</w:t>
      </w:r>
      <w:r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Для успешной организации исследовательской деятельности на уроке очень важно тщательно продумывать формы урока</w:t>
      </w:r>
      <w:r w:rsidR="00D14D27" w:rsidRPr="003871EE">
        <w:rPr>
          <w:spacing w:val="-4"/>
          <w:sz w:val="21"/>
          <w:szCs w:val="21"/>
        </w:rPr>
        <w:t xml:space="preserve">. </w:t>
      </w:r>
      <w:r w:rsidRPr="003871EE">
        <w:rPr>
          <w:spacing w:val="-4"/>
          <w:sz w:val="21"/>
          <w:szCs w:val="21"/>
        </w:rPr>
        <w:t>Здесь могут быть разнообразные формы: групповые и индивидуальные консультации, деловые игры, презентации, уроки-отчеты, ролевые игры, семинары, конференции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Необходима также диагностика: выявление учащихся, склонных к определенному виду деятельности (разведчики, идеологи, оппоненты, иллюстраторы, архивариусы – серьезное название их должности подчеркнет важность их личного вклада в общее исследование</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contextualSpacing/>
        <w:jc w:val="both"/>
        <w:rPr>
          <w:b/>
          <w:color w:val="000000"/>
          <w:spacing w:val="-4"/>
          <w:sz w:val="21"/>
          <w:szCs w:val="21"/>
        </w:rPr>
      </w:pPr>
      <w:r w:rsidRPr="003871EE">
        <w:rPr>
          <w:b/>
          <w:color w:val="000000"/>
          <w:spacing w:val="-4"/>
          <w:sz w:val="21"/>
          <w:szCs w:val="21"/>
        </w:rPr>
        <w:t>Этапы приобщения учащихся к исследовательской деятельности:</w:t>
      </w:r>
    </w:p>
    <w:p w:rsidR="007309DF" w:rsidRPr="003871EE" w:rsidRDefault="00930970" w:rsidP="002D2280">
      <w:pPr>
        <w:widowControl w:val="0"/>
        <w:numPr>
          <w:ilvl w:val="0"/>
          <w:numId w:val="108"/>
        </w:numPr>
        <w:shd w:val="clear" w:color="auto" w:fill="FFFFFF"/>
        <w:spacing w:line="228" w:lineRule="auto"/>
        <w:ind w:left="0" w:firstLine="284"/>
        <w:contextualSpacing/>
        <w:jc w:val="both"/>
        <w:rPr>
          <w:color w:val="000000"/>
          <w:spacing w:val="-4"/>
          <w:sz w:val="21"/>
          <w:szCs w:val="21"/>
        </w:rPr>
      </w:pPr>
      <w:r w:rsidRPr="003871EE">
        <w:rPr>
          <w:b/>
          <w:color w:val="000000"/>
          <w:spacing w:val="-4"/>
          <w:sz w:val="21"/>
          <w:szCs w:val="21"/>
        </w:rPr>
        <w:t>Ознакомительный</w:t>
      </w:r>
      <w:r w:rsidRPr="003871EE">
        <w:rPr>
          <w:color w:val="000000"/>
          <w:spacing w:val="-4"/>
          <w:sz w:val="21"/>
          <w:szCs w:val="21"/>
        </w:rPr>
        <w:t xml:space="preserve"> (введение понятия </w:t>
      </w:r>
      <w:r w:rsidR="008A33F9" w:rsidRPr="003871EE">
        <w:rPr>
          <w:color w:val="000000"/>
          <w:spacing w:val="-4"/>
          <w:sz w:val="21"/>
          <w:szCs w:val="21"/>
        </w:rPr>
        <w:t>«</w:t>
      </w:r>
      <w:r w:rsidRPr="003871EE">
        <w:rPr>
          <w:color w:val="000000"/>
          <w:spacing w:val="-4"/>
          <w:sz w:val="21"/>
          <w:szCs w:val="21"/>
        </w:rPr>
        <w:t>исследовательская деятельность</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реферат</w:t>
      </w:r>
      <w:r w:rsidR="008A33F9" w:rsidRPr="003871EE">
        <w:rPr>
          <w:color w:val="000000"/>
          <w:spacing w:val="-4"/>
          <w:sz w:val="21"/>
          <w:szCs w:val="21"/>
        </w:rPr>
        <w:t>»</w:t>
      </w:r>
      <w:r w:rsidRPr="003871EE">
        <w:rPr>
          <w:color w:val="000000"/>
          <w:spacing w:val="-4"/>
          <w:sz w:val="21"/>
          <w:szCs w:val="21"/>
        </w:rPr>
        <w:t>,</w:t>
      </w:r>
      <w:r w:rsidR="00E75E46" w:rsidRPr="003871EE">
        <w:rPr>
          <w:color w:val="000000"/>
          <w:spacing w:val="-4"/>
          <w:sz w:val="21"/>
          <w:szCs w:val="21"/>
        </w:rPr>
        <w:t xml:space="preserve"> </w:t>
      </w:r>
      <w:r w:rsidRPr="003871EE">
        <w:rPr>
          <w:color w:val="000000"/>
          <w:spacing w:val="-4"/>
          <w:sz w:val="21"/>
          <w:szCs w:val="21"/>
        </w:rPr>
        <w:t>объяснение целей и задач внедрения исследовательского метода; знакомство со структурой исследовательской работы)</w:t>
      </w:r>
      <w:r w:rsidR="007309DF" w:rsidRPr="003871EE">
        <w:rPr>
          <w:color w:val="000000"/>
          <w:spacing w:val="-4"/>
          <w:sz w:val="21"/>
          <w:szCs w:val="21"/>
        </w:rPr>
        <w:t>.</w:t>
      </w:r>
    </w:p>
    <w:p w:rsidR="007309DF" w:rsidRPr="003871EE" w:rsidRDefault="00930970" w:rsidP="002D2280">
      <w:pPr>
        <w:widowControl w:val="0"/>
        <w:numPr>
          <w:ilvl w:val="0"/>
          <w:numId w:val="108"/>
        </w:numPr>
        <w:shd w:val="clear" w:color="auto" w:fill="FFFFFF"/>
        <w:spacing w:line="228" w:lineRule="auto"/>
        <w:ind w:left="0" w:firstLine="284"/>
        <w:contextualSpacing/>
        <w:jc w:val="both"/>
        <w:rPr>
          <w:color w:val="000000"/>
          <w:spacing w:val="-4"/>
          <w:sz w:val="21"/>
          <w:szCs w:val="21"/>
        </w:rPr>
      </w:pPr>
      <w:r w:rsidRPr="003871EE">
        <w:rPr>
          <w:b/>
          <w:color w:val="000000"/>
          <w:spacing w:val="-4"/>
          <w:sz w:val="21"/>
          <w:szCs w:val="21"/>
        </w:rPr>
        <w:t>Подготовительный</w:t>
      </w:r>
      <w:r w:rsidRPr="003871EE">
        <w:rPr>
          <w:color w:val="000000"/>
          <w:spacing w:val="-4"/>
          <w:sz w:val="21"/>
          <w:szCs w:val="21"/>
        </w:rPr>
        <w:t>:</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изучение темы</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формулировка проблемы</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выдвижение гипотезы</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определение целей и задач</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составление плана работы и определение временных рамок</w:t>
      </w:r>
    </w:p>
    <w:p w:rsidR="00E75E46"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определение и распределение обязанностей в группе</w:t>
      </w:r>
    </w:p>
    <w:p w:rsidR="007309DF" w:rsidRPr="003871EE" w:rsidRDefault="00930970"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b/>
          <w:color w:val="000000"/>
          <w:spacing w:val="-4"/>
          <w:sz w:val="21"/>
          <w:szCs w:val="21"/>
        </w:rPr>
        <w:t>Деятельностный:</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сбор и анализ информации</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обработка информации</w:t>
      </w:r>
    </w:p>
    <w:p w:rsidR="007309DF"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разработка собственного варианта решения проблемы (оформление)</w:t>
      </w:r>
    </w:p>
    <w:p w:rsidR="00E75E46" w:rsidRPr="003871EE" w:rsidRDefault="007309DF" w:rsidP="002D2280">
      <w:pPr>
        <w:widowControl w:val="0"/>
        <w:shd w:val="clear" w:color="auto" w:fill="FFFFFF"/>
        <w:spacing w:line="228" w:lineRule="auto"/>
        <w:ind w:firstLine="284"/>
        <w:contextualSpacing/>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защита работы (реферат, исследовательская работа, доклад, презентация)</w:t>
      </w:r>
    </w:p>
    <w:p w:rsidR="00E75E46" w:rsidRPr="003871EE" w:rsidRDefault="00930970" w:rsidP="002D2280">
      <w:pPr>
        <w:widowControl w:val="0"/>
        <w:spacing w:line="228" w:lineRule="auto"/>
        <w:ind w:firstLine="284"/>
        <w:jc w:val="both"/>
        <w:rPr>
          <w:b/>
          <w:bCs/>
          <w:color w:val="000000"/>
          <w:spacing w:val="-4"/>
          <w:sz w:val="21"/>
          <w:szCs w:val="21"/>
        </w:rPr>
      </w:pPr>
      <w:r w:rsidRPr="003871EE">
        <w:rPr>
          <w:bCs/>
          <w:color w:val="000000"/>
          <w:spacing w:val="-4"/>
          <w:sz w:val="21"/>
          <w:szCs w:val="21"/>
        </w:rPr>
        <w:t>4</w:t>
      </w:r>
      <w:r w:rsidR="00D14D27" w:rsidRPr="003871EE">
        <w:rPr>
          <w:bCs/>
          <w:color w:val="000000"/>
          <w:spacing w:val="-4"/>
          <w:sz w:val="21"/>
          <w:szCs w:val="21"/>
        </w:rPr>
        <w:t xml:space="preserve">. </w:t>
      </w:r>
      <w:r w:rsidRPr="003871EE">
        <w:rPr>
          <w:b/>
          <w:bCs/>
          <w:color w:val="000000"/>
          <w:spacing w:val="-4"/>
          <w:sz w:val="21"/>
          <w:szCs w:val="21"/>
        </w:rPr>
        <w:t>Представление – защита проекта</w:t>
      </w:r>
    </w:p>
    <w:p w:rsidR="007309DF" w:rsidRPr="003871EE" w:rsidRDefault="00930970" w:rsidP="002D2280">
      <w:pPr>
        <w:widowControl w:val="0"/>
        <w:spacing w:line="228" w:lineRule="auto"/>
        <w:ind w:firstLine="284"/>
        <w:jc w:val="both"/>
        <w:rPr>
          <w:bCs/>
          <w:color w:val="000000"/>
          <w:spacing w:val="-4"/>
          <w:sz w:val="21"/>
          <w:szCs w:val="21"/>
        </w:rPr>
      </w:pPr>
      <w:r w:rsidRPr="003871EE">
        <w:rPr>
          <w:b/>
          <w:bCs/>
          <w:color w:val="000000"/>
          <w:spacing w:val="-4"/>
          <w:sz w:val="21"/>
          <w:szCs w:val="21"/>
        </w:rPr>
        <w:t>5</w:t>
      </w:r>
      <w:r w:rsidR="00D14D27" w:rsidRPr="003871EE">
        <w:rPr>
          <w:b/>
          <w:bCs/>
          <w:color w:val="000000"/>
          <w:spacing w:val="-4"/>
          <w:sz w:val="21"/>
          <w:szCs w:val="21"/>
        </w:rPr>
        <w:t xml:space="preserve">. </w:t>
      </w:r>
      <w:r w:rsidRPr="003871EE">
        <w:rPr>
          <w:b/>
          <w:bCs/>
          <w:color w:val="000000"/>
          <w:spacing w:val="-4"/>
          <w:sz w:val="21"/>
          <w:szCs w:val="21"/>
        </w:rPr>
        <w:t xml:space="preserve">Оценка проекта </w:t>
      </w:r>
      <w:r w:rsidRPr="003871EE">
        <w:rPr>
          <w:bCs/>
          <w:color w:val="000000"/>
          <w:spacing w:val="-4"/>
          <w:sz w:val="21"/>
          <w:szCs w:val="21"/>
        </w:rPr>
        <w:t>(несколько уровней оценки): самооценка, оценка других групп, оценка учителя, оценка специально созданной группы экспертов</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
          <w:bCs/>
          <w:color w:val="000000"/>
          <w:spacing w:val="-4"/>
          <w:sz w:val="21"/>
          <w:szCs w:val="21"/>
        </w:rPr>
        <w:t>6</w:t>
      </w:r>
      <w:r w:rsidR="00D14D27" w:rsidRPr="003871EE">
        <w:rPr>
          <w:b/>
          <w:bCs/>
          <w:color w:val="000000"/>
          <w:spacing w:val="-4"/>
          <w:sz w:val="21"/>
          <w:szCs w:val="21"/>
        </w:rPr>
        <w:t xml:space="preserve">. </w:t>
      </w:r>
      <w:r w:rsidRPr="003871EE">
        <w:rPr>
          <w:b/>
          <w:bCs/>
          <w:color w:val="000000"/>
          <w:spacing w:val="-4"/>
          <w:sz w:val="21"/>
          <w:szCs w:val="21"/>
        </w:rPr>
        <w:t>Рефлексия</w:t>
      </w:r>
      <w:r w:rsidRPr="003871EE">
        <w:rPr>
          <w:bCs/>
          <w:color w:val="000000"/>
          <w:spacing w:val="-4"/>
          <w:sz w:val="21"/>
          <w:szCs w:val="21"/>
        </w:rPr>
        <w:t xml:space="preserve"> – анализ меры своего участия в общем деле:</w:t>
      </w:r>
    </w:p>
    <w:p w:rsidR="007309DF" w:rsidRPr="003871EE" w:rsidRDefault="007309DF" w:rsidP="002D2280">
      <w:pPr>
        <w:widowControl w:val="0"/>
        <w:spacing w:line="228" w:lineRule="auto"/>
        <w:ind w:firstLine="284"/>
        <w:jc w:val="both"/>
        <w:rPr>
          <w:bCs/>
          <w:color w:val="000000"/>
          <w:spacing w:val="-4"/>
          <w:sz w:val="21"/>
          <w:szCs w:val="21"/>
        </w:rPr>
      </w:pPr>
      <w:r w:rsidRPr="003871EE">
        <w:rPr>
          <w:bCs/>
          <w:color w:val="000000"/>
          <w:spacing w:val="-4"/>
          <w:sz w:val="21"/>
          <w:szCs w:val="21"/>
        </w:rPr>
        <w:t xml:space="preserve">– </w:t>
      </w:r>
      <w:r w:rsidR="00930970" w:rsidRPr="003871EE">
        <w:rPr>
          <w:bCs/>
          <w:color w:val="000000"/>
          <w:spacing w:val="-4"/>
          <w:sz w:val="21"/>
          <w:szCs w:val="21"/>
        </w:rPr>
        <w:t>Что мы делали?</w:t>
      </w:r>
    </w:p>
    <w:p w:rsidR="007309DF" w:rsidRPr="003871EE" w:rsidRDefault="007309DF" w:rsidP="002D2280">
      <w:pPr>
        <w:widowControl w:val="0"/>
        <w:spacing w:line="228" w:lineRule="auto"/>
        <w:ind w:firstLine="284"/>
        <w:jc w:val="both"/>
        <w:rPr>
          <w:bCs/>
          <w:color w:val="000000"/>
          <w:spacing w:val="-4"/>
          <w:sz w:val="21"/>
          <w:szCs w:val="21"/>
        </w:rPr>
      </w:pPr>
      <w:r w:rsidRPr="003871EE">
        <w:rPr>
          <w:bCs/>
          <w:color w:val="000000"/>
          <w:spacing w:val="-4"/>
          <w:sz w:val="21"/>
          <w:szCs w:val="21"/>
        </w:rPr>
        <w:t xml:space="preserve">– </w:t>
      </w:r>
      <w:r w:rsidR="00930970" w:rsidRPr="003871EE">
        <w:rPr>
          <w:bCs/>
          <w:color w:val="000000"/>
          <w:spacing w:val="-4"/>
          <w:sz w:val="21"/>
          <w:szCs w:val="21"/>
        </w:rPr>
        <w:t>Как мы делали?</w:t>
      </w:r>
    </w:p>
    <w:p w:rsidR="007309DF" w:rsidRPr="003871EE" w:rsidRDefault="007309DF" w:rsidP="002D2280">
      <w:pPr>
        <w:widowControl w:val="0"/>
        <w:spacing w:line="228" w:lineRule="auto"/>
        <w:ind w:firstLine="284"/>
        <w:jc w:val="both"/>
        <w:rPr>
          <w:bCs/>
          <w:color w:val="000000"/>
          <w:spacing w:val="-4"/>
          <w:sz w:val="21"/>
          <w:szCs w:val="21"/>
        </w:rPr>
      </w:pPr>
      <w:r w:rsidRPr="003871EE">
        <w:rPr>
          <w:bCs/>
          <w:color w:val="000000"/>
          <w:spacing w:val="-4"/>
          <w:sz w:val="21"/>
          <w:szCs w:val="21"/>
        </w:rPr>
        <w:t xml:space="preserve">– </w:t>
      </w:r>
      <w:r w:rsidR="00930970" w:rsidRPr="003871EE">
        <w:rPr>
          <w:bCs/>
          <w:color w:val="000000"/>
          <w:spacing w:val="-4"/>
          <w:sz w:val="21"/>
          <w:szCs w:val="21"/>
        </w:rPr>
        <w:t>Каковы результаты?</w:t>
      </w:r>
    </w:p>
    <w:p w:rsidR="00E75E46" w:rsidRPr="003871EE" w:rsidRDefault="007309DF" w:rsidP="002D2280">
      <w:pPr>
        <w:widowControl w:val="0"/>
        <w:spacing w:line="228" w:lineRule="auto"/>
        <w:ind w:firstLine="284"/>
        <w:jc w:val="both"/>
        <w:rPr>
          <w:bCs/>
          <w:color w:val="000000"/>
          <w:spacing w:val="-4"/>
          <w:sz w:val="21"/>
          <w:szCs w:val="21"/>
        </w:rPr>
      </w:pPr>
      <w:r w:rsidRPr="003871EE">
        <w:rPr>
          <w:bCs/>
          <w:color w:val="000000"/>
          <w:spacing w:val="-4"/>
          <w:sz w:val="21"/>
          <w:szCs w:val="21"/>
        </w:rPr>
        <w:t xml:space="preserve">– </w:t>
      </w:r>
      <w:r w:rsidR="00930970" w:rsidRPr="003871EE">
        <w:rPr>
          <w:bCs/>
          <w:color w:val="000000"/>
          <w:spacing w:val="-4"/>
          <w:sz w:val="21"/>
          <w:szCs w:val="21"/>
        </w:rPr>
        <w:t>Каков мой личный вклад в решение проблемы?</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 xml:space="preserve">Группы имеют </w:t>
      </w:r>
      <w:r w:rsidR="008A33F9" w:rsidRPr="003871EE">
        <w:rPr>
          <w:bCs/>
          <w:color w:val="000000"/>
          <w:spacing w:val="-4"/>
          <w:sz w:val="21"/>
          <w:szCs w:val="21"/>
        </w:rPr>
        <w:t>«</w:t>
      </w:r>
      <w:r w:rsidRPr="003871EE">
        <w:rPr>
          <w:bCs/>
          <w:color w:val="000000"/>
          <w:spacing w:val="-4"/>
          <w:sz w:val="21"/>
          <w:szCs w:val="21"/>
        </w:rPr>
        <w:t>Листок контроля и учета</w:t>
      </w:r>
      <w:r w:rsidR="008A33F9" w:rsidRPr="003871EE">
        <w:rPr>
          <w:bCs/>
          <w:color w:val="000000"/>
          <w:spacing w:val="-4"/>
          <w:sz w:val="21"/>
          <w:szCs w:val="21"/>
        </w:rPr>
        <w:t>»</w:t>
      </w:r>
      <w:r w:rsidR="00D14D27" w:rsidRPr="003871EE">
        <w:rPr>
          <w:bCs/>
          <w:color w:val="000000"/>
          <w:spacing w:val="-4"/>
          <w:sz w:val="21"/>
          <w:szCs w:val="21"/>
        </w:rPr>
        <w:t xml:space="preserve">. </w:t>
      </w:r>
      <w:r w:rsidRPr="003871EE">
        <w:rPr>
          <w:bCs/>
          <w:color w:val="000000"/>
          <w:spacing w:val="-4"/>
          <w:sz w:val="21"/>
          <w:szCs w:val="21"/>
        </w:rPr>
        <w:t>В него вписываются этапы и результаты работы группы, итог которой они представят на заключительном этапе проекта</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На первом этапе работы – погружение в исследование</w:t>
      </w:r>
      <w:r w:rsidR="00E75E46" w:rsidRPr="003871EE">
        <w:rPr>
          <w:bCs/>
          <w:color w:val="000000"/>
          <w:spacing w:val="-4"/>
          <w:sz w:val="21"/>
          <w:szCs w:val="21"/>
        </w:rPr>
        <w:t xml:space="preserve"> </w:t>
      </w:r>
      <w:r w:rsidRPr="003871EE">
        <w:rPr>
          <w:bCs/>
          <w:color w:val="000000"/>
          <w:spacing w:val="-4"/>
          <w:sz w:val="21"/>
          <w:szCs w:val="21"/>
        </w:rPr>
        <w:t>учитель должен пробудить у учеников интерес к теме исследования</w:t>
      </w:r>
      <w:r w:rsidR="00D14D27" w:rsidRPr="003871EE">
        <w:rPr>
          <w:bCs/>
          <w:color w:val="000000"/>
          <w:spacing w:val="-4"/>
          <w:sz w:val="21"/>
          <w:szCs w:val="21"/>
        </w:rPr>
        <w:t xml:space="preserve">. </w:t>
      </w:r>
      <w:r w:rsidRPr="003871EE">
        <w:rPr>
          <w:bCs/>
          <w:color w:val="000000"/>
          <w:spacing w:val="-4"/>
          <w:sz w:val="21"/>
          <w:szCs w:val="21"/>
        </w:rPr>
        <w:t>В результате работы над проблемой учитель вместе с учащимися определяет цель и задачи работы – поиск способов решения проблемы</w:t>
      </w:r>
      <w:r w:rsidR="00D14D27" w:rsidRPr="003871EE">
        <w:rPr>
          <w:bCs/>
          <w:color w:val="000000"/>
          <w:spacing w:val="-4"/>
          <w:sz w:val="21"/>
          <w:szCs w:val="21"/>
        </w:rPr>
        <w:t xml:space="preserve">. </w:t>
      </w:r>
      <w:r w:rsidRPr="003871EE">
        <w:rPr>
          <w:bCs/>
          <w:color w:val="000000"/>
          <w:spacing w:val="-4"/>
          <w:sz w:val="21"/>
          <w:szCs w:val="21"/>
        </w:rPr>
        <w:t>Происходит знакомство с правилами оформления исследовательских работ</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color w:val="000000"/>
          <w:spacing w:val="-4"/>
          <w:sz w:val="21"/>
          <w:szCs w:val="21"/>
        </w:rPr>
        <w:t>На втором этапе учитель организует ребят в группы, определяя цели и задачи каждой из них</w:t>
      </w:r>
      <w:r w:rsidR="00D14D27" w:rsidRPr="003871EE">
        <w:rPr>
          <w:bCs/>
          <w:color w:val="000000"/>
          <w:spacing w:val="-4"/>
          <w:sz w:val="21"/>
          <w:szCs w:val="21"/>
        </w:rPr>
        <w:t xml:space="preserve">. </w:t>
      </w:r>
      <w:r w:rsidRPr="003871EE">
        <w:rPr>
          <w:bCs/>
          <w:color w:val="000000"/>
          <w:spacing w:val="-4"/>
          <w:sz w:val="21"/>
          <w:szCs w:val="21"/>
        </w:rPr>
        <w:t>При этом необходимо учитывать характер задания, используя индивидуальный подход</w:t>
      </w:r>
      <w:r w:rsidR="00D14D27" w:rsidRPr="003871EE">
        <w:rPr>
          <w:bCs/>
          <w:color w:val="000000"/>
          <w:spacing w:val="-4"/>
          <w:sz w:val="21"/>
          <w:szCs w:val="21"/>
        </w:rPr>
        <w:t xml:space="preserve">. </w:t>
      </w:r>
      <w:r w:rsidRPr="003871EE">
        <w:rPr>
          <w:bCs/>
          <w:color w:val="000000"/>
          <w:spacing w:val="-4"/>
          <w:sz w:val="21"/>
          <w:szCs w:val="21"/>
        </w:rPr>
        <w:t>В этом проявляется личностно ориентированный аспект исследовательской деятельности</w:t>
      </w:r>
      <w:r w:rsidR="00D14D27" w:rsidRPr="003871EE">
        <w:rPr>
          <w:bCs/>
          <w:color w:val="000000"/>
          <w:spacing w:val="-4"/>
          <w:sz w:val="21"/>
          <w:szCs w:val="21"/>
        </w:rPr>
        <w:t xml:space="preserve">. </w:t>
      </w:r>
      <w:r w:rsidRPr="003871EE">
        <w:rPr>
          <w:bCs/>
          <w:color w:val="000000"/>
          <w:spacing w:val="-4"/>
          <w:sz w:val="21"/>
          <w:szCs w:val="21"/>
        </w:rPr>
        <w:t>Вслед за выбором темы, уточнением ее формулировки совместно с учеником и библиотекарем подбирается необходимая литература</w:t>
      </w:r>
      <w:r w:rsidR="00D14D27" w:rsidRPr="003871EE">
        <w:rPr>
          <w:bCs/>
          <w:color w:val="000000"/>
          <w:spacing w:val="-4"/>
          <w:sz w:val="21"/>
          <w:szCs w:val="21"/>
        </w:rPr>
        <w:t xml:space="preserve">. </w:t>
      </w:r>
      <w:r w:rsidRPr="003871EE">
        <w:rPr>
          <w:bCs/>
          <w:color w:val="000000"/>
          <w:spacing w:val="-4"/>
          <w:sz w:val="21"/>
          <w:szCs w:val="21"/>
        </w:rPr>
        <w:t>Определяется проблема, которую предстоит сформулировать и последовательно доказать ее решение</w:t>
      </w:r>
      <w:r w:rsidR="00D14D27" w:rsidRPr="003871EE">
        <w:rPr>
          <w:bCs/>
          <w:color w:val="000000"/>
          <w:spacing w:val="-4"/>
          <w:sz w:val="21"/>
          <w:szCs w:val="21"/>
        </w:rPr>
        <w:t xml:space="preserve">. </w:t>
      </w:r>
      <w:r w:rsidRPr="003871EE">
        <w:rPr>
          <w:bCs/>
          <w:color w:val="000000"/>
          <w:spacing w:val="-4"/>
          <w:sz w:val="21"/>
          <w:szCs w:val="21"/>
        </w:rPr>
        <w:t>(например</w:t>
      </w:r>
      <w:r w:rsidRPr="003871EE">
        <w:rPr>
          <w:spacing w:val="-4"/>
          <w:sz w:val="21"/>
          <w:szCs w:val="21"/>
        </w:rPr>
        <w:t xml:space="preserve">: </w:t>
      </w:r>
      <w:r w:rsidR="008A33F9" w:rsidRPr="003871EE">
        <w:rPr>
          <w:spacing w:val="-4"/>
          <w:sz w:val="21"/>
          <w:szCs w:val="21"/>
        </w:rPr>
        <w:t>«</w:t>
      </w:r>
      <w:r w:rsidRPr="003871EE">
        <w:rPr>
          <w:spacing w:val="-4"/>
          <w:sz w:val="21"/>
          <w:szCs w:val="21"/>
        </w:rPr>
        <w:t>Как человек, находящийся так близко к Абсолютному Добру мог совершить Абсолютное Зло?</w:t>
      </w:r>
      <w:r w:rsidR="008A33F9" w:rsidRPr="003871EE">
        <w:rPr>
          <w:spacing w:val="-4"/>
          <w:sz w:val="21"/>
          <w:szCs w:val="21"/>
        </w:rPr>
        <w:t>»</w:t>
      </w:r>
      <w:r w:rsidRPr="003871EE">
        <w:rPr>
          <w:spacing w:val="-4"/>
          <w:sz w:val="21"/>
          <w:szCs w:val="21"/>
        </w:rPr>
        <w:t xml:space="preserve"> (по рассказу Л</w:t>
      </w:r>
      <w:r w:rsidR="00D14D27" w:rsidRPr="003871EE">
        <w:rPr>
          <w:spacing w:val="-4"/>
          <w:sz w:val="21"/>
          <w:szCs w:val="21"/>
        </w:rPr>
        <w:t xml:space="preserve">. </w:t>
      </w:r>
      <w:r w:rsidRPr="003871EE">
        <w:rPr>
          <w:spacing w:val="-4"/>
          <w:sz w:val="21"/>
          <w:szCs w:val="21"/>
        </w:rPr>
        <w:t xml:space="preserve">Андреева </w:t>
      </w:r>
      <w:r w:rsidR="008A33F9" w:rsidRPr="003871EE">
        <w:rPr>
          <w:spacing w:val="-4"/>
          <w:sz w:val="21"/>
          <w:szCs w:val="21"/>
        </w:rPr>
        <w:t>«</w:t>
      </w:r>
      <w:r w:rsidRPr="003871EE">
        <w:rPr>
          <w:spacing w:val="-4"/>
          <w:sz w:val="21"/>
          <w:szCs w:val="21"/>
        </w:rPr>
        <w:t>Иуда Искариот</w:t>
      </w:r>
      <w:r w:rsidR="008A33F9" w:rsidRPr="003871EE">
        <w:rPr>
          <w:spacing w:val="-4"/>
          <w:sz w:val="21"/>
          <w:szCs w:val="21"/>
        </w:rPr>
        <w:t>»</w:t>
      </w:r>
      <w:r w:rsidRPr="003871EE">
        <w:rPr>
          <w:spacing w:val="-4"/>
          <w:sz w:val="21"/>
          <w:szCs w:val="21"/>
        </w:rPr>
        <w:t>)</w:t>
      </w:r>
      <w:r w:rsidR="00D14D27" w:rsidRPr="003871EE">
        <w:rPr>
          <w:spacing w:val="-4"/>
          <w:sz w:val="21"/>
          <w:szCs w:val="21"/>
        </w:rPr>
        <w:t xml:space="preserve">. </w:t>
      </w:r>
      <w:r w:rsidRPr="003871EE">
        <w:rPr>
          <w:spacing w:val="-4"/>
          <w:sz w:val="21"/>
          <w:szCs w:val="21"/>
        </w:rPr>
        <w:t>Обращение к литературоведению, основным трактовкам произведения обязательно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Например, можно оценить ключевые компетентности</w:t>
      </w:r>
      <w:r w:rsidR="00E75E46" w:rsidRPr="003871EE">
        <w:rPr>
          <w:spacing w:val="-4"/>
          <w:sz w:val="21"/>
          <w:szCs w:val="21"/>
        </w:rPr>
        <w:t xml:space="preserve"> </w:t>
      </w:r>
      <w:r w:rsidRPr="003871EE">
        <w:rPr>
          <w:spacing w:val="-4"/>
          <w:sz w:val="21"/>
          <w:szCs w:val="21"/>
        </w:rPr>
        <w:t>и исследовательскую работу во время реализации проекта учащимися 11 класса: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 xml:space="preserve">Формулирование проблемы: </w:t>
      </w:r>
      <w:r w:rsidR="008A33F9" w:rsidRPr="003871EE">
        <w:rPr>
          <w:spacing w:val="-4"/>
          <w:sz w:val="21"/>
          <w:szCs w:val="21"/>
        </w:rPr>
        <w:t>«</w:t>
      </w:r>
      <w:r w:rsidRPr="003871EE">
        <w:rPr>
          <w:spacing w:val="-4"/>
          <w:sz w:val="21"/>
          <w:szCs w:val="21"/>
        </w:rPr>
        <w:t>Как человек, находящийся так близко к Абсолютному Добру мог совершить Абсолютное Зло?</w:t>
      </w:r>
      <w:r w:rsidR="008A33F9" w:rsidRPr="003871EE">
        <w:rPr>
          <w:spacing w:val="-4"/>
          <w:sz w:val="21"/>
          <w:szCs w:val="21"/>
        </w:rPr>
        <w:t>»</w:t>
      </w:r>
      <w:r w:rsidRPr="003871EE">
        <w:rPr>
          <w:spacing w:val="-4"/>
          <w:sz w:val="21"/>
          <w:szCs w:val="21"/>
        </w:rPr>
        <w:t xml:space="preserve"> (по рассказу Л</w:t>
      </w:r>
      <w:r w:rsidR="00D14D27" w:rsidRPr="003871EE">
        <w:rPr>
          <w:spacing w:val="-4"/>
          <w:sz w:val="21"/>
          <w:szCs w:val="21"/>
        </w:rPr>
        <w:t xml:space="preserve">. </w:t>
      </w:r>
      <w:r w:rsidRPr="003871EE">
        <w:rPr>
          <w:spacing w:val="-4"/>
          <w:sz w:val="21"/>
          <w:szCs w:val="21"/>
        </w:rPr>
        <w:t xml:space="preserve">Андреева </w:t>
      </w:r>
      <w:r w:rsidR="008A33F9" w:rsidRPr="003871EE">
        <w:rPr>
          <w:spacing w:val="-4"/>
          <w:sz w:val="21"/>
          <w:szCs w:val="21"/>
        </w:rPr>
        <w:t>«</w:t>
      </w:r>
      <w:r w:rsidRPr="003871EE">
        <w:rPr>
          <w:spacing w:val="-4"/>
          <w:sz w:val="21"/>
          <w:szCs w:val="21"/>
        </w:rPr>
        <w:t>Иуда Искариот</w:t>
      </w:r>
      <w:r w:rsidR="008A33F9" w:rsidRPr="003871EE">
        <w:rPr>
          <w:spacing w:val="-4"/>
          <w:sz w:val="21"/>
          <w:szCs w:val="21"/>
        </w:rPr>
        <w:t>»</w:t>
      </w:r>
      <w:r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Отбор материала: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задачи историков: рассмотрение библейских сюжетов об Иуде и его предательстве;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литераторы: библейские сюжеты в произведениях русских классиков: Пушкина, Лермонтова, Л</w:t>
      </w:r>
      <w:r w:rsidR="00D14D27" w:rsidRPr="003871EE">
        <w:rPr>
          <w:spacing w:val="-4"/>
          <w:sz w:val="21"/>
          <w:szCs w:val="21"/>
        </w:rPr>
        <w:t xml:space="preserve">. </w:t>
      </w:r>
      <w:r w:rsidR="00930970" w:rsidRPr="003871EE">
        <w:rPr>
          <w:spacing w:val="-4"/>
          <w:sz w:val="21"/>
          <w:szCs w:val="21"/>
        </w:rPr>
        <w:t>Толстого, Ф</w:t>
      </w:r>
      <w:r w:rsidR="00D14D27" w:rsidRPr="003871EE">
        <w:rPr>
          <w:spacing w:val="-4"/>
          <w:sz w:val="21"/>
          <w:szCs w:val="21"/>
        </w:rPr>
        <w:t xml:space="preserve">. </w:t>
      </w:r>
      <w:r w:rsidR="00930970" w:rsidRPr="003871EE">
        <w:rPr>
          <w:spacing w:val="-4"/>
          <w:sz w:val="21"/>
          <w:szCs w:val="21"/>
        </w:rPr>
        <w:t>Достоевского, М</w:t>
      </w:r>
      <w:r w:rsidR="00D14D27" w:rsidRPr="003871EE">
        <w:rPr>
          <w:spacing w:val="-4"/>
          <w:sz w:val="21"/>
          <w:szCs w:val="21"/>
        </w:rPr>
        <w:t xml:space="preserve">. </w:t>
      </w:r>
      <w:r w:rsidR="00930970" w:rsidRPr="003871EE">
        <w:rPr>
          <w:spacing w:val="-4"/>
          <w:sz w:val="21"/>
          <w:szCs w:val="21"/>
        </w:rPr>
        <w:t>Булгакова, А</w:t>
      </w:r>
      <w:r w:rsidR="00D14D27" w:rsidRPr="003871EE">
        <w:rPr>
          <w:spacing w:val="-4"/>
          <w:sz w:val="21"/>
          <w:szCs w:val="21"/>
        </w:rPr>
        <w:t xml:space="preserve">. </w:t>
      </w:r>
      <w:r w:rsidR="00930970" w:rsidRPr="003871EE">
        <w:rPr>
          <w:spacing w:val="-4"/>
          <w:sz w:val="21"/>
          <w:szCs w:val="21"/>
        </w:rPr>
        <w:t>Блока;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искусствоведы: предательство Иисуса в изображении живописцев;</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аналитики: сравнение библейских сюжетов;</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эксперты: оценивание предоставленного материала</w:t>
      </w:r>
      <w:r w:rsidRPr="003871EE">
        <w:rPr>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Третий этап – осуществление деятельности</w:t>
      </w:r>
      <w:r w:rsidR="00D14D27" w:rsidRPr="003871EE">
        <w:rPr>
          <w:bCs/>
          <w:color w:val="000000"/>
          <w:spacing w:val="-4"/>
          <w:sz w:val="21"/>
          <w:szCs w:val="21"/>
        </w:rPr>
        <w:t xml:space="preserve">. </w:t>
      </w:r>
      <w:r w:rsidRPr="003871EE">
        <w:rPr>
          <w:bCs/>
          <w:color w:val="000000"/>
          <w:spacing w:val="-4"/>
          <w:sz w:val="21"/>
          <w:szCs w:val="21"/>
        </w:rPr>
        <w:t>Именно на этом этапе обучающиеся проявляют наибольшую самостоятельность в поисках информации по теме</w:t>
      </w:r>
      <w:r w:rsidR="00D14D27" w:rsidRPr="003871EE">
        <w:rPr>
          <w:bCs/>
          <w:color w:val="000000"/>
          <w:spacing w:val="-4"/>
          <w:sz w:val="21"/>
          <w:szCs w:val="21"/>
        </w:rPr>
        <w:t xml:space="preserve">. </w:t>
      </w:r>
      <w:r w:rsidRPr="003871EE">
        <w:rPr>
          <w:bCs/>
          <w:color w:val="000000"/>
          <w:spacing w:val="-4"/>
          <w:sz w:val="21"/>
          <w:szCs w:val="21"/>
        </w:rPr>
        <w:t>Учитель постоянно контролирует ход самостоятельной работы учащихся, так как при подготовке исследования важен не только результат работы, но и сам процесс приобретения новых знаний и умений</w:t>
      </w:r>
      <w:r w:rsidR="00D14D27" w:rsidRPr="003871EE">
        <w:rPr>
          <w:bCs/>
          <w:color w:val="000000"/>
          <w:spacing w:val="-4"/>
          <w:sz w:val="21"/>
          <w:szCs w:val="21"/>
        </w:rPr>
        <w:t xml:space="preserve">. </w:t>
      </w:r>
      <w:r w:rsidRPr="003871EE">
        <w:rPr>
          <w:bCs/>
          <w:color w:val="000000"/>
          <w:spacing w:val="-4"/>
          <w:sz w:val="21"/>
          <w:szCs w:val="21"/>
        </w:rPr>
        <w:t>Учитель помогает выделить главное, составить план</w:t>
      </w:r>
      <w:r w:rsidR="00D14D27" w:rsidRPr="003871EE">
        <w:rPr>
          <w:bCs/>
          <w:color w:val="000000"/>
          <w:spacing w:val="-4"/>
          <w:sz w:val="21"/>
          <w:szCs w:val="21"/>
        </w:rPr>
        <w:t xml:space="preserve">. </w:t>
      </w:r>
      <w:r w:rsidRPr="003871EE">
        <w:rPr>
          <w:bCs/>
          <w:color w:val="000000"/>
          <w:spacing w:val="-4"/>
          <w:sz w:val="21"/>
          <w:szCs w:val="21"/>
        </w:rPr>
        <w:t>Затем работа полностью оформляется, все цитаты сопровождаются соответствующими сносками</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Четвертый этап – презентация проекта – одна из проектной деятельности обязателен, потому что именно на заключительном этапе проекта достигаются его цели и задачи</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Что может стать итогом проектной деятельности учащихся? Это доклады, статьи, рефераты, анализы стихотворных и прозаических текстов, сочинения, исследовательские работы</w:t>
      </w:r>
      <w:r w:rsidR="00D14D27" w:rsidRPr="003871EE">
        <w:rPr>
          <w:bCs/>
          <w:color w:val="000000"/>
          <w:spacing w:val="-4"/>
          <w:sz w:val="21"/>
          <w:szCs w:val="21"/>
        </w:rPr>
        <w:t xml:space="preserve">. </w:t>
      </w:r>
      <w:r w:rsidRPr="003871EE">
        <w:rPr>
          <w:bCs/>
          <w:color w:val="000000"/>
          <w:spacing w:val="-4"/>
          <w:sz w:val="21"/>
          <w:szCs w:val="21"/>
        </w:rPr>
        <w:t>Конечным продуктом может быть мультимедийная презентация, которая успешно используется на уроках русского зыка и литературы</w:t>
      </w:r>
      <w:r w:rsidR="007309DF" w:rsidRPr="003871EE">
        <w:rPr>
          <w:bCs/>
          <w:color w:val="000000"/>
          <w:spacing w:val="-4"/>
          <w:sz w:val="21"/>
          <w:szCs w:val="21"/>
        </w:rPr>
        <w:t>.</w:t>
      </w:r>
    </w:p>
    <w:p w:rsidR="00930970" w:rsidRPr="003871EE" w:rsidRDefault="00930970" w:rsidP="002D2280">
      <w:pPr>
        <w:widowControl w:val="0"/>
        <w:spacing w:line="228" w:lineRule="auto"/>
        <w:ind w:firstLine="284"/>
        <w:jc w:val="both"/>
        <w:rPr>
          <w:bCs/>
          <w:color w:val="000000"/>
          <w:spacing w:val="-4"/>
          <w:sz w:val="21"/>
          <w:szCs w:val="21"/>
        </w:rPr>
      </w:pPr>
    </w:p>
    <w:p w:rsidR="00930970" w:rsidRPr="003871EE" w:rsidRDefault="00930970" w:rsidP="002D2280">
      <w:pPr>
        <w:widowControl w:val="0"/>
        <w:spacing w:line="228" w:lineRule="auto"/>
        <w:ind w:firstLine="284"/>
        <w:jc w:val="both"/>
        <w:rPr>
          <w:bCs/>
          <w:color w:val="000000"/>
          <w:spacing w:val="-4"/>
          <w:sz w:val="21"/>
          <w:szCs w:val="21"/>
        </w:rPr>
      </w:pPr>
    </w:p>
    <w:p w:rsidR="00930970" w:rsidRPr="003871EE" w:rsidRDefault="00930970" w:rsidP="002D2280">
      <w:pPr>
        <w:widowControl w:val="0"/>
        <w:spacing w:line="228" w:lineRule="auto"/>
        <w:ind w:firstLine="284"/>
        <w:jc w:val="both"/>
        <w:rPr>
          <w:bCs/>
          <w:color w:val="000000"/>
          <w:spacing w:val="-4"/>
          <w:sz w:val="21"/>
          <w:szCs w:val="21"/>
        </w:rPr>
      </w:pPr>
    </w:p>
    <w:p w:rsidR="00930970" w:rsidRPr="003871EE" w:rsidRDefault="00930970" w:rsidP="002D2280">
      <w:pPr>
        <w:widowControl w:val="0"/>
        <w:spacing w:line="228" w:lineRule="auto"/>
        <w:ind w:firstLine="284"/>
        <w:jc w:val="both"/>
        <w:rPr>
          <w:bCs/>
          <w:color w:val="000000"/>
          <w:spacing w:val="-4"/>
          <w:sz w:val="21"/>
          <w:szCs w:val="21"/>
        </w:rPr>
      </w:pPr>
    </w:p>
    <w:p w:rsidR="00930970" w:rsidRPr="003871EE" w:rsidRDefault="00930970" w:rsidP="002D2280">
      <w:pPr>
        <w:widowControl w:val="0"/>
        <w:spacing w:line="228" w:lineRule="auto"/>
        <w:ind w:firstLine="284"/>
        <w:jc w:val="both"/>
        <w:rPr>
          <w:bCs/>
          <w:color w:val="000000"/>
          <w:spacing w:val="-4"/>
          <w:sz w:val="21"/>
          <w:szCs w:val="21"/>
        </w:rPr>
      </w:pPr>
    </w:p>
    <w:p w:rsidR="00E75E46" w:rsidRPr="003871EE" w:rsidRDefault="00E75E4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Результаты работы классифицируются по трем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7"/>
        <w:gridCol w:w="3358"/>
      </w:tblGrid>
      <w:tr w:rsidR="00930970" w:rsidRPr="003871EE" w:rsidTr="00930970">
        <w:tc>
          <w:tcPr>
            <w:tcW w:w="4785"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ПРЕДМЕТНЫЕ</w:t>
            </w:r>
          </w:p>
        </w:tc>
        <w:tc>
          <w:tcPr>
            <w:tcW w:w="4786"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КАЧЕСТВЕННЫЕ ЗНАНИЯ</w:t>
            </w:r>
          </w:p>
        </w:tc>
      </w:tr>
      <w:tr w:rsidR="00930970" w:rsidRPr="003871EE" w:rsidTr="00930970">
        <w:tc>
          <w:tcPr>
            <w:tcW w:w="4785"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МЕТАПРЕДМЕТНЫЕ</w:t>
            </w:r>
          </w:p>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(УУД)</w:t>
            </w:r>
          </w:p>
        </w:tc>
        <w:tc>
          <w:tcPr>
            <w:tcW w:w="4786"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ПОЗНАВАТЕЛЬНЫЕ</w:t>
            </w:r>
          </w:p>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РЕГУЛЯТИВНЫЕ</w:t>
            </w:r>
          </w:p>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КОММУНИКАТИВНЫЕ</w:t>
            </w:r>
          </w:p>
          <w:p w:rsidR="00930970" w:rsidRPr="003871EE" w:rsidRDefault="00930970" w:rsidP="002D2280">
            <w:pPr>
              <w:widowControl w:val="0"/>
              <w:spacing w:line="228" w:lineRule="auto"/>
              <w:ind w:firstLine="284"/>
              <w:jc w:val="both"/>
              <w:rPr>
                <w:bCs/>
                <w:color w:val="000000"/>
                <w:spacing w:val="-4"/>
                <w:sz w:val="21"/>
                <w:szCs w:val="21"/>
              </w:rPr>
            </w:pPr>
          </w:p>
        </w:tc>
      </w:tr>
      <w:tr w:rsidR="00930970" w:rsidRPr="003871EE" w:rsidTr="00930970">
        <w:tc>
          <w:tcPr>
            <w:tcW w:w="4785"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ЛИЧНОСТНЫЕ</w:t>
            </w:r>
          </w:p>
        </w:tc>
        <w:tc>
          <w:tcPr>
            <w:tcW w:w="4786" w:type="dxa"/>
          </w:tcPr>
          <w:p w:rsidR="00930970"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ВНУТРЕННЯЯ УЧЕБНАЯ МОТИВАЦИЯ</w:t>
            </w:r>
          </w:p>
        </w:tc>
      </w:tr>
    </w:tbl>
    <w:p w:rsidR="00930970" w:rsidRPr="003871EE" w:rsidRDefault="00930970" w:rsidP="002D2280">
      <w:pPr>
        <w:widowControl w:val="0"/>
        <w:spacing w:line="228" w:lineRule="auto"/>
        <w:ind w:firstLine="284"/>
        <w:jc w:val="both"/>
        <w:rPr>
          <w:bCs/>
          <w:color w:val="000000"/>
          <w:spacing w:val="-4"/>
          <w:sz w:val="21"/>
          <w:szCs w:val="21"/>
        </w:rPr>
      </w:pPr>
    </w:p>
    <w:p w:rsidR="00E75E46" w:rsidRPr="003871EE" w:rsidRDefault="00930970" w:rsidP="002D2280">
      <w:pPr>
        <w:widowControl w:val="0"/>
        <w:spacing w:line="228" w:lineRule="auto"/>
        <w:ind w:firstLine="284"/>
        <w:jc w:val="both"/>
        <w:rPr>
          <w:i/>
          <w:color w:val="000000"/>
          <w:spacing w:val="-4"/>
          <w:sz w:val="21"/>
          <w:szCs w:val="21"/>
        </w:rPr>
      </w:pPr>
      <w:r w:rsidRPr="003871EE">
        <w:rPr>
          <w:i/>
          <w:color w:val="000000"/>
          <w:spacing w:val="-4"/>
          <w:sz w:val="21"/>
          <w:szCs w:val="21"/>
        </w:rPr>
        <w:t>Оценивание результатов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Для оценки результативности опыта наиболее приемлемым является технологический комплекс: результат образовательного процесса (Канаев Б</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 Канаев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и психологическая методика (тест Филлипса)</w:t>
      </w:r>
      <w:r w:rsidR="0005728C" w:rsidRPr="003871EE">
        <w:rPr>
          <w:spacing w:val="-4"/>
          <w:sz w:val="21"/>
          <w:szCs w:val="21"/>
        </w:rPr>
        <w:t xml:space="preserve">, </w:t>
      </w:r>
      <w:r w:rsidRPr="003871EE">
        <w:rPr>
          <w:spacing w:val="-4"/>
          <w:sz w:val="21"/>
          <w:szCs w:val="21"/>
        </w:rPr>
        <w:t xml:space="preserve">тест </w:t>
      </w:r>
      <w:r w:rsidR="008A33F9" w:rsidRPr="003871EE">
        <w:rPr>
          <w:spacing w:val="-4"/>
          <w:sz w:val="21"/>
          <w:szCs w:val="21"/>
        </w:rPr>
        <w:t>«</w:t>
      </w:r>
      <w:r w:rsidRPr="003871EE">
        <w:rPr>
          <w:spacing w:val="-4"/>
          <w:sz w:val="21"/>
          <w:szCs w:val="21"/>
        </w:rPr>
        <w:t>Коммуникативная компетентность</w:t>
      </w:r>
      <w:r w:rsidR="008A33F9" w:rsidRPr="003871EE">
        <w:rPr>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Поиск объективных критериев оценки письменных творческих работ привел нас к системе, принятой в международной практике для оценивания результатов экзаменов:</w:t>
      </w:r>
    </w:p>
    <w:p w:rsidR="007309DF" w:rsidRPr="003871EE" w:rsidRDefault="00930970" w:rsidP="002D2280">
      <w:pPr>
        <w:widowControl w:val="0"/>
        <w:numPr>
          <w:ilvl w:val="0"/>
          <w:numId w:val="110"/>
        </w:numPr>
        <w:shd w:val="clear" w:color="auto" w:fill="FFFFFF"/>
        <w:spacing w:line="228" w:lineRule="auto"/>
        <w:ind w:left="0" w:firstLine="284"/>
        <w:jc w:val="both"/>
        <w:rPr>
          <w:spacing w:val="-4"/>
          <w:sz w:val="21"/>
          <w:szCs w:val="21"/>
        </w:rPr>
      </w:pPr>
      <w:r w:rsidRPr="003871EE">
        <w:rPr>
          <w:spacing w:val="-4"/>
          <w:sz w:val="21"/>
          <w:szCs w:val="21"/>
        </w:rPr>
        <w:t>Графическая сторона речи (правильность написания слов, пунктуация, соблюдение грамматических норм)</w:t>
      </w:r>
      <w:r w:rsidR="007309DF" w:rsidRPr="003871EE">
        <w:rPr>
          <w:spacing w:val="-4"/>
          <w:sz w:val="21"/>
          <w:szCs w:val="21"/>
        </w:rPr>
        <w:t>.</w:t>
      </w:r>
    </w:p>
    <w:p w:rsidR="007309DF" w:rsidRPr="003871EE" w:rsidRDefault="00930970" w:rsidP="002D2280">
      <w:pPr>
        <w:widowControl w:val="0"/>
        <w:numPr>
          <w:ilvl w:val="0"/>
          <w:numId w:val="110"/>
        </w:numPr>
        <w:shd w:val="clear" w:color="auto" w:fill="FFFFFF"/>
        <w:spacing w:line="228" w:lineRule="auto"/>
        <w:ind w:left="0" w:firstLine="284"/>
        <w:jc w:val="both"/>
        <w:rPr>
          <w:spacing w:val="-4"/>
          <w:sz w:val="21"/>
          <w:szCs w:val="21"/>
        </w:rPr>
      </w:pPr>
      <w:r w:rsidRPr="003871EE">
        <w:rPr>
          <w:spacing w:val="-4"/>
          <w:sz w:val="21"/>
          <w:szCs w:val="21"/>
        </w:rPr>
        <w:t>Лексическая сторона речи (словарный запас, разнообразие синтаксических конструкций, типы связи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widowControl w:val="0"/>
        <w:numPr>
          <w:ilvl w:val="0"/>
          <w:numId w:val="110"/>
        </w:numPr>
        <w:shd w:val="clear" w:color="auto" w:fill="FFFFFF"/>
        <w:spacing w:line="228" w:lineRule="auto"/>
        <w:ind w:left="0" w:firstLine="284"/>
        <w:jc w:val="both"/>
        <w:rPr>
          <w:spacing w:val="-4"/>
          <w:sz w:val="21"/>
          <w:szCs w:val="21"/>
        </w:rPr>
      </w:pPr>
      <w:r w:rsidRPr="003871EE">
        <w:rPr>
          <w:spacing w:val="-4"/>
          <w:sz w:val="21"/>
          <w:szCs w:val="21"/>
        </w:rPr>
        <w:t>Релевантность (смысловое и стилистическое соответствие поставленной цели, раскрыта ли тема, правильно ли она понята)</w:t>
      </w:r>
      <w:r w:rsidR="007309DF" w:rsidRPr="003871EE">
        <w:rPr>
          <w:spacing w:val="-4"/>
          <w:sz w:val="21"/>
          <w:szCs w:val="21"/>
        </w:rPr>
        <w:t>.</w:t>
      </w:r>
    </w:p>
    <w:p w:rsidR="007309DF" w:rsidRPr="003871EE" w:rsidRDefault="00930970" w:rsidP="002D2280">
      <w:pPr>
        <w:widowControl w:val="0"/>
        <w:numPr>
          <w:ilvl w:val="0"/>
          <w:numId w:val="110"/>
        </w:numPr>
        <w:shd w:val="clear" w:color="auto" w:fill="FFFFFF"/>
        <w:spacing w:line="228" w:lineRule="auto"/>
        <w:ind w:left="0" w:firstLine="284"/>
        <w:jc w:val="both"/>
        <w:rPr>
          <w:spacing w:val="-4"/>
          <w:sz w:val="21"/>
          <w:szCs w:val="21"/>
        </w:rPr>
      </w:pPr>
      <w:r w:rsidRPr="003871EE">
        <w:rPr>
          <w:spacing w:val="-4"/>
          <w:sz w:val="21"/>
          <w:szCs w:val="21"/>
        </w:rPr>
        <w:t>Впечатление (способ раскрытия темы, оригинальность и нестандартный подход)</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Количество баллов за каждый аспект (максимум пять) складываются и делятся на два, максимальная оценка десять баллов</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Вся наша деятельность в современных условиях, когда школа нуждается в смещении акцентов со знаниевого на компетентностный подход, сводится к необходимости сформировать у учащихся способности (потенциал) осуществлять сложные виды действий, то, что в современной педагогической литературе называется компетентностями</w:t>
      </w:r>
      <w:r w:rsidR="007309DF" w:rsidRPr="003871EE">
        <w:rPr>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Преимущества проектной работы бесспорны:</w:t>
      </w:r>
    </w:p>
    <w:p w:rsidR="007309DF" w:rsidRPr="003871EE" w:rsidRDefault="00930970" w:rsidP="002D2280">
      <w:pPr>
        <w:widowControl w:val="0"/>
        <w:numPr>
          <w:ilvl w:val="0"/>
          <w:numId w:val="111"/>
        </w:numPr>
        <w:shd w:val="clear" w:color="auto" w:fill="FFFFFF"/>
        <w:spacing w:line="228" w:lineRule="auto"/>
        <w:ind w:left="0" w:firstLine="284"/>
        <w:jc w:val="both"/>
        <w:rPr>
          <w:spacing w:val="-4"/>
          <w:sz w:val="21"/>
          <w:szCs w:val="21"/>
        </w:rPr>
      </w:pPr>
      <w:r w:rsidRPr="003871EE">
        <w:rPr>
          <w:spacing w:val="-4"/>
          <w:sz w:val="21"/>
          <w:szCs w:val="21"/>
        </w:rPr>
        <w:t>повышение общей мотивации учащихся</w:t>
      </w:r>
      <w:r w:rsidR="00D14D27" w:rsidRPr="003871EE">
        <w:rPr>
          <w:spacing w:val="-4"/>
          <w:sz w:val="21"/>
          <w:szCs w:val="21"/>
        </w:rPr>
        <w:t xml:space="preserve">. </w:t>
      </w:r>
      <w:r w:rsidRPr="003871EE">
        <w:rPr>
          <w:spacing w:val="-4"/>
          <w:sz w:val="21"/>
          <w:szCs w:val="21"/>
        </w:rPr>
        <w:t>Проекты</w:t>
      </w:r>
      <w:r w:rsidR="007D02D3" w:rsidRPr="003871EE">
        <w:rPr>
          <w:spacing w:val="-4"/>
          <w:sz w:val="21"/>
          <w:szCs w:val="21"/>
        </w:rPr>
        <w:t xml:space="preserve"> – </w:t>
      </w:r>
      <w:r w:rsidRPr="003871EE">
        <w:rPr>
          <w:spacing w:val="-4"/>
          <w:sz w:val="21"/>
          <w:szCs w:val="21"/>
        </w:rPr>
        <w:t>личностно ориентированный вид деятельности,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учащиеся пишут о себе, своей семье, доме, стране</w:t>
      </w:r>
      <w:r w:rsidR="00D14D27" w:rsidRPr="003871EE">
        <w:rPr>
          <w:spacing w:val="-4"/>
          <w:sz w:val="21"/>
          <w:szCs w:val="21"/>
        </w:rPr>
        <w:t xml:space="preserve">. </w:t>
      </w:r>
      <w:r w:rsidRPr="003871EE">
        <w:rPr>
          <w:spacing w:val="-4"/>
          <w:sz w:val="21"/>
          <w:szCs w:val="21"/>
        </w:rPr>
        <w:t>Они изучают интересные для себя темы</w:t>
      </w:r>
      <w:r w:rsidR="00D14D27" w:rsidRPr="003871EE">
        <w:rPr>
          <w:spacing w:val="-4"/>
          <w:sz w:val="21"/>
          <w:szCs w:val="21"/>
        </w:rPr>
        <w:t xml:space="preserve">. </w:t>
      </w:r>
      <w:r w:rsidRPr="003871EE">
        <w:rPr>
          <w:spacing w:val="-4"/>
          <w:sz w:val="21"/>
          <w:szCs w:val="21"/>
        </w:rPr>
        <w:t>И, наконец, учащиеся с разным уровнем подготовки могут участвовать в групповом проекте в соответствии со своими возможностями</w:t>
      </w:r>
      <w:r w:rsidR="007309DF" w:rsidRPr="003871EE">
        <w:rPr>
          <w:spacing w:val="-4"/>
          <w:sz w:val="21"/>
          <w:szCs w:val="21"/>
        </w:rPr>
        <w:t>.</w:t>
      </w:r>
    </w:p>
    <w:p w:rsidR="007309DF" w:rsidRPr="003871EE" w:rsidRDefault="00930970" w:rsidP="002D2280">
      <w:pPr>
        <w:widowControl w:val="0"/>
        <w:numPr>
          <w:ilvl w:val="0"/>
          <w:numId w:val="111"/>
        </w:numPr>
        <w:shd w:val="clear" w:color="auto" w:fill="FFFFFF"/>
        <w:spacing w:line="228" w:lineRule="auto"/>
        <w:ind w:left="0" w:firstLine="284"/>
        <w:jc w:val="both"/>
        <w:rPr>
          <w:spacing w:val="-4"/>
          <w:sz w:val="21"/>
          <w:szCs w:val="21"/>
        </w:rPr>
      </w:pPr>
      <w:r w:rsidRPr="003871EE">
        <w:rPr>
          <w:spacing w:val="-4"/>
          <w:sz w:val="21"/>
          <w:szCs w:val="21"/>
        </w:rPr>
        <w:t>Образовательная и воспитательная ценность</w:t>
      </w:r>
      <w:r w:rsidR="00D14D27" w:rsidRPr="003871EE">
        <w:rPr>
          <w:spacing w:val="-4"/>
          <w:sz w:val="21"/>
          <w:szCs w:val="21"/>
        </w:rPr>
        <w:t xml:space="preserve">. </w:t>
      </w:r>
      <w:r w:rsidRPr="003871EE">
        <w:rPr>
          <w:spacing w:val="-4"/>
          <w:sz w:val="21"/>
          <w:szCs w:val="21"/>
        </w:rPr>
        <w:t>Межпредметные связи способствуют развитию у учащихся познавательной активности и умений вести исследовательскую работу,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готовят их к самостоятельной эффективной учебной деятельности, которая в условиях современного информационного общества нужна нам всю жизнь</w:t>
      </w:r>
      <w:r w:rsidR="007309DF" w:rsidRPr="003871EE">
        <w:rPr>
          <w:spacing w:val="-4"/>
          <w:sz w:val="21"/>
          <w:szCs w:val="21"/>
        </w:rPr>
        <w:t>.</w:t>
      </w:r>
    </w:p>
    <w:p w:rsidR="00930970" w:rsidRPr="003871EE" w:rsidRDefault="00930970" w:rsidP="002D2280">
      <w:pPr>
        <w:widowControl w:val="0"/>
        <w:spacing w:line="228" w:lineRule="auto"/>
        <w:ind w:firstLine="284"/>
        <w:jc w:val="both"/>
        <w:rPr>
          <w:i/>
          <w:color w:val="000000"/>
          <w:spacing w:val="-4"/>
          <w:sz w:val="21"/>
          <w:szCs w:val="21"/>
        </w:rPr>
      </w:pPr>
      <w:r w:rsidRPr="003871EE">
        <w:rPr>
          <w:i/>
          <w:color w:val="000000"/>
          <w:spacing w:val="-4"/>
          <w:sz w:val="21"/>
          <w:szCs w:val="21"/>
        </w:rPr>
        <w:t>Стабильность и эффективность опыта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Как это выглядит на практике?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ведется по следующим направлениям:</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собственно уроки-исследования</w:t>
      </w:r>
      <w:r w:rsidR="00D14D27" w:rsidRPr="003871EE">
        <w:rPr>
          <w:spacing w:val="-4"/>
          <w:sz w:val="21"/>
          <w:szCs w:val="21"/>
        </w:rPr>
        <w:t xml:space="preserve">. </w:t>
      </w:r>
      <w:r w:rsidR="00930970" w:rsidRPr="003871EE">
        <w:rPr>
          <w:spacing w:val="-4"/>
          <w:sz w:val="21"/>
          <w:szCs w:val="21"/>
        </w:rPr>
        <w:t>Полностью или частично построенные с помощью методов и приемов исследовательской работы;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использование отдельных исследовательских методов и приемов на различных этапах работы;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исследовательская работа с одаренными детьми во внеурочное время</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Задания исследовательского характера использую на всех этапах изучения литературы и включаю в структуру урока уже в 5 классе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Так, например, при изучении баллады </w:t>
      </w:r>
      <w:r w:rsidR="008A33F9" w:rsidRPr="003871EE">
        <w:rPr>
          <w:spacing w:val="-4"/>
          <w:sz w:val="21"/>
          <w:szCs w:val="21"/>
        </w:rPr>
        <w:t>«</w:t>
      </w:r>
      <w:r w:rsidRPr="003871EE">
        <w:rPr>
          <w:spacing w:val="-4"/>
          <w:sz w:val="21"/>
          <w:szCs w:val="21"/>
        </w:rPr>
        <w:t>Ворон к ворону летит</w:t>
      </w:r>
      <w:r w:rsidR="008A33F9" w:rsidRPr="003871EE">
        <w:rPr>
          <w:spacing w:val="-4"/>
          <w:sz w:val="21"/>
          <w:szCs w:val="21"/>
        </w:rPr>
        <w:t>»</w:t>
      </w:r>
      <w:r w:rsidRPr="003871EE">
        <w:rPr>
          <w:spacing w:val="-4"/>
          <w:sz w:val="21"/>
          <w:szCs w:val="21"/>
        </w:rPr>
        <w:t xml:space="preserve"> был проведен урок-исследование</w:t>
      </w:r>
      <w:r w:rsidR="00D14D27" w:rsidRPr="003871EE">
        <w:rPr>
          <w:spacing w:val="-4"/>
          <w:sz w:val="21"/>
          <w:szCs w:val="21"/>
        </w:rPr>
        <w:t xml:space="preserve">. </w:t>
      </w:r>
      <w:r w:rsidRPr="003871EE">
        <w:rPr>
          <w:spacing w:val="-4"/>
          <w:sz w:val="21"/>
          <w:szCs w:val="21"/>
        </w:rPr>
        <w:t>Ребята получают задания проблемного характера и работают группами</w:t>
      </w:r>
      <w:r w:rsidR="00D14D27" w:rsidRPr="003871EE">
        <w:rPr>
          <w:spacing w:val="-4"/>
          <w:sz w:val="21"/>
          <w:szCs w:val="21"/>
        </w:rPr>
        <w:t xml:space="preserve">. </w:t>
      </w:r>
      <w:r w:rsidRPr="003871EE">
        <w:rPr>
          <w:spacing w:val="-4"/>
          <w:sz w:val="21"/>
          <w:szCs w:val="21"/>
        </w:rPr>
        <w:t xml:space="preserve">1 группа готовит контекстуальный словарь, где разбирает образный ряд произведения </w:t>
      </w:r>
      <w:r w:rsidRPr="003871EE">
        <w:rPr>
          <w:i/>
          <w:spacing w:val="-4"/>
          <w:sz w:val="21"/>
          <w:szCs w:val="21"/>
        </w:rPr>
        <w:t>(ворон 1, ворон 2, богатырь, сокол, кобылка, хозяйка, недруг)</w:t>
      </w:r>
      <w:r w:rsidR="00D14D27" w:rsidRPr="003871EE">
        <w:rPr>
          <w:i/>
          <w:spacing w:val="-4"/>
          <w:sz w:val="21"/>
          <w:szCs w:val="21"/>
        </w:rPr>
        <w:t xml:space="preserve">. </w:t>
      </w:r>
      <w:r w:rsidRPr="003871EE">
        <w:rPr>
          <w:spacing w:val="-4"/>
          <w:sz w:val="21"/>
          <w:szCs w:val="21"/>
        </w:rPr>
        <w:t xml:space="preserve">Также дает истолкование слов </w:t>
      </w:r>
      <w:r w:rsidRPr="003871EE">
        <w:rPr>
          <w:i/>
          <w:spacing w:val="-4"/>
          <w:sz w:val="21"/>
          <w:szCs w:val="21"/>
        </w:rPr>
        <w:t>ракита</w:t>
      </w:r>
      <w:r w:rsidRPr="003871EE">
        <w:rPr>
          <w:spacing w:val="-4"/>
          <w:sz w:val="21"/>
          <w:szCs w:val="21"/>
        </w:rPr>
        <w:t xml:space="preserve"> и </w:t>
      </w:r>
      <w:r w:rsidRPr="003871EE">
        <w:rPr>
          <w:i/>
          <w:spacing w:val="-4"/>
          <w:sz w:val="21"/>
          <w:szCs w:val="21"/>
        </w:rPr>
        <w:t>чисто поле</w:t>
      </w:r>
      <w:r w:rsidR="00D14D27" w:rsidRPr="003871EE">
        <w:rPr>
          <w:spacing w:val="-4"/>
          <w:sz w:val="21"/>
          <w:szCs w:val="21"/>
        </w:rPr>
        <w:t xml:space="preserve">. </w:t>
      </w:r>
      <w:r w:rsidRPr="003871EE">
        <w:rPr>
          <w:spacing w:val="-4"/>
          <w:sz w:val="21"/>
          <w:szCs w:val="21"/>
        </w:rPr>
        <w:t>Группы 2, 3, 4 получают карточки с проблемными вопросами по строфам баллады</w:t>
      </w:r>
      <w:r w:rsidR="00D14D27" w:rsidRPr="003871EE">
        <w:rPr>
          <w:spacing w:val="-4"/>
          <w:sz w:val="21"/>
          <w:szCs w:val="21"/>
        </w:rPr>
        <w:t xml:space="preserve">. </w:t>
      </w:r>
      <w:r w:rsidRPr="003871EE">
        <w:rPr>
          <w:spacing w:val="-4"/>
          <w:sz w:val="21"/>
          <w:szCs w:val="21"/>
        </w:rPr>
        <w:t>В течение 5 минут они работают по карточкам, а затем проводят малое афиширование, при котором каждая группа рассказывает о своей работе по карточке</w:t>
      </w:r>
      <w:r w:rsidR="00D14D27" w:rsidRPr="003871EE">
        <w:rPr>
          <w:spacing w:val="-4"/>
          <w:sz w:val="21"/>
          <w:szCs w:val="21"/>
        </w:rPr>
        <w:t xml:space="preserve">. </w:t>
      </w:r>
      <w:r w:rsidRPr="003871EE">
        <w:rPr>
          <w:spacing w:val="-4"/>
          <w:sz w:val="21"/>
          <w:szCs w:val="21"/>
        </w:rPr>
        <w:t>Следующий этап – самоконструкция и социоконструкция</w:t>
      </w:r>
      <w:r w:rsidR="00D14D27" w:rsidRPr="003871EE">
        <w:rPr>
          <w:spacing w:val="-4"/>
          <w:sz w:val="21"/>
          <w:szCs w:val="21"/>
        </w:rPr>
        <w:t xml:space="preserve">. </w:t>
      </w:r>
      <w:r w:rsidRPr="003871EE">
        <w:rPr>
          <w:spacing w:val="-4"/>
          <w:sz w:val="21"/>
          <w:szCs w:val="21"/>
        </w:rPr>
        <w:t xml:space="preserve">В ходе этой работы ребята приходят к выводу, что </w:t>
      </w:r>
      <w:r w:rsidR="008A33F9" w:rsidRPr="003871EE">
        <w:rPr>
          <w:spacing w:val="-4"/>
          <w:sz w:val="21"/>
          <w:szCs w:val="21"/>
        </w:rPr>
        <w:t>«</w:t>
      </w:r>
      <w:r w:rsidRPr="003871EE">
        <w:rPr>
          <w:spacing w:val="-4"/>
          <w:sz w:val="21"/>
          <w:szCs w:val="21"/>
        </w:rPr>
        <w:t>Злодейство и любовь несовместимы</w:t>
      </w:r>
      <w:r w:rsidR="008A33F9" w:rsidRPr="003871EE">
        <w:rPr>
          <w:spacing w:val="-4"/>
          <w:sz w:val="21"/>
          <w:szCs w:val="21"/>
        </w:rPr>
        <w:t>»</w:t>
      </w:r>
      <w:r w:rsidRPr="003871EE">
        <w:rPr>
          <w:spacing w:val="-4"/>
          <w:sz w:val="21"/>
          <w:szCs w:val="21"/>
        </w:rPr>
        <w:t xml:space="preserve"> и что </w:t>
      </w:r>
      <w:r w:rsidR="008A33F9" w:rsidRPr="003871EE">
        <w:rPr>
          <w:spacing w:val="-4"/>
          <w:sz w:val="21"/>
          <w:szCs w:val="21"/>
        </w:rPr>
        <w:t>«</w:t>
      </w:r>
      <w:r w:rsidRPr="003871EE">
        <w:rPr>
          <w:spacing w:val="-4"/>
          <w:sz w:val="21"/>
          <w:szCs w:val="21"/>
        </w:rPr>
        <w:t>Построить счастье ценой жизни другого человека невозможно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Итогом данного урока стала творческая работа на одну из тем и использованием домашней работы – иллюстрации к балладе</w:t>
      </w:r>
      <w:r w:rsidR="00D14D27" w:rsidRPr="003871EE">
        <w:rPr>
          <w:spacing w:val="-4"/>
          <w:sz w:val="21"/>
          <w:szCs w:val="21"/>
        </w:rPr>
        <w:t xml:space="preserve">. </w:t>
      </w:r>
      <w:r w:rsidRPr="003871EE">
        <w:rPr>
          <w:spacing w:val="-4"/>
          <w:sz w:val="21"/>
          <w:szCs w:val="21"/>
        </w:rPr>
        <w:t>Объем работы 0,5 – 1 страница</w:t>
      </w:r>
      <w:r w:rsidR="00D14D27" w:rsidRPr="003871EE">
        <w:rPr>
          <w:spacing w:val="-4"/>
          <w:sz w:val="21"/>
          <w:szCs w:val="21"/>
        </w:rPr>
        <w:t xml:space="preserve">. </w:t>
      </w:r>
      <w:r w:rsidRPr="003871EE">
        <w:rPr>
          <w:spacing w:val="-4"/>
          <w:sz w:val="21"/>
          <w:szCs w:val="21"/>
        </w:rPr>
        <w:t>На заключительном этапе – афишировании</w:t>
      </w:r>
      <w:r w:rsidR="007D02D3" w:rsidRPr="003871EE">
        <w:rPr>
          <w:spacing w:val="-4"/>
          <w:sz w:val="21"/>
          <w:szCs w:val="21"/>
        </w:rPr>
        <w:t xml:space="preserve"> – </w:t>
      </w:r>
      <w:r w:rsidRPr="003871EE">
        <w:rPr>
          <w:spacing w:val="-4"/>
          <w:sz w:val="21"/>
          <w:szCs w:val="21"/>
        </w:rPr>
        <w:t>каждая группа представила свой проект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Прежде чем приступить к исследовательской работе (групповой или индивидуальной)</w:t>
      </w:r>
      <w:r w:rsidR="00E75E46" w:rsidRPr="003871EE">
        <w:rPr>
          <w:spacing w:val="-4"/>
          <w:sz w:val="21"/>
          <w:szCs w:val="21"/>
        </w:rPr>
        <w:t xml:space="preserve"> </w:t>
      </w:r>
      <w:r w:rsidRPr="003871EE">
        <w:rPr>
          <w:spacing w:val="-4"/>
          <w:sz w:val="21"/>
          <w:szCs w:val="21"/>
        </w:rPr>
        <w:t>учащимся даются</w:t>
      </w:r>
      <w:r w:rsidR="00E75E46" w:rsidRPr="003871EE">
        <w:rPr>
          <w:spacing w:val="-4"/>
          <w:sz w:val="21"/>
          <w:szCs w:val="21"/>
        </w:rPr>
        <w:t xml:space="preserve"> </w:t>
      </w:r>
      <w:r w:rsidRPr="003871EE">
        <w:rPr>
          <w:spacing w:val="-4"/>
          <w:sz w:val="21"/>
          <w:szCs w:val="21"/>
        </w:rPr>
        <w:t>предварительные задания разной степени сложности, для того, чтобы выяснить</w:t>
      </w:r>
      <w:r w:rsidR="00E75E46" w:rsidRPr="003871EE">
        <w:rPr>
          <w:spacing w:val="-4"/>
          <w:sz w:val="21"/>
          <w:szCs w:val="21"/>
        </w:rPr>
        <w:t xml:space="preserve"> </w:t>
      </w:r>
      <w:r w:rsidRPr="003871EE">
        <w:rPr>
          <w:spacing w:val="-4"/>
          <w:sz w:val="21"/>
          <w:szCs w:val="21"/>
        </w:rPr>
        <w:t>устойчивость и глубину их</w:t>
      </w:r>
      <w:r w:rsidR="00E75E46" w:rsidRPr="003871EE">
        <w:rPr>
          <w:spacing w:val="-4"/>
          <w:sz w:val="21"/>
          <w:szCs w:val="21"/>
        </w:rPr>
        <w:t xml:space="preserve"> </w:t>
      </w:r>
      <w:r w:rsidRPr="003871EE">
        <w:rPr>
          <w:spacing w:val="-4"/>
          <w:sz w:val="21"/>
          <w:szCs w:val="21"/>
        </w:rPr>
        <w:t>знаний,</w:t>
      </w:r>
      <w:r w:rsidR="00E75E46" w:rsidRPr="003871EE">
        <w:rPr>
          <w:spacing w:val="-4"/>
          <w:sz w:val="21"/>
          <w:szCs w:val="21"/>
        </w:rPr>
        <w:t xml:space="preserve"> </w:t>
      </w:r>
      <w:r w:rsidRPr="003871EE">
        <w:rPr>
          <w:spacing w:val="-4"/>
          <w:sz w:val="21"/>
          <w:szCs w:val="21"/>
        </w:rPr>
        <w:t>умение сравнивать, анализировать, отбирать главное, то есть выявить степень</w:t>
      </w:r>
      <w:r w:rsidR="00E75E46" w:rsidRPr="003871EE">
        <w:rPr>
          <w:spacing w:val="-4"/>
          <w:sz w:val="21"/>
          <w:szCs w:val="21"/>
        </w:rPr>
        <w:t xml:space="preserve"> </w:t>
      </w:r>
      <w:r w:rsidRPr="003871EE">
        <w:rPr>
          <w:spacing w:val="-4"/>
          <w:sz w:val="21"/>
          <w:szCs w:val="21"/>
        </w:rPr>
        <w:t>подготовленности детей к исследовательской работе</w:t>
      </w:r>
      <w:r w:rsidR="00D14D27" w:rsidRPr="003871EE">
        <w:rPr>
          <w:spacing w:val="-4"/>
          <w:sz w:val="21"/>
          <w:szCs w:val="21"/>
        </w:rPr>
        <w:t xml:space="preserve">. </w:t>
      </w:r>
      <w:r w:rsidRPr="003871EE">
        <w:rPr>
          <w:spacing w:val="-4"/>
          <w:sz w:val="21"/>
          <w:szCs w:val="21"/>
        </w:rPr>
        <w:t>Затем с учётом индивидуальных особенностей используются</w:t>
      </w:r>
      <w:r w:rsidR="00E75E46" w:rsidRPr="003871EE">
        <w:rPr>
          <w:spacing w:val="-4"/>
          <w:sz w:val="21"/>
          <w:szCs w:val="21"/>
        </w:rPr>
        <w:t xml:space="preserve"> </w:t>
      </w:r>
      <w:r w:rsidRPr="003871EE">
        <w:rPr>
          <w:spacing w:val="-4"/>
          <w:sz w:val="21"/>
          <w:szCs w:val="21"/>
        </w:rPr>
        <w:t>индивидуальные задания, чтобы в урочной деятельности</w:t>
      </w:r>
      <w:r w:rsidR="00E75E46" w:rsidRPr="003871EE">
        <w:rPr>
          <w:spacing w:val="-4"/>
          <w:sz w:val="21"/>
          <w:szCs w:val="21"/>
        </w:rPr>
        <w:t xml:space="preserve"> </w:t>
      </w:r>
      <w:r w:rsidRPr="003871EE">
        <w:rPr>
          <w:spacing w:val="-4"/>
          <w:sz w:val="21"/>
          <w:szCs w:val="21"/>
        </w:rPr>
        <w:t>у каждого из них возникло ощущение</w:t>
      </w:r>
      <w:r w:rsidR="00E75E46" w:rsidRPr="003871EE">
        <w:rPr>
          <w:spacing w:val="-4"/>
          <w:sz w:val="21"/>
          <w:szCs w:val="21"/>
        </w:rPr>
        <w:t xml:space="preserve"> </w:t>
      </w:r>
      <w:r w:rsidRPr="003871EE">
        <w:rPr>
          <w:spacing w:val="-4"/>
          <w:sz w:val="21"/>
          <w:szCs w:val="21"/>
        </w:rPr>
        <w:t>нужности, чувство сопричастности к происходящему</w:t>
      </w:r>
      <w:r w:rsidR="00D14D27" w:rsidRPr="003871EE">
        <w:rPr>
          <w:spacing w:val="-4"/>
          <w:sz w:val="21"/>
          <w:szCs w:val="21"/>
        </w:rPr>
        <w:t xml:space="preserve">. </w:t>
      </w:r>
      <w:r w:rsidRPr="003871EE">
        <w:rPr>
          <w:spacing w:val="-4"/>
          <w:sz w:val="21"/>
          <w:szCs w:val="21"/>
        </w:rPr>
        <w:t>Кто-то из ребят увлекается музыкой, другие – историей, некоторые пробуют себя в качестве поэтов</w:t>
      </w:r>
      <w:r w:rsidR="00D14D27" w:rsidRPr="003871EE">
        <w:rPr>
          <w:spacing w:val="-4"/>
          <w:sz w:val="21"/>
          <w:szCs w:val="21"/>
        </w:rPr>
        <w:t xml:space="preserve">. </w:t>
      </w:r>
      <w:r w:rsidRPr="003871EE">
        <w:rPr>
          <w:spacing w:val="-4"/>
          <w:sz w:val="21"/>
          <w:szCs w:val="21"/>
        </w:rPr>
        <w:t>Задача педагога – научить ребят мыслить самостоятельно, приучить их к исследовательской деятельности, вызвать интерес к творчеству изучаемого поэта или писателя</w:t>
      </w:r>
      <w:r w:rsidR="00D14D27" w:rsidRPr="003871EE">
        <w:rPr>
          <w:spacing w:val="-4"/>
          <w:sz w:val="21"/>
          <w:szCs w:val="21"/>
        </w:rPr>
        <w:t xml:space="preserve">. </w:t>
      </w:r>
      <w:r w:rsidRPr="003871EE">
        <w:rPr>
          <w:spacing w:val="-4"/>
          <w:sz w:val="21"/>
          <w:szCs w:val="21"/>
        </w:rPr>
        <w:t>Как это сделать? Для этого и определяется круг интересов учащихся</w:t>
      </w:r>
      <w:r w:rsidR="00D14D27" w:rsidRPr="003871EE">
        <w:rPr>
          <w:spacing w:val="-4"/>
          <w:sz w:val="21"/>
          <w:szCs w:val="21"/>
        </w:rPr>
        <w:t xml:space="preserve">. </w:t>
      </w:r>
      <w:r w:rsidRPr="003871EE">
        <w:rPr>
          <w:spacing w:val="-4"/>
          <w:sz w:val="21"/>
          <w:szCs w:val="21"/>
        </w:rPr>
        <w:t xml:space="preserve">Так при изучении древнерусского памятника </w:t>
      </w:r>
      <w:r w:rsidR="008A33F9" w:rsidRPr="003871EE">
        <w:rPr>
          <w:spacing w:val="-4"/>
          <w:sz w:val="21"/>
          <w:szCs w:val="21"/>
        </w:rPr>
        <w:t>«</w:t>
      </w:r>
      <w:r w:rsidRPr="003871EE">
        <w:rPr>
          <w:spacing w:val="-4"/>
          <w:sz w:val="21"/>
          <w:szCs w:val="21"/>
        </w:rPr>
        <w:t>Слово о полку Игореве</w:t>
      </w:r>
      <w:r w:rsidR="008A33F9" w:rsidRPr="003871EE">
        <w:rPr>
          <w:spacing w:val="-4"/>
          <w:sz w:val="21"/>
          <w:szCs w:val="21"/>
        </w:rPr>
        <w:t>»</w:t>
      </w:r>
      <w:r w:rsidRPr="003871EE">
        <w:rPr>
          <w:spacing w:val="-4"/>
          <w:sz w:val="21"/>
          <w:szCs w:val="21"/>
        </w:rPr>
        <w:t xml:space="preserve"> учащимся предлагается вести исследовательскую работу в нескольких направлениях: </w:t>
      </w:r>
      <w:r w:rsidR="008A33F9" w:rsidRPr="003871EE">
        <w:rPr>
          <w:spacing w:val="-4"/>
          <w:sz w:val="21"/>
          <w:szCs w:val="21"/>
        </w:rPr>
        <w:t>«</w:t>
      </w:r>
      <w:r w:rsidRPr="003871EE">
        <w:rPr>
          <w:spacing w:val="-4"/>
          <w:sz w:val="21"/>
          <w:szCs w:val="21"/>
        </w:rPr>
        <w:t>Историки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Искусствоведы</w:t>
      </w:r>
      <w:r w:rsidR="008A33F9" w:rsidRPr="003871EE">
        <w:rPr>
          <w:spacing w:val="-4"/>
          <w:sz w:val="21"/>
          <w:szCs w:val="21"/>
        </w:rPr>
        <w:t>»</w:t>
      </w:r>
      <w:r w:rsidRPr="003871EE">
        <w:rPr>
          <w:spacing w:val="-4"/>
          <w:sz w:val="21"/>
          <w:szCs w:val="21"/>
        </w:rPr>
        <w:t xml:space="preserve"> (живопись и музыка), </w:t>
      </w:r>
      <w:r w:rsidR="008A33F9" w:rsidRPr="003871EE">
        <w:rPr>
          <w:spacing w:val="-4"/>
          <w:sz w:val="21"/>
          <w:szCs w:val="21"/>
        </w:rPr>
        <w:t>«</w:t>
      </w:r>
      <w:r w:rsidRPr="003871EE">
        <w:rPr>
          <w:spacing w:val="-4"/>
          <w:sz w:val="21"/>
          <w:szCs w:val="21"/>
        </w:rPr>
        <w:t>Лингвисты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Литераторы</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Цель данного урока: формировать умения ориентироваться в различных источниках, давать монологические ответы, наблюдать по содержанию текста, сравнивать, оценивать, делать выводы, обобщать, соединять словесные и зрительные образы</w:t>
      </w:r>
      <w:r w:rsidR="00D14D27" w:rsidRPr="003871EE">
        <w:rPr>
          <w:spacing w:val="-4"/>
          <w:sz w:val="21"/>
          <w:szCs w:val="21"/>
        </w:rPr>
        <w:t xml:space="preserve">. </w:t>
      </w:r>
      <w:r w:rsidRPr="003871EE">
        <w:rPr>
          <w:spacing w:val="-4"/>
          <w:sz w:val="21"/>
          <w:szCs w:val="21"/>
        </w:rPr>
        <w:t xml:space="preserve">Историки занимались изучением истории открытия </w:t>
      </w:r>
      <w:r w:rsidR="008A33F9" w:rsidRPr="003871EE">
        <w:rPr>
          <w:spacing w:val="-4"/>
          <w:sz w:val="21"/>
          <w:szCs w:val="21"/>
        </w:rPr>
        <w:t>«</w:t>
      </w:r>
      <w:r w:rsidRPr="003871EE">
        <w:rPr>
          <w:spacing w:val="-4"/>
          <w:sz w:val="21"/>
          <w:szCs w:val="21"/>
        </w:rPr>
        <w:t>Слова…</w:t>
      </w:r>
      <w:r w:rsidR="008A33F9" w:rsidRPr="003871EE">
        <w:rPr>
          <w:spacing w:val="-4"/>
          <w:sz w:val="21"/>
          <w:szCs w:val="21"/>
        </w:rPr>
        <w:t>»</w:t>
      </w:r>
      <w:r w:rsidRPr="003871EE">
        <w:rPr>
          <w:spacing w:val="-4"/>
          <w:sz w:val="21"/>
          <w:szCs w:val="21"/>
        </w:rPr>
        <w:t>, исторической основой произведения</w:t>
      </w:r>
      <w:r w:rsidR="00D14D27" w:rsidRPr="003871EE">
        <w:rPr>
          <w:spacing w:val="-4"/>
          <w:sz w:val="21"/>
          <w:szCs w:val="21"/>
        </w:rPr>
        <w:t xml:space="preserve">. </w:t>
      </w:r>
      <w:r w:rsidRPr="003871EE">
        <w:rPr>
          <w:spacing w:val="-4"/>
          <w:sz w:val="21"/>
          <w:szCs w:val="21"/>
        </w:rPr>
        <w:t>Искусствоведы нашли и описали картины, посвященные походу князя Игоря на половцев</w:t>
      </w:r>
      <w:r w:rsidR="00D14D27" w:rsidRPr="003871EE">
        <w:rPr>
          <w:spacing w:val="-4"/>
          <w:sz w:val="21"/>
          <w:szCs w:val="21"/>
        </w:rPr>
        <w:t xml:space="preserve">. </w:t>
      </w:r>
      <w:r w:rsidRPr="003871EE">
        <w:rPr>
          <w:spacing w:val="-4"/>
          <w:sz w:val="21"/>
          <w:szCs w:val="21"/>
        </w:rPr>
        <w:t xml:space="preserve">Это картина Рериха </w:t>
      </w:r>
      <w:r w:rsidR="008A33F9" w:rsidRPr="003871EE">
        <w:rPr>
          <w:spacing w:val="-4"/>
          <w:sz w:val="21"/>
          <w:szCs w:val="21"/>
        </w:rPr>
        <w:t>«</w:t>
      </w:r>
      <w:r w:rsidRPr="003871EE">
        <w:rPr>
          <w:spacing w:val="-4"/>
          <w:sz w:val="21"/>
          <w:szCs w:val="21"/>
        </w:rPr>
        <w:t>Земля Славянская</w:t>
      </w:r>
      <w:r w:rsidR="008A33F9" w:rsidRPr="003871EE">
        <w:rPr>
          <w:spacing w:val="-4"/>
          <w:sz w:val="21"/>
          <w:szCs w:val="21"/>
        </w:rPr>
        <w:t>»</w:t>
      </w:r>
      <w:r w:rsidRPr="003871EE">
        <w:rPr>
          <w:spacing w:val="-4"/>
          <w:sz w:val="21"/>
          <w:szCs w:val="21"/>
        </w:rPr>
        <w:t>, гравюры Фаворского, картина В</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Васнецова </w:t>
      </w:r>
      <w:r w:rsidR="008A33F9" w:rsidRPr="003871EE">
        <w:rPr>
          <w:spacing w:val="-4"/>
          <w:sz w:val="21"/>
          <w:szCs w:val="21"/>
        </w:rPr>
        <w:t>«</w:t>
      </w:r>
      <w:r w:rsidRPr="003871EE">
        <w:rPr>
          <w:spacing w:val="-4"/>
          <w:sz w:val="21"/>
          <w:szCs w:val="21"/>
        </w:rPr>
        <w:t>После побоища</w:t>
      </w:r>
      <w:r w:rsidR="008A33F9" w:rsidRPr="003871EE">
        <w:rPr>
          <w:spacing w:val="-4"/>
          <w:sz w:val="21"/>
          <w:szCs w:val="21"/>
        </w:rPr>
        <w:t>»</w:t>
      </w:r>
      <w:r w:rsidRPr="003871EE">
        <w:rPr>
          <w:spacing w:val="-4"/>
          <w:sz w:val="21"/>
          <w:szCs w:val="21"/>
        </w:rPr>
        <w:t>, картины Перова, Васильева, Рыбниковой, изображающие Ярославну</w:t>
      </w:r>
      <w:r w:rsidR="00D14D27" w:rsidRPr="003871EE">
        <w:rPr>
          <w:spacing w:val="-4"/>
          <w:sz w:val="21"/>
          <w:szCs w:val="21"/>
        </w:rPr>
        <w:t xml:space="preserve">. </w:t>
      </w:r>
      <w:r w:rsidRPr="003871EE">
        <w:rPr>
          <w:spacing w:val="-4"/>
          <w:sz w:val="21"/>
          <w:szCs w:val="21"/>
        </w:rPr>
        <w:t xml:space="preserve">В тексте рукописи </w:t>
      </w:r>
      <w:r w:rsidR="008A33F9" w:rsidRPr="003871EE">
        <w:rPr>
          <w:spacing w:val="-4"/>
          <w:sz w:val="21"/>
          <w:szCs w:val="21"/>
        </w:rPr>
        <w:t>«</w:t>
      </w:r>
      <w:r w:rsidRPr="003871EE">
        <w:rPr>
          <w:spacing w:val="-4"/>
          <w:sz w:val="21"/>
          <w:szCs w:val="21"/>
        </w:rPr>
        <w:t>Слова…</w:t>
      </w:r>
      <w:r w:rsidR="008A33F9" w:rsidRPr="003871EE">
        <w:rPr>
          <w:spacing w:val="-4"/>
          <w:sz w:val="21"/>
          <w:szCs w:val="21"/>
        </w:rPr>
        <w:t>»</w:t>
      </w:r>
      <w:r w:rsidRPr="003871EE">
        <w:rPr>
          <w:spacing w:val="-4"/>
          <w:sz w:val="21"/>
          <w:szCs w:val="21"/>
        </w:rPr>
        <w:t xml:space="preserve"> до сих пор остаются не расшифрованными отдельные слова и выражения</w:t>
      </w:r>
      <w:r w:rsidR="00D14D27" w:rsidRPr="003871EE">
        <w:rPr>
          <w:spacing w:val="-4"/>
          <w:sz w:val="21"/>
          <w:szCs w:val="21"/>
        </w:rPr>
        <w:t xml:space="preserve">. </w:t>
      </w:r>
      <w:r w:rsidRPr="003871EE">
        <w:rPr>
          <w:spacing w:val="-4"/>
          <w:sz w:val="21"/>
          <w:szCs w:val="21"/>
        </w:rPr>
        <w:t>Поэтому лингвисты определили себе задачу: дать толкование некоторых слов и выражений, непонятных современному читателю</w:t>
      </w:r>
      <w:r w:rsidR="00D14D27" w:rsidRPr="003871EE">
        <w:rPr>
          <w:spacing w:val="-4"/>
          <w:sz w:val="21"/>
          <w:szCs w:val="21"/>
        </w:rPr>
        <w:t xml:space="preserve">. </w:t>
      </w:r>
      <w:r w:rsidRPr="003871EE">
        <w:rPr>
          <w:spacing w:val="-4"/>
          <w:sz w:val="21"/>
          <w:szCs w:val="21"/>
        </w:rPr>
        <w:t xml:space="preserve">По мотивам </w:t>
      </w:r>
      <w:r w:rsidR="008A33F9" w:rsidRPr="003871EE">
        <w:rPr>
          <w:spacing w:val="-4"/>
          <w:sz w:val="21"/>
          <w:szCs w:val="21"/>
        </w:rPr>
        <w:t>«</w:t>
      </w:r>
      <w:r w:rsidRPr="003871EE">
        <w:rPr>
          <w:spacing w:val="-4"/>
          <w:sz w:val="21"/>
          <w:szCs w:val="21"/>
        </w:rPr>
        <w:t>Слова…</w:t>
      </w:r>
      <w:r w:rsidR="008A33F9" w:rsidRPr="003871EE">
        <w:rPr>
          <w:spacing w:val="-4"/>
          <w:sz w:val="21"/>
          <w:szCs w:val="21"/>
        </w:rPr>
        <w:t>»</w:t>
      </w:r>
      <w:r w:rsidRPr="003871EE">
        <w:rPr>
          <w:spacing w:val="-4"/>
          <w:sz w:val="21"/>
          <w:szCs w:val="21"/>
        </w:rPr>
        <w:t xml:space="preserve"> была написана замечательная опера А</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 xml:space="preserve">Бородина </w:t>
      </w:r>
      <w:r w:rsidR="008A33F9" w:rsidRPr="003871EE">
        <w:rPr>
          <w:spacing w:val="-4"/>
          <w:sz w:val="21"/>
          <w:szCs w:val="21"/>
        </w:rPr>
        <w:t>«</w:t>
      </w:r>
      <w:r w:rsidRPr="003871EE">
        <w:rPr>
          <w:spacing w:val="-4"/>
          <w:sz w:val="21"/>
          <w:szCs w:val="21"/>
        </w:rPr>
        <w:t>Князь Игорь</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Учащиеся рассказали о композиторе, его достижениях, о его работе над оперой</w:t>
      </w:r>
      <w:r w:rsidR="00D14D27" w:rsidRPr="003871EE">
        <w:rPr>
          <w:spacing w:val="-4"/>
          <w:sz w:val="21"/>
          <w:szCs w:val="21"/>
        </w:rPr>
        <w:t xml:space="preserve">. </w:t>
      </w:r>
      <w:r w:rsidRPr="003871EE">
        <w:rPr>
          <w:spacing w:val="-4"/>
          <w:sz w:val="21"/>
          <w:szCs w:val="21"/>
        </w:rPr>
        <w:t>Раскрыто идейное содержание и ряд образов оперы</w:t>
      </w:r>
      <w:r w:rsidR="00D14D27" w:rsidRPr="003871EE">
        <w:rPr>
          <w:spacing w:val="-4"/>
          <w:sz w:val="21"/>
          <w:szCs w:val="21"/>
        </w:rPr>
        <w:t xml:space="preserve">. </w:t>
      </w:r>
      <w:r w:rsidRPr="003871EE">
        <w:rPr>
          <w:spacing w:val="-4"/>
          <w:sz w:val="21"/>
          <w:szCs w:val="21"/>
        </w:rPr>
        <w:t>Литераторы определили себе область поиска сами</w:t>
      </w:r>
      <w:r w:rsidR="00D14D27" w:rsidRPr="003871EE">
        <w:rPr>
          <w:spacing w:val="-4"/>
          <w:sz w:val="21"/>
          <w:szCs w:val="21"/>
        </w:rPr>
        <w:t xml:space="preserve">. </w:t>
      </w:r>
      <w:r w:rsidRPr="003871EE">
        <w:rPr>
          <w:spacing w:val="-4"/>
          <w:sz w:val="21"/>
          <w:szCs w:val="21"/>
        </w:rPr>
        <w:t>Они нашли произведения, в которых бы упоминались события похода Игоря, образ Баяна, славянская земля, Святослав и Ярославна</w:t>
      </w:r>
      <w:r w:rsidR="00D14D27" w:rsidRPr="003871EE">
        <w:rPr>
          <w:spacing w:val="-4"/>
          <w:sz w:val="21"/>
          <w:szCs w:val="21"/>
        </w:rPr>
        <w:t xml:space="preserve">. </w:t>
      </w:r>
      <w:r w:rsidRPr="003871EE">
        <w:rPr>
          <w:spacing w:val="-4"/>
          <w:sz w:val="21"/>
          <w:szCs w:val="21"/>
        </w:rPr>
        <w:t>Ребята не только подготовили презентацию, но и выразительно прочитали стихи известных русских поэтов по данной тематике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Интересны и такие формы уроков, как </w:t>
      </w:r>
      <w:r w:rsidR="008A33F9" w:rsidRPr="003871EE">
        <w:rPr>
          <w:spacing w:val="-4"/>
          <w:sz w:val="21"/>
          <w:szCs w:val="21"/>
        </w:rPr>
        <w:t>«</w:t>
      </w:r>
      <w:r w:rsidRPr="003871EE">
        <w:rPr>
          <w:spacing w:val="-4"/>
          <w:sz w:val="21"/>
          <w:szCs w:val="21"/>
        </w:rPr>
        <w:t>Мой герой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Мой поэт</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Они дают большой простор для исследовательской деятельности</w:t>
      </w:r>
      <w:r w:rsidR="00D14D27" w:rsidRPr="003871EE">
        <w:rPr>
          <w:spacing w:val="-4"/>
          <w:sz w:val="21"/>
          <w:szCs w:val="21"/>
        </w:rPr>
        <w:t xml:space="preserve">. </w:t>
      </w:r>
      <w:r w:rsidRPr="003871EE">
        <w:rPr>
          <w:spacing w:val="-4"/>
          <w:sz w:val="21"/>
          <w:szCs w:val="21"/>
        </w:rPr>
        <w:t>И в связи с большим количеством творческих заданий позволяют даже слабым ученикам участвовать с большой отдачей в общей работе класса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i/>
          <w:color w:val="000000"/>
          <w:spacing w:val="-4"/>
          <w:sz w:val="21"/>
          <w:szCs w:val="21"/>
        </w:rPr>
        <w:t>Возможность творческого применения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ходе исследовательской деятельности учащимся часто предлагаются задания творческого характера</w:t>
      </w:r>
      <w:r w:rsidR="00D14D27" w:rsidRPr="003871EE">
        <w:rPr>
          <w:spacing w:val="-4"/>
          <w:sz w:val="21"/>
          <w:szCs w:val="21"/>
        </w:rPr>
        <w:t xml:space="preserve">. </w:t>
      </w:r>
      <w:r w:rsidRPr="003871EE">
        <w:rPr>
          <w:spacing w:val="-4"/>
          <w:sz w:val="21"/>
          <w:szCs w:val="21"/>
        </w:rPr>
        <w:t>С пятыми классами создан сборник русского народного творчества, где учащиеся записывали пословицы, поговорки, загадки и иллюстрировали их</w:t>
      </w:r>
      <w:r w:rsidR="00D14D27" w:rsidRPr="003871EE">
        <w:rPr>
          <w:spacing w:val="-4"/>
          <w:sz w:val="21"/>
          <w:szCs w:val="21"/>
        </w:rPr>
        <w:t xml:space="preserve">. </w:t>
      </w:r>
      <w:r w:rsidRPr="003871EE">
        <w:rPr>
          <w:spacing w:val="-4"/>
          <w:sz w:val="21"/>
          <w:szCs w:val="21"/>
        </w:rPr>
        <w:t xml:space="preserve">При изучении темы </w:t>
      </w:r>
      <w:r w:rsidR="008A33F9" w:rsidRPr="003871EE">
        <w:rPr>
          <w:spacing w:val="-4"/>
          <w:sz w:val="21"/>
          <w:szCs w:val="21"/>
        </w:rPr>
        <w:t>«</w:t>
      </w:r>
      <w:r w:rsidRPr="003871EE">
        <w:rPr>
          <w:spacing w:val="-4"/>
          <w:sz w:val="21"/>
          <w:szCs w:val="21"/>
        </w:rPr>
        <w:t>Письмо</w:t>
      </w:r>
      <w:r w:rsidR="008A33F9" w:rsidRPr="003871EE">
        <w:rPr>
          <w:spacing w:val="-4"/>
          <w:sz w:val="21"/>
          <w:szCs w:val="21"/>
        </w:rPr>
        <w:t>»</w:t>
      </w:r>
      <w:r w:rsidRPr="003871EE">
        <w:rPr>
          <w:spacing w:val="-4"/>
          <w:sz w:val="21"/>
          <w:szCs w:val="21"/>
        </w:rPr>
        <w:t xml:space="preserve"> ребята усвоили не только теоретический материал, но и нашли материал по истории возникновения эпистолярного жанра, истории появления конверта, научились грамотному оформлению конвертов</w:t>
      </w:r>
      <w:r w:rsidR="00D14D27" w:rsidRPr="003871EE">
        <w:rPr>
          <w:spacing w:val="-4"/>
          <w:sz w:val="21"/>
          <w:szCs w:val="21"/>
        </w:rPr>
        <w:t xml:space="preserve">. </w:t>
      </w:r>
      <w:r w:rsidRPr="003871EE">
        <w:rPr>
          <w:spacing w:val="-4"/>
          <w:sz w:val="21"/>
          <w:szCs w:val="21"/>
        </w:rPr>
        <w:t>В итоге каждый ученик написал письмо другу или родственникам, оформил его, подписал конверт, а затем всем классом отправились на почту и отослали письма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старших классах учащиеся результаты исследований оформляют в форме рефератов, презентаций</w:t>
      </w:r>
      <w:r w:rsidR="00D14D27" w:rsidRPr="003871EE">
        <w:rPr>
          <w:spacing w:val="-4"/>
          <w:sz w:val="21"/>
          <w:szCs w:val="21"/>
        </w:rPr>
        <w:t xml:space="preserve">. </w:t>
      </w:r>
      <w:r w:rsidRPr="003871EE">
        <w:rPr>
          <w:spacing w:val="-4"/>
          <w:sz w:val="21"/>
          <w:szCs w:val="21"/>
        </w:rPr>
        <w:t>Выпускники с большой благодарностью говорят о том, что получили необходимые навыки в школе и смогли успешно справиться с более серьезными научными исследованиями – курсовыми работами</w:t>
      </w:r>
      <w:r w:rsidR="007309DF" w:rsidRPr="003871EE">
        <w:rPr>
          <w:spacing w:val="-4"/>
          <w:sz w:val="21"/>
          <w:szCs w:val="21"/>
        </w:rPr>
        <w:t>.</w:t>
      </w:r>
    </w:p>
    <w:p w:rsidR="00E75E46" w:rsidRPr="003871EE" w:rsidRDefault="00930970" w:rsidP="002D2280">
      <w:pPr>
        <w:widowControl w:val="0"/>
        <w:spacing w:line="228" w:lineRule="auto"/>
        <w:ind w:firstLine="284"/>
        <w:jc w:val="both"/>
        <w:rPr>
          <w:i/>
          <w:spacing w:val="-4"/>
          <w:sz w:val="21"/>
          <w:szCs w:val="21"/>
        </w:rPr>
      </w:pPr>
      <w:r w:rsidRPr="003871EE">
        <w:rPr>
          <w:i/>
          <w:spacing w:val="-4"/>
          <w:sz w:val="21"/>
          <w:szCs w:val="21"/>
        </w:rPr>
        <w:t>Выводы</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ab/>
      </w:r>
      <w:r w:rsidRPr="003871EE">
        <w:rPr>
          <w:spacing w:val="-4"/>
          <w:sz w:val="21"/>
          <w:szCs w:val="21"/>
        </w:rPr>
        <w:t>Приобщение учащихся к исследовательской деятельности дает возможность осуществлять оперативный контроль промежуточных результатов деятельности учащихся, позволяет повысить темп урока, увеличив его педагогический эффект</w:t>
      </w:r>
      <w:r w:rsidR="00D14D27" w:rsidRPr="003871EE">
        <w:rPr>
          <w:spacing w:val="-4"/>
          <w:sz w:val="21"/>
          <w:szCs w:val="21"/>
        </w:rPr>
        <w:t xml:space="preserve">. </w:t>
      </w:r>
      <w:r w:rsidRPr="003871EE">
        <w:rPr>
          <w:spacing w:val="-4"/>
          <w:sz w:val="21"/>
          <w:szCs w:val="21"/>
        </w:rPr>
        <w:t>К тому же учитель, используя такие методы, освобождается от рутинной работы и может направить внимание на решение более сложных вопросов, требующих высокой квалификации и творческого мышления</w:t>
      </w:r>
      <w:r w:rsidR="00D14D27" w:rsidRPr="003871EE">
        <w:rPr>
          <w:spacing w:val="-4"/>
          <w:sz w:val="21"/>
          <w:szCs w:val="21"/>
        </w:rPr>
        <w:t xml:space="preserve">. </w:t>
      </w:r>
      <w:r w:rsidRPr="003871EE">
        <w:rPr>
          <w:spacing w:val="-4"/>
          <w:sz w:val="21"/>
          <w:szCs w:val="21"/>
        </w:rPr>
        <w:t>Не следует также забывать и о таком положительном моменте, как увеличение самостоятельной работы учащихся, их большей увлеченности предметом</w:t>
      </w:r>
      <w:r w:rsidR="00D14D27" w:rsidRPr="003871EE">
        <w:rPr>
          <w:spacing w:val="-4"/>
          <w:sz w:val="21"/>
          <w:szCs w:val="21"/>
        </w:rPr>
        <w:t xml:space="preserve">. </w:t>
      </w:r>
      <w:r w:rsidRPr="003871EE">
        <w:rPr>
          <w:spacing w:val="-4"/>
          <w:sz w:val="21"/>
          <w:szCs w:val="21"/>
        </w:rPr>
        <w:t>Работы, сделанные учащимися, готовят их к исследовательской деятельности на студенческой скамье</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ЛИТЕРАТУРА</w:t>
      </w:r>
    </w:p>
    <w:p w:rsidR="00930970"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Гузеев</w:t>
      </w:r>
      <w:r w:rsidR="00E75E46"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Метод проектов</w:t>
      </w:r>
      <w:r w:rsidR="008A33F9" w:rsidRPr="003871EE">
        <w:rPr>
          <w:color w:val="000000"/>
          <w:spacing w:val="-4"/>
          <w:sz w:val="21"/>
          <w:szCs w:val="21"/>
        </w:rPr>
        <w:t>»</w:t>
      </w:r>
      <w:r w:rsidRPr="003871EE">
        <w:rPr>
          <w:color w:val="000000"/>
          <w:spacing w:val="-4"/>
          <w:sz w:val="21"/>
          <w:szCs w:val="21"/>
        </w:rPr>
        <w:t xml:space="preserve"> как частный случай интегративной технологии обучения</w:t>
      </w:r>
      <w:r w:rsidR="00D14D27" w:rsidRPr="003871EE">
        <w:rPr>
          <w:color w:val="000000"/>
          <w:spacing w:val="-4"/>
          <w:sz w:val="21"/>
          <w:szCs w:val="21"/>
        </w:rPr>
        <w:t xml:space="preserve">. </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Директор школы</w:t>
      </w:r>
      <w:r w:rsidR="008A33F9" w:rsidRPr="003871EE">
        <w:rPr>
          <w:color w:val="000000"/>
          <w:spacing w:val="-4"/>
          <w:sz w:val="21"/>
          <w:szCs w:val="21"/>
        </w:rPr>
        <w:t>»</w:t>
      </w:r>
      <w:r w:rsidRPr="003871EE">
        <w:rPr>
          <w:color w:val="000000"/>
          <w:spacing w:val="-4"/>
          <w:sz w:val="21"/>
          <w:szCs w:val="21"/>
        </w:rPr>
        <w:t>, №</w:t>
      </w:r>
      <w:r w:rsidR="00E75E46" w:rsidRPr="003871EE">
        <w:rPr>
          <w:color w:val="000000"/>
          <w:spacing w:val="-4"/>
          <w:sz w:val="21"/>
          <w:szCs w:val="21"/>
        </w:rPr>
        <w:t xml:space="preserve"> </w:t>
      </w:r>
      <w:r w:rsidRPr="003871EE">
        <w:rPr>
          <w:color w:val="000000"/>
          <w:spacing w:val="-4"/>
          <w:sz w:val="21"/>
          <w:szCs w:val="21"/>
        </w:rPr>
        <w:t>6, 1995</w:t>
      </w:r>
    </w:p>
    <w:p w:rsidR="007309DF"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Новикова</w:t>
      </w:r>
      <w:r w:rsidR="00E75E46" w:rsidRPr="003871EE">
        <w:rPr>
          <w:color w:val="000000"/>
          <w:spacing w:val="-4"/>
          <w:sz w:val="21"/>
          <w:szCs w:val="21"/>
        </w:rPr>
        <w:t xml:space="preserve"> </w:t>
      </w:r>
      <w:r w:rsidRPr="003871EE">
        <w:rPr>
          <w:color w:val="000000"/>
          <w:spacing w:val="-4"/>
          <w:sz w:val="21"/>
          <w:szCs w:val="21"/>
        </w:rPr>
        <w:t>Т</w:t>
      </w:r>
      <w:r w:rsidR="00D14D27" w:rsidRPr="003871EE">
        <w:rPr>
          <w:color w:val="000000"/>
          <w:spacing w:val="-4"/>
          <w:sz w:val="21"/>
          <w:szCs w:val="21"/>
        </w:rPr>
        <w:t xml:space="preserve">. </w:t>
      </w:r>
      <w:r w:rsidRPr="003871EE">
        <w:rPr>
          <w:color w:val="000000"/>
          <w:spacing w:val="-4"/>
          <w:sz w:val="21"/>
          <w:szCs w:val="21"/>
        </w:rPr>
        <w:t>Проектные технологии на</w:t>
      </w:r>
      <w:r w:rsidR="00E75E46" w:rsidRPr="003871EE">
        <w:rPr>
          <w:color w:val="000000"/>
          <w:spacing w:val="-4"/>
          <w:sz w:val="21"/>
          <w:szCs w:val="21"/>
        </w:rPr>
        <w:t xml:space="preserve"> </w:t>
      </w:r>
      <w:r w:rsidRPr="003871EE">
        <w:rPr>
          <w:color w:val="000000"/>
          <w:spacing w:val="-4"/>
          <w:sz w:val="21"/>
          <w:szCs w:val="21"/>
        </w:rPr>
        <w:t>уроках и</w:t>
      </w:r>
      <w:r w:rsidR="00E75E46" w:rsidRPr="003871EE">
        <w:rPr>
          <w:color w:val="000000"/>
          <w:spacing w:val="-4"/>
          <w:sz w:val="21"/>
          <w:szCs w:val="21"/>
        </w:rPr>
        <w:t xml:space="preserve"> </w:t>
      </w:r>
      <w:r w:rsidRPr="003871EE">
        <w:rPr>
          <w:color w:val="000000"/>
          <w:spacing w:val="-4"/>
          <w:sz w:val="21"/>
          <w:szCs w:val="21"/>
        </w:rPr>
        <w:t>во</w:t>
      </w:r>
      <w:r w:rsidR="00E75E46" w:rsidRPr="003871EE">
        <w:rPr>
          <w:color w:val="000000"/>
          <w:spacing w:val="-4"/>
          <w:sz w:val="21"/>
          <w:szCs w:val="21"/>
        </w:rPr>
        <w:t xml:space="preserve"> </w:t>
      </w:r>
      <w:r w:rsidRPr="003871EE">
        <w:rPr>
          <w:color w:val="000000"/>
          <w:spacing w:val="-4"/>
          <w:sz w:val="21"/>
          <w:szCs w:val="21"/>
        </w:rPr>
        <w:t>внеурочной деятельности</w:t>
      </w:r>
      <w:r w:rsidR="00D14D27" w:rsidRPr="003871EE">
        <w:rPr>
          <w:color w:val="000000"/>
          <w:spacing w:val="-4"/>
          <w:sz w:val="21"/>
          <w:szCs w:val="21"/>
        </w:rPr>
        <w:t xml:space="preserve">. </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Народное образование</w:t>
      </w:r>
      <w:r w:rsidR="008A33F9" w:rsidRPr="003871EE">
        <w:rPr>
          <w:color w:val="000000"/>
          <w:spacing w:val="-4"/>
          <w:sz w:val="21"/>
          <w:szCs w:val="21"/>
        </w:rPr>
        <w:t>»</w:t>
      </w:r>
      <w:r w:rsidRPr="003871EE">
        <w:rPr>
          <w:color w:val="000000"/>
          <w:spacing w:val="-4"/>
          <w:sz w:val="21"/>
          <w:szCs w:val="21"/>
        </w:rPr>
        <w:t>, №</w:t>
      </w:r>
      <w:r w:rsidR="00E75E46" w:rsidRPr="003871EE">
        <w:rPr>
          <w:color w:val="000000"/>
          <w:spacing w:val="-4"/>
          <w:sz w:val="21"/>
          <w:szCs w:val="21"/>
        </w:rPr>
        <w:t xml:space="preserve"> </w:t>
      </w:r>
      <w:r w:rsidRPr="003871EE">
        <w:rPr>
          <w:color w:val="000000"/>
          <w:spacing w:val="-4"/>
          <w:sz w:val="21"/>
          <w:szCs w:val="21"/>
        </w:rPr>
        <w:t>7, 2000</w:t>
      </w:r>
      <w:r w:rsidR="007309DF" w:rsidRPr="003871EE">
        <w:rPr>
          <w:color w:val="000000"/>
          <w:spacing w:val="-4"/>
          <w:sz w:val="21"/>
          <w:szCs w:val="21"/>
        </w:rPr>
        <w:t>.</w:t>
      </w:r>
    </w:p>
    <w:p w:rsidR="007309DF"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Пахомова</w:t>
      </w:r>
      <w:r w:rsidR="00E75E46"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Учебные проекты: его возможности</w:t>
      </w:r>
      <w:r w:rsidR="00D14D27" w:rsidRPr="003871EE">
        <w:rPr>
          <w:color w:val="000000"/>
          <w:spacing w:val="-4"/>
          <w:sz w:val="21"/>
          <w:szCs w:val="21"/>
        </w:rPr>
        <w:t xml:space="preserve">. </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Учитель</w:t>
      </w:r>
      <w:r w:rsidR="008A33F9" w:rsidRPr="003871EE">
        <w:rPr>
          <w:color w:val="000000"/>
          <w:spacing w:val="-4"/>
          <w:sz w:val="21"/>
          <w:szCs w:val="21"/>
        </w:rPr>
        <w:t>»</w:t>
      </w:r>
      <w:r w:rsidRPr="003871EE">
        <w:rPr>
          <w:color w:val="000000"/>
          <w:spacing w:val="-4"/>
          <w:sz w:val="21"/>
          <w:szCs w:val="21"/>
        </w:rPr>
        <w:t>, №</w:t>
      </w:r>
      <w:r w:rsidR="00E75E46" w:rsidRPr="003871EE">
        <w:rPr>
          <w:color w:val="000000"/>
          <w:spacing w:val="-4"/>
          <w:sz w:val="21"/>
          <w:szCs w:val="21"/>
        </w:rPr>
        <w:t xml:space="preserve"> </w:t>
      </w:r>
      <w:r w:rsidRPr="003871EE">
        <w:rPr>
          <w:color w:val="000000"/>
          <w:spacing w:val="-4"/>
          <w:sz w:val="21"/>
          <w:szCs w:val="21"/>
        </w:rPr>
        <w:t>4, 2000</w:t>
      </w:r>
      <w:r w:rsidR="007309DF" w:rsidRPr="003871EE">
        <w:rPr>
          <w:color w:val="000000"/>
          <w:spacing w:val="-4"/>
          <w:sz w:val="21"/>
          <w:szCs w:val="21"/>
        </w:rPr>
        <w:t>.</w:t>
      </w:r>
    </w:p>
    <w:p w:rsidR="007309DF"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Пахомова</w:t>
      </w:r>
      <w:r w:rsidR="00E75E46"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Учебные проекты: методология поиска</w:t>
      </w:r>
      <w:r w:rsidR="00D14D27" w:rsidRPr="003871EE">
        <w:rPr>
          <w:color w:val="000000"/>
          <w:spacing w:val="-4"/>
          <w:sz w:val="21"/>
          <w:szCs w:val="21"/>
        </w:rPr>
        <w:t xml:space="preserve">. </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Учитель</w:t>
      </w:r>
      <w:r w:rsidR="008A33F9" w:rsidRPr="003871EE">
        <w:rPr>
          <w:color w:val="000000"/>
          <w:spacing w:val="-4"/>
          <w:sz w:val="21"/>
          <w:szCs w:val="21"/>
        </w:rPr>
        <w:t>»</w:t>
      </w:r>
      <w:r w:rsidRPr="003871EE">
        <w:rPr>
          <w:color w:val="000000"/>
          <w:spacing w:val="-4"/>
          <w:sz w:val="21"/>
          <w:szCs w:val="21"/>
        </w:rPr>
        <w:t>, №</w:t>
      </w:r>
      <w:r w:rsidR="00E75E46" w:rsidRPr="003871EE">
        <w:rPr>
          <w:color w:val="000000"/>
          <w:spacing w:val="-4"/>
          <w:sz w:val="21"/>
          <w:szCs w:val="21"/>
        </w:rPr>
        <w:t xml:space="preserve"> </w:t>
      </w:r>
      <w:r w:rsidRPr="003871EE">
        <w:rPr>
          <w:color w:val="000000"/>
          <w:spacing w:val="-4"/>
          <w:sz w:val="21"/>
          <w:szCs w:val="21"/>
        </w:rPr>
        <w:t>1, 2000</w:t>
      </w:r>
      <w:r w:rsidR="007309DF" w:rsidRPr="003871EE">
        <w:rPr>
          <w:color w:val="000000"/>
          <w:spacing w:val="-4"/>
          <w:sz w:val="21"/>
          <w:szCs w:val="21"/>
        </w:rPr>
        <w:t>.</w:t>
      </w:r>
    </w:p>
    <w:p w:rsidR="00930970"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Новые педагогические и</w:t>
      </w:r>
      <w:r w:rsidR="00E75E46" w:rsidRPr="003871EE">
        <w:rPr>
          <w:color w:val="000000"/>
          <w:spacing w:val="-4"/>
          <w:sz w:val="21"/>
          <w:szCs w:val="21"/>
        </w:rPr>
        <w:t xml:space="preserve"> </w:t>
      </w:r>
      <w:r w:rsidRPr="003871EE">
        <w:rPr>
          <w:color w:val="000000"/>
          <w:spacing w:val="-4"/>
          <w:sz w:val="21"/>
          <w:szCs w:val="21"/>
        </w:rPr>
        <w:t>информационные технологии в</w:t>
      </w:r>
      <w:r w:rsidR="00E75E46" w:rsidRPr="003871EE">
        <w:rPr>
          <w:color w:val="000000"/>
          <w:spacing w:val="-4"/>
          <w:sz w:val="21"/>
          <w:szCs w:val="21"/>
        </w:rPr>
        <w:t xml:space="preserve"> </w:t>
      </w:r>
      <w:r w:rsidRPr="003871EE">
        <w:rPr>
          <w:color w:val="000000"/>
          <w:spacing w:val="-4"/>
          <w:sz w:val="21"/>
          <w:szCs w:val="21"/>
        </w:rPr>
        <w:t>системе образования</w:t>
      </w:r>
      <w:r w:rsidR="00D14D27" w:rsidRPr="003871EE">
        <w:rPr>
          <w:color w:val="000000"/>
          <w:spacing w:val="-4"/>
          <w:sz w:val="21"/>
          <w:szCs w:val="21"/>
        </w:rPr>
        <w:t xml:space="preserve">. </w:t>
      </w:r>
      <w:r w:rsidRPr="003871EE">
        <w:rPr>
          <w:color w:val="000000"/>
          <w:spacing w:val="-4"/>
          <w:sz w:val="21"/>
          <w:szCs w:val="21"/>
        </w:rPr>
        <w:t>Учеб</w:t>
      </w:r>
      <w:r w:rsidR="00D14D27" w:rsidRPr="003871EE">
        <w:rPr>
          <w:color w:val="000000"/>
          <w:spacing w:val="-4"/>
          <w:sz w:val="21"/>
          <w:szCs w:val="21"/>
        </w:rPr>
        <w:t xml:space="preserve">. </w:t>
      </w:r>
      <w:r w:rsidRPr="003871EE">
        <w:rPr>
          <w:color w:val="000000"/>
          <w:spacing w:val="-4"/>
          <w:sz w:val="21"/>
          <w:szCs w:val="21"/>
        </w:rPr>
        <w:t>пособие для студ</w:t>
      </w:r>
      <w:r w:rsidR="00D14D27" w:rsidRPr="003871EE">
        <w:rPr>
          <w:color w:val="000000"/>
          <w:spacing w:val="-4"/>
          <w:sz w:val="21"/>
          <w:szCs w:val="21"/>
        </w:rPr>
        <w:t xml:space="preserve">. </w:t>
      </w:r>
      <w:r w:rsidRPr="003871EE">
        <w:rPr>
          <w:color w:val="000000"/>
          <w:spacing w:val="-4"/>
          <w:sz w:val="21"/>
          <w:szCs w:val="21"/>
        </w:rPr>
        <w:t>пед</w:t>
      </w:r>
      <w:r w:rsidR="00D14D27" w:rsidRPr="003871EE">
        <w:rPr>
          <w:color w:val="000000"/>
          <w:spacing w:val="-4"/>
          <w:sz w:val="21"/>
          <w:szCs w:val="21"/>
        </w:rPr>
        <w:t xml:space="preserve">. </w:t>
      </w:r>
      <w:r w:rsidRPr="003871EE">
        <w:rPr>
          <w:color w:val="000000"/>
          <w:spacing w:val="-4"/>
          <w:sz w:val="21"/>
          <w:szCs w:val="21"/>
        </w:rPr>
        <w:t>вузов и</w:t>
      </w:r>
      <w:r w:rsidR="00E75E46" w:rsidRPr="003871EE">
        <w:rPr>
          <w:color w:val="000000"/>
          <w:spacing w:val="-4"/>
          <w:sz w:val="21"/>
          <w:szCs w:val="21"/>
        </w:rPr>
        <w:t xml:space="preserve"> </w:t>
      </w:r>
      <w:r w:rsidRPr="003871EE">
        <w:rPr>
          <w:color w:val="000000"/>
          <w:spacing w:val="-4"/>
          <w:sz w:val="21"/>
          <w:szCs w:val="21"/>
        </w:rPr>
        <w:t>системы повышения квалификации пед</w:t>
      </w:r>
      <w:r w:rsidR="00D14D27" w:rsidRPr="003871EE">
        <w:rPr>
          <w:color w:val="000000"/>
          <w:spacing w:val="-4"/>
          <w:sz w:val="21"/>
          <w:szCs w:val="21"/>
        </w:rPr>
        <w:t xml:space="preserve">. </w:t>
      </w:r>
      <w:r w:rsidRPr="003871EE">
        <w:rPr>
          <w:color w:val="000000"/>
          <w:spacing w:val="-4"/>
          <w:sz w:val="21"/>
          <w:szCs w:val="21"/>
        </w:rPr>
        <w:t>кадров/ Полат</w:t>
      </w:r>
      <w:r w:rsidR="00E75E46"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др</w:t>
      </w:r>
      <w:r w:rsidR="00D14D27" w:rsidRPr="003871EE">
        <w:rPr>
          <w:color w:val="000000"/>
          <w:spacing w:val="-4"/>
          <w:sz w:val="21"/>
          <w:szCs w:val="21"/>
        </w:rPr>
        <w:t xml:space="preserve">. </w:t>
      </w:r>
      <w:r w:rsidRPr="003871EE">
        <w:rPr>
          <w:color w:val="000000"/>
          <w:spacing w:val="-4"/>
          <w:sz w:val="21"/>
          <w:szCs w:val="21"/>
        </w:rPr>
        <w:t>Под редакцией Е</w:t>
      </w:r>
      <w:r w:rsidR="00D14D27" w:rsidRPr="003871EE">
        <w:rPr>
          <w:color w:val="000000"/>
          <w:spacing w:val="-4"/>
          <w:sz w:val="21"/>
          <w:szCs w:val="21"/>
        </w:rPr>
        <w:t xml:space="preserve">. </w:t>
      </w: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Полат</w:t>
      </w:r>
      <w:r w:rsidR="00D14D27" w:rsidRPr="003871EE">
        <w:rPr>
          <w:color w:val="000000"/>
          <w:spacing w:val="-4"/>
          <w:sz w:val="21"/>
          <w:szCs w:val="21"/>
        </w:rPr>
        <w:t xml:space="preserve">. </w:t>
      </w:r>
      <w:r w:rsidR="0005728C" w:rsidRPr="003871EE">
        <w:rPr>
          <w:color w:val="000000"/>
          <w:spacing w:val="-4"/>
          <w:sz w:val="21"/>
          <w:szCs w:val="21"/>
        </w:rPr>
        <w:t>–</w:t>
      </w:r>
      <w:r w:rsidRPr="003871EE">
        <w:rPr>
          <w:color w:val="000000"/>
          <w:spacing w:val="-4"/>
          <w:sz w:val="21"/>
          <w:szCs w:val="21"/>
        </w:rPr>
        <w:t xml:space="preserve"> М</w:t>
      </w:r>
      <w:r w:rsidR="00D14D27" w:rsidRPr="003871EE">
        <w:rPr>
          <w:color w:val="000000"/>
          <w:spacing w:val="-4"/>
          <w:sz w:val="21"/>
          <w:szCs w:val="21"/>
        </w:rPr>
        <w:t xml:space="preserve">. </w:t>
      </w:r>
      <w:r w:rsidRPr="003871EE">
        <w:rPr>
          <w:color w:val="000000"/>
          <w:spacing w:val="-4"/>
          <w:sz w:val="21"/>
          <w:szCs w:val="21"/>
        </w:rPr>
        <w:t xml:space="preserve">,: Издательский центр </w:t>
      </w:r>
      <w:r w:rsidR="008A33F9" w:rsidRPr="003871EE">
        <w:rPr>
          <w:color w:val="000000"/>
          <w:spacing w:val="-4"/>
          <w:sz w:val="21"/>
          <w:szCs w:val="21"/>
        </w:rPr>
        <w:t>«</w:t>
      </w:r>
      <w:r w:rsidRPr="003871EE">
        <w:rPr>
          <w:color w:val="000000"/>
          <w:spacing w:val="-4"/>
          <w:sz w:val="21"/>
          <w:szCs w:val="21"/>
        </w:rPr>
        <w:t>Академия</w:t>
      </w:r>
      <w:r w:rsidR="008A33F9" w:rsidRPr="003871EE">
        <w:rPr>
          <w:color w:val="000000"/>
          <w:spacing w:val="-4"/>
          <w:sz w:val="21"/>
          <w:szCs w:val="21"/>
        </w:rPr>
        <w:t>»</w:t>
      </w:r>
      <w:r w:rsidRPr="003871EE">
        <w:rPr>
          <w:color w:val="000000"/>
          <w:spacing w:val="-4"/>
          <w:sz w:val="21"/>
          <w:szCs w:val="21"/>
        </w:rPr>
        <w:t>, 1999</w:t>
      </w:r>
    </w:p>
    <w:p w:rsidR="00930970" w:rsidRPr="003871EE" w:rsidRDefault="008A33F9"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w:t>
      </w:r>
      <w:r w:rsidR="00930970" w:rsidRPr="003871EE">
        <w:rPr>
          <w:color w:val="000000"/>
          <w:spacing w:val="-4"/>
          <w:sz w:val="21"/>
          <w:szCs w:val="21"/>
        </w:rPr>
        <w:t>Int</w:t>
      </w:r>
      <w:r w:rsidR="003646BF" w:rsidRPr="003871EE">
        <w:rPr>
          <w:color w:val="000000"/>
          <w:spacing w:val="-4"/>
          <w:sz w:val="21"/>
          <w:szCs w:val="21"/>
        </w:rPr>
        <w:t>е</w:t>
      </w:r>
      <w:r w:rsidR="00930970" w:rsidRPr="003871EE">
        <w:rPr>
          <w:color w:val="000000"/>
          <w:spacing w:val="-4"/>
          <w:sz w:val="21"/>
          <w:szCs w:val="21"/>
        </w:rPr>
        <w:t>l</w:t>
      </w:r>
      <w:r w:rsidRPr="003871EE">
        <w:rPr>
          <w:color w:val="000000"/>
          <w:spacing w:val="-4"/>
          <w:sz w:val="21"/>
          <w:szCs w:val="21"/>
        </w:rPr>
        <w:t>»</w:t>
      </w:r>
      <w:r w:rsidR="00930970" w:rsidRPr="003871EE">
        <w:rPr>
          <w:color w:val="000000"/>
          <w:spacing w:val="-4"/>
          <w:sz w:val="21"/>
          <w:szCs w:val="21"/>
        </w:rPr>
        <w:t xml:space="preserve"> </w:t>
      </w:r>
      <w:r w:rsidRPr="003871EE">
        <w:rPr>
          <w:color w:val="000000"/>
          <w:spacing w:val="-4"/>
          <w:sz w:val="21"/>
          <w:szCs w:val="21"/>
        </w:rPr>
        <w:t>«</w:t>
      </w:r>
      <w:r w:rsidR="00930970" w:rsidRPr="003871EE">
        <w:rPr>
          <w:color w:val="000000"/>
          <w:spacing w:val="-4"/>
          <w:sz w:val="21"/>
          <w:szCs w:val="21"/>
        </w:rPr>
        <w:t>Обучение для будущего</w:t>
      </w:r>
      <w:r w:rsidRPr="003871EE">
        <w:rPr>
          <w:color w:val="000000"/>
          <w:spacing w:val="-4"/>
          <w:sz w:val="21"/>
          <w:szCs w:val="21"/>
        </w:rPr>
        <w:t>»</w:t>
      </w:r>
      <w:r w:rsidR="00930970" w:rsidRPr="003871EE">
        <w:rPr>
          <w:color w:val="000000"/>
          <w:spacing w:val="-4"/>
          <w:sz w:val="21"/>
          <w:szCs w:val="21"/>
        </w:rPr>
        <w:t xml:space="preserve"> Проектная деятельность в информационной образовательной среде 21 века</w:t>
      </w:r>
    </w:p>
    <w:p w:rsidR="00E75E46" w:rsidRPr="003871EE" w:rsidRDefault="0010134E" w:rsidP="002D2280">
      <w:pPr>
        <w:widowControl w:val="0"/>
        <w:numPr>
          <w:ilvl w:val="0"/>
          <w:numId w:val="112"/>
        </w:numPr>
        <w:spacing w:line="228" w:lineRule="auto"/>
        <w:ind w:left="0" w:firstLine="284"/>
        <w:jc w:val="both"/>
        <w:rPr>
          <w:color w:val="000000"/>
          <w:spacing w:val="-4"/>
          <w:sz w:val="21"/>
          <w:szCs w:val="21"/>
        </w:rPr>
      </w:pPr>
      <w:hyperlink r:id="rId21" w:history="1">
        <w:r w:rsidR="00930970" w:rsidRPr="003871EE">
          <w:rPr>
            <w:color w:val="000000"/>
            <w:spacing w:val="-4"/>
            <w:sz w:val="21"/>
            <w:szCs w:val="21"/>
          </w:rPr>
          <w:t>http://www</w:t>
        </w:r>
        <w:r w:rsidR="00D14D27" w:rsidRPr="003871EE">
          <w:rPr>
            <w:color w:val="000000"/>
            <w:spacing w:val="-4"/>
            <w:sz w:val="21"/>
            <w:szCs w:val="21"/>
          </w:rPr>
          <w:t xml:space="preserve">. </w:t>
        </w:r>
        <w:r w:rsidR="003646BF" w:rsidRPr="003871EE">
          <w:rPr>
            <w:color w:val="000000"/>
            <w:spacing w:val="-4"/>
            <w:sz w:val="21"/>
            <w:szCs w:val="21"/>
          </w:rPr>
          <w:t>е</w:t>
        </w:r>
        <w:r w:rsidR="00930970" w:rsidRPr="003871EE">
          <w:rPr>
            <w:color w:val="000000"/>
            <w:spacing w:val="-4"/>
            <w:sz w:val="21"/>
            <w:szCs w:val="21"/>
          </w:rPr>
          <w:t>du</w:t>
        </w:r>
        <w:r w:rsidR="00D14D27" w:rsidRPr="003871EE">
          <w:rPr>
            <w:color w:val="000000"/>
            <w:spacing w:val="-4"/>
            <w:sz w:val="21"/>
            <w:szCs w:val="21"/>
          </w:rPr>
          <w:t xml:space="preserve">. </w:t>
        </w:r>
        <w:r w:rsidR="00930970" w:rsidRPr="003871EE">
          <w:rPr>
            <w:color w:val="000000"/>
            <w:spacing w:val="-4"/>
            <w:sz w:val="21"/>
            <w:szCs w:val="21"/>
          </w:rPr>
          <w:t>ru/db/p</w:t>
        </w:r>
        <w:r w:rsidR="003646BF" w:rsidRPr="003871EE">
          <w:rPr>
            <w:color w:val="000000"/>
            <w:spacing w:val="-4"/>
            <w:sz w:val="21"/>
            <w:szCs w:val="21"/>
          </w:rPr>
          <w:t>о</w:t>
        </w:r>
        <w:r w:rsidR="00930970" w:rsidRPr="003871EE">
          <w:rPr>
            <w:color w:val="000000"/>
            <w:spacing w:val="-4"/>
            <w:sz w:val="21"/>
            <w:szCs w:val="21"/>
          </w:rPr>
          <w:t>rt</w:t>
        </w:r>
        <w:r w:rsidR="003646BF" w:rsidRPr="003871EE">
          <w:rPr>
            <w:color w:val="000000"/>
            <w:spacing w:val="-4"/>
            <w:sz w:val="21"/>
            <w:szCs w:val="21"/>
          </w:rPr>
          <w:t>а</w:t>
        </w:r>
        <w:r w:rsidR="00930970" w:rsidRPr="003871EE">
          <w:rPr>
            <w:color w:val="000000"/>
            <w:spacing w:val="-4"/>
            <w:sz w:val="21"/>
            <w:szCs w:val="21"/>
          </w:rPr>
          <w:t>l/</w:t>
        </w:r>
        <w:r w:rsidR="003646BF" w:rsidRPr="003871EE">
          <w:rPr>
            <w:color w:val="000000"/>
            <w:spacing w:val="-4"/>
            <w:sz w:val="21"/>
            <w:szCs w:val="21"/>
          </w:rPr>
          <w:t>о</w:t>
        </w:r>
        <w:r w:rsidR="00930970" w:rsidRPr="003871EE">
          <w:rPr>
            <w:color w:val="000000"/>
            <w:spacing w:val="-4"/>
            <w:sz w:val="21"/>
            <w:szCs w:val="21"/>
          </w:rPr>
          <w:t>bs</w:t>
        </w:r>
        <w:r w:rsidR="003646BF" w:rsidRPr="003871EE">
          <w:rPr>
            <w:color w:val="000000"/>
            <w:spacing w:val="-4"/>
            <w:sz w:val="21"/>
            <w:szCs w:val="21"/>
          </w:rPr>
          <w:t>с</w:t>
        </w:r>
        <w:r w:rsidR="00930970" w:rsidRPr="003871EE">
          <w:rPr>
            <w:color w:val="000000"/>
            <w:spacing w:val="-4"/>
            <w:sz w:val="21"/>
            <w:szCs w:val="21"/>
          </w:rPr>
          <w:t>h</w:t>
        </w:r>
        <w:r w:rsidR="003646BF" w:rsidRPr="003871EE">
          <w:rPr>
            <w:color w:val="000000"/>
            <w:spacing w:val="-4"/>
            <w:sz w:val="21"/>
            <w:szCs w:val="21"/>
          </w:rPr>
          <w:t>ее</w:t>
        </w:r>
        <w:r w:rsidR="00930970" w:rsidRPr="003871EE">
          <w:rPr>
            <w:color w:val="000000"/>
            <w:spacing w:val="-4"/>
            <w:sz w:val="21"/>
            <w:szCs w:val="21"/>
          </w:rPr>
          <w:t>/ind</w:t>
        </w:r>
        <w:r w:rsidR="003646BF" w:rsidRPr="003871EE">
          <w:rPr>
            <w:color w:val="000000"/>
            <w:spacing w:val="-4"/>
            <w:sz w:val="21"/>
            <w:szCs w:val="21"/>
          </w:rPr>
          <w:t>ех</w:t>
        </w:r>
        <w:r w:rsidR="00D14D27" w:rsidRPr="003871EE">
          <w:rPr>
            <w:color w:val="000000"/>
            <w:spacing w:val="-4"/>
            <w:sz w:val="21"/>
            <w:szCs w:val="21"/>
          </w:rPr>
          <w:t xml:space="preserve">. </w:t>
        </w:r>
        <w:r w:rsidR="00930970" w:rsidRPr="003871EE">
          <w:rPr>
            <w:color w:val="000000"/>
            <w:spacing w:val="-4"/>
            <w:sz w:val="21"/>
            <w:szCs w:val="21"/>
          </w:rPr>
          <w:t>htm</w:t>
        </w:r>
      </w:hyperlink>
    </w:p>
    <w:p w:rsidR="00E75E46"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Мячина, Н</w:t>
      </w:r>
      <w:r w:rsidR="00D14D27" w:rsidRPr="003871EE">
        <w:rPr>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Использование новых технологий на уроке русского языка / Н</w:t>
      </w:r>
      <w:r w:rsidR="00D14D27" w:rsidRPr="003871EE">
        <w:rPr>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Мячина</w:t>
      </w:r>
      <w:r w:rsidR="00D14D27" w:rsidRPr="003871EE">
        <w:rPr>
          <w:color w:val="000000"/>
          <w:spacing w:val="-4"/>
          <w:sz w:val="21"/>
          <w:szCs w:val="21"/>
        </w:rPr>
        <w:t xml:space="preserve">. </w:t>
      </w:r>
      <w:r w:rsidRPr="003871EE">
        <w:rPr>
          <w:color w:val="000000"/>
          <w:spacing w:val="-4"/>
          <w:sz w:val="21"/>
          <w:szCs w:val="21"/>
        </w:rPr>
        <w:t>[Режим доступа]: http://f</w:t>
      </w:r>
      <w:r w:rsidR="003646BF" w:rsidRPr="003871EE">
        <w:rPr>
          <w:color w:val="000000"/>
          <w:spacing w:val="-4"/>
          <w:sz w:val="21"/>
          <w:szCs w:val="21"/>
        </w:rPr>
        <w:t>е</w:t>
      </w:r>
      <w:r w:rsidRPr="003871EE">
        <w:rPr>
          <w:color w:val="000000"/>
          <w:spacing w:val="-4"/>
          <w:sz w:val="21"/>
          <w:szCs w:val="21"/>
        </w:rPr>
        <w:t>stiv</w:t>
      </w:r>
      <w:r w:rsidR="003646BF" w:rsidRPr="003871EE">
        <w:rPr>
          <w:color w:val="000000"/>
          <w:spacing w:val="-4"/>
          <w:sz w:val="21"/>
          <w:szCs w:val="21"/>
        </w:rPr>
        <w:t>а</w:t>
      </w:r>
      <w:r w:rsidRPr="003871EE">
        <w:rPr>
          <w:color w:val="000000"/>
          <w:spacing w:val="-4"/>
          <w:sz w:val="21"/>
          <w:szCs w:val="21"/>
        </w:rPr>
        <w:t>l</w:t>
      </w:r>
      <w:r w:rsidR="00D14D27" w:rsidRPr="003871EE">
        <w:rPr>
          <w:color w:val="000000"/>
          <w:spacing w:val="-4"/>
          <w:sz w:val="21"/>
          <w:szCs w:val="21"/>
        </w:rPr>
        <w:t xml:space="preserve">. </w:t>
      </w:r>
      <w:r w:rsidRPr="003871EE">
        <w:rPr>
          <w:color w:val="000000"/>
          <w:spacing w:val="-4"/>
          <w:sz w:val="21"/>
          <w:szCs w:val="21"/>
        </w:rPr>
        <w:t>1s</w:t>
      </w:r>
      <w:r w:rsidR="003646BF" w:rsidRPr="003871EE">
        <w:rPr>
          <w:color w:val="000000"/>
          <w:spacing w:val="-4"/>
          <w:sz w:val="21"/>
          <w:szCs w:val="21"/>
        </w:rPr>
        <w:t>е</w:t>
      </w:r>
      <w:r w:rsidRPr="003871EE">
        <w:rPr>
          <w:color w:val="000000"/>
          <w:spacing w:val="-4"/>
          <w:sz w:val="21"/>
          <w:szCs w:val="21"/>
        </w:rPr>
        <w:t>pt</w:t>
      </w:r>
      <w:r w:rsidR="003646BF" w:rsidRPr="003871EE">
        <w:rPr>
          <w:color w:val="000000"/>
          <w:spacing w:val="-4"/>
          <w:sz w:val="21"/>
          <w:szCs w:val="21"/>
        </w:rPr>
        <w:t>е</w:t>
      </w:r>
      <w:r w:rsidRPr="003871EE">
        <w:rPr>
          <w:color w:val="000000"/>
          <w:spacing w:val="-4"/>
          <w:sz w:val="21"/>
          <w:szCs w:val="21"/>
        </w:rPr>
        <w:t>mb</w:t>
      </w:r>
      <w:r w:rsidR="003646BF" w:rsidRPr="003871EE">
        <w:rPr>
          <w:color w:val="000000"/>
          <w:spacing w:val="-4"/>
          <w:sz w:val="21"/>
          <w:szCs w:val="21"/>
        </w:rPr>
        <w:t>е</w:t>
      </w:r>
      <w:r w:rsidRPr="003871EE">
        <w:rPr>
          <w:color w:val="000000"/>
          <w:spacing w:val="-4"/>
          <w:sz w:val="21"/>
          <w:szCs w:val="21"/>
        </w:rPr>
        <w:t>r</w:t>
      </w:r>
      <w:r w:rsidR="00D14D27" w:rsidRPr="003871EE">
        <w:rPr>
          <w:color w:val="000000"/>
          <w:spacing w:val="-4"/>
          <w:sz w:val="21"/>
          <w:szCs w:val="21"/>
        </w:rPr>
        <w:t xml:space="preserve">. </w:t>
      </w:r>
      <w:r w:rsidRPr="003871EE">
        <w:rPr>
          <w:color w:val="000000"/>
          <w:spacing w:val="-4"/>
          <w:sz w:val="21"/>
          <w:szCs w:val="21"/>
        </w:rPr>
        <w:t>ru/2005_2006/ind</w:t>
      </w:r>
      <w:r w:rsidR="003646BF" w:rsidRPr="003871EE">
        <w:rPr>
          <w:color w:val="000000"/>
          <w:spacing w:val="-4"/>
          <w:sz w:val="21"/>
          <w:szCs w:val="21"/>
        </w:rPr>
        <w:t>ех</w:t>
      </w:r>
      <w:r w:rsidR="00D14D27" w:rsidRPr="003871EE">
        <w:rPr>
          <w:color w:val="000000"/>
          <w:spacing w:val="-4"/>
          <w:sz w:val="21"/>
          <w:szCs w:val="21"/>
        </w:rPr>
        <w:t xml:space="preserve">. </w:t>
      </w:r>
      <w:r w:rsidRPr="003871EE">
        <w:rPr>
          <w:color w:val="000000"/>
          <w:spacing w:val="-4"/>
          <w:sz w:val="21"/>
          <w:szCs w:val="21"/>
        </w:rPr>
        <w:t>php?numb_</w:t>
      </w:r>
      <w:r w:rsidR="003646BF" w:rsidRPr="003871EE">
        <w:rPr>
          <w:color w:val="000000"/>
          <w:spacing w:val="-4"/>
          <w:sz w:val="21"/>
          <w:szCs w:val="21"/>
        </w:rPr>
        <w:t>а</w:t>
      </w:r>
      <w:r w:rsidRPr="003871EE">
        <w:rPr>
          <w:color w:val="000000"/>
          <w:spacing w:val="-4"/>
          <w:sz w:val="21"/>
          <w:szCs w:val="21"/>
        </w:rPr>
        <w:t>rti</w:t>
      </w:r>
      <w:r w:rsidR="003646BF" w:rsidRPr="003871EE">
        <w:rPr>
          <w:color w:val="000000"/>
          <w:spacing w:val="-4"/>
          <w:sz w:val="21"/>
          <w:szCs w:val="21"/>
        </w:rPr>
        <w:t>с</w:t>
      </w:r>
      <w:r w:rsidRPr="003871EE">
        <w:rPr>
          <w:color w:val="000000"/>
          <w:spacing w:val="-4"/>
          <w:sz w:val="21"/>
          <w:szCs w:val="21"/>
        </w:rPr>
        <w:t>=312207</w:t>
      </w:r>
    </w:p>
    <w:p w:rsidR="007309DF"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Программа развития и формирования универсальных учебных действий для основного общего образования</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2008</w:t>
      </w:r>
      <w:r w:rsidR="007309DF" w:rsidRPr="003871EE">
        <w:rPr>
          <w:color w:val="000000"/>
          <w:spacing w:val="-4"/>
          <w:sz w:val="21"/>
          <w:szCs w:val="21"/>
        </w:rPr>
        <w:t>.</w:t>
      </w:r>
    </w:p>
    <w:p w:rsidR="007309DF" w:rsidRPr="003871EE" w:rsidRDefault="00930970" w:rsidP="002D2280">
      <w:pPr>
        <w:widowControl w:val="0"/>
        <w:numPr>
          <w:ilvl w:val="0"/>
          <w:numId w:val="112"/>
        </w:numPr>
        <w:spacing w:line="228" w:lineRule="auto"/>
        <w:ind w:left="0" w:firstLine="284"/>
        <w:jc w:val="both"/>
        <w:rPr>
          <w:color w:val="000000"/>
          <w:spacing w:val="-4"/>
          <w:sz w:val="21"/>
          <w:szCs w:val="21"/>
        </w:rPr>
      </w:pPr>
      <w:r w:rsidRPr="003871EE">
        <w:rPr>
          <w:color w:val="000000"/>
          <w:spacing w:val="-4"/>
          <w:sz w:val="21"/>
          <w:szCs w:val="21"/>
        </w:rPr>
        <w:t>Федеральный государственный образовательный стандарт основного общего образования / Министерство образования и науки РФ – М</w:t>
      </w:r>
      <w:r w:rsidR="00D14D27" w:rsidRPr="003871EE">
        <w:rPr>
          <w:color w:val="000000"/>
          <w:spacing w:val="-4"/>
          <w:sz w:val="21"/>
          <w:szCs w:val="21"/>
        </w:rPr>
        <w:t xml:space="preserve">. </w:t>
      </w:r>
      <w:r w:rsidRPr="003871EE">
        <w:rPr>
          <w:color w:val="000000"/>
          <w:spacing w:val="-4"/>
          <w:sz w:val="21"/>
          <w:szCs w:val="21"/>
        </w:rPr>
        <w:t>: Просвещение, 2011</w:t>
      </w:r>
      <w:r w:rsidR="007309DF" w:rsidRPr="003871EE">
        <w:rPr>
          <w:color w:val="000000"/>
          <w:spacing w:val="-4"/>
          <w:sz w:val="21"/>
          <w:szCs w:val="21"/>
        </w:rPr>
        <w:t>.</w:t>
      </w:r>
    </w:p>
    <w:p w:rsidR="00930970" w:rsidRDefault="00930970" w:rsidP="002D2280">
      <w:pPr>
        <w:widowControl w:val="0"/>
        <w:spacing w:line="228" w:lineRule="auto"/>
        <w:ind w:firstLine="284"/>
        <w:jc w:val="both"/>
        <w:rPr>
          <w:color w:val="000000"/>
          <w:spacing w:val="-4"/>
          <w:sz w:val="21"/>
          <w:szCs w:val="21"/>
        </w:rPr>
      </w:pPr>
    </w:p>
    <w:p w:rsidR="00524F76" w:rsidRDefault="00524F76" w:rsidP="002D2280">
      <w:pPr>
        <w:widowControl w:val="0"/>
        <w:spacing w:line="228" w:lineRule="auto"/>
        <w:ind w:firstLine="284"/>
        <w:jc w:val="both"/>
        <w:rPr>
          <w:color w:val="000000"/>
          <w:spacing w:val="-4"/>
          <w:sz w:val="21"/>
          <w:szCs w:val="21"/>
        </w:rPr>
      </w:pPr>
    </w:p>
    <w:p w:rsidR="00524F76" w:rsidRDefault="00524F76" w:rsidP="002D2280">
      <w:pPr>
        <w:widowControl w:val="0"/>
        <w:spacing w:line="228" w:lineRule="auto"/>
        <w:ind w:firstLine="284"/>
        <w:jc w:val="both"/>
        <w:rPr>
          <w:color w:val="000000"/>
          <w:spacing w:val="-4"/>
          <w:sz w:val="21"/>
          <w:szCs w:val="21"/>
        </w:rPr>
      </w:pPr>
    </w:p>
    <w:p w:rsidR="00524F76" w:rsidRPr="003871EE" w:rsidRDefault="00524F76" w:rsidP="002D2280">
      <w:pPr>
        <w:widowControl w:val="0"/>
        <w:spacing w:line="228" w:lineRule="auto"/>
        <w:ind w:firstLine="284"/>
        <w:jc w:val="both"/>
        <w:rPr>
          <w:color w:val="000000"/>
          <w:spacing w:val="-4"/>
          <w:sz w:val="21"/>
          <w:szCs w:val="21"/>
        </w:rPr>
      </w:pPr>
    </w:p>
    <w:p w:rsidR="00930970" w:rsidRPr="003871EE" w:rsidRDefault="00930970" w:rsidP="002D2280">
      <w:pPr>
        <w:widowControl w:val="0"/>
        <w:spacing w:line="228" w:lineRule="auto"/>
        <w:ind w:firstLine="284"/>
        <w:jc w:val="both"/>
        <w:rPr>
          <w:color w:val="000000"/>
          <w:spacing w:val="-4"/>
          <w:sz w:val="21"/>
          <w:szCs w:val="21"/>
        </w:rPr>
      </w:pPr>
    </w:p>
    <w:p w:rsidR="00E75E46"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ОРГАНИЗАЦИЯ ГРУППОВОЙ РАБОТЫ НА УРОКАХ В НАЧАЛЬНОЙ ШКОЛЕ</w:t>
      </w:r>
    </w:p>
    <w:p w:rsidR="00E75E46"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Н</w:t>
      </w:r>
      <w:r w:rsidR="00D14D27" w:rsidRPr="003871EE">
        <w:rPr>
          <w:b/>
          <w:color w:val="000000"/>
          <w:spacing w:val="-4"/>
          <w:sz w:val="21"/>
          <w:szCs w:val="21"/>
        </w:rPr>
        <w:t xml:space="preserve">. </w:t>
      </w:r>
      <w:r w:rsidRPr="003871EE">
        <w:rPr>
          <w:b/>
          <w:color w:val="000000"/>
          <w:spacing w:val="-4"/>
          <w:sz w:val="21"/>
          <w:szCs w:val="21"/>
        </w:rPr>
        <w:t>В</w:t>
      </w:r>
      <w:r w:rsidR="00D14D27" w:rsidRPr="003871EE">
        <w:rPr>
          <w:b/>
          <w:color w:val="000000"/>
          <w:spacing w:val="-4"/>
          <w:sz w:val="21"/>
          <w:szCs w:val="21"/>
        </w:rPr>
        <w:t xml:space="preserve">. </w:t>
      </w:r>
      <w:r w:rsidRPr="003871EE">
        <w:rPr>
          <w:b/>
          <w:color w:val="000000"/>
          <w:spacing w:val="-4"/>
          <w:sz w:val="21"/>
          <w:szCs w:val="21"/>
        </w:rPr>
        <w:t>Верушкина, Н</w:t>
      </w:r>
      <w:r w:rsidR="00D14D27" w:rsidRPr="003871EE">
        <w:rPr>
          <w:b/>
          <w:color w:val="000000"/>
          <w:spacing w:val="-4"/>
          <w:sz w:val="21"/>
          <w:szCs w:val="21"/>
        </w:rPr>
        <w:t xml:space="preserve">. </w:t>
      </w:r>
      <w:r w:rsidRPr="003871EE">
        <w:rPr>
          <w:b/>
          <w:color w:val="000000"/>
          <w:spacing w:val="-4"/>
          <w:sz w:val="21"/>
          <w:szCs w:val="21"/>
        </w:rPr>
        <w:t>А</w:t>
      </w:r>
      <w:r w:rsidR="00D14D27" w:rsidRPr="003871EE">
        <w:rPr>
          <w:b/>
          <w:color w:val="000000"/>
          <w:spacing w:val="-4"/>
          <w:sz w:val="21"/>
          <w:szCs w:val="21"/>
        </w:rPr>
        <w:t xml:space="preserve">. </w:t>
      </w:r>
      <w:r w:rsidRPr="003871EE">
        <w:rPr>
          <w:b/>
          <w:color w:val="000000"/>
          <w:spacing w:val="-4"/>
          <w:sz w:val="21"/>
          <w:szCs w:val="21"/>
        </w:rPr>
        <w:t>Мамедова</w:t>
      </w:r>
    </w:p>
    <w:p w:rsidR="00930970" w:rsidRPr="003871EE" w:rsidRDefault="00930970" w:rsidP="002D2280">
      <w:pPr>
        <w:widowControl w:val="0"/>
        <w:spacing w:line="228" w:lineRule="auto"/>
        <w:ind w:firstLine="284"/>
        <w:jc w:val="both"/>
        <w:rPr>
          <w:i/>
          <w:color w:val="000000"/>
          <w:spacing w:val="-4"/>
          <w:sz w:val="21"/>
          <w:szCs w:val="21"/>
        </w:rPr>
      </w:pPr>
      <w:r w:rsidRPr="003871EE">
        <w:rPr>
          <w:i/>
          <w:color w:val="000000"/>
          <w:spacing w:val="-4"/>
          <w:sz w:val="21"/>
          <w:szCs w:val="21"/>
        </w:rPr>
        <w:t>МАОУ СОШ №3, г</w:t>
      </w:r>
      <w:r w:rsidR="00D14D27" w:rsidRPr="003871EE">
        <w:rPr>
          <w:i/>
          <w:color w:val="000000"/>
          <w:spacing w:val="-4"/>
          <w:sz w:val="21"/>
          <w:szCs w:val="21"/>
        </w:rPr>
        <w:t xml:space="preserve">. </w:t>
      </w:r>
      <w:r w:rsidRPr="003871EE">
        <w:rPr>
          <w:i/>
          <w:color w:val="000000"/>
          <w:spacing w:val="-4"/>
          <w:sz w:val="21"/>
          <w:szCs w:val="21"/>
        </w:rPr>
        <w:t>Гулькевичи, Краснодарский край</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 данной заметке освещаются организация групповой деятельности</w:t>
      </w:r>
      <w:r w:rsidR="00E75E46" w:rsidRPr="003871EE">
        <w:rPr>
          <w:color w:val="000000"/>
          <w:spacing w:val="-4"/>
          <w:sz w:val="21"/>
          <w:szCs w:val="21"/>
        </w:rPr>
        <w:t xml:space="preserve"> </w:t>
      </w:r>
      <w:r w:rsidRPr="003871EE">
        <w:rPr>
          <w:color w:val="000000"/>
          <w:spacing w:val="-4"/>
          <w:sz w:val="21"/>
          <w:szCs w:val="21"/>
        </w:rPr>
        <w:t>на уроках и</w:t>
      </w:r>
      <w:r w:rsidR="00E75E46" w:rsidRPr="003871EE">
        <w:rPr>
          <w:color w:val="000000"/>
          <w:spacing w:val="-4"/>
          <w:sz w:val="21"/>
          <w:szCs w:val="21"/>
        </w:rPr>
        <w:t xml:space="preserve"> </w:t>
      </w:r>
      <w:r w:rsidRPr="003871EE">
        <w:rPr>
          <w:color w:val="000000"/>
          <w:spacing w:val="-4"/>
          <w:sz w:val="21"/>
          <w:szCs w:val="21"/>
        </w:rPr>
        <w:t xml:space="preserve">её виды для сборника статей по итогам конкурса </w:t>
      </w:r>
      <w:r w:rsidR="008A33F9" w:rsidRPr="003871EE">
        <w:rPr>
          <w:color w:val="000000"/>
          <w:spacing w:val="-4"/>
          <w:sz w:val="21"/>
          <w:szCs w:val="21"/>
        </w:rPr>
        <w:t>«</w:t>
      </w:r>
      <w:r w:rsidRPr="003871EE">
        <w:rPr>
          <w:color w:val="000000"/>
          <w:spacing w:val="-4"/>
          <w:sz w:val="21"/>
          <w:szCs w:val="21"/>
        </w:rPr>
        <w:t>Мой лучший урок</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Перечислены требования к тексту, рисункам, библиографическим ссылкам</w:t>
      </w:r>
    </w:p>
    <w:p w:rsidR="00930970" w:rsidRPr="003871EE" w:rsidRDefault="00930970" w:rsidP="002D2280">
      <w:pPr>
        <w:widowControl w:val="0"/>
        <w:spacing w:line="228" w:lineRule="auto"/>
        <w:ind w:firstLine="284"/>
        <w:jc w:val="both"/>
        <w:rPr>
          <w:b/>
          <w:color w:val="000000"/>
          <w:spacing w:val="-4"/>
          <w:sz w:val="21"/>
          <w:szCs w:val="21"/>
        </w:rPr>
      </w:pPr>
    </w:p>
    <w:p w:rsidR="00930970" w:rsidRPr="003871EE" w:rsidRDefault="00930970" w:rsidP="002D2280">
      <w:pPr>
        <w:widowControl w:val="0"/>
        <w:spacing w:line="228" w:lineRule="auto"/>
        <w:ind w:firstLine="284"/>
        <w:jc w:val="both"/>
        <w:rPr>
          <w:b/>
          <w:color w:val="000000"/>
          <w:spacing w:val="-4"/>
          <w:sz w:val="21"/>
          <w:szCs w:val="21"/>
        </w:rPr>
      </w:pPr>
    </w:p>
    <w:p w:rsidR="00452CAA" w:rsidRPr="003871EE" w:rsidRDefault="008A33F9" w:rsidP="002D2280">
      <w:pPr>
        <w:widowControl w:val="0"/>
        <w:spacing w:line="228" w:lineRule="auto"/>
        <w:ind w:firstLine="284"/>
        <w:jc w:val="both"/>
        <w:rPr>
          <w:b/>
          <w:color w:val="000000"/>
          <w:spacing w:val="-4"/>
          <w:sz w:val="21"/>
          <w:szCs w:val="21"/>
        </w:rPr>
      </w:pPr>
      <w:r w:rsidRPr="003871EE">
        <w:rPr>
          <w:b/>
          <w:color w:val="000000"/>
          <w:spacing w:val="-4"/>
          <w:sz w:val="21"/>
          <w:szCs w:val="21"/>
        </w:rPr>
        <w:t>«</w:t>
      </w:r>
      <w:r w:rsidR="00930970" w:rsidRPr="003871EE">
        <w:rPr>
          <w:b/>
          <w:color w:val="000000"/>
          <w:spacing w:val="-4"/>
          <w:sz w:val="21"/>
          <w:szCs w:val="21"/>
        </w:rPr>
        <w:t xml:space="preserve">Мои ученики будут узнавать новое не от меня; </w:t>
      </w:r>
    </w:p>
    <w:p w:rsidR="008A33F9"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они будут открывать это новое сами</w:t>
      </w:r>
      <w:r w:rsidR="007309DF" w:rsidRPr="003871EE">
        <w:rPr>
          <w:b/>
          <w:color w:val="000000"/>
          <w:spacing w:val="-4"/>
          <w:sz w:val="21"/>
          <w:szCs w:val="21"/>
        </w:rPr>
        <w:t>.</w:t>
      </w:r>
    </w:p>
    <w:p w:rsidR="00452CAA"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Моя главная задача</w:t>
      </w:r>
      <w:r w:rsidR="007D02D3" w:rsidRPr="003871EE">
        <w:rPr>
          <w:b/>
          <w:color w:val="000000"/>
          <w:spacing w:val="-4"/>
          <w:sz w:val="21"/>
          <w:szCs w:val="21"/>
        </w:rPr>
        <w:t xml:space="preserve"> – </w:t>
      </w:r>
      <w:r w:rsidRPr="003871EE">
        <w:rPr>
          <w:b/>
          <w:color w:val="000000"/>
          <w:spacing w:val="-4"/>
          <w:sz w:val="21"/>
          <w:szCs w:val="21"/>
        </w:rPr>
        <w:t xml:space="preserve">помочь им раскрыться, </w:t>
      </w:r>
    </w:p>
    <w:p w:rsidR="007309DF"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развить собственные идеи</w:t>
      </w:r>
      <w:r w:rsidR="008A33F9" w:rsidRPr="003871EE">
        <w:rPr>
          <w:b/>
          <w:color w:val="000000"/>
          <w:spacing w:val="-4"/>
          <w:sz w:val="21"/>
          <w:szCs w:val="21"/>
        </w:rPr>
        <w:t>»</w:t>
      </w:r>
      <w:r w:rsidR="007309DF" w:rsidRPr="003871EE">
        <w:rPr>
          <w:b/>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Реализация ФГОС предполагает решение таких задач как: развитие устной и письменной речи, коммуникативных умений, нравственных и эстетических чувств, способностей к творческой деятельности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Любой учитель, тем более учитель, работающий в системе развивающего обучения, стремится воспитать ученика, умеющего учиться, стремится обучить детей умению спорить, отстаивать свое мнение, задавать вопросы, быть инициативным в получении новых знаний</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Известно, что умение учиться – это </w:t>
      </w:r>
      <w:r w:rsidR="008A33F9" w:rsidRPr="003871EE">
        <w:rPr>
          <w:color w:val="000000"/>
          <w:spacing w:val="-4"/>
          <w:sz w:val="21"/>
          <w:szCs w:val="21"/>
        </w:rPr>
        <w:t>«</w:t>
      </w:r>
      <w:r w:rsidRPr="003871EE">
        <w:rPr>
          <w:color w:val="000000"/>
          <w:spacing w:val="-4"/>
          <w:sz w:val="21"/>
          <w:szCs w:val="21"/>
        </w:rPr>
        <w:t>новообразование, которое в первую очередь связано с освоением формы учебного сотрудничества</w:t>
      </w:r>
      <w:r w:rsidR="008A33F9" w:rsidRPr="003871EE">
        <w:rPr>
          <w:color w:val="000000"/>
          <w:spacing w:val="-4"/>
          <w:sz w:val="21"/>
          <w:szCs w:val="21"/>
        </w:rPr>
        <w:t>»</w:t>
      </w:r>
      <w:r w:rsidRPr="003871EE">
        <w:rPr>
          <w:color w:val="000000"/>
          <w:spacing w:val="-4"/>
          <w:sz w:val="21"/>
          <w:szCs w:val="21"/>
        </w:rPr>
        <w:t xml:space="preserve"> (Г</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Цукерман)</w:t>
      </w:r>
      <w:r w:rsidR="00D14D27" w:rsidRPr="003871EE">
        <w:rPr>
          <w:color w:val="000000"/>
          <w:spacing w:val="-4"/>
          <w:sz w:val="21"/>
          <w:szCs w:val="21"/>
        </w:rPr>
        <w:t xml:space="preserve">. </w:t>
      </w:r>
      <w:r w:rsidRPr="003871EE">
        <w:rPr>
          <w:color w:val="000000"/>
          <w:spacing w:val="-4"/>
          <w:sz w:val="21"/>
          <w:szCs w:val="21"/>
        </w:rPr>
        <w:t xml:space="preserve">Психологи давно определили, что </w:t>
      </w:r>
      <w:r w:rsidR="008A33F9" w:rsidRPr="003871EE">
        <w:rPr>
          <w:color w:val="000000"/>
          <w:spacing w:val="-4"/>
          <w:sz w:val="21"/>
          <w:szCs w:val="21"/>
        </w:rPr>
        <w:t>«</w:t>
      </w:r>
      <w:r w:rsidRPr="003871EE">
        <w:rPr>
          <w:color w:val="000000"/>
          <w:spacing w:val="-4"/>
          <w:sz w:val="21"/>
          <w:szCs w:val="21"/>
        </w:rPr>
        <w:t>инкубатором</w:t>
      </w:r>
      <w:r w:rsidR="008A33F9" w:rsidRPr="003871EE">
        <w:rPr>
          <w:color w:val="000000"/>
          <w:spacing w:val="-4"/>
          <w:sz w:val="21"/>
          <w:szCs w:val="21"/>
        </w:rPr>
        <w:t>»</w:t>
      </w:r>
      <w:r w:rsidRPr="003871EE">
        <w:rPr>
          <w:color w:val="000000"/>
          <w:spacing w:val="-4"/>
          <w:sz w:val="21"/>
          <w:szCs w:val="21"/>
        </w:rPr>
        <w:t xml:space="preserve"> самостоятельного мышления, познавательной активности ребенка является не индивидуальная работа под руководством сколь угодно чуткого взрослого, а сотрудничество в группах совместно работающих детей</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rPr>
        <w:t>Роль и место групповой работы в учебной деятельности</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Исследования показывают, что учащиеся со средним уровнем активности говорит на уроках (по делу) только</w:t>
      </w:r>
      <w:r w:rsidR="00E75E46" w:rsidRPr="003871EE">
        <w:rPr>
          <w:color w:val="000000"/>
          <w:spacing w:val="-4"/>
          <w:sz w:val="21"/>
          <w:szCs w:val="21"/>
        </w:rPr>
        <w:t xml:space="preserve"> </w:t>
      </w:r>
      <w:r w:rsidRPr="003871EE">
        <w:rPr>
          <w:b/>
          <w:bCs/>
          <w:color w:val="000000"/>
          <w:spacing w:val="-4"/>
          <w:sz w:val="21"/>
          <w:szCs w:val="21"/>
        </w:rPr>
        <w:t>7 минут в день</w:t>
      </w:r>
      <w:r w:rsidR="00D14D27" w:rsidRPr="003871EE">
        <w:rPr>
          <w:b/>
          <w:bCs/>
          <w:color w:val="000000"/>
          <w:spacing w:val="-4"/>
          <w:sz w:val="21"/>
          <w:szCs w:val="21"/>
        </w:rPr>
        <w:t xml:space="preserve">. </w:t>
      </w:r>
      <w:r w:rsidRPr="003871EE">
        <w:rPr>
          <w:color w:val="000000"/>
          <w:spacing w:val="-4"/>
          <w:sz w:val="21"/>
          <w:szCs w:val="21"/>
        </w:rPr>
        <w:t>В атмосфере, характерной для групповой деятельности, эта цифра меняется разительным образом</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 традиции принято учитывать активность учащихся на уроке по поднятым рукам, выступлениям отдельных учащихся перед всем классом</w:t>
      </w:r>
      <w:r w:rsidR="00D14D27" w:rsidRPr="003871EE">
        <w:rPr>
          <w:color w:val="000000"/>
          <w:spacing w:val="-4"/>
          <w:sz w:val="21"/>
          <w:szCs w:val="21"/>
        </w:rPr>
        <w:t xml:space="preserve">. </w:t>
      </w:r>
      <w:r w:rsidRPr="003871EE">
        <w:rPr>
          <w:color w:val="000000"/>
          <w:spacing w:val="-4"/>
          <w:sz w:val="21"/>
          <w:szCs w:val="21"/>
        </w:rPr>
        <w:t>А если ребенок в силу своих психологических особенностей не может пока публично выступать? Где уверенность в том, что дети, внешне принимающие активное участие на уроке, имеют знания по данному материалу?</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 совместной деятельности проявляется, в первую очередь, активность учащихся в малых группах – там им комфортнее</w:t>
      </w:r>
      <w:r w:rsidR="00D14D27" w:rsidRPr="003871EE">
        <w:rPr>
          <w:color w:val="000000"/>
          <w:spacing w:val="-4"/>
          <w:sz w:val="21"/>
          <w:szCs w:val="21"/>
        </w:rPr>
        <w:t xml:space="preserve">. </w:t>
      </w:r>
      <w:r w:rsidRPr="003871EE">
        <w:rPr>
          <w:color w:val="000000"/>
          <w:spacing w:val="-4"/>
          <w:sz w:val="21"/>
          <w:szCs w:val="21"/>
        </w:rPr>
        <w:t>Учащийся пока еще не может по разным причинам публично выступать и высказывать свои мысли вслух перед всем классом и учителем, но зато в группе он может занимать активную позицию и усваивать учебный материал</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Cs/>
          <w:color w:val="000000"/>
          <w:spacing w:val="-4"/>
          <w:sz w:val="21"/>
          <w:szCs w:val="21"/>
        </w:rPr>
        <w:t>Итак</w:t>
      </w:r>
      <w:r w:rsidRPr="003871EE">
        <w:rPr>
          <w:b/>
          <w:bCs/>
          <w:color w:val="000000"/>
          <w:spacing w:val="-4"/>
          <w:sz w:val="21"/>
          <w:szCs w:val="21"/>
        </w:rPr>
        <w:t>, цель групповой работы:</w:t>
      </w:r>
      <w:r w:rsidR="00E75E46" w:rsidRPr="003871EE">
        <w:rPr>
          <w:b/>
          <w:bCs/>
          <w:color w:val="000000"/>
          <w:spacing w:val="-4"/>
          <w:sz w:val="21"/>
          <w:szCs w:val="21"/>
        </w:rPr>
        <w:t xml:space="preserve"> </w:t>
      </w:r>
      <w:r w:rsidRPr="003871EE">
        <w:rPr>
          <w:color w:val="000000"/>
          <w:spacing w:val="-4"/>
          <w:sz w:val="21"/>
          <w:szCs w:val="21"/>
        </w:rPr>
        <w:t>активное включение каждого ученика в процесс усвоения учебного материала</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b/>
          <w:bCs/>
          <w:color w:val="000000"/>
          <w:spacing w:val="-4"/>
          <w:sz w:val="21"/>
          <w:szCs w:val="21"/>
        </w:rPr>
      </w:pPr>
      <w:r w:rsidRPr="003871EE">
        <w:rPr>
          <w:b/>
          <w:bCs/>
          <w:color w:val="000000"/>
          <w:spacing w:val="-4"/>
          <w:sz w:val="21"/>
          <w:szCs w:val="21"/>
        </w:rPr>
        <w:t>Задачи групповой работы:</w:t>
      </w:r>
    </w:p>
    <w:p w:rsidR="007309DF" w:rsidRPr="003871EE" w:rsidRDefault="00930970" w:rsidP="002D2280">
      <w:pPr>
        <w:widowControl w:val="0"/>
        <w:numPr>
          <w:ilvl w:val="0"/>
          <w:numId w:val="113"/>
        </w:numPr>
        <w:shd w:val="clear" w:color="auto" w:fill="FFFFFF"/>
        <w:spacing w:line="228" w:lineRule="auto"/>
        <w:ind w:left="0" w:firstLine="284"/>
        <w:jc w:val="both"/>
        <w:rPr>
          <w:color w:val="000000"/>
          <w:spacing w:val="-4"/>
          <w:sz w:val="21"/>
          <w:szCs w:val="21"/>
        </w:rPr>
      </w:pPr>
      <w:r w:rsidRPr="003871EE">
        <w:rPr>
          <w:color w:val="000000"/>
          <w:spacing w:val="-4"/>
          <w:sz w:val="21"/>
          <w:szCs w:val="21"/>
        </w:rPr>
        <w:t>Активизация познавательной деятельности</w:t>
      </w:r>
      <w:r w:rsidR="007309DF" w:rsidRPr="003871EE">
        <w:rPr>
          <w:color w:val="000000"/>
          <w:spacing w:val="-4"/>
          <w:sz w:val="21"/>
          <w:szCs w:val="21"/>
        </w:rPr>
        <w:t>.</w:t>
      </w:r>
    </w:p>
    <w:p w:rsidR="007309DF" w:rsidRPr="003871EE" w:rsidRDefault="00930970" w:rsidP="002D2280">
      <w:pPr>
        <w:widowControl w:val="0"/>
        <w:numPr>
          <w:ilvl w:val="0"/>
          <w:numId w:val="113"/>
        </w:numPr>
        <w:shd w:val="clear" w:color="auto" w:fill="FFFFFF"/>
        <w:spacing w:line="228" w:lineRule="auto"/>
        <w:ind w:left="0" w:firstLine="284"/>
        <w:jc w:val="both"/>
        <w:rPr>
          <w:color w:val="000000"/>
          <w:spacing w:val="-4"/>
          <w:sz w:val="21"/>
          <w:szCs w:val="21"/>
        </w:rPr>
      </w:pPr>
      <w:r w:rsidRPr="003871EE">
        <w:rPr>
          <w:color w:val="000000"/>
          <w:spacing w:val="-4"/>
          <w:sz w:val="21"/>
          <w:szCs w:val="21"/>
        </w:rPr>
        <w:t>Развитие навыков самостоятельной учебной деятельности: определение ведущих и промежуточных задач, выбор оптимального пути, умение предусматривать последствия своего выбора, объективно оценивать его</w:t>
      </w:r>
      <w:r w:rsidR="007309DF" w:rsidRPr="003871EE">
        <w:rPr>
          <w:color w:val="000000"/>
          <w:spacing w:val="-4"/>
          <w:sz w:val="21"/>
          <w:szCs w:val="21"/>
        </w:rPr>
        <w:t>.</w:t>
      </w:r>
    </w:p>
    <w:p w:rsidR="00930970" w:rsidRPr="003871EE" w:rsidRDefault="00930970" w:rsidP="002D2280">
      <w:pPr>
        <w:widowControl w:val="0"/>
        <w:numPr>
          <w:ilvl w:val="0"/>
          <w:numId w:val="113"/>
        </w:numPr>
        <w:shd w:val="clear" w:color="auto" w:fill="FFFFFF"/>
        <w:spacing w:line="228" w:lineRule="auto"/>
        <w:ind w:left="0" w:firstLine="284"/>
        <w:jc w:val="both"/>
        <w:rPr>
          <w:color w:val="000000"/>
          <w:spacing w:val="-4"/>
          <w:sz w:val="21"/>
          <w:szCs w:val="21"/>
        </w:rPr>
      </w:pPr>
      <w:r w:rsidRPr="003871EE">
        <w:rPr>
          <w:color w:val="000000"/>
          <w:spacing w:val="-4"/>
          <w:sz w:val="21"/>
          <w:szCs w:val="21"/>
        </w:rPr>
        <w:t>Развитие умений успешного общения (умение слушать и слышать друг друга, выстраивать диалог, задавать вопросы на понимание и т</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w:t>
      </w:r>
      <w:r w:rsidR="00F630B5" w:rsidRPr="003871EE">
        <w:rPr>
          <w:color w:val="000000"/>
          <w:spacing w:val="-4"/>
          <w:sz w:val="21"/>
          <w:szCs w:val="21"/>
        </w:rPr>
        <w:t>)</w:t>
      </w:r>
    </w:p>
    <w:p w:rsidR="007309DF" w:rsidRPr="003871EE" w:rsidRDefault="00930970" w:rsidP="002D2280">
      <w:pPr>
        <w:widowControl w:val="0"/>
        <w:numPr>
          <w:ilvl w:val="0"/>
          <w:numId w:val="113"/>
        </w:numPr>
        <w:shd w:val="clear" w:color="auto" w:fill="FFFFFF"/>
        <w:spacing w:line="228" w:lineRule="auto"/>
        <w:ind w:left="0" w:firstLine="284"/>
        <w:jc w:val="both"/>
        <w:rPr>
          <w:color w:val="000000"/>
          <w:spacing w:val="-4"/>
          <w:sz w:val="21"/>
          <w:szCs w:val="21"/>
        </w:rPr>
      </w:pPr>
      <w:r w:rsidRPr="003871EE">
        <w:rPr>
          <w:color w:val="000000"/>
          <w:spacing w:val="-4"/>
          <w:sz w:val="21"/>
          <w:szCs w:val="21"/>
        </w:rPr>
        <w:t>Совершенствование межличностных отношений в классе</w:t>
      </w:r>
      <w:r w:rsidR="007309DF" w:rsidRPr="003871EE">
        <w:rPr>
          <w:color w:val="000000"/>
          <w:spacing w:val="-4"/>
          <w:sz w:val="21"/>
          <w:szCs w:val="21"/>
        </w:rPr>
        <w:t>.</w:t>
      </w:r>
    </w:p>
    <w:p w:rsidR="00E75E46" w:rsidRPr="003871EE" w:rsidRDefault="00930970" w:rsidP="002D2280">
      <w:pPr>
        <w:widowControl w:val="0"/>
        <w:shd w:val="clear" w:color="auto" w:fill="FFFFFF"/>
        <w:spacing w:line="228" w:lineRule="auto"/>
        <w:ind w:firstLine="284"/>
        <w:jc w:val="both"/>
        <w:rPr>
          <w:spacing w:val="-4"/>
          <w:sz w:val="21"/>
          <w:szCs w:val="21"/>
        </w:rPr>
      </w:pPr>
      <w:r w:rsidRPr="003871EE">
        <w:rPr>
          <w:b/>
          <w:color w:val="000000"/>
          <w:spacing w:val="-4"/>
          <w:sz w:val="21"/>
          <w:szCs w:val="21"/>
        </w:rPr>
        <w:t>ЭТАПЫ ОБУЧЕНИЯ ГРУППОВОЙ РАБОТЕ</w:t>
      </w:r>
    </w:p>
    <w:p w:rsidR="00930970"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rPr>
        <w:t>1 этап</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Обучение групповой форме</w:t>
      </w:r>
      <w:r w:rsidR="00E75E46" w:rsidRPr="003871EE">
        <w:rPr>
          <w:color w:val="000000"/>
          <w:spacing w:val="-4"/>
          <w:sz w:val="21"/>
          <w:szCs w:val="21"/>
        </w:rPr>
        <w:t xml:space="preserve"> </w:t>
      </w:r>
      <w:r w:rsidRPr="003871EE">
        <w:rPr>
          <w:color w:val="000000"/>
          <w:spacing w:val="-4"/>
          <w:sz w:val="21"/>
          <w:szCs w:val="21"/>
        </w:rPr>
        <w:t>начинается с первых дней пребывания ребенка в школе</w:t>
      </w:r>
      <w:r w:rsidR="00D14D27" w:rsidRPr="003871EE">
        <w:rPr>
          <w:color w:val="000000"/>
          <w:spacing w:val="-4"/>
          <w:sz w:val="21"/>
          <w:szCs w:val="21"/>
        </w:rPr>
        <w:t xml:space="preserve">. </w:t>
      </w:r>
      <w:r w:rsidRPr="003871EE">
        <w:rPr>
          <w:color w:val="000000"/>
          <w:spacing w:val="-4"/>
          <w:sz w:val="21"/>
          <w:szCs w:val="21"/>
        </w:rPr>
        <w:t>В это время закладываются навыки взаимопонимания, выражения своего мнения, согласия или несогласия</w:t>
      </w:r>
      <w:r w:rsidR="00D14D27" w:rsidRPr="003871EE">
        <w:rPr>
          <w:color w:val="000000"/>
          <w:spacing w:val="-4"/>
          <w:sz w:val="21"/>
          <w:szCs w:val="21"/>
        </w:rPr>
        <w:t xml:space="preserve">. </w:t>
      </w:r>
      <w:r w:rsidRPr="003871EE">
        <w:rPr>
          <w:color w:val="000000"/>
          <w:spacing w:val="-4"/>
          <w:sz w:val="21"/>
          <w:szCs w:val="21"/>
        </w:rPr>
        <w:t>Дети готовятся к тому, что им предстоит вступать в спор</w:t>
      </w:r>
      <w:r w:rsidR="00D14D27" w:rsidRPr="003871EE">
        <w:rPr>
          <w:color w:val="000000"/>
          <w:spacing w:val="-4"/>
          <w:sz w:val="21"/>
          <w:szCs w:val="21"/>
        </w:rPr>
        <w:t xml:space="preserve">. </w:t>
      </w:r>
      <w:r w:rsidRPr="003871EE">
        <w:rPr>
          <w:color w:val="000000"/>
          <w:spacing w:val="-4"/>
          <w:sz w:val="21"/>
          <w:szCs w:val="21"/>
        </w:rPr>
        <w:t>Цель первого года обучения – создание детского коллектива на основе эмоционального стремления к совместной деятельности</w:t>
      </w:r>
      <w:r w:rsidR="00D14D27" w:rsidRPr="003871EE">
        <w:rPr>
          <w:color w:val="000000"/>
          <w:spacing w:val="-4"/>
          <w:sz w:val="21"/>
          <w:szCs w:val="21"/>
        </w:rPr>
        <w:t xml:space="preserve">. </w:t>
      </w:r>
      <w:r w:rsidRPr="003871EE">
        <w:rPr>
          <w:color w:val="000000"/>
          <w:spacing w:val="-4"/>
          <w:sz w:val="21"/>
          <w:szCs w:val="21"/>
        </w:rPr>
        <w:t>Дети по желанию распределяются в группы на основе психологической совместимости</w:t>
      </w:r>
      <w:r w:rsidR="00D14D27" w:rsidRPr="003871EE">
        <w:rPr>
          <w:color w:val="000000"/>
          <w:spacing w:val="-4"/>
          <w:sz w:val="21"/>
          <w:szCs w:val="21"/>
        </w:rPr>
        <w:t xml:space="preserve">. </w:t>
      </w:r>
      <w:r w:rsidRPr="003871EE">
        <w:rPr>
          <w:color w:val="000000"/>
          <w:spacing w:val="-4"/>
          <w:sz w:val="21"/>
          <w:szCs w:val="21"/>
        </w:rPr>
        <w:t>Они учатся общаться друг с другом, работать в парах</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b/>
          <w:bCs/>
          <w:color w:val="000000"/>
          <w:spacing w:val="-4"/>
          <w:sz w:val="21"/>
          <w:szCs w:val="21"/>
        </w:rPr>
        <w:t>2 этап: парная работа</w:t>
      </w:r>
    </w:p>
    <w:p w:rsidR="007309DF" w:rsidRPr="003871EE" w:rsidRDefault="00930970" w:rsidP="002D2280">
      <w:pPr>
        <w:widowControl w:val="0"/>
        <w:spacing w:line="228" w:lineRule="auto"/>
        <w:ind w:firstLine="284"/>
        <w:jc w:val="both"/>
        <w:rPr>
          <w:rFonts w:eastAsia="+mn-ea"/>
          <w:color w:val="000000"/>
          <w:spacing w:val="-4"/>
          <w:kern w:val="24"/>
          <w:sz w:val="21"/>
          <w:szCs w:val="21"/>
        </w:rPr>
      </w:pPr>
      <w:r w:rsidRPr="003871EE">
        <w:rPr>
          <w:color w:val="000000"/>
          <w:spacing w:val="-4"/>
          <w:sz w:val="21"/>
          <w:szCs w:val="21"/>
        </w:rPr>
        <w:t>На первом этапе организации групповой работы используется</w:t>
      </w:r>
      <w:r w:rsidR="00E75E46" w:rsidRPr="003871EE">
        <w:rPr>
          <w:color w:val="000000"/>
          <w:spacing w:val="-4"/>
          <w:sz w:val="21"/>
          <w:szCs w:val="21"/>
        </w:rPr>
        <w:t xml:space="preserve"> </w:t>
      </w:r>
      <w:r w:rsidRPr="003871EE">
        <w:rPr>
          <w:color w:val="000000"/>
          <w:spacing w:val="-4"/>
          <w:sz w:val="21"/>
          <w:szCs w:val="21"/>
        </w:rPr>
        <w:t>работа в парах постоянного состава</w:t>
      </w:r>
      <w:r w:rsidR="00D14D27" w:rsidRPr="003871EE">
        <w:rPr>
          <w:color w:val="000000"/>
          <w:spacing w:val="-4"/>
          <w:sz w:val="21"/>
          <w:szCs w:val="21"/>
        </w:rPr>
        <w:t xml:space="preserve">. </w:t>
      </w:r>
      <w:r w:rsidRPr="003871EE">
        <w:rPr>
          <w:color w:val="000000"/>
          <w:spacing w:val="-4"/>
          <w:sz w:val="21"/>
          <w:szCs w:val="21"/>
        </w:rPr>
        <w:t>Парная работа сохраняет все признаки групповой: сотрудничество учащихся в парах, роль учителя</w:t>
      </w:r>
      <w:r w:rsidR="007D02D3" w:rsidRPr="003871EE">
        <w:rPr>
          <w:color w:val="000000"/>
          <w:spacing w:val="-4"/>
          <w:sz w:val="21"/>
          <w:szCs w:val="21"/>
        </w:rPr>
        <w:t xml:space="preserve"> – </w:t>
      </w:r>
      <w:r w:rsidRPr="003871EE">
        <w:rPr>
          <w:color w:val="000000"/>
          <w:spacing w:val="-4"/>
          <w:sz w:val="21"/>
          <w:szCs w:val="21"/>
        </w:rPr>
        <w:t>опосредованное руководство через инструктажи, памятки</w:t>
      </w:r>
      <w:r w:rsidR="00D14D27" w:rsidRPr="003871EE">
        <w:rPr>
          <w:color w:val="000000"/>
          <w:spacing w:val="-4"/>
          <w:sz w:val="21"/>
          <w:szCs w:val="21"/>
        </w:rPr>
        <w:t xml:space="preserve">. </w:t>
      </w:r>
      <w:r w:rsidRPr="003871EE">
        <w:rPr>
          <w:color w:val="000000"/>
          <w:spacing w:val="-4"/>
          <w:sz w:val="21"/>
          <w:szCs w:val="21"/>
        </w:rPr>
        <w:t>Парная работа состоит из</w:t>
      </w:r>
      <w:r w:rsidRPr="003871EE">
        <w:rPr>
          <w:rStyle w:val="apple-converted-space"/>
          <w:color w:val="000000"/>
          <w:spacing w:val="-4"/>
          <w:sz w:val="21"/>
          <w:szCs w:val="21"/>
          <w:shd w:val="clear" w:color="auto" w:fill="FFFFFF"/>
        </w:rPr>
        <w:t>:</w:t>
      </w:r>
      <w:r w:rsidRPr="003871EE">
        <w:rPr>
          <w:rFonts w:eastAsia="+mn-ea"/>
          <w:color w:val="000000"/>
          <w:spacing w:val="-4"/>
          <w:kern w:val="24"/>
          <w:sz w:val="21"/>
          <w:szCs w:val="21"/>
        </w:rPr>
        <w:t xml:space="preserve"> обсуждения,</w:t>
      </w:r>
      <w:r w:rsidRPr="003871EE">
        <w:rPr>
          <w:color w:val="000000"/>
          <w:spacing w:val="-4"/>
          <w:sz w:val="21"/>
          <w:szCs w:val="21"/>
          <w:shd w:val="clear" w:color="auto" w:fill="FFFFFF"/>
        </w:rPr>
        <w:t xml:space="preserve"> </w:t>
      </w:r>
      <w:r w:rsidRPr="003871EE">
        <w:rPr>
          <w:rFonts w:eastAsia="+mn-ea"/>
          <w:color w:val="000000"/>
          <w:spacing w:val="-4"/>
          <w:kern w:val="24"/>
          <w:sz w:val="21"/>
          <w:szCs w:val="21"/>
        </w:rPr>
        <w:t>совместного изучения,</w:t>
      </w:r>
      <w:r w:rsidRPr="003871EE">
        <w:rPr>
          <w:color w:val="000000"/>
          <w:spacing w:val="-4"/>
          <w:sz w:val="21"/>
          <w:szCs w:val="21"/>
          <w:shd w:val="clear" w:color="auto" w:fill="FFFFFF"/>
        </w:rPr>
        <w:t xml:space="preserve"> о</w:t>
      </w:r>
      <w:r w:rsidRPr="003871EE">
        <w:rPr>
          <w:rFonts w:eastAsia="+mn-ea"/>
          <w:color w:val="000000"/>
          <w:spacing w:val="-4"/>
          <w:kern w:val="24"/>
          <w:sz w:val="21"/>
          <w:szCs w:val="21"/>
        </w:rPr>
        <w:t>бучения друг друга,</w:t>
      </w:r>
      <w:r w:rsidRPr="003871EE">
        <w:rPr>
          <w:color w:val="000000"/>
          <w:spacing w:val="-4"/>
          <w:sz w:val="21"/>
          <w:szCs w:val="21"/>
          <w:shd w:val="clear" w:color="auto" w:fill="FFFFFF"/>
        </w:rPr>
        <w:t xml:space="preserve"> т</w:t>
      </w:r>
      <w:r w:rsidRPr="003871EE">
        <w:rPr>
          <w:rFonts w:eastAsia="+mn-ea"/>
          <w:color w:val="000000"/>
          <w:spacing w:val="-4"/>
          <w:kern w:val="24"/>
          <w:sz w:val="21"/>
          <w:szCs w:val="21"/>
        </w:rPr>
        <w:t>ренировки</w:t>
      </w:r>
      <w:r w:rsidRPr="003871EE">
        <w:rPr>
          <w:color w:val="000000"/>
          <w:spacing w:val="-4"/>
          <w:sz w:val="21"/>
          <w:szCs w:val="21"/>
          <w:shd w:val="clear" w:color="auto" w:fill="FFFFFF"/>
        </w:rPr>
        <w:t>, п</w:t>
      </w:r>
      <w:r w:rsidRPr="003871EE">
        <w:rPr>
          <w:rFonts w:eastAsia="+mn-ea"/>
          <w:color w:val="000000"/>
          <w:spacing w:val="-4"/>
          <w:kern w:val="24"/>
          <w:sz w:val="21"/>
          <w:szCs w:val="21"/>
        </w:rPr>
        <w:t>роверки</w:t>
      </w:r>
      <w:r w:rsidR="007309DF" w:rsidRPr="003871EE">
        <w:rPr>
          <w:rFonts w:eastAsia="+mn-ea"/>
          <w:color w:val="000000"/>
          <w:spacing w:val="-4"/>
          <w:kern w:val="2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b/>
          <w:bCs/>
          <w:color w:val="000000"/>
          <w:spacing w:val="-4"/>
          <w:sz w:val="21"/>
          <w:szCs w:val="21"/>
        </w:rPr>
        <w:t>Пары могут быть сформированы по-разному:</w:t>
      </w:r>
    </w:p>
    <w:p w:rsidR="00E75E46" w:rsidRPr="003871EE" w:rsidRDefault="00930970" w:rsidP="002D2280">
      <w:pPr>
        <w:widowControl w:val="0"/>
        <w:numPr>
          <w:ilvl w:val="3"/>
          <w:numId w:val="114"/>
        </w:numPr>
        <w:spacing w:line="228" w:lineRule="auto"/>
        <w:ind w:left="0" w:firstLine="284"/>
        <w:jc w:val="both"/>
        <w:rPr>
          <w:bCs/>
          <w:color w:val="000000"/>
          <w:spacing w:val="-4"/>
          <w:sz w:val="21"/>
          <w:szCs w:val="21"/>
        </w:rPr>
      </w:pPr>
      <w:r w:rsidRPr="003871EE">
        <w:rPr>
          <w:bCs/>
          <w:color w:val="000000"/>
          <w:spacing w:val="-4"/>
          <w:sz w:val="21"/>
          <w:szCs w:val="21"/>
        </w:rPr>
        <w:t>гетерогенные (дети с разным уровнем учебных возможностей);</w:t>
      </w:r>
    </w:p>
    <w:p w:rsidR="00930970" w:rsidRPr="003871EE" w:rsidRDefault="00930970" w:rsidP="002D2280">
      <w:pPr>
        <w:widowControl w:val="0"/>
        <w:numPr>
          <w:ilvl w:val="0"/>
          <w:numId w:val="114"/>
        </w:numPr>
        <w:spacing w:line="228" w:lineRule="auto"/>
        <w:ind w:left="0" w:firstLine="284"/>
        <w:jc w:val="both"/>
        <w:rPr>
          <w:bCs/>
          <w:color w:val="000000"/>
          <w:spacing w:val="-4"/>
          <w:sz w:val="21"/>
          <w:szCs w:val="21"/>
        </w:rPr>
      </w:pPr>
      <w:r w:rsidRPr="003871EE">
        <w:rPr>
          <w:bCs/>
          <w:color w:val="000000"/>
          <w:spacing w:val="-4"/>
          <w:sz w:val="21"/>
          <w:szCs w:val="21"/>
        </w:rPr>
        <w:t>гомогенные (дети с одинаковым уровнем учебных возможностей);</w:t>
      </w:r>
    </w:p>
    <w:p w:rsidR="007309DF" w:rsidRPr="003871EE" w:rsidRDefault="00930970" w:rsidP="002D2280">
      <w:pPr>
        <w:widowControl w:val="0"/>
        <w:numPr>
          <w:ilvl w:val="0"/>
          <w:numId w:val="114"/>
        </w:numPr>
        <w:spacing w:line="228" w:lineRule="auto"/>
        <w:ind w:left="0" w:firstLine="284"/>
        <w:jc w:val="both"/>
        <w:rPr>
          <w:bCs/>
          <w:color w:val="000000"/>
          <w:spacing w:val="-4"/>
          <w:sz w:val="21"/>
          <w:szCs w:val="21"/>
        </w:rPr>
      </w:pPr>
      <w:r w:rsidRPr="003871EE">
        <w:rPr>
          <w:bCs/>
          <w:color w:val="000000"/>
          <w:spacing w:val="-4"/>
          <w:sz w:val="21"/>
          <w:szCs w:val="21"/>
        </w:rPr>
        <w:t>произвольные</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Один из часто применяемых видов работы в парах – работа по вопросникам</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Процедура совместной работы в паре по вопроснику довольно простая</w:t>
      </w:r>
      <w:r w:rsidR="00D14D27" w:rsidRPr="003871EE">
        <w:rPr>
          <w:spacing w:val="-4"/>
          <w:sz w:val="21"/>
          <w:szCs w:val="21"/>
        </w:rPr>
        <w:t xml:space="preserve">. </w:t>
      </w:r>
      <w:r w:rsidRPr="003871EE">
        <w:rPr>
          <w:spacing w:val="-4"/>
          <w:sz w:val="21"/>
          <w:szCs w:val="21"/>
        </w:rPr>
        <w:t>Один ученик ставит вопросы, другой отвечает</w:t>
      </w:r>
      <w:r w:rsidR="00D14D27" w:rsidRPr="003871EE">
        <w:rPr>
          <w:spacing w:val="-4"/>
          <w:sz w:val="21"/>
          <w:szCs w:val="21"/>
        </w:rPr>
        <w:t xml:space="preserve">. </w:t>
      </w:r>
      <w:r w:rsidRPr="003871EE">
        <w:rPr>
          <w:spacing w:val="-4"/>
          <w:sz w:val="21"/>
          <w:szCs w:val="21"/>
        </w:rPr>
        <w:t>Обычно, спрашивающий ученик является более подготовленным и уже проверенным, хотя это и не обязательно</w:t>
      </w:r>
      <w:r w:rsidR="00D14D27" w:rsidRPr="003871EE">
        <w:rPr>
          <w:spacing w:val="-4"/>
          <w:sz w:val="21"/>
          <w:szCs w:val="21"/>
        </w:rPr>
        <w:t xml:space="preserve">. </w:t>
      </w:r>
      <w:r w:rsidRPr="003871EE">
        <w:rPr>
          <w:spacing w:val="-4"/>
          <w:sz w:val="21"/>
          <w:szCs w:val="21"/>
        </w:rPr>
        <w:t>Если возникли затруднения с ответом, то ответ дает проверяющий, но после этого, они вместе сверяют ответы по учебнику, ищут, если возникла необходимость, примеры, подтверждающие правило</w:t>
      </w:r>
      <w:r w:rsidR="00D14D27" w:rsidRPr="003871EE">
        <w:rPr>
          <w:spacing w:val="-4"/>
          <w:sz w:val="21"/>
          <w:szCs w:val="21"/>
        </w:rPr>
        <w:t xml:space="preserve">. </w:t>
      </w:r>
      <w:r w:rsidRPr="003871EE">
        <w:rPr>
          <w:spacing w:val="-4"/>
          <w:sz w:val="21"/>
          <w:szCs w:val="21"/>
        </w:rPr>
        <w:t>Если отвечающий правильно отвечает и не нуждается в доучивании, то проверяющий отмечает только те пункты (вопросы), по которым нужно еще поработать</w:t>
      </w:r>
      <w:r w:rsidR="007309DF" w:rsidRPr="003871EE">
        <w:rPr>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iCs/>
          <w:spacing w:val="-4"/>
          <w:sz w:val="21"/>
          <w:szCs w:val="21"/>
        </w:rPr>
      </w:pPr>
      <w:r w:rsidRPr="003871EE">
        <w:rPr>
          <w:rFonts w:ascii="Times New Roman" w:hAnsi="Times New Roman" w:cs="Times New Roman"/>
          <w:i/>
          <w:spacing w:val="-4"/>
          <w:sz w:val="21"/>
          <w:szCs w:val="21"/>
        </w:rPr>
        <w:t>Эта методика</w:t>
      </w:r>
      <w:r w:rsidR="007D02D3" w:rsidRPr="003871EE">
        <w:rPr>
          <w:rFonts w:ascii="Times New Roman" w:hAnsi="Times New Roman" w:cs="Times New Roman"/>
          <w:i/>
          <w:spacing w:val="-4"/>
          <w:sz w:val="21"/>
          <w:szCs w:val="21"/>
        </w:rPr>
        <w:t xml:space="preserve"> – </w:t>
      </w:r>
      <w:r w:rsidRPr="003871EE">
        <w:rPr>
          <w:rFonts w:ascii="Times New Roman" w:hAnsi="Times New Roman" w:cs="Times New Roman"/>
          <w:i/>
          <w:iCs/>
          <w:spacing w:val="-4"/>
          <w:sz w:val="21"/>
          <w:szCs w:val="21"/>
        </w:rPr>
        <w:t>методика сотрудничества учащихся по горизонтали</w:t>
      </w:r>
      <w:r w:rsidR="007309DF" w:rsidRPr="003871EE">
        <w:rPr>
          <w:rFonts w:ascii="Times New Roman" w:hAnsi="Times New Roman" w:cs="Times New Roman"/>
          <w:iCs/>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Cs/>
          <w:spacing w:val="-4"/>
          <w:sz w:val="21"/>
          <w:szCs w:val="21"/>
        </w:rPr>
        <w:t xml:space="preserve">Если пары гетерогенные (включают в себя детей с разным уровнем учебных возможностей), можно </w:t>
      </w:r>
      <w:r w:rsidRPr="003871EE">
        <w:rPr>
          <w:rFonts w:ascii="Times New Roman" w:hAnsi="Times New Roman" w:cs="Times New Roman"/>
          <w:iCs/>
          <w:spacing w:val="-4"/>
          <w:sz w:val="21"/>
          <w:szCs w:val="21"/>
        </w:rPr>
        <w:t>использовать методику работы в по вертикали</w:t>
      </w:r>
      <w:r w:rsidR="00D14D27" w:rsidRPr="003871EE">
        <w:rPr>
          <w:rFonts w:ascii="Times New Roman" w:hAnsi="Times New Roman" w:cs="Times New Roman"/>
          <w:iCs/>
          <w:spacing w:val="-4"/>
          <w:sz w:val="21"/>
          <w:szCs w:val="21"/>
        </w:rPr>
        <w:t xml:space="preserve">. </w:t>
      </w:r>
      <w:r w:rsidRPr="003871EE">
        <w:rPr>
          <w:rFonts w:ascii="Times New Roman" w:hAnsi="Times New Roman" w:cs="Times New Roman"/>
          <w:iCs/>
          <w:spacing w:val="-4"/>
          <w:sz w:val="21"/>
          <w:szCs w:val="21"/>
        </w:rPr>
        <w:t>Возможностей для её применения меньше, т</w:t>
      </w:r>
      <w:r w:rsidR="00D14D27" w:rsidRPr="003871EE">
        <w:rPr>
          <w:rFonts w:ascii="Times New Roman" w:hAnsi="Times New Roman" w:cs="Times New Roman"/>
          <w:iCs/>
          <w:spacing w:val="-4"/>
          <w:sz w:val="21"/>
          <w:szCs w:val="21"/>
        </w:rPr>
        <w:t xml:space="preserve">. </w:t>
      </w:r>
      <w:r w:rsidRPr="003871EE">
        <w:rPr>
          <w:rFonts w:ascii="Times New Roman" w:hAnsi="Times New Roman" w:cs="Times New Roman"/>
          <w:iCs/>
          <w:spacing w:val="-4"/>
          <w:sz w:val="21"/>
          <w:szCs w:val="21"/>
        </w:rPr>
        <w:t>к</w:t>
      </w:r>
      <w:r w:rsidR="00D14D27" w:rsidRPr="003871EE">
        <w:rPr>
          <w:rFonts w:ascii="Times New Roman" w:hAnsi="Times New Roman" w:cs="Times New Roman"/>
          <w:iCs/>
          <w:spacing w:val="-4"/>
          <w:sz w:val="21"/>
          <w:szCs w:val="21"/>
        </w:rPr>
        <w:t xml:space="preserve">. </w:t>
      </w:r>
      <w:r w:rsidRPr="003871EE">
        <w:rPr>
          <w:rFonts w:ascii="Times New Roman" w:hAnsi="Times New Roman" w:cs="Times New Roman"/>
          <w:spacing w:val="-4"/>
          <w:sz w:val="21"/>
          <w:szCs w:val="21"/>
        </w:rPr>
        <w:t>все учащиеся продвигаются вперед одним и тем же темпом</w:t>
      </w:r>
      <w:r w:rsidR="007309DF" w:rsidRPr="003871EE">
        <w:rPr>
          <w:rFonts w:ascii="Times New Roman" w:hAnsi="Times New Roman" w:cs="Times New Roman"/>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i/>
          <w:color w:val="000000"/>
          <w:spacing w:val="-4"/>
          <w:sz w:val="21"/>
          <w:szCs w:val="21"/>
        </w:rPr>
        <w:t xml:space="preserve">Групповая работа по </w:t>
      </w:r>
      <w:r w:rsidRPr="003871EE">
        <w:rPr>
          <w:i/>
          <w:iCs/>
          <w:color w:val="000000"/>
          <w:spacing w:val="-4"/>
          <w:sz w:val="21"/>
          <w:szCs w:val="21"/>
        </w:rPr>
        <w:t xml:space="preserve">вертикали заключается в том, что один из ребят </w:t>
      </w:r>
      <w:r w:rsidRPr="003871EE">
        <w:rPr>
          <w:i/>
          <w:color w:val="000000"/>
          <w:spacing w:val="-4"/>
          <w:sz w:val="21"/>
          <w:szCs w:val="21"/>
        </w:rPr>
        <w:t>идет впереди при изучении какой-то темы, он обучает и проверяет другого ученика, оценивает (но, разумеется, окончательная оценка</w:t>
      </w:r>
      <w:r w:rsidR="007D02D3" w:rsidRPr="003871EE">
        <w:rPr>
          <w:i/>
          <w:color w:val="000000"/>
          <w:spacing w:val="-4"/>
          <w:sz w:val="21"/>
          <w:szCs w:val="21"/>
        </w:rPr>
        <w:t xml:space="preserve"> – </w:t>
      </w:r>
      <w:r w:rsidRPr="003871EE">
        <w:rPr>
          <w:i/>
          <w:color w:val="000000"/>
          <w:spacing w:val="-4"/>
          <w:sz w:val="21"/>
          <w:szCs w:val="21"/>
        </w:rPr>
        <w:t>право учителя</w:t>
      </w:r>
      <w:r w:rsidRPr="003871EE">
        <w:rPr>
          <w:color w:val="000000"/>
          <w:spacing w:val="-4"/>
          <w:sz w:val="21"/>
          <w:szCs w:val="21"/>
        </w:rPr>
        <w:t>)</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color w:val="000000"/>
          <w:spacing w:val="-4"/>
          <w:sz w:val="21"/>
          <w:szCs w:val="21"/>
        </w:rPr>
        <w:t>Работа гомогенных пар с одинаковым уровнем учебных возможностей</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Например, при изучении состава числа </w:t>
      </w:r>
      <w:r w:rsidR="008A33F9" w:rsidRPr="003871EE">
        <w:rPr>
          <w:color w:val="000000"/>
          <w:spacing w:val="-4"/>
          <w:sz w:val="21"/>
          <w:szCs w:val="21"/>
        </w:rPr>
        <w:t>«</w:t>
      </w:r>
      <w:r w:rsidRPr="003871EE">
        <w:rPr>
          <w:color w:val="000000"/>
          <w:spacing w:val="-4"/>
          <w:sz w:val="21"/>
          <w:szCs w:val="21"/>
        </w:rPr>
        <w:t>10</w:t>
      </w:r>
      <w:r w:rsidR="008A33F9" w:rsidRPr="003871EE">
        <w:rPr>
          <w:color w:val="000000"/>
          <w:spacing w:val="-4"/>
          <w:sz w:val="21"/>
          <w:szCs w:val="21"/>
        </w:rPr>
        <w:t>»</w:t>
      </w:r>
      <w:r w:rsidRPr="003871EE">
        <w:rPr>
          <w:color w:val="000000"/>
          <w:spacing w:val="-4"/>
          <w:sz w:val="21"/>
          <w:szCs w:val="21"/>
        </w:rPr>
        <w:t xml:space="preserve"> в 1 классе, обращались к классу: </w:t>
      </w:r>
      <w:r w:rsidR="008A33F9" w:rsidRPr="003871EE">
        <w:rPr>
          <w:color w:val="000000"/>
          <w:spacing w:val="-4"/>
          <w:sz w:val="21"/>
          <w:szCs w:val="21"/>
        </w:rPr>
        <w:t>«</w:t>
      </w:r>
      <w:r w:rsidRPr="003871EE">
        <w:rPr>
          <w:color w:val="000000"/>
          <w:spacing w:val="-4"/>
          <w:sz w:val="21"/>
          <w:szCs w:val="21"/>
        </w:rPr>
        <w:t>Ученики, сидящие слева, положите 10 палочек, разделите палочки со своим товарищем так, чтобы у каждого палочек было поровну</w:t>
      </w:r>
      <w:r w:rsidR="00D14D27" w:rsidRPr="003871EE">
        <w:rPr>
          <w:color w:val="000000"/>
          <w:spacing w:val="-4"/>
          <w:sz w:val="21"/>
          <w:szCs w:val="21"/>
        </w:rPr>
        <w:t xml:space="preserve">. </w:t>
      </w:r>
      <w:r w:rsidRPr="003871EE">
        <w:rPr>
          <w:color w:val="000000"/>
          <w:spacing w:val="-4"/>
          <w:sz w:val="21"/>
          <w:szCs w:val="21"/>
        </w:rPr>
        <w:t>Покажите, сколько палочек у каждого</w:t>
      </w:r>
      <w:r w:rsidR="00D14D27" w:rsidRPr="003871EE">
        <w:rPr>
          <w:color w:val="000000"/>
          <w:spacing w:val="-4"/>
          <w:sz w:val="21"/>
          <w:szCs w:val="21"/>
        </w:rPr>
        <w:t xml:space="preserve">. </w:t>
      </w:r>
      <w:r w:rsidRPr="003871EE">
        <w:rPr>
          <w:color w:val="000000"/>
          <w:spacing w:val="-4"/>
          <w:sz w:val="21"/>
          <w:szCs w:val="21"/>
        </w:rPr>
        <w:t>А сколько палочек у тебя и твоего товарища вместе? Как узнали? Значит, 10=5+5</w:t>
      </w:r>
      <w:r w:rsidR="00D14D27" w:rsidRPr="003871EE">
        <w:rPr>
          <w:color w:val="000000"/>
          <w:spacing w:val="-4"/>
          <w:sz w:val="21"/>
          <w:szCs w:val="21"/>
        </w:rPr>
        <w:t xml:space="preserve">. </w:t>
      </w:r>
      <w:r w:rsidRPr="003871EE">
        <w:rPr>
          <w:color w:val="000000"/>
          <w:spacing w:val="-4"/>
          <w:sz w:val="21"/>
          <w:szCs w:val="21"/>
        </w:rPr>
        <w:t>А теперь разделите палочки со своим товарищем так, чтобы у одного палочек было меньше, а у другого больше</w:t>
      </w:r>
      <w:r w:rsidR="00D14D27" w:rsidRPr="003871EE">
        <w:rPr>
          <w:color w:val="000000"/>
          <w:spacing w:val="-4"/>
          <w:sz w:val="21"/>
          <w:szCs w:val="21"/>
        </w:rPr>
        <w:t xml:space="preserve">. </w:t>
      </w:r>
      <w:r w:rsidRPr="003871EE">
        <w:rPr>
          <w:color w:val="000000"/>
          <w:spacing w:val="-4"/>
          <w:sz w:val="21"/>
          <w:szCs w:val="21"/>
        </w:rPr>
        <w:t>Покажите, по сколько палочек у каждого</w:t>
      </w:r>
      <w:r w:rsidR="00D14D27" w:rsidRPr="003871EE">
        <w:rPr>
          <w:color w:val="000000"/>
          <w:spacing w:val="-4"/>
          <w:sz w:val="21"/>
          <w:szCs w:val="21"/>
        </w:rPr>
        <w:t xml:space="preserve">. </w:t>
      </w:r>
      <w:r w:rsidRPr="003871EE">
        <w:rPr>
          <w:color w:val="000000"/>
          <w:spacing w:val="-4"/>
          <w:sz w:val="21"/>
          <w:szCs w:val="21"/>
        </w:rPr>
        <w:t>Значит, 10=3+7; 10=1+9</w:t>
      </w:r>
      <w:r w:rsidR="008A33F9" w:rsidRPr="003871EE">
        <w:rPr>
          <w:color w:val="000000"/>
          <w:spacing w:val="-4"/>
          <w:sz w:val="21"/>
          <w:szCs w:val="21"/>
        </w:rPr>
        <w:t>»</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Другой пример работы, математический диктант</w:t>
      </w:r>
      <w:r w:rsidR="00D14D27" w:rsidRPr="003871EE">
        <w:rPr>
          <w:color w:val="000000"/>
          <w:spacing w:val="-4"/>
          <w:sz w:val="21"/>
          <w:szCs w:val="21"/>
        </w:rPr>
        <w:t xml:space="preserve">. </w:t>
      </w:r>
      <w:r w:rsidRPr="003871EE">
        <w:rPr>
          <w:color w:val="000000"/>
          <w:spacing w:val="-4"/>
          <w:sz w:val="21"/>
          <w:szCs w:val="21"/>
        </w:rPr>
        <w:t>Его выполняют два ученика в паре</w:t>
      </w:r>
      <w:r w:rsidR="00D14D27" w:rsidRPr="003871EE">
        <w:rPr>
          <w:color w:val="000000"/>
          <w:spacing w:val="-4"/>
          <w:sz w:val="21"/>
          <w:szCs w:val="21"/>
        </w:rPr>
        <w:t xml:space="preserve">. </w:t>
      </w:r>
      <w:r w:rsidRPr="003871EE">
        <w:rPr>
          <w:color w:val="000000"/>
          <w:spacing w:val="-4"/>
          <w:sz w:val="21"/>
          <w:szCs w:val="21"/>
        </w:rPr>
        <w:t>Задания предлагаю в двух вариантах</w:t>
      </w:r>
      <w:r w:rsidR="00D14D27" w:rsidRPr="003871EE">
        <w:rPr>
          <w:color w:val="000000"/>
          <w:spacing w:val="-4"/>
          <w:sz w:val="21"/>
          <w:szCs w:val="21"/>
        </w:rPr>
        <w:t xml:space="preserve">. </w:t>
      </w:r>
      <w:r w:rsidRPr="003871EE">
        <w:rPr>
          <w:color w:val="000000"/>
          <w:spacing w:val="-4"/>
          <w:sz w:val="21"/>
          <w:szCs w:val="21"/>
        </w:rPr>
        <w:t>Задания второго варианта исходят из ответов первого варианта</w:t>
      </w:r>
      <w:r w:rsidR="00D14D27" w:rsidRPr="003871EE">
        <w:rPr>
          <w:color w:val="000000"/>
          <w:spacing w:val="-4"/>
          <w:sz w:val="21"/>
          <w:szCs w:val="21"/>
        </w:rPr>
        <w:t xml:space="preserve">. </w:t>
      </w:r>
      <w:r w:rsidRPr="003871EE">
        <w:rPr>
          <w:color w:val="000000"/>
          <w:spacing w:val="-4"/>
          <w:sz w:val="21"/>
          <w:szCs w:val="21"/>
        </w:rPr>
        <w:t>Содержание диктанта включает следующие задания:</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Стараемся подбирать такие задания, чтобы элементы групповой формы работы носили занимательный характер</w:t>
      </w:r>
      <w:r w:rsidR="00D14D27" w:rsidRPr="003871EE">
        <w:rPr>
          <w:color w:val="000000"/>
          <w:spacing w:val="-4"/>
          <w:sz w:val="21"/>
          <w:szCs w:val="21"/>
        </w:rPr>
        <w:t xml:space="preserve">. </w:t>
      </w:r>
      <w:r w:rsidRPr="003871EE">
        <w:rPr>
          <w:color w:val="000000"/>
          <w:spacing w:val="-4"/>
          <w:sz w:val="21"/>
          <w:szCs w:val="21"/>
        </w:rPr>
        <w:t xml:space="preserve">Например: </w:t>
      </w:r>
      <w:r w:rsidR="008A33F9" w:rsidRPr="003871EE">
        <w:rPr>
          <w:color w:val="000000"/>
          <w:spacing w:val="-4"/>
          <w:sz w:val="21"/>
          <w:szCs w:val="21"/>
        </w:rPr>
        <w:t>«</w:t>
      </w:r>
      <w:r w:rsidRPr="003871EE">
        <w:rPr>
          <w:color w:val="000000"/>
          <w:spacing w:val="-4"/>
          <w:sz w:val="21"/>
          <w:szCs w:val="21"/>
        </w:rPr>
        <w:t>Дети, с Буратино случилась беда</w:t>
      </w:r>
      <w:r w:rsidR="00D14D27" w:rsidRPr="003871EE">
        <w:rPr>
          <w:color w:val="000000"/>
          <w:spacing w:val="-4"/>
          <w:sz w:val="21"/>
          <w:szCs w:val="21"/>
        </w:rPr>
        <w:t xml:space="preserve">. </w:t>
      </w:r>
      <w:r w:rsidRPr="003871EE">
        <w:rPr>
          <w:color w:val="000000"/>
          <w:spacing w:val="-4"/>
          <w:sz w:val="21"/>
          <w:szCs w:val="21"/>
        </w:rPr>
        <w:t>Он держал в одной руке примеры с одинаковым ответом, а в другой</w:t>
      </w:r>
      <w:r w:rsidR="007D02D3" w:rsidRPr="003871EE">
        <w:rPr>
          <w:color w:val="000000"/>
          <w:spacing w:val="-4"/>
          <w:sz w:val="21"/>
          <w:szCs w:val="21"/>
        </w:rPr>
        <w:t xml:space="preserve"> – </w:t>
      </w:r>
      <w:r w:rsidRPr="003871EE">
        <w:rPr>
          <w:color w:val="000000"/>
          <w:spacing w:val="-4"/>
          <w:sz w:val="21"/>
          <w:szCs w:val="21"/>
        </w:rPr>
        <w:t>с разными</w:t>
      </w:r>
      <w:r w:rsidR="00D14D27" w:rsidRPr="003871EE">
        <w:rPr>
          <w:color w:val="000000"/>
          <w:spacing w:val="-4"/>
          <w:sz w:val="21"/>
          <w:szCs w:val="21"/>
        </w:rPr>
        <w:t xml:space="preserve">. </w:t>
      </w:r>
      <w:r w:rsidRPr="003871EE">
        <w:rPr>
          <w:color w:val="000000"/>
          <w:spacing w:val="-4"/>
          <w:sz w:val="21"/>
          <w:szCs w:val="21"/>
        </w:rPr>
        <w:t>Он так спешил к нам на урок, что упал и все примеры рассыпал</w:t>
      </w:r>
      <w:r w:rsidR="00D14D27" w:rsidRPr="003871EE">
        <w:rPr>
          <w:color w:val="000000"/>
          <w:spacing w:val="-4"/>
          <w:sz w:val="21"/>
          <w:szCs w:val="21"/>
        </w:rPr>
        <w:t xml:space="preserve">. </w:t>
      </w:r>
      <w:r w:rsidRPr="003871EE">
        <w:rPr>
          <w:color w:val="000000"/>
          <w:spacing w:val="-4"/>
          <w:sz w:val="21"/>
          <w:szCs w:val="21"/>
        </w:rPr>
        <w:t>Помогите Буратино</w:t>
      </w:r>
      <w:r w:rsidR="008A33F9"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Предлагаем детям работать в паре</w:t>
      </w:r>
      <w:r w:rsidR="00D14D27" w:rsidRPr="003871EE">
        <w:rPr>
          <w:color w:val="000000"/>
          <w:spacing w:val="-4"/>
          <w:sz w:val="21"/>
          <w:szCs w:val="21"/>
        </w:rPr>
        <w:t xml:space="preserve">. </w:t>
      </w:r>
      <w:r w:rsidRPr="003871EE">
        <w:rPr>
          <w:color w:val="000000"/>
          <w:spacing w:val="-4"/>
          <w:sz w:val="21"/>
          <w:szCs w:val="21"/>
        </w:rPr>
        <w:t>Один будет решать примеры на сложение, а другой</w:t>
      </w:r>
      <w:r w:rsidR="007D02D3" w:rsidRPr="003871EE">
        <w:rPr>
          <w:color w:val="000000"/>
          <w:spacing w:val="-4"/>
          <w:sz w:val="21"/>
          <w:szCs w:val="21"/>
        </w:rPr>
        <w:t xml:space="preserve"> – </w:t>
      </w:r>
      <w:r w:rsidRPr="003871EE">
        <w:rPr>
          <w:color w:val="000000"/>
          <w:spacing w:val="-4"/>
          <w:sz w:val="21"/>
          <w:szCs w:val="21"/>
        </w:rPr>
        <w:t>на вычитание, а потом один будет выписывать примеры с одинаковым ответом, а другой</w:t>
      </w:r>
      <w:r w:rsidR="007D02D3" w:rsidRPr="003871EE">
        <w:rPr>
          <w:color w:val="000000"/>
          <w:spacing w:val="-4"/>
          <w:sz w:val="21"/>
          <w:szCs w:val="21"/>
        </w:rPr>
        <w:t xml:space="preserve"> – </w:t>
      </w:r>
      <w:r w:rsidRPr="003871EE">
        <w:rPr>
          <w:color w:val="000000"/>
          <w:spacing w:val="-4"/>
          <w:sz w:val="21"/>
          <w:szCs w:val="21"/>
        </w:rPr>
        <w:t>с разными ответами</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b/>
          <w:color w:val="000000"/>
          <w:spacing w:val="-4"/>
          <w:sz w:val="21"/>
          <w:szCs w:val="21"/>
        </w:rPr>
        <w:t>Алгоритм работы гетерогенной</w:t>
      </w:r>
      <w:r w:rsidR="00E75E46" w:rsidRPr="003871EE">
        <w:rPr>
          <w:b/>
          <w:color w:val="000000"/>
          <w:spacing w:val="-4"/>
          <w:sz w:val="21"/>
          <w:szCs w:val="21"/>
        </w:rPr>
        <w:t xml:space="preserve"> </w:t>
      </w:r>
      <w:r w:rsidRPr="003871EE">
        <w:rPr>
          <w:b/>
          <w:color w:val="000000"/>
          <w:spacing w:val="-4"/>
          <w:sz w:val="21"/>
          <w:szCs w:val="21"/>
        </w:rPr>
        <w:t>пары</w:t>
      </w:r>
      <w:r w:rsidR="00E75E46" w:rsidRPr="003871EE">
        <w:rPr>
          <w:color w:val="000000"/>
          <w:spacing w:val="-4"/>
          <w:sz w:val="21"/>
          <w:szCs w:val="21"/>
        </w:rPr>
        <w:t xml:space="preserve"> </w:t>
      </w:r>
      <w:r w:rsidRPr="003871EE">
        <w:rPr>
          <w:color w:val="000000"/>
          <w:spacing w:val="-4"/>
          <w:sz w:val="21"/>
          <w:szCs w:val="21"/>
        </w:rPr>
        <w:t>с разным уровнем учебных возможностей:</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Обучающий</w:t>
      </w:r>
      <w:r w:rsidR="008A33F9" w:rsidRPr="003871EE">
        <w:rPr>
          <w:color w:val="000000"/>
          <w:spacing w:val="-4"/>
          <w:sz w:val="21"/>
          <w:szCs w:val="21"/>
        </w:rPr>
        <w:t>»</w:t>
      </w:r>
      <w:r w:rsidRPr="003871EE">
        <w:rPr>
          <w:color w:val="000000"/>
          <w:spacing w:val="-4"/>
          <w:sz w:val="21"/>
          <w:szCs w:val="21"/>
        </w:rPr>
        <w:t xml:space="preserve">, используя опорный конспект и учебник, излагает </w:t>
      </w:r>
      <w:r w:rsidR="008A33F9" w:rsidRPr="003871EE">
        <w:rPr>
          <w:color w:val="000000"/>
          <w:spacing w:val="-4"/>
          <w:sz w:val="21"/>
          <w:szCs w:val="21"/>
        </w:rPr>
        <w:t>«</w:t>
      </w:r>
      <w:r w:rsidRPr="003871EE">
        <w:rPr>
          <w:color w:val="000000"/>
          <w:spacing w:val="-4"/>
          <w:sz w:val="21"/>
          <w:szCs w:val="21"/>
        </w:rPr>
        <w:t>обучаемому</w:t>
      </w:r>
      <w:r w:rsidR="008A33F9" w:rsidRPr="003871EE">
        <w:rPr>
          <w:color w:val="000000"/>
          <w:spacing w:val="-4"/>
          <w:sz w:val="21"/>
          <w:szCs w:val="21"/>
        </w:rPr>
        <w:t>»</w:t>
      </w:r>
      <w:r w:rsidRPr="003871EE">
        <w:rPr>
          <w:color w:val="000000"/>
          <w:spacing w:val="-4"/>
          <w:sz w:val="21"/>
          <w:szCs w:val="21"/>
        </w:rPr>
        <w:t xml:space="preserve"> новую тему</w:t>
      </w:r>
      <w:r w:rsidR="00D14D27" w:rsidRPr="003871EE">
        <w:rPr>
          <w:color w:val="000000"/>
          <w:spacing w:val="-4"/>
          <w:sz w:val="21"/>
          <w:szCs w:val="21"/>
        </w:rPr>
        <w:t xml:space="preserve">. </w:t>
      </w:r>
      <w:r w:rsidRPr="003871EE">
        <w:rPr>
          <w:color w:val="000000"/>
          <w:spacing w:val="-4"/>
          <w:sz w:val="21"/>
          <w:szCs w:val="21"/>
        </w:rPr>
        <w:t>Обычно изложение нового материала двукратное</w:t>
      </w:r>
      <w:r w:rsidR="00D14D27" w:rsidRPr="003871EE">
        <w:rPr>
          <w:color w:val="000000"/>
          <w:spacing w:val="-4"/>
          <w:sz w:val="21"/>
          <w:szCs w:val="21"/>
        </w:rPr>
        <w:t xml:space="preserve">. </w:t>
      </w:r>
      <w:r w:rsidRPr="003871EE">
        <w:rPr>
          <w:color w:val="000000"/>
          <w:spacing w:val="-4"/>
          <w:sz w:val="21"/>
          <w:szCs w:val="21"/>
        </w:rPr>
        <w:t>Второй раз сокращенное</w:t>
      </w:r>
      <w:r w:rsidR="007D02D3" w:rsidRPr="003871EE">
        <w:rPr>
          <w:color w:val="000000"/>
          <w:spacing w:val="-4"/>
          <w:sz w:val="21"/>
          <w:szCs w:val="21"/>
        </w:rPr>
        <w:t xml:space="preserve"> – </w:t>
      </w:r>
      <w:r w:rsidRPr="003871EE">
        <w:rPr>
          <w:color w:val="000000"/>
          <w:spacing w:val="-4"/>
          <w:sz w:val="21"/>
          <w:szCs w:val="21"/>
        </w:rPr>
        <w:t>выделяется только главное</w:t>
      </w:r>
      <w:r w:rsidR="00D14D27" w:rsidRPr="003871EE">
        <w:rPr>
          <w:color w:val="000000"/>
          <w:spacing w:val="-4"/>
          <w:sz w:val="21"/>
          <w:szCs w:val="21"/>
        </w:rPr>
        <w:t xml:space="preserve">. </w:t>
      </w:r>
      <w:r w:rsidRPr="003871EE">
        <w:rPr>
          <w:color w:val="000000"/>
          <w:spacing w:val="-4"/>
          <w:sz w:val="21"/>
          <w:szCs w:val="21"/>
        </w:rPr>
        <w:t xml:space="preserve">Для правильности изложения </w:t>
      </w:r>
      <w:r w:rsidR="008A33F9" w:rsidRPr="003871EE">
        <w:rPr>
          <w:color w:val="000000"/>
          <w:spacing w:val="-4"/>
          <w:sz w:val="21"/>
          <w:szCs w:val="21"/>
        </w:rPr>
        <w:t>«</w:t>
      </w:r>
      <w:r w:rsidRPr="003871EE">
        <w:rPr>
          <w:color w:val="000000"/>
          <w:spacing w:val="-4"/>
          <w:sz w:val="21"/>
          <w:szCs w:val="21"/>
        </w:rPr>
        <w:t>обучающий</w:t>
      </w:r>
      <w:r w:rsidR="008A33F9" w:rsidRPr="003871EE">
        <w:rPr>
          <w:color w:val="000000"/>
          <w:spacing w:val="-4"/>
          <w:sz w:val="21"/>
          <w:szCs w:val="21"/>
        </w:rPr>
        <w:t>»</w:t>
      </w:r>
      <w:r w:rsidRPr="003871EE">
        <w:rPr>
          <w:color w:val="000000"/>
          <w:spacing w:val="-4"/>
          <w:sz w:val="21"/>
          <w:szCs w:val="21"/>
        </w:rPr>
        <w:t xml:space="preserve"> пользуется учебником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Обучаемый</w:t>
      </w:r>
      <w:r w:rsidR="008A33F9" w:rsidRPr="003871EE">
        <w:rPr>
          <w:color w:val="000000"/>
          <w:spacing w:val="-4"/>
          <w:sz w:val="21"/>
          <w:szCs w:val="21"/>
        </w:rPr>
        <w:t>»</w:t>
      </w:r>
      <w:r w:rsidRPr="003871EE">
        <w:rPr>
          <w:color w:val="000000"/>
          <w:spacing w:val="-4"/>
          <w:sz w:val="21"/>
          <w:szCs w:val="21"/>
        </w:rPr>
        <w:t xml:space="preserve"> перерисовывает опорный конспект себе в тетрадь и уточняет, если есть необходимость, значение каждого опорного сигнала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Обучаемый</w:t>
      </w:r>
      <w:r w:rsidR="008A33F9" w:rsidRPr="003871EE">
        <w:rPr>
          <w:color w:val="000000"/>
          <w:spacing w:val="-4"/>
          <w:sz w:val="21"/>
          <w:szCs w:val="21"/>
        </w:rPr>
        <w:t>»</w:t>
      </w:r>
      <w:r w:rsidRPr="003871EE">
        <w:rPr>
          <w:color w:val="000000"/>
          <w:spacing w:val="-4"/>
          <w:sz w:val="21"/>
          <w:szCs w:val="21"/>
        </w:rPr>
        <w:t xml:space="preserve"> читает тексты по учебнику, ищет ответы на вопросы, которые даны в программе-вопроснике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Обучающий</w:t>
      </w:r>
      <w:r w:rsidR="008A33F9" w:rsidRPr="003871EE">
        <w:rPr>
          <w:color w:val="000000"/>
          <w:spacing w:val="-4"/>
          <w:sz w:val="21"/>
          <w:szCs w:val="21"/>
        </w:rPr>
        <w:t>»</w:t>
      </w:r>
      <w:r w:rsidRPr="003871EE">
        <w:rPr>
          <w:color w:val="000000"/>
          <w:spacing w:val="-4"/>
          <w:sz w:val="21"/>
          <w:szCs w:val="21"/>
        </w:rPr>
        <w:t xml:space="preserve"> ставит вопросы по всем теме</w:t>
      </w:r>
      <w:r w:rsidR="00D14D27" w:rsidRPr="003871EE">
        <w:rPr>
          <w:color w:val="000000"/>
          <w:spacing w:val="-4"/>
          <w:sz w:val="21"/>
          <w:szCs w:val="21"/>
        </w:rPr>
        <w:t xml:space="preserve">. </w:t>
      </w:r>
      <w:r w:rsidRPr="003871EE">
        <w:rPr>
          <w:color w:val="000000"/>
          <w:spacing w:val="-4"/>
          <w:sz w:val="21"/>
          <w:szCs w:val="21"/>
        </w:rPr>
        <w:t>В программе-вопроснике указаны страницы учебника, где можно найти ответ на поставленный вопрос</w:t>
      </w:r>
      <w:r w:rsidR="00D14D27" w:rsidRPr="003871EE">
        <w:rPr>
          <w:color w:val="000000"/>
          <w:spacing w:val="-4"/>
          <w:sz w:val="21"/>
          <w:szCs w:val="21"/>
        </w:rPr>
        <w:t xml:space="preserve">. </w:t>
      </w:r>
      <w:r w:rsidRPr="003871EE">
        <w:rPr>
          <w:color w:val="000000"/>
          <w:spacing w:val="-4"/>
          <w:sz w:val="21"/>
          <w:szCs w:val="21"/>
        </w:rPr>
        <w:t>Поэтому такой вопросник мы называем путеводителем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Выполнение упражнений, указанных в вопроснике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Обучающий</w:t>
      </w:r>
      <w:r w:rsidR="008A33F9" w:rsidRPr="003871EE">
        <w:rPr>
          <w:color w:val="000000"/>
          <w:spacing w:val="-4"/>
          <w:sz w:val="21"/>
          <w:szCs w:val="21"/>
        </w:rPr>
        <w:t>»</w:t>
      </w:r>
      <w:r w:rsidRPr="003871EE">
        <w:rPr>
          <w:color w:val="000000"/>
          <w:spacing w:val="-4"/>
          <w:sz w:val="21"/>
          <w:szCs w:val="21"/>
        </w:rPr>
        <w:t xml:space="preserve"> проверяет выполненные </w:t>
      </w:r>
      <w:r w:rsidR="008A33F9" w:rsidRPr="003871EE">
        <w:rPr>
          <w:color w:val="000000"/>
          <w:spacing w:val="-4"/>
          <w:sz w:val="21"/>
          <w:szCs w:val="21"/>
        </w:rPr>
        <w:t>«</w:t>
      </w:r>
      <w:r w:rsidRPr="003871EE">
        <w:rPr>
          <w:color w:val="000000"/>
          <w:spacing w:val="-4"/>
          <w:sz w:val="21"/>
          <w:szCs w:val="21"/>
        </w:rPr>
        <w:t>обучаемым</w:t>
      </w:r>
      <w:r w:rsidR="008A33F9" w:rsidRPr="003871EE">
        <w:rPr>
          <w:color w:val="000000"/>
          <w:spacing w:val="-4"/>
          <w:sz w:val="21"/>
          <w:szCs w:val="21"/>
        </w:rPr>
        <w:t>»</w:t>
      </w:r>
      <w:r w:rsidRPr="003871EE">
        <w:rPr>
          <w:color w:val="000000"/>
          <w:spacing w:val="-4"/>
          <w:sz w:val="21"/>
          <w:szCs w:val="21"/>
        </w:rPr>
        <w:t xml:space="preserve"> упражнения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b/>
          <w:color w:val="000000"/>
          <w:spacing w:val="-4"/>
          <w:sz w:val="21"/>
          <w:szCs w:val="21"/>
          <w:shd w:val="clear" w:color="auto" w:fill="FFFFFF"/>
        </w:rPr>
      </w:pPr>
      <w:r w:rsidRPr="003871EE">
        <w:rPr>
          <w:color w:val="000000"/>
          <w:spacing w:val="-4"/>
          <w:sz w:val="21"/>
          <w:szCs w:val="21"/>
          <w:shd w:val="clear" w:color="auto" w:fill="FFFFFF"/>
        </w:rPr>
        <w:t>Парно-коллективная форма предполагает, что ученик на уроке работает не в одной паре, а в нескольких</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Закончив работу с одним одноклассником, находит другого, который также закончил работу и организует новую пару для дальнейшей работы</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Такая форма известна еще под названием работы в </w:t>
      </w:r>
      <w:r w:rsidRPr="003871EE">
        <w:rPr>
          <w:b/>
          <w:color w:val="000000"/>
          <w:spacing w:val="-4"/>
          <w:sz w:val="21"/>
          <w:szCs w:val="21"/>
          <w:shd w:val="clear" w:color="auto" w:fill="FFFFFF"/>
        </w:rPr>
        <w:t>парах сменного состава</w:t>
      </w:r>
      <w:r w:rsidR="007309DF" w:rsidRPr="003871EE">
        <w:rPr>
          <w:b/>
          <w:color w:val="000000"/>
          <w:spacing w:val="-4"/>
          <w:sz w:val="21"/>
          <w:szCs w:val="21"/>
          <w:shd w:val="clear" w:color="auto" w:fill="FFFFFF"/>
        </w:rPr>
        <w:t>.</w:t>
      </w:r>
    </w:p>
    <w:p w:rsidR="007309DF" w:rsidRPr="003871EE" w:rsidRDefault="00930970" w:rsidP="002D2280">
      <w:pPr>
        <w:widowControl w:val="0"/>
        <w:shd w:val="clear" w:color="auto" w:fill="FFFFFF"/>
        <w:spacing w:line="228" w:lineRule="auto"/>
        <w:ind w:firstLine="284"/>
        <w:jc w:val="both"/>
        <w:rPr>
          <w:b/>
          <w:color w:val="000000"/>
          <w:spacing w:val="-4"/>
          <w:sz w:val="21"/>
          <w:szCs w:val="21"/>
          <w:shd w:val="clear" w:color="auto" w:fill="FFFFFF"/>
        </w:rPr>
      </w:pPr>
      <w:r w:rsidRPr="003871EE">
        <w:rPr>
          <w:color w:val="000000"/>
          <w:spacing w:val="-4"/>
          <w:sz w:val="21"/>
          <w:szCs w:val="21"/>
          <w:shd w:val="clear" w:color="auto" w:fill="FFFFFF"/>
        </w:rPr>
        <w:t xml:space="preserve">В настоящее время существует ряд </w:t>
      </w:r>
      <w:r w:rsidRPr="003871EE">
        <w:rPr>
          <w:b/>
          <w:color w:val="000000"/>
          <w:spacing w:val="-4"/>
          <w:sz w:val="21"/>
          <w:szCs w:val="21"/>
          <w:shd w:val="clear" w:color="auto" w:fill="FFFFFF"/>
        </w:rPr>
        <w:t>методик организации занятий в парах сменного состава:</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b/>
          <w:color w:val="000000"/>
          <w:spacing w:val="-4"/>
          <w:sz w:val="21"/>
          <w:szCs w:val="21"/>
          <w:shd w:val="clear" w:color="auto" w:fill="FFFFFF"/>
        </w:rPr>
        <w:t xml:space="preserve">– </w:t>
      </w:r>
      <w:r w:rsidR="00930970" w:rsidRPr="003871EE">
        <w:rPr>
          <w:color w:val="000000"/>
          <w:spacing w:val="-4"/>
          <w:sz w:val="21"/>
          <w:szCs w:val="21"/>
          <w:shd w:val="clear" w:color="auto" w:fill="FFFFFF"/>
        </w:rPr>
        <w:t>методика совместной работы учащихся в парах сменного состава по карточкам</w:t>
      </w:r>
      <w:r w:rsidRPr="003871EE">
        <w:rPr>
          <w:color w:val="000000"/>
          <w:spacing w:val="-4"/>
          <w:sz w:val="21"/>
          <w:szCs w:val="21"/>
          <w:shd w:val="clear" w:color="auto" w:fill="FFFFFF"/>
        </w:rPr>
        <w:t>.</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методика взаимообмена заданиями,</w:t>
      </w:r>
    </w:p>
    <w:p w:rsidR="00E75E46" w:rsidRPr="003871EE" w:rsidRDefault="007309DF"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методика поабзацной проработки текста</w:t>
      </w:r>
    </w:p>
    <w:p w:rsidR="007309DF" w:rsidRPr="003871EE" w:rsidRDefault="00930970" w:rsidP="002D2280">
      <w:pPr>
        <w:widowControl w:val="0"/>
        <w:shd w:val="clear" w:color="auto" w:fill="FFFFFF"/>
        <w:spacing w:line="228" w:lineRule="auto"/>
        <w:ind w:firstLine="284"/>
        <w:jc w:val="both"/>
        <w:rPr>
          <w:b/>
          <w:color w:val="000000"/>
          <w:spacing w:val="-4"/>
          <w:sz w:val="21"/>
          <w:szCs w:val="21"/>
          <w:shd w:val="clear" w:color="auto" w:fill="FFFFFF"/>
        </w:rPr>
      </w:pPr>
      <w:r w:rsidRPr="003871EE">
        <w:rPr>
          <w:color w:val="000000"/>
          <w:spacing w:val="-4"/>
          <w:sz w:val="21"/>
          <w:szCs w:val="21"/>
          <w:shd w:val="clear" w:color="auto" w:fill="FFFFFF"/>
        </w:rPr>
        <w:t xml:space="preserve">Наиболее известны методика </w:t>
      </w:r>
      <w:r w:rsidRPr="003871EE">
        <w:rPr>
          <w:b/>
          <w:color w:val="000000"/>
          <w:spacing w:val="-4"/>
          <w:sz w:val="21"/>
          <w:szCs w:val="21"/>
          <w:shd w:val="clear" w:color="auto" w:fill="FFFFFF"/>
        </w:rPr>
        <w:t>поабзацной проработки текста и методика взаимообмена заданиями</w:t>
      </w:r>
      <w:r w:rsidR="007309DF" w:rsidRPr="003871EE">
        <w:rPr>
          <w:b/>
          <w:color w:val="000000"/>
          <w:spacing w:val="-4"/>
          <w:sz w:val="21"/>
          <w:szCs w:val="21"/>
          <w:shd w:val="clear" w:color="auto" w:fill="FFFFFF"/>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shd w:val="clear" w:color="auto" w:fill="FFFFFF"/>
        </w:rPr>
      </w:pPr>
      <w:r w:rsidRPr="003871EE">
        <w:rPr>
          <w:color w:val="000000"/>
          <w:spacing w:val="-4"/>
          <w:sz w:val="21"/>
          <w:szCs w:val="21"/>
          <w:shd w:val="clear" w:color="auto" w:fill="FFFFFF"/>
        </w:rPr>
        <w:t xml:space="preserve">При организации </w:t>
      </w:r>
      <w:r w:rsidRPr="003871EE">
        <w:rPr>
          <w:b/>
          <w:color w:val="000000"/>
          <w:spacing w:val="-4"/>
          <w:sz w:val="21"/>
          <w:szCs w:val="21"/>
          <w:shd w:val="clear" w:color="auto" w:fill="FFFFFF"/>
        </w:rPr>
        <w:t>поабзацной проработки</w:t>
      </w:r>
      <w:r w:rsidRPr="003871EE">
        <w:rPr>
          <w:color w:val="000000"/>
          <w:spacing w:val="-4"/>
          <w:sz w:val="21"/>
          <w:szCs w:val="21"/>
          <w:shd w:val="clear" w:color="auto" w:fill="FFFFFF"/>
        </w:rPr>
        <w:t xml:space="preserve"> учебная программа перестраивается таким образом, чтобы учащиеся могли </w:t>
      </w:r>
      <w:r w:rsidRPr="003871EE">
        <w:rPr>
          <w:b/>
          <w:color w:val="000000"/>
          <w:spacing w:val="-4"/>
          <w:sz w:val="21"/>
          <w:szCs w:val="21"/>
          <w:shd w:val="clear" w:color="auto" w:fill="FFFFFF"/>
        </w:rPr>
        <w:t>изучать темы не одну за другой, а параллельно</w:t>
      </w:r>
      <w:r w:rsidR="00D14D27" w:rsidRPr="003871EE">
        <w:rPr>
          <w:b/>
          <w:color w:val="000000"/>
          <w:spacing w:val="-4"/>
          <w:sz w:val="21"/>
          <w:szCs w:val="21"/>
          <w:shd w:val="clear" w:color="auto" w:fill="FFFFFF"/>
        </w:rPr>
        <w:t xml:space="preserve">. </w:t>
      </w:r>
      <w:r w:rsidRPr="003871EE">
        <w:rPr>
          <w:color w:val="000000"/>
          <w:spacing w:val="-4"/>
          <w:sz w:val="21"/>
          <w:szCs w:val="21"/>
          <w:shd w:val="clear" w:color="auto" w:fill="FFFFFF"/>
        </w:rPr>
        <w:t>Каждый ученик получает свою, отличную от других, тему</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Тема разбита на 5</w:t>
      </w:r>
      <w:r w:rsidR="007D02D3" w:rsidRPr="003871EE">
        <w:rPr>
          <w:color w:val="000000"/>
          <w:spacing w:val="-4"/>
          <w:sz w:val="21"/>
          <w:szCs w:val="21"/>
          <w:shd w:val="clear" w:color="auto" w:fill="FFFFFF"/>
        </w:rPr>
        <w:t xml:space="preserve"> – </w:t>
      </w:r>
      <w:r w:rsidRPr="003871EE">
        <w:rPr>
          <w:color w:val="000000"/>
          <w:spacing w:val="-4"/>
          <w:sz w:val="21"/>
          <w:szCs w:val="21"/>
          <w:shd w:val="clear" w:color="auto" w:fill="FFFFFF"/>
        </w:rPr>
        <w:t>8 абзацев</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Ученик находит себе напарника, и работает с ним в паре следующим образом:</w:t>
      </w:r>
    </w:p>
    <w:p w:rsidR="007309DF" w:rsidRPr="003871EE" w:rsidRDefault="00930970"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1</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Работа ведётся над первым абзацем темы первого ученика:</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учащиеся вместе читают абзац, находят незнакомые и малопонятные слова и выражения, обсуждают их, выясняют значения;</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первый ученик записывает их в свою тетрадь;</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учащиеся вместе выясняют, о чём абзац, выделяют основную мысль, и озаглавливают его;</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заголовок темы первый ученик записывает себе в тетрадь</w:t>
      </w:r>
      <w:r w:rsidRPr="003871EE">
        <w:rPr>
          <w:color w:val="000000"/>
          <w:spacing w:val="-4"/>
          <w:sz w:val="21"/>
          <w:szCs w:val="21"/>
          <w:shd w:val="clear" w:color="auto" w:fill="FFFFFF"/>
        </w:rPr>
        <w:t>.</w:t>
      </w:r>
    </w:p>
    <w:p w:rsidR="007309DF" w:rsidRPr="003871EE" w:rsidRDefault="00930970"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2</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В той же последовательности строится работа над первым абзацем темы второго ученика</w:t>
      </w:r>
      <w:r w:rsidR="007309DF" w:rsidRPr="003871EE">
        <w:rPr>
          <w:color w:val="000000"/>
          <w:spacing w:val="-4"/>
          <w:sz w:val="21"/>
          <w:szCs w:val="21"/>
          <w:shd w:val="clear" w:color="auto" w:fill="FFFFFF"/>
        </w:rPr>
        <w:t>.</w:t>
      </w:r>
    </w:p>
    <w:p w:rsidR="007309DF" w:rsidRPr="003871EE" w:rsidRDefault="00930970"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З</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На этом пара распадается, и ученик ищет себе другого напарника</w:t>
      </w:r>
      <w:r w:rsidR="007309DF" w:rsidRPr="003871EE">
        <w:rPr>
          <w:color w:val="000000"/>
          <w:spacing w:val="-4"/>
          <w:sz w:val="21"/>
          <w:szCs w:val="21"/>
          <w:shd w:val="clear" w:color="auto" w:fill="FFFFFF"/>
        </w:rPr>
        <w:t>.</w:t>
      </w:r>
    </w:p>
    <w:p w:rsidR="007309DF" w:rsidRPr="003871EE" w:rsidRDefault="00930970"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Начиная работу в новой паре, первый ученик:</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называет второму ученику свою тему;</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по заголовку в тетради восстанавливает содержание первого абзаца, объясняет значения новых слов;</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идёт работа над вторым абзацем первого ученика по известному уже алгоритму;</w:t>
      </w:r>
    </w:p>
    <w:p w:rsidR="007309DF" w:rsidRPr="003871EE" w:rsidRDefault="007309DF" w:rsidP="002D2280">
      <w:pPr>
        <w:widowControl w:val="0"/>
        <w:shd w:val="clear" w:color="auto" w:fill="FFFFFF"/>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идёт работа над соответствующим абзацем темы второго</w:t>
      </w:r>
      <w:r w:rsidR="00930970" w:rsidRPr="003871EE">
        <w:rPr>
          <w:b/>
          <w:color w:val="000000"/>
          <w:spacing w:val="-4"/>
          <w:sz w:val="21"/>
          <w:szCs w:val="21"/>
          <w:shd w:val="clear" w:color="auto" w:fill="FFFFFF"/>
        </w:rPr>
        <w:t xml:space="preserve"> </w:t>
      </w:r>
      <w:r w:rsidR="00930970" w:rsidRPr="003871EE">
        <w:rPr>
          <w:color w:val="000000"/>
          <w:spacing w:val="-4"/>
          <w:sz w:val="21"/>
          <w:szCs w:val="21"/>
          <w:shd w:val="clear" w:color="auto" w:fill="FFFFFF"/>
        </w:rPr>
        <w:t>ученика</w:t>
      </w:r>
      <w:r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rPr>
      </w:pPr>
      <w:r w:rsidRPr="003871EE">
        <w:rPr>
          <w:bCs/>
          <w:color w:val="000000"/>
          <w:spacing w:val="-4"/>
          <w:sz w:val="21"/>
          <w:szCs w:val="21"/>
        </w:rPr>
        <w:t>Когда вся тема проработана в парах сменного состава, уче</w:t>
      </w:r>
      <w:r w:rsidRPr="003871EE">
        <w:rPr>
          <w:color w:val="000000"/>
          <w:spacing w:val="-4"/>
          <w:sz w:val="21"/>
          <w:szCs w:val="21"/>
        </w:rPr>
        <w:t xml:space="preserve">ник в очередной паре </w:t>
      </w:r>
      <w:r w:rsidRPr="003871EE">
        <w:rPr>
          <w:b/>
          <w:color w:val="000000"/>
          <w:spacing w:val="-4"/>
          <w:sz w:val="21"/>
          <w:szCs w:val="21"/>
        </w:rPr>
        <w:t>пересказывает свою тему по заголовкам</w:t>
      </w:r>
      <w:r w:rsidRPr="003871EE">
        <w:rPr>
          <w:color w:val="000000"/>
          <w:spacing w:val="-4"/>
          <w:sz w:val="21"/>
          <w:szCs w:val="21"/>
        </w:rPr>
        <w:t xml:space="preserve"> абзацев, и письменно выполняет задание к теме</w:t>
      </w:r>
      <w:r w:rsidR="00D14D27" w:rsidRPr="003871EE">
        <w:rPr>
          <w:color w:val="000000"/>
          <w:spacing w:val="-4"/>
          <w:sz w:val="21"/>
          <w:szCs w:val="21"/>
        </w:rPr>
        <w:t xml:space="preserve">. </w:t>
      </w:r>
      <w:r w:rsidRPr="003871EE">
        <w:rPr>
          <w:color w:val="000000"/>
          <w:spacing w:val="-4"/>
          <w:sz w:val="21"/>
          <w:szCs w:val="21"/>
        </w:rPr>
        <w:t>Затем в таблице учёта делается отметка о прохождении учеником данной темы, и он берёт следующую тему</w:t>
      </w:r>
      <w:r w:rsidR="00D14D27" w:rsidRPr="003871EE">
        <w:rPr>
          <w:color w:val="000000"/>
          <w:spacing w:val="-4"/>
          <w:sz w:val="21"/>
          <w:szCs w:val="21"/>
        </w:rPr>
        <w:t xml:space="preserve">. </w:t>
      </w:r>
      <w:r w:rsidRPr="003871EE">
        <w:rPr>
          <w:color w:val="000000"/>
          <w:spacing w:val="-4"/>
          <w:sz w:val="21"/>
          <w:szCs w:val="21"/>
        </w:rPr>
        <w:t>После изучения всех тем дети выпол</w:t>
      </w:r>
      <w:r w:rsidRPr="003871EE">
        <w:rPr>
          <w:color w:val="000000"/>
          <w:spacing w:val="-4"/>
          <w:sz w:val="21"/>
          <w:szCs w:val="21"/>
        </w:rPr>
        <w:softHyphen/>
        <w:t>няют контрольные задания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b/>
          <w:iCs/>
          <w:color w:val="000000"/>
          <w:spacing w:val="-4"/>
          <w:sz w:val="21"/>
          <w:szCs w:val="21"/>
        </w:rPr>
        <w:t>Методика взаимообмена заданиями</w:t>
      </w:r>
      <w:r w:rsidRPr="003871EE">
        <w:rPr>
          <w:i/>
          <w:iCs/>
          <w:color w:val="000000"/>
          <w:spacing w:val="-4"/>
          <w:sz w:val="21"/>
          <w:szCs w:val="21"/>
        </w:rPr>
        <w:t xml:space="preserve"> </w:t>
      </w:r>
      <w:r w:rsidRPr="003871EE">
        <w:rPr>
          <w:color w:val="000000"/>
          <w:spacing w:val="-4"/>
          <w:sz w:val="21"/>
          <w:szCs w:val="21"/>
        </w:rPr>
        <w:t>проще с точки зрения традиционной системы обучения</w:t>
      </w:r>
      <w:r w:rsidR="00D14D27" w:rsidRPr="003871EE">
        <w:rPr>
          <w:color w:val="000000"/>
          <w:spacing w:val="-4"/>
          <w:sz w:val="21"/>
          <w:szCs w:val="21"/>
        </w:rPr>
        <w:t xml:space="preserve">. </w:t>
      </w:r>
      <w:r w:rsidRPr="003871EE">
        <w:rPr>
          <w:color w:val="000000"/>
          <w:spacing w:val="-4"/>
          <w:sz w:val="21"/>
          <w:szCs w:val="21"/>
        </w:rPr>
        <w:t>Здесь каждый ученик в клас</w:t>
      </w:r>
      <w:r w:rsidRPr="003871EE">
        <w:rPr>
          <w:color w:val="000000"/>
          <w:spacing w:val="-4"/>
          <w:sz w:val="21"/>
          <w:szCs w:val="21"/>
        </w:rPr>
        <w:softHyphen/>
        <w:t>се получает своё задание (упражнение из учебного пособия, текст диктанта, задачу на карточке и т</w:t>
      </w:r>
      <w:r w:rsidR="00D14D27" w:rsidRPr="003871EE">
        <w:rPr>
          <w:color w:val="000000"/>
          <w:spacing w:val="-4"/>
          <w:sz w:val="21"/>
          <w:szCs w:val="21"/>
        </w:rPr>
        <w:t xml:space="preserve">. </w:t>
      </w:r>
      <w:r w:rsidRPr="003871EE">
        <w:rPr>
          <w:color w:val="000000"/>
          <w:spacing w:val="-4"/>
          <w:sz w:val="21"/>
          <w:szCs w:val="21"/>
        </w:rPr>
        <w:t>п</w:t>
      </w:r>
      <w:r w:rsidR="00D14D27" w:rsidRPr="003871EE">
        <w:rPr>
          <w:color w:val="000000"/>
          <w:spacing w:val="-4"/>
          <w:sz w:val="21"/>
          <w:szCs w:val="21"/>
        </w:rPr>
        <w:t>.</w:t>
      </w:r>
      <w:r w:rsidR="00F630B5" w:rsidRPr="003871EE">
        <w:rPr>
          <w:color w:val="000000"/>
          <w:spacing w:val="-4"/>
          <w:sz w:val="21"/>
          <w:szCs w:val="21"/>
        </w:rPr>
        <w:t>)</w:t>
      </w:r>
      <w:r w:rsidRPr="003871EE">
        <w:rPr>
          <w:color w:val="000000"/>
          <w:spacing w:val="-4"/>
          <w:sz w:val="21"/>
          <w:szCs w:val="21"/>
        </w:rPr>
        <w:t>, прорабатывает его в паре, контролирует работу напарника, затем дети меняются заданиями, и образуют новые пары для проработки этих зада</w:t>
      </w:r>
      <w:r w:rsidRPr="003871EE">
        <w:rPr>
          <w:color w:val="000000"/>
          <w:spacing w:val="-4"/>
          <w:sz w:val="21"/>
          <w:szCs w:val="21"/>
        </w:rPr>
        <w:softHyphen/>
        <w:t>ний</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3 этап: групповая работа</w:t>
      </w:r>
      <w:r w:rsidR="007309DF" w:rsidRPr="003871EE">
        <w:rPr>
          <w:b/>
          <w:bCs/>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Вводя новую форму, необходимо дать ее образец</w:t>
      </w:r>
      <w:r w:rsidR="00D14D27" w:rsidRPr="003871EE">
        <w:rPr>
          <w:color w:val="000000"/>
          <w:spacing w:val="-4"/>
          <w:sz w:val="21"/>
          <w:szCs w:val="21"/>
        </w:rPr>
        <w:t xml:space="preserve">. </w:t>
      </w:r>
      <w:r w:rsidRPr="003871EE">
        <w:rPr>
          <w:color w:val="000000"/>
          <w:spacing w:val="-4"/>
          <w:sz w:val="21"/>
          <w:szCs w:val="21"/>
        </w:rPr>
        <w:t>Учитель вместе с 1-2 детьми у доски показывает на примере весь ход работы, обращая внимание на ошибки и удачи</w:t>
      </w:r>
      <w:r w:rsidR="00D14D27" w:rsidRPr="003871EE">
        <w:rPr>
          <w:color w:val="000000"/>
          <w:spacing w:val="-4"/>
          <w:sz w:val="21"/>
          <w:szCs w:val="21"/>
        </w:rPr>
        <w:t xml:space="preserve">. </w:t>
      </w:r>
      <w:r w:rsidRPr="003871EE">
        <w:rPr>
          <w:color w:val="000000"/>
          <w:spacing w:val="-4"/>
          <w:sz w:val="21"/>
          <w:szCs w:val="21"/>
        </w:rPr>
        <w:t>Образец работы усваивается после разбора 2-3 ошибок</w:t>
      </w:r>
      <w:r w:rsidR="00D14D27" w:rsidRPr="003871EE">
        <w:rPr>
          <w:color w:val="000000"/>
          <w:spacing w:val="-4"/>
          <w:sz w:val="21"/>
          <w:szCs w:val="21"/>
        </w:rPr>
        <w:t xml:space="preserve">. </w:t>
      </w:r>
      <w:r w:rsidRPr="003871EE">
        <w:rPr>
          <w:color w:val="000000"/>
          <w:spacing w:val="-4"/>
          <w:sz w:val="21"/>
          <w:szCs w:val="21"/>
        </w:rPr>
        <w:t>Разбирать надо не содержательную ошибку (в решении), а ход взаимодействия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Рефлексия возникает в</w:t>
      </w:r>
      <w:r w:rsidR="00E75E46" w:rsidRPr="003871EE">
        <w:rPr>
          <w:color w:val="000000"/>
          <w:spacing w:val="-4"/>
          <w:sz w:val="21"/>
          <w:szCs w:val="21"/>
        </w:rPr>
        <w:t xml:space="preserve"> </w:t>
      </w:r>
      <w:r w:rsidRPr="003871EE">
        <w:rPr>
          <w:b/>
          <w:bCs/>
          <w:color w:val="000000"/>
          <w:spacing w:val="-4"/>
          <w:sz w:val="21"/>
          <w:szCs w:val="21"/>
        </w:rPr>
        <w:t>разрывах взаимодействия</w:t>
      </w:r>
      <w:r w:rsidR="00D14D27" w:rsidRPr="003871EE">
        <w:rPr>
          <w:color w:val="000000"/>
          <w:spacing w:val="-4"/>
          <w:sz w:val="21"/>
          <w:szCs w:val="21"/>
        </w:rPr>
        <w:t xml:space="preserve">. </w:t>
      </w:r>
      <w:r w:rsidRPr="003871EE">
        <w:rPr>
          <w:color w:val="000000"/>
          <w:spacing w:val="-4"/>
          <w:sz w:val="21"/>
          <w:szCs w:val="21"/>
        </w:rPr>
        <w:t>Поэтому для накопления рефлексивного потенциала группу обязательно надо проводить через</w:t>
      </w:r>
      <w:r w:rsidR="00E75E46" w:rsidRPr="003871EE">
        <w:rPr>
          <w:color w:val="000000"/>
          <w:spacing w:val="-4"/>
          <w:sz w:val="21"/>
          <w:szCs w:val="21"/>
        </w:rPr>
        <w:t xml:space="preserve"> </w:t>
      </w:r>
      <w:r w:rsidRPr="003871EE">
        <w:rPr>
          <w:b/>
          <w:bCs/>
          <w:color w:val="000000"/>
          <w:spacing w:val="-4"/>
          <w:sz w:val="21"/>
          <w:szCs w:val="21"/>
        </w:rPr>
        <w:t>разрывы, конфликты</w:t>
      </w:r>
      <w:r w:rsidR="00D14D27" w:rsidRPr="003871EE">
        <w:rPr>
          <w:b/>
          <w:bCs/>
          <w:color w:val="000000"/>
          <w:spacing w:val="-4"/>
          <w:sz w:val="21"/>
          <w:szCs w:val="21"/>
        </w:rPr>
        <w:t xml:space="preserve">. </w:t>
      </w:r>
      <w:r w:rsidRPr="003871EE">
        <w:rPr>
          <w:color w:val="000000"/>
          <w:spacing w:val="-4"/>
          <w:sz w:val="21"/>
          <w:szCs w:val="21"/>
        </w:rPr>
        <w:t>Таким образом, учебное сотрудничество в группах должно строиться так, чтобы</w:t>
      </w:r>
      <w:r w:rsidR="00E75E46" w:rsidRPr="003871EE">
        <w:rPr>
          <w:color w:val="000000"/>
          <w:spacing w:val="-4"/>
          <w:sz w:val="21"/>
          <w:szCs w:val="21"/>
        </w:rPr>
        <w:t xml:space="preserve"> </w:t>
      </w:r>
      <w:r w:rsidRPr="003871EE">
        <w:rPr>
          <w:b/>
          <w:bCs/>
          <w:color w:val="000000"/>
          <w:spacing w:val="-4"/>
          <w:sz w:val="21"/>
          <w:szCs w:val="21"/>
        </w:rPr>
        <w:t>провоцировать интеллектуальный конфликт,</w:t>
      </w:r>
      <w:r w:rsidR="00E75E46" w:rsidRPr="003871EE">
        <w:rPr>
          <w:b/>
          <w:bCs/>
          <w:color w:val="000000"/>
          <w:spacing w:val="-4"/>
          <w:sz w:val="21"/>
          <w:szCs w:val="21"/>
        </w:rPr>
        <w:t xml:space="preserve"> </w:t>
      </w:r>
      <w:r w:rsidRPr="003871EE">
        <w:rPr>
          <w:color w:val="000000"/>
          <w:spacing w:val="-4"/>
          <w:sz w:val="21"/>
          <w:szCs w:val="21"/>
        </w:rPr>
        <w:t>содержательное разрешение которого и дает групповой эффект</w:t>
      </w:r>
      <w:r w:rsidR="00D14D27" w:rsidRPr="003871EE">
        <w:rPr>
          <w:color w:val="000000"/>
          <w:spacing w:val="-4"/>
          <w:sz w:val="21"/>
          <w:szCs w:val="21"/>
        </w:rPr>
        <w:t xml:space="preserve">. </w:t>
      </w:r>
      <w:r w:rsidRPr="003871EE">
        <w:rPr>
          <w:color w:val="000000"/>
          <w:spacing w:val="-4"/>
          <w:sz w:val="21"/>
          <w:szCs w:val="21"/>
        </w:rPr>
        <w:t>Необходимо специально учить детей дискуссии и конструктивному разрешению конфликтов</w:t>
      </w:r>
      <w:r w:rsidR="00D14D27" w:rsidRPr="003871EE">
        <w:rPr>
          <w:color w:val="000000"/>
          <w:spacing w:val="-4"/>
          <w:sz w:val="21"/>
          <w:szCs w:val="21"/>
        </w:rPr>
        <w:t xml:space="preserve">. </w:t>
      </w:r>
      <w:r w:rsidRPr="003871EE">
        <w:rPr>
          <w:color w:val="000000"/>
          <w:spacing w:val="-4"/>
          <w:sz w:val="21"/>
          <w:szCs w:val="21"/>
        </w:rPr>
        <w:t>Переходной формой от фронтальной к групповым формам работы является учебная</w:t>
      </w:r>
      <w:r w:rsidRPr="003871EE">
        <w:rPr>
          <w:b/>
          <w:color w:val="000000"/>
          <w:spacing w:val="-4"/>
          <w:sz w:val="21"/>
          <w:szCs w:val="21"/>
        </w:rPr>
        <w:t xml:space="preserve"> дискуссия</w:t>
      </w:r>
      <w:r w:rsidR="007D02D3" w:rsidRPr="003871EE">
        <w:rPr>
          <w:color w:val="000000"/>
          <w:spacing w:val="-4"/>
          <w:sz w:val="21"/>
          <w:szCs w:val="21"/>
        </w:rPr>
        <w:t xml:space="preserve"> – </w:t>
      </w:r>
      <w:r w:rsidRPr="003871EE">
        <w:rPr>
          <w:color w:val="000000"/>
          <w:spacing w:val="-4"/>
          <w:sz w:val="21"/>
          <w:szCs w:val="21"/>
        </w:rPr>
        <w:t>это спор, направленный на решение задач обучения</w:t>
      </w:r>
      <w:r w:rsidR="00D14D27" w:rsidRPr="003871EE">
        <w:rPr>
          <w:color w:val="000000"/>
          <w:spacing w:val="-4"/>
          <w:sz w:val="21"/>
          <w:szCs w:val="21"/>
        </w:rPr>
        <w:t xml:space="preserve">. </w:t>
      </w:r>
      <w:r w:rsidRPr="003871EE">
        <w:rPr>
          <w:color w:val="000000"/>
          <w:spacing w:val="-4"/>
          <w:sz w:val="21"/>
          <w:szCs w:val="21"/>
        </w:rPr>
        <w:t>Дискуссия готовит школьников к самостоятельной исследовательской работе в малых группах и индивидуальной</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b/>
          <w:color w:val="000000"/>
          <w:spacing w:val="-4"/>
          <w:sz w:val="21"/>
          <w:szCs w:val="21"/>
        </w:rPr>
      </w:pPr>
      <w:r w:rsidRPr="003871EE">
        <w:rPr>
          <w:b/>
          <w:color w:val="000000"/>
          <w:spacing w:val="-4"/>
          <w:sz w:val="21"/>
          <w:szCs w:val="21"/>
        </w:rPr>
        <w:t>Групповые формы учебной работы существуют в несколь</w:t>
      </w:r>
      <w:r w:rsidRPr="003871EE">
        <w:rPr>
          <w:b/>
          <w:color w:val="000000"/>
          <w:spacing w:val="-4"/>
          <w:sz w:val="21"/>
          <w:szCs w:val="21"/>
        </w:rPr>
        <w:softHyphen/>
        <w:t>ких видах</w:t>
      </w:r>
      <w:r w:rsidR="007309DF" w:rsidRPr="003871EE">
        <w:rPr>
          <w:b/>
          <w:color w:val="000000"/>
          <w:spacing w:val="-4"/>
          <w:sz w:val="21"/>
          <w:szCs w:val="21"/>
        </w:rPr>
        <w:t>.</w:t>
      </w:r>
    </w:p>
    <w:p w:rsidR="007309DF" w:rsidRPr="003871EE" w:rsidRDefault="00930970" w:rsidP="002D2280">
      <w:pPr>
        <w:widowControl w:val="0"/>
        <w:spacing w:line="228" w:lineRule="auto"/>
        <w:ind w:firstLine="284"/>
        <w:jc w:val="both"/>
        <w:rPr>
          <w:i/>
          <w:color w:val="000000"/>
          <w:spacing w:val="-4"/>
          <w:sz w:val="21"/>
          <w:szCs w:val="21"/>
        </w:rPr>
      </w:pPr>
      <w:r w:rsidRPr="003871EE">
        <w:rPr>
          <w:i/>
          <w:color w:val="000000"/>
          <w:spacing w:val="-4"/>
          <w:sz w:val="21"/>
          <w:szCs w:val="21"/>
        </w:rPr>
        <w:t>Их можно классифицировать по различным основаниям:</w:t>
      </w:r>
    </w:p>
    <w:p w:rsidR="007309DF" w:rsidRPr="003871EE" w:rsidRDefault="007309DF" w:rsidP="002D2280">
      <w:pPr>
        <w:widowControl w:val="0"/>
        <w:spacing w:line="228" w:lineRule="auto"/>
        <w:ind w:firstLine="284"/>
        <w:jc w:val="both"/>
        <w:rPr>
          <w:color w:val="000000"/>
          <w:spacing w:val="-4"/>
          <w:sz w:val="21"/>
          <w:szCs w:val="21"/>
        </w:rPr>
      </w:pPr>
      <w:r w:rsidRPr="003871EE">
        <w:rPr>
          <w:i/>
          <w:color w:val="000000"/>
          <w:spacing w:val="-4"/>
          <w:sz w:val="21"/>
          <w:szCs w:val="21"/>
        </w:rPr>
        <w:t xml:space="preserve">– </w:t>
      </w:r>
      <w:r w:rsidR="00930970" w:rsidRPr="003871EE">
        <w:rPr>
          <w:color w:val="000000"/>
          <w:spacing w:val="-4"/>
          <w:sz w:val="21"/>
          <w:szCs w:val="21"/>
        </w:rPr>
        <w:t>по численности групп: парная и групповая,</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 характеру заданий: единые (одно и то же задание для всех групп), дифференцированные по степени сложности, дифференцированные по содержанию, равноценному с точки зрения сложности</w:t>
      </w:r>
      <w:r w:rsidRPr="003871EE">
        <w:rPr>
          <w:color w:val="000000"/>
          <w:spacing w:val="-4"/>
          <w:sz w:val="21"/>
          <w:szCs w:val="21"/>
        </w:rPr>
        <w:t>.</w:t>
      </w:r>
    </w:p>
    <w:p w:rsidR="00930970"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Групповая деятельность учащихся на уроке складывается из следующих элементов:</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1</w:t>
      </w:r>
      <w:r w:rsidR="00D14D27" w:rsidRPr="003871EE">
        <w:rPr>
          <w:bCs/>
          <w:color w:val="000000"/>
          <w:spacing w:val="-4"/>
          <w:sz w:val="21"/>
          <w:szCs w:val="21"/>
        </w:rPr>
        <w:t xml:space="preserve">. </w:t>
      </w:r>
      <w:r w:rsidRPr="003871EE">
        <w:rPr>
          <w:bCs/>
          <w:color w:val="000000"/>
          <w:spacing w:val="-4"/>
          <w:sz w:val="21"/>
          <w:szCs w:val="21"/>
        </w:rPr>
        <w:t>Предварительная подготовка учащихся к выполнению группового задания, постановка учебных задач, краткий инструктаж учителя</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2</w:t>
      </w:r>
      <w:r w:rsidR="00D14D27" w:rsidRPr="003871EE">
        <w:rPr>
          <w:bCs/>
          <w:color w:val="000000"/>
          <w:spacing w:val="-4"/>
          <w:sz w:val="21"/>
          <w:szCs w:val="21"/>
        </w:rPr>
        <w:t xml:space="preserve">. </w:t>
      </w:r>
      <w:r w:rsidRPr="003871EE">
        <w:rPr>
          <w:bCs/>
          <w:color w:val="000000"/>
          <w:spacing w:val="-4"/>
          <w:sz w:val="21"/>
          <w:szCs w:val="21"/>
        </w:rPr>
        <w:t>Обсуждение и составление плана выполнения учебного задания в группе, определение способов его решения (ориентировочная деятельность), распределение обязанностей</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3</w:t>
      </w:r>
      <w:r w:rsidR="00D14D27" w:rsidRPr="003871EE">
        <w:rPr>
          <w:bCs/>
          <w:color w:val="000000"/>
          <w:spacing w:val="-4"/>
          <w:sz w:val="21"/>
          <w:szCs w:val="21"/>
        </w:rPr>
        <w:t xml:space="preserve">. </w:t>
      </w:r>
      <w:r w:rsidRPr="003871EE">
        <w:rPr>
          <w:bCs/>
          <w:color w:val="000000"/>
          <w:spacing w:val="-4"/>
          <w:sz w:val="21"/>
          <w:szCs w:val="21"/>
        </w:rPr>
        <w:t>Работа по выполнению учебного задания</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4</w:t>
      </w:r>
      <w:r w:rsidR="00D14D27" w:rsidRPr="003871EE">
        <w:rPr>
          <w:bCs/>
          <w:color w:val="000000"/>
          <w:spacing w:val="-4"/>
          <w:sz w:val="21"/>
          <w:szCs w:val="21"/>
        </w:rPr>
        <w:t xml:space="preserve">. </w:t>
      </w:r>
      <w:r w:rsidRPr="003871EE">
        <w:rPr>
          <w:bCs/>
          <w:color w:val="000000"/>
          <w:spacing w:val="-4"/>
          <w:sz w:val="21"/>
          <w:szCs w:val="21"/>
        </w:rPr>
        <w:t>Наблюдение учителя и корректировка работы группы и отдельных учащихся</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5</w:t>
      </w:r>
      <w:r w:rsidR="00D14D27" w:rsidRPr="003871EE">
        <w:rPr>
          <w:bCs/>
          <w:color w:val="000000"/>
          <w:spacing w:val="-4"/>
          <w:sz w:val="21"/>
          <w:szCs w:val="21"/>
        </w:rPr>
        <w:t xml:space="preserve">. </w:t>
      </w:r>
      <w:r w:rsidRPr="003871EE">
        <w:rPr>
          <w:bCs/>
          <w:color w:val="000000"/>
          <w:spacing w:val="-4"/>
          <w:sz w:val="21"/>
          <w:szCs w:val="21"/>
        </w:rPr>
        <w:t>Взаимная проверка и контроль за выполнением задания в группе</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6</w:t>
      </w:r>
      <w:r w:rsidR="00D14D27" w:rsidRPr="003871EE">
        <w:rPr>
          <w:bCs/>
          <w:color w:val="000000"/>
          <w:spacing w:val="-4"/>
          <w:sz w:val="21"/>
          <w:szCs w:val="21"/>
        </w:rPr>
        <w:t xml:space="preserve">. </w:t>
      </w:r>
      <w:r w:rsidRPr="003871EE">
        <w:rPr>
          <w:bCs/>
          <w:color w:val="000000"/>
          <w:spacing w:val="-4"/>
          <w:sz w:val="21"/>
          <w:szCs w:val="21"/>
        </w:rPr>
        <w:t>Сообщение учащихся по вызову учителя о полученных результатах, общая дискуссия в классе под руководством учителя, дополнение и исправление, дополнительная информация учителя и формулировка окончательных выводов</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bCs/>
          <w:color w:val="000000"/>
          <w:spacing w:val="-4"/>
          <w:sz w:val="21"/>
          <w:szCs w:val="21"/>
        </w:rPr>
        <w:t>7</w:t>
      </w:r>
      <w:r w:rsidR="00D14D27" w:rsidRPr="003871EE">
        <w:rPr>
          <w:bCs/>
          <w:color w:val="000000"/>
          <w:spacing w:val="-4"/>
          <w:sz w:val="21"/>
          <w:szCs w:val="21"/>
        </w:rPr>
        <w:t xml:space="preserve">. </w:t>
      </w:r>
      <w:r w:rsidRPr="003871EE">
        <w:rPr>
          <w:bCs/>
          <w:color w:val="000000"/>
          <w:spacing w:val="-4"/>
          <w:sz w:val="21"/>
          <w:szCs w:val="21"/>
        </w:rPr>
        <w:t>Индивидуальная оценка работы групп и класса в целом</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bCs/>
          <w:color w:val="000000"/>
          <w:spacing w:val="-4"/>
          <w:sz w:val="21"/>
          <w:szCs w:val="21"/>
        </w:rPr>
      </w:pPr>
      <w:r w:rsidRPr="003871EE">
        <w:rPr>
          <w:color w:val="000000"/>
          <w:spacing w:val="-4"/>
          <w:sz w:val="21"/>
          <w:szCs w:val="21"/>
        </w:rPr>
        <w:t xml:space="preserve">При сочетании этих сторон возникают те или иные </w:t>
      </w:r>
      <w:r w:rsidRPr="003871EE">
        <w:rPr>
          <w:b/>
          <w:color w:val="000000"/>
          <w:spacing w:val="-4"/>
          <w:sz w:val="21"/>
          <w:szCs w:val="21"/>
        </w:rPr>
        <w:t xml:space="preserve">виды групповой работы: </w:t>
      </w:r>
      <w:r w:rsidRPr="003871EE">
        <w:rPr>
          <w:bCs/>
          <w:color w:val="000000"/>
          <w:spacing w:val="-4"/>
          <w:sz w:val="21"/>
          <w:szCs w:val="21"/>
        </w:rPr>
        <w:t>пар</w:t>
      </w:r>
      <w:r w:rsidRPr="003871EE">
        <w:rPr>
          <w:bCs/>
          <w:color w:val="000000"/>
          <w:spacing w:val="-4"/>
          <w:sz w:val="21"/>
          <w:szCs w:val="21"/>
        </w:rPr>
        <w:softHyphen/>
        <w:t>ная единая,</w:t>
      </w:r>
      <w:r w:rsidR="00E75E46" w:rsidRPr="003871EE">
        <w:rPr>
          <w:bCs/>
          <w:color w:val="000000"/>
          <w:spacing w:val="-4"/>
          <w:sz w:val="21"/>
          <w:szCs w:val="21"/>
        </w:rPr>
        <w:t xml:space="preserve"> </w:t>
      </w:r>
      <w:r w:rsidRPr="003871EE">
        <w:rPr>
          <w:bCs/>
          <w:color w:val="000000"/>
          <w:spacing w:val="-4"/>
          <w:sz w:val="21"/>
          <w:szCs w:val="21"/>
        </w:rPr>
        <w:t>парная дифференцированная, парно</w:t>
      </w:r>
      <w:r w:rsidR="007D02D3" w:rsidRPr="003871EE">
        <w:rPr>
          <w:bCs/>
          <w:color w:val="000000"/>
          <w:spacing w:val="-4"/>
          <w:sz w:val="21"/>
          <w:szCs w:val="21"/>
        </w:rPr>
        <w:t xml:space="preserve"> – </w:t>
      </w:r>
      <w:r w:rsidRPr="003871EE">
        <w:rPr>
          <w:bCs/>
          <w:color w:val="000000"/>
          <w:spacing w:val="-4"/>
          <w:sz w:val="21"/>
          <w:szCs w:val="21"/>
        </w:rPr>
        <w:t>коллективная,</w:t>
      </w:r>
      <w:r w:rsidR="00E75E46" w:rsidRPr="003871EE">
        <w:rPr>
          <w:bCs/>
          <w:color w:val="000000"/>
          <w:spacing w:val="-4"/>
          <w:sz w:val="21"/>
          <w:szCs w:val="21"/>
        </w:rPr>
        <w:t xml:space="preserve"> </w:t>
      </w:r>
      <w:r w:rsidRPr="003871EE">
        <w:rPr>
          <w:bCs/>
          <w:color w:val="000000"/>
          <w:spacing w:val="-4"/>
          <w:sz w:val="21"/>
          <w:szCs w:val="21"/>
        </w:rPr>
        <w:t>звеньевая,</w:t>
      </w:r>
      <w:r w:rsidR="00E75E46" w:rsidRPr="003871EE">
        <w:rPr>
          <w:bCs/>
          <w:color w:val="000000"/>
          <w:spacing w:val="-4"/>
          <w:sz w:val="21"/>
          <w:szCs w:val="21"/>
        </w:rPr>
        <w:t xml:space="preserve"> </w:t>
      </w:r>
      <w:r w:rsidRPr="003871EE">
        <w:rPr>
          <w:bCs/>
          <w:color w:val="000000"/>
          <w:spacing w:val="-4"/>
          <w:sz w:val="21"/>
          <w:szCs w:val="21"/>
        </w:rPr>
        <w:t>дифференцированно</w:t>
      </w:r>
      <w:r w:rsidR="007D02D3" w:rsidRPr="003871EE">
        <w:rPr>
          <w:bCs/>
          <w:color w:val="000000"/>
          <w:spacing w:val="-4"/>
          <w:sz w:val="21"/>
          <w:szCs w:val="21"/>
        </w:rPr>
        <w:t xml:space="preserve"> – </w:t>
      </w:r>
      <w:r w:rsidRPr="003871EE">
        <w:rPr>
          <w:bCs/>
          <w:color w:val="000000"/>
          <w:spacing w:val="-4"/>
          <w:sz w:val="21"/>
          <w:szCs w:val="21"/>
        </w:rPr>
        <w:t>групповая, кооперированно</w:t>
      </w:r>
      <w:r w:rsidR="007D02D3" w:rsidRPr="003871EE">
        <w:rPr>
          <w:bCs/>
          <w:color w:val="000000"/>
          <w:spacing w:val="-4"/>
          <w:sz w:val="21"/>
          <w:szCs w:val="21"/>
        </w:rPr>
        <w:t xml:space="preserve"> – </w:t>
      </w:r>
      <w:r w:rsidRPr="003871EE">
        <w:rPr>
          <w:bCs/>
          <w:color w:val="000000"/>
          <w:spacing w:val="-4"/>
          <w:sz w:val="21"/>
          <w:szCs w:val="21"/>
        </w:rPr>
        <w:t>групповая</w:t>
      </w:r>
      <w:r w:rsidR="00D14D27" w:rsidRPr="003871EE">
        <w:rPr>
          <w:bCs/>
          <w:color w:val="000000"/>
          <w:spacing w:val="-4"/>
          <w:sz w:val="21"/>
          <w:szCs w:val="21"/>
        </w:rPr>
        <w:t xml:space="preserve">. </w:t>
      </w:r>
      <w:r w:rsidR="007309DF" w:rsidRPr="003871EE">
        <w:rPr>
          <w:bCs/>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b/>
          <w:color w:val="000000"/>
          <w:spacing w:val="-4"/>
          <w:sz w:val="21"/>
          <w:szCs w:val="21"/>
        </w:rPr>
        <w:t>Единая групповая работа</w:t>
      </w:r>
      <w:r w:rsidRPr="003871EE">
        <w:rPr>
          <w:color w:val="000000"/>
          <w:spacing w:val="-4"/>
          <w:sz w:val="21"/>
          <w:szCs w:val="21"/>
        </w:rPr>
        <w:t xml:space="preserve"> иначе называется звеньевой и представляет собой организацию учебной деятельности относительно постоянных малых групп учащихся, управляемых их лидерами</w:t>
      </w:r>
      <w:r w:rsidR="00D14D27" w:rsidRPr="003871EE">
        <w:rPr>
          <w:color w:val="000000"/>
          <w:spacing w:val="-4"/>
          <w:sz w:val="21"/>
          <w:szCs w:val="21"/>
        </w:rPr>
        <w:t xml:space="preserve">. </w:t>
      </w:r>
      <w:r w:rsidRPr="003871EE">
        <w:rPr>
          <w:color w:val="000000"/>
          <w:spacing w:val="-4"/>
          <w:sz w:val="21"/>
          <w:szCs w:val="21"/>
        </w:rPr>
        <w:t>Все группы работают над одним и тем же заданием</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b/>
          <w:color w:val="000000"/>
          <w:spacing w:val="-4"/>
          <w:sz w:val="21"/>
          <w:szCs w:val="21"/>
        </w:rPr>
        <w:t>Дифференцированные групповые формы</w:t>
      </w:r>
      <w:r w:rsidRPr="003871EE">
        <w:rPr>
          <w:color w:val="000000"/>
          <w:spacing w:val="-4"/>
          <w:sz w:val="21"/>
          <w:szCs w:val="21"/>
        </w:rPr>
        <w:t xml:space="preserve"> учебной деятельности различаются по характеру дифференциации</w:t>
      </w:r>
      <w:r w:rsidR="00D14D27" w:rsidRPr="003871EE">
        <w:rPr>
          <w:color w:val="000000"/>
          <w:spacing w:val="-4"/>
          <w:sz w:val="21"/>
          <w:szCs w:val="21"/>
        </w:rPr>
        <w:t xml:space="preserve">. </w:t>
      </w:r>
      <w:r w:rsidRPr="003871EE">
        <w:rPr>
          <w:color w:val="000000"/>
          <w:spacing w:val="-4"/>
          <w:sz w:val="21"/>
          <w:szCs w:val="21"/>
        </w:rPr>
        <w:t xml:space="preserve">Если группы работают над заданиями, дифференцированными </w:t>
      </w:r>
      <w:r w:rsidRPr="003871EE">
        <w:rPr>
          <w:b/>
          <w:color w:val="000000"/>
          <w:spacing w:val="-4"/>
          <w:sz w:val="21"/>
          <w:szCs w:val="21"/>
        </w:rPr>
        <w:t>по степени сложности</w:t>
      </w:r>
      <w:r w:rsidRPr="003871EE">
        <w:rPr>
          <w:color w:val="000000"/>
          <w:spacing w:val="-4"/>
          <w:sz w:val="21"/>
          <w:szCs w:val="21"/>
        </w:rPr>
        <w:t xml:space="preserve">, то проявляется </w:t>
      </w:r>
      <w:r w:rsidRPr="003871EE">
        <w:rPr>
          <w:b/>
          <w:color w:val="000000"/>
          <w:spacing w:val="-4"/>
          <w:sz w:val="21"/>
          <w:szCs w:val="21"/>
        </w:rPr>
        <w:t>дифференцированно</w:t>
      </w:r>
      <w:r w:rsidR="007D02D3" w:rsidRPr="003871EE">
        <w:rPr>
          <w:b/>
          <w:color w:val="000000"/>
          <w:spacing w:val="-4"/>
          <w:sz w:val="21"/>
          <w:szCs w:val="21"/>
        </w:rPr>
        <w:t xml:space="preserve"> – </w:t>
      </w:r>
      <w:r w:rsidRPr="003871EE">
        <w:rPr>
          <w:b/>
          <w:color w:val="000000"/>
          <w:spacing w:val="-4"/>
          <w:sz w:val="21"/>
          <w:szCs w:val="21"/>
        </w:rPr>
        <w:t xml:space="preserve">групповая форма </w:t>
      </w:r>
      <w:r w:rsidRPr="003871EE">
        <w:rPr>
          <w:color w:val="000000"/>
          <w:spacing w:val="-4"/>
          <w:sz w:val="21"/>
          <w:szCs w:val="21"/>
        </w:rPr>
        <w:t>организации обучения</w:t>
      </w:r>
      <w:r w:rsidR="00D14D27" w:rsidRPr="003871EE">
        <w:rPr>
          <w:color w:val="000000"/>
          <w:spacing w:val="-4"/>
          <w:sz w:val="21"/>
          <w:szCs w:val="21"/>
        </w:rPr>
        <w:t xml:space="preserve">. </w:t>
      </w:r>
      <w:r w:rsidRPr="003871EE">
        <w:rPr>
          <w:color w:val="000000"/>
          <w:spacing w:val="-4"/>
          <w:sz w:val="21"/>
          <w:szCs w:val="21"/>
        </w:rPr>
        <w:t xml:space="preserve">Если же задания для групп дифференцируются лишь по содержанию, а </w:t>
      </w:r>
      <w:r w:rsidRPr="003871EE">
        <w:rPr>
          <w:b/>
          <w:color w:val="000000"/>
          <w:spacing w:val="-4"/>
          <w:sz w:val="21"/>
          <w:szCs w:val="21"/>
        </w:rPr>
        <w:t>по сложности рав</w:t>
      </w:r>
      <w:r w:rsidRPr="003871EE">
        <w:rPr>
          <w:b/>
          <w:color w:val="000000"/>
          <w:spacing w:val="-4"/>
          <w:sz w:val="21"/>
          <w:szCs w:val="21"/>
        </w:rPr>
        <w:softHyphen/>
        <w:t>ноценны</w:t>
      </w:r>
      <w:r w:rsidRPr="003871EE">
        <w:rPr>
          <w:color w:val="000000"/>
          <w:spacing w:val="-4"/>
          <w:sz w:val="21"/>
          <w:szCs w:val="21"/>
        </w:rPr>
        <w:t xml:space="preserve">, то имеет место </w:t>
      </w:r>
      <w:r w:rsidRPr="003871EE">
        <w:rPr>
          <w:b/>
          <w:color w:val="000000"/>
          <w:spacing w:val="-4"/>
          <w:sz w:val="21"/>
          <w:szCs w:val="21"/>
        </w:rPr>
        <w:t>кооперированно</w:t>
      </w:r>
      <w:r w:rsidR="007D02D3" w:rsidRPr="003871EE">
        <w:rPr>
          <w:b/>
          <w:color w:val="000000"/>
          <w:spacing w:val="-4"/>
          <w:sz w:val="21"/>
          <w:szCs w:val="21"/>
        </w:rPr>
        <w:t xml:space="preserve"> – </w:t>
      </w:r>
      <w:r w:rsidRPr="003871EE">
        <w:rPr>
          <w:b/>
          <w:color w:val="000000"/>
          <w:spacing w:val="-4"/>
          <w:sz w:val="21"/>
          <w:szCs w:val="21"/>
        </w:rPr>
        <w:t>групповая форма учебной работы</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При </w:t>
      </w:r>
      <w:r w:rsidRPr="003871EE">
        <w:rPr>
          <w:b/>
          <w:bCs/>
          <w:color w:val="000000"/>
          <w:spacing w:val="-4"/>
          <w:sz w:val="21"/>
          <w:szCs w:val="21"/>
        </w:rPr>
        <w:t>кооперированно</w:t>
      </w:r>
      <w:r w:rsidR="007D02D3" w:rsidRPr="003871EE">
        <w:rPr>
          <w:b/>
          <w:bCs/>
          <w:color w:val="000000"/>
          <w:spacing w:val="-4"/>
          <w:sz w:val="21"/>
          <w:szCs w:val="21"/>
        </w:rPr>
        <w:t xml:space="preserve"> – </w:t>
      </w:r>
      <w:r w:rsidRPr="003871EE">
        <w:rPr>
          <w:b/>
          <w:bCs/>
          <w:color w:val="000000"/>
          <w:spacing w:val="-4"/>
          <w:sz w:val="21"/>
          <w:szCs w:val="21"/>
        </w:rPr>
        <w:t xml:space="preserve">групповой </w:t>
      </w:r>
      <w:r w:rsidRPr="003871EE">
        <w:rPr>
          <w:color w:val="000000"/>
          <w:spacing w:val="-4"/>
          <w:sz w:val="21"/>
          <w:szCs w:val="21"/>
        </w:rPr>
        <w:t>работе каждая группа получает свое, отличное от других групп задание</w:t>
      </w:r>
      <w:r w:rsidR="00D14D27" w:rsidRPr="003871EE">
        <w:rPr>
          <w:color w:val="000000"/>
          <w:spacing w:val="-4"/>
          <w:sz w:val="21"/>
          <w:szCs w:val="21"/>
        </w:rPr>
        <w:t xml:space="preserve">. </w:t>
      </w:r>
      <w:r w:rsidRPr="003871EE">
        <w:rPr>
          <w:color w:val="000000"/>
          <w:spacing w:val="-4"/>
          <w:sz w:val="21"/>
          <w:szCs w:val="21"/>
        </w:rPr>
        <w:t>В результате группы работают или над частями общего задания, или над разными по содержанию заданиями, предусматривающими один и тот же способ действия,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подчинены единой цели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rPr>
        <w:t>Дифференцированно</w:t>
      </w:r>
      <w:r w:rsidR="007D02D3" w:rsidRPr="003871EE">
        <w:rPr>
          <w:b/>
          <w:bCs/>
          <w:color w:val="000000"/>
          <w:spacing w:val="-4"/>
          <w:sz w:val="21"/>
          <w:szCs w:val="21"/>
        </w:rPr>
        <w:t xml:space="preserve"> – </w:t>
      </w:r>
      <w:r w:rsidRPr="003871EE">
        <w:rPr>
          <w:b/>
          <w:bCs/>
          <w:color w:val="000000"/>
          <w:spacing w:val="-4"/>
          <w:sz w:val="21"/>
          <w:szCs w:val="21"/>
        </w:rPr>
        <w:t xml:space="preserve">групповая </w:t>
      </w:r>
      <w:r w:rsidRPr="003871EE">
        <w:rPr>
          <w:color w:val="000000"/>
          <w:spacing w:val="-4"/>
          <w:sz w:val="21"/>
          <w:szCs w:val="21"/>
        </w:rPr>
        <w:t>работа заключается в том, что группы работают над заданиями, различными по степени сложности</w:t>
      </w:r>
      <w:r w:rsidR="00D14D27" w:rsidRPr="003871EE">
        <w:rPr>
          <w:color w:val="000000"/>
          <w:spacing w:val="-4"/>
          <w:sz w:val="21"/>
          <w:szCs w:val="21"/>
        </w:rPr>
        <w:t xml:space="preserve">. </w:t>
      </w:r>
      <w:r w:rsidRPr="003871EE">
        <w:rPr>
          <w:color w:val="000000"/>
          <w:spacing w:val="-4"/>
          <w:sz w:val="21"/>
          <w:szCs w:val="21"/>
        </w:rPr>
        <w:t>В одну группу подбираются дети с равными учебными возможностями</w:t>
      </w:r>
      <w:r w:rsidR="00D14D27" w:rsidRPr="003871EE">
        <w:rPr>
          <w:color w:val="000000"/>
          <w:spacing w:val="-4"/>
          <w:sz w:val="21"/>
          <w:szCs w:val="21"/>
        </w:rPr>
        <w:t xml:space="preserve">. </w:t>
      </w:r>
      <w:r w:rsidRPr="003871EE">
        <w:rPr>
          <w:color w:val="000000"/>
          <w:spacing w:val="-4"/>
          <w:sz w:val="21"/>
          <w:szCs w:val="21"/>
        </w:rPr>
        <w:t>Сложность заданий, выполняемых группами, обеспечивается разными условиями: содержанием, количеством и сложностью способов решения задачи, количеством и сложностью заданий, которые надо выполнить с данной задачей, мерой помощи учителя группам учащихся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При изучении нового материала, лучше объединять в пары ''сильного'' и ''слабого'' учеников</w:t>
      </w:r>
      <w:r w:rsidR="00D14D27" w:rsidRPr="003871EE">
        <w:rPr>
          <w:color w:val="000000"/>
          <w:spacing w:val="-4"/>
          <w:sz w:val="21"/>
          <w:szCs w:val="21"/>
        </w:rPr>
        <w:t xml:space="preserve">. </w:t>
      </w:r>
      <w:r w:rsidRPr="003871EE">
        <w:rPr>
          <w:color w:val="000000"/>
          <w:spacing w:val="-4"/>
          <w:sz w:val="21"/>
          <w:szCs w:val="21"/>
        </w:rPr>
        <w:t>При обобщении и закреплении материала лучше, чтобы дети в паре были равносильны: сильный – сильный, средний – средний, слабый – слабый</w:t>
      </w:r>
      <w:r w:rsidR="00D14D27" w:rsidRPr="003871EE">
        <w:rPr>
          <w:color w:val="000000"/>
          <w:spacing w:val="-4"/>
          <w:sz w:val="21"/>
          <w:szCs w:val="21"/>
        </w:rPr>
        <w:t xml:space="preserve">. </w:t>
      </w:r>
      <w:r w:rsidRPr="003871EE">
        <w:rPr>
          <w:color w:val="000000"/>
          <w:spacing w:val="-4"/>
          <w:sz w:val="21"/>
          <w:szCs w:val="21"/>
        </w:rPr>
        <w:t>При проведении творческих работ можно разрешить детям объединяться в пары по желанию</w:t>
      </w:r>
      <w:r w:rsidR="00D14D27" w:rsidRPr="003871EE">
        <w:rPr>
          <w:color w:val="000000"/>
          <w:spacing w:val="-4"/>
          <w:sz w:val="21"/>
          <w:szCs w:val="21"/>
        </w:rPr>
        <w:t xml:space="preserve">. </w:t>
      </w:r>
      <w:r w:rsidRPr="003871EE">
        <w:rPr>
          <w:color w:val="000000"/>
          <w:spacing w:val="-4"/>
          <w:sz w:val="21"/>
          <w:szCs w:val="21"/>
        </w:rPr>
        <w:t>Если ребенок не хочет присоединяться ни к одной группе, принуждать нельзя</w:t>
      </w:r>
      <w:r w:rsidR="00D14D27" w:rsidRPr="003871EE">
        <w:rPr>
          <w:color w:val="000000"/>
          <w:spacing w:val="-4"/>
          <w:sz w:val="21"/>
          <w:szCs w:val="21"/>
        </w:rPr>
        <w:t xml:space="preserve">. </w:t>
      </w:r>
      <w:r w:rsidRPr="003871EE">
        <w:rPr>
          <w:color w:val="000000"/>
          <w:spacing w:val="-4"/>
          <w:sz w:val="21"/>
          <w:szCs w:val="21"/>
        </w:rPr>
        <w:t>Пусть сегодня работает один, но в следующий раз ему вновь предложить работать в группе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Если же ребенка не зовут в группу, нужно научить, как нужно попросить, чтобы приняли</w:t>
      </w:r>
      <w:r w:rsidR="00D14D27" w:rsidRPr="003871EE">
        <w:rPr>
          <w:color w:val="000000"/>
          <w:spacing w:val="-4"/>
          <w:sz w:val="21"/>
          <w:szCs w:val="21"/>
        </w:rPr>
        <w:t xml:space="preserve">. </w:t>
      </w:r>
      <w:r w:rsidRPr="003871EE">
        <w:rPr>
          <w:color w:val="000000"/>
          <w:spacing w:val="-4"/>
          <w:sz w:val="21"/>
          <w:szCs w:val="21"/>
        </w:rPr>
        <w:t>Для срабатывания групп нужно минимум 3-5 занятий</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b/>
          <w:bCs/>
          <w:color w:val="000000"/>
          <w:spacing w:val="-4"/>
          <w:sz w:val="21"/>
          <w:szCs w:val="21"/>
        </w:rPr>
      </w:pPr>
      <w:r w:rsidRPr="003871EE">
        <w:rPr>
          <w:b/>
          <w:bCs/>
          <w:color w:val="000000"/>
          <w:spacing w:val="-4"/>
          <w:sz w:val="21"/>
          <w:szCs w:val="21"/>
        </w:rPr>
        <w:t>Варианты комплектования групп</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По желанию</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Случайным образом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По определенному признаку</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 xml:space="preserve">По выбору </w:t>
      </w:r>
      <w:r w:rsidR="008A33F9" w:rsidRPr="003871EE">
        <w:rPr>
          <w:color w:val="000000"/>
          <w:spacing w:val="-4"/>
          <w:sz w:val="21"/>
          <w:szCs w:val="21"/>
        </w:rPr>
        <w:t>«</w:t>
      </w:r>
      <w:r w:rsidRPr="003871EE">
        <w:rPr>
          <w:color w:val="000000"/>
          <w:spacing w:val="-4"/>
          <w:sz w:val="21"/>
          <w:szCs w:val="21"/>
        </w:rPr>
        <w:t>лидера</w:t>
      </w:r>
      <w:r w:rsidR="008A33F9"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По выбору педагога</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 xml:space="preserve">Вместе с учениками разрабатываем </w:t>
      </w:r>
      <w:r w:rsidR="008A33F9" w:rsidRPr="003871EE">
        <w:rPr>
          <w:color w:val="000000"/>
          <w:spacing w:val="-4"/>
          <w:sz w:val="21"/>
          <w:szCs w:val="21"/>
        </w:rPr>
        <w:t>«</w:t>
      </w:r>
      <w:r w:rsidRPr="003871EE">
        <w:rPr>
          <w:color w:val="000000"/>
          <w:spacing w:val="-4"/>
          <w:sz w:val="21"/>
          <w:szCs w:val="21"/>
        </w:rPr>
        <w:t>правила работы группы</w:t>
      </w:r>
      <w:r w:rsidR="008A33F9" w:rsidRPr="003871EE">
        <w:rPr>
          <w:color w:val="000000"/>
          <w:spacing w:val="-4"/>
          <w:sz w:val="21"/>
          <w:szCs w:val="21"/>
        </w:rPr>
        <w:t>»</w:t>
      </w:r>
      <w:r w:rsidRPr="003871EE">
        <w:rPr>
          <w:color w:val="000000"/>
          <w:spacing w:val="-4"/>
          <w:sz w:val="21"/>
          <w:szCs w:val="21"/>
        </w:rPr>
        <w:t>, что помогает</w:t>
      </w:r>
      <w:r w:rsidR="00E75E46" w:rsidRPr="003871EE">
        <w:rPr>
          <w:color w:val="000000"/>
          <w:spacing w:val="-4"/>
          <w:sz w:val="21"/>
          <w:szCs w:val="21"/>
        </w:rPr>
        <w:t xml:space="preserve"> </w:t>
      </w:r>
      <w:r w:rsidRPr="003871EE">
        <w:rPr>
          <w:color w:val="000000"/>
          <w:spacing w:val="-4"/>
          <w:sz w:val="21"/>
          <w:szCs w:val="21"/>
        </w:rPr>
        <w:t>им в дальнейшем добросовестно соблюдать и выполнять принятые требования</w:t>
      </w:r>
      <w:r w:rsidR="007309DF" w:rsidRPr="003871EE">
        <w:rPr>
          <w:color w:val="000000"/>
          <w:spacing w:val="-4"/>
          <w:sz w:val="21"/>
          <w:szCs w:val="21"/>
        </w:rPr>
        <w:t>.</w:t>
      </w:r>
    </w:p>
    <w:p w:rsidR="00930970" w:rsidRPr="003871EE" w:rsidRDefault="00930970" w:rsidP="002D2280">
      <w:pPr>
        <w:widowControl w:val="0"/>
        <w:tabs>
          <w:tab w:val="left" w:pos="3495"/>
        </w:tabs>
        <w:spacing w:line="228" w:lineRule="auto"/>
        <w:ind w:firstLine="284"/>
        <w:jc w:val="both"/>
        <w:rPr>
          <w:color w:val="000000"/>
          <w:spacing w:val="-4"/>
          <w:sz w:val="21"/>
          <w:szCs w:val="21"/>
        </w:rPr>
      </w:pPr>
      <w:r w:rsidRPr="003871EE">
        <w:rPr>
          <w:b/>
          <w:bCs/>
          <w:color w:val="000000"/>
          <w:spacing w:val="-4"/>
          <w:sz w:val="21"/>
          <w:szCs w:val="21"/>
        </w:rPr>
        <w:t>Правила совместной работы</w:t>
      </w:r>
      <w:r w:rsidR="00E75E46" w:rsidRPr="003871EE">
        <w:rPr>
          <w:b/>
          <w:bCs/>
          <w:color w:val="000000"/>
          <w:spacing w:val="-4"/>
          <w:sz w:val="21"/>
          <w:szCs w:val="21"/>
        </w:rPr>
        <w:t xml:space="preserve"> </w:t>
      </w:r>
      <w:r w:rsidRPr="003871EE">
        <w:rPr>
          <w:b/>
          <w:bCs/>
          <w:color w:val="000000"/>
          <w:spacing w:val="-4"/>
          <w:sz w:val="21"/>
          <w:szCs w:val="21"/>
        </w:rPr>
        <w:t>(слайда нет)</w:t>
      </w:r>
    </w:p>
    <w:p w:rsidR="00452CAA"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 работать дружно: быть внимательным друг к другу, вежливым, не отвлекаться на посторонние дела, не мешать друг другу, вовремя оказывать помощь, выполнять указания старшего;</w:t>
      </w:r>
    </w:p>
    <w:p w:rsidR="00452CAA"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 работать по алгоритму (плану);</w:t>
      </w:r>
    </w:p>
    <w:p w:rsidR="00452CAA"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 своевременно выполнять задание: следить за временем, доводить начатое дело до конца;</w:t>
      </w:r>
    </w:p>
    <w:p w:rsidR="00452CAA"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 качественно выполнять работу соблюдать технику безопасности, экономить материалы;</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 каждый из подгруппы должен уметь защищать общее дело и свое, в частности</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Для облегчения руководства процессами, протекающими в группе, совместно с учащимися составляется алгоритм движения при выполнении заданий в группе</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b/>
          <w:color w:val="000000"/>
          <w:spacing w:val="-4"/>
          <w:sz w:val="21"/>
          <w:szCs w:val="21"/>
        </w:rPr>
      </w:pPr>
      <w:r w:rsidRPr="003871EE">
        <w:rPr>
          <w:b/>
          <w:color w:val="000000"/>
          <w:spacing w:val="-4"/>
          <w:sz w:val="21"/>
          <w:szCs w:val="21"/>
        </w:rPr>
        <w:t>Алгоритм учащихся при выполнении задания в группе</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Повторение задания, которое будет выполняться, для более осознанного его понимания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Анализ условия (разграничение границ знаний для нахождения способа решения поставленной задачи)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Выдвижение версий всеми членами группы (формулировка собственной точки зрения, выяснение точек зрения партнеров, выявление разницы)</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Обоснование версий, их проверка, исключение неподходящих для выполнения задания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Совместное принятие решения</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Анализ решения задания, его оформление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Проговаривание в группе выступления лидера</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rPr>
        <w:t>Ролевые функции членов группы</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Возможны следующие ролевые функции в начальной школе: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1) </w:t>
      </w:r>
      <w:r w:rsidRPr="003871EE">
        <w:rPr>
          <w:i/>
          <w:iCs/>
          <w:color w:val="000000"/>
          <w:spacing w:val="-4"/>
          <w:sz w:val="21"/>
          <w:szCs w:val="21"/>
        </w:rPr>
        <w:t>Писарь, секретарь–</w:t>
      </w:r>
      <w:r w:rsidR="00E75E46" w:rsidRPr="003871EE">
        <w:rPr>
          <w:i/>
          <w:iCs/>
          <w:color w:val="000000"/>
          <w:spacing w:val="-4"/>
          <w:sz w:val="21"/>
          <w:szCs w:val="21"/>
        </w:rPr>
        <w:t xml:space="preserve"> </w:t>
      </w:r>
      <w:r w:rsidRPr="003871EE">
        <w:rPr>
          <w:color w:val="000000"/>
          <w:spacing w:val="-4"/>
          <w:sz w:val="21"/>
          <w:szCs w:val="21"/>
        </w:rPr>
        <w:t>записывает решение;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2) </w:t>
      </w:r>
      <w:r w:rsidRPr="003871EE">
        <w:rPr>
          <w:i/>
          <w:iCs/>
          <w:color w:val="000000"/>
          <w:spacing w:val="-4"/>
          <w:sz w:val="21"/>
          <w:szCs w:val="21"/>
        </w:rPr>
        <w:t>Спикер, докладчик –</w:t>
      </w:r>
      <w:r w:rsidR="00E75E46" w:rsidRPr="003871EE">
        <w:rPr>
          <w:color w:val="000000"/>
          <w:spacing w:val="-4"/>
          <w:sz w:val="21"/>
          <w:szCs w:val="21"/>
        </w:rPr>
        <w:t xml:space="preserve"> </w:t>
      </w:r>
      <w:r w:rsidRPr="003871EE">
        <w:rPr>
          <w:color w:val="000000"/>
          <w:spacing w:val="-4"/>
          <w:sz w:val="21"/>
          <w:szCs w:val="21"/>
        </w:rPr>
        <w:t>защита решения, ответ от имени группы;</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3) </w:t>
      </w:r>
      <w:r w:rsidRPr="003871EE">
        <w:rPr>
          <w:i/>
          <w:iCs/>
          <w:color w:val="000000"/>
          <w:spacing w:val="-4"/>
          <w:sz w:val="21"/>
          <w:szCs w:val="21"/>
        </w:rPr>
        <w:t>Организатор, капитан –</w:t>
      </w:r>
      <w:r w:rsidR="00E75E46" w:rsidRPr="003871EE">
        <w:rPr>
          <w:color w:val="000000"/>
          <w:spacing w:val="-4"/>
          <w:sz w:val="21"/>
          <w:szCs w:val="21"/>
        </w:rPr>
        <w:t xml:space="preserve"> </w:t>
      </w:r>
      <w:r w:rsidRPr="003871EE">
        <w:rPr>
          <w:color w:val="000000"/>
          <w:spacing w:val="-4"/>
          <w:sz w:val="21"/>
          <w:szCs w:val="21"/>
        </w:rPr>
        <w:t>распределяет роли, следит за действиями всех членов группы</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4) хронометрист следит за временем</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5) критик высказывает противоположную точку зрения</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Позднее: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4)</w:t>
      </w:r>
      <w:r w:rsidR="00E75E46" w:rsidRPr="003871EE">
        <w:rPr>
          <w:color w:val="000000"/>
          <w:spacing w:val="-4"/>
          <w:sz w:val="21"/>
          <w:szCs w:val="21"/>
        </w:rPr>
        <w:t xml:space="preserve"> </w:t>
      </w:r>
      <w:r w:rsidRPr="003871EE">
        <w:rPr>
          <w:i/>
          <w:iCs/>
          <w:color w:val="000000"/>
          <w:spacing w:val="-4"/>
          <w:sz w:val="21"/>
          <w:szCs w:val="21"/>
        </w:rPr>
        <w:t>планировщик –</w:t>
      </w:r>
      <w:r w:rsidR="00E75E46" w:rsidRPr="003871EE">
        <w:rPr>
          <w:i/>
          <w:iCs/>
          <w:color w:val="000000"/>
          <w:spacing w:val="-4"/>
          <w:sz w:val="21"/>
          <w:szCs w:val="21"/>
        </w:rPr>
        <w:t xml:space="preserve"> </w:t>
      </w:r>
      <w:r w:rsidRPr="003871EE">
        <w:rPr>
          <w:color w:val="000000"/>
          <w:spacing w:val="-4"/>
          <w:sz w:val="21"/>
          <w:szCs w:val="21"/>
        </w:rPr>
        <w:t>исследует условия задачи и планирует работу;</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5)</w:t>
      </w:r>
      <w:r w:rsidR="00E75E46" w:rsidRPr="003871EE">
        <w:rPr>
          <w:color w:val="000000"/>
          <w:spacing w:val="-4"/>
          <w:sz w:val="21"/>
          <w:szCs w:val="21"/>
        </w:rPr>
        <w:t xml:space="preserve"> </w:t>
      </w:r>
      <w:r w:rsidRPr="003871EE">
        <w:rPr>
          <w:i/>
          <w:iCs/>
          <w:color w:val="000000"/>
          <w:spacing w:val="-4"/>
          <w:sz w:val="21"/>
          <w:szCs w:val="21"/>
        </w:rPr>
        <w:t>исполнитель</w:t>
      </w:r>
      <w:r w:rsidR="00E75E46" w:rsidRPr="003871EE">
        <w:rPr>
          <w:color w:val="000000"/>
          <w:spacing w:val="-4"/>
          <w:sz w:val="21"/>
          <w:szCs w:val="21"/>
        </w:rPr>
        <w:t xml:space="preserve"> </w:t>
      </w:r>
      <w:r w:rsidRPr="003871EE">
        <w:rPr>
          <w:color w:val="000000"/>
          <w:spacing w:val="-4"/>
          <w:sz w:val="21"/>
          <w:szCs w:val="21"/>
        </w:rPr>
        <w:t>– осуществляет попытки решения;</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6)</w:t>
      </w:r>
      <w:r w:rsidR="00E75E46" w:rsidRPr="003871EE">
        <w:rPr>
          <w:color w:val="000000"/>
          <w:spacing w:val="-4"/>
          <w:sz w:val="21"/>
          <w:szCs w:val="21"/>
        </w:rPr>
        <w:t xml:space="preserve"> </w:t>
      </w:r>
      <w:r w:rsidRPr="003871EE">
        <w:rPr>
          <w:i/>
          <w:iCs/>
          <w:color w:val="000000"/>
          <w:spacing w:val="-4"/>
          <w:sz w:val="21"/>
          <w:szCs w:val="21"/>
        </w:rPr>
        <w:t>критик</w:t>
      </w:r>
      <w:r w:rsidRPr="003871EE">
        <w:rPr>
          <w:color w:val="000000"/>
          <w:spacing w:val="-4"/>
          <w:sz w:val="21"/>
          <w:szCs w:val="21"/>
        </w:rPr>
        <w:t>-</w:t>
      </w:r>
      <w:r w:rsidRPr="003871EE">
        <w:rPr>
          <w:i/>
          <w:iCs/>
          <w:color w:val="000000"/>
          <w:spacing w:val="-4"/>
          <w:sz w:val="21"/>
          <w:szCs w:val="21"/>
        </w:rPr>
        <w:t>контролер –</w:t>
      </w:r>
      <w:r w:rsidR="00E75E46" w:rsidRPr="003871EE">
        <w:rPr>
          <w:i/>
          <w:iCs/>
          <w:color w:val="000000"/>
          <w:spacing w:val="-4"/>
          <w:sz w:val="21"/>
          <w:szCs w:val="21"/>
        </w:rPr>
        <w:t xml:space="preserve"> </w:t>
      </w:r>
      <w:r w:rsidRPr="003871EE">
        <w:rPr>
          <w:color w:val="000000"/>
          <w:spacing w:val="-4"/>
          <w:sz w:val="21"/>
          <w:szCs w:val="21"/>
        </w:rPr>
        <w:t>проверяет соответствие и оценивает, подвергает сомнению мнение группы</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Принципы выбора заданий для групповой работы</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Задания должны быть такими, чтобы дружная и согласованная работа всех членов группы давала ощутимо лучший результат, чем мог бы получить каждый из участников, если бы работал один</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Содержание работы должно быть интересно детям</w:t>
      </w:r>
      <w:r w:rsidR="00D14D27" w:rsidRPr="003871EE">
        <w:rPr>
          <w:color w:val="000000"/>
          <w:spacing w:val="-4"/>
          <w:sz w:val="21"/>
          <w:szCs w:val="21"/>
        </w:rPr>
        <w:t xml:space="preserve">. </w:t>
      </w:r>
      <w:r w:rsidRPr="003871EE">
        <w:rPr>
          <w:color w:val="000000"/>
          <w:spacing w:val="-4"/>
          <w:sz w:val="21"/>
          <w:szCs w:val="21"/>
        </w:rPr>
        <w:t>Задания по интересам</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Задания должны быть доступны детям по уровню сложности</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Задания должны быть проблемными, создавать определенное познавательное затруднение</w:t>
      </w:r>
      <w:r w:rsidR="007309DF" w:rsidRPr="003871EE">
        <w:rPr>
          <w:color w:val="000000"/>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Задания по теме работы</w:t>
      </w:r>
      <w:r w:rsidR="00D14D27" w:rsidRPr="003871EE">
        <w:rPr>
          <w:color w:val="000000"/>
          <w:spacing w:val="-4"/>
          <w:sz w:val="21"/>
          <w:szCs w:val="21"/>
        </w:rPr>
        <w:t xml:space="preserve">. </w:t>
      </w:r>
      <w:r w:rsidRPr="003871EE">
        <w:rPr>
          <w:color w:val="000000"/>
          <w:spacing w:val="-4"/>
          <w:sz w:val="21"/>
          <w:szCs w:val="21"/>
        </w:rPr>
        <w:t>Например, составление различных типов задач к одной схеме, исследование природы различных географических зон и т</w:t>
      </w:r>
      <w:r w:rsidR="00D14D27" w:rsidRPr="003871EE">
        <w:rPr>
          <w:color w:val="000000"/>
          <w:spacing w:val="-4"/>
          <w:sz w:val="21"/>
          <w:szCs w:val="21"/>
        </w:rPr>
        <w:t xml:space="preserve">. </w:t>
      </w:r>
      <w:r w:rsidRPr="003871EE">
        <w:rPr>
          <w:color w:val="000000"/>
          <w:spacing w:val="-4"/>
          <w:sz w:val="21"/>
          <w:szCs w:val="21"/>
        </w:rPr>
        <w:t>д</w:t>
      </w:r>
      <w:r w:rsidR="00D14D27" w:rsidRPr="003871EE">
        <w:rPr>
          <w:color w:val="000000"/>
          <w:spacing w:val="-4"/>
          <w:sz w:val="21"/>
          <w:szCs w:val="21"/>
        </w:rPr>
        <w:t xml:space="preserve">. </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rPr>
        <w:t>Обсуждение результатов групповой работы</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Когда истекло отведенное для работы время или когда работа завершена, учитель организует обсуждение результата работы групп</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Акцент следует делать на обсуждении способов, а не на конечном выводе, не на ответе на задачу, даже если он правильный</w:t>
      </w:r>
      <w:r w:rsidR="00D14D27" w:rsidRPr="003871EE">
        <w:rPr>
          <w:color w:val="000000"/>
          <w:spacing w:val="-4"/>
          <w:sz w:val="21"/>
          <w:szCs w:val="21"/>
        </w:rPr>
        <w:t xml:space="preserve">. </w:t>
      </w:r>
      <w:r w:rsidRPr="003871EE">
        <w:rPr>
          <w:color w:val="000000"/>
          <w:spacing w:val="-4"/>
          <w:sz w:val="21"/>
          <w:szCs w:val="21"/>
        </w:rPr>
        <w:t>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после того, как группа сделала сообщение, надо спросить: ''А каким способом получен такой результат?'': ''Почему вы так думаете?''</w:t>
      </w:r>
    </w:p>
    <w:p w:rsidR="00452CAA" w:rsidRPr="003871EE" w:rsidRDefault="00930970" w:rsidP="002D2280">
      <w:pPr>
        <w:widowControl w:val="0"/>
        <w:spacing w:line="228" w:lineRule="auto"/>
        <w:ind w:firstLine="284"/>
        <w:jc w:val="both"/>
        <w:rPr>
          <w:color w:val="000000"/>
          <w:spacing w:val="-4"/>
          <w:sz w:val="21"/>
          <w:szCs w:val="21"/>
        </w:rPr>
      </w:pPr>
      <w:r w:rsidRPr="003871EE">
        <w:rPr>
          <w:b/>
          <w:bCs/>
          <w:color w:val="000000"/>
          <w:spacing w:val="-4"/>
          <w:sz w:val="21"/>
          <w:szCs w:val="21"/>
          <w:shd w:val="clear" w:color="auto" w:fill="FFFFFF"/>
        </w:rPr>
        <w:t>Виды отчета могут быть следующими:</w:t>
      </w:r>
      <w:r w:rsidR="00E75E46" w:rsidRPr="003871EE">
        <w:rPr>
          <w:rStyle w:val="apple-converted-space"/>
          <w:b/>
          <w:bCs/>
          <w:color w:val="000000"/>
          <w:spacing w:val="-4"/>
          <w:sz w:val="21"/>
          <w:szCs w:val="21"/>
          <w:shd w:val="clear" w:color="auto" w:fill="FFFFFF"/>
        </w:rPr>
        <w:t xml:space="preserve"> </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1</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Вся группа отчитывается назначенному учителем ученику или каждый член группы </w:t>
      </w:r>
      <w:r w:rsidR="0005728C" w:rsidRPr="003871EE">
        <w:rPr>
          <w:color w:val="000000"/>
          <w:spacing w:val="-4"/>
          <w:sz w:val="21"/>
          <w:szCs w:val="21"/>
          <w:shd w:val="clear" w:color="auto" w:fill="FFFFFF"/>
        </w:rPr>
        <w:t>–</w:t>
      </w:r>
      <w:r w:rsidRPr="003871EE">
        <w:rPr>
          <w:color w:val="000000"/>
          <w:spacing w:val="-4"/>
          <w:sz w:val="21"/>
          <w:szCs w:val="21"/>
          <w:shd w:val="clear" w:color="auto" w:fill="FFFFFF"/>
        </w:rPr>
        <w:t xml:space="preserve"> своему контроллеру, тоже назначенному учителем</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2</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Вся группа отчитывается учителю без привлечения других учеников</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З</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Один представитель группы по выбору учителя рассказывает свою задачу всему классу у доски</w:t>
      </w:r>
      <w:r w:rsidR="007309DF" w:rsidRPr="003871EE">
        <w:rPr>
          <w:color w:val="000000"/>
          <w:spacing w:val="-4"/>
          <w:sz w:val="21"/>
          <w:szCs w:val="21"/>
          <w:shd w:val="clear" w:color="auto" w:fill="FFFFFF"/>
        </w:rPr>
        <w:t>.</w:t>
      </w:r>
    </w:p>
    <w:p w:rsidR="008A33F9"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Это метод </w:t>
      </w:r>
      <w:r w:rsidR="0005728C"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публичная защита</w:t>
      </w:r>
      <w:r w:rsidR="008A33F9" w:rsidRPr="003871EE">
        <w:rPr>
          <w:color w:val="000000"/>
          <w:spacing w:val="-4"/>
          <w:sz w:val="21"/>
          <w:szCs w:val="21"/>
          <w:shd w:val="clear" w:color="auto" w:fill="FFFFFF"/>
        </w:rPr>
        <w:t>»</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rStyle w:val="apple-converted-space"/>
          <w:color w:val="000000"/>
          <w:spacing w:val="-4"/>
          <w:sz w:val="21"/>
          <w:szCs w:val="21"/>
          <w:shd w:val="clear" w:color="auto" w:fill="FFFFFF"/>
        </w:rPr>
        <w:t xml:space="preserve">В </w:t>
      </w:r>
      <w:r w:rsidRPr="003871EE">
        <w:rPr>
          <w:color w:val="000000"/>
          <w:spacing w:val="-4"/>
          <w:sz w:val="21"/>
          <w:szCs w:val="21"/>
          <w:shd w:val="clear" w:color="auto" w:fill="FFFFFF"/>
        </w:rPr>
        <w:t>групповой работе нельзя ожидать быстрых результатов, все осваивается практически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Не стоит переходить к более сложной работе, пока не будут проработаны простейшие формы общения</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Нужно время, нужна практика, разбор ошибок</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Это требует от учителя терпения и кропотливой работы</w:t>
      </w:r>
      <w:r w:rsidR="007309DF" w:rsidRPr="003871EE">
        <w:rPr>
          <w:color w:val="000000"/>
          <w:spacing w:val="-4"/>
          <w:sz w:val="21"/>
          <w:szCs w:val="21"/>
          <w:shd w:val="clear" w:color="auto" w:fill="FFFFFF"/>
        </w:rPr>
        <w:t>.</w:t>
      </w:r>
    </w:p>
    <w:p w:rsidR="00930970"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Ожидаемые результаты:</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1</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Доверительные отношения учителя с детьми и родителями</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2</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Формирование отношения учебного сотрудничества,</w:t>
      </w:r>
      <w:r w:rsidR="00E75E46" w:rsidRPr="003871EE">
        <w:rPr>
          <w:color w:val="000000"/>
          <w:spacing w:val="-4"/>
          <w:sz w:val="21"/>
          <w:szCs w:val="21"/>
          <w:shd w:val="clear" w:color="auto" w:fill="FFFFFF"/>
        </w:rPr>
        <w:t xml:space="preserve"> </w:t>
      </w:r>
      <w:r w:rsidRPr="003871EE">
        <w:rPr>
          <w:color w:val="000000"/>
          <w:spacing w:val="-4"/>
          <w:sz w:val="21"/>
          <w:szCs w:val="21"/>
          <w:shd w:val="clear" w:color="auto" w:fill="FFFFFF"/>
        </w:rPr>
        <w:t>воспитание самокритичности и дружелюбия</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3</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Приобретение опыта совместного действия</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4</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Развитие инициативности</w:t>
      </w:r>
      <w:r w:rsidR="007309DF" w:rsidRPr="003871EE">
        <w:rPr>
          <w:color w:val="000000"/>
          <w:spacing w:val="-4"/>
          <w:sz w:val="21"/>
          <w:szCs w:val="21"/>
          <w:shd w:val="clear" w:color="auto" w:fill="FFFFFF"/>
        </w:rPr>
        <w:t>.</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5</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Умение оценивать действия по заданным критериям</w:t>
      </w:r>
      <w:r w:rsidR="007309DF" w:rsidRPr="003871EE">
        <w:rPr>
          <w:color w:val="000000"/>
          <w:spacing w:val="-4"/>
          <w:sz w:val="21"/>
          <w:szCs w:val="21"/>
          <w:shd w:val="clear" w:color="auto" w:fill="FFFFFF"/>
        </w:rPr>
        <w:t>.</w:t>
      </w:r>
    </w:p>
    <w:p w:rsidR="00E75E46"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6</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Научатся пользоваться средствами обеспечения поведения и взаимодействия</w:t>
      </w: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в рамках принятых норм</w:t>
      </w:r>
      <w:r w:rsidR="007309DF" w:rsidRPr="003871EE">
        <w:rPr>
          <w:color w:val="000000"/>
          <w:spacing w:val="-4"/>
          <w:sz w:val="21"/>
          <w:szCs w:val="21"/>
          <w:shd w:val="clear" w:color="auto" w:fill="FFFFFF"/>
        </w:rPr>
        <w:t>.</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Учить детей сегодня трудно,</w:t>
      </w:r>
    </w:p>
    <w:p w:rsidR="007309DF" w:rsidRPr="003871EE" w:rsidRDefault="00930970" w:rsidP="002D2280">
      <w:pPr>
        <w:widowControl w:val="0"/>
        <w:spacing w:line="228" w:lineRule="auto"/>
        <w:ind w:firstLine="284"/>
        <w:jc w:val="both"/>
        <w:textAlignment w:val="baseline"/>
        <w:rPr>
          <w:rFonts w:eastAsia="+mn-ea"/>
          <w:i/>
          <w:iCs/>
          <w:color w:val="000000"/>
          <w:spacing w:val="-4"/>
          <w:kern w:val="24"/>
          <w:sz w:val="21"/>
          <w:szCs w:val="21"/>
        </w:rPr>
      </w:pPr>
      <w:r w:rsidRPr="003871EE">
        <w:rPr>
          <w:rFonts w:eastAsia="+mn-ea"/>
          <w:i/>
          <w:iCs/>
          <w:color w:val="000000"/>
          <w:spacing w:val="-4"/>
          <w:kern w:val="24"/>
          <w:sz w:val="21"/>
          <w:szCs w:val="21"/>
        </w:rPr>
        <w:t>И раньше было нелегко</w:t>
      </w:r>
      <w:r w:rsidR="007309DF" w:rsidRPr="003871EE">
        <w:rPr>
          <w:rFonts w:eastAsia="+mn-ea"/>
          <w:i/>
          <w:iCs/>
          <w:color w:val="000000"/>
          <w:spacing w:val="-4"/>
          <w:kern w:val="24"/>
          <w:sz w:val="21"/>
          <w:szCs w:val="21"/>
        </w:rPr>
        <w:t>.</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Читать, считать, писать учили:</w:t>
      </w:r>
    </w:p>
    <w:p w:rsidR="007309DF" w:rsidRPr="003871EE" w:rsidRDefault="008A33F9" w:rsidP="002D2280">
      <w:pPr>
        <w:widowControl w:val="0"/>
        <w:spacing w:line="228" w:lineRule="auto"/>
        <w:ind w:firstLine="284"/>
        <w:jc w:val="both"/>
        <w:textAlignment w:val="baseline"/>
        <w:rPr>
          <w:rFonts w:eastAsia="+mn-ea"/>
          <w:i/>
          <w:iCs/>
          <w:color w:val="000000"/>
          <w:spacing w:val="-4"/>
          <w:kern w:val="24"/>
          <w:sz w:val="21"/>
          <w:szCs w:val="21"/>
        </w:rPr>
      </w:pPr>
      <w:r w:rsidRPr="003871EE">
        <w:rPr>
          <w:rFonts w:eastAsia="+mn-ea"/>
          <w:i/>
          <w:iCs/>
          <w:color w:val="000000"/>
          <w:spacing w:val="-4"/>
          <w:kern w:val="24"/>
          <w:sz w:val="21"/>
          <w:szCs w:val="21"/>
        </w:rPr>
        <w:t>«</w:t>
      </w:r>
      <w:r w:rsidR="00930970" w:rsidRPr="003871EE">
        <w:rPr>
          <w:rFonts w:eastAsia="+mn-ea"/>
          <w:i/>
          <w:iCs/>
          <w:color w:val="000000"/>
          <w:spacing w:val="-4"/>
          <w:kern w:val="24"/>
          <w:sz w:val="21"/>
          <w:szCs w:val="21"/>
        </w:rPr>
        <w:t>Даёт корова молоко</w:t>
      </w:r>
      <w:r w:rsidRPr="003871EE">
        <w:rPr>
          <w:rFonts w:eastAsia="+mn-ea"/>
          <w:i/>
          <w:iCs/>
          <w:color w:val="000000"/>
          <w:spacing w:val="-4"/>
          <w:kern w:val="24"/>
          <w:sz w:val="21"/>
          <w:szCs w:val="21"/>
        </w:rPr>
        <w:t>»</w:t>
      </w:r>
      <w:r w:rsidR="007309DF" w:rsidRPr="003871EE">
        <w:rPr>
          <w:rFonts w:eastAsia="+mn-ea"/>
          <w:i/>
          <w:iCs/>
          <w:color w:val="000000"/>
          <w:spacing w:val="-4"/>
          <w:kern w:val="24"/>
          <w:sz w:val="21"/>
          <w:szCs w:val="21"/>
        </w:rPr>
        <w:t>.</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 xml:space="preserve">Век </w:t>
      </w:r>
      <w:r w:rsidR="003646BF" w:rsidRPr="003871EE">
        <w:rPr>
          <w:rFonts w:eastAsia="+mn-ea"/>
          <w:i/>
          <w:iCs/>
          <w:color w:val="000000"/>
          <w:spacing w:val="-4"/>
          <w:kern w:val="24"/>
          <w:sz w:val="21"/>
          <w:szCs w:val="21"/>
        </w:rPr>
        <w:t>ХХ</w:t>
      </w:r>
      <w:r w:rsidRPr="003871EE">
        <w:rPr>
          <w:rFonts w:eastAsia="+mn-ea"/>
          <w:i/>
          <w:iCs/>
          <w:color w:val="000000"/>
          <w:spacing w:val="-4"/>
          <w:kern w:val="24"/>
          <w:sz w:val="21"/>
          <w:szCs w:val="21"/>
        </w:rPr>
        <w:t>I – век открытий,</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Век инноваций, новизны,</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Но</w:t>
      </w:r>
      <w:r w:rsidR="00E75E46" w:rsidRPr="003871EE">
        <w:rPr>
          <w:rFonts w:eastAsia="+mn-ea"/>
          <w:i/>
          <w:iCs/>
          <w:color w:val="000000"/>
          <w:spacing w:val="-4"/>
          <w:kern w:val="24"/>
          <w:sz w:val="21"/>
          <w:szCs w:val="21"/>
        </w:rPr>
        <w:t xml:space="preserve"> </w:t>
      </w:r>
      <w:r w:rsidRPr="003871EE">
        <w:rPr>
          <w:rFonts w:eastAsia="+mn-ea"/>
          <w:i/>
          <w:iCs/>
          <w:color w:val="000000"/>
          <w:spacing w:val="-4"/>
          <w:kern w:val="24"/>
          <w:sz w:val="21"/>
          <w:szCs w:val="21"/>
        </w:rPr>
        <w:t>от учителя зависит,</w:t>
      </w:r>
    </w:p>
    <w:p w:rsidR="007309DF" w:rsidRPr="003871EE" w:rsidRDefault="00930970" w:rsidP="002D2280">
      <w:pPr>
        <w:widowControl w:val="0"/>
        <w:spacing w:line="228" w:lineRule="auto"/>
        <w:ind w:firstLine="284"/>
        <w:jc w:val="both"/>
        <w:textAlignment w:val="baseline"/>
        <w:rPr>
          <w:rFonts w:eastAsia="+mn-ea"/>
          <w:i/>
          <w:iCs/>
          <w:color w:val="000000"/>
          <w:spacing w:val="-4"/>
          <w:kern w:val="24"/>
          <w:sz w:val="21"/>
          <w:szCs w:val="21"/>
        </w:rPr>
      </w:pPr>
      <w:r w:rsidRPr="003871EE">
        <w:rPr>
          <w:rFonts w:eastAsia="+mn-ea"/>
          <w:i/>
          <w:iCs/>
          <w:color w:val="000000"/>
          <w:spacing w:val="-4"/>
          <w:kern w:val="24"/>
          <w:sz w:val="21"/>
          <w:szCs w:val="21"/>
        </w:rPr>
        <w:t>Какими дети быть должны</w:t>
      </w:r>
      <w:r w:rsidR="007309DF" w:rsidRPr="003871EE">
        <w:rPr>
          <w:rFonts w:eastAsia="+mn-ea"/>
          <w:i/>
          <w:iCs/>
          <w:color w:val="000000"/>
          <w:spacing w:val="-4"/>
          <w:kern w:val="24"/>
          <w:sz w:val="21"/>
          <w:szCs w:val="21"/>
        </w:rPr>
        <w:t>.</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Желаю вам, чтоб дети</w:t>
      </w:r>
      <w:r w:rsidR="00E75E46" w:rsidRPr="003871EE">
        <w:rPr>
          <w:rFonts w:eastAsia="+mn-ea"/>
          <w:i/>
          <w:iCs/>
          <w:color w:val="000000"/>
          <w:spacing w:val="-4"/>
          <w:kern w:val="24"/>
          <w:sz w:val="21"/>
          <w:szCs w:val="21"/>
        </w:rPr>
        <w:t xml:space="preserve"> </w:t>
      </w:r>
      <w:r w:rsidRPr="003871EE">
        <w:rPr>
          <w:rFonts w:eastAsia="+mn-ea"/>
          <w:i/>
          <w:iCs/>
          <w:color w:val="000000"/>
          <w:spacing w:val="-4"/>
          <w:kern w:val="24"/>
          <w:sz w:val="21"/>
          <w:szCs w:val="21"/>
        </w:rPr>
        <w:t>в вашем классе</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Светились от улыбок и любви,</w:t>
      </w:r>
    </w:p>
    <w:p w:rsidR="00930970" w:rsidRPr="003871EE" w:rsidRDefault="00930970" w:rsidP="002D2280">
      <w:pPr>
        <w:widowControl w:val="0"/>
        <w:spacing w:line="228" w:lineRule="auto"/>
        <w:ind w:firstLine="284"/>
        <w:jc w:val="both"/>
        <w:textAlignment w:val="baseline"/>
        <w:rPr>
          <w:color w:val="000000"/>
          <w:spacing w:val="-4"/>
          <w:sz w:val="21"/>
          <w:szCs w:val="21"/>
        </w:rPr>
      </w:pPr>
      <w:r w:rsidRPr="003871EE">
        <w:rPr>
          <w:rFonts w:eastAsia="+mn-ea"/>
          <w:i/>
          <w:iCs/>
          <w:color w:val="000000"/>
          <w:spacing w:val="-4"/>
          <w:kern w:val="24"/>
          <w:sz w:val="21"/>
          <w:szCs w:val="21"/>
        </w:rPr>
        <w:t>Здоровья вам и творческих успехов</w:t>
      </w:r>
    </w:p>
    <w:p w:rsidR="00930970" w:rsidRPr="00524F76" w:rsidRDefault="00930970" w:rsidP="00524F76">
      <w:pPr>
        <w:widowControl w:val="0"/>
        <w:spacing w:line="228" w:lineRule="auto"/>
        <w:ind w:firstLine="284"/>
        <w:jc w:val="both"/>
        <w:textAlignment w:val="baseline"/>
        <w:rPr>
          <w:rFonts w:eastAsia="+mn-ea"/>
          <w:i/>
          <w:iCs/>
          <w:color w:val="000000"/>
          <w:spacing w:val="-4"/>
          <w:kern w:val="24"/>
          <w:sz w:val="21"/>
          <w:szCs w:val="21"/>
        </w:rPr>
      </w:pPr>
      <w:r w:rsidRPr="003871EE">
        <w:rPr>
          <w:rFonts w:eastAsia="+mn-ea"/>
          <w:i/>
          <w:iCs/>
          <w:color w:val="000000"/>
          <w:spacing w:val="-4"/>
          <w:kern w:val="24"/>
          <w:sz w:val="21"/>
          <w:szCs w:val="21"/>
        </w:rPr>
        <w:t>В век инноваций, новизны!</w:t>
      </w:r>
    </w:p>
    <w:p w:rsidR="00930970" w:rsidRPr="003871EE" w:rsidRDefault="00930970" w:rsidP="002D2280">
      <w:pPr>
        <w:widowControl w:val="0"/>
        <w:tabs>
          <w:tab w:val="left" w:pos="3495"/>
        </w:tabs>
        <w:spacing w:line="228" w:lineRule="auto"/>
        <w:ind w:firstLine="284"/>
        <w:jc w:val="both"/>
        <w:rPr>
          <w:color w:val="000000"/>
          <w:spacing w:val="-4"/>
          <w:sz w:val="21"/>
          <w:szCs w:val="21"/>
        </w:rPr>
      </w:pPr>
    </w:p>
    <w:p w:rsidR="00930970" w:rsidRPr="003871EE" w:rsidRDefault="00930970" w:rsidP="00524F76">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Список литературы:</w:t>
      </w:r>
    </w:p>
    <w:p w:rsidR="00930970" w:rsidRPr="003871EE" w:rsidRDefault="00930970" w:rsidP="002D2280">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Гузеев В</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Педагогическая техника в контексте образовательной технологии</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2001</w:t>
      </w:r>
    </w:p>
    <w:p w:rsidR="00930970" w:rsidRPr="003871EE" w:rsidRDefault="00930970" w:rsidP="002D2280">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Дьяченко В</w:t>
      </w:r>
      <w:r w:rsidR="00D14D27" w:rsidRPr="003871EE">
        <w:rPr>
          <w:color w:val="000000"/>
          <w:spacing w:val="-4"/>
          <w:sz w:val="21"/>
          <w:szCs w:val="21"/>
        </w:rPr>
        <w:t xml:space="preserve">. </w:t>
      </w:r>
      <w:r w:rsidRPr="003871EE">
        <w:rPr>
          <w:color w:val="000000"/>
          <w:spacing w:val="-4"/>
          <w:sz w:val="21"/>
          <w:szCs w:val="21"/>
        </w:rPr>
        <w:t>К</w:t>
      </w:r>
      <w:r w:rsidR="00D14D27" w:rsidRPr="003871EE">
        <w:rPr>
          <w:color w:val="000000"/>
          <w:spacing w:val="-4"/>
          <w:sz w:val="21"/>
          <w:szCs w:val="21"/>
        </w:rPr>
        <w:t xml:space="preserve">. </w:t>
      </w:r>
      <w:r w:rsidRPr="003871EE">
        <w:rPr>
          <w:color w:val="000000"/>
          <w:spacing w:val="-4"/>
          <w:sz w:val="21"/>
          <w:szCs w:val="21"/>
        </w:rPr>
        <w:t>Сотрудничество в обучении</w:t>
      </w:r>
      <w:r w:rsidR="00D14D27" w:rsidRPr="003871EE">
        <w:rPr>
          <w:color w:val="000000"/>
          <w:spacing w:val="-4"/>
          <w:sz w:val="21"/>
          <w:szCs w:val="21"/>
        </w:rPr>
        <w:t xml:space="preserve">. </w:t>
      </w:r>
      <w:r w:rsidRPr="003871EE">
        <w:rPr>
          <w:color w:val="000000"/>
          <w:spacing w:val="-4"/>
          <w:sz w:val="21"/>
          <w:szCs w:val="21"/>
        </w:rPr>
        <w:t>– М</w:t>
      </w:r>
      <w:r w:rsidR="00D14D27" w:rsidRPr="003871EE">
        <w:rPr>
          <w:color w:val="000000"/>
          <w:spacing w:val="-4"/>
          <w:sz w:val="21"/>
          <w:szCs w:val="21"/>
        </w:rPr>
        <w:t xml:space="preserve">. </w:t>
      </w:r>
      <w:r w:rsidRPr="003871EE">
        <w:rPr>
          <w:color w:val="000000"/>
          <w:spacing w:val="-4"/>
          <w:sz w:val="21"/>
          <w:szCs w:val="21"/>
        </w:rPr>
        <w:t>, 1991</w:t>
      </w:r>
    </w:p>
    <w:p w:rsidR="00E75E46" w:rsidRPr="003871EE" w:rsidRDefault="00930970" w:rsidP="002D2280">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Колеченко А</w:t>
      </w:r>
      <w:r w:rsidR="00D14D27" w:rsidRPr="003871EE">
        <w:rPr>
          <w:color w:val="000000"/>
          <w:spacing w:val="-4"/>
          <w:sz w:val="21"/>
          <w:szCs w:val="21"/>
        </w:rPr>
        <w:t xml:space="preserve">. </w:t>
      </w:r>
      <w:r w:rsidRPr="003871EE">
        <w:rPr>
          <w:color w:val="000000"/>
          <w:spacing w:val="-4"/>
          <w:sz w:val="21"/>
          <w:szCs w:val="21"/>
        </w:rPr>
        <w:t>К</w:t>
      </w:r>
      <w:r w:rsidR="00D14D27" w:rsidRPr="003871EE">
        <w:rPr>
          <w:color w:val="000000"/>
          <w:spacing w:val="-4"/>
          <w:sz w:val="21"/>
          <w:szCs w:val="21"/>
        </w:rPr>
        <w:t xml:space="preserve">. </w:t>
      </w:r>
      <w:r w:rsidRPr="003871EE">
        <w:rPr>
          <w:color w:val="000000"/>
          <w:spacing w:val="-4"/>
          <w:sz w:val="21"/>
          <w:szCs w:val="21"/>
        </w:rPr>
        <w:t>Энциклопедия педагогических технологий</w:t>
      </w:r>
      <w:r w:rsidR="00D14D27" w:rsidRPr="003871EE">
        <w:rPr>
          <w:color w:val="000000"/>
          <w:spacing w:val="-4"/>
          <w:sz w:val="21"/>
          <w:szCs w:val="21"/>
        </w:rPr>
        <w:t xml:space="preserve">. </w:t>
      </w:r>
      <w:r w:rsidRPr="003871EE">
        <w:rPr>
          <w:color w:val="000000"/>
          <w:spacing w:val="-4"/>
          <w:sz w:val="21"/>
          <w:szCs w:val="21"/>
        </w:rPr>
        <w:t>– СПб</w:t>
      </w:r>
      <w:r w:rsidR="00D14D27" w:rsidRPr="003871EE">
        <w:rPr>
          <w:color w:val="000000"/>
          <w:spacing w:val="-4"/>
          <w:sz w:val="21"/>
          <w:szCs w:val="21"/>
        </w:rPr>
        <w:t xml:space="preserve">. </w:t>
      </w:r>
      <w:r w:rsidRPr="003871EE">
        <w:rPr>
          <w:color w:val="000000"/>
          <w:spacing w:val="-4"/>
          <w:sz w:val="21"/>
          <w:szCs w:val="21"/>
        </w:rPr>
        <w:t>: КАРО, 2004</w:t>
      </w:r>
    </w:p>
    <w:p w:rsidR="00930970" w:rsidRPr="003871EE" w:rsidRDefault="00930970" w:rsidP="002D2280">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Крушельницкая О</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 Третьякова А</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Все вместе: Программа обучения младших школьников взаимодействию и сотрудничеству</w:t>
      </w:r>
      <w:r w:rsidR="00D14D27" w:rsidRPr="003871EE">
        <w:rPr>
          <w:color w:val="000000"/>
          <w:spacing w:val="-4"/>
          <w:sz w:val="21"/>
          <w:szCs w:val="21"/>
        </w:rPr>
        <w:t xml:space="preserve">. </w:t>
      </w:r>
      <w:r w:rsidRPr="003871EE">
        <w:rPr>
          <w:color w:val="000000"/>
          <w:spacing w:val="-4"/>
          <w:sz w:val="21"/>
          <w:szCs w:val="21"/>
        </w:rPr>
        <w:t>– М: ТЦ Сфера, 2004 Кульневич С</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 Лакоценина Т</w:t>
      </w:r>
      <w:r w:rsidR="00D14D27" w:rsidRPr="003871EE">
        <w:rPr>
          <w:color w:val="000000"/>
          <w:spacing w:val="-4"/>
          <w:sz w:val="21"/>
          <w:szCs w:val="21"/>
        </w:rPr>
        <w:t xml:space="preserve">. </w:t>
      </w:r>
      <w:r w:rsidRPr="003871EE">
        <w:rPr>
          <w:color w:val="000000"/>
          <w:spacing w:val="-4"/>
          <w:sz w:val="21"/>
          <w:szCs w:val="21"/>
        </w:rPr>
        <w:t>П</w:t>
      </w:r>
      <w:r w:rsidR="00D14D27" w:rsidRPr="003871EE">
        <w:rPr>
          <w:color w:val="000000"/>
          <w:spacing w:val="-4"/>
          <w:sz w:val="21"/>
          <w:szCs w:val="21"/>
        </w:rPr>
        <w:t xml:space="preserve">. </w:t>
      </w:r>
      <w:r w:rsidRPr="003871EE">
        <w:rPr>
          <w:color w:val="000000"/>
          <w:spacing w:val="-4"/>
          <w:sz w:val="21"/>
          <w:szCs w:val="21"/>
        </w:rPr>
        <w:t>Совсем необычный урок</w:t>
      </w:r>
      <w:r w:rsidR="00D14D27" w:rsidRPr="003871EE">
        <w:rPr>
          <w:color w:val="000000"/>
          <w:spacing w:val="-4"/>
          <w:sz w:val="21"/>
          <w:szCs w:val="21"/>
        </w:rPr>
        <w:t xml:space="preserve">. </w:t>
      </w:r>
      <w:r w:rsidRPr="003871EE">
        <w:rPr>
          <w:color w:val="000000"/>
          <w:spacing w:val="-4"/>
          <w:sz w:val="21"/>
          <w:szCs w:val="21"/>
        </w:rPr>
        <w:t xml:space="preserve">– Ростов – н/Д: ТЦ </w:t>
      </w:r>
      <w:r w:rsidR="008A33F9" w:rsidRPr="003871EE">
        <w:rPr>
          <w:color w:val="000000"/>
          <w:spacing w:val="-4"/>
          <w:sz w:val="21"/>
          <w:szCs w:val="21"/>
        </w:rPr>
        <w:t>«</w:t>
      </w:r>
      <w:r w:rsidRPr="003871EE">
        <w:rPr>
          <w:color w:val="000000"/>
          <w:spacing w:val="-4"/>
          <w:sz w:val="21"/>
          <w:szCs w:val="21"/>
        </w:rPr>
        <w:t>Учитель</w:t>
      </w:r>
      <w:r w:rsidR="008A33F9" w:rsidRPr="003871EE">
        <w:rPr>
          <w:color w:val="000000"/>
          <w:spacing w:val="-4"/>
          <w:sz w:val="21"/>
          <w:szCs w:val="21"/>
        </w:rPr>
        <w:t>»</w:t>
      </w:r>
      <w:r w:rsidRPr="003871EE">
        <w:rPr>
          <w:color w:val="000000"/>
          <w:spacing w:val="-4"/>
          <w:sz w:val="21"/>
          <w:szCs w:val="21"/>
        </w:rPr>
        <w:t>, 2001</w:t>
      </w:r>
    </w:p>
    <w:p w:rsidR="00930970" w:rsidRPr="003871EE" w:rsidRDefault="00930970" w:rsidP="002D2280">
      <w:pPr>
        <w:widowControl w:val="0"/>
        <w:tabs>
          <w:tab w:val="left" w:pos="3495"/>
        </w:tabs>
        <w:spacing w:line="228" w:lineRule="auto"/>
        <w:ind w:firstLine="284"/>
        <w:jc w:val="both"/>
        <w:rPr>
          <w:color w:val="000000"/>
          <w:spacing w:val="-4"/>
          <w:sz w:val="21"/>
          <w:szCs w:val="21"/>
        </w:rPr>
      </w:pPr>
      <w:r w:rsidRPr="003871EE">
        <w:rPr>
          <w:color w:val="000000"/>
          <w:spacing w:val="-4"/>
          <w:sz w:val="21"/>
          <w:szCs w:val="21"/>
        </w:rPr>
        <w:t>Селеченко Г</w:t>
      </w:r>
      <w:r w:rsidR="00D14D27" w:rsidRPr="003871EE">
        <w:rPr>
          <w:color w:val="000000"/>
          <w:spacing w:val="-4"/>
          <w:sz w:val="21"/>
          <w:szCs w:val="21"/>
        </w:rPr>
        <w:t xml:space="preserve">. </w:t>
      </w:r>
      <w:r w:rsidRPr="003871EE">
        <w:rPr>
          <w:color w:val="000000"/>
          <w:spacing w:val="-4"/>
          <w:sz w:val="21"/>
          <w:szCs w:val="21"/>
        </w:rPr>
        <w:t>К</w:t>
      </w:r>
      <w:r w:rsidR="00D14D27" w:rsidRPr="003871EE">
        <w:rPr>
          <w:color w:val="000000"/>
          <w:spacing w:val="-4"/>
          <w:sz w:val="21"/>
          <w:szCs w:val="21"/>
        </w:rPr>
        <w:t xml:space="preserve">. </w:t>
      </w:r>
      <w:r w:rsidRPr="003871EE">
        <w:rPr>
          <w:color w:val="000000"/>
          <w:spacing w:val="-4"/>
          <w:sz w:val="21"/>
          <w:szCs w:val="21"/>
        </w:rPr>
        <w:t>Современные образовательные технологии</w:t>
      </w:r>
      <w:r w:rsidR="00D14D27" w:rsidRPr="003871EE">
        <w:rPr>
          <w:color w:val="000000"/>
          <w:spacing w:val="-4"/>
          <w:sz w:val="21"/>
          <w:szCs w:val="21"/>
        </w:rPr>
        <w:t xml:space="preserve">. </w:t>
      </w:r>
      <w:r w:rsidRPr="003871EE">
        <w:rPr>
          <w:color w:val="000000"/>
          <w:spacing w:val="-4"/>
          <w:sz w:val="21"/>
          <w:szCs w:val="21"/>
        </w:rPr>
        <w:t>– М: Народное образование, 1998</w:t>
      </w:r>
    </w:p>
    <w:p w:rsidR="00930970" w:rsidRPr="003871EE" w:rsidRDefault="00930970" w:rsidP="002D2280">
      <w:pPr>
        <w:widowControl w:val="0"/>
        <w:spacing w:line="228" w:lineRule="auto"/>
        <w:ind w:firstLine="284"/>
        <w:jc w:val="both"/>
        <w:rPr>
          <w:color w:val="000000"/>
          <w:spacing w:val="-4"/>
          <w:sz w:val="21"/>
          <w:szCs w:val="21"/>
        </w:rPr>
      </w:pPr>
    </w:p>
    <w:p w:rsidR="00930970" w:rsidRPr="003871EE" w:rsidRDefault="00930970" w:rsidP="00524F76">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bCs/>
          <w:spacing w:val="-4"/>
          <w:sz w:val="21"/>
          <w:szCs w:val="21"/>
        </w:rPr>
      </w:pPr>
      <w:r w:rsidRPr="003871EE">
        <w:rPr>
          <w:b/>
          <w:bCs/>
          <w:spacing w:val="-4"/>
          <w:sz w:val="21"/>
          <w:szCs w:val="21"/>
        </w:rPr>
        <w:t>ИНТЕЛЛЕКТУАЛЬНОЕ РАЗВИТИЕ И НРАВСТВЕННОЕ ВОСПИТАНИЕ ЛИЧНОСТИ ПУТЁМ ПРИОБЩЕНИЯ К ДУХОВНЫМ ЦЕННОСТЯМ ЧЕРЕЗ КЛАССНУЮ И ВНЕКЛАССНУЮ ДЕЯТЕЛЬНОСТЬ В РАМКАХ ПРЕДМЕТОВ РУССКИЙ ЯЗЫК И ЛИТЕРАТУРА</w:t>
      </w:r>
      <w:r w:rsidR="00E75E46" w:rsidRPr="003871EE">
        <w:rPr>
          <w:b/>
          <w:bCs/>
          <w:spacing w:val="-4"/>
          <w:sz w:val="21"/>
          <w:szCs w:val="21"/>
        </w:rPr>
        <w:t xml:space="preserve"> </w:t>
      </w:r>
      <w:r w:rsidRPr="003871EE">
        <w:rPr>
          <w:b/>
          <w:bCs/>
          <w:spacing w:val="-4"/>
          <w:sz w:val="21"/>
          <w:szCs w:val="21"/>
        </w:rPr>
        <w:t>В УСЛОВИЯХ ПЕРЕХОДА НА ФГОС НОВОГО ПОКОЛЕНИЯ</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Маринина Н</w:t>
      </w:r>
      <w:r w:rsidR="00D14D27" w:rsidRPr="003871EE">
        <w:rPr>
          <w:b/>
          <w:spacing w:val="-4"/>
          <w:sz w:val="21"/>
          <w:szCs w:val="21"/>
        </w:rPr>
        <w:t xml:space="preserve">. </w:t>
      </w:r>
      <w:r w:rsidRPr="003871EE">
        <w:rPr>
          <w:b/>
          <w:spacing w:val="-4"/>
          <w:sz w:val="21"/>
          <w:szCs w:val="21"/>
        </w:rPr>
        <w:t>А</w:t>
      </w:r>
      <w:r w:rsidR="007309DF" w:rsidRPr="003871EE">
        <w:rPr>
          <w:b/>
          <w:spacing w:val="-4"/>
          <w:sz w:val="21"/>
          <w:szCs w:val="21"/>
        </w:rPr>
        <w:t>.</w:t>
      </w:r>
    </w:p>
    <w:p w:rsidR="00930970" w:rsidRPr="003871EE" w:rsidRDefault="00930970" w:rsidP="002D2280">
      <w:pPr>
        <w:widowControl w:val="0"/>
        <w:spacing w:line="228" w:lineRule="auto"/>
        <w:ind w:firstLine="284"/>
        <w:jc w:val="both"/>
        <w:rPr>
          <w:bCs/>
          <w:i/>
          <w:spacing w:val="-4"/>
          <w:sz w:val="21"/>
          <w:szCs w:val="21"/>
        </w:rPr>
      </w:pPr>
      <w:r w:rsidRPr="003871EE">
        <w:rPr>
          <w:bCs/>
          <w:i/>
          <w:spacing w:val="-4"/>
          <w:sz w:val="21"/>
          <w:szCs w:val="21"/>
        </w:rPr>
        <w:t>МБОУ СОШ №3, ст</w:t>
      </w:r>
      <w:r w:rsidR="00D14D27" w:rsidRPr="003871EE">
        <w:rPr>
          <w:bCs/>
          <w:i/>
          <w:spacing w:val="-4"/>
          <w:sz w:val="21"/>
          <w:szCs w:val="21"/>
        </w:rPr>
        <w:t xml:space="preserve">. </w:t>
      </w:r>
      <w:r w:rsidRPr="003871EE">
        <w:rPr>
          <w:bCs/>
          <w:i/>
          <w:spacing w:val="-4"/>
          <w:sz w:val="21"/>
          <w:szCs w:val="21"/>
        </w:rPr>
        <w:t>Старощербиновская, Краснодарский край</w:t>
      </w:r>
    </w:p>
    <w:p w:rsidR="00930970" w:rsidRPr="003871EE" w:rsidRDefault="00930970" w:rsidP="002D2280">
      <w:pPr>
        <w:widowControl w:val="0"/>
        <w:spacing w:line="228" w:lineRule="auto"/>
        <w:ind w:firstLine="284"/>
        <w:jc w:val="both"/>
        <w:rPr>
          <w:bCs/>
          <w:i/>
          <w:spacing w:val="-4"/>
          <w:sz w:val="21"/>
          <w:szCs w:val="21"/>
        </w:rPr>
      </w:pPr>
    </w:p>
    <w:p w:rsidR="00930970" w:rsidRPr="00524F76" w:rsidRDefault="00930970" w:rsidP="00524F76">
      <w:pPr>
        <w:widowControl w:val="0"/>
        <w:spacing w:line="228" w:lineRule="auto"/>
        <w:ind w:firstLine="284"/>
        <w:jc w:val="both"/>
        <w:rPr>
          <w:bCs/>
          <w:spacing w:val="-4"/>
          <w:sz w:val="21"/>
          <w:szCs w:val="21"/>
        </w:rPr>
      </w:pPr>
      <w:r w:rsidRPr="003871EE">
        <w:rPr>
          <w:bCs/>
          <w:spacing w:val="-4"/>
          <w:sz w:val="21"/>
          <w:szCs w:val="21"/>
        </w:rPr>
        <w:t>В данной статье обобщена система работы</w:t>
      </w:r>
      <w:r w:rsidR="00E75E46" w:rsidRPr="003871EE">
        <w:rPr>
          <w:bCs/>
          <w:spacing w:val="-4"/>
          <w:sz w:val="21"/>
          <w:szCs w:val="21"/>
        </w:rPr>
        <w:t xml:space="preserve"> </w:t>
      </w:r>
      <w:r w:rsidRPr="003871EE">
        <w:rPr>
          <w:bCs/>
          <w:spacing w:val="-4"/>
          <w:sz w:val="21"/>
          <w:szCs w:val="21"/>
        </w:rPr>
        <w:t>филолога по повышению качества образовательного процесса и нравственному воспитанию в классах ФГОС</w:t>
      </w:r>
      <w:r w:rsidR="00E75E46" w:rsidRPr="003871EE">
        <w:rPr>
          <w:bCs/>
          <w:spacing w:val="-4"/>
          <w:sz w:val="21"/>
          <w:szCs w:val="21"/>
        </w:rPr>
        <w:t xml:space="preserve"> </w:t>
      </w:r>
      <w:r w:rsidRPr="003871EE">
        <w:rPr>
          <w:bCs/>
          <w:spacing w:val="-4"/>
          <w:sz w:val="21"/>
          <w:szCs w:val="21"/>
        </w:rPr>
        <w:t>с использованием современных методов и технологий в урочное и внеурочное время</w:t>
      </w:r>
      <w:r w:rsidR="00524F76">
        <w:rPr>
          <w:bCs/>
          <w:spacing w:val="-4"/>
          <w:sz w:val="21"/>
          <w:szCs w:val="21"/>
        </w:rPr>
        <w:t>.</w:t>
      </w:r>
    </w:p>
    <w:p w:rsidR="00E75E46" w:rsidRPr="003871EE" w:rsidRDefault="00E75E46"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Известный лингвист Ф</w:t>
      </w:r>
      <w:r w:rsidR="00D14D27" w:rsidRPr="003871EE">
        <w:rPr>
          <w:bCs/>
          <w:spacing w:val="-4"/>
          <w:sz w:val="21"/>
          <w:szCs w:val="21"/>
        </w:rPr>
        <w:t xml:space="preserve">. </w:t>
      </w:r>
      <w:r w:rsidRPr="003871EE">
        <w:rPr>
          <w:bCs/>
          <w:spacing w:val="-4"/>
          <w:sz w:val="21"/>
          <w:szCs w:val="21"/>
        </w:rPr>
        <w:t>И</w:t>
      </w:r>
      <w:r w:rsidR="00D14D27" w:rsidRPr="003871EE">
        <w:rPr>
          <w:bCs/>
          <w:spacing w:val="-4"/>
          <w:sz w:val="21"/>
          <w:szCs w:val="21"/>
        </w:rPr>
        <w:t xml:space="preserve">. </w:t>
      </w:r>
      <w:r w:rsidRPr="003871EE">
        <w:rPr>
          <w:bCs/>
          <w:spacing w:val="-4"/>
          <w:sz w:val="21"/>
          <w:szCs w:val="21"/>
        </w:rPr>
        <w:t xml:space="preserve">Буслаев, назвав родной язык </w:t>
      </w:r>
      <w:r w:rsidR="008A33F9" w:rsidRPr="003871EE">
        <w:rPr>
          <w:bCs/>
          <w:spacing w:val="-4"/>
          <w:sz w:val="21"/>
          <w:szCs w:val="21"/>
        </w:rPr>
        <w:t>«</w:t>
      </w:r>
      <w:r w:rsidRPr="003871EE">
        <w:rPr>
          <w:bCs/>
          <w:spacing w:val="-4"/>
          <w:sz w:val="21"/>
          <w:szCs w:val="21"/>
        </w:rPr>
        <w:t>предметом предметов</w:t>
      </w:r>
      <w:r w:rsidR="008A33F9" w:rsidRPr="003871EE">
        <w:rPr>
          <w:bCs/>
          <w:spacing w:val="-4"/>
          <w:sz w:val="21"/>
          <w:szCs w:val="21"/>
        </w:rPr>
        <w:t>»</w:t>
      </w:r>
      <w:r w:rsidRPr="003871EE">
        <w:rPr>
          <w:bCs/>
          <w:spacing w:val="-4"/>
          <w:sz w:val="21"/>
          <w:szCs w:val="21"/>
        </w:rPr>
        <w:t xml:space="preserve"> тем самым обозначил</w:t>
      </w:r>
      <w:r w:rsidR="00E75E46" w:rsidRPr="003871EE">
        <w:rPr>
          <w:bCs/>
          <w:spacing w:val="-4"/>
          <w:sz w:val="21"/>
          <w:szCs w:val="21"/>
        </w:rPr>
        <w:t xml:space="preserve"> </w:t>
      </w:r>
      <w:r w:rsidRPr="003871EE">
        <w:rPr>
          <w:bCs/>
          <w:spacing w:val="-4"/>
          <w:sz w:val="21"/>
          <w:szCs w:val="21"/>
        </w:rPr>
        <w:t>особый статус языка в школе</w:t>
      </w:r>
      <w:r w:rsidR="00D14D27" w:rsidRPr="003871EE">
        <w:rPr>
          <w:bCs/>
          <w:spacing w:val="-4"/>
          <w:sz w:val="21"/>
          <w:szCs w:val="21"/>
        </w:rPr>
        <w:t xml:space="preserve">. </w:t>
      </w:r>
      <w:r w:rsidRPr="003871EE">
        <w:rPr>
          <w:bCs/>
          <w:spacing w:val="-4"/>
          <w:sz w:val="21"/>
          <w:szCs w:val="21"/>
        </w:rPr>
        <w:t>Родной язык</w:t>
      </w:r>
      <w:r w:rsidR="007D02D3" w:rsidRPr="003871EE">
        <w:rPr>
          <w:bCs/>
          <w:spacing w:val="-4"/>
          <w:sz w:val="21"/>
          <w:szCs w:val="21"/>
        </w:rPr>
        <w:t xml:space="preserve"> – </w:t>
      </w:r>
      <w:r w:rsidRPr="003871EE">
        <w:rPr>
          <w:bCs/>
          <w:spacing w:val="-4"/>
          <w:sz w:val="21"/>
          <w:szCs w:val="21"/>
        </w:rPr>
        <w:t>это не только предмет изучения, но и средство обучения другим дисциплинам</w:t>
      </w:r>
      <w:r w:rsidR="00D14D27" w:rsidRPr="003871EE">
        <w:rPr>
          <w:bCs/>
          <w:spacing w:val="-4"/>
          <w:sz w:val="21"/>
          <w:szCs w:val="21"/>
        </w:rPr>
        <w:t xml:space="preserve">. </w:t>
      </w:r>
      <w:r w:rsidRPr="003871EE">
        <w:rPr>
          <w:bCs/>
          <w:spacing w:val="-4"/>
          <w:sz w:val="21"/>
          <w:szCs w:val="21"/>
        </w:rPr>
        <w:t>От того, как будут сформированы все виды речевой деятельности, зависит успех обучения в целом</w:t>
      </w:r>
      <w:r w:rsidR="00D14D27" w:rsidRPr="003871EE">
        <w:rPr>
          <w:bCs/>
          <w:spacing w:val="-4"/>
          <w:sz w:val="21"/>
          <w:szCs w:val="21"/>
        </w:rPr>
        <w:t xml:space="preserve">. </w:t>
      </w:r>
      <w:r w:rsidRPr="003871EE">
        <w:rPr>
          <w:bCs/>
          <w:spacing w:val="-4"/>
          <w:sz w:val="21"/>
          <w:szCs w:val="21"/>
        </w:rPr>
        <w:t>Следовательно, метапредметная функция языка определяет универсальность деятельности учителя-словесника</w:t>
      </w:r>
      <w:r w:rsidR="007309DF" w:rsidRPr="003871EE">
        <w:rPr>
          <w:bCs/>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bCs/>
          <w:spacing w:val="-4"/>
          <w:sz w:val="21"/>
          <w:szCs w:val="21"/>
        </w:rPr>
        <w:t>Целью системы является: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воспитание и обучение разносторонне развитой творческой личности с ценностным взглядом на русскую словесность и историю, высоким уровнем языковой</w:t>
      </w:r>
      <w:r w:rsidR="00E75E46" w:rsidRPr="003871EE">
        <w:rPr>
          <w:spacing w:val="-4"/>
          <w:sz w:val="21"/>
          <w:szCs w:val="21"/>
        </w:rPr>
        <w:t xml:space="preserve"> </w:t>
      </w:r>
      <w:r w:rsidRPr="003871EE">
        <w:rPr>
          <w:spacing w:val="-4"/>
          <w:sz w:val="21"/>
          <w:szCs w:val="21"/>
        </w:rPr>
        <w:t>компетенции, ответственной за сохранение культурного и духовного наследия Отчизны</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Отсюда вытекают следующие задачи:</w:t>
      </w:r>
    </w:p>
    <w:p w:rsidR="00E75E46" w:rsidRPr="003871EE" w:rsidRDefault="00930970" w:rsidP="002D2280">
      <w:pPr>
        <w:widowControl w:val="0"/>
        <w:numPr>
          <w:ilvl w:val="0"/>
          <w:numId w:val="116"/>
        </w:numPr>
        <w:spacing w:line="228" w:lineRule="auto"/>
        <w:ind w:left="0" w:firstLine="284"/>
        <w:jc w:val="both"/>
        <w:rPr>
          <w:spacing w:val="-4"/>
          <w:sz w:val="21"/>
          <w:szCs w:val="21"/>
        </w:rPr>
      </w:pPr>
      <w:r w:rsidRPr="003871EE">
        <w:rPr>
          <w:spacing w:val="-4"/>
          <w:sz w:val="21"/>
          <w:szCs w:val="21"/>
        </w:rPr>
        <w:t>стимулирование интереса к изучению языка, истории, духовной культуры народа страны, края;</w:t>
      </w:r>
    </w:p>
    <w:p w:rsidR="00E75E46" w:rsidRPr="003871EE" w:rsidRDefault="00930970" w:rsidP="002D2280">
      <w:pPr>
        <w:widowControl w:val="0"/>
        <w:numPr>
          <w:ilvl w:val="0"/>
          <w:numId w:val="116"/>
        </w:numPr>
        <w:spacing w:line="228" w:lineRule="auto"/>
        <w:ind w:left="0" w:firstLine="284"/>
        <w:jc w:val="both"/>
        <w:rPr>
          <w:spacing w:val="-4"/>
          <w:sz w:val="21"/>
          <w:szCs w:val="21"/>
        </w:rPr>
      </w:pPr>
      <w:r w:rsidRPr="003871EE">
        <w:rPr>
          <w:spacing w:val="-4"/>
          <w:sz w:val="21"/>
          <w:szCs w:val="21"/>
        </w:rPr>
        <w:t>развитие творческих способностей учащихся;</w:t>
      </w:r>
    </w:p>
    <w:p w:rsidR="00E75E46" w:rsidRPr="003871EE" w:rsidRDefault="00930970" w:rsidP="002D2280">
      <w:pPr>
        <w:widowControl w:val="0"/>
        <w:numPr>
          <w:ilvl w:val="0"/>
          <w:numId w:val="116"/>
        </w:numPr>
        <w:spacing w:line="228" w:lineRule="auto"/>
        <w:ind w:left="0" w:firstLine="284"/>
        <w:jc w:val="both"/>
        <w:rPr>
          <w:spacing w:val="-4"/>
          <w:sz w:val="21"/>
          <w:szCs w:val="21"/>
        </w:rPr>
      </w:pPr>
      <w:r w:rsidRPr="003871EE">
        <w:rPr>
          <w:spacing w:val="-4"/>
          <w:sz w:val="21"/>
          <w:szCs w:val="21"/>
        </w:rPr>
        <w:t>воспитание гражданско-патриотических качеств личности;</w:t>
      </w:r>
    </w:p>
    <w:p w:rsidR="00E75E46" w:rsidRPr="003871EE" w:rsidRDefault="00930970" w:rsidP="002D2280">
      <w:pPr>
        <w:widowControl w:val="0"/>
        <w:numPr>
          <w:ilvl w:val="0"/>
          <w:numId w:val="116"/>
        </w:numPr>
        <w:spacing w:line="228" w:lineRule="auto"/>
        <w:ind w:left="0" w:firstLine="284"/>
        <w:jc w:val="both"/>
        <w:rPr>
          <w:spacing w:val="-4"/>
          <w:sz w:val="21"/>
          <w:szCs w:val="21"/>
        </w:rPr>
      </w:pPr>
      <w:r w:rsidRPr="003871EE">
        <w:rPr>
          <w:spacing w:val="-4"/>
          <w:sz w:val="21"/>
          <w:szCs w:val="21"/>
        </w:rPr>
        <w:t>формирование языково-коммуникативной компетентности учащихся;</w:t>
      </w:r>
    </w:p>
    <w:p w:rsidR="007309DF" w:rsidRPr="003871EE" w:rsidRDefault="00930970" w:rsidP="002D2280">
      <w:pPr>
        <w:widowControl w:val="0"/>
        <w:numPr>
          <w:ilvl w:val="0"/>
          <w:numId w:val="116"/>
        </w:numPr>
        <w:spacing w:line="228" w:lineRule="auto"/>
        <w:ind w:left="0" w:firstLine="284"/>
        <w:jc w:val="both"/>
        <w:rPr>
          <w:spacing w:val="-4"/>
          <w:sz w:val="21"/>
          <w:szCs w:val="21"/>
        </w:rPr>
      </w:pPr>
      <w:r w:rsidRPr="003871EE">
        <w:rPr>
          <w:spacing w:val="-4"/>
          <w:sz w:val="21"/>
          <w:szCs w:val="21"/>
        </w:rPr>
        <w:t>активизация деятельности</w:t>
      </w:r>
      <w:r w:rsidR="00E75E46" w:rsidRPr="003871EE">
        <w:rPr>
          <w:spacing w:val="-4"/>
          <w:sz w:val="21"/>
          <w:szCs w:val="21"/>
        </w:rPr>
        <w:t xml:space="preserve"> </w:t>
      </w:r>
      <w:r w:rsidRPr="003871EE">
        <w:rPr>
          <w:spacing w:val="-4"/>
          <w:sz w:val="21"/>
          <w:szCs w:val="21"/>
        </w:rPr>
        <w:t>школьников посредством применения ИКТ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spacing w:val="-4"/>
          <w:sz w:val="21"/>
          <w:szCs w:val="21"/>
        </w:rPr>
        <w:t>Основными подходами в реализации методической системы являются: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внедрение и апробация современных методик и технологий;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развитие филологических способностей учащихся через творческую и исследовательскую деятельность на основе личностно ориентированного подхода</w:t>
      </w:r>
      <w:r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Все мы знаем, что обучение и воспитание</w:t>
      </w:r>
      <w:r w:rsidR="007D02D3" w:rsidRPr="003871EE">
        <w:rPr>
          <w:spacing w:val="-4"/>
          <w:sz w:val="21"/>
          <w:szCs w:val="21"/>
        </w:rPr>
        <w:t xml:space="preserve"> – </w:t>
      </w:r>
      <w:r w:rsidRPr="003871EE">
        <w:rPr>
          <w:spacing w:val="-4"/>
          <w:sz w:val="21"/>
          <w:szCs w:val="21"/>
        </w:rPr>
        <w:t>единый процесс, в котором учитываются возрастные особенности, в котором можно максимально эффективно использовать воспитательный потенциал учебной деятельности</w:t>
      </w:r>
      <w:r w:rsidR="00D14D27" w:rsidRPr="003871EE">
        <w:rPr>
          <w:spacing w:val="-4"/>
          <w:sz w:val="21"/>
          <w:szCs w:val="21"/>
        </w:rPr>
        <w:t xml:space="preserve">. </w:t>
      </w:r>
      <w:r w:rsidRPr="003871EE">
        <w:rPr>
          <w:spacing w:val="-4"/>
          <w:sz w:val="21"/>
          <w:szCs w:val="21"/>
        </w:rPr>
        <w:t>Поэтому в реализации данной системы мне помогают следующие формы и методы работы:</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заочные экскурсии;</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литературные вечера;</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элективные курсы;</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проектная деятельность;</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использование ИКТ;</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библиотечные уроки;</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предметные недели;</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кружковая работа;</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работа с одарёнными детьми;</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использование интерактивных методов;</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индивидуальная работа с учащимися и родителями;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УРОКИ экскурсии;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литературные вечера;</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литературные акции;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элективный</w:t>
      </w:r>
      <w:r w:rsidR="00E75E46"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 xml:space="preserve">курс: </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Русская словесность</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От слова к слову</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библиотечные уроки;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встречи с поэтами;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драматический кружок;</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iCs/>
          <w:spacing w:val="-4"/>
          <w:sz w:val="21"/>
          <w:szCs w:val="21"/>
          <w:lang w:eastAsia="ru-RU"/>
        </w:rPr>
      </w:pPr>
      <w:r w:rsidRPr="003871EE">
        <w:rPr>
          <w:rFonts w:ascii="Times New Roman" w:eastAsia="Times New Roman" w:hAnsi="Times New Roman" w:cs="Times New Roman"/>
          <w:bCs/>
          <w:iCs/>
          <w:spacing w:val="-4"/>
          <w:sz w:val="21"/>
          <w:szCs w:val="21"/>
          <w:lang w:eastAsia="ru-RU"/>
        </w:rPr>
        <w:t xml:space="preserve">авторская программа дополнительного образования детей </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Театр в кубанской школе</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 рассчитанная на два года (для детей 11-14</w:t>
      </w:r>
      <w:r w:rsidR="00E75E46" w:rsidRPr="003871EE">
        <w:rPr>
          <w:rFonts w:ascii="Times New Roman" w:eastAsia="Times New Roman" w:hAnsi="Times New Roman" w:cs="Times New Roman"/>
          <w:bCs/>
          <w:iCs/>
          <w:spacing w:val="-4"/>
          <w:sz w:val="21"/>
          <w:szCs w:val="21"/>
          <w:lang w:eastAsia="ru-RU"/>
        </w:rPr>
        <w:t xml:space="preserve"> </w:t>
      </w:r>
      <w:r w:rsidRPr="003871EE">
        <w:rPr>
          <w:rFonts w:ascii="Times New Roman" w:eastAsia="Times New Roman" w:hAnsi="Times New Roman" w:cs="Times New Roman"/>
          <w:bCs/>
          <w:iCs/>
          <w:spacing w:val="-4"/>
          <w:sz w:val="21"/>
          <w:szCs w:val="21"/>
          <w:lang w:eastAsia="ru-RU"/>
        </w:rPr>
        <w:t>лет);</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iCs/>
          <w:spacing w:val="-4"/>
          <w:sz w:val="21"/>
          <w:szCs w:val="21"/>
          <w:lang w:eastAsia="ru-RU"/>
        </w:rPr>
      </w:pPr>
      <w:r w:rsidRPr="003871EE">
        <w:rPr>
          <w:rFonts w:ascii="Times New Roman" w:eastAsia="Times New Roman" w:hAnsi="Times New Roman" w:cs="Times New Roman"/>
          <w:bCs/>
          <w:iCs/>
          <w:spacing w:val="-4"/>
          <w:sz w:val="21"/>
          <w:szCs w:val="21"/>
          <w:lang w:eastAsia="ru-RU"/>
        </w:rPr>
        <w:t xml:space="preserve">кружок </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Дорога добра</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 программа которого разработана на основе книги Д</w:t>
      </w:r>
      <w:r w:rsidR="00D14D27" w:rsidRPr="003871EE">
        <w:rPr>
          <w:rFonts w:ascii="Times New Roman" w:eastAsia="Times New Roman" w:hAnsi="Times New Roman" w:cs="Times New Roman"/>
          <w:bCs/>
          <w:iCs/>
          <w:spacing w:val="-4"/>
          <w:sz w:val="21"/>
          <w:szCs w:val="21"/>
          <w:lang w:eastAsia="ru-RU"/>
        </w:rPr>
        <w:t xml:space="preserve">. </w:t>
      </w:r>
      <w:r w:rsidRPr="003871EE">
        <w:rPr>
          <w:rFonts w:ascii="Times New Roman" w:eastAsia="Times New Roman" w:hAnsi="Times New Roman" w:cs="Times New Roman"/>
          <w:bCs/>
          <w:iCs/>
          <w:spacing w:val="-4"/>
          <w:sz w:val="21"/>
          <w:szCs w:val="21"/>
          <w:lang w:eastAsia="ru-RU"/>
        </w:rPr>
        <w:t>С</w:t>
      </w:r>
      <w:r w:rsidR="00D14D27" w:rsidRPr="003871EE">
        <w:rPr>
          <w:rFonts w:ascii="Times New Roman" w:eastAsia="Times New Roman" w:hAnsi="Times New Roman" w:cs="Times New Roman"/>
          <w:bCs/>
          <w:iCs/>
          <w:spacing w:val="-4"/>
          <w:sz w:val="21"/>
          <w:szCs w:val="21"/>
          <w:lang w:eastAsia="ru-RU"/>
        </w:rPr>
        <w:t xml:space="preserve">. </w:t>
      </w:r>
      <w:r w:rsidRPr="003871EE">
        <w:rPr>
          <w:rFonts w:ascii="Times New Roman" w:eastAsia="Times New Roman" w:hAnsi="Times New Roman" w:cs="Times New Roman"/>
          <w:bCs/>
          <w:iCs/>
          <w:spacing w:val="-4"/>
          <w:sz w:val="21"/>
          <w:szCs w:val="21"/>
          <w:lang w:eastAsia="ru-RU"/>
        </w:rPr>
        <w:t xml:space="preserve">Лихачёва </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Письма о добром и прекрасном</w:t>
      </w:r>
      <w:r w:rsidR="008A33F9" w:rsidRPr="003871EE">
        <w:rPr>
          <w:rFonts w:ascii="Times New Roman" w:eastAsia="Times New Roman" w:hAnsi="Times New Roman" w:cs="Times New Roman"/>
          <w:bCs/>
          <w:iCs/>
          <w:spacing w:val="-4"/>
          <w:sz w:val="21"/>
          <w:szCs w:val="21"/>
          <w:lang w:eastAsia="ru-RU"/>
        </w:rPr>
        <w:t>»</w:t>
      </w:r>
      <w:r w:rsidRPr="003871EE">
        <w:rPr>
          <w:rFonts w:ascii="Times New Roman" w:eastAsia="Times New Roman" w:hAnsi="Times New Roman" w:cs="Times New Roman"/>
          <w:bCs/>
          <w:iCs/>
          <w:spacing w:val="-4"/>
          <w:sz w:val="21"/>
          <w:szCs w:val="21"/>
          <w:lang w:eastAsia="ru-RU"/>
        </w:rPr>
        <w:t>;</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iCs/>
          <w:spacing w:val="-4"/>
          <w:sz w:val="21"/>
          <w:szCs w:val="21"/>
          <w:lang w:eastAsia="ru-RU"/>
        </w:rPr>
      </w:pPr>
      <w:r w:rsidRPr="003871EE">
        <w:rPr>
          <w:rFonts w:ascii="Times New Roman" w:eastAsia="Times New Roman" w:hAnsi="Times New Roman" w:cs="Times New Roman"/>
          <w:bCs/>
          <w:iCs/>
          <w:spacing w:val="-4"/>
          <w:sz w:val="21"/>
          <w:szCs w:val="21"/>
          <w:lang w:eastAsia="ru-RU"/>
        </w:rPr>
        <w:t>интерактивные и интегрированные уроки;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iCs/>
          <w:spacing w:val="-4"/>
          <w:sz w:val="21"/>
          <w:szCs w:val="21"/>
          <w:lang w:eastAsia="ru-RU"/>
        </w:rPr>
      </w:pPr>
      <w:r w:rsidRPr="003871EE">
        <w:rPr>
          <w:rFonts w:ascii="Times New Roman" w:eastAsia="Times New Roman" w:hAnsi="Times New Roman" w:cs="Times New Roman"/>
          <w:bCs/>
          <w:iCs/>
          <w:spacing w:val="-4"/>
          <w:sz w:val="21"/>
          <w:szCs w:val="21"/>
          <w:lang w:eastAsia="ru-RU"/>
        </w:rPr>
        <w:t>мультимедийный уроки;</w:t>
      </w:r>
    </w:p>
    <w:p w:rsidR="00930970"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spacing w:val="-4"/>
          <w:sz w:val="21"/>
          <w:szCs w:val="21"/>
          <w:lang w:eastAsia="ru-RU"/>
        </w:rPr>
      </w:pPr>
      <w:r w:rsidRPr="003871EE">
        <w:rPr>
          <w:rFonts w:ascii="Times New Roman" w:eastAsia="Times New Roman" w:hAnsi="Times New Roman" w:cs="Times New Roman"/>
          <w:bCs/>
          <w:spacing w:val="-4"/>
          <w:sz w:val="21"/>
          <w:szCs w:val="21"/>
          <w:lang w:eastAsia="ru-RU"/>
        </w:rPr>
        <w:t>мультимедийный урок-игра;</w:t>
      </w:r>
    </w:p>
    <w:p w:rsidR="007309DF" w:rsidRPr="003871EE" w:rsidRDefault="00930970" w:rsidP="002D2280">
      <w:pPr>
        <w:pStyle w:val="a7"/>
        <w:widowControl w:val="0"/>
        <w:numPr>
          <w:ilvl w:val="0"/>
          <w:numId w:val="120"/>
        </w:numPr>
        <w:spacing w:after="0" w:line="228" w:lineRule="auto"/>
        <w:ind w:left="0" w:firstLine="284"/>
        <w:jc w:val="both"/>
        <w:rPr>
          <w:rFonts w:ascii="Times New Roman" w:eastAsia="Times New Roman" w:hAnsi="Times New Roman" w:cs="Times New Roman"/>
          <w:bCs/>
          <w:spacing w:val="-4"/>
          <w:sz w:val="21"/>
          <w:szCs w:val="21"/>
          <w:lang w:eastAsia="ru-RU"/>
        </w:rPr>
      </w:pPr>
      <w:r w:rsidRPr="003871EE">
        <w:rPr>
          <w:rFonts w:ascii="Times New Roman" w:eastAsia="Times New Roman" w:hAnsi="Times New Roman" w:cs="Times New Roman"/>
          <w:bCs/>
          <w:spacing w:val="-4"/>
          <w:sz w:val="21"/>
          <w:szCs w:val="21"/>
          <w:lang w:eastAsia="ru-RU"/>
        </w:rPr>
        <w:t>уроки</w:t>
      </w:r>
      <w:r w:rsidR="00E75E46" w:rsidRPr="003871EE">
        <w:rPr>
          <w:rFonts w:ascii="Times New Roman" w:eastAsia="Times New Roman" w:hAnsi="Times New Roman" w:cs="Times New Roman"/>
          <w:bCs/>
          <w:spacing w:val="-4"/>
          <w:sz w:val="21"/>
          <w:szCs w:val="21"/>
          <w:lang w:eastAsia="ru-RU"/>
        </w:rPr>
        <w:t xml:space="preserve"> </w:t>
      </w:r>
      <w:r w:rsidRPr="003871EE">
        <w:rPr>
          <w:rFonts w:ascii="Times New Roman" w:eastAsia="Times New Roman" w:hAnsi="Times New Roman" w:cs="Times New Roman"/>
          <w:bCs/>
          <w:spacing w:val="-4"/>
          <w:sz w:val="21"/>
          <w:szCs w:val="21"/>
          <w:lang w:eastAsia="ru-RU"/>
        </w:rPr>
        <w:t>внеклассного</w:t>
      </w:r>
      <w:r w:rsidR="00E75E46" w:rsidRPr="003871EE">
        <w:rPr>
          <w:rFonts w:ascii="Times New Roman" w:eastAsia="Times New Roman" w:hAnsi="Times New Roman" w:cs="Times New Roman"/>
          <w:bCs/>
          <w:spacing w:val="-4"/>
          <w:sz w:val="21"/>
          <w:szCs w:val="21"/>
          <w:lang w:eastAsia="ru-RU"/>
        </w:rPr>
        <w:t xml:space="preserve"> </w:t>
      </w:r>
      <w:r w:rsidRPr="003871EE">
        <w:rPr>
          <w:rFonts w:ascii="Times New Roman" w:eastAsia="Times New Roman" w:hAnsi="Times New Roman" w:cs="Times New Roman"/>
          <w:bCs/>
          <w:spacing w:val="-4"/>
          <w:sz w:val="21"/>
          <w:szCs w:val="21"/>
          <w:lang w:eastAsia="ru-RU"/>
        </w:rPr>
        <w:t>чтения</w:t>
      </w:r>
      <w:r w:rsidR="007309DF" w:rsidRPr="003871EE">
        <w:rPr>
          <w:rFonts w:ascii="Times New Roman" w:eastAsia="Times New Roman" w:hAnsi="Times New Roman" w:cs="Times New Roman"/>
          <w:bCs/>
          <w:spacing w:val="-4"/>
          <w:sz w:val="21"/>
          <w:szCs w:val="21"/>
          <w:lang w:eastAsia="ru-RU"/>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совокупности такая система работы даёт положительный воспитательный и познавательный эффект, в результате чего дети становятся воспитанными, грамотными, эрудированными, общительными, ценят и уважают историю, развивают свой творческий потенциал</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Пути повышения качества образовательного процесса</w:t>
      </w:r>
      <w:r w:rsidR="007D02D3" w:rsidRPr="003871EE">
        <w:rPr>
          <w:spacing w:val="-4"/>
          <w:sz w:val="21"/>
          <w:szCs w:val="21"/>
        </w:rPr>
        <w:t xml:space="preserve"> – </w:t>
      </w:r>
      <w:r w:rsidRPr="003871EE">
        <w:rPr>
          <w:spacing w:val="-4"/>
          <w:sz w:val="21"/>
          <w:szCs w:val="21"/>
        </w:rPr>
        <w:t>одна из важнейших тем на сегодняшний день в результате перехода школы на новую ступень образования</w:t>
      </w:r>
      <w:r w:rsidR="00E75E46" w:rsidRPr="003871EE">
        <w:rPr>
          <w:spacing w:val="-4"/>
          <w:sz w:val="21"/>
          <w:szCs w:val="21"/>
        </w:rPr>
        <w:t xml:space="preserve"> </w:t>
      </w:r>
      <w:r w:rsidRPr="003871EE">
        <w:rPr>
          <w:spacing w:val="-4"/>
          <w:sz w:val="21"/>
          <w:szCs w:val="21"/>
        </w:rPr>
        <w:t>в рамках</w:t>
      </w:r>
      <w:r w:rsidR="00E75E46" w:rsidRPr="003871EE">
        <w:rPr>
          <w:spacing w:val="-4"/>
          <w:sz w:val="21"/>
          <w:szCs w:val="21"/>
        </w:rPr>
        <w:t xml:space="preserve"> </w:t>
      </w:r>
      <w:r w:rsidRPr="003871EE">
        <w:rPr>
          <w:spacing w:val="-4"/>
          <w:sz w:val="21"/>
          <w:szCs w:val="21"/>
        </w:rPr>
        <w:t>нового стандарта</w:t>
      </w:r>
      <w:r w:rsidR="00D14D27" w:rsidRPr="003871EE">
        <w:rPr>
          <w:spacing w:val="-4"/>
          <w:sz w:val="21"/>
          <w:szCs w:val="21"/>
        </w:rPr>
        <w:t xml:space="preserve">. </w:t>
      </w:r>
      <w:r w:rsidRPr="003871EE">
        <w:rPr>
          <w:spacing w:val="-4"/>
          <w:sz w:val="21"/>
          <w:szCs w:val="21"/>
        </w:rPr>
        <w:t>Над</w:t>
      </w:r>
      <w:r w:rsidR="00E75E46" w:rsidRPr="003871EE">
        <w:rPr>
          <w:spacing w:val="-4"/>
          <w:sz w:val="21"/>
          <w:szCs w:val="21"/>
        </w:rPr>
        <w:t xml:space="preserve"> </w:t>
      </w:r>
      <w:r w:rsidRPr="003871EE">
        <w:rPr>
          <w:spacing w:val="-4"/>
          <w:sz w:val="21"/>
          <w:szCs w:val="21"/>
        </w:rPr>
        <w:t>этим вопросом</w:t>
      </w:r>
      <w:r w:rsidR="00E75E46" w:rsidRPr="003871EE">
        <w:rPr>
          <w:spacing w:val="-4"/>
          <w:sz w:val="21"/>
          <w:szCs w:val="21"/>
        </w:rPr>
        <w:t xml:space="preserve"> </w:t>
      </w:r>
      <w:r w:rsidRPr="003871EE">
        <w:rPr>
          <w:spacing w:val="-4"/>
          <w:sz w:val="21"/>
          <w:szCs w:val="21"/>
        </w:rPr>
        <w:t>следует всерьёз задуматься педагогам, скоординировать целенаправленную работу с родителями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Современные требования к образовательному процессу</w:t>
      </w:r>
      <w:r w:rsidR="00E75E46" w:rsidRPr="003871EE">
        <w:rPr>
          <w:spacing w:val="-4"/>
          <w:sz w:val="21"/>
          <w:szCs w:val="21"/>
        </w:rPr>
        <w:t xml:space="preserve"> </w:t>
      </w:r>
      <w:r w:rsidRPr="003871EE">
        <w:rPr>
          <w:spacing w:val="-4"/>
          <w:sz w:val="21"/>
          <w:szCs w:val="21"/>
        </w:rPr>
        <w:t>ставят учителя в жёсткие рамки</w:t>
      </w:r>
      <w:r w:rsidR="00D14D27" w:rsidRPr="003871EE">
        <w:rPr>
          <w:spacing w:val="-4"/>
          <w:sz w:val="21"/>
          <w:szCs w:val="21"/>
        </w:rPr>
        <w:t xml:space="preserve">. </w:t>
      </w:r>
      <w:r w:rsidRPr="003871EE">
        <w:rPr>
          <w:spacing w:val="-4"/>
          <w:sz w:val="21"/>
          <w:szCs w:val="21"/>
        </w:rPr>
        <w:t>На его плечи</w:t>
      </w:r>
      <w:r w:rsidR="00E75E46" w:rsidRPr="003871EE">
        <w:rPr>
          <w:spacing w:val="-4"/>
          <w:sz w:val="21"/>
          <w:szCs w:val="21"/>
        </w:rPr>
        <w:t xml:space="preserve"> </w:t>
      </w:r>
      <w:r w:rsidRPr="003871EE">
        <w:rPr>
          <w:spacing w:val="-4"/>
          <w:sz w:val="21"/>
          <w:szCs w:val="21"/>
        </w:rPr>
        <w:t>ложится большая ответственность,</w:t>
      </w:r>
      <w:r w:rsidR="00E75E46" w:rsidRPr="003871EE">
        <w:rPr>
          <w:spacing w:val="-4"/>
          <w:sz w:val="21"/>
          <w:szCs w:val="21"/>
        </w:rPr>
        <w:t xml:space="preserve"> </w:t>
      </w:r>
      <w:r w:rsidRPr="003871EE">
        <w:rPr>
          <w:spacing w:val="-4"/>
          <w:sz w:val="21"/>
          <w:szCs w:val="21"/>
        </w:rPr>
        <w:t>как</w:t>
      </w:r>
      <w:r w:rsidR="00E75E46"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выборе технологий работы, так и в контроле знаний учащихся,</w:t>
      </w:r>
      <w:r w:rsidR="00E75E46" w:rsidRPr="003871EE">
        <w:rPr>
          <w:spacing w:val="-4"/>
          <w:sz w:val="21"/>
          <w:szCs w:val="21"/>
        </w:rPr>
        <w:t xml:space="preserve"> </w:t>
      </w:r>
      <w:r w:rsidRPr="003871EE">
        <w:rPr>
          <w:spacing w:val="-4"/>
          <w:sz w:val="21"/>
          <w:szCs w:val="21"/>
        </w:rPr>
        <w:t>и в получении конечного результата</w:t>
      </w:r>
      <w:r w:rsidR="00D14D27" w:rsidRPr="003871EE">
        <w:rPr>
          <w:spacing w:val="-4"/>
          <w:sz w:val="21"/>
          <w:szCs w:val="21"/>
        </w:rPr>
        <w:t xml:space="preserve">. </w:t>
      </w:r>
      <w:r w:rsidRPr="003871EE">
        <w:rPr>
          <w:spacing w:val="-4"/>
          <w:sz w:val="21"/>
          <w:szCs w:val="21"/>
        </w:rPr>
        <w:t>В реализации поставленных задач помогают такие технологии как:</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метод проектов</w:t>
      </w:r>
      <w:r w:rsidR="008A33F9" w:rsidRPr="003871EE">
        <w:rPr>
          <w:spacing w:val="-4"/>
          <w:sz w:val="21"/>
          <w:szCs w:val="21"/>
        </w:rPr>
        <w:t>»</w:t>
      </w:r>
      <w:r w:rsidRPr="003871EE">
        <w:rPr>
          <w:spacing w:val="-4"/>
          <w:sz w:val="21"/>
          <w:szCs w:val="21"/>
        </w:rPr>
        <w:t>;</w:t>
      </w:r>
    </w:p>
    <w:p w:rsidR="00930970" w:rsidRPr="003871EE" w:rsidRDefault="008A33F9" w:rsidP="002D2280">
      <w:pPr>
        <w:widowControl w:val="0"/>
        <w:numPr>
          <w:ilvl w:val="0"/>
          <w:numId w:val="117"/>
        </w:numPr>
        <w:spacing w:line="228" w:lineRule="auto"/>
        <w:ind w:left="0" w:firstLine="284"/>
        <w:jc w:val="both"/>
        <w:rPr>
          <w:spacing w:val="-4"/>
          <w:sz w:val="21"/>
          <w:szCs w:val="21"/>
        </w:rPr>
      </w:pPr>
      <w:r w:rsidRPr="003871EE">
        <w:rPr>
          <w:spacing w:val="-4"/>
          <w:sz w:val="21"/>
          <w:szCs w:val="21"/>
        </w:rPr>
        <w:t>«</w:t>
      </w:r>
      <w:r w:rsidR="00930970" w:rsidRPr="003871EE">
        <w:rPr>
          <w:spacing w:val="-4"/>
          <w:sz w:val="21"/>
          <w:szCs w:val="21"/>
        </w:rPr>
        <w:t>Творческая мастерская</w:t>
      </w:r>
      <w:r w:rsidRPr="003871EE">
        <w:rPr>
          <w:spacing w:val="-4"/>
          <w:sz w:val="21"/>
          <w:szCs w:val="21"/>
        </w:rPr>
        <w:t>»</w:t>
      </w:r>
      <w:r w:rsidR="00930970" w:rsidRPr="003871EE">
        <w:rPr>
          <w:spacing w:val="-4"/>
          <w:sz w:val="21"/>
          <w:szCs w:val="21"/>
        </w:rPr>
        <w:t>;</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проблемное обучение;</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компьютерные технологии;</w:t>
      </w:r>
    </w:p>
    <w:p w:rsidR="00930970" w:rsidRPr="003871EE" w:rsidRDefault="00930970" w:rsidP="002D2280">
      <w:pPr>
        <w:widowControl w:val="0"/>
        <w:numPr>
          <w:ilvl w:val="0"/>
          <w:numId w:val="117"/>
        </w:numPr>
        <w:spacing w:line="228" w:lineRule="auto"/>
        <w:ind w:left="0" w:firstLine="284"/>
        <w:jc w:val="both"/>
        <w:rPr>
          <w:spacing w:val="-4"/>
          <w:sz w:val="21"/>
          <w:szCs w:val="21"/>
        </w:rPr>
      </w:pPr>
      <w:r w:rsidRPr="003871EE">
        <w:rPr>
          <w:spacing w:val="-4"/>
          <w:sz w:val="21"/>
          <w:szCs w:val="21"/>
        </w:rPr>
        <w:t>технология развития критического мышления через чтение и письмо;</w:t>
      </w:r>
    </w:p>
    <w:p w:rsidR="00930970" w:rsidRPr="003871EE" w:rsidRDefault="00930970" w:rsidP="002D2280">
      <w:pPr>
        <w:widowControl w:val="0"/>
        <w:numPr>
          <w:ilvl w:val="0"/>
          <w:numId w:val="118"/>
        </w:numPr>
        <w:spacing w:line="228" w:lineRule="auto"/>
        <w:ind w:left="0" w:firstLine="284"/>
        <w:jc w:val="both"/>
        <w:rPr>
          <w:spacing w:val="-4"/>
          <w:sz w:val="21"/>
          <w:szCs w:val="21"/>
        </w:rPr>
      </w:pPr>
      <w:r w:rsidRPr="003871EE">
        <w:rPr>
          <w:spacing w:val="-4"/>
          <w:sz w:val="21"/>
          <w:szCs w:val="21"/>
        </w:rPr>
        <w:t>здоровьесберегающие;</w:t>
      </w:r>
    </w:p>
    <w:p w:rsidR="007309DF" w:rsidRPr="003871EE" w:rsidRDefault="00930970" w:rsidP="002D2280">
      <w:pPr>
        <w:pStyle w:val="a7"/>
        <w:widowControl w:val="0"/>
        <w:numPr>
          <w:ilvl w:val="0"/>
          <w:numId w:val="118"/>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технология сотрудничества</w:t>
      </w:r>
      <w:r w:rsidR="007309DF" w:rsidRPr="003871EE">
        <w:rPr>
          <w:rFonts w:ascii="Times New Roman" w:eastAsia="Times New Roman" w:hAnsi="Times New Roman" w:cs="Times New Roman"/>
          <w:spacing w:val="-4"/>
          <w:sz w:val="21"/>
          <w:szCs w:val="21"/>
          <w:lang w:eastAsia="ru-RU"/>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Думаю, на первый план сегодня необходимо поставить технологию сотрудничества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Педагогика сотрудничества</w:t>
      </w:r>
      <w:r w:rsidR="007D02D3" w:rsidRPr="003871EE">
        <w:rPr>
          <w:spacing w:val="-4"/>
          <w:sz w:val="21"/>
          <w:szCs w:val="21"/>
        </w:rPr>
        <w:t xml:space="preserve"> – </w:t>
      </w:r>
      <w:r w:rsidRPr="003871EE">
        <w:rPr>
          <w:spacing w:val="-4"/>
          <w:sz w:val="21"/>
          <w:szCs w:val="21"/>
        </w:rPr>
        <w:t>направление в отечественной педагогике 2-й половины 20 в</w:t>
      </w:r>
      <w:r w:rsidR="00D14D27" w:rsidRPr="003871EE">
        <w:rPr>
          <w:spacing w:val="-4"/>
          <w:sz w:val="21"/>
          <w:szCs w:val="21"/>
        </w:rPr>
        <w:t xml:space="preserve">. </w:t>
      </w:r>
      <w:r w:rsidRPr="003871EE">
        <w:rPr>
          <w:spacing w:val="-4"/>
          <w:sz w:val="21"/>
          <w:szCs w:val="21"/>
        </w:rPr>
        <w:t>, представляющая собой систему методов и приёмов воспитания и обучения на принципах гуманизма и творческого подхода к развитию личности</w:t>
      </w:r>
      <w:r w:rsidR="00D14D27" w:rsidRPr="003871EE">
        <w:rPr>
          <w:spacing w:val="-4"/>
          <w:sz w:val="21"/>
          <w:szCs w:val="21"/>
        </w:rPr>
        <w:t xml:space="preserve">. </w:t>
      </w:r>
      <w:r w:rsidRPr="003871EE">
        <w:rPr>
          <w:spacing w:val="-4"/>
          <w:sz w:val="21"/>
          <w:szCs w:val="21"/>
        </w:rPr>
        <w:t>Среди авторов: Ш</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Амонашвили, И</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Волков, И</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Иванов, Е</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Ильин</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Именно эта технология позволяет детям чувствовать себя более раскованными на уроке, свободными, не боящимися высказать своё мнение, именно она позволяет учитывать возрастные особенности, использовать индивидуальный подход</w:t>
      </w:r>
      <w:r w:rsidR="00D14D27" w:rsidRPr="003871EE">
        <w:rPr>
          <w:spacing w:val="-4"/>
          <w:sz w:val="21"/>
          <w:szCs w:val="21"/>
        </w:rPr>
        <w:t xml:space="preserve">. </w:t>
      </w:r>
      <w:r w:rsidRPr="003871EE">
        <w:rPr>
          <w:spacing w:val="-4"/>
          <w:sz w:val="21"/>
          <w:szCs w:val="21"/>
        </w:rPr>
        <w:t>Благодаря ей мы устанавливаем тесный контакт между ребёнком, учителем и родителем</w:t>
      </w:r>
      <w:r w:rsidR="00D14D27" w:rsidRPr="003871EE">
        <w:rPr>
          <w:spacing w:val="-4"/>
          <w:sz w:val="21"/>
          <w:szCs w:val="21"/>
        </w:rPr>
        <w:t xml:space="preserve">. </w:t>
      </w:r>
      <w:r w:rsidRPr="003871EE">
        <w:rPr>
          <w:spacing w:val="-4"/>
          <w:sz w:val="21"/>
          <w:szCs w:val="21"/>
        </w:rPr>
        <w:t>Она позволяет развиваться всесторонне, взаимодействуя со всеми структурами, позволяет предупредить падение качества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Это сотрудничество должно быть тесным между тремя звеньями: учитель-ученик-родитель</w:t>
      </w:r>
      <w:r w:rsidR="00D14D27" w:rsidRPr="003871EE">
        <w:rPr>
          <w:spacing w:val="-4"/>
          <w:sz w:val="21"/>
          <w:szCs w:val="21"/>
        </w:rPr>
        <w:t xml:space="preserve">. </w:t>
      </w:r>
      <w:r w:rsidRPr="003871EE">
        <w:rPr>
          <w:spacing w:val="-4"/>
          <w:sz w:val="21"/>
          <w:szCs w:val="21"/>
        </w:rPr>
        <w:t>Результаты работы показали, что вовремя доведённая до родителей информация об успехах и трудностях ребёнка в значительной степени помогает добиться более высокой</w:t>
      </w:r>
      <w:r w:rsidR="00E75E46" w:rsidRPr="003871EE">
        <w:rPr>
          <w:spacing w:val="-4"/>
          <w:sz w:val="21"/>
          <w:szCs w:val="21"/>
        </w:rPr>
        <w:t xml:space="preserve"> </w:t>
      </w:r>
      <w:r w:rsidRPr="003871EE">
        <w:rPr>
          <w:spacing w:val="-4"/>
          <w:sz w:val="21"/>
          <w:szCs w:val="21"/>
        </w:rPr>
        <w:t>социализации</w:t>
      </w:r>
      <w:r w:rsidR="00E75E46" w:rsidRPr="003871EE">
        <w:rPr>
          <w:spacing w:val="-4"/>
          <w:sz w:val="21"/>
          <w:szCs w:val="21"/>
        </w:rPr>
        <w:t xml:space="preserve"> </w:t>
      </w:r>
      <w:r w:rsidRPr="003871EE">
        <w:rPr>
          <w:spacing w:val="-4"/>
          <w:sz w:val="21"/>
          <w:szCs w:val="21"/>
        </w:rPr>
        <w:t>учащихся</w:t>
      </w:r>
      <w:r w:rsidR="00D14D27" w:rsidRPr="003871EE">
        <w:rPr>
          <w:spacing w:val="-4"/>
          <w:sz w:val="21"/>
          <w:szCs w:val="21"/>
        </w:rPr>
        <w:t xml:space="preserve">. </w:t>
      </w:r>
      <w:r w:rsidRPr="003871EE">
        <w:rPr>
          <w:spacing w:val="-4"/>
          <w:sz w:val="21"/>
          <w:szCs w:val="21"/>
        </w:rPr>
        <w:t>Но эта работа не должна сводиться к выписыванию оценок один-два раза в неделю</w:t>
      </w:r>
      <w:r w:rsidR="00D14D27" w:rsidRPr="003871EE">
        <w:rPr>
          <w:spacing w:val="-4"/>
          <w:sz w:val="21"/>
          <w:szCs w:val="21"/>
        </w:rPr>
        <w:t xml:space="preserve">. </w:t>
      </w:r>
      <w:r w:rsidRPr="003871EE">
        <w:rPr>
          <w:spacing w:val="-4"/>
          <w:sz w:val="21"/>
          <w:szCs w:val="21"/>
        </w:rPr>
        <w:t>Это систематическая, регулярная, ежедневная работа учителя</w:t>
      </w:r>
      <w:r w:rsidR="007D02D3" w:rsidRPr="003871EE">
        <w:rPr>
          <w:spacing w:val="-4"/>
          <w:sz w:val="21"/>
          <w:szCs w:val="21"/>
        </w:rPr>
        <w:t xml:space="preserve"> – </w:t>
      </w:r>
      <w:r w:rsidRPr="003871EE">
        <w:rPr>
          <w:spacing w:val="-4"/>
          <w:sz w:val="21"/>
          <w:szCs w:val="21"/>
        </w:rPr>
        <w:t>предметника и классного руководителя</w:t>
      </w:r>
      <w:r w:rsidR="00D14D27" w:rsidRPr="003871EE">
        <w:rPr>
          <w:spacing w:val="-4"/>
          <w:sz w:val="21"/>
          <w:szCs w:val="21"/>
        </w:rPr>
        <w:t xml:space="preserve">. </w:t>
      </w:r>
      <w:r w:rsidRPr="003871EE">
        <w:rPr>
          <w:spacing w:val="-4"/>
          <w:sz w:val="21"/>
          <w:szCs w:val="21"/>
        </w:rPr>
        <w:t>Только при таком условии это сотрудничество будет успешным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своей работе практикую недели открытых уроков для родителей, но и в течение всего учебного года приглашаю родителей посетить уроки, мероприятия с той или иной целью</w:t>
      </w:r>
      <w:r w:rsidR="00D14D27" w:rsidRPr="003871EE">
        <w:rPr>
          <w:spacing w:val="-4"/>
          <w:sz w:val="21"/>
          <w:szCs w:val="21"/>
        </w:rPr>
        <w:t xml:space="preserve">. </w:t>
      </w:r>
      <w:r w:rsidRPr="003871EE">
        <w:rPr>
          <w:spacing w:val="-4"/>
          <w:sz w:val="21"/>
          <w:szCs w:val="21"/>
        </w:rPr>
        <w:t>В последнее время школа столкнулась с проблемой нежелания родителей посещать собрания, потому что привыкли слушать одни жалобы на детей</w:t>
      </w:r>
      <w:r w:rsidR="00D14D27" w:rsidRPr="003871EE">
        <w:rPr>
          <w:spacing w:val="-4"/>
          <w:sz w:val="21"/>
          <w:szCs w:val="21"/>
        </w:rPr>
        <w:t xml:space="preserve">. </w:t>
      </w:r>
      <w:r w:rsidRPr="003871EE">
        <w:rPr>
          <w:spacing w:val="-4"/>
          <w:sz w:val="21"/>
          <w:szCs w:val="21"/>
        </w:rPr>
        <w:t>Чтобы избежать такой ситуации, надо решать вопросы слабоуспевающих детей в индивидуальном порядке, а собрания насытить интересной</w:t>
      </w:r>
      <w:r w:rsidR="00E75E46" w:rsidRPr="003871EE">
        <w:rPr>
          <w:spacing w:val="-4"/>
          <w:sz w:val="21"/>
          <w:szCs w:val="21"/>
        </w:rPr>
        <w:t xml:space="preserve"> </w:t>
      </w:r>
      <w:r w:rsidRPr="003871EE">
        <w:rPr>
          <w:spacing w:val="-4"/>
          <w:sz w:val="21"/>
          <w:szCs w:val="21"/>
        </w:rPr>
        <w:t>информацией о жизни всего класса, предварительно проведя анкетирование с детьми</w:t>
      </w:r>
      <w:r w:rsidR="00D14D27" w:rsidRPr="003871EE">
        <w:rPr>
          <w:spacing w:val="-4"/>
          <w:sz w:val="21"/>
          <w:szCs w:val="21"/>
        </w:rPr>
        <w:t xml:space="preserve">. </w:t>
      </w:r>
      <w:r w:rsidRPr="003871EE">
        <w:rPr>
          <w:spacing w:val="-4"/>
          <w:sz w:val="21"/>
          <w:szCs w:val="21"/>
        </w:rPr>
        <w:t>С особым</w:t>
      </w:r>
      <w:r w:rsidR="00E75E46" w:rsidRPr="003871EE">
        <w:rPr>
          <w:spacing w:val="-4"/>
          <w:sz w:val="21"/>
          <w:szCs w:val="21"/>
        </w:rPr>
        <w:t xml:space="preserve"> </w:t>
      </w:r>
      <w:r w:rsidRPr="003871EE">
        <w:rPr>
          <w:spacing w:val="-4"/>
          <w:sz w:val="21"/>
          <w:szCs w:val="21"/>
        </w:rPr>
        <w:t>интересом родители смотрят на мониторинги, делают выводы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w:t>
      </w:r>
      <w:r w:rsidR="00E75E46" w:rsidRPr="003871EE">
        <w:rPr>
          <w:spacing w:val="-4"/>
          <w:sz w:val="21"/>
          <w:szCs w:val="21"/>
        </w:rPr>
        <w:t xml:space="preserve"> </w:t>
      </w:r>
      <w:r w:rsidRPr="003871EE">
        <w:rPr>
          <w:spacing w:val="-4"/>
          <w:sz w:val="21"/>
          <w:szCs w:val="21"/>
        </w:rPr>
        <w:t>отношения с родителями выходят на новый действенный уровень</w:t>
      </w:r>
      <w:r w:rsidR="00D14D27" w:rsidRPr="003871EE">
        <w:rPr>
          <w:spacing w:val="-4"/>
          <w:sz w:val="21"/>
          <w:szCs w:val="21"/>
        </w:rPr>
        <w:t xml:space="preserve">. </w:t>
      </w:r>
      <w:r w:rsidRPr="003871EE">
        <w:rPr>
          <w:spacing w:val="-4"/>
          <w:sz w:val="21"/>
          <w:szCs w:val="21"/>
        </w:rPr>
        <w:t>Они видят нашу заинтересованность и,</w:t>
      </w:r>
      <w:r w:rsidR="00E75E46" w:rsidRPr="003871EE">
        <w:rPr>
          <w:spacing w:val="-4"/>
          <w:sz w:val="21"/>
          <w:szCs w:val="21"/>
        </w:rPr>
        <w:t xml:space="preserve"> </w:t>
      </w:r>
      <w:r w:rsidRPr="003871EE">
        <w:rPr>
          <w:spacing w:val="-4"/>
          <w:sz w:val="21"/>
          <w:szCs w:val="21"/>
        </w:rPr>
        <w:t>в свою очередь, стараются помочь</w:t>
      </w:r>
      <w:r w:rsidR="00D14D27" w:rsidRPr="003871EE">
        <w:rPr>
          <w:spacing w:val="-4"/>
          <w:sz w:val="21"/>
          <w:szCs w:val="21"/>
        </w:rPr>
        <w:t xml:space="preserve">. </w:t>
      </w:r>
      <w:r w:rsidRPr="003871EE">
        <w:rPr>
          <w:spacing w:val="-4"/>
          <w:sz w:val="21"/>
          <w:szCs w:val="21"/>
        </w:rPr>
        <w:t>Откликаются на просьбы учителей, реагируют на замечания, с интересом посещают мероприятия, приходят на беседы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Сотрудничество предполагает тесную работу с детьми</w:t>
      </w:r>
      <w:r w:rsidR="00E75E46" w:rsidRPr="003871EE">
        <w:rPr>
          <w:spacing w:val="-4"/>
          <w:sz w:val="21"/>
          <w:szCs w:val="21"/>
        </w:rPr>
        <w:t xml:space="preserve"> </w:t>
      </w:r>
      <w:r w:rsidRPr="003871EE">
        <w:rPr>
          <w:spacing w:val="-4"/>
          <w:sz w:val="21"/>
          <w:szCs w:val="21"/>
        </w:rPr>
        <w:t>на уроке и во внеурочное время</w:t>
      </w:r>
      <w:r w:rsidR="00D14D27" w:rsidRPr="003871EE">
        <w:rPr>
          <w:spacing w:val="-4"/>
          <w:sz w:val="21"/>
          <w:szCs w:val="21"/>
        </w:rPr>
        <w:t xml:space="preserve">. </w:t>
      </w:r>
      <w:r w:rsidRPr="003871EE">
        <w:rPr>
          <w:spacing w:val="-4"/>
          <w:sz w:val="21"/>
          <w:szCs w:val="21"/>
        </w:rPr>
        <w:t>Одна из важнейших задач учителя</w:t>
      </w:r>
      <w:r w:rsidR="007D02D3" w:rsidRPr="003871EE">
        <w:rPr>
          <w:spacing w:val="-4"/>
          <w:sz w:val="21"/>
          <w:szCs w:val="21"/>
        </w:rPr>
        <w:t xml:space="preserve"> – </w:t>
      </w:r>
      <w:r w:rsidRPr="003871EE">
        <w:rPr>
          <w:spacing w:val="-4"/>
          <w:sz w:val="21"/>
          <w:szCs w:val="21"/>
        </w:rPr>
        <w:t>мобилизовать учащихся на уроке на выполнение поставленных задач</w:t>
      </w:r>
      <w:r w:rsidR="00D14D27" w:rsidRPr="003871EE">
        <w:rPr>
          <w:spacing w:val="-4"/>
          <w:sz w:val="21"/>
          <w:szCs w:val="21"/>
        </w:rPr>
        <w:t xml:space="preserve">. </w:t>
      </w:r>
      <w:r w:rsidRPr="003871EE">
        <w:rPr>
          <w:spacing w:val="-4"/>
          <w:sz w:val="21"/>
          <w:szCs w:val="21"/>
        </w:rPr>
        <w:t>Для этого необходимо спланировать урок так, чтобы в нём были предусмотрены самые короткие пути к поставленной цели</w:t>
      </w:r>
      <w:r w:rsidR="00D14D27" w:rsidRPr="003871EE">
        <w:rPr>
          <w:spacing w:val="-4"/>
          <w:sz w:val="21"/>
          <w:szCs w:val="21"/>
        </w:rPr>
        <w:t xml:space="preserve">. </w:t>
      </w:r>
      <w:r w:rsidRPr="003871EE">
        <w:rPr>
          <w:spacing w:val="-4"/>
          <w:sz w:val="21"/>
          <w:szCs w:val="21"/>
        </w:rPr>
        <w:t>На уроке необходимо максимально интенсифицировать работу, чтобы ребёнок, выходя из класса и приходя на следующий урок, мог вспомнить всё, о чём говорилось на предыдущем уроке</w:t>
      </w:r>
      <w:r w:rsidR="00D14D27" w:rsidRPr="003871EE">
        <w:rPr>
          <w:spacing w:val="-4"/>
          <w:sz w:val="21"/>
          <w:szCs w:val="21"/>
        </w:rPr>
        <w:t xml:space="preserve">. </w:t>
      </w:r>
      <w:r w:rsidRPr="003871EE">
        <w:rPr>
          <w:spacing w:val="-4"/>
          <w:sz w:val="21"/>
          <w:szCs w:val="21"/>
        </w:rPr>
        <w:t>Применение дифференцированных, разноуровневых, индивидуальных заданий позволяет детям проявить свои способности в полной мере, учитель может учесть возрастные особенности, позволяет проявить индивидуальный подход к каждому ребёнку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Стараюсь с учениками, особенно в старших классах, общаться на равных, как две стороны, преследующие одну цель</w:t>
      </w:r>
      <w:r w:rsidR="00D14D27" w:rsidRPr="003871EE">
        <w:rPr>
          <w:spacing w:val="-4"/>
          <w:sz w:val="21"/>
          <w:szCs w:val="21"/>
        </w:rPr>
        <w:t xml:space="preserve">. </w:t>
      </w:r>
      <w:r w:rsidRPr="003871EE">
        <w:rPr>
          <w:spacing w:val="-4"/>
          <w:sz w:val="21"/>
          <w:szCs w:val="21"/>
        </w:rPr>
        <w:t xml:space="preserve">Такое общение помогает детям </w:t>
      </w:r>
      <w:r w:rsidR="008A33F9" w:rsidRPr="003871EE">
        <w:rPr>
          <w:spacing w:val="-4"/>
          <w:sz w:val="21"/>
          <w:szCs w:val="21"/>
        </w:rPr>
        <w:t>«</w:t>
      </w:r>
      <w:r w:rsidRPr="003871EE">
        <w:rPr>
          <w:spacing w:val="-4"/>
          <w:sz w:val="21"/>
          <w:szCs w:val="21"/>
        </w:rPr>
        <w:t>не бояться учителя</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Кроме этого,</w:t>
      </w:r>
      <w:r w:rsidR="00E75E46" w:rsidRPr="003871EE">
        <w:rPr>
          <w:spacing w:val="-4"/>
          <w:sz w:val="21"/>
          <w:szCs w:val="21"/>
        </w:rPr>
        <w:t xml:space="preserve"> </w:t>
      </w:r>
      <w:r w:rsidRPr="003871EE">
        <w:rPr>
          <w:spacing w:val="-4"/>
          <w:sz w:val="21"/>
          <w:szCs w:val="21"/>
        </w:rPr>
        <w:t xml:space="preserve">сотрудничество с различными организациями: это и работа со школьной и районной библиотекой (циклы библиотечных уроков), это и взаимодействие с редакцией газеты </w:t>
      </w:r>
      <w:r w:rsidR="008A33F9" w:rsidRPr="003871EE">
        <w:rPr>
          <w:spacing w:val="-4"/>
          <w:sz w:val="21"/>
          <w:szCs w:val="21"/>
        </w:rPr>
        <w:t>«</w:t>
      </w:r>
      <w:r w:rsidRPr="003871EE">
        <w:rPr>
          <w:spacing w:val="-4"/>
          <w:sz w:val="21"/>
          <w:szCs w:val="21"/>
        </w:rPr>
        <w:t>Щербиновский курьер</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это и</w:t>
      </w:r>
      <w:r w:rsidR="00E75E46" w:rsidRPr="003871EE">
        <w:rPr>
          <w:spacing w:val="-4"/>
          <w:sz w:val="21"/>
          <w:szCs w:val="21"/>
        </w:rPr>
        <w:t xml:space="preserve"> </w:t>
      </w:r>
      <w:r w:rsidRPr="003871EE">
        <w:rPr>
          <w:spacing w:val="-4"/>
          <w:sz w:val="21"/>
          <w:szCs w:val="21"/>
        </w:rPr>
        <w:t>выступления драматического кружка</w:t>
      </w:r>
      <w:r w:rsidR="00E75E46" w:rsidRPr="003871EE">
        <w:rPr>
          <w:spacing w:val="-4"/>
          <w:sz w:val="21"/>
          <w:szCs w:val="21"/>
        </w:rPr>
        <w:t xml:space="preserve"> </w:t>
      </w:r>
      <w:r w:rsidRPr="003871EE">
        <w:rPr>
          <w:spacing w:val="-4"/>
          <w:sz w:val="21"/>
          <w:szCs w:val="21"/>
        </w:rPr>
        <w:t>в детском саду, в доме престарелых, сотрудничество с ЦЗН в рамках</w:t>
      </w:r>
      <w:r w:rsidR="00E75E46" w:rsidRPr="003871EE">
        <w:rPr>
          <w:spacing w:val="-4"/>
          <w:sz w:val="21"/>
          <w:szCs w:val="21"/>
        </w:rPr>
        <w:t xml:space="preserve"> </w:t>
      </w:r>
      <w:r w:rsidRPr="003871EE">
        <w:rPr>
          <w:spacing w:val="-4"/>
          <w:sz w:val="21"/>
          <w:szCs w:val="21"/>
        </w:rPr>
        <w:t>профориентационной</w:t>
      </w:r>
      <w:r w:rsidR="00E75E46" w:rsidRPr="003871EE">
        <w:rPr>
          <w:spacing w:val="-4"/>
          <w:sz w:val="21"/>
          <w:szCs w:val="21"/>
        </w:rPr>
        <w:t xml:space="preserve"> </w:t>
      </w:r>
      <w:r w:rsidRPr="003871EE">
        <w:rPr>
          <w:spacing w:val="-4"/>
          <w:sz w:val="21"/>
          <w:szCs w:val="21"/>
        </w:rPr>
        <w:t>работы, развивает детей интеллектуально, позволяет им привыкать к жизни, к самостоятельности, к ответственности, к умению самостоятельно решать проблемы</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Одной из значимых составляющих Приоритетного национального проекта </w:t>
      </w:r>
      <w:r w:rsidR="008A33F9" w:rsidRPr="003871EE">
        <w:rPr>
          <w:spacing w:val="-4"/>
          <w:sz w:val="21"/>
          <w:szCs w:val="21"/>
        </w:rPr>
        <w:t>«</w:t>
      </w:r>
      <w:r w:rsidRPr="003871EE">
        <w:rPr>
          <w:spacing w:val="-4"/>
          <w:sz w:val="21"/>
          <w:szCs w:val="21"/>
        </w:rPr>
        <w:t>Образование</w:t>
      </w:r>
      <w:r w:rsidR="008A33F9" w:rsidRPr="003871EE">
        <w:rPr>
          <w:spacing w:val="-4"/>
          <w:sz w:val="21"/>
          <w:szCs w:val="21"/>
        </w:rPr>
        <w:t>»</w:t>
      </w:r>
      <w:r w:rsidRPr="003871EE">
        <w:rPr>
          <w:spacing w:val="-4"/>
          <w:sz w:val="21"/>
          <w:szCs w:val="21"/>
        </w:rPr>
        <w:t xml:space="preserve"> является информатизация образовательного пространства школ</w:t>
      </w:r>
      <w:r w:rsidR="00D14D27" w:rsidRPr="003871EE">
        <w:rPr>
          <w:spacing w:val="-4"/>
          <w:sz w:val="21"/>
          <w:szCs w:val="21"/>
        </w:rPr>
        <w:t xml:space="preserve">. </w:t>
      </w:r>
      <w:r w:rsidRPr="003871EE">
        <w:rPr>
          <w:spacing w:val="-4"/>
          <w:sz w:val="21"/>
          <w:szCs w:val="21"/>
        </w:rPr>
        <w:t>В процессе использования ИКТ на уроках формируется умение школьников самостоятельно обрабатывать информацию, что в свою очередь формирует у учащихся умение принимать оптимальное решение или предлагать варианты решения в сложной ситуации</w:t>
      </w:r>
      <w:r w:rsidR="00D14D27" w:rsidRPr="003871EE">
        <w:rPr>
          <w:spacing w:val="-4"/>
          <w:sz w:val="21"/>
          <w:szCs w:val="21"/>
        </w:rPr>
        <w:t xml:space="preserve">. </w:t>
      </w:r>
      <w:r w:rsidRPr="003871EE">
        <w:rPr>
          <w:spacing w:val="-4"/>
          <w:sz w:val="21"/>
          <w:szCs w:val="21"/>
        </w:rPr>
        <w:t>Использование этой технологии открывает для учителя новые методические возможности подготовки и проведения уроков русского языка и литературы, повышает эффективность и качество обучения, позволяет формировать культуру умственного труда, развивает внимание, творческую активность, дисциплинированность школьников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Освоение и внедрение компьютерных технологий преследует достижение следующих образовательных целей:</w:t>
      </w:r>
    </w:p>
    <w:p w:rsidR="00E75E46" w:rsidRPr="003871EE" w:rsidRDefault="00930970" w:rsidP="002D2280">
      <w:pPr>
        <w:widowControl w:val="0"/>
        <w:numPr>
          <w:ilvl w:val="0"/>
          <w:numId w:val="115"/>
        </w:numPr>
        <w:tabs>
          <w:tab w:val="num" w:pos="1210"/>
        </w:tabs>
        <w:spacing w:line="228" w:lineRule="auto"/>
        <w:ind w:left="0" w:firstLine="284"/>
        <w:jc w:val="both"/>
        <w:rPr>
          <w:spacing w:val="-4"/>
          <w:sz w:val="21"/>
          <w:szCs w:val="21"/>
        </w:rPr>
      </w:pPr>
      <w:r w:rsidRPr="003871EE">
        <w:rPr>
          <w:spacing w:val="-4"/>
          <w:sz w:val="21"/>
          <w:szCs w:val="21"/>
        </w:rPr>
        <w:t>стимулировать интерес к русскому языку и литературе;</w:t>
      </w:r>
    </w:p>
    <w:p w:rsidR="00E75E46" w:rsidRPr="003871EE" w:rsidRDefault="00930970" w:rsidP="002D2280">
      <w:pPr>
        <w:widowControl w:val="0"/>
        <w:numPr>
          <w:ilvl w:val="0"/>
          <w:numId w:val="121"/>
        </w:numPr>
        <w:tabs>
          <w:tab w:val="num" w:pos="1210"/>
        </w:tabs>
        <w:spacing w:line="228" w:lineRule="auto"/>
        <w:ind w:left="0" w:firstLine="284"/>
        <w:jc w:val="both"/>
        <w:rPr>
          <w:spacing w:val="-4"/>
          <w:sz w:val="21"/>
          <w:szCs w:val="21"/>
        </w:rPr>
      </w:pPr>
      <w:r w:rsidRPr="003871EE">
        <w:rPr>
          <w:spacing w:val="-4"/>
          <w:sz w:val="21"/>
          <w:szCs w:val="21"/>
        </w:rPr>
        <w:t>вовлекать во внеурочную работу по предмету как можно больше учащихся, помогая им</w:t>
      </w:r>
      <w:r w:rsidR="00E75E46" w:rsidRPr="003871EE">
        <w:rPr>
          <w:spacing w:val="-4"/>
          <w:sz w:val="21"/>
          <w:szCs w:val="21"/>
        </w:rPr>
        <w:t xml:space="preserve"> </w:t>
      </w:r>
      <w:r w:rsidRPr="003871EE">
        <w:rPr>
          <w:spacing w:val="-4"/>
          <w:sz w:val="21"/>
          <w:szCs w:val="21"/>
        </w:rPr>
        <w:t>реализовывать свой творческий и интеллектуальный потенциал;</w:t>
      </w:r>
    </w:p>
    <w:p w:rsidR="00930970" w:rsidRPr="003871EE" w:rsidRDefault="00930970" w:rsidP="002D2280">
      <w:pPr>
        <w:widowControl w:val="0"/>
        <w:numPr>
          <w:ilvl w:val="0"/>
          <w:numId w:val="115"/>
        </w:numPr>
        <w:tabs>
          <w:tab w:val="num" w:pos="1210"/>
        </w:tabs>
        <w:spacing w:line="228" w:lineRule="auto"/>
        <w:ind w:left="0" w:firstLine="284"/>
        <w:jc w:val="both"/>
        <w:rPr>
          <w:spacing w:val="-4"/>
          <w:sz w:val="21"/>
          <w:szCs w:val="21"/>
        </w:rPr>
      </w:pPr>
      <w:r w:rsidRPr="003871EE">
        <w:rPr>
          <w:spacing w:val="-4"/>
          <w:sz w:val="21"/>
          <w:szCs w:val="21"/>
        </w:rPr>
        <w:t>апробировать разнообразные дистанционные конкурсы;</w:t>
      </w:r>
    </w:p>
    <w:p w:rsidR="00930970" w:rsidRPr="003871EE" w:rsidRDefault="00930970" w:rsidP="002D2280">
      <w:pPr>
        <w:widowControl w:val="0"/>
        <w:numPr>
          <w:ilvl w:val="0"/>
          <w:numId w:val="115"/>
        </w:numPr>
        <w:tabs>
          <w:tab w:val="num" w:pos="1210"/>
        </w:tabs>
        <w:spacing w:line="228" w:lineRule="auto"/>
        <w:ind w:left="0" w:firstLine="284"/>
        <w:jc w:val="both"/>
        <w:rPr>
          <w:spacing w:val="-4"/>
          <w:sz w:val="21"/>
          <w:szCs w:val="21"/>
        </w:rPr>
      </w:pPr>
      <w:r w:rsidRPr="003871EE">
        <w:rPr>
          <w:spacing w:val="-4"/>
          <w:sz w:val="21"/>
          <w:szCs w:val="21"/>
        </w:rPr>
        <w:t>обмен опыта;</w:t>
      </w:r>
    </w:p>
    <w:p w:rsidR="007309DF" w:rsidRPr="003871EE" w:rsidRDefault="00930970" w:rsidP="002D2280">
      <w:pPr>
        <w:widowControl w:val="0"/>
        <w:numPr>
          <w:ilvl w:val="0"/>
          <w:numId w:val="115"/>
        </w:numPr>
        <w:tabs>
          <w:tab w:val="num" w:pos="1210"/>
        </w:tabs>
        <w:spacing w:line="228" w:lineRule="auto"/>
        <w:ind w:left="0" w:firstLine="284"/>
        <w:jc w:val="both"/>
        <w:rPr>
          <w:spacing w:val="-4"/>
          <w:sz w:val="21"/>
          <w:szCs w:val="21"/>
        </w:rPr>
      </w:pPr>
      <w:r w:rsidRPr="003871EE">
        <w:rPr>
          <w:spacing w:val="-4"/>
          <w:sz w:val="21"/>
          <w:szCs w:val="21"/>
        </w:rPr>
        <w:t>создать ситуацию успеха для наших учеников</w:t>
      </w:r>
      <w:r w:rsidR="007309DF" w:rsidRPr="003871EE">
        <w:rPr>
          <w:spacing w:val="-4"/>
          <w:sz w:val="21"/>
          <w:szCs w:val="21"/>
        </w:rPr>
        <w:t>.</w:t>
      </w:r>
    </w:p>
    <w:p w:rsidR="007309DF" w:rsidRPr="003871EE" w:rsidRDefault="00930970" w:rsidP="002D2280">
      <w:pPr>
        <w:widowControl w:val="0"/>
        <w:tabs>
          <w:tab w:val="num" w:pos="1210"/>
        </w:tabs>
        <w:spacing w:line="228" w:lineRule="auto"/>
        <w:ind w:firstLine="284"/>
        <w:jc w:val="both"/>
        <w:rPr>
          <w:spacing w:val="-4"/>
          <w:sz w:val="21"/>
          <w:szCs w:val="21"/>
        </w:rPr>
      </w:pPr>
      <w:r w:rsidRPr="003871EE">
        <w:rPr>
          <w:spacing w:val="-4"/>
          <w:sz w:val="21"/>
          <w:szCs w:val="21"/>
        </w:rPr>
        <w:t>Система использования ИКТ очень хорошо себя показала при обязательном повторении материала на уроке, она</w:t>
      </w:r>
      <w:r w:rsidR="00E75E46" w:rsidRPr="003871EE">
        <w:rPr>
          <w:spacing w:val="-4"/>
          <w:sz w:val="21"/>
          <w:szCs w:val="21"/>
        </w:rPr>
        <w:t xml:space="preserve"> </w:t>
      </w:r>
      <w:r w:rsidRPr="003871EE">
        <w:rPr>
          <w:spacing w:val="-4"/>
          <w:sz w:val="21"/>
          <w:szCs w:val="21"/>
        </w:rPr>
        <w:t>позволяет освежить память учащихся,</w:t>
      </w:r>
      <w:r w:rsidR="00E75E46" w:rsidRPr="003871EE">
        <w:rPr>
          <w:spacing w:val="-4"/>
          <w:sz w:val="21"/>
          <w:szCs w:val="21"/>
        </w:rPr>
        <w:t xml:space="preserve"> </w:t>
      </w:r>
      <w:r w:rsidRPr="003871EE">
        <w:rPr>
          <w:spacing w:val="-4"/>
          <w:sz w:val="21"/>
          <w:szCs w:val="21"/>
        </w:rPr>
        <w:t>развивает</w:t>
      </w:r>
      <w:r w:rsidR="00E75E46" w:rsidRPr="003871EE">
        <w:rPr>
          <w:spacing w:val="-4"/>
          <w:sz w:val="21"/>
          <w:szCs w:val="21"/>
        </w:rPr>
        <w:t xml:space="preserve"> </w:t>
      </w:r>
      <w:r w:rsidRPr="003871EE">
        <w:rPr>
          <w:spacing w:val="-4"/>
          <w:sz w:val="21"/>
          <w:szCs w:val="21"/>
        </w:rPr>
        <w:t>слуховую, звуковую, зрительную память</w:t>
      </w:r>
      <w:r w:rsidR="00D14D27" w:rsidRPr="003871EE">
        <w:rPr>
          <w:spacing w:val="-4"/>
          <w:sz w:val="21"/>
          <w:szCs w:val="21"/>
        </w:rPr>
        <w:t xml:space="preserve">. </w:t>
      </w:r>
      <w:r w:rsidRPr="003871EE">
        <w:rPr>
          <w:spacing w:val="-4"/>
          <w:sz w:val="21"/>
          <w:szCs w:val="21"/>
        </w:rPr>
        <w:t>Очень удачен в этом плане диск</w:t>
      </w:r>
      <w:r w:rsidR="007D02D3" w:rsidRPr="003871EE">
        <w:rPr>
          <w:spacing w:val="-4"/>
          <w:sz w:val="21"/>
          <w:szCs w:val="21"/>
        </w:rPr>
        <w:t xml:space="preserve"> – </w:t>
      </w:r>
      <w:r w:rsidRPr="003871EE">
        <w:rPr>
          <w:spacing w:val="-4"/>
          <w:sz w:val="21"/>
          <w:szCs w:val="21"/>
        </w:rPr>
        <w:t xml:space="preserve">тренажёр по русскому языку </w:t>
      </w:r>
      <w:r w:rsidR="008A33F9" w:rsidRPr="003871EE">
        <w:rPr>
          <w:spacing w:val="-4"/>
          <w:sz w:val="21"/>
          <w:szCs w:val="21"/>
        </w:rPr>
        <w:t>«</w:t>
      </w:r>
      <w:r w:rsidRPr="003871EE">
        <w:rPr>
          <w:spacing w:val="-4"/>
          <w:sz w:val="21"/>
          <w:szCs w:val="21"/>
        </w:rPr>
        <w:t>Фраза</w:t>
      </w:r>
      <w:r w:rsidR="008A33F9" w:rsidRPr="003871EE">
        <w:rPr>
          <w:spacing w:val="-4"/>
          <w:sz w:val="21"/>
          <w:szCs w:val="21"/>
        </w:rPr>
        <w:t>»</w:t>
      </w:r>
      <w:r w:rsidRPr="003871EE">
        <w:rPr>
          <w:spacing w:val="-4"/>
          <w:sz w:val="21"/>
          <w:szCs w:val="21"/>
        </w:rPr>
        <w:t>, при работе с которым каждый ребёнок может оценить свои реальные возможности по той или иной теме, получив фиксированную компьютером оценку</w:t>
      </w:r>
      <w:r w:rsidR="00D14D27" w:rsidRPr="003871EE">
        <w:rPr>
          <w:spacing w:val="-4"/>
          <w:sz w:val="21"/>
          <w:szCs w:val="21"/>
        </w:rPr>
        <w:t xml:space="preserve">. </w:t>
      </w:r>
      <w:r w:rsidRPr="003871EE">
        <w:rPr>
          <w:spacing w:val="-4"/>
          <w:sz w:val="21"/>
          <w:szCs w:val="21"/>
        </w:rPr>
        <w:t>Мониторинг этих оценок позволяет отслеживать результаты, сравнивать их, устанавливать динамику, находить причины повышения или снижения качества знаний учащихся</w:t>
      </w:r>
      <w:r w:rsidR="00D14D27" w:rsidRPr="003871EE">
        <w:rPr>
          <w:spacing w:val="-4"/>
          <w:sz w:val="21"/>
          <w:szCs w:val="21"/>
        </w:rPr>
        <w:t xml:space="preserve">. </w:t>
      </w:r>
      <w:r w:rsidRPr="003871EE">
        <w:rPr>
          <w:spacing w:val="-4"/>
          <w:sz w:val="21"/>
          <w:szCs w:val="21"/>
        </w:rPr>
        <w:t>Компьютерное тестирование дает возможность индивидуализировать и дифференцировать задания путем разноуровневых вопросов</w:t>
      </w:r>
      <w:r w:rsidR="00D14D27" w:rsidRPr="003871EE">
        <w:rPr>
          <w:spacing w:val="-4"/>
          <w:sz w:val="21"/>
          <w:szCs w:val="21"/>
        </w:rPr>
        <w:t xml:space="preserve">. </w:t>
      </w:r>
      <w:r w:rsidRPr="003871EE">
        <w:rPr>
          <w:spacing w:val="-4"/>
          <w:sz w:val="21"/>
          <w:szCs w:val="21"/>
        </w:rPr>
        <w:t xml:space="preserve">К тому же, тесты, выполняемые на компьютере, позволяют вернуться к неотработанным вопросам и сделать </w:t>
      </w:r>
      <w:r w:rsidR="008A33F9" w:rsidRPr="003871EE">
        <w:rPr>
          <w:spacing w:val="-4"/>
          <w:sz w:val="21"/>
          <w:szCs w:val="21"/>
        </w:rPr>
        <w:t>«</w:t>
      </w:r>
      <w:r w:rsidRPr="003871EE">
        <w:rPr>
          <w:spacing w:val="-4"/>
          <w:sz w:val="21"/>
          <w:szCs w:val="21"/>
        </w:rPr>
        <w:t>работу над ошибками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Тестирование с помощью компьютера гораздо более привлекательно для ученика, нежели традиционная контрольная работа или тест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Наблюдения показывают, что применение ИКТ снижает страх школьников в процессе самовыражения, активизируется их учебная деятельность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 применением ИКТ повышается качество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старшем звене</w:t>
      </w:r>
      <w:r w:rsidR="00E75E46" w:rsidRPr="003871EE">
        <w:rPr>
          <w:spacing w:val="-4"/>
          <w:sz w:val="21"/>
          <w:szCs w:val="21"/>
        </w:rPr>
        <w:t xml:space="preserve"> </w:t>
      </w:r>
      <w:r w:rsidRPr="003871EE">
        <w:rPr>
          <w:spacing w:val="-4"/>
          <w:sz w:val="21"/>
          <w:szCs w:val="21"/>
        </w:rPr>
        <w:t>по русскому языку и литературе включаю в свою систему решение онлайн</w:t>
      </w:r>
      <w:r w:rsidR="00E75E46" w:rsidRPr="003871EE">
        <w:rPr>
          <w:spacing w:val="-4"/>
          <w:sz w:val="21"/>
          <w:szCs w:val="21"/>
        </w:rPr>
        <w:t xml:space="preserve"> </w:t>
      </w:r>
      <w:r w:rsidRPr="003871EE">
        <w:rPr>
          <w:spacing w:val="-4"/>
          <w:sz w:val="21"/>
          <w:szCs w:val="21"/>
        </w:rPr>
        <w:t>тестов для подготовки к ГИА и ЕГЭ</w:t>
      </w:r>
      <w:r w:rsidR="00D14D27" w:rsidRPr="003871EE">
        <w:rPr>
          <w:spacing w:val="-4"/>
          <w:sz w:val="21"/>
          <w:szCs w:val="21"/>
        </w:rPr>
        <w:t xml:space="preserve">. </w:t>
      </w:r>
      <w:r w:rsidRPr="003871EE">
        <w:rPr>
          <w:spacing w:val="-4"/>
          <w:sz w:val="21"/>
          <w:szCs w:val="21"/>
        </w:rPr>
        <w:t>Детям интересно, и при этом они получают мгновенный результат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Уроки литературы – это разговор особый</w:t>
      </w:r>
      <w:r w:rsidR="00D14D27" w:rsidRPr="003871EE">
        <w:rPr>
          <w:spacing w:val="-4"/>
          <w:sz w:val="21"/>
          <w:szCs w:val="21"/>
        </w:rPr>
        <w:t xml:space="preserve">. </w:t>
      </w:r>
      <w:r w:rsidRPr="003871EE">
        <w:rPr>
          <w:spacing w:val="-4"/>
          <w:sz w:val="21"/>
          <w:szCs w:val="21"/>
        </w:rPr>
        <w:t>Они должны быть яркими, эмоциональными, с привлечением большого иллюстрированного материала, с использованием аудио- и видеосопровождений</w:t>
      </w:r>
      <w:r w:rsidR="00D14D27" w:rsidRPr="003871EE">
        <w:rPr>
          <w:spacing w:val="-4"/>
          <w:sz w:val="21"/>
          <w:szCs w:val="21"/>
        </w:rPr>
        <w:t xml:space="preserve">. </w:t>
      </w:r>
      <w:r w:rsidRPr="003871EE">
        <w:rPr>
          <w:spacing w:val="-4"/>
          <w:sz w:val="21"/>
          <w:szCs w:val="21"/>
        </w:rPr>
        <w:t>Всем этим может обеспечить компьютерная техника с ее мультимедийными возможностями, которые позволяют увидеть мир глазами живописцев, услышать актерское прочтение стихов, прозы и классическую музыку, попасть на заочную экскурсию по местам, связанным с жизнью и творчеством какого-либо писателя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Использование новых цифровых образовательных ресурсов позволяет сделать занятия интереснее и разнообразнее</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На уроках литературы в старших классах</w:t>
      </w:r>
      <w:r w:rsidR="00E75E46" w:rsidRPr="003871EE">
        <w:rPr>
          <w:spacing w:val="-4"/>
          <w:sz w:val="21"/>
          <w:szCs w:val="21"/>
        </w:rPr>
        <w:t xml:space="preserve"> </w:t>
      </w:r>
      <w:r w:rsidRPr="003871EE">
        <w:rPr>
          <w:spacing w:val="-4"/>
          <w:sz w:val="21"/>
          <w:szCs w:val="21"/>
        </w:rPr>
        <w:t>очень хорошо детьми воспринимаются созданные самостоятельно</w:t>
      </w:r>
      <w:r w:rsidR="00E75E46" w:rsidRPr="003871EE">
        <w:rPr>
          <w:spacing w:val="-4"/>
          <w:sz w:val="21"/>
          <w:szCs w:val="21"/>
        </w:rPr>
        <w:t xml:space="preserve"> </w:t>
      </w:r>
      <w:r w:rsidRPr="003871EE">
        <w:rPr>
          <w:spacing w:val="-4"/>
          <w:sz w:val="21"/>
          <w:szCs w:val="21"/>
        </w:rPr>
        <w:t>или взятые из Интернет</w:t>
      </w:r>
      <w:r w:rsidR="00E75E46" w:rsidRPr="003871EE">
        <w:rPr>
          <w:spacing w:val="-4"/>
          <w:sz w:val="21"/>
          <w:szCs w:val="21"/>
        </w:rPr>
        <w:t xml:space="preserve"> </w:t>
      </w:r>
      <w:r w:rsidRPr="003871EE">
        <w:rPr>
          <w:spacing w:val="-4"/>
          <w:sz w:val="21"/>
          <w:szCs w:val="21"/>
        </w:rPr>
        <w:t>презентации</w:t>
      </w:r>
      <w:r w:rsidR="00E75E46" w:rsidRPr="003871EE">
        <w:rPr>
          <w:spacing w:val="-4"/>
          <w:sz w:val="21"/>
          <w:szCs w:val="21"/>
        </w:rPr>
        <w:t xml:space="preserve"> </w:t>
      </w:r>
      <w:r w:rsidRPr="003871EE">
        <w:rPr>
          <w:spacing w:val="-4"/>
          <w:sz w:val="21"/>
          <w:szCs w:val="21"/>
        </w:rPr>
        <w:t>о жизни и творчестве писателей и поэтов, прослушивание романсов, выразительное</w:t>
      </w:r>
      <w:r w:rsidR="00E75E46" w:rsidRPr="003871EE">
        <w:rPr>
          <w:spacing w:val="-4"/>
          <w:sz w:val="21"/>
          <w:szCs w:val="21"/>
        </w:rPr>
        <w:t xml:space="preserve"> </w:t>
      </w:r>
      <w:r w:rsidRPr="003871EE">
        <w:rPr>
          <w:spacing w:val="-4"/>
          <w:sz w:val="21"/>
          <w:szCs w:val="21"/>
        </w:rPr>
        <w:t>чтение отрывков произведений</w:t>
      </w:r>
      <w:r w:rsidR="00D14D27" w:rsidRPr="003871EE">
        <w:rPr>
          <w:spacing w:val="-4"/>
          <w:sz w:val="21"/>
          <w:szCs w:val="21"/>
        </w:rPr>
        <w:t xml:space="preserve">. </w:t>
      </w:r>
      <w:r w:rsidRPr="003871EE">
        <w:rPr>
          <w:spacing w:val="-4"/>
          <w:sz w:val="21"/>
          <w:szCs w:val="21"/>
        </w:rPr>
        <w:t>Замечательные заочные экскурсии можно совершить на уроках литературы, просмотрев сайты: Московский Кремль (</w:t>
      </w:r>
      <w:hyperlink r:id="rId22" w:history="1">
        <w:r w:rsidRPr="003871EE">
          <w:rPr>
            <w:color w:val="000000"/>
            <w:spacing w:val="-4"/>
            <w:sz w:val="21"/>
            <w:szCs w:val="21"/>
          </w:rPr>
          <w:t>www</w:t>
        </w:r>
        <w:r w:rsidR="00D14D27" w:rsidRPr="003871EE">
          <w:rPr>
            <w:color w:val="000000"/>
            <w:spacing w:val="-4"/>
            <w:sz w:val="21"/>
            <w:szCs w:val="21"/>
          </w:rPr>
          <w:t xml:space="preserve">. </w:t>
        </w:r>
        <w:r w:rsidRPr="003871EE">
          <w:rPr>
            <w:color w:val="000000"/>
            <w:spacing w:val="-4"/>
            <w:sz w:val="21"/>
            <w:szCs w:val="21"/>
          </w:rPr>
          <w:t>m</w:t>
        </w:r>
        <w:r w:rsidR="003646BF" w:rsidRPr="003871EE">
          <w:rPr>
            <w:color w:val="000000"/>
            <w:spacing w:val="-4"/>
            <w:sz w:val="21"/>
            <w:szCs w:val="21"/>
          </w:rPr>
          <w:t>о</w:t>
        </w:r>
        <w:r w:rsidRPr="003871EE">
          <w:rPr>
            <w:color w:val="000000"/>
            <w:spacing w:val="-4"/>
            <w:sz w:val="21"/>
            <w:szCs w:val="21"/>
          </w:rPr>
          <w:t>s</w:t>
        </w:r>
        <w:r w:rsidR="003646BF" w:rsidRPr="003871EE">
          <w:rPr>
            <w:color w:val="000000"/>
            <w:spacing w:val="-4"/>
            <w:sz w:val="21"/>
            <w:szCs w:val="21"/>
          </w:rPr>
          <w:t>со</w:t>
        </w:r>
        <w:r w:rsidRPr="003871EE">
          <w:rPr>
            <w:color w:val="000000"/>
            <w:spacing w:val="-4"/>
            <w:sz w:val="21"/>
            <w:szCs w:val="21"/>
          </w:rPr>
          <w:t>wkr</w:t>
        </w:r>
        <w:r w:rsidR="003646BF" w:rsidRPr="003871EE">
          <w:rPr>
            <w:color w:val="000000"/>
            <w:spacing w:val="-4"/>
            <w:sz w:val="21"/>
            <w:szCs w:val="21"/>
          </w:rPr>
          <w:t>е</w:t>
        </w:r>
        <w:r w:rsidRPr="003871EE">
          <w:rPr>
            <w:color w:val="000000"/>
            <w:spacing w:val="-4"/>
            <w:sz w:val="21"/>
            <w:szCs w:val="21"/>
          </w:rPr>
          <w:t>mlin</w:t>
        </w:r>
        <w:r w:rsidR="00D14D27" w:rsidRPr="003871EE">
          <w:rPr>
            <w:color w:val="000000"/>
            <w:spacing w:val="-4"/>
            <w:sz w:val="21"/>
            <w:szCs w:val="21"/>
          </w:rPr>
          <w:t xml:space="preserve">. </w:t>
        </w:r>
        <w:r w:rsidRPr="003871EE">
          <w:rPr>
            <w:color w:val="000000"/>
            <w:spacing w:val="-4"/>
            <w:sz w:val="21"/>
            <w:szCs w:val="21"/>
          </w:rPr>
          <w:t>ru</w:t>
        </w:r>
      </w:hyperlink>
      <w:r w:rsidRPr="003871EE">
        <w:rPr>
          <w:color w:val="000000"/>
          <w:spacing w:val="-4"/>
          <w:sz w:val="21"/>
          <w:szCs w:val="21"/>
        </w:rPr>
        <w:t>); Эрмитаж (</w:t>
      </w:r>
      <w:hyperlink r:id="rId23" w:history="1">
        <w:r w:rsidRPr="003871EE">
          <w:rPr>
            <w:rStyle w:val="ab"/>
            <w:spacing w:val="-4"/>
            <w:sz w:val="21"/>
            <w:szCs w:val="21"/>
            <w:u w:val="none"/>
          </w:rPr>
          <w:t>www</w:t>
        </w:r>
        <w:r w:rsidR="00D14D27" w:rsidRPr="003871EE">
          <w:rPr>
            <w:rStyle w:val="ab"/>
            <w:spacing w:val="-4"/>
            <w:sz w:val="21"/>
            <w:szCs w:val="21"/>
            <w:u w:val="none"/>
          </w:rPr>
          <w:t xml:space="preserve">. </w:t>
        </w:r>
        <w:r w:rsidRPr="003871EE">
          <w:rPr>
            <w:rStyle w:val="ab"/>
            <w:spacing w:val="-4"/>
            <w:sz w:val="21"/>
            <w:szCs w:val="21"/>
            <w:u w:val="none"/>
          </w:rPr>
          <w:t>h</w:t>
        </w:r>
        <w:r w:rsidR="003646BF" w:rsidRPr="003871EE">
          <w:rPr>
            <w:rStyle w:val="ab"/>
            <w:spacing w:val="-4"/>
            <w:sz w:val="21"/>
            <w:szCs w:val="21"/>
            <w:u w:val="none"/>
          </w:rPr>
          <w:t>е</w:t>
        </w:r>
        <w:r w:rsidRPr="003871EE">
          <w:rPr>
            <w:rStyle w:val="ab"/>
            <w:spacing w:val="-4"/>
            <w:sz w:val="21"/>
            <w:szCs w:val="21"/>
            <w:u w:val="none"/>
          </w:rPr>
          <w:t>rmit</w:t>
        </w:r>
        <w:r w:rsidR="003646BF" w:rsidRPr="003871EE">
          <w:rPr>
            <w:rStyle w:val="ab"/>
            <w:spacing w:val="-4"/>
            <w:sz w:val="21"/>
            <w:szCs w:val="21"/>
            <w:u w:val="none"/>
          </w:rPr>
          <w:t>а</w:t>
        </w:r>
        <w:r w:rsidRPr="003871EE">
          <w:rPr>
            <w:rStyle w:val="ab"/>
            <w:spacing w:val="-4"/>
            <w:sz w:val="21"/>
            <w:szCs w:val="21"/>
            <w:u w:val="none"/>
          </w:rPr>
          <w:t>g</w:t>
        </w:r>
        <w:r w:rsidR="003646BF" w:rsidRPr="003871EE">
          <w:rPr>
            <w:rStyle w:val="ab"/>
            <w:spacing w:val="-4"/>
            <w:sz w:val="21"/>
            <w:szCs w:val="21"/>
            <w:u w:val="none"/>
          </w:rPr>
          <w:t>е</w:t>
        </w:r>
        <w:r w:rsidRPr="003871EE">
          <w:rPr>
            <w:rStyle w:val="ab"/>
            <w:spacing w:val="-4"/>
            <w:sz w:val="21"/>
            <w:szCs w:val="21"/>
            <w:u w:val="none"/>
          </w:rPr>
          <w:t>mus</w:t>
        </w:r>
        <w:r w:rsidR="003646BF" w:rsidRPr="003871EE">
          <w:rPr>
            <w:rStyle w:val="ab"/>
            <w:spacing w:val="-4"/>
            <w:sz w:val="21"/>
            <w:szCs w:val="21"/>
            <w:u w:val="none"/>
          </w:rPr>
          <w:t>е</w:t>
        </w:r>
        <w:r w:rsidRPr="003871EE">
          <w:rPr>
            <w:rStyle w:val="ab"/>
            <w:spacing w:val="-4"/>
            <w:sz w:val="21"/>
            <w:szCs w:val="21"/>
            <w:u w:val="none"/>
          </w:rPr>
          <w:t>um</w:t>
        </w:r>
        <w:r w:rsidR="00D14D27" w:rsidRPr="003871EE">
          <w:rPr>
            <w:rStyle w:val="ab"/>
            <w:spacing w:val="-4"/>
            <w:sz w:val="21"/>
            <w:szCs w:val="21"/>
            <w:u w:val="none"/>
          </w:rPr>
          <w:t xml:space="preserve">. </w:t>
        </w:r>
        <w:r w:rsidR="003646BF" w:rsidRPr="003871EE">
          <w:rPr>
            <w:rStyle w:val="ab"/>
            <w:spacing w:val="-4"/>
            <w:sz w:val="21"/>
            <w:szCs w:val="21"/>
            <w:u w:val="none"/>
          </w:rPr>
          <w:t>о</w:t>
        </w:r>
        <w:r w:rsidRPr="003871EE">
          <w:rPr>
            <w:rStyle w:val="ab"/>
            <w:spacing w:val="-4"/>
            <w:sz w:val="21"/>
            <w:szCs w:val="21"/>
            <w:u w:val="none"/>
          </w:rPr>
          <w:t>rg/html_Ru); Третьяковская</w:t>
        </w:r>
      </w:hyperlink>
      <w:r w:rsidRPr="003871EE">
        <w:rPr>
          <w:color w:val="000000"/>
          <w:spacing w:val="-4"/>
          <w:sz w:val="21"/>
          <w:szCs w:val="21"/>
        </w:rPr>
        <w:t>галерея(</w:t>
      </w:r>
      <w:hyperlink r:id="rId24" w:history="1">
        <w:r w:rsidRPr="003871EE">
          <w:rPr>
            <w:color w:val="000000"/>
            <w:spacing w:val="-4"/>
            <w:sz w:val="21"/>
            <w:szCs w:val="21"/>
          </w:rPr>
          <w:t>www</w:t>
        </w:r>
        <w:r w:rsidR="00D14D27" w:rsidRPr="003871EE">
          <w:rPr>
            <w:color w:val="000000"/>
            <w:spacing w:val="-4"/>
            <w:sz w:val="21"/>
            <w:szCs w:val="21"/>
          </w:rPr>
          <w:t xml:space="preserve">. </w:t>
        </w:r>
        <w:r w:rsidRPr="003871EE">
          <w:rPr>
            <w:color w:val="000000"/>
            <w:spacing w:val="-4"/>
            <w:sz w:val="21"/>
            <w:szCs w:val="21"/>
          </w:rPr>
          <w:t>tr</w:t>
        </w:r>
        <w:r w:rsidR="003646BF" w:rsidRPr="003871EE">
          <w:rPr>
            <w:color w:val="000000"/>
            <w:spacing w:val="-4"/>
            <w:sz w:val="21"/>
            <w:szCs w:val="21"/>
          </w:rPr>
          <w:t>е</w:t>
        </w:r>
        <w:r w:rsidRPr="003871EE">
          <w:rPr>
            <w:color w:val="000000"/>
            <w:spacing w:val="-4"/>
            <w:sz w:val="21"/>
            <w:szCs w:val="21"/>
          </w:rPr>
          <w:t>t</w:t>
        </w:r>
        <w:r w:rsidR="003646BF" w:rsidRPr="003871EE">
          <w:rPr>
            <w:color w:val="000000"/>
            <w:spacing w:val="-4"/>
            <w:sz w:val="21"/>
            <w:szCs w:val="21"/>
          </w:rPr>
          <w:t>уа</w:t>
        </w:r>
        <w:r w:rsidRPr="003871EE">
          <w:rPr>
            <w:color w:val="000000"/>
            <w:spacing w:val="-4"/>
            <w:sz w:val="21"/>
            <w:szCs w:val="21"/>
          </w:rPr>
          <w:t>k</w:t>
        </w:r>
        <w:r w:rsidR="003646BF" w:rsidRPr="003871EE">
          <w:rPr>
            <w:color w:val="000000"/>
            <w:spacing w:val="-4"/>
            <w:sz w:val="21"/>
            <w:szCs w:val="21"/>
          </w:rPr>
          <w:t>о</w:t>
        </w:r>
        <w:r w:rsidRPr="003871EE">
          <w:rPr>
            <w:color w:val="000000"/>
            <w:spacing w:val="-4"/>
            <w:sz w:val="21"/>
            <w:szCs w:val="21"/>
          </w:rPr>
          <w:t>vg</w:t>
        </w:r>
        <w:r w:rsidR="003646BF" w:rsidRPr="003871EE">
          <w:rPr>
            <w:color w:val="000000"/>
            <w:spacing w:val="-4"/>
            <w:sz w:val="21"/>
            <w:szCs w:val="21"/>
          </w:rPr>
          <w:t>а</w:t>
        </w:r>
        <w:r w:rsidRPr="003871EE">
          <w:rPr>
            <w:color w:val="000000"/>
            <w:spacing w:val="-4"/>
            <w:sz w:val="21"/>
            <w:szCs w:val="21"/>
          </w:rPr>
          <w:t>ll</w:t>
        </w:r>
        <w:r w:rsidR="003646BF" w:rsidRPr="003871EE">
          <w:rPr>
            <w:color w:val="000000"/>
            <w:spacing w:val="-4"/>
            <w:sz w:val="21"/>
            <w:szCs w:val="21"/>
          </w:rPr>
          <w:t>е</w:t>
        </w:r>
        <w:r w:rsidRPr="003871EE">
          <w:rPr>
            <w:color w:val="000000"/>
            <w:spacing w:val="-4"/>
            <w:sz w:val="21"/>
            <w:szCs w:val="21"/>
          </w:rPr>
          <w:t>r</w:t>
        </w:r>
        <w:r w:rsidR="003646BF" w:rsidRPr="003871EE">
          <w:rPr>
            <w:color w:val="000000"/>
            <w:spacing w:val="-4"/>
            <w:sz w:val="21"/>
            <w:szCs w:val="21"/>
          </w:rPr>
          <w:t>у</w:t>
        </w:r>
        <w:r w:rsidR="00D14D27" w:rsidRPr="003871EE">
          <w:rPr>
            <w:color w:val="000000"/>
            <w:spacing w:val="-4"/>
            <w:sz w:val="21"/>
            <w:szCs w:val="21"/>
          </w:rPr>
          <w:t xml:space="preserve">. </w:t>
        </w:r>
        <w:r w:rsidRPr="003871EE">
          <w:rPr>
            <w:color w:val="000000"/>
            <w:spacing w:val="-4"/>
            <w:sz w:val="21"/>
            <w:szCs w:val="21"/>
          </w:rPr>
          <w:t>ru/russi</w:t>
        </w:r>
        <w:r w:rsidR="003646BF" w:rsidRPr="003871EE">
          <w:rPr>
            <w:color w:val="000000"/>
            <w:spacing w:val="-4"/>
            <w:sz w:val="21"/>
            <w:szCs w:val="21"/>
          </w:rPr>
          <w:t>а</w:t>
        </w:r>
        <w:r w:rsidRPr="003871EE">
          <w:rPr>
            <w:color w:val="000000"/>
            <w:spacing w:val="-4"/>
            <w:sz w:val="21"/>
            <w:szCs w:val="21"/>
          </w:rPr>
          <w:t>n</w:t>
        </w:r>
      </w:hyperlink>
      <w:r w:rsidRPr="003871EE">
        <w:rPr>
          <w:color w:val="000000"/>
          <w:spacing w:val="-4"/>
          <w:sz w:val="21"/>
          <w:szCs w:val="21"/>
        </w:rPr>
        <w:t>); Государственный исторический музей (</w:t>
      </w:r>
      <w:hyperlink r:id="rId25" w:history="1">
        <w:r w:rsidRPr="003871EE">
          <w:rPr>
            <w:color w:val="000000"/>
            <w:spacing w:val="-4"/>
            <w:sz w:val="21"/>
            <w:szCs w:val="21"/>
          </w:rPr>
          <w:t>http://www</w:t>
        </w:r>
        <w:r w:rsidR="00D14D27" w:rsidRPr="003871EE">
          <w:rPr>
            <w:color w:val="000000"/>
            <w:spacing w:val="-4"/>
            <w:sz w:val="21"/>
            <w:szCs w:val="21"/>
          </w:rPr>
          <w:t xml:space="preserve">. </w:t>
        </w:r>
        <w:r w:rsidRPr="003871EE">
          <w:rPr>
            <w:color w:val="000000"/>
            <w:spacing w:val="-4"/>
            <w:sz w:val="21"/>
            <w:szCs w:val="21"/>
          </w:rPr>
          <w:t>shm</w:t>
        </w:r>
        <w:r w:rsidR="00D14D27" w:rsidRPr="003871EE">
          <w:rPr>
            <w:color w:val="000000"/>
            <w:spacing w:val="-4"/>
            <w:sz w:val="21"/>
            <w:szCs w:val="21"/>
          </w:rPr>
          <w:t xml:space="preserve">. </w:t>
        </w:r>
        <w:r w:rsidRPr="003871EE">
          <w:rPr>
            <w:color w:val="000000"/>
            <w:spacing w:val="-4"/>
            <w:sz w:val="21"/>
            <w:szCs w:val="21"/>
          </w:rPr>
          <w:t>ru</w:t>
        </w:r>
      </w:hyperlink>
      <w:r w:rsidRPr="003871EE">
        <w:rPr>
          <w:color w:val="000000"/>
          <w:spacing w:val="-4"/>
          <w:sz w:val="21"/>
          <w:szCs w:val="21"/>
        </w:rPr>
        <w:t>); Государственный музей А</w:t>
      </w:r>
      <w:r w:rsidR="00D14D27" w:rsidRPr="003871EE">
        <w:rPr>
          <w:color w:val="000000"/>
          <w:spacing w:val="-4"/>
          <w:sz w:val="21"/>
          <w:szCs w:val="21"/>
        </w:rPr>
        <w:t xml:space="preserve">. </w:t>
      </w: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Пушкина (www</w:t>
      </w:r>
      <w:r w:rsidR="00D14D27" w:rsidRPr="003871EE">
        <w:rPr>
          <w:color w:val="000000"/>
          <w:spacing w:val="-4"/>
          <w:sz w:val="21"/>
          <w:szCs w:val="21"/>
        </w:rPr>
        <w:t xml:space="preserve">. </w:t>
      </w:r>
      <w:r w:rsidRPr="003871EE">
        <w:rPr>
          <w:color w:val="000000"/>
          <w:spacing w:val="-4"/>
          <w:sz w:val="21"/>
          <w:szCs w:val="21"/>
        </w:rPr>
        <w:t>pushkinmus</w:t>
      </w:r>
      <w:r w:rsidR="003646BF" w:rsidRPr="003871EE">
        <w:rPr>
          <w:color w:val="000000"/>
          <w:spacing w:val="-4"/>
          <w:sz w:val="21"/>
          <w:szCs w:val="21"/>
        </w:rPr>
        <w:t>е</w:t>
      </w:r>
      <w:r w:rsidRPr="003871EE">
        <w:rPr>
          <w:color w:val="000000"/>
          <w:spacing w:val="-4"/>
          <w:sz w:val="21"/>
          <w:szCs w:val="21"/>
        </w:rPr>
        <w:t>um</w:t>
      </w:r>
      <w:r w:rsidR="00D14D27" w:rsidRPr="003871EE">
        <w:rPr>
          <w:color w:val="000000"/>
          <w:spacing w:val="-4"/>
          <w:sz w:val="21"/>
          <w:szCs w:val="21"/>
        </w:rPr>
        <w:t xml:space="preserve">. </w:t>
      </w:r>
      <w:r w:rsidRPr="003871EE">
        <w:rPr>
          <w:color w:val="000000"/>
          <w:spacing w:val="-4"/>
          <w:sz w:val="21"/>
          <w:szCs w:val="21"/>
        </w:rPr>
        <w:t>ru)</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Очень содержательные диски </w:t>
      </w:r>
      <w:r w:rsidR="008A33F9" w:rsidRPr="003871EE">
        <w:rPr>
          <w:spacing w:val="-4"/>
          <w:sz w:val="21"/>
          <w:szCs w:val="21"/>
        </w:rPr>
        <w:t>«</w:t>
      </w:r>
      <w:r w:rsidRPr="003871EE">
        <w:rPr>
          <w:spacing w:val="-4"/>
          <w:sz w:val="21"/>
          <w:szCs w:val="21"/>
        </w:rPr>
        <w:t>Электронной библиотеки школьника</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Компьютерные технологии тесно переплетаются с технологией сотрудничества</w:t>
      </w:r>
      <w:r w:rsidR="00D14D27" w:rsidRPr="003871EE">
        <w:rPr>
          <w:color w:val="000000"/>
          <w:spacing w:val="-4"/>
          <w:sz w:val="21"/>
          <w:szCs w:val="21"/>
        </w:rPr>
        <w:t xml:space="preserve">. </w:t>
      </w:r>
      <w:r w:rsidRPr="003871EE">
        <w:rPr>
          <w:color w:val="000000"/>
          <w:spacing w:val="-4"/>
          <w:sz w:val="21"/>
          <w:szCs w:val="21"/>
        </w:rPr>
        <w:t>Благодаря этой технологии, сотрудничество выходит за рамки района, края</w:t>
      </w:r>
      <w:r w:rsidR="00D14D27" w:rsidRPr="003871EE">
        <w:rPr>
          <w:color w:val="000000"/>
          <w:spacing w:val="-4"/>
          <w:sz w:val="21"/>
          <w:szCs w:val="21"/>
        </w:rPr>
        <w:t xml:space="preserve">. </w:t>
      </w:r>
      <w:r w:rsidRPr="003871EE">
        <w:rPr>
          <w:color w:val="000000"/>
          <w:spacing w:val="-4"/>
          <w:sz w:val="21"/>
          <w:szCs w:val="21"/>
        </w:rPr>
        <w:t>Эта технология позволяет и мне, и детям участвовать в дистанционных конкурсах, обмениваться информацией, опытом работы</w:t>
      </w:r>
      <w:r w:rsidR="007309DF" w:rsidRPr="003871EE">
        <w:rPr>
          <w:color w:val="000000"/>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Лично для себя черпаю много полезной информации, сотрудничая с различными образовательными сайтами: Педсовет</w:t>
      </w:r>
      <w:r w:rsidR="00D14D27" w:rsidRPr="003871EE">
        <w:rPr>
          <w:color w:val="000000"/>
          <w:spacing w:val="-4"/>
          <w:sz w:val="21"/>
          <w:szCs w:val="21"/>
        </w:rPr>
        <w:t xml:space="preserve">. </w:t>
      </w:r>
      <w:r w:rsidR="003646BF" w:rsidRPr="003871EE">
        <w:rPr>
          <w:color w:val="000000"/>
          <w:spacing w:val="-4"/>
          <w:sz w:val="21"/>
          <w:szCs w:val="21"/>
        </w:rPr>
        <w:t>о</w:t>
      </w:r>
      <w:r w:rsidRPr="003871EE">
        <w:rPr>
          <w:color w:val="000000"/>
          <w:spacing w:val="-4"/>
          <w:sz w:val="21"/>
          <w:szCs w:val="21"/>
        </w:rPr>
        <w:t xml:space="preserve">rg </w:t>
      </w:r>
      <w:hyperlink r:id="rId26" w:history="1">
        <w:r w:rsidRPr="003871EE">
          <w:rPr>
            <w:color w:val="0000FF"/>
            <w:spacing w:val="-4"/>
            <w:sz w:val="21"/>
            <w:szCs w:val="21"/>
          </w:rPr>
          <w:t>sit</w:t>
        </w:r>
        <w:r w:rsidR="003646BF" w:rsidRPr="003871EE">
          <w:rPr>
            <w:color w:val="0000FF"/>
            <w:spacing w:val="-4"/>
            <w:sz w:val="21"/>
            <w:szCs w:val="21"/>
          </w:rPr>
          <w:t>е</w:t>
        </w:r>
        <w:r w:rsidRPr="003871EE">
          <w:rPr>
            <w:color w:val="0000FF"/>
            <w:spacing w:val="-4"/>
            <w:sz w:val="21"/>
            <w:szCs w:val="21"/>
          </w:rPr>
          <w:t>@p</w:t>
        </w:r>
        <w:r w:rsidR="003646BF" w:rsidRPr="003871EE">
          <w:rPr>
            <w:color w:val="0000FF"/>
            <w:spacing w:val="-4"/>
            <w:sz w:val="21"/>
            <w:szCs w:val="21"/>
          </w:rPr>
          <w:t>е</w:t>
        </w:r>
        <w:r w:rsidRPr="003871EE">
          <w:rPr>
            <w:color w:val="0000FF"/>
            <w:spacing w:val="-4"/>
            <w:sz w:val="21"/>
            <w:szCs w:val="21"/>
          </w:rPr>
          <w:t>ds</w:t>
        </w:r>
        <w:r w:rsidR="003646BF" w:rsidRPr="003871EE">
          <w:rPr>
            <w:color w:val="0000FF"/>
            <w:spacing w:val="-4"/>
            <w:sz w:val="21"/>
            <w:szCs w:val="21"/>
          </w:rPr>
          <w:t>о</w:t>
        </w:r>
        <w:r w:rsidRPr="003871EE">
          <w:rPr>
            <w:color w:val="0000FF"/>
            <w:spacing w:val="-4"/>
            <w:sz w:val="21"/>
            <w:szCs w:val="21"/>
          </w:rPr>
          <w:t>v</w:t>
        </w:r>
        <w:r w:rsidR="003646BF" w:rsidRPr="003871EE">
          <w:rPr>
            <w:color w:val="0000FF"/>
            <w:spacing w:val="-4"/>
            <w:sz w:val="21"/>
            <w:szCs w:val="21"/>
          </w:rPr>
          <w:t>е</w:t>
        </w:r>
        <w:r w:rsidRPr="003871EE">
          <w:rPr>
            <w:color w:val="0000FF"/>
            <w:spacing w:val="-4"/>
            <w:sz w:val="21"/>
            <w:szCs w:val="21"/>
          </w:rPr>
          <w:t>t</w:t>
        </w:r>
        <w:r w:rsidR="00D14D27" w:rsidRPr="003871EE">
          <w:rPr>
            <w:color w:val="0000FF"/>
            <w:spacing w:val="-4"/>
            <w:sz w:val="21"/>
            <w:szCs w:val="21"/>
          </w:rPr>
          <w:t xml:space="preserve">. </w:t>
        </w:r>
        <w:r w:rsidR="003646BF" w:rsidRPr="003871EE">
          <w:rPr>
            <w:color w:val="0000FF"/>
            <w:spacing w:val="-4"/>
            <w:sz w:val="21"/>
            <w:szCs w:val="21"/>
          </w:rPr>
          <w:t>о</w:t>
        </w:r>
        <w:r w:rsidRPr="003871EE">
          <w:rPr>
            <w:color w:val="0000FF"/>
            <w:spacing w:val="-4"/>
            <w:sz w:val="21"/>
            <w:szCs w:val="21"/>
          </w:rPr>
          <w:t>rg</w:t>
        </w:r>
      </w:hyperlink>
      <w:r w:rsidRPr="003871EE">
        <w:rPr>
          <w:color w:val="000000"/>
          <w:spacing w:val="-4"/>
          <w:sz w:val="21"/>
          <w:szCs w:val="21"/>
        </w:rPr>
        <w:t>, ЗАВУЧ</w:t>
      </w:r>
      <w:r w:rsidR="00D14D27" w:rsidRPr="003871EE">
        <w:rPr>
          <w:color w:val="000000"/>
          <w:spacing w:val="-4"/>
          <w:sz w:val="21"/>
          <w:szCs w:val="21"/>
        </w:rPr>
        <w:t xml:space="preserve">. </w:t>
      </w:r>
      <w:r w:rsidRPr="003871EE">
        <w:rPr>
          <w:color w:val="000000"/>
          <w:spacing w:val="-4"/>
          <w:sz w:val="21"/>
          <w:szCs w:val="21"/>
        </w:rPr>
        <w:t xml:space="preserve">ИНФО </w:t>
      </w:r>
      <w:hyperlink r:id="rId27" w:history="1">
        <w:r w:rsidRPr="003871EE">
          <w:rPr>
            <w:color w:val="0000FF"/>
            <w:spacing w:val="-4"/>
            <w:sz w:val="21"/>
            <w:szCs w:val="21"/>
          </w:rPr>
          <w:t>inf</w:t>
        </w:r>
        <w:r w:rsidR="003646BF" w:rsidRPr="003871EE">
          <w:rPr>
            <w:color w:val="0000FF"/>
            <w:spacing w:val="-4"/>
            <w:sz w:val="21"/>
            <w:szCs w:val="21"/>
          </w:rPr>
          <w:t>о</w:t>
        </w:r>
        <w:r w:rsidRPr="003871EE">
          <w:rPr>
            <w:color w:val="0000FF"/>
            <w:spacing w:val="-4"/>
            <w:sz w:val="21"/>
            <w:szCs w:val="21"/>
          </w:rPr>
          <w:t>@z</w:t>
        </w:r>
        <w:r w:rsidR="003646BF" w:rsidRPr="003871EE">
          <w:rPr>
            <w:color w:val="0000FF"/>
            <w:spacing w:val="-4"/>
            <w:sz w:val="21"/>
            <w:szCs w:val="21"/>
          </w:rPr>
          <w:t>а</w:t>
        </w:r>
        <w:r w:rsidRPr="003871EE">
          <w:rPr>
            <w:color w:val="0000FF"/>
            <w:spacing w:val="-4"/>
            <w:sz w:val="21"/>
            <w:szCs w:val="21"/>
          </w:rPr>
          <w:t>vu</w:t>
        </w:r>
        <w:r w:rsidR="003646BF" w:rsidRPr="003871EE">
          <w:rPr>
            <w:color w:val="0000FF"/>
            <w:spacing w:val="-4"/>
            <w:sz w:val="21"/>
            <w:szCs w:val="21"/>
          </w:rPr>
          <w:t>с</w:t>
        </w:r>
        <w:r w:rsidRPr="003871EE">
          <w:rPr>
            <w:color w:val="0000FF"/>
            <w:spacing w:val="-4"/>
            <w:sz w:val="21"/>
            <w:szCs w:val="21"/>
          </w:rPr>
          <w:t>h</w:t>
        </w:r>
        <w:r w:rsidR="00D14D27" w:rsidRPr="003871EE">
          <w:rPr>
            <w:color w:val="0000FF"/>
            <w:spacing w:val="-4"/>
            <w:sz w:val="21"/>
            <w:szCs w:val="21"/>
          </w:rPr>
          <w:t xml:space="preserve">. </w:t>
        </w:r>
        <w:r w:rsidRPr="003871EE">
          <w:rPr>
            <w:color w:val="0000FF"/>
            <w:spacing w:val="-4"/>
            <w:sz w:val="21"/>
            <w:szCs w:val="21"/>
          </w:rPr>
          <w:t>inf</w:t>
        </w:r>
        <w:r w:rsidR="003646BF" w:rsidRPr="003871EE">
          <w:rPr>
            <w:color w:val="0000FF"/>
            <w:spacing w:val="-4"/>
            <w:sz w:val="21"/>
            <w:szCs w:val="21"/>
          </w:rPr>
          <w:t>о</w:t>
        </w:r>
      </w:hyperlink>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участвую в</w:t>
      </w:r>
      <w:r w:rsidR="00E75E46" w:rsidRPr="003871EE">
        <w:rPr>
          <w:color w:val="000000"/>
          <w:spacing w:val="-4"/>
          <w:sz w:val="21"/>
          <w:szCs w:val="21"/>
        </w:rPr>
        <w:t xml:space="preserve"> </w:t>
      </w:r>
      <w:r w:rsidRPr="003871EE">
        <w:rPr>
          <w:color w:val="000000"/>
          <w:spacing w:val="-4"/>
          <w:sz w:val="21"/>
          <w:szCs w:val="21"/>
        </w:rPr>
        <w:t>Форуме</w:t>
      </w:r>
      <w:r w:rsidR="00E75E46" w:rsidRPr="003871EE">
        <w:rPr>
          <w:color w:val="000000"/>
          <w:spacing w:val="-4"/>
          <w:sz w:val="21"/>
          <w:szCs w:val="21"/>
        </w:rPr>
        <w:t xml:space="preserve"> </w:t>
      </w:r>
      <w:r w:rsidRPr="003871EE">
        <w:rPr>
          <w:color w:val="000000"/>
          <w:spacing w:val="-4"/>
          <w:sz w:val="21"/>
          <w:szCs w:val="21"/>
        </w:rPr>
        <w:t xml:space="preserve">Федерального института развития образования </w:t>
      </w:r>
      <w:hyperlink r:id="rId28" w:history="1">
        <w:r w:rsidRPr="003871EE">
          <w:rPr>
            <w:color w:val="0000FF"/>
            <w:spacing w:val="-4"/>
            <w:sz w:val="21"/>
            <w:szCs w:val="21"/>
          </w:rPr>
          <w:t>w</w:t>
        </w:r>
        <w:r w:rsidR="003646BF" w:rsidRPr="003871EE">
          <w:rPr>
            <w:color w:val="0000FF"/>
            <w:spacing w:val="-4"/>
            <w:sz w:val="21"/>
            <w:szCs w:val="21"/>
          </w:rPr>
          <w:t>е</w:t>
        </w:r>
        <w:r w:rsidRPr="003871EE">
          <w:rPr>
            <w:color w:val="0000FF"/>
            <w:spacing w:val="-4"/>
            <w:sz w:val="21"/>
            <w:szCs w:val="21"/>
          </w:rPr>
          <w:t>b</w:t>
        </w:r>
        <w:r w:rsidR="003646BF" w:rsidRPr="003871EE">
          <w:rPr>
            <w:color w:val="0000FF"/>
            <w:spacing w:val="-4"/>
            <w:sz w:val="21"/>
            <w:szCs w:val="21"/>
          </w:rPr>
          <w:t>а</w:t>
        </w:r>
        <w:r w:rsidRPr="003871EE">
          <w:rPr>
            <w:color w:val="0000FF"/>
            <w:spacing w:val="-4"/>
            <w:sz w:val="21"/>
            <w:szCs w:val="21"/>
          </w:rPr>
          <w:t>dm@fir</w:t>
        </w:r>
        <w:r w:rsidR="003646BF" w:rsidRPr="003871EE">
          <w:rPr>
            <w:color w:val="0000FF"/>
            <w:spacing w:val="-4"/>
            <w:sz w:val="21"/>
            <w:szCs w:val="21"/>
          </w:rPr>
          <w:t>о</w:t>
        </w:r>
        <w:r w:rsidR="00D14D27" w:rsidRPr="003871EE">
          <w:rPr>
            <w:color w:val="0000FF"/>
            <w:spacing w:val="-4"/>
            <w:sz w:val="21"/>
            <w:szCs w:val="21"/>
          </w:rPr>
          <w:t xml:space="preserve">. </w:t>
        </w:r>
        <w:r w:rsidRPr="003871EE">
          <w:rPr>
            <w:color w:val="0000FF"/>
            <w:spacing w:val="-4"/>
            <w:sz w:val="21"/>
            <w:szCs w:val="21"/>
          </w:rPr>
          <w:t>ru</w:t>
        </w:r>
      </w:hyperlink>
      <w:r w:rsidRPr="003871EE">
        <w:rPr>
          <w:b/>
          <w:color w:val="000000"/>
          <w:spacing w:val="-4"/>
          <w:sz w:val="21"/>
          <w:szCs w:val="21"/>
        </w:rPr>
        <w:t xml:space="preserve">, </w:t>
      </w:r>
      <w:r w:rsidRPr="003871EE">
        <w:rPr>
          <w:color w:val="000000"/>
          <w:spacing w:val="-4"/>
          <w:sz w:val="21"/>
          <w:szCs w:val="21"/>
        </w:rPr>
        <w:t>стараюсь быть в курсе событий, происходящих в сфере образования</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Ещё одна технология, которая для меня</w:t>
      </w:r>
      <w:r w:rsidR="00E75E46" w:rsidRPr="003871EE">
        <w:rPr>
          <w:color w:val="000000"/>
          <w:spacing w:val="-4"/>
          <w:sz w:val="21"/>
          <w:szCs w:val="21"/>
        </w:rPr>
        <w:t xml:space="preserve"> </w:t>
      </w:r>
      <w:r w:rsidRPr="003871EE">
        <w:rPr>
          <w:color w:val="000000"/>
          <w:spacing w:val="-4"/>
          <w:sz w:val="21"/>
          <w:szCs w:val="21"/>
        </w:rPr>
        <w:t>как учителя русского языка и литературы является результативной</w:t>
      </w:r>
      <w:r w:rsidR="007D02D3" w:rsidRPr="003871EE">
        <w:rPr>
          <w:color w:val="000000"/>
          <w:spacing w:val="-4"/>
          <w:sz w:val="21"/>
          <w:szCs w:val="21"/>
        </w:rPr>
        <w:t xml:space="preserve"> – </w:t>
      </w:r>
      <w:r w:rsidRPr="003871EE">
        <w:rPr>
          <w:color w:val="000000"/>
          <w:spacing w:val="-4"/>
          <w:sz w:val="21"/>
          <w:szCs w:val="21"/>
        </w:rPr>
        <w:t>это развивающая технология</w:t>
      </w:r>
      <w:r w:rsidR="00D14D27" w:rsidRPr="003871EE">
        <w:rPr>
          <w:color w:val="000000"/>
          <w:spacing w:val="-4"/>
          <w:sz w:val="21"/>
          <w:szCs w:val="21"/>
        </w:rPr>
        <w:t xml:space="preserve">. </w:t>
      </w:r>
      <w:r w:rsidRPr="003871EE">
        <w:rPr>
          <w:color w:val="000000"/>
          <w:spacing w:val="-4"/>
          <w:sz w:val="21"/>
          <w:szCs w:val="21"/>
        </w:rPr>
        <w:t xml:space="preserve">Эту технологию я назвала </w:t>
      </w:r>
      <w:r w:rsidR="008A33F9" w:rsidRPr="003871EE">
        <w:rPr>
          <w:color w:val="000000"/>
          <w:spacing w:val="-4"/>
          <w:sz w:val="21"/>
          <w:szCs w:val="21"/>
        </w:rPr>
        <w:t>«</w:t>
      </w:r>
      <w:r w:rsidRPr="003871EE">
        <w:rPr>
          <w:color w:val="000000"/>
          <w:spacing w:val="-4"/>
          <w:sz w:val="21"/>
          <w:szCs w:val="21"/>
        </w:rPr>
        <w:t>Творческой мастерской</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Под ней</w:t>
      </w:r>
      <w:r w:rsidR="00E75E46" w:rsidRPr="003871EE">
        <w:rPr>
          <w:color w:val="000000"/>
          <w:spacing w:val="-4"/>
          <w:sz w:val="21"/>
          <w:szCs w:val="21"/>
        </w:rPr>
        <w:t xml:space="preserve"> </w:t>
      </w:r>
      <w:r w:rsidRPr="003871EE">
        <w:rPr>
          <w:color w:val="000000"/>
          <w:spacing w:val="-4"/>
          <w:sz w:val="21"/>
          <w:szCs w:val="21"/>
        </w:rPr>
        <w:t>понимаю совокупность методов и приёмов работы, которые</w:t>
      </w:r>
      <w:r w:rsidR="00E75E46" w:rsidRPr="003871EE">
        <w:rPr>
          <w:color w:val="000000"/>
          <w:spacing w:val="-4"/>
          <w:sz w:val="21"/>
          <w:szCs w:val="21"/>
        </w:rPr>
        <w:t xml:space="preserve"> </w:t>
      </w:r>
      <w:r w:rsidRPr="003871EE">
        <w:rPr>
          <w:color w:val="000000"/>
          <w:spacing w:val="-4"/>
          <w:sz w:val="21"/>
          <w:szCs w:val="21"/>
        </w:rPr>
        <w:t>позволяют ребёнку проявить свои творческие способности, развить их и суметь применить в той или иной жизненной ситуации, которые помогают сформировать у учащегося</w:t>
      </w:r>
      <w:r w:rsidR="00E75E46" w:rsidRPr="003871EE">
        <w:rPr>
          <w:color w:val="000000"/>
          <w:spacing w:val="-4"/>
          <w:sz w:val="21"/>
          <w:szCs w:val="21"/>
        </w:rPr>
        <w:t xml:space="preserve"> </w:t>
      </w:r>
      <w:r w:rsidRPr="003871EE">
        <w:rPr>
          <w:color w:val="000000"/>
          <w:spacing w:val="-4"/>
          <w:sz w:val="21"/>
          <w:szCs w:val="21"/>
        </w:rPr>
        <w:t>нравственные качества</w:t>
      </w:r>
      <w:r w:rsidR="00D14D27" w:rsidRPr="003871EE">
        <w:rPr>
          <w:color w:val="000000"/>
          <w:spacing w:val="-4"/>
          <w:sz w:val="21"/>
          <w:szCs w:val="21"/>
        </w:rPr>
        <w:t xml:space="preserve">. </w:t>
      </w:r>
      <w:r w:rsidRPr="003871EE">
        <w:rPr>
          <w:color w:val="000000"/>
          <w:spacing w:val="-4"/>
          <w:sz w:val="21"/>
          <w:szCs w:val="21"/>
        </w:rPr>
        <w:t>Вместе с этим у ребёнка развивается память, внимание, воображение</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Начинать урок можно с нетрадиционных форм приветствия: </w:t>
      </w:r>
      <w:r w:rsidR="008A33F9" w:rsidRPr="003871EE">
        <w:rPr>
          <w:color w:val="000000"/>
          <w:spacing w:val="-4"/>
          <w:sz w:val="21"/>
          <w:szCs w:val="21"/>
        </w:rPr>
        <w:t>«</w:t>
      </w:r>
      <w:r w:rsidRPr="003871EE">
        <w:rPr>
          <w:color w:val="000000"/>
          <w:spacing w:val="-4"/>
          <w:sz w:val="21"/>
          <w:szCs w:val="21"/>
        </w:rPr>
        <w:t>Друзья мои,…</w:t>
      </w:r>
      <w:r w:rsidR="008A33F9" w:rsidRPr="003871EE">
        <w:rPr>
          <w:color w:val="000000"/>
          <w:spacing w:val="-4"/>
          <w:sz w:val="21"/>
          <w:szCs w:val="21"/>
        </w:rPr>
        <w:t>»</w:t>
      </w:r>
      <w:r w:rsidRPr="003871EE">
        <w:rPr>
          <w:color w:val="000000"/>
          <w:spacing w:val="-4"/>
          <w:sz w:val="21"/>
          <w:szCs w:val="21"/>
        </w:rPr>
        <w:t>,</w:t>
      </w:r>
      <w:r w:rsidR="00E75E46" w:rsidRPr="003871EE">
        <w:rPr>
          <w:color w:val="000000"/>
          <w:spacing w:val="-4"/>
          <w:sz w:val="21"/>
          <w:szCs w:val="21"/>
        </w:rPr>
        <w:t xml:space="preserve"> </w:t>
      </w:r>
      <w:r w:rsidRPr="003871EE">
        <w:rPr>
          <w:color w:val="000000"/>
          <w:spacing w:val="-4"/>
          <w:sz w:val="21"/>
          <w:szCs w:val="21"/>
        </w:rPr>
        <w:t xml:space="preserve">с постановки проблемного вопроса </w:t>
      </w:r>
      <w:r w:rsidR="008A33F9" w:rsidRPr="003871EE">
        <w:rPr>
          <w:color w:val="000000"/>
          <w:spacing w:val="-4"/>
          <w:sz w:val="21"/>
          <w:szCs w:val="21"/>
        </w:rPr>
        <w:t>«</w:t>
      </w:r>
      <w:r w:rsidRPr="003871EE">
        <w:rPr>
          <w:color w:val="000000"/>
          <w:spacing w:val="-4"/>
          <w:sz w:val="21"/>
          <w:szCs w:val="21"/>
        </w:rPr>
        <w:t>Что означает эта пословица или выражение?</w:t>
      </w:r>
      <w:r w:rsidR="008A33F9" w:rsidRPr="003871EE">
        <w:rPr>
          <w:color w:val="000000"/>
          <w:spacing w:val="-4"/>
          <w:sz w:val="21"/>
          <w:szCs w:val="21"/>
        </w:rPr>
        <w:t>»</w:t>
      </w:r>
      <w:r w:rsidR="0005728C"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Кто учит, но не повторяет выученного, подобен тому, кто сеет, но не жнёт</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Очень часто на уроках русского языка</w:t>
      </w:r>
      <w:r w:rsidR="00E75E46" w:rsidRPr="003871EE">
        <w:rPr>
          <w:color w:val="000000"/>
          <w:spacing w:val="-4"/>
          <w:sz w:val="21"/>
          <w:szCs w:val="21"/>
        </w:rPr>
        <w:t xml:space="preserve"> </w:t>
      </w:r>
      <w:r w:rsidRPr="003871EE">
        <w:rPr>
          <w:color w:val="000000"/>
          <w:spacing w:val="-4"/>
          <w:sz w:val="21"/>
          <w:szCs w:val="21"/>
        </w:rPr>
        <w:t xml:space="preserve">и литературы даю ребятам возможность поразмышлять </w:t>
      </w:r>
      <w:r w:rsidR="008A33F9" w:rsidRPr="003871EE">
        <w:rPr>
          <w:color w:val="000000"/>
          <w:spacing w:val="-4"/>
          <w:sz w:val="21"/>
          <w:szCs w:val="21"/>
        </w:rPr>
        <w:t>«</w:t>
      </w:r>
      <w:r w:rsidRPr="003871EE">
        <w:rPr>
          <w:color w:val="000000"/>
          <w:spacing w:val="-4"/>
          <w:sz w:val="21"/>
          <w:szCs w:val="21"/>
        </w:rPr>
        <w:t>Что такое суффикс и какова его роль в слове?</w:t>
      </w:r>
      <w:r w:rsidR="008A33F9" w:rsidRPr="003871EE">
        <w:rPr>
          <w:color w:val="000000"/>
          <w:spacing w:val="-4"/>
          <w:sz w:val="21"/>
          <w:szCs w:val="21"/>
        </w:rPr>
        <w:t>»</w:t>
      </w:r>
      <w:r w:rsidRPr="003871EE">
        <w:rPr>
          <w:color w:val="000000"/>
          <w:spacing w:val="-4"/>
          <w:sz w:val="21"/>
          <w:szCs w:val="21"/>
        </w:rPr>
        <w:t>,</w:t>
      </w:r>
      <w:r w:rsidR="00E75E46"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Почему наша станица не будет городом Глуповым?</w:t>
      </w:r>
      <w:r w:rsidR="008A33F9" w:rsidRPr="003871EE">
        <w:rPr>
          <w:color w:val="000000"/>
          <w:spacing w:val="-4"/>
          <w:sz w:val="21"/>
          <w:szCs w:val="21"/>
        </w:rPr>
        <w:t>»</w:t>
      </w:r>
      <w:r w:rsidRPr="003871EE">
        <w:rPr>
          <w:color w:val="000000"/>
          <w:spacing w:val="-4"/>
          <w:sz w:val="21"/>
          <w:szCs w:val="21"/>
        </w:rPr>
        <w:t>,</w:t>
      </w:r>
      <w:r w:rsidR="00E75E46"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 xml:space="preserve">Зачем </w:t>
      </w:r>
      <w:r w:rsidR="008A33F9" w:rsidRPr="003871EE">
        <w:rPr>
          <w:color w:val="000000"/>
          <w:spacing w:val="-4"/>
          <w:sz w:val="21"/>
          <w:szCs w:val="21"/>
        </w:rPr>
        <w:t>«</w:t>
      </w:r>
      <w:r w:rsidRPr="003871EE">
        <w:rPr>
          <w:color w:val="000000"/>
          <w:spacing w:val="-4"/>
          <w:sz w:val="21"/>
          <w:szCs w:val="21"/>
        </w:rPr>
        <w:t>знания нужны в жизни как винтовка в бою</w:t>
      </w:r>
      <w:r w:rsidR="008A33F9" w:rsidRPr="003871EE">
        <w:rPr>
          <w:color w:val="000000"/>
          <w:spacing w:val="-4"/>
          <w:sz w:val="21"/>
          <w:szCs w:val="21"/>
        </w:rPr>
        <w:t>»</w:t>
      </w:r>
      <w:r w:rsidRPr="003871EE">
        <w:rPr>
          <w:color w:val="000000"/>
          <w:spacing w:val="-4"/>
          <w:sz w:val="21"/>
          <w:szCs w:val="21"/>
        </w:rPr>
        <w:t>?</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Блиц-турниры помогают детям глубже увидеть проблему, развивают критическое мышление</w:t>
      </w:r>
      <w:r w:rsidR="00D14D27" w:rsidRPr="003871EE">
        <w:rPr>
          <w:color w:val="000000"/>
          <w:spacing w:val="-4"/>
          <w:sz w:val="21"/>
          <w:szCs w:val="21"/>
        </w:rPr>
        <w:t xml:space="preserve">. </w:t>
      </w:r>
      <w:r w:rsidRPr="003871EE">
        <w:rPr>
          <w:color w:val="000000"/>
          <w:spacing w:val="-4"/>
          <w:sz w:val="21"/>
          <w:szCs w:val="21"/>
        </w:rPr>
        <w:t>Также предусматривается самостоятельная работа учащихся с научной литературой: справочниками, словарями</w:t>
      </w:r>
      <w:r w:rsidR="00D14D27" w:rsidRPr="003871EE">
        <w:rPr>
          <w:color w:val="000000"/>
          <w:spacing w:val="-4"/>
          <w:sz w:val="21"/>
          <w:szCs w:val="21"/>
        </w:rPr>
        <w:t xml:space="preserve">. </w:t>
      </w:r>
      <w:r w:rsidRPr="003871EE">
        <w:rPr>
          <w:color w:val="000000"/>
          <w:spacing w:val="-4"/>
          <w:sz w:val="21"/>
          <w:szCs w:val="21"/>
        </w:rPr>
        <w:t>Использование интерактивных методов позволяет привлечь внимание детей, особенно во второй половине урока, пробуждает пробуждать интерес к предмету</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Поддерживаю решение ребят участвовать в проектной деятельности, тем самым развивая</w:t>
      </w:r>
      <w:r w:rsidR="00E75E46" w:rsidRPr="003871EE">
        <w:rPr>
          <w:color w:val="000000"/>
          <w:spacing w:val="-4"/>
          <w:sz w:val="21"/>
          <w:szCs w:val="21"/>
        </w:rPr>
        <w:t xml:space="preserve"> </w:t>
      </w:r>
      <w:r w:rsidRPr="003871EE">
        <w:rPr>
          <w:color w:val="000000"/>
          <w:spacing w:val="-4"/>
          <w:sz w:val="21"/>
          <w:szCs w:val="21"/>
        </w:rPr>
        <w:t>самостоятельность</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Вовлекаю детей в деятельность школьного драматического кружка</w:t>
      </w:r>
      <w:r w:rsidR="00D14D27" w:rsidRPr="003871EE">
        <w:rPr>
          <w:color w:val="000000"/>
          <w:spacing w:val="-4"/>
          <w:sz w:val="21"/>
          <w:szCs w:val="21"/>
        </w:rPr>
        <w:t xml:space="preserve">. </w:t>
      </w:r>
      <w:r w:rsidRPr="003871EE">
        <w:rPr>
          <w:color w:val="000000"/>
          <w:spacing w:val="-4"/>
          <w:sz w:val="21"/>
          <w:szCs w:val="21"/>
        </w:rPr>
        <w:t xml:space="preserve">Так, ребята показали замечательную сказку </w:t>
      </w:r>
      <w:r w:rsidR="008A33F9" w:rsidRPr="003871EE">
        <w:rPr>
          <w:color w:val="000000"/>
          <w:spacing w:val="-4"/>
          <w:sz w:val="21"/>
          <w:szCs w:val="21"/>
        </w:rPr>
        <w:t>«</w:t>
      </w:r>
      <w:r w:rsidRPr="003871EE">
        <w:rPr>
          <w:color w:val="000000"/>
          <w:spacing w:val="-4"/>
          <w:sz w:val="21"/>
          <w:szCs w:val="21"/>
        </w:rPr>
        <w:t>Приключения зайчонка Кеши</w:t>
      </w:r>
      <w:r w:rsidR="008A33F9" w:rsidRPr="003871EE">
        <w:rPr>
          <w:color w:val="000000"/>
          <w:spacing w:val="-4"/>
          <w:sz w:val="21"/>
          <w:szCs w:val="21"/>
        </w:rPr>
        <w:t>»</w:t>
      </w:r>
      <w:r w:rsidRPr="003871EE">
        <w:rPr>
          <w:color w:val="000000"/>
          <w:spacing w:val="-4"/>
          <w:sz w:val="21"/>
          <w:szCs w:val="21"/>
        </w:rPr>
        <w:t xml:space="preserve"> для детсадовцев, выступали перед учащимися начальной школы с постановкой </w:t>
      </w:r>
      <w:r w:rsidR="008A33F9" w:rsidRPr="003871EE">
        <w:rPr>
          <w:color w:val="000000"/>
          <w:spacing w:val="-4"/>
          <w:sz w:val="21"/>
          <w:szCs w:val="21"/>
        </w:rPr>
        <w:t>«</w:t>
      </w:r>
      <w:r w:rsidRPr="003871EE">
        <w:rPr>
          <w:color w:val="000000"/>
          <w:spacing w:val="-4"/>
          <w:sz w:val="21"/>
          <w:szCs w:val="21"/>
        </w:rPr>
        <w:t>Озорник Петрушка</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Служба 01</w:t>
      </w:r>
      <w:r w:rsidR="008A33F9" w:rsidRPr="003871EE">
        <w:rPr>
          <w:color w:val="000000"/>
          <w:spacing w:val="-4"/>
          <w:sz w:val="21"/>
          <w:szCs w:val="21"/>
        </w:rPr>
        <w:t>»</w:t>
      </w:r>
      <w:r w:rsidRPr="003871EE">
        <w:rPr>
          <w:color w:val="000000"/>
          <w:spacing w:val="-4"/>
          <w:sz w:val="21"/>
          <w:szCs w:val="21"/>
        </w:rPr>
        <w:t xml:space="preserve">, выступили на районном смотре-конкурсе литературно-музыкальных композиций </w:t>
      </w:r>
      <w:r w:rsidR="008A33F9" w:rsidRPr="003871EE">
        <w:rPr>
          <w:color w:val="000000"/>
          <w:spacing w:val="-4"/>
          <w:sz w:val="21"/>
          <w:szCs w:val="21"/>
        </w:rPr>
        <w:t>«</w:t>
      </w:r>
      <w:r w:rsidRPr="003871EE">
        <w:rPr>
          <w:color w:val="000000"/>
          <w:spacing w:val="-4"/>
          <w:sz w:val="21"/>
          <w:szCs w:val="21"/>
        </w:rPr>
        <w:t>А зори здесь тихие</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Всё это, безусловно, способствует формированию полноценной, развитой во всех отношениях личности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Большое количество детей принимает участие в конкурсах и олимпиадах</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Вышеназванные технологии и методы легко вписываются в образовательный процесс, помогают достичь определённой цели, обеспечивают высокое качество образования и личностно ориентированного подхода</w:t>
      </w:r>
      <w:r w:rsidR="00D14D27" w:rsidRPr="003871EE">
        <w:rPr>
          <w:spacing w:val="-4"/>
          <w:sz w:val="21"/>
          <w:szCs w:val="21"/>
        </w:rPr>
        <w:t xml:space="preserve">. </w:t>
      </w:r>
      <w:r w:rsidRPr="003871EE">
        <w:rPr>
          <w:spacing w:val="-4"/>
          <w:sz w:val="21"/>
          <w:szCs w:val="21"/>
        </w:rPr>
        <w:t>Они обеспечивают интеллектуальное развитие, самостоятельность</w:t>
      </w:r>
      <w:r w:rsidR="00D14D27" w:rsidRPr="003871EE">
        <w:rPr>
          <w:spacing w:val="-4"/>
          <w:sz w:val="21"/>
          <w:szCs w:val="21"/>
        </w:rPr>
        <w:t xml:space="preserve">. </w:t>
      </w:r>
      <w:r w:rsidRPr="003871EE">
        <w:rPr>
          <w:spacing w:val="-4"/>
          <w:sz w:val="21"/>
          <w:szCs w:val="21"/>
        </w:rPr>
        <w:t>Эти технологии обеспечивают доброжелательность по отношению ко всем, кто связан с учебным процессом, проявляют особое внимание к индивидуальности человека, ориентируются на развитие творческой деятельности, что является неотъемлемым компонентом становления</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нашей новой школы</w:t>
      </w:r>
      <w:r w:rsidR="008A33F9" w:rsidRPr="003871EE">
        <w:rPr>
          <w:spacing w:val="-4"/>
          <w:sz w:val="21"/>
          <w:szCs w:val="21"/>
        </w:rPr>
        <w:t>»</w:t>
      </w:r>
      <w:r w:rsidR="007309DF" w:rsidRPr="003871EE">
        <w:rPr>
          <w:spacing w:val="-4"/>
          <w:sz w:val="21"/>
          <w:szCs w:val="21"/>
        </w:rPr>
        <w:t>.</w:t>
      </w:r>
    </w:p>
    <w:p w:rsidR="007309DF" w:rsidRPr="003871EE" w:rsidRDefault="00930970" w:rsidP="002D2280">
      <w:pPr>
        <w:pStyle w:val="a7"/>
        <w:widowControl w:val="0"/>
        <w:numPr>
          <w:ilvl w:val="0"/>
          <w:numId w:val="119"/>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Амонашвили Ш</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А</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Чтобы дарить Ребенку искорку знаний, Учителю надо впитать море Света / Три ключа</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2010</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Вып</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12</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С</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9</w:t>
      </w:r>
      <w:r w:rsidR="007309DF" w:rsidRPr="003871EE">
        <w:rPr>
          <w:rFonts w:ascii="Times New Roman" w:eastAsia="Times New Roman" w:hAnsi="Times New Roman" w:cs="Times New Roman"/>
          <w:spacing w:val="-4"/>
          <w:sz w:val="21"/>
          <w:szCs w:val="21"/>
          <w:lang w:eastAsia="ru-RU"/>
        </w:rPr>
        <w:t>.</w:t>
      </w:r>
    </w:p>
    <w:p w:rsidR="007309DF" w:rsidRPr="003871EE" w:rsidRDefault="00930970" w:rsidP="002D2280">
      <w:pPr>
        <w:pStyle w:val="a7"/>
        <w:widowControl w:val="0"/>
        <w:numPr>
          <w:ilvl w:val="0"/>
          <w:numId w:val="119"/>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Буслаев Ф</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И</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 xml:space="preserve">Письменные упражнения из книги о преподавании отечественного языка/ Главная страница </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Первого сентября</w:t>
      </w:r>
      <w:r w:rsidR="008A33F9" w:rsidRPr="003871EE">
        <w:rPr>
          <w:rFonts w:ascii="Times New Roman" w:eastAsia="Times New Roman" w:hAnsi="Times New Roman" w:cs="Times New Roman"/>
          <w:spacing w:val="-4"/>
          <w:sz w:val="21"/>
          <w:szCs w:val="21"/>
          <w:lang w:eastAsia="ru-RU"/>
        </w:rPr>
        <w:t>»</w:t>
      </w:r>
      <w:r w:rsidR="00E75E46"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 xml:space="preserve">Главная страница газеты </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Русский язык</w:t>
      </w:r>
      <w:r w:rsidR="008A33F9" w:rsidRPr="003871EE">
        <w:rPr>
          <w:rFonts w:ascii="Times New Roman" w:eastAsia="Times New Roman" w:hAnsi="Times New Roman" w:cs="Times New Roman"/>
          <w:spacing w:val="-4"/>
          <w:sz w:val="21"/>
          <w:szCs w:val="21"/>
          <w:lang w:eastAsia="ru-RU"/>
        </w:rPr>
        <w:t>»</w:t>
      </w:r>
      <w:r w:rsidR="00E75E46"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Содержание №9/2001</w:t>
      </w:r>
      <w:r w:rsidR="007309DF" w:rsidRPr="003871EE">
        <w:rPr>
          <w:rFonts w:ascii="Times New Roman" w:eastAsia="Times New Roman" w:hAnsi="Times New Roman" w:cs="Times New Roman"/>
          <w:spacing w:val="-4"/>
          <w:sz w:val="21"/>
          <w:szCs w:val="21"/>
          <w:lang w:eastAsia="ru-RU"/>
        </w:rPr>
        <w:t>.</w:t>
      </w:r>
    </w:p>
    <w:p w:rsidR="00930970" w:rsidRPr="003871EE" w:rsidRDefault="00930970" w:rsidP="002D2280">
      <w:pPr>
        <w:pStyle w:val="a7"/>
        <w:widowControl w:val="0"/>
        <w:numPr>
          <w:ilvl w:val="0"/>
          <w:numId w:val="119"/>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Загашев И</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О</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 Заир-Бек С</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И</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Критическое мышление: технология развития</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w:t>
      </w:r>
    </w:p>
    <w:p w:rsidR="007309DF" w:rsidRPr="003871EE"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 xml:space="preserve">СПб: Издательство </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 xml:space="preserve">Альянс </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Дельта</w:t>
      </w:r>
      <w:r w:rsidR="008A33F9" w:rsidRPr="003871EE">
        <w:rPr>
          <w:rFonts w:ascii="Times New Roman" w:eastAsia="Times New Roman" w:hAnsi="Times New Roman" w:cs="Times New Roman"/>
          <w:spacing w:val="-4"/>
          <w:sz w:val="21"/>
          <w:szCs w:val="21"/>
          <w:lang w:eastAsia="ru-RU"/>
        </w:rPr>
        <w:t>»</w:t>
      </w:r>
      <w:r w:rsidRPr="003871EE">
        <w:rPr>
          <w:rFonts w:ascii="Times New Roman" w:eastAsia="Times New Roman" w:hAnsi="Times New Roman" w:cs="Times New Roman"/>
          <w:spacing w:val="-4"/>
          <w:sz w:val="21"/>
          <w:szCs w:val="21"/>
          <w:lang w:eastAsia="ru-RU"/>
        </w:rPr>
        <w:t>, 2003</w:t>
      </w:r>
      <w:r w:rsidR="007309DF" w:rsidRPr="003871EE">
        <w:rPr>
          <w:rFonts w:ascii="Times New Roman" w:eastAsia="Times New Roman" w:hAnsi="Times New Roman" w:cs="Times New Roman"/>
          <w:spacing w:val="-4"/>
          <w:sz w:val="21"/>
          <w:szCs w:val="21"/>
          <w:lang w:eastAsia="ru-RU"/>
        </w:rPr>
        <w:t>.</w:t>
      </w:r>
    </w:p>
    <w:p w:rsidR="007309DF" w:rsidRPr="003871EE" w:rsidRDefault="00930970" w:rsidP="002D2280">
      <w:pPr>
        <w:pStyle w:val="a7"/>
        <w:widowControl w:val="0"/>
        <w:numPr>
          <w:ilvl w:val="0"/>
          <w:numId w:val="119"/>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Ямбург Е</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А</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Школа для всех</w:t>
      </w:r>
      <w:r w:rsidR="00D14D27" w:rsidRPr="003871EE">
        <w:rPr>
          <w:rFonts w:ascii="Times New Roman" w:eastAsia="Times New Roman" w:hAnsi="Times New Roman" w:cs="Times New Roman"/>
          <w:spacing w:val="-4"/>
          <w:sz w:val="21"/>
          <w:szCs w:val="21"/>
          <w:lang w:eastAsia="ru-RU"/>
        </w:rPr>
        <w:t>.</w:t>
      </w:r>
      <w:r w:rsidR="007D02D3" w:rsidRPr="003871EE">
        <w:rPr>
          <w:rFonts w:ascii="Times New Roman" w:eastAsia="Times New Roman" w:hAnsi="Times New Roman" w:cs="Times New Roman"/>
          <w:spacing w:val="-4"/>
          <w:sz w:val="21"/>
          <w:szCs w:val="21"/>
          <w:lang w:eastAsia="ru-RU"/>
        </w:rPr>
        <w:t xml:space="preserve"> – </w:t>
      </w:r>
      <w:r w:rsidRPr="003871EE">
        <w:rPr>
          <w:rFonts w:ascii="Times New Roman" w:eastAsia="Times New Roman" w:hAnsi="Times New Roman" w:cs="Times New Roman"/>
          <w:spacing w:val="-4"/>
          <w:sz w:val="21"/>
          <w:szCs w:val="21"/>
          <w:lang w:eastAsia="ru-RU"/>
        </w:rPr>
        <w:t>М</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 Новая школа, 1996 г</w:t>
      </w:r>
      <w:r w:rsidR="007309DF" w:rsidRPr="003871EE">
        <w:rPr>
          <w:rFonts w:ascii="Times New Roman" w:eastAsia="Times New Roman" w:hAnsi="Times New Roman" w:cs="Times New Roman"/>
          <w:spacing w:val="-4"/>
          <w:sz w:val="21"/>
          <w:szCs w:val="21"/>
          <w:lang w:eastAsia="ru-RU"/>
        </w:rPr>
        <w:t>.</w:t>
      </w:r>
    </w:p>
    <w:p w:rsidR="00930970" w:rsidRPr="003871EE" w:rsidRDefault="00930970" w:rsidP="002D2280">
      <w:pPr>
        <w:pStyle w:val="a7"/>
        <w:widowControl w:val="0"/>
        <w:numPr>
          <w:ilvl w:val="0"/>
          <w:numId w:val="119"/>
        </w:numPr>
        <w:spacing w:after="0" w:line="228" w:lineRule="auto"/>
        <w:ind w:left="0" w:firstLine="284"/>
        <w:jc w:val="both"/>
        <w:rPr>
          <w:rFonts w:ascii="Times New Roman" w:eastAsia="Times New Roman" w:hAnsi="Times New Roman" w:cs="Times New Roman"/>
          <w:spacing w:val="-4"/>
          <w:sz w:val="21"/>
          <w:szCs w:val="21"/>
          <w:lang w:eastAsia="ru-RU"/>
        </w:rPr>
      </w:pPr>
      <w:r w:rsidRPr="003871EE">
        <w:rPr>
          <w:rFonts w:ascii="Times New Roman" w:eastAsia="Times New Roman" w:hAnsi="Times New Roman" w:cs="Times New Roman"/>
          <w:spacing w:val="-4"/>
          <w:sz w:val="21"/>
          <w:szCs w:val="21"/>
          <w:lang w:eastAsia="ru-RU"/>
        </w:rPr>
        <w:t>http://im</w:t>
      </w:r>
      <w:r w:rsidR="003646BF" w:rsidRPr="003871EE">
        <w:rPr>
          <w:rFonts w:ascii="Times New Roman" w:eastAsia="Times New Roman" w:hAnsi="Times New Roman" w:cs="Times New Roman"/>
          <w:spacing w:val="-4"/>
          <w:sz w:val="21"/>
          <w:szCs w:val="21"/>
          <w:lang w:eastAsia="ru-RU"/>
        </w:rPr>
        <w:t>с</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n</w:t>
      </w:r>
      <w:r w:rsidR="003646BF" w:rsidRPr="003871EE">
        <w:rPr>
          <w:rFonts w:ascii="Times New Roman" w:eastAsia="Times New Roman" w:hAnsi="Times New Roman" w:cs="Times New Roman"/>
          <w:spacing w:val="-4"/>
          <w:sz w:val="21"/>
          <w:szCs w:val="21"/>
          <w:lang w:eastAsia="ru-RU"/>
        </w:rPr>
        <w:t>о</w:t>
      </w:r>
      <w:r w:rsidRPr="003871EE">
        <w:rPr>
          <w:rFonts w:ascii="Times New Roman" w:eastAsia="Times New Roman" w:hAnsi="Times New Roman" w:cs="Times New Roman"/>
          <w:spacing w:val="-4"/>
          <w:sz w:val="21"/>
          <w:szCs w:val="21"/>
          <w:lang w:eastAsia="ru-RU"/>
        </w:rPr>
        <w:t>v</w:t>
      </w:r>
      <w:r w:rsidR="00D14D27" w:rsidRPr="003871EE">
        <w:rPr>
          <w:rFonts w:ascii="Times New Roman" w:eastAsia="Times New Roman" w:hAnsi="Times New Roman" w:cs="Times New Roman"/>
          <w:spacing w:val="-4"/>
          <w:sz w:val="21"/>
          <w:szCs w:val="21"/>
          <w:lang w:eastAsia="ru-RU"/>
        </w:rPr>
        <w:t xml:space="preserve">. </w:t>
      </w:r>
      <w:r w:rsidR="003646BF" w:rsidRPr="003871EE">
        <w:rPr>
          <w:rFonts w:ascii="Times New Roman" w:eastAsia="Times New Roman" w:hAnsi="Times New Roman" w:cs="Times New Roman"/>
          <w:spacing w:val="-4"/>
          <w:sz w:val="21"/>
          <w:szCs w:val="21"/>
          <w:lang w:eastAsia="ru-RU"/>
        </w:rPr>
        <w:t>е</w:t>
      </w:r>
      <w:r w:rsidRPr="003871EE">
        <w:rPr>
          <w:rFonts w:ascii="Times New Roman" w:eastAsia="Times New Roman" w:hAnsi="Times New Roman" w:cs="Times New Roman"/>
          <w:spacing w:val="-4"/>
          <w:sz w:val="21"/>
          <w:szCs w:val="21"/>
          <w:lang w:eastAsia="ru-RU"/>
        </w:rPr>
        <w:t>du54</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ru/DswM</w:t>
      </w:r>
      <w:r w:rsidR="003646BF" w:rsidRPr="003871EE">
        <w:rPr>
          <w:rFonts w:ascii="Times New Roman" w:eastAsia="Times New Roman" w:hAnsi="Times New Roman" w:cs="Times New Roman"/>
          <w:spacing w:val="-4"/>
          <w:sz w:val="21"/>
          <w:szCs w:val="21"/>
          <w:lang w:eastAsia="ru-RU"/>
        </w:rPr>
        <w:t>е</w:t>
      </w:r>
      <w:r w:rsidRPr="003871EE">
        <w:rPr>
          <w:rFonts w:ascii="Times New Roman" w:eastAsia="Times New Roman" w:hAnsi="Times New Roman" w:cs="Times New Roman"/>
          <w:spacing w:val="-4"/>
          <w:sz w:val="21"/>
          <w:szCs w:val="21"/>
          <w:lang w:eastAsia="ru-RU"/>
        </w:rPr>
        <w:t>di</w:t>
      </w:r>
      <w:r w:rsidR="003646BF" w:rsidRPr="003871EE">
        <w:rPr>
          <w:rFonts w:ascii="Times New Roman" w:eastAsia="Times New Roman" w:hAnsi="Times New Roman" w:cs="Times New Roman"/>
          <w:spacing w:val="-4"/>
          <w:sz w:val="21"/>
          <w:szCs w:val="21"/>
          <w:lang w:eastAsia="ru-RU"/>
        </w:rPr>
        <w:t>а</w:t>
      </w:r>
      <w:r w:rsidRPr="003871EE">
        <w:rPr>
          <w:rFonts w:ascii="Times New Roman" w:eastAsia="Times New Roman" w:hAnsi="Times New Roman" w:cs="Times New Roman"/>
          <w:spacing w:val="-4"/>
          <w:sz w:val="21"/>
          <w:szCs w:val="21"/>
          <w:lang w:eastAsia="ru-RU"/>
        </w:rPr>
        <w:t>/l</w:t>
      </w:r>
      <w:r w:rsidR="003646BF" w:rsidRPr="003871EE">
        <w:rPr>
          <w:rFonts w:ascii="Times New Roman" w:eastAsia="Times New Roman" w:hAnsi="Times New Roman" w:cs="Times New Roman"/>
          <w:spacing w:val="-4"/>
          <w:sz w:val="21"/>
          <w:szCs w:val="21"/>
          <w:lang w:eastAsia="ru-RU"/>
        </w:rPr>
        <w:t>е</w:t>
      </w:r>
      <w:r w:rsidRPr="003871EE">
        <w:rPr>
          <w:rFonts w:ascii="Times New Roman" w:eastAsia="Times New Roman" w:hAnsi="Times New Roman" w:cs="Times New Roman"/>
          <w:spacing w:val="-4"/>
          <w:sz w:val="21"/>
          <w:szCs w:val="21"/>
          <w:lang w:eastAsia="ru-RU"/>
        </w:rPr>
        <w:t>ss</w:t>
      </w:r>
      <w:r w:rsidR="003646BF" w:rsidRPr="003871EE">
        <w:rPr>
          <w:rFonts w:ascii="Times New Roman" w:eastAsia="Times New Roman" w:hAnsi="Times New Roman" w:cs="Times New Roman"/>
          <w:spacing w:val="-4"/>
          <w:sz w:val="21"/>
          <w:szCs w:val="21"/>
          <w:lang w:eastAsia="ru-RU"/>
        </w:rPr>
        <w:t>о</w:t>
      </w:r>
      <w:r w:rsidRPr="003871EE">
        <w:rPr>
          <w:rFonts w:ascii="Times New Roman" w:eastAsia="Times New Roman" w:hAnsi="Times New Roman" w:cs="Times New Roman"/>
          <w:spacing w:val="-4"/>
          <w:sz w:val="21"/>
          <w:szCs w:val="21"/>
          <w:lang w:eastAsia="ru-RU"/>
        </w:rPr>
        <w:t>n_sh</w:t>
      </w:r>
      <w:r w:rsidR="003646BF" w:rsidRPr="003871EE">
        <w:rPr>
          <w:rFonts w:ascii="Times New Roman" w:eastAsia="Times New Roman" w:hAnsi="Times New Roman" w:cs="Times New Roman"/>
          <w:spacing w:val="-4"/>
          <w:sz w:val="21"/>
          <w:szCs w:val="21"/>
          <w:lang w:eastAsia="ru-RU"/>
        </w:rPr>
        <w:t>е</w:t>
      </w:r>
      <w:r w:rsidRPr="003871EE">
        <w:rPr>
          <w:rFonts w:ascii="Times New Roman" w:eastAsia="Times New Roman" w:hAnsi="Times New Roman" w:cs="Times New Roman"/>
          <w:spacing w:val="-4"/>
          <w:sz w:val="21"/>
          <w:szCs w:val="21"/>
          <w:lang w:eastAsia="ru-RU"/>
        </w:rPr>
        <w:t>st</w:t>
      </w:r>
      <w:r w:rsidR="003646BF" w:rsidRPr="003871EE">
        <w:rPr>
          <w:rFonts w:ascii="Times New Roman" w:eastAsia="Times New Roman" w:hAnsi="Times New Roman" w:cs="Times New Roman"/>
          <w:spacing w:val="-4"/>
          <w:sz w:val="21"/>
          <w:szCs w:val="21"/>
          <w:lang w:eastAsia="ru-RU"/>
        </w:rPr>
        <w:t>е</w:t>
      </w:r>
      <w:r w:rsidRPr="003871EE">
        <w:rPr>
          <w:rFonts w:ascii="Times New Roman" w:eastAsia="Times New Roman" w:hAnsi="Times New Roman" w:cs="Times New Roman"/>
          <w:spacing w:val="-4"/>
          <w:sz w:val="21"/>
          <w:szCs w:val="21"/>
          <w:lang w:eastAsia="ru-RU"/>
        </w:rPr>
        <w:t>rnin</w:t>
      </w:r>
      <w:r w:rsidR="003646BF" w:rsidRPr="003871EE">
        <w:rPr>
          <w:rFonts w:ascii="Times New Roman" w:eastAsia="Times New Roman" w:hAnsi="Times New Roman" w:cs="Times New Roman"/>
          <w:spacing w:val="-4"/>
          <w:sz w:val="21"/>
          <w:szCs w:val="21"/>
          <w:lang w:eastAsia="ru-RU"/>
        </w:rPr>
        <w:t>о</w:t>
      </w:r>
      <w:r w:rsidRPr="003871EE">
        <w:rPr>
          <w:rFonts w:ascii="Times New Roman" w:eastAsia="Times New Roman" w:hAnsi="Times New Roman" w:cs="Times New Roman"/>
          <w:spacing w:val="-4"/>
          <w:sz w:val="21"/>
          <w:szCs w:val="21"/>
          <w:lang w:eastAsia="ru-RU"/>
        </w:rPr>
        <w:t>v1</w:t>
      </w:r>
      <w:r w:rsidR="00D14D27" w:rsidRPr="003871EE">
        <w:rPr>
          <w:rFonts w:ascii="Times New Roman" w:eastAsia="Times New Roman" w:hAnsi="Times New Roman" w:cs="Times New Roman"/>
          <w:spacing w:val="-4"/>
          <w:sz w:val="21"/>
          <w:szCs w:val="21"/>
          <w:lang w:eastAsia="ru-RU"/>
        </w:rPr>
        <w:t xml:space="preserve">. </w:t>
      </w:r>
      <w:r w:rsidRPr="003871EE">
        <w:rPr>
          <w:rFonts w:ascii="Times New Roman" w:eastAsia="Times New Roman" w:hAnsi="Times New Roman" w:cs="Times New Roman"/>
          <w:spacing w:val="-4"/>
          <w:sz w:val="21"/>
          <w:szCs w:val="21"/>
          <w:lang w:eastAsia="ru-RU"/>
        </w:rPr>
        <w:t>ppt</w:t>
      </w:r>
    </w:p>
    <w:p w:rsidR="00930970" w:rsidRPr="003871EE" w:rsidRDefault="00930970" w:rsidP="002D2280">
      <w:pPr>
        <w:widowControl w:val="0"/>
        <w:autoSpaceDE w:val="0"/>
        <w:autoSpaceDN w:val="0"/>
        <w:adjustRightInd w:val="0"/>
        <w:spacing w:line="228" w:lineRule="auto"/>
        <w:ind w:firstLine="284"/>
        <w:jc w:val="both"/>
        <w:rPr>
          <w:color w:val="000000"/>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caps/>
          <w:spacing w:val="-4"/>
          <w:sz w:val="21"/>
          <w:szCs w:val="21"/>
        </w:rPr>
      </w:pPr>
      <w:r w:rsidRPr="003871EE">
        <w:rPr>
          <w:b/>
          <w:caps/>
          <w:spacing w:val="-4"/>
          <w:sz w:val="21"/>
          <w:szCs w:val="21"/>
        </w:rPr>
        <w:t>Сказочная интерпретация языковых явлений в аспекте формирования грамматической компетенции младших школьников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Маслова Наталья Викторовна,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учитель русского языка, литературы и английского языка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МБОУ </w:t>
      </w:r>
      <w:r w:rsidR="008A33F9" w:rsidRPr="003871EE">
        <w:rPr>
          <w:spacing w:val="-4"/>
          <w:sz w:val="21"/>
          <w:szCs w:val="21"/>
        </w:rPr>
        <w:t>«</w:t>
      </w:r>
      <w:r w:rsidRPr="003871EE">
        <w:rPr>
          <w:spacing w:val="-4"/>
          <w:sz w:val="21"/>
          <w:szCs w:val="21"/>
        </w:rPr>
        <w:t>Северо-Енисейская средняя школа № 2</w:t>
      </w:r>
      <w:r w:rsidR="008A33F9"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гп Северо-Енисейский, Красноярский край, Россия</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Настоящая статья призвана раскрыть потенциал сказок для целей формирования грамматической компетенции младших школьников</w:t>
      </w:r>
      <w:r w:rsidR="00D14D27" w:rsidRPr="003871EE">
        <w:rPr>
          <w:i/>
          <w:spacing w:val="-4"/>
          <w:sz w:val="21"/>
          <w:szCs w:val="21"/>
        </w:rPr>
        <w:t xml:space="preserve">. </w:t>
      </w:r>
      <w:r w:rsidRPr="003871EE">
        <w:rPr>
          <w:i/>
          <w:spacing w:val="-4"/>
          <w:sz w:val="21"/>
          <w:szCs w:val="21"/>
        </w:rPr>
        <w:t>Описываются требования, предъявляемые к грамматическим сказкам; производится обзор учебно-методических пособий, в основу которых положена сказочная интерпретация грамматических явлений; выделяются и описываются этапы работы с грамматической сказкой</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b/>
          <w:i/>
          <w:spacing w:val="-4"/>
          <w:sz w:val="21"/>
          <w:szCs w:val="21"/>
        </w:rPr>
        <w:t>Ключевые слова:</w:t>
      </w:r>
      <w:r w:rsidRPr="003871EE">
        <w:rPr>
          <w:i/>
          <w:spacing w:val="-4"/>
          <w:sz w:val="21"/>
          <w:szCs w:val="21"/>
        </w:rPr>
        <w:t xml:space="preserve"> грамматическая сказка; сказочная интерпретация грамматических явлений; грамматическая компетенция; обучение младших школьников</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Усвоение грамматических явлений иностранного языка представляет большую сложность для детей младшего школьного возраста, поскольку грамматические категории характеризуются абстрактностью и отвлеченностью</w:t>
      </w:r>
      <w:r w:rsidR="00D14D27" w:rsidRPr="003871EE">
        <w:rPr>
          <w:spacing w:val="-4"/>
          <w:sz w:val="21"/>
          <w:szCs w:val="21"/>
        </w:rPr>
        <w:t xml:space="preserve">. </w:t>
      </w:r>
      <w:r w:rsidRPr="003871EE">
        <w:rPr>
          <w:spacing w:val="-4"/>
          <w:sz w:val="21"/>
          <w:szCs w:val="21"/>
        </w:rPr>
        <w:t>Доказано, что ребенок может включить абстрактные понятия в свое мышление только посредством зрительного образа, имеющего семантическую связь с соответствующим понятием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связи с этим, преподавание грамматики в начальной школе требует введения новых эффективных способов обучения, которые бы учитывали как психологические особенности младших школьников, так и условия, в которых будет проходить обучение иностранному языку</w:t>
      </w:r>
      <w:r w:rsidR="00D14D27" w:rsidRPr="003871EE">
        <w:rPr>
          <w:spacing w:val="-4"/>
          <w:sz w:val="21"/>
          <w:szCs w:val="21"/>
        </w:rPr>
        <w:t xml:space="preserve">. </w:t>
      </w:r>
      <w:r w:rsidRPr="003871EE">
        <w:rPr>
          <w:spacing w:val="-4"/>
          <w:sz w:val="21"/>
          <w:szCs w:val="21"/>
        </w:rPr>
        <w:t>Одним из таких способов выступают грамматические сказки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Суть грамматических сказок заключается в передаче грамматического правила в сказочной форме, где герои принимают на себя функции грамматических понятий, а их действия отражают грамматическое правило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Сказочная интерпретация грамматических явлений позволяет наглядно представить абстрактные языковые понятия младшим школьникам, благодаря чему обостряется восприятие и улучшается запоминание, в связи с чем, можно говорить не только об использовании моторной памяти, но и об эмоциональном стимулировании когнитивной сферы</w:t>
      </w:r>
      <w:r w:rsidR="00D14D27" w:rsidRPr="003871EE">
        <w:rPr>
          <w:spacing w:val="-4"/>
          <w:sz w:val="21"/>
          <w:szCs w:val="21"/>
        </w:rPr>
        <w:t xml:space="preserve">. </w:t>
      </w:r>
      <w:r w:rsidRPr="003871EE">
        <w:rPr>
          <w:spacing w:val="-4"/>
          <w:sz w:val="21"/>
          <w:szCs w:val="21"/>
        </w:rPr>
        <w:t xml:space="preserve">Данный способ основан на </w:t>
      </w:r>
      <w:r w:rsidR="008A33F9" w:rsidRPr="003871EE">
        <w:rPr>
          <w:spacing w:val="-4"/>
          <w:sz w:val="21"/>
          <w:szCs w:val="21"/>
        </w:rPr>
        <w:t>«</w:t>
      </w:r>
      <w:r w:rsidRPr="003871EE">
        <w:rPr>
          <w:spacing w:val="-4"/>
          <w:sz w:val="21"/>
          <w:szCs w:val="21"/>
        </w:rPr>
        <w:t>использовании интуитивно-образного, метафорического мышления, где основной прием – это выдвижение аналогий: образных, личностных, символических, фантастических</w:t>
      </w:r>
      <w:r w:rsidR="008A33F9" w:rsidRPr="003871EE">
        <w:rPr>
          <w:spacing w:val="-4"/>
          <w:sz w:val="21"/>
          <w:szCs w:val="21"/>
        </w:rPr>
        <w:t>»</w:t>
      </w:r>
      <w:r w:rsidRPr="003871EE">
        <w:rPr>
          <w:spacing w:val="-4"/>
          <w:sz w:val="21"/>
          <w:szCs w:val="21"/>
        </w:rPr>
        <w:t xml:space="preserve"> [Конышева, 2006, с</w:t>
      </w:r>
      <w:r w:rsidR="00D14D27" w:rsidRPr="003871EE">
        <w:rPr>
          <w:spacing w:val="-4"/>
          <w:sz w:val="21"/>
          <w:szCs w:val="21"/>
        </w:rPr>
        <w:t xml:space="preserve">. </w:t>
      </w:r>
      <w:r w:rsidRPr="003871EE">
        <w:rPr>
          <w:spacing w:val="-4"/>
          <w:sz w:val="21"/>
          <w:szCs w:val="21"/>
        </w:rPr>
        <w:t>57]</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Обучение грамматике посредством сказочной интерпретации языковых явлений позволяет организовать учебный процесс по овладению школьниками грамматической стороной иноязычной речи в соответствии с общедидактическими принципами сознательности, доступности и наглядности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грамматической сказке успешно реализуются эти принципы,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наглядно демонстрируя грамматический материал, она способствует глубокому осознанию грамматического явления</w:t>
      </w:r>
      <w:r w:rsidR="00D14D27" w:rsidRPr="003871EE">
        <w:rPr>
          <w:spacing w:val="-4"/>
          <w:sz w:val="21"/>
          <w:szCs w:val="21"/>
        </w:rPr>
        <w:t xml:space="preserve">. </w:t>
      </w:r>
      <w:r w:rsidRPr="003871EE">
        <w:rPr>
          <w:spacing w:val="-4"/>
          <w:sz w:val="21"/>
          <w:szCs w:val="21"/>
        </w:rPr>
        <w:t>Таким образом, грамматическая сказка является одним из эффективных способов применения словесно-образной наглядности</w:t>
      </w:r>
      <w:r w:rsidR="00D14D27" w:rsidRPr="003871EE">
        <w:rPr>
          <w:spacing w:val="-4"/>
          <w:sz w:val="21"/>
          <w:szCs w:val="21"/>
        </w:rPr>
        <w:t xml:space="preserve">. </w:t>
      </w:r>
      <w:r w:rsidRPr="003871EE">
        <w:rPr>
          <w:spacing w:val="-4"/>
          <w:sz w:val="21"/>
          <w:szCs w:val="21"/>
        </w:rPr>
        <w:t>Выступая своего рода словесной схемой, сказка существенно облегчает понимание абстрактных грамматических понятий и содействует их сознательному усвоению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более глубокого понимания рассматриваемого способа работы с грамматическим материалом рассмотрим имеющиеся в методической литературе определения грамматической сказки и содержание самих сказок</w:t>
      </w:r>
      <w:r w:rsidR="00D14D27" w:rsidRPr="003871EE">
        <w:rPr>
          <w:spacing w:val="-4"/>
          <w:sz w:val="21"/>
          <w:szCs w:val="21"/>
        </w:rPr>
        <w:t xml:space="preserve">. </w:t>
      </w:r>
      <w:r w:rsidRPr="003871EE">
        <w:rPr>
          <w:spacing w:val="-4"/>
          <w:sz w:val="21"/>
          <w:szCs w:val="21"/>
        </w:rPr>
        <w:t>Данный анализ призван также вычленить требования к созданию сказки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 мнению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Агарковой, грамматическая сказка – это такое изложение грамматического материала, при котором академическая терминология заменяется доступными детскому восприятию образами-ассоциациями [http://nsp</w:t>
      </w:r>
      <w:r w:rsidR="003646BF" w:rsidRPr="003871EE">
        <w:rPr>
          <w:spacing w:val="-4"/>
          <w:sz w:val="21"/>
          <w:szCs w:val="21"/>
        </w:rPr>
        <w:t>о</w:t>
      </w:r>
      <w:r w:rsidRPr="003871EE">
        <w:rPr>
          <w:spacing w:val="-4"/>
          <w:sz w:val="21"/>
          <w:szCs w:val="21"/>
        </w:rPr>
        <w:t>rt</w:t>
      </w:r>
      <w:r w:rsidR="003646BF" w:rsidRPr="003871EE">
        <w:rPr>
          <w:spacing w:val="-4"/>
          <w:sz w:val="21"/>
          <w:szCs w:val="21"/>
        </w:rPr>
        <w:t>а</w:t>
      </w:r>
      <w:r w:rsidRPr="003871EE">
        <w:rPr>
          <w:spacing w:val="-4"/>
          <w:sz w:val="21"/>
          <w:szCs w:val="21"/>
        </w:rPr>
        <w:t>l</w:t>
      </w:r>
      <w:r w:rsidR="00D14D27" w:rsidRPr="003871EE">
        <w:rPr>
          <w:spacing w:val="-4"/>
          <w:sz w:val="21"/>
          <w:szCs w:val="21"/>
        </w:rPr>
        <w:t xml:space="preserve">. </w:t>
      </w:r>
      <w:r w:rsidRPr="003871EE">
        <w:rPr>
          <w:spacing w:val="-4"/>
          <w:sz w:val="21"/>
          <w:szCs w:val="21"/>
        </w:rPr>
        <w:t>ru/shk</w:t>
      </w:r>
      <w:r w:rsidR="003646BF" w:rsidRPr="003871EE">
        <w:rPr>
          <w:spacing w:val="-4"/>
          <w:sz w:val="21"/>
          <w:szCs w:val="21"/>
        </w:rPr>
        <w:t>о</w:t>
      </w:r>
      <w:r w:rsidRPr="003871EE">
        <w:rPr>
          <w:spacing w:val="-4"/>
          <w:sz w:val="21"/>
          <w:szCs w:val="21"/>
        </w:rPr>
        <w:t>l</w:t>
      </w:r>
      <w:r w:rsidR="003646BF" w:rsidRPr="003871EE">
        <w:rPr>
          <w:spacing w:val="-4"/>
          <w:sz w:val="21"/>
          <w:szCs w:val="21"/>
        </w:rPr>
        <w:t>а</w:t>
      </w:r>
      <w:r w:rsidRPr="003871EE">
        <w:rPr>
          <w:spacing w:val="-4"/>
          <w:sz w:val="21"/>
          <w:szCs w:val="21"/>
        </w:rPr>
        <w:t>/in</w:t>
      </w:r>
      <w:r w:rsidR="003646BF" w:rsidRPr="003871EE">
        <w:rPr>
          <w:spacing w:val="-4"/>
          <w:sz w:val="21"/>
          <w:szCs w:val="21"/>
        </w:rPr>
        <w:t>о</w:t>
      </w:r>
      <w:r w:rsidRPr="003871EE">
        <w:rPr>
          <w:spacing w:val="-4"/>
          <w:sz w:val="21"/>
          <w:szCs w:val="21"/>
        </w:rPr>
        <w:t>str</w:t>
      </w:r>
      <w:r w:rsidR="003646BF" w:rsidRPr="003871EE">
        <w:rPr>
          <w:spacing w:val="-4"/>
          <w:sz w:val="21"/>
          <w:szCs w:val="21"/>
        </w:rPr>
        <w:t>а</w:t>
      </w:r>
      <w:r w:rsidRPr="003871EE">
        <w:rPr>
          <w:spacing w:val="-4"/>
          <w:sz w:val="21"/>
          <w:szCs w:val="21"/>
        </w:rPr>
        <w:t>nn</w:t>
      </w:r>
      <w:r w:rsidR="003646BF" w:rsidRPr="003871EE">
        <w:rPr>
          <w:spacing w:val="-4"/>
          <w:sz w:val="21"/>
          <w:szCs w:val="21"/>
        </w:rPr>
        <w:t>уе</w:t>
      </w:r>
      <w:r w:rsidRPr="003871EE">
        <w:rPr>
          <w:spacing w:val="-4"/>
          <w:sz w:val="21"/>
          <w:szCs w:val="21"/>
        </w:rPr>
        <w:t>-</w:t>
      </w:r>
      <w:r w:rsidR="003646BF" w:rsidRPr="003871EE">
        <w:rPr>
          <w:spacing w:val="-4"/>
          <w:sz w:val="21"/>
          <w:szCs w:val="21"/>
        </w:rPr>
        <w:t>уа</w:t>
      </w:r>
      <w:r w:rsidRPr="003871EE">
        <w:rPr>
          <w:spacing w:val="-4"/>
          <w:sz w:val="21"/>
          <w:szCs w:val="21"/>
        </w:rPr>
        <w:t>z</w:t>
      </w:r>
      <w:r w:rsidR="003646BF" w:rsidRPr="003871EE">
        <w:rPr>
          <w:spacing w:val="-4"/>
          <w:sz w:val="21"/>
          <w:szCs w:val="21"/>
        </w:rPr>
        <w:t>у</w:t>
      </w:r>
      <w:r w:rsidRPr="003871EE">
        <w:rPr>
          <w:spacing w:val="-4"/>
          <w:sz w:val="21"/>
          <w:szCs w:val="21"/>
        </w:rPr>
        <w:t>ki/libr</w:t>
      </w:r>
      <w:r w:rsidR="003646BF" w:rsidRPr="003871EE">
        <w:rPr>
          <w:spacing w:val="-4"/>
          <w:sz w:val="21"/>
          <w:szCs w:val="21"/>
        </w:rPr>
        <w:t>а</w:t>
      </w:r>
      <w:r w:rsidRPr="003871EE">
        <w:rPr>
          <w:spacing w:val="-4"/>
          <w:sz w:val="21"/>
          <w:szCs w:val="21"/>
        </w:rPr>
        <w:t>r</w:t>
      </w:r>
      <w:r w:rsidR="003646BF" w:rsidRPr="003871EE">
        <w:rPr>
          <w:spacing w:val="-4"/>
          <w:sz w:val="21"/>
          <w:szCs w:val="21"/>
        </w:rPr>
        <w:t>у</w:t>
      </w:r>
      <w:r w:rsidRPr="003871EE">
        <w:rPr>
          <w:spacing w:val="-4"/>
          <w:sz w:val="21"/>
          <w:szCs w:val="21"/>
        </w:rPr>
        <w:t>/sk</w:t>
      </w:r>
      <w:r w:rsidR="003646BF" w:rsidRPr="003871EE">
        <w:rPr>
          <w:spacing w:val="-4"/>
          <w:sz w:val="21"/>
          <w:szCs w:val="21"/>
        </w:rPr>
        <w:t>а</w:t>
      </w:r>
      <w:r w:rsidRPr="003871EE">
        <w:rPr>
          <w:spacing w:val="-4"/>
          <w:sz w:val="21"/>
          <w:szCs w:val="21"/>
        </w:rPr>
        <w:t>zk</w:t>
      </w:r>
      <w:r w:rsidR="003646BF" w:rsidRPr="003871EE">
        <w:rPr>
          <w:spacing w:val="-4"/>
          <w:sz w:val="21"/>
          <w:szCs w:val="21"/>
        </w:rPr>
        <w:t>а</w:t>
      </w:r>
      <w:r w:rsidRPr="003871EE">
        <w:rPr>
          <w:spacing w:val="-4"/>
          <w:sz w:val="21"/>
          <w:szCs w:val="21"/>
        </w:rPr>
        <w:t>-k</w:t>
      </w:r>
      <w:r w:rsidR="003646BF" w:rsidRPr="003871EE">
        <w:rPr>
          <w:spacing w:val="-4"/>
          <w:sz w:val="21"/>
          <w:szCs w:val="21"/>
        </w:rPr>
        <w:t>а</w:t>
      </w:r>
      <w:r w:rsidRPr="003871EE">
        <w:rPr>
          <w:spacing w:val="-4"/>
          <w:sz w:val="21"/>
          <w:szCs w:val="21"/>
        </w:rPr>
        <w:t>k-pri</w:t>
      </w:r>
      <w:r w:rsidR="003646BF" w:rsidRPr="003871EE">
        <w:rPr>
          <w:spacing w:val="-4"/>
          <w:sz w:val="21"/>
          <w:szCs w:val="21"/>
        </w:rPr>
        <w:t>е</w:t>
      </w:r>
      <w:r w:rsidRPr="003871EE">
        <w:rPr>
          <w:spacing w:val="-4"/>
          <w:sz w:val="21"/>
          <w:szCs w:val="21"/>
        </w:rPr>
        <w:t>m-</w:t>
      </w:r>
      <w:r w:rsidR="003646BF" w:rsidRPr="003871EE">
        <w:rPr>
          <w:spacing w:val="-4"/>
          <w:sz w:val="21"/>
          <w:szCs w:val="21"/>
        </w:rPr>
        <w:t>о</w:t>
      </w:r>
      <w:r w:rsidRPr="003871EE">
        <w:rPr>
          <w:spacing w:val="-4"/>
          <w:sz w:val="21"/>
          <w:szCs w:val="21"/>
        </w:rPr>
        <w:t>bu</w:t>
      </w:r>
      <w:r w:rsidR="003646BF" w:rsidRPr="003871EE">
        <w:rPr>
          <w:spacing w:val="-4"/>
          <w:sz w:val="21"/>
          <w:szCs w:val="21"/>
        </w:rPr>
        <w:t>с</w:t>
      </w:r>
      <w:r w:rsidRPr="003871EE">
        <w:rPr>
          <w:spacing w:val="-4"/>
          <w:sz w:val="21"/>
          <w:szCs w:val="21"/>
        </w:rPr>
        <w:t>h</w:t>
      </w:r>
      <w:r w:rsidR="003646BF" w:rsidRPr="003871EE">
        <w:rPr>
          <w:spacing w:val="-4"/>
          <w:sz w:val="21"/>
          <w:szCs w:val="21"/>
        </w:rPr>
        <w:t>е</w:t>
      </w:r>
      <w:r w:rsidRPr="003871EE">
        <w:rPr>
          <w:spacing w:val="-4"/>
          <w:sz w:val="21"/>
          <w:szCs w:val="21"/>
        </w:rPr>
        <w:t>ni</w:t>
      </w:r>
      <w:r w:rsidR="003646BF" w:rsidRPr="003871EE">
        <w:rPr>
          <w:spacing w:val="-4"/>
          <w:sz w:val="21"/>
          <w:szCs w:val="21"/>
        </w:rPr>
        <w:t>уа</w:t>
      </w:r>
      <w:r w:rsidRPr="003871EE">
        <w:rPr>
          <w:spacing w:val="-4"/>
          <w:sz w:val="21"/>
          <w:szCs w:val="21"/>
        </w:rPr>
        <w:t>-in</w:t>
      </w:r>
      <w:r w:rsidR="003646BF" w:rsidRPr="003871EE">
        <w:rPr>
          <w:spacing w:val="-4"/>
          <w:sz w:val="21"/>
          <w:szCs w:val="21"/>
        </w:rPr>
        <w:t>о</w:t>
      </w:r>
      <w:r w:rsidRPr="003871EE">
        <w:rPr>
          <w:spacing w:val="-4"/>
          <w:sz w:val="21"/>
          <w:szCs w:val="21"/>
        </w:rPr>
        <w:t>str</w:t>
      </w:r>
      <w:r w:rsidR="003646BF" w:rsidRPr="003871EE">
        <w:rPr>
          <w:spacing w:val="-4"/>
          <w:sz w:val="21"/>
          <w:szCs w:val="21"/>
        </w:rPr>
        <w:t>а</w:t>
      </w:r>
      <w:r w:rsidRPr="003871EE">
        <w:rPr>
          <w:spacing w:val="-4"/>
          <w:sz w:val="21"/>
          <w:szCs w:val="21"/>
        </w:rPr>
        <w:t>nn</w:t>
      </w:r>
      <w:r w:rsidR="003646BF" w:rsidRPr="003871EE">
        <w:rPr>
          <w:spacing w:val="-4"/>
          <w:sz w:val="21"/>
          <w:szCs w:val="21"/>
        </w:rPr>
        <w:t>о</w:t>
      </w:r>
      <w:r w:rsidRPr="003871EE">
        <w:rPr>
          <w:spacing w:val="-4"/>
          <w:sz w:val="21"/>
          <w:szCs w:val="21"/>
        </w:rPr>
        <w:t>mu-</w:t>
      </w:r>
      <w:r w:rsidR="003646BF" w:rsidRPr="003871EE">
        <w:rPr>
          <w:spacing w:val="-4"/>
          <w:sz w:val="21"/>
          <w:szCs w:val="21"/>
        </w:rPr>
        <w:t>уа</w:t>
      </w:r>
      <w:r w:rsidRPr="003871EE">
        <w:rPr>
          <w:spacing w:val="-4"/>
          <w:sz w:val="21"/>
          <w:szCs w:val="21"/>
        </w:rPr>
        <w:t>z</w:t>
      </w:r>
      <w:r w:rsidR="003646BF" w:rsidRPr="003871EE">
        <w:rPr>
          <w:spacing w:val="-4"/>
          <w:sz w:val="21"/>
          <w:szCs w:val="21"/>
        </w:rPr>
        <w:t>у</w:t>
      </w:r>
      <w:r w:rsidRPr="003871EE">
        <w:rPr>
          <w:spacing w:val="-4"/>
          <w:sz w:val="21"/>
          <w:szCs w:val="21"/>
        </w:rPr>
        <w:t>ku]</w:t>
      </w:r>
      <w:r w:rsidR="00D14D27" w:rsidRPr="003871EE">
        <w:rPr>
          <w:spacing w:val="-4"/>
          <w:sz w:val="21"/>
          <w:szCs w:val="21"/>
        </w:rPr>
        <w:t xml:space="preserve">. </w:t>
      </w:r>
      <w:r w:rsidRPr="003871EE">
        <w:rPr>
          <w:spacing w:val="-4"/>
          <w:sz w:val="21"/>
          <w:szCs w:val="21"/>
        </w:rPr>
        <w:t xml:space="preserve">В качестве примеров автором предлагаются следующие терминологические замены: предложение – </w:t>
      </w:r>
      <w:r w:rsidR="008A33F9" w:rsidRPr="003871EE">
        <w:rPr>
          <w:spacing w:val="-4"/>
          <w:sz w:val="21"/>
          <w:szCs w:val="21"/>
        </w:rPr>
        <w:t>«</w:t>
      </w:r>
      <w:r w:rsidRPr="003871EE">
        <w:rPr>
          <w:spacing w:val="-4"/>
          <w:sz w:val="21"/>
          <w:szCs w:val="21"/>
        </w:rPr>
        <w:t>паровозик</w:t>
      </w:r>
      <w:r w:rsidR="008A33F9" w:rsidRPr="003871EE">
        <w:rPr>
          <w:spacing w:val="-4"/>
          <w:sz w:val="21"/>
          <w:szCs w:val="21"/>
        </w:rPr>
        <w:t>»</w:t>
      </w:r>
      <w:r w:rsidRPr="003871EE">
        <w:rPr>
          <w:spacing w:val="-4"/>
          <w:sz w:val="21"/>
          <w:szCs w:val="21"/>
        </w:rPr>
        <w:t xml:space="preserve">, главные и второстепенные члены предложения – разноцветные вагончики </w:t>
      </w:r>
      <w:r w:rsidR="008A33F9" w:rsidRPr="003871EE">
        <w:rPr>
          <w:spacing w:val="-4"/>
          <w:sz w:val="21"/>
          <w:szCs w:val="21"/>
        </w:rPr>
        <w:t>«</w:t>
      </w:r>
      <w:r w:rsidRPr="003871EE">
        <w:rPr>
          <w:spacing w:val="-4"/>
          <w:sz w:val="21"/>
          <w:szCs w:val="21"/>
        </w:rPr>
        <w:t>паровозика</w:t>
      </w:r>
      <w:r w:rsidR="008A33F9" w:rsidRPr="003871EE">
        <w:rPr>
          <w:spacing w:val="-4"/>
          <w:sz w:val="21"/>
          <w:szCs w:val="21"/>
        </w:rPr>
        <w:t>»</w:t>
      </w:r>
      <w:r w:rsidRPr="003871EE">
        <w:rPr>
          <w:spacing w:val="-4"/>
          <w:sz w:val="21"/>
          <w:szCs w:val="21"/>
        </w:rPr>
        <w:t xml:space="preserve">, грамматические времена – специальные маршруты </w:t>
      </w:r>
      <w:r w:rsidR="008A33F9" w:rsidRPr="003871EE">
        <w:rPr>
          <w:spacing w:val="-4"/>
          <w:sz w:val="21"/>
          <w:szCs w:val="21"/>
        </w:rPr>
        <w:t>«</w:t>
      </w:r>
      <w:r w:rsidRPr="003871EE">
        <w:rPr>
          <w:spacing w:val="-4"/>
          <w:sz w:val="21"/>
          <w:szCs w:val="21"/>
        </w:rPr>
        <w:t>паровозиков-предложений</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Основным требованием к сказке согласно данному определению является введение грамматических понятий не с помощью их абстрактных, ничего не значащих для младших школьников, академических названий, а в виде сказочных персонажей</w:t>
      </w:r>
      <w:r w:rsidR="00D14D27" w:rsidRPr="003871EE">
        <w:rPr>
          <w:spacing w:val="-4"/>
          <w:sz w:val="21"/>
          <w:szCs w:val="21"/>
        </w:rPr>
        <w:t xml:space="preserve">. </w:t>
      </w:r>
      <w:r w:rsidRPr="003871EE">
        <w:rPr>
          <w:spacing w:val="-4"/>
          <w:sz w:val="21"/>
          <w:szCs w:val="21"/>
        </w:rPr>
        <w:t>Полностью с данным подходом согласиться нельзя, поскольку он актуален только для первого года обучения, когда школьников не знакомят с грамматическими терминами и на уроках русского языка</w:t>
      </w:r>
      <w:r w:rsidR="00D14D27" w:rsidRPr="003871EE">
        <w:rPr>
          <w:spacing w:val="-4"/>
          <w:sz w:val="21"/>
          <w:szCs w:val="21"/>
        </w:rPr>
        <w:t xml:space="preserve">. </w:t>
      </w:r>
      <w:r w:rsidRPr="003871EE">
        <w:rPr>
          <w:spacing w:val="-4"/>
          <w:sz w:val="21"/>
          <w:szCs w:val="21"/>
        </w:rPr>
        <w:t>Но уже в 3-4 классах обучающиеся узнают названия частей речи, у них формируется умение находить главные и второстепенные члены и правильно называть их</w:t>
      </w:r>
      <w:r w:rsidR="00D14D27" w:rsidRPr="003871EE">
        <w:rPr>
          <w:spacing w:val="-4"/>
          <w:sz w:val="21"/>
          <w:szCs w:val="21"/>
        </w:rPr>
        <w:t xml:space="preserve">. </w:t>
      </w:r>
      <w:r w:rsidRPr="003871EE">
        <w:rPr>
          <w:spacing w:val="-4"/>
          <w:sz w:val="21"/>
          <w:szCs w:val="21"/>
        </w:rPr>
        <w:t>В связи с этим и на уроках английского языка необходимо оперировать знакомыми детям понятиями</w:t>
      </w:r>
      <w:r w:rsidR="00D14D27" w:rsidRPr="003871EE">
        <w:rPr>
          <w:spacing w:val="-4"/>
          <w:sz w:val="21"/>
          <w:szCs w:val="21"/>
        </w:rPr>
        <w:t xml:space="preserve">. </w:t>
      </w:r>
      <w:r w:rsidRPr="003871EE">
        <w:rPr>
          <w:spacing w:val="-4"/>
          <w:sz w:val="21"/>
          <w:szCs w:val="21"/>
        </w:rPr>
        <w:t>На данном этапе представляется возможным вводить сказочные персонажи, называя их соответствующими терминами</w:t>
      </w:r>
      <w:r w:rsidR="00D14D27" w:rsidRPr="003871EE">
        <w:rPr>
          <w:spacing w:val="-4"/>
          <w:sz w:val="21"/>
          <w:szCs w:val="21"/>
        </w:rPr>
        <w:t xml:space="preserve">. </w:t>
      </w:r>
      <w:r w:rsidRPr="003871EE">
        <w:rPr>
          <w:spacing w:val="-4"/>
          <w:sz w:val="21"/>
          <w:szCs w:val="21"/>
        </w:rPr>
        <w:t xml:space="preserve">Так, например, сказку о правильных и неправильных глаголах можно начать так: </w:t>
      </w:r>
      <w:r w:rsidR="008A33F9" w:rsidRPr="003871EE">
        <w:rPr>
          <w:spacing w:val="-4"/>
          <w:sz w:val="21"/>
          <w:szCs w:val="21"/>
        </w:rPr>
        <w:t>«</w:t>
      </w:r>
      <w:r w:rsidRPr="003871EE">
        <w:rPr>
          <w:spacing w:val="-4"/>
          <w:sz w:val="21"/>
          <w:szCs w:val="21"/>
        </w:rPr>
        <w:t>В стране Глаголии жили законопослушные и незаконопослушные граждане-глаголы…</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 xml:space="preserve">Ксенофонтова рассматривает грамматическую сказку как </w:t>
      </w:r>
      <w:r w:rsidR="008A33F9" w:rsidRPr="003871EE">
        <w:rPr>
          <w:spacing w:val="-4"/>
          <w:sz w:val="21"/>
          <w:szCs w:val="21"/>
        </w:rPr>
        <w:t>«</w:t>
      </w:r>
      <w:r w:rsidRPr="003871EE">
        <w:rPr>
          <w:spacing w:val="-4"/>
          <w:sz w:val="21"/>
          <w:szCs w:val="21"/>
        </w:rPr>
        <w:t xml:space="preserve">компонент содержания </w:t>
      </w:r>
      <w:bookmarkStart w:id="16" w:name="YANDEX_162"/>
      <w:bookmarkEnd w:id="16"/>
      <w:r w:rsidRPr="003871EE">
        <w:rPr>
          <w:spacing w:val="-4"/>
          <w:sz w:val="21"/>
          <w:szCs w:val="21"/>
        </w:rPr>
        <w:t xml:space="preserve">обучения и как средство </w:t>
      </w:r>
      <w:bookmarkStart w:id="17" w:name="YANDEX_163"/>
      <w:bookmarkEnd w:id="17"/>
      <w:r w:rsidRPr="003871EE">
        <w:rPr>
          <w:spacing w:val="-4"/>
          <w:sz w:val="21"/>
          <w:szCs w:val="21"/>
        </w:rPr>
        <w:t xml:space="preserve">обучения, которые помогают создавать креативные ситуации в процессе формирования иноязычных </w:t>
      </w:r>
      <w:bookmarkStart w:id="18" w:name="YANDEX_164"/>
      <w:bookmarkEnd w:id="18"/>
      <w:r w:rsidRPr="003871EE">
        <w:rPr>
          <w:spacing w:val="-4"/>
          <w:sz w:val="21"/>
          <w:szCs w:val="21"/>
        </w:rPr>
        <w:t>грамматических навыков</w:t>
      </w:r>
      <w:r w:rsidR="00D14D27" w:rsidRPr="003871EE">
        <w:rPr>
          <w:spacing w:val="-4"/>
          <w:sz w:val="21"/>
          <w:szCs w:val="21"/>
        </w:rPr>
        <w:t xml:space="preserve">. </w:t>
      </w:r>
      <w:r w:rsidRPr="003871EE">
        <w:rPr>
          <w:spacing w:val="-4"/>
          <w:sz w:val="21"/>
          <w:szCs w:val="21"/>
        </w:rPr>
        <w:t>Креативная ситуация</w:t>
      </w:r>
      <w:bookmarkStart w:id="19" w:name="YANDEX_51"/>
      <w:bookmarkEnd w:id="19"/>
      <w:r w:rsidRPr="003871EE">
        <w:rPr>
          <w:spacing w:val="-4"/>
          <w:sz w:val="21"/>
          <w:szCs w:val="21"/>
        </w:rPr>
        <w:t xml:space="preserve"> – </w:t>
      </w:r>
      <w:r w:rsidRPr="003871EE">
        <w:rPr>
          <w:rStyle w:val="highlight"/>
          <w:spacing w:val="-4"/>
          <w:sz w:val="21"/>
          <w:szCs w:val="21"/>
        </w:rPr>
        <w:t>это</w:t>
      </w:r>
      <w:r w:rsidRPr="003871EE">
        <w:rPr>
          <w:spacing w:val="-4"/>
          <w:sz w:val="21"/>
          <w:szCs w:val="21"/>
        </w:rPr>
        <w:t xml:space="preserve"> система внешних по отношению к ребенку условий, пробуждающих его творческую активность</w:t>
      </w:r>
      <w:r w:rsidR="008A33F9" w:rsidRPr="003871EE">
        <w:rPr>
          <w:spacing w:val="-4"/>
          <w:sz w:val="21"/>
          <w:szCs w:val="21"/>
        </w:rPr>
        <w:t>»</w:t>
      </w:r>
      <w:r w:rsidRPr="003871EE">
        <w:rPr>
          <w:spacing w:val="-4"/>
          <w:sz w:val="21"/>
          <w:szCs w:val="21"/>
        </w:rPr>
        <w:t xml:space="preserve"> [Ксенофонтова, 2008, с</w:t>
      </w:r>
      <w:r w:rsidR="00D14D27" w:rsidRPr="003871EE">
        <w:rPr>
          <w:spacing w:val="-4"/>
          <w:sz w:val="21"/>
          <w:szCs w:val="21"/>
        </w:rPr>
        <w:t xml:space="preserve">. </w:t>
      </w:r>
      <w:r w:rsidRPr="003871EE">
        <w:rPr>
          <w:spacing w:val="-4"/>
          <w:sz w:val="21"/>
          <w:szCs w:val="21"/>
        </w:rPr>
        <w:t>16]</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Исходя из данного определения, Т</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Ксенофонтова использует грамматическую сказку не только для облегчения понимания детьми грамматических явлений, но и для развития их творческих способностей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Анализ учебных пособий, построенных на сказочной интерпретации грамматических явлений [Андрющенко, 2010; Буйнова, 2012], материалов открытых и конкурсных уроков, позволяет заключить, что грамматическая сказка имеет такую же структуру, как и традиционная,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включает в себя зачин, сказочное действие и концовку</w:t>
      </w:r>
      <w:r w:rsidR="00D14D27" w:rsidRPr="003871EE">
        <w:rPr>
          <w:spacing w:val="-4"/>
          <w:sz w:val="21"/>
          <w:szCs w:val="21"/>
        </w:rPr>
        <w:t xml:space="preserve">. </w:t>
      </w:r>
      <w:r w:rsidRPr="003871EE">
        <w:rPr>
          <w:spacing w:val="-4"/>
          <w:sz w:val="21"/>
          <w:szCs w:val="21"/>
        </w:rPr>
        <w:t>Сказка может предваряться и присказкой – таким вступлением к сказке, которое обычно не связано с ее содержанием</w:t>
      </w:r>
      <w:r w:rsidR="00D14D27" w:rsidRPr="003871EE">
        <w:rPr>
          <w:spacing w:val="-4"/>
          <w:sz w:val="21"/>
          <w:szCs w:val="21"/>
        </w:rPr>
        <w:t xml:space="preserve">. </w:t>
      </w:r>
      <w:r w:rsidRPr="003871EE">
        <w:rPr>
          <w:spacing w:val="-4"/>
          <w:sz w:val="21"/>
          <w:szCs w:val="21"/>
        </w:rPr>
        <w:t>В присказку включается установка на определенный вид слушания, предлагающая школьникам провести логическую операцию с лингвистическим материалом</w:t>
      </w:r>
      <w:r w:rsidR="00D14D27" w:rsidRPr="003871EE">
        <w:rPr>
          <w:spacing w:val="-4"/>
          <w:sz w:val="21"/>
          <w:szCs w:val="21"/>
        </w:rPr>
        <w:t xml:space="preserve">. </w:t>
      </w:r>
      <w:r w:rsidRPr="003871EE">
        <w:rPr>
          <w:spacing w:val="-4"/>
          <w:sz w:val="21"/>
          <w:szCs w:val="21"/>
        </w:rPr>
        <w:t>В зачине называются герои грамматической сказки – определенные языковые понятия, время и место действия</w:t>
      </w:r>
      <w:r w:rsidR="00D14D27" w:rsidRPr="003871EE">
        <w:rPr>
          <w:spacing w:val="-4"/>
          <w:sz w:val="21"/>
          <w:szCs w:val="21"/>
        </w:rPr>
        <w:t xml:space="preserve">. </w:t>
      </w:r>
      <w:r w:rsidRPr="003871EE">
        <w:rPr>
          <w:spacing w:val="-4"/>
          <w:sz w:val="21"/>
          <w:szCs w:val="21"/>
        </w:rPr>
        <w:t>События, как правило, разворачиваются в соответствующей стране: Морфологии, Грамматике и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Действия героев, моделирующие функции соответствующих явлений в языке, формируют сюжет сказки</w:t>
      </w:r>
      <w:r w:rsidR="00D14D27" w:rsidRPr="003871EE">
        <w:rPr>
          <w:spacing w:val="-4"/>
          <w:sz w:val="21"/>
          <w:szCs w:val="21"/>
        </w:rPr>
        <w:t xml:space="preserve">. </w:t>
      </w:r>
      <w:r w:rsidRPr="003871EE">
        <w:rPr>
          <w:spacing w:val="-4"/>
          <w:sz w:val="21"/>
          <w:szCs w:val="21"/>
        </w:rPr>
        <w:t>Грамматическая сказка отличается упрощенностью сюжета</w:t>
      </w:r>
      <w:r w:rsidR="00D14D27" w:rsidRPr="003871EE">
        <w:rPr>
          <w:spacing w:val="-4"/>
          <w:sz w:val="21"/>
          <w:szCs w:val="21"/>
        </w:rPr>
        <w:t xml:space="preserve">. </w:t>
      </w:r>
      <w:r w:rsidRPr="003871EE">
        <w:rPr>
          <w:spacing w:val="-4"/>
          <w:sz w:val="21"/>
          <w:szCs w:val="21"/>
        </w:rPr>
        <w:t>Концовка либо дает ответ на поставленные перед учащимися задачи, либо содержит вопрос, на который еще только предстоит дать ответ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Итак, основным требованием к созданию грамматической сказки согласно вышеизложенному является наличие всех компонентов, составляющих структуру сказки, а именно: присказки, зачина, сказочного действия и концовки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Список представленных требований к грамматической сказке можно существенно расширить, обратившись к мнению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Плигина</w:t>
      </w:r>
      <w:r w:rsidR="00D14D27" w:rsidRPr="003871EE">
        <w:rPr>
          <w:spacing w:val="-4"/>
          <w:sz w:val="21"/>
          <w:szCs w:val="21"/>
        </w:rPr>
        <w:t xml:space="preserve">. </w:t>
      </w:r>
      <w:r w:rsidRPr="003871EE">
        <w:rPr>
          <w:spacing w:val="-4"/>
          <w:sz w:val="21"/>
          <w:szCs w:val="21"/>
        </w:rPr>
        <w:t>Автор предлагает следующие требования для конструирования грамматической сказки:</w:t>
      </w:r>
    </w:p>
    <w:p w:rsidR="00930970" w:rsidRPr="003871EE" w:rsidRDefault="00930970" w:rsidP="002D2280">
      <w:pPr>
        <w:pStyle w:val="a7"/>
        <w:widowControl w:val="0"/>
        <w:numPr>
          <w:ilvl w:val="0"/>
          <w:numId w:val="12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сказка должна быть написана простым языком с учетом сенсорных систем восприятия;</w:t>
      </w:r>
    </w:p>
    <w:p w:rsidR="00930970" w:rsidRPr="003871EE" w:rsidRDefault="00930970" w:rsidP="002D2280">
      <w:pPr>
        <w:pStyle w:val="a7"/>
        <w:widowControl w:val="0"/>
        <w:numPr>
          <w:ilvl w:val="0"/>
          <w:numId w:val="12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она должна строиться на основе понятных для детей младшего школьного возраста объектов и моделей;</w:t>
      </w:r>
    </w:p>
    <w:p w:rsidR="00930970" w:rsidRPr="003871EE" w:rsidRDefault="00930970" w:rsidP="002D2280">
      <w:pPr>
        <w:pStyle w:val="a7"/>
        <w:widowControl w:val="0"/>
        <w:numPr>
          <w:ilvl w:val="0"/>
          <w:numId w:val="12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сказка должна удовлетворять принципу одной сложности;</w:t>
      </w:r>
    </w:p>
    <w:p w:rsidR="007309DF" w:rsidRPr="003871EE" w:rsidRDefault="00930970" w:rsidP="002D2280">
      <w:pPr>
        <w:pStyle w:val="a7"/>
        <w:widowControl w:val="0"/>
        <w:numPr>
          <w:ilvl w:val="0"/>
          <w:numId w:val="12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сюжет истории должен быть изоморфен значимым дидактическим элементам [</w:t>
      </w:r>
      <w:bookmarkStart w:id="20" w:name="YANDEX_56"/>
      <w:bookmarkStart w:id="21" w:name="YANDEX_57"/>
      <w:bookmarkEnd w:id="20"/>
      <w:bookmarkEnd w:id="21"/>
      <w:r w:rsidRPr="003871EE">
        <w:rPr>
          <w:rFonts w:ascii="Times New Roman" w:hAnsi="Times New Roman" w:cs="Times New Roman"/>
          <w:spacing w:val="-4"/>
          <w:sz w:val="21"/>
          <w:szCs w:val="21"/>
        </w:rPr>
        <w:t xml:space="preserve">Плигин, </w:t>
      </w:r>
      <w:r w:rsidRPr="003871EE">
        <w:rPr>
          <w:rStyle w:val="highlight"/>
          <w:rFonts w:ascii="Times New Roman" w:hAnsi="Times New Roman" w:cs="Times New Roman"/>
          <w:spacing w:val="-4"/>
          <w:sz w:val="21"/>
          <w:szCs w:val="21"/>
        </w:rPr>
        <w:t>2005</w:t>
      </w:r>
      <w:r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 требованиям создания грамматической сказки следует добавить и лаконичность сказки, необходимую для поддержания нужного темпа урока, отсутствие в ней избыточной наглядности, которая отвлекала бы учеников от сути изучаемого явления и оттесняла бы решение учебной задачи на второй план, а также соответствие конкретным условиям обучения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Вышеизложенное наглядно демонстрирует, что создание грамматической сказки не может носить стихийный, неорганизованный характер, а должно подчиняться ряду требований</w:t>
      </w:r>
      <w:r w:rsidR="00D14D27" w:rsidRPr="003871EE">
        <w:rPr>
          <w:spacing w:val="-4"/>
          <w:sz w:val="21"/>
          <w:szCs w:val="21"/>
        </w:rPr>
        <w:t xml:space="preserve">. </w:t>
      </w:r>
      <w:r w:rsidRPr="003871EE">
        <w:rPr>
          <w:spacing w:val="-4"/>
          <w:sz w:val="21"/>
          <w:szCs w:val="21"/>
        </w:rPr>
        <w:t>В обобщенном виде они выглядят следующим образом:</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присутствие структурных компонентов, типичных для данного жанра;</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простота языка изложения;</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содержание доступных младшим школьникам объектов и моделей;</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наличие в сказке только одной грамматической сложности;</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лаконичность содержания;</w:t>
      </w:r>
    </w:p>
    <w:p w:rsidR="00930970"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отсутствие в сказке избыточной наглядности;</w:t>
      </w:r>
    </w:p>
    <w:p w:rsidR="007309DF" w:rsidRPr="003871EE" w:rsidRDefault="00930970" w:rsidP="002D2280">
      <w:pPr>
        <w:pStyle w:val="a7"/>
        <w:widowControl w:val="0"/>
        <w:numPr>
          <w:ilvl w:val="0"/>
          <w:numId w:val="12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соответствие сказки конкретным условиям обучения</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грамматические сказки обладают высоким лингводидактическим потенциалом и обеспечивают обучающимся возможность получить в доступной форме знания грамматических правил и понять несложные операции по формированию грамматических структур</w:t>
      </w:r>
      <w:r w:rsidR="00D14D27" w:rsidRPr="003871EE">
        <w:rPr>
          <w:spacing w:val="-4"/>
          <w:sz w:val="21"/>
          <w:szCs w:val="21"/>
        </w:rPr>
        <w:t xml:space="preserve">. </w:t>
      </w:r>
      <w:r w:rsidRPr="003871EE">
        <w:rPr>
          <w:spacing w:val="-4"/>
          <w:sz w:val="21"/>
          <w:szCs w:val="21"/>
        </w:rPr>
        <w:t>Данный факт не может не стимулировать интерес педагогов и методистов к рассматриваемому способу предъявления грамматического материала</w:t>
      </w:r>
      <w:r w:rsidR="00D14D27" w:rsidRPr="003871EE">
        <w:rPr>
          <w:spacing w:val="-4"/>
          <w:sz w:val="21"/>
          <w:szCs w:val="21"/>
        </w:rPr>
        <w:t xml:space="preserve">. </w:t>
      </w:r>
      <w:r w:rsidRPr="003871EE">
        <w:rPr>
          <w:spacing w:val="-4"/>
          <w:sz w:val="21"/>
          <w:szCs w:val="21"/>
        </w:rPr>
        <w:t>Они широко используют сказки в учебном процессе по иностранному языку, создают учебники и учебные пособия, в основу которых положена сказочная интерпретация грамматических явлений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Так, учебник Елены Петровны Андрющенко </w:t>
      </w:r>
      <w:r w:rsidR="008A33F9" w:rsidRPr="003871EE">
        <w:rPr>
          <w:spacing w:val="-4"/>
          <w:sz w:val="21"/>
          <w:szCs w:val="21"/>
        </w:rPr>
        <w:t>«</w:t>
      </w:r>
      <w:r w:rsidRPr="003871EE">
        <w:rPr>
          <w:spacing w:val="-4"/>
          <w:sz w:val="21"/>
          <w:szCs w:val="21"/>
        </w:rPr>
        <w:t>Волшебная грамматика английского языка для малышей</w:t>
      </w:r>
      <w:r w:rsidR="008A33F9" w:rsidRPr="003871EE">
        <w:rPr>
          <w:spacing w:val="-4"/>
          <w:sz w:val="21"/>
          <w:szCs w:val="21"/>
        </w:rPr>
        <w:t>»</w:t>
      </w:r>
      <w:r w:rsidRPr="003871EE">
        <w:rPr>
          <w:spacing w:val="-4"/>
          <w:sz w:val="21"/>
          <w:szCs w:val="21"/>
        </w:rPr>
        <w:t xml:space="preserve"> [Андрющенко, 2010], ориентирован и на детей, уже изучающих английский язык, и на тех, кто будет изучать этот язык впервые</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Волшебная грамматика английского языка для малышей</w:t>
      </w:r>
      <w:r w:rsidR="008A33F9" w:rsidRPr="003871EE">
        <w:rPr>
          <w:spacing w:val="-4"/>
          <w:sz w:val="21"/>
          <w:szCs w:val="21"/>
        </w:rPr>
        <w:t>»</w:t>
      </w:r>
      <w:r w:rsidRPr="003871EE">
        <w:rPr>
          <w:spacing w:val="-4"/>
          <w:sz w:val="21"/>
          <w:szCs w:val="21"/>
        </w:rPr>
        <w:t xml:space="preserve"> – это книга-сказка про страну Грамматикею, где в разных царствах-королевствах и в разных временах живут разные части речи</w:t>
      </w:r>
      <w:r w:rsidR="00D14D27" w:rsidRPr="003871EE">
        <w:rPr>
          <w:spacing w:val="-4"/>
          <w:sz w:val="21"/>
          <w:szCs w:val="21"/>
        </w:rPr>
        <w:t xml:space="preserve">. </w:t>
      </w:r>
      <w:r w:rsidRPr="003871EE">
        <w:rPr>
          <w:spacing w:val="-4"/>
          <w:sz w:val="21"/>
          <w:szCs w:val="21"/>
        </w:rPr>
        <w:t>Жителей этой страны называют грамматикятами, и все они живут по правилам английской грамматики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Главы учебника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Андрющенко – это королевства, герцогства и штаты страны Грамматикея</w:t>
      </w:r>
      <w:r w:rsidR="00D14D27" w:rsidRPr="003871EE">
        <w:rPr>
          <w:spacing w:val="-4"/>
          <w:sz w:val="21"/>
          <w:szCs w:val="21"/>
        </w:rPr>
        <w:t xml:space="preserve">. </w:t>
      </w:r>
      <w:r w:rsidRPr="003871EE">
        <w:rPr>
          <w:spacing w:val="-4"/>
          <w:sz w:val="21"/>
          <w:szCs w:val="21"/>
        </w:rPr>
        <w:t>Перечислим королевства, из которых состоит эта страна:</w:t>
      </w:r>
    </w:p>
    <w:p w:rsidR="00930970" w:rsidRPr="003871EE" w:rsidRDefault="00930970" w:rsidP="002D2280">
      <w:pPr>
        <w:pStyle w:val="a7"/>
        <w:widowControl w:val="0"/>
        <w:numPr>
          <w:ilvl w:val="0"/>
          <w:numId w:val="12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Королевство Обычно Повторяющихся Дел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2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Королевство Прошедших Дел P</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st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P</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st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2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Королевство Происходящего перед нашими глазами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nt </w:t>
      </w:r>
      <w:r w:rsidR="003646BF" w:rsidRPr="003871EE">
        <w:rPr>
          <w:rFonts w:ascii="Times New Roman" w:hAnsi="Times New Roman" w:cs="Times New Roman"/>
          <w:spacing w:val="-4"/>
          <w:sz w:val="21"/>
          <w:szCs w:val="21"/>
        </w:rPr>
        <w:t>Со</w:t>
      </w:r>
      <w:r w:rsidRPr="003871EE">
        <w:rPr>
          <w:rFonts w:ascii="Times New Roman" w:hAnsi="Times New Roman" w:cs="Times New Roman"/>
          <w:spacing w:val="-4"/>
          <w:sz w:val="21"/>
          <w:szCs w:val="21"/>
        </w:rPr>
        <w:t>ntinu</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us или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 Pr</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gr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ssiv</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2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Королевство Будущих Дел в Futur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Futur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Как видим, в этих главах-королевствах автор учебника знакомит детей с временами группы Simpl</w:t>
      </w:r>
      <w:r w:rsidR="003646BF" w:rsidRPr="003871EE">
        <w:rPr>
          <w:spacing w:val="-4"/>
          <w:sz w:val="21"/>
          <w:szCs w:val="21"/>
        </w:rPr>
        <w:t>е</w:t>
      </w:r>
      <w:r w:rsidRPr="003871EE">
        <w:rPr>
          <w:spacing w:val="-4"/>
          <w:sz w:val="21"/>
          <w:szCs w:val="21"/>
        </w:rPr>
        <w:t xml:space="preserve"> и с одним временем из группы </w:t>
      </w:r>
      <w:r w:rsidR="003646BF" w:rsidRPr="003871EE">
        <w:rPr>
          <w:spacing w:val="-4"/>
          <w:sz w:val="21"/>
          <w:szCs w:val="21"/>
        </w:rPr>
        <w:t>Со</w:t>
      </w:r>
      <w:r w:rsidRPr="003871EE">
        <w:rPr>
          <w:spacing w:val="-4"/>
          <w:sz w:val="21"/>
          <w:szCs w:val="21"/>
        </w:rPr>
        <w:t>ntinu</w:t>
      </w:r>
      <w:r w:rsidR="003646BF" w:rsidRPr="003871EE">
        <w:rPr>
          <w:spacing w:val="-4"/>
          <w:sz w:val="21"/>
          <w:szCs w:val="21"/>
        </w:rPr>
        <w:t>о</w:t>
      </w:r>
      <w:r w:rsidRPr="003871EE">
        <w:rPr>
          <w:spacing w:val="-4"/>
          <w:sz w:val="21"/>
          <w:szCs w:val="21"/>
        </w:rPr>
        <w:t>us</w:t>
      </w:r>
      <w:r w:rsidR="00D14D27" w:rsidRPr="003871EE">
        <w:rPr>
          <w:spacing w:val="-4"/>
          <w:sz w:val="21"/>
          <w:szCs w:val="21"/>
        </w:rPr>
        <w:t xml:space="preserve">. </w:t>
      </w:r>
      <w:r w:rsidRPr="003871EE">
        <w:rPr>
          <w:spacing w:val="-4"/>
          <w:sz w:val="21"/>
          <w:szCs w:val="21"/>
        </w:rPr>
        <w:t>Первая группа времен входит в грамматический минимум для начальной школы</w:t>
      </w:r>
      <w:r w:rsidR="00D14D27" w:rsidRPr="003871EE">
        <w:rPr>
          <w:spacing w:val="-4"/>
          <w:sz w:val="21"/>
          <w:szCs w:val="21"/>
        </w:rPr>
        <w:t xml:space="preserve">. </w:t>
      </w:r>
      <w:r w:rsidRPr="003871EE">
        <w:rPr>
          <w:spacing w:val="-4"/>
          <w:sz w:val="21"/>
          <w:szCs w:val="21"/>
        </w:rPr>
        <w:t>Последний вид времени – Pr</w:t>
      </w:r>
      <w:r w:rsidR="003646BF" w:rsidRPr="003871EE">
        <w:rPr>
          <w:spacing w:val="-4"/>
          <w:sz w:val="21"/>
          <w:szCs w:val="21"/>
        </w:rPr>
        <w:t>е</w:t>
      </w:r>
      <w:r w:rsidRPr="003871EE">
        <w:rPr>
          <w:spacing w:val="-4"/>
          <w:sz w:val="21"/>
          <w:szCs w:val="21"/>
        </w:rPr>
        <w:t>s</w:t>
      </w:r>
      <w:r w:rsidR="003646BF" w:rsidRPr="003871EE">
        <w:rPr>
          <w:spacing w:val="-4"/>
          <w:sz w:val="21"/>
          <w:szCs w:val="21"/>
        </w:rPr>
        <w:t>е</w:t>
      </w:r>
      <w:r w:rsidRPr="003871EE">
        <w:rPr>
          <w:spacing w:val="-4"/>
          <w:sz w:val="21"/>
          <w:szCs w:val="21"/>
        </w:rPr>
        <w:t xml:space="preserve">nt </w:t>
      </w:r>
      <w:r w:rsidR="003646BF" w:rsidRPr="003871EE">
        <w:rPr>
          <w:spacing w:val="-4"/>
          <w:sz w:val="21"/>
          <w:szCs w:val="21"/>
        </w:rPr>
        <w:t>Со</w:t>
      </w:r>
      <w:r w:rsidRPr="003871EE">
        <w:rPr>
          <w:spacing w:val="-4"/>
          <w:sz w:val="21"/>
          <w:szCs w:val="21"/>
        </w:rPr>
        <w:t>ntinu</w:t>
      </w:r>
      <w:r w:rsidR="003646BF" w:rsidRPr="003871EE">
        <w:rPr>
          <w:spacing w:val="-4"/>
          <w:sz w:val="21"/>
          <w:szCs w:val="21"/>
        </w:rPr>
        <w:t>о</w:t>
      </w:r>
      <w:r w:rsidRPr="003871EE">
        <w:rPr>
          <w:spacing w:val="-4"/>
          <w:sz w:val="21"/>
          <w:szCs w:val="21"/>
        </w:rPr>
        <w:t>us или Pr</w:t>
      </w:r>
      <w:r w:rsidR="003646BF" w:rsidRPr="003871EE">
        <w:rPr>
          <w:spacing w:val="-4"/>
          <w:sz w:val="21"/>
          <w:szCs w:val="21"/>
        </w:rPr>
        <w:t>е</w:t>
      </w:r>
      <w:r w:rsidRPr="003871EE">
        <w:rPr>
          <w:spacing w:val="-4"/>
          <w:sz w:val="21"/>
          <w:szCs w:val="21"/>
        </w:rPr>
        <w:t>s</w:t>
      </w:r>
      <w:r w:rsidR="003646BF" w:rsidRPr="003871EE">
        <w:rPr>
          <w:spacing w:val="-4"/>
          <w:sz w:val="21"/>
          <w:szCs w:val="21"/>
        </w:rPr>
        <w:t>е</w:t>
      </w:r>
      <w:r w:rsidRPr="003871EE">
        <w:rPr>
          <w:spacing w:val="-4"/>
          <w:sz w:val="21"/>
          <w:szCs w:val="21"/>
        </w:rPr>
        <w:t>nt Pr</w:t>
      </w:r>
      <w:r w:rsidR="003646BF" w:rsidRPr="003871EE">
        <w:rPr>
          <w:spacing w:val="-4"/>
          <w:sz w:val="21"/>
          <w:szCs w:val="21"/>
        </w:rPr>
        <w:t>о</w:t>
      </w:r>
      <w:r w:rsidRPr="003871EE">
        <w:rPr>
          <w:spacing w:val="-4"/>
          <w:sz w:val="21"/>
          <w:szCs w:val="21"/>
        </w:rPr>
        <w:t>gr</w:t>
      </w:r>
      <w:r w:rsidR="003646BF" w:rsidRPr="003871EE">
        <w:rPr>
          <w:spacing w:val="-4"/>
          <w:sz w:val="21"/>
          <w:szCs w:val="21"/>
        </w:rPr>
        <w:t>е</w:t>
      </w:r>
      <w:r w:rsidRPr="003871EE">
        <w:rPr>
          <w:spacing w:val="-4"/>
          <w:sz w:val="21"/>
          <w:szCs w:val="21"/>
        </w:rPr>
        <w:t>ssiv</w:t>
      </w:r>
      <w:r w:rsidR="003646BF" w:rsidRPr="003871EE">
        <w:rPr>
          <w:spacing w:val="-4"/>
          <w:sz w:val="21"/>
          <w:szCs w:val="21"/>
        </w:rPr>
        <w:t>е</w:t>
      </w:r>
      <w:r w:rsidRPr="003871EE">
        <w:rPr>
          <w:spacing w:val="-4"/>
          <w:sz w:val="21"/>
          <w:szCs w:val="21"/>
        </w:rPr>
        <w:t xml:space="preserve"> отсутствует в нем [Примерные программы …, 2011]</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Далее в учебнике идут герцогства:</w:t>
      </w:r>
    </w:p>
    <w:p w:rsidR="00930970" w:rsidRPr="003871EE" w:rsidRDefault="00930970" w:rsidP="002D2280">
      <w:pPr>
        <w:pStyle w:val="a7"/>
        <w:widowControl w:val="0"/>
        <w:numPr>
          <w:ilvl w:val="0"/>
          <w:numId w:val="12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Герцогство Глагола t</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 xml:space="preserve"> b</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в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Pr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2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Герцогство Глагола t</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 xml:space="preserve"> b</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в P</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st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P</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st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2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Герцогство Глагола t</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 xml:space="preserve"> b</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в Futur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Simpl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или Futur</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xml:space="preserve"> Ind</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finit</w:t>
      </w:r>
      <w:r w:rsidR="003646BF" w:rsidRPr="003871EE">
        <w:rPr>
          <w:rFonts w:ascii="Times New Roman" w:hAnsi="Times New Roman" w:cs="Times New Roman"/>
          <w:spacing w:val="-4"/>
          <w:sz w:val="21"/>
          <w:szCs w:val="21"/>
        </w:rPr>
        <w:t>е</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Андрющенко уделяет большое внимание изучению глагола t</w:t>
      </w:r>
      <w:r w:rsidR="003646BF" w:rsidRPr="003871EE">
        <w:rPr>
          <w:spacing w:val="-4"/>
          <w:sz w:val="21"/>
          <w:szCs w:val="21"/>
        </w:rPr>
        <w:t>о</w:t>
      </w:r>
      <w:r w:rsidRPr="003871EE">
        <w:rPr>
          <w:spacing w:val="-4"/>
          <w:sz w:val="21"/>
          <w:szCs w:val="21"/>
        </w:rPr>
        <w:t xml:space="preserve"> b</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Такой подход автора видится целесообразным,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глагол-связка вызывает большие затруднения у младших школьников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штаты страны Грамматикея входят глагол h</w:t>
      </w:r>
      <w:r w:rsidR="003646BF" w:rsidRPr="003871EE">
        <w:rPr>
          <w:spacing w:val="-4"/>
          <w:sz w:val="21"/>
          <w:szCs w:val="21"/>
        </w:rPr>
        <w:t>а</w:t>
      </w:r>
      <w:r w:rsidRPr="003871EE">
        <w:rPr>
          <w:spacing w:val="-4"/>
          <w:sz w:val="21"/>
          <w:szCs w:val="21"/>
        </w:rPr>
        <w:t>v</w:t>
      </w:r>
      <w:r w:rsidR="003646BF" w:rsidRPr="003871EE">
        <w:rPr>
          <w:spacing w:val="-4"/>
          <w:sz w:val="21"/>
          <w:szCs w:val="21"/>
        </w:rPr>
        <w:t>е</w:t>
      </w:r>
      <w:r w:rsidRPr="003871EE">
        <w:rPr>
          <w:spacing w:val="-4"/>
          <w:sz w:val="21"/>
          <w:szCs w:val="21"/>
        </w:rPr>
        <w:t xml:space="preserve"> g</w:t>
      </w:r>
      <w:r w:rsidR="003646BF" w:rsidRPr="003871EE">
        <w:rPr>
          <w:spacing w:val="-4"/>
          <w:sz w:val="21"/>
          <w:szCs w:val="21"/>
        </w:rPr>
        <w:t>о</w:t>
      </w:r>
      <w:r w:rsidRPr="003871EE">
        <w:rPr>
          <w:spacing w:val="-4"/>
          <w:sz w:val="21"/>
          <w:szCs w:val="21"/>
        </w:rPr>
        <w:t xml:space="preserve">t и модальные глаголы </w:t>
      </w:r>
      <w:r w:rsidR="003646BF" w:rsidRPr="003871EE">
        <w:rPr>
          <w:spacing w:val="-4"/>
          <w:sz w:val="21"/>
          <w:szCs w:val="21"/>
        </w:rPr>
        <w:t>са</w:t>
      </w:r>
      <w:r w:rsidRPr="003871EE">
        <w:rPr>
          <w:spacing w:val="-4"/>
          <w:sz w:val="21"/>
          <w:szCs w:val="21"/>
        </w:rPr>
        <w:t>n и must, которые также отражены в грамматическом минимуме для начальной школы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сюжет сказок удачно вплетены грамматические термины, которые являются жителями страны Грамматикея, например, Принцесса Subj</w:t>
      </w:r>
      <w:r w:rsidR="003646BF" w:rsidRPr="003871EE">
        <w:rPr>
          <w:spacing w:val="-4"/>
          <w:sz w:val="21"/>
          <w:szCs w:val="21"/>
        </w:rPr>
        <w:t>ес</w:t>
      </w:r>
      <w:r w:rsidRPr="003871EE">
        <w:rPr>
          <w:spacing w:val="-4"/>
          <w:sz w:val="21"/>
          <w:szCs w:val="21"/>
        </w:rPr>
        <w:t>t, ГлагольчикV</w:t>
      </w:r>
      <w:r w:rsidR="003646BF" w:rsidRPr="003871EE">
        <w:rPr>
          <w:spacing w:val="-4"/>
          <w:sz w:val="21"/>
          <w:szCs w:val="21"/>
        </w:rPr>
        <w:t>е</w:t>
      </w:r>
      <w:r w:rsidRPr="003871EE">
        <w:rPr>
          <w:spacing w:val="-4"/>
          <w:sz w:val="21"/>
          <w:szCs w:val="21"/>
        </w:rPr>
        <w:t xml:space="preserve">rb или </w:t>
      </w:r>
      <w:r w:rsidR="008A33F9" w:rsidRPr="003871EE">
        <w:rPr>
          <w:spacing w:val="-4"/>
          <w:sz w:val="21"/>
          <w:szCs w:val="21"/>
        </w:rPr>
        <w:t>«</w:t>
      </w:r>
      <w:r w:rsidRPr="003871EE">
        <w:rPr>
          <w:spacing w:val="-4"/>
          <w:sz w:val="21"/>
          <w:szCs w:val="21"/>
        </w:rPr>
        <w:t xml:space="preserve">Мастер Must, как и Ковбой </w:t>
      </w:r>
      <w:r w:rsidR="003646BF" w:rsidRPr="003871EE">
        <w:rPr>
          <w:spacing w:val="-4"/>
          <w:sz w:val="21"/>
          <w:szCs w:val="21"/>
        </w:rPr>
        <w:t>Са</w:t>
      </w:r>
      <w:r w:rsidRPr="003871EE">
        <w:rPr>
          <w:spacing w:val="-4"/>
          <w:sz w:val="21"/>
          <w:szCs w:val="21"/>
        </w:rPr>
        <w:t>n не простой глагол, а модальный</w:t>
      </w:r>
      <w:r w:rsidR="008A33F9" w:rsidRPr="003871EE">
        <w:rPr>
          <w:spacing w:val="-4"/>
          <w:sz w:val="21"/>
          <w:szCs w:val="21"/>
        </w:rPr>
        <w:t>»</w:t>
      </w:r>
      <w:r w:rsidRPr="003871EE">
        <w:rPr>
          <w:spacing w:val="-4"/>
          <w:sz w:val="21"/>
          <w:szCs w:val="21"/>
        </w:rPr>
        <w:t xml:space="preserve"> [Андрющенко, 2010, </w:t>
      </w:r>
      <w:r w:rsidR="003646BF" w:rsidRPr="003871EE">
        <w:rPr>
          <w:spacing w:val="-4"/>
          <w:sz w:val="21"/>
          <w:szCs w:val="21"/>
        </w:rPr>
        <w:t>с</w:t>
      </w:r>
      <w:r w:rsidR="00D14D27" w:rsidRPr="003871EE">
        <w:rPr>
          <w:spacing w:val="-4"/>
          <w:sz w:val="21"/>
          <w:szCs w:val="21"/>
        </w:rPr>
        <w:t xml:space="preserve">. </w:t>
      </w:r>
      <w:r w:rsidRPr="003871EE">
        <w:rPr>
          <w:spacing w:val="-4"/>
          <w:sz w:val="21"/>
          <w:szCs w:val="21"/>
        </w:rPr>
        <w:t>47]</w:t>
      </w:r>
      <w:r w:rsidR="00D14D27" w:rsidRPr="003871EE">
        <w:rPr>
          <w:spacing w:val="-4"/>
          <w:sz w:val="21"/>
          <w:szCs w:val="21"/>
        </w:rPr>
        <w:t xml:space="preserve">. </w:t>
      </w:r>
      <w:r w:rsidRPr="003871EE">
        <w:rPr>
          <w:spacing w:val="-4"/>
          <w:sz w:val="21"/>
          <w:szCs w:val="21"/>
        </w:rPr>
        <w:t>Обучение построению утвердительных, отрицательных и вопросительных предложений происходит по ходу чтения или рассказывания сказок</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Страницы учебника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Андрющенко снабжены черно-белыми иллюстрациями, предназначенными для раскрашивания детьми, что, по мнению автора, способствует лучшему усвоению грамматического материала, поскольку сами иллюстрации выполнены на основе ассоциативных связей</w:t>
      </w:r>
      <w:r w:rsidR="00D14D27" w:rsidRPr="003871EE">
        <w:rPr>
          <w:spacing w:val="-4"/>
          <w:sz w:val="21"/>
          <w:szCs w:val="21"/>
        </w:rPr>
        <w:t xml:space="preserve">. </w:t>
      </w:r>
      <w:r w:rsidRPr="003871EE">
        <w:rPr>
          <w:spacing w:val="-4"/>
          <w:sz w:val="21"/>
          <w:szCs w:val="21"/>
        </w:rPr>
        <w:t>Так, например, дом, в котором живут грамматикята-глагольчики, изображен в форме буквы V</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Каждую главу книги </w:t>
      </w:r>
      <w:r w:rsidR="008A33F9" w:rsidRPr="003871EE">
        <w:rPr>
          <w:spacing w:val="-4"/>
          <w:sz w:val="21"/>
          <w:szCs w:val="21"/>
        </w:rPr>
        <w:t>«</w:t>
      </w:r>
      <w:r w:rsidRPr="003871EE">
        <w:rPr>
          <w:spacing w:val="-4"/>
          <w:sz w:val="21"/>
          <w:szCs w:val="21"/>
        </w:rPr>
        <w:t>Волшебная грамматика английского языка для малышей</w:t>
      </w:r>
      <w:r w:rsidR="008A33F9" w:rsidRPr="003871EE">
        <w:rPr>
          <w:spacing w:val="-4"/>
          <w:sz w:val="21"/>
          <w:szCs w:val="21"/>
        </w:rPr>
        <w:t>»</w:t>
      </w:r>
      <w:r w:rsidRPr="003871EE">
        <w:rPr>
          <w:spacing w:val="-4"/>
          <w:sz w:val="21"/>
          <w:szCs w:val="21"/>
        </w:rPr>
        <w:t xml:space="preserve"> завершает таблица, содержащая грамматическое правило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Грамматические сказки в учебнике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Андрющенко соответствуют основным требованиям к их созданию, за исключением принципа лаконичности</w:t>
      </w:r>
      <w:r w:rsidR="00D14D27" w:rsidRPr="003871EE">
        <w:rPr>
          <w:spacing w:val="-4"/>
          <w:sz w:val="21"/>
          <w:szCs w:val="21"/>
        </w:rPr>
        <w:t xml:space="preserve">. </w:t>
      </w:r>
      <w:r w:rsidRPr="003871EE">
        <w:rPr>
          <w:spacing w:val="-4"/>
          <w:sz w:val="21"/>
          <w:szCs w:val="21"/>
        </w:rPr>
        <w:t>Так, например, сказки про Королевства времен английского глагола содержат несколько страниц и не вмещаются в рамки одного урока</w:t>
      </w:r>
      <w:r w:rsidR="00D14D27" w:rsidRPr="003871EE">
        <w:rPr>
          <w:spacing w:val="-4"/>
          <w:sz w:val="21"/>
          <w:szCs w:val="21"/>
        </w:rPr>
        <w:t xml:space="preserve">. </w:t>
      </w:r>
      <w:r w:rsidRPr="003871EE">
        <w:rPr>
          <w:spacing w:val="-4"/>
          <w:sz w:val="21"/>
          <w:szCs w:val="21"/>
        </w:rPr>
        <w:t>Поэтому учителю, работающему по данному пособию, необходимо самостоятельно разделить сказки на лаконичные части для успешного овладения изложенного в них грамматического материала младшими школьниками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Еще одно методическое пособие – это учебник Марины Алексеевны Буйновой </w:t>
      </w:r>
      <w:r w:rsidR="008A33F9" w:rsidRPr="003871EE">
        <w:rPr>
          <w:spacing w:val="-4"/>
          <w:sz w:val="21"/>
          <w:szCs w:val="21"/>
        </w:rPr>
        <w:t>«</w:t>
      </w:r>
      <w:r w:rsidRPr="003871EE">
        <w:rPr>
          <w:spacing w:val="-4"/>
          <w:sz w:val="21"/>
          <w:szCs w:val="21"/>
        </w:rPr>
        <w:t>Сказочный английский</w:t>
      </w:r>
      <w:r w:rsidR="00D14D27" w:rsidRPr="003871EE">
        <w:rPr>
          <w:spacing w:val="-4"/>
          <w:sz w:val="21"/>
          <w:szCs w:val="21"/>
        </w:rPr>
        <w:t xml:space="preserve">. </w:t>
      </w:r>
      <w:r w:rsidRPr="003871EE">
        <w:rPr>
          <w:spacing w:val="-4"/>
          <w:sz w:val="21"/>
          <w:szCs w:val="21"/>
        </w:rPr>
        <w:t>Грамматика</w:t>
      </w:r>
      <w:r w:rsidR="00D14D27" w:rsidRPr="003871EE">
        <w:rPr>
          <w:spacing w:val="-4"/>
          <w:sz w:val="21"/>
          <w:szCs w:val="21"/>
        </w:rPr>
        <w:t xml:space="preserve">. </w:t>
      </w:r>
      <w:r w:rsidRPr="003871EE">
        <w:rPr>
          <w:spacing w:val="-4"/>
          <w:sz w:val="21"/>
          <w:szCs w:val="21"/>
        </w:rPr>
        <w:t>Сокращенный курс</w:t>
      </w:r>
      <w:r w:rsidR="00D14D27" w:rsidRPr="003871EE">
        <w:rPr>
          <w:spacing w:val="-4"/>
          <w:sz w:val="21"/>
          <w:szCs w:val="21"/>
        </w:rPr>
        <w:t xml:space="preserve">. </w:t>
      </w:r>
      <w:r w:rsidRPr="003871EE">
        <w:rPr>
          <w:spacing w:val="-4"/>
          <w:sz w:val="21"/>
          <w:szCs w:val="21"/>
        </w:rPr>
        <w:t>Первый уровень</w:t>
      </w:r>
      <w:r w:rsidR="008A33F9" w:rsidRPr="003871EE">
        <w:rPr>
          <w:spacing w:val="-4"/>
          <w:sz w:val="21"/>
          <w:szCs w:val="21"/>
        </w:rPr>
        <w:t>»</w:t>
      </w:r>
      <w:r w:rsidRPr="003871EE">
        <w:rPr>
          <w:spacing w:val="-4"/>
          <w:sz w:val="21"/>
          <w:szCs w:val="21"/>
        </w:rPr>
        <w:t xml:space="preserve"> [Буйнова, 2012]</w:t>
      </w:r>
      <w:r w:rsidR="00D14D27" w:rsidRPr="003871EE">
        <w:rPr>
          <w:spacing w:val="-4"/>
          <w:sz w:val="21"/>
          <w:szCs w:val="21"/>
        </w:rPr>
        <w:t xml:space="preserve">. </w:t>
      </w:r>
      <w:r w:rsidRPr="003871EE">
        <w:rPr>
          <w:spacing w:val="-4"/>
          <w:sz w:val="21"/>
          <w:szCs w:val="21"/>
        </w:rPr>
        <w:t>В содержательном плане пособие удачно соотносится с грамматическим минимумом для начальной школы</w:t>
      </w:r>
      <w:r w:rsidR="00D14D27" w:rsidRPr="003871EE">
        <w:rPr>
          <w:spacing w:val="-4"/>
          <w:sz w:val="21"/>
          <w:szCs w:val="21"/>
        </w:rPr>
        <w:t xml:space="preserve">. </w:t>
      </w:r>
      <w:r w:rsidRPr="003871EE">
        <w:rPr>
          <w:spacing w:val="-4"/>
          <w:sz w:val="21"/>
          <w:szCs w:val="21"/>
        </w:rPr>
        <w:t>Помимо группы времен Pr</w:t>
      </w:r>
      <w:r w:rsidR="003646BF" w:rsidRPr="003871EE">
        <w:rPr>
          <w:spacing w:val="-4"/>
          <w:sz w:val="21"/>
          <w:szCs w:val="21"/>
        </w:rPr>
        <w:t>о</w:t>
      </w:r>
      <w:r w:rsidRPr="003871EE">
        <w:rPr>
          <w:spacing w:val="-4"/>
          <w:sz w:val="21"/>
          <w:szCs w:val="21"/>
        </w:rPr>
        <w:t>gr</w:t>
      </w:r>
      <w:r w:rsidR="003646BF" w:rsidRPr="003871EE">
        <w:rPr>
          <w:spacing w:val="-4"/>
          <w:sz w:val="21"/>
          <w:szCs w:val="21"/>
        </w:rPr>
        <w:t>е</w:t>
      </w:r>
      <w:r w:rsidRPr="003871EE">
        <w:rPr>
          <w:spacing w:val="-4"/>
          <w:sz w:val="21"/>
          <w:szCs w:val="21"/>
        </w:rPr>
        <w:t>ssiv</w:t>
      </w:r>
      <w:r w:rsidR="003646BF" w:rsidRPr="003871EE">
        <w:rPr>
          <w:spacing w:val="-4"/>
          <w:sz w:val="21"/>
          <w:szCs w:val="21"/>
        </w:rPr>
        <w:t>е</w:t>
      </w:r>
      <w:r w:rsidRPr="003871EE">
        <w:rPr>
          <w:spacing w:val="-4"/>
          <w:sz w:val="21"/>
          <w:szCs w:val="21"/>
        </w:rPr>
        <w:t>, все остальные грамматические явления, содержащиеся в данном курсе, входят в грамматический минимум для начальной школы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содержание рассматриваемого нами учебника вошли грамматические сказки о главных частях речи – имени существительном и глаголе</w:t>
      </w:r>
      <w:r w:rsidR="00D14D27" w:rsidRPr="003871EE">
        <w:rPr>
          <w:spacing w:val="-4"/>
          <w:sz w:val="21"/>
          <w:szCs w:val="21"/>
        </w:rPr>
        <w:t xml:space="preserve">. </w:t>
      </w:r>
      <w:r w:rsidRPr="003871EE">
        <w:rPr>
          <w:spacing w:val="-4"/>
          <w:sz w:val="21"/>
          <w:szCs w:val="21"/>
        </w:rPr>
        <w:t xml:space="preserve">Сказок об имени существительном всего две: </w:t>
      </w:r>
      <w:r w:rsidR="008A33F9" w:rsidRPr="003871EE">
        <w:rPr>
          <w:spacing w:val="-4"/>
          <w:sz w:val="21"/>
          <w:szCs w:val="21"/>
        </w:rPr>
        <w:t>«</w:t>
      </w:r>
      <w:r w:rsidRPr="003871EE">
        <w:rPr>
          <w:spacing w:val="-4"/>
          <w:sz w:val="21"/>
          <w:szCs w:val="21"/>
        </w:rPr>
        <w:t>Сказка о крестной Фее</w:t>
      </w:r>
      <w:r w:rsidRPr="003871EE">
        <w:rPr>
          <w:i/>
          <w:spacing w:val="-4"/>
          <w:sz w:val="21"/>
          <w:szCs w:val="21"/>
        </w:rPr>
        <w:t xml:space="preserve"> S</w:t>
      </w:r>
      <w:r w:rsidR="008A33F9" w:rsidRPr="003871EE">
        <w:rPr>
          <w:spacing w:val="-4"/>
          <w:sz w:val="21"/>
          <w:szCs w:val="21"/>
        </w:rPr>
        <w:t>»</w:t>
      </w:r>
      <w:r w:rsidRPr="003871EE">
        <w:rPr>
          <w:spacing w:val="-4"/>
          <w:sz w:val="21"/>
          <w:szCs w:val="21"/>
        </w:rPr>
        <w:t xml:space="preserve"> (множественное число имен существительных) и </w:t>
      </w:r>
      <w:r w:rsidR="008A33F9" w:rsidRPr="003871EE">
        <w:rPr>
          <w:spacing w:val="-4"/>
          <w:sz w:val="21"/>
          <w:szCs w:val="21"/>
        </w:rPr>
        <w:t>«</w:t>
      </w:r>
      <w:r w:rsidRPr="003871EE">
        <w:rPr>
          <w:spacing w:val="-4"/>
          <w:sz w:val="21"/>
          <w:szCs w:val="21"/>
        </w:rPr>
        <w:t xml:space="preserve">Сказка о волшебной палочке Феи </w:t>
      </w:r>
      <w:r w:rsidRPr="003871EE">
        <w:rPr>
          <w:i/>
          <w:spacing w:val="-4"/>
          <w:sz w:val="21"/>
          <w:szCs w:val="21"/>
        </w:rPr>
        <w:t>S</w:t>
      </w:r>
      <w:r w:rsidR="008A33F9" w:rsidRPr="003871EE">
        <w:rPr>
          <w:spacing w:val="-4"/>
          <w:sz w:val="21"/>
          <w:szCs w:val="21"/>
        </w:rPr>
        <w:t>»</w:t>
      </w:r>
      <w:r w:rsidRPr="003871EE">
        <w:rPr>
          <w:spacing w:val="-4"/>
          <w:sz w:val="21"/>
          <w:szCs w:val="21"/>
        </w:rPr>
        <w:t xml:space="preserve"> (притяжательный падеж имен существительных)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Изучение глагола делится на три раздела</w:t>
      </w:r>
      <w:r w:rsidR="00D14D27" w:rsidRPr="003871EE">
        <w:rPr>
          <w:spacing w:val="-4"/>
          <w:sz w:val="21"/>
          <w:szCs w:val="21"/>
        </w:rPr>
        <w:t xml:space="preserve">. </w:t>
      </w:r>
      <w:r w:rsidRPr="003871EE">
        <w:rPr>
          <w:spacing w:val="-4"/>
          <w:sz w:val="21"/>
          <w:szCs w:val="21"/>
        </w:rPr>
        <w:t>В первом разделе представлены сказки, в которых глагол не изменяется (модальные глаголы, повелительное наклонение глагола)</w:t>
      </w:r>
      <w:r w:rsidR="00D14D27" w:rsidRPr="003871EE">
        <w:rPr>
          <w:spacing w:val="-4"/>
          <w:sz w:val="21"/>
          <w:szCs w:val="21"/>
        </w:rPr>
        <w:t xml:space="preserve">. </w:t>
      </w:r>
      <w:r w:rsidRPr="003871EE">
        <w:rPr>
          <w:spacing w:val="-4"/>
          <w:sz w:val="21"/>
          <w:szCs w:val="21"/>
        </w:rPr>
        <w:t>Во втором разделе предлагаются сказки, повествующие о том, как глагол изменяется (времена группы Simpl</w:t>
      </w:r>
      <w:r w:rsidR="003646BF" w:rsidRPr="003871EE">
        <w:rPr>
          <w:spacing w:val="-4"/>
          <w:sz w:val="21"/>
          <w:szCs w:val="21"/>
        </w:rPr>
        <w:t>е</w:t>
      </w:r>
      <w:r w:rsidRPr="003871EE">
        <w:rPr>
          <w:spacing w:val="-4"/>
          <w:sz w:val="21"/>
          <w:szCs w:val="21"/>
        </w:rPr>
        <w:t xml:space="preserve"> и Pr</w:t>
      </w:r>
      <w:r w:rsidR="003646BF" w:rsidRPr="003871EE">
        <w:rPr>
          <w:spacing w:val="-4"/>
          <w:sz w:val="21"/>
          <w:szCs w:val="21"/>
        </w:rPr>
        <w:t>о</w:t>
      </w:r>
      <w:r w:rsidRPr="003871EE">
        <w:rPr>
          <w:spacing w:val="-4"/>
          <w:sz w:val="21"/>
          <w:szCs w:val="21"/>
        </w:rPr>
        <w:t>gr</w:t>
      </w:r>
      <w:r w:rsidR="003646BF" w:rsidRPr="003871EE">
        <w:rPr>
          <w:spacing w:val="-4"/>
          <w:sz w:val="21"/>
          <w:szCs w:val="21"/>
        </w:rPr>
        <w:t>е</w:t>
      </w:r>
      <w:r w:rsidRPr="003871EE">
        <w:rPr>
          <w:spacing w:val="-4"/>
          <w:sz w:val="21"/>
          <w:szCs w:val="21"/>
        </w:rPr>
        <w:t>ssiv</w:t>
      </w:r>
      <w:r w:rsidR="003646BF" w:rsidRPr="003871EE">
        <w:rPr>
          <w:spacing w:val="-4"/>
          <w:sz w:val="21"/>
          <w:szCs w:val="21"/>
        </w:rPr>
        <w:t>е</w:t>
      </w:r>
      <w:r w:rsidRPr="003871EE">
        <w:rPr>
          <w:spacing w:val="-4"/>
          <w:sz w:val="21"/>
          <w:szCs w:val="21"/>
        </w:rPr>
        <w:t>)</w:t>
      </w:r>
      <w:r w:rsidR="00D14D27" w:rsidRPr="003871EE">
        <w:rPr>
          <w:spacing w:val="-4"/>
          <w:sz w:val="21"/>
          <w:szCs w:val="21"/>
        </w:rPr>
        <w:t xml:space="preserve">. </w:t>
      </w:r>
      <w:r w:rsidRPr="003871EE">
        <w:rPr>
          <w:spacing w:val="-4"/>
          <w:sz w:val="21"/>
          <w:szCs w:val="21"/>
        </w:rPr>
        <w:t xml:space="preserve">Третий раздел называется </w:t>
      </w:r>
      <w:r w:rsidR="008A33F9" w:rsidRPr="003871EE">
        <w:rPr>
          <w:spacing w:val="-4"/>
          <w:sz w:val="21"/>
          <w:szCs w:val="21"/>
        </w:rPr>
        <w:t>«</w:t>
      </w:r>
      <w:r w:rsidRPr="003871EE">
        <w:rPr>
          <w:spacing w:val="-4"/>
          <w:sz w:val="21"/>
          <w:szCs w:val="21"/>
        </w:rPr>
        <w:t>Глагол развлекается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нем если и происходят какие-то изменения с глаголом, то незначительные</w:t>
      </w:r>
      <w:r w:rsidR="00D14D27" w:rsidRPr="003871EE">
        <w:rPr>
          <w:spacing w:val="-4"/>
          <w:sz w:val="21"/>
          <w:szCs w:val="21"/>
        </w:rPr>
        <w:t xml:space="preserve">. </w:t>
      </w:r>
      <w:r w:rsidRPr="003871EE">
        <w:rPr>
          <w:spacing w:val="-4"/>
          <w:sz w:val="21"/>
          <w:szCs w:val="21"/>
        </w:rPr>
        <w:t xml:space="preserve">Например, сюда входит </w:t>
      </w:r>
      <w:r w:rsidR="008A33F9" w:rsidRPr="003871EE">
        <w:rPr>
          <w:spacing w:val="-4"/>
          <w:sz w:val="21"/>
          <w:szCs w:val="21"/>
        </w:rPr>
        <w:t>«</w:t>
      </w:r>
      <w:r w:rsidRPr="003871EE">
        <w:rPr>
          <w:spacing w:val="-4"/>
          <w:sz w:val="21"/>
          <w:szCs w:val="21"/>
        </w:rPr>
        <w:t xml:space="preserve">Сказка об игровом клубе </w:t>
      </w:r>
      <w:r w:rsidR="008A33F9" w:rsidRPr="003871EE">
        <w:rPr>
          <w:spacing w:val="-4"/>
          <w:sz w:val="21"/>
          <w:szCs w:val="21"/>
        </w:rPr>
        <w:t>«</w:t>
      </w:r>
      <w:r w:rsidRPr="003871EE">
        <w:rPr>
          <w:spacing w:val="-4"/>
          <w:sz w:val="21"/>
          <w:szCs w:val="21"/>
        </w:rPr>
        <w:t>Инфинитив</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отличие от </w:t>
      </w:r>
      <w:r w:rsidR="008A33F9" w:rsidRPr="003871EE">
        <w:rPr>
          <w:spacing w:val="-4"/>
          <w:sz w:val="21"/>
          <w:szCs w:val="21"/>
        </w:rPr>
        <w:t>«</w:t>
      </w:r>
      <w:r w:rsidRPr="003871EE">
        <w:rPr>
          <w:spacing w:val="-4"/>
          <w:sz w:val="21"/>
          <w:szCs w:val="21"/>
        </w:rPr>
        <w:t>Волшебной грамматики для малышей</w:t>
      </w:r>
      <w:r w:rsidR="008A33F9" w:rsidRPr="003871EE">
        <w:rPr>
          <w:spacing w:val="-4"/>
          <w:sz w:val="21"/>
          <w:szCs w:val="21"/>
        </w:rPr>
        <w:t>»</w:t>
      </w:r>
      <w:r w:rsidRPr="003871EE">
        <w:rPr>
          <w:spacing w:val="-4"/>
          <w:sz w:val="21"/>
          <w:szCs w:val="21"/>
        </w:rPr>
        <w:t>, учебник 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Буйновой содержит упражнения: в основном это упражнения на развитие речи, но встречаются и упражнения на чтение и письмо</w:t>
      </w:r>
      <w:r w:rsidR="00D14D27" w:rsidRPr="003871EE">
        <w:rPr>
          <w:spacing w:val="-4"/>
          <w:sz w:val="21"/>
          <w:szCs w:val="21"/>
        </w:rPr>
        <w:t xml:space="preserve">. </w:t>
      </w:r>
      <w:r w:rsidRPr="003871EE">
        <w:rPr>
          <w:spacing w:val="-4"/>
          <w:sz w:val="21"/>
          <w:szCs w:val="21"/>
        </w:rPr>
        <w:t>Все упражнения составлены строго с теми сказками-правилами и словами, которые им предшествуют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Отличительная особенность грамматических сказок в книге 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Буйновой в том, что все они изложены простым, понятным каждому языком</w:t>
      </w:r>
      <w:r w:rsidR="00D14D27" w:rsidRPr="003871EE">
        <w:rPr>
          <w:spacing w:val="-4"/>
          <w:sz w:val="21"/>
          <w:szCs w:val="21"/>
        </w:rPr>
        <w:t xml:space="preserve">. </w:t>
      </w:r>
      <w:r w:rsidRPr="003871EE">
        <w:rPr>
          <w:spacing w:val="-4"/>
          <w:sz w:val="21"/>
          <w:szCs w:val="21"/>
        </w:rPr>
        <w:t>Все сказки, представленные в учебнике, иллюстрированы</w:t>
      </w:r>
      <w:r w:rsidR="00D14D27" w:rsidRPr="003871EE">
        <w:rPr>
          <w:spacing w:val="-4"/>
          <w:sz w:val="21"/>
          <w:szCs w:val="21"/>
        </w:rPr>
        <w:t xml:space="preserve">. </w:t>
      </w:r>
      <w:r w:rsidRPr="003871EE">
        <w:rPr>
          <w:spacing w:val="-4"/>
          <w:sz w:val="21"/>
          <w:szCs w:val="21"/>
        </w:rPr>
        <w:t>Иллюстрации помогают понять само грамматическое правило и представить главных героев сказки</w:t>
      </w:r>
      <w:r w:rsidR="00D14D27" w:rsidRPr="003871EE">
        <w:rPr>
          <w:spacing w:val="-4"/>
          <w:sz w:val="21"/>
          <w:szCs w:val="21"/>
        </w:rPr>
        <w:t xml:space="preserve">. </w:t>
      </w:r>
      <w:r w:rsidRPr="003871EE">
        <w:rPr>
          <w:spacing w:val="-4"/>
          <w:sz w:val="21"/>
          <w:szCs w:val="21"/>
        </w:rPr>
        <w:t xml:space="preserve">Так, например, Глагол – это важный господин, изображенный в форме буквы </w:t>
      </w:r>
      <w:r w:rsidR="008A33F9" w:rsidRPr="003871EE">
        <w:rPr>
          <w:spacing w:val="-4"/>
          <w:sz w:val="21"/>
          <w:szCs w:val="21"/>
        </w:rPr>
        <w:t>«</w:t>
      </w:r>
      <w:r w:rsidRPr="003871EE">
        <w:rPr>
          <w:spacing w:val="-4"/>
          <w:sz w:val="21"/>
          <w:szCs w:val="21"/>
        </w:rPr>
        <w:t>Г</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Завершают книгу карточки с кратким изложением основных тем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Грамматические сказки, представленные в книге 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Буйновой соответствуют всем вышеизложенным требованиям к их созданию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Итак, рассмотренные нами учебники Е</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Андрющенко и М</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Буйновой могут быть использованы в учебном процессе по иностранному языку для формирования грамматической компетенции младших школьников</w:t>
      </w:r>
      <w:r w:rsidR="00D14D27" w:rsidRPr="003871EE">
        <w:rPr>
          <w:spacing w:val="-4"/>
          <w:sz w:val="21"/>
          <w:szCs w:val="21"/>
        </w:rPr>
        <w:t xml:space="preserve">. </w:t>
      </w:r>
      <w:r w:rsidRPr="003871EE">
        <w:rPr>
          <w:spacing w:val="-4"/>
          <w:sz w:val="21"/>
          <w:szCs w:val="21"/>
        </w:rPr>
        <w:t>Грамматические явления, описываемые в сказках, входят в грамматический минимум для начальной школы, а незначительное их количество выходит за его пределы</w:t>
      </w:r>
      <w:r w:rsidR="00D14D27" w:rsidRPr="003871EE">
        <w:rPr>
          <w:spacing w:val="-4"/>
          <w:sz w:val="21"/>
          <w:szCs w:val="21"/>
        </w:rPr>
        <w:t xml:space="preserve">. </w:t>
      </w:r>
      <w:r w:rsidRPr="003871EE">
        <w:rPr>
          <w:spacing w:val="-4"/>
          <w:sz w:val="21"/>
          <w:szCs w:val="21"/>
        </w:rPr>
        <w:t>Представленные в пособиях сказки облегчают восприятие и осмысление младшими школьниками грамматических явлений английского языка</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Несмотря на то, что грамматические сказки используются на этапе введения материала, одного рассказывания сказки недостаточно для формирования грамматического навыка</w:t>
      </w:r>
      <w:r w:rsidR="00D14D27" w:rsidRPr="003871EE">
        <w:rPr>
          <w:spacing w:val="-4"/>
          <w:sz w:val="21"/>
          <w:szCs w:val="21"/>
        </w:rPr>
        <w:t xml:space="preserve">. </w:t>
      </w:r>
      <w:r w:rsidRPr="003871EE">
        <w:rPr>
          <w:spacing w:val="-4"/>
          <w:sz w:val="21"/>
          <w:szCs w:val="21"/>
        </w:rPr>
        <w:t>Поэтому работа со сказками должна включать несколько этапов:</w:t>
      </w:r>
    </w:p>
    <w:p w:rsidR="00930970"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установка;</w:t>
      </w:r>
    </w:p>
    <w:p w:rsidR="00930970"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рассказывание сказки учителем / драматизация;</w:t>
      </w:r>
    </w:p>
    <w:p w:rsidR="00930970"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проверка усвоения содержания сказки;</w:t>
      </w:r>
    </w:p>
    <w:p w:rsidR="00930970"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выведение грамматического правила и его демонстрация на примерах;</w:t>
      </w:r>
    </w:p>
    <w:p w:rsidR="00930970"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выполнение упражнений на закрепление изучаемого правила;</w:t>
      </w:r>
    </w:p>
    <w:p w:rsidR="007309DF" w:rsidRPr="003871EE" w:rsidRDefault="00930970" w:rsidP="002D2280">
      <w:pPr>
        <w:pStyle w:val="a7"/>
        <w:widowControl w:val="0"/>
        <w:numPr>
          <w:ilvl w:val="0"/>
          <w:numId w:val="12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контроль и самопроверка знаний</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Рассмотрим каждый из этапов более подробно, раскрывая действия и операции субъектов образовательного процесса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Известно, что обучающиеся способны сознательно усваивать грамматические правила, если у них есть установка и желание воспринимать материал и понимать его</w:t>
      </w:r>
      <w:r w:rsidR="00D14D27" w:rsidRPr="003871EE">
        <w:rPr>
          <w:spacing w:val="-4"/>
          <w:sz w:val="21"/>
          <w:szCs w:val="21"/>
        </w:rPr>
        <w:t xml:space="preserve">. </w:t>
      </w:r>
      <w:r w:rsidRPr="003871EE">
        <w:rPr>
          <w:spacing w:val="-4"/>
          <w:sz w:val="21"/>
          <w:szCs w:val="21"/>
        </w:rPr>
        <w:t xml:space="preserve">Вот почему знакомству с содержанием сказки должна предшествовать </w:t>
      </w:r>
      <w:r w:rsidRPr="003871EE">
        <w:rPr>
          <w:b/>
          <w:spacing w:val="-4"/>
          <w:sz w:val="21"/>
          <w:szCs w:val="21"/>
        </w:rPr>
        <w:t>установка</w:t>
      </w:r>
      <w:r w:rsidRPr="003871EE">
        <w:rPr>
          <w:spacing w:val="-4"/>
          <w:sz w:val="21"/>
          <w:szCs w:val="21"/>
        </w:rPr>
        <w:t xml:space="preserve"> </w:t>
      </w:r>
      <w:r w:rsidRPr="003871EE">
        <w:rPr>
          <w:b/>
          <w:spacing w:val="-4"/>
          <w:sz w:val="21"/>
          <w:szCs w:val="21"/>
        </w:rPr>
        <w:t>–</w:t>
      </w:r>
      <w:r w:rsidRPr="003871EE">
        <w:rPr>
          <w:spacing w:val="-4"/>
          <w:sz w:val="21"/>
          <w:szCs w:val="21"/>
        </w:rPr>
        <w:t xml:space="preserve"> действия учителя, которые связаны с побуждением к учению, инструкциями, контролем, оценкой и организацией работы [Пассов, 1988, с</w:t>
      </w:r>
      <w:r w:rsidR="00D14D27" w:rsidRPr="003871EE">
        <w:rPr>
          <w:spacing w:val="-4"/>
          <w:sz w:val="21"/>
          <w:szCs w:val="21"/>
        </w:rPr>
        <w:t xml:space="preserve">. </w:t>
      </w:r>
      <w:r w:rsidRPr="003871EE">
        <w:rPr>
          <w:spacing w:val="-4"/>
          <w:sz w:val="21"/>
          <w:szCs w:val="21"/>
        </w:rPr>
        <w:t>149-150]</w:t>
      </w:r>
      <w:r w:rsidR="00D14D27" w:rsidRPr="003871EE">
        <w:rPr>
          <w:spacing w:val="-4"/>
          <w:sz w:val="21"/>
          <w:szCs w:val="21"/>
        </w:rPr>
        <w:t xml:space="preserve">. </w:t>
      </w:r>
      <w:r w:rsidRPr="003871EE">
        <w:rPr>
          <w:spacing w:val="-4"/>
          <w:sz w:val="21"/>
          <w:szCs w:val="21"/>
        </w:rPr>
        <w:t xml:space="preserve">Приведем пример такой установки: </w:t>
      </w:r>
      <w:r w:rsidR="008A33F9" w:rsidRPr="003871EE">
        <w:rPr>
          <w:spacing w:val="-4"/>
          <w:sz w:val="21"/>
          <w:szCs w:val="21"/>
        </w:rPr>
        <w:t>«</w:t>
      </w:r>
      <w:r w:rsidRPr="003871EE">
        <w:rPr>
          <w:spacing w:val="-4"/>
          <w:sz w:val="21"/>
          <w:szCs w:val="21"/>
        </w:rPr>
        <w:t>А сейчас, ребята, я расскажу вам сказку о секрете английского языка</w:t>
      </w:r>
      <w:r w:rsidR="00D14D27" w:rsidRPr="003871EE">
        <w:rPr>
          <w:spacing w:val="-4"/>
          <w:sz w:val="21"/>
          <w:szCs w:val="21"/>
        </w:rPr>
        <w:t xml:space="preserve">. </w:t>
      </w:r>
      <w:r w:rsidRPr="003871EE">
        <w:rPr>
          <w:spacing w:val="-4"/>
          <w:sz w:val="21"/>
          <w:szCs w:val="21"/>
        </w:rPr>
        <w:t>Хотите узнать, что это за секрет? Тогда слушайте внимательно</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Установкой также может быть ряд заданий, который ребятам предстоит выполнить во время или после прослушивания сказки</w:t>
      </w:r>
      <w:r w:rsidR="00D14D27" w:rsidRPr="003871EE">
        <w:rPr>
          <w:spacing w:val="-4"/>
          <w:sz w:val="21"/>
          <w:szCs w:val="21"/>
        </w:rPr>
        <w:t xml:space="preserve">. </w:t>
      </w:r>
      <w:r w:rsidRPr="003871EE">
        <w:rPr>
          <w:spacing w:val="-4"/>
          <w:sz w:val="21"/>
          <w:szCs w:val="21"/>
        </w:rPr>
        <w:t>Обучающиеся, нацеленные на выполнение конкретных заданий, будут по-другому воспринимать предлагаемый им материал</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Использование первого типа установки позволяет учителю сформировать у обучающихся желание и интерес слушать сказку, во втором случае – младшие школьники сознательно принимают учебную задачу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После установки учитель сразу же переходит ко второму этапу – </w:t>
      </w:r>
      <w:r w:rsidRPr="003871EE">
        <w:rPr>
          <w:b/>
          <w:spacing w:val="-4"/>
          <w:sz w:val="21"/>
          <w:szCs w:val="21"/>
        </w:rPr>
        <w:t>рассказыванию сказки</w:t>
      </w:r>
      <w:r w:rsidRPr="003871EE">
        <w:rPr>
          <w:spacing w:val="-4"/>
          <w:sz w:val="21"/>
          <w:szCs w:val="21"/>
        </w:rPr>
        <w:t xml:space="preserve"> о грамматическом явлении</w:t>
      </w:r>
      <w:r w:rsidR="00D14D27" w:rsidRPr="003871EE">
        <w:rPr>
          <w:spacing w:val="-4"/>
          <w:sz w:val="21"/>
          <w:szCs w:val="21"/>
        </w:rPr>
        <w:t xml:space="preserve">. </w:t>
      </w:r>
      <w:r w:rsidRPr="003871EE">
        <w:rPr>
          <w:spacing w:val="-4"/>
          <w:sz w:val="21"/>
          <w:szCs w:val="21"/>
        </w:rPr>
        <w:t>Рекомендуется именно рассказывание, а не чтение</w:t>
      </w:r>
      <w:r w:rsidR="00D14D27" w:rsidRPr="003871EE">
        <w:rPr>
          <w:spacing w:val="-4"/>
          <w:sz w:val="21"/>
          <w:szCs w:val="21"/>
        </w:rPr>
        <w:t xml:space="preserve">. </w:t>
      </w:r>
      <w:r w:rsidRPr="003871EE">
        <w:rPr>
          <w:spacing w:val="-4"/>
          <w:sz w:val="21"/>
          <w:szCs w:val="21"/>
        </w:rPr>
        <w:t>Это необходимо, чтобы поддерживать тесный контакт с детьми</w:t>
      </w:r>
      <w:r w:rsidR="00D14D27" w:rsidRPr="003871EE">
        <w:rPr>
          <w:spacing w:val="-4"/>
          <w:sz w:val="21"/>
          <w:szCs w:val="21"/>
        </w:rPr>
        <w:t xml:space="preserve">. </w:t>
      </w:r>
      <w:r w:rsidRPr="003871EE">
        <w:rPr>
          <w:spacing w:val="-4"/>
          <w:sz w:val="21"/>
          <w:szCs w:val="21"/>
        </w:rPr>
        <w:t>Учитель должен видеть глаза детей, следить за их вниманием</w:t>
      </w:r>
      <w:r w:rsidR="00D14D27" w:rsidRPr="003871EE">
        <w:rPr>
          <w:spacing w:val="-4"/>
          <w:sz w:val="21"/>
          <w:szCs w:val="21"/>
        </w:rPr>
        <w:t xml:space="preserve">. </w:t>
      </w:r>
      <w:r w:rsidRPr="003871EE">
        <w:rPr>
          <w:spacing w:val="-4"/>
          <w:sz w:val="21"/>
          <w:szCs w:val="21"/>
        </w:rPr>
        <w:t>При чтении учитель смотрит в текст и отдаляется от детей, и сказка уже не производит того эффекта, как при рассказывании</w:t>
      </w:r>
      <w:r w:rsidR="00D14D27" w:rsidRPr="003871EE">
        <w:rPr>
          <w:spacing w:val="-4"/>
          <w:sz w:val="21"/>
          <w:szCs w:val="21"/>
        </w:rPr>
        <w:t xml:space="preserve">. </w:t>
      </w:r>
      <w:r w:rsidRPr="003871EE">
        <w:rPr>
          <w:spacing w:val="-4"/>
          <w:sz w:val="21"/>
          <w:szCs w:val="21"/>
        </w:rPr>
        <w:t>Целесообразно сопровождать рассказ средствами наглядности, например, презентацией P</w:t>
      </w:r>
      <w:r w:rsidR="003646BF" w:rsidRPr="003871EE">
        <w:rPr>
          <w:spacing w:val="-4"/>
          <w:sz w:val="21"/>
          <w:szCs w:val="21"/>
        </w:rPr>
        <w:t>о</w:t>
      </w:r>
      <w:r w:rsidRPr="003871EE">
        <w:rPr>
          <w:spacing w:val="-4"/>
          <w:sz w:val="21"/>
          <w:szCs w:val="21"/>
        </w:rPr>
        <w:t>w</w:t>
      </w:r>
      <w:r w:rsidR="003646BF" w:rsidRPr="003871EE">
        <w:rPr>
          <w:spacing w:val="-4"/>
          <w:sz w:val="21"/>
          <w:szCs w:val="21"/>
        </w:rPr>
        <w:t>е</w:t>
      </w:r>
      <w:r w:rsidRPr="003871EE">
        <w:rPr>
          <w:spacing w:val="-4"/>
          <w:sz w:val="21"/>
          <w:szCs w:val="21"/>
        </w:rPr>
        <w:t>r P</w:t>
      </w:r>
      <w:r w:rsidR="003646BF" w:rsidRPr="003871EE">
        <w:rPr>
          <w:spacing w:val="-4"/>
          <w:sz w:val="21"/>
          <w:szCs w:val="21"/>
        </w:rPr>
        <w:t>о</w:t>
      </w:r>
      <w:r w:rsidRPr="003871EE">
        <w:rPr>
          <w:spacing w:val="-4"/>
          <w:sz w:val="21"/>
          <w:szCs w:val="21"/>
        </w:rPr>
        <w:t>int</w:t>
      </w:r>
      <w:r w:rsidR="00D14D27" w:rsidRPr="003871EE">
        <w:rPr>
          <w:spacing w:val="-4"/>
          <w:sz w:val="21"/>
          <w:szCs w:val="21"/>
        </w:rPr>
        <w:t xml:space="preserve">. </w:t>
      </w:r>
      <w:r w:rsidRPr="003871EE">
        <w:rPr>
          <w:spacing w:val="-4"/>
          <w:sz w:val="21"/>
          <w:szCs w:val="21"/>
        </w:rPr>
        <w:t>Все герои сказки должны быть персонифицированы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Не менее важным приемом на этапе презентации грамматического явления посредством сказочной интерпретации является </w:t>
      </w:r>
      <w:r w:rsidRPr="003871EE">
        <w:rPr>
          <w:b/>
          <w:spacing w:val="-4"/>
          <w:sz w:val="21"/>
          <w:szCs w:val="21"/>
        </w:rPr>
        <w:t>драматизация</w:t>
      </w:r>
      <w:r w:rsidR="00D14D27" w:rsidRPr="003871EE">
        <w:rPr>
          <w:spacing w:val="-4"/>
          <w:sz w:val="21"/>
          <w:szCs w:val="21"/>
        </w:rPr>
        <w:t xml:space="preserve">. </w:t>
      </w:r>
      <w:r w:rsidRPr="003871EE">
        <w:rPr>
          <w:spacing w:val="-4"/>
          <w:sz w:val="21"/>
          <w:szCs w:val="21"/>
        </w:rPr>
        <w:t>На роль героев грамматической сказки можно выбрать некоторых учеников класса, которые могут представить интересное представление для остальных</w:t>
      </w:r>
      <w:r w:rsidR="00D14D27" w:rsidRPr="003871EE">
        <w:rPr>
          <w:spacing w:val="-4"/>
          <w:sz w:val="21"/>
          <w:szCs w:val="21"/>
        </w:rPr>
        <w:t xml:space="preserve">. </w:t>
      </w:r>
      <w:r w:rsidRPr="003871EE">
        <w:rPr>
          <w:spacing w:val="-4"/>
          <w:sz w:val="21"/>
          <w:szCs w:val="21"/>
        </w:rPr>
        <w:t>Поскольку, сами грамматические сказки коротки и просты, подготовка такого театрализованного представления не займет много времени, его можно поставить и экспромтом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 третьем этапе происходит </w:t>
      </w:r>
      <w:r w:rsidRPr="003871EE">
        <w:rPr>
          <w:b/>
          <w:spacing w:val="-4"/>
          <w:sz w:val="21"/>
          <w:szCs w:val="21"/>
        </w:rPr>
        <w:t>проверка усвоения содержания сказки</w:t>
      </w:r>
      <w:r w:rsidR="00D14D27" w:rsidRPr="003871EE">
        <w:rPr>
          <w:spacing w:val="-4"/>
          <w:sz w:val="21"/>
          <w:szCs w:val="21"/>
        </w:rPr>
        <w:t xml:space="preserve">. </w:t>
      </w:r>
      <w:r w:rsidRPr="003871EE">
        <w:rPr>
          <w:spacing w:val="-4"/>
          <w:sz w:val="21"/>
          <w:szCs w:val="21"/>
        </w:rPr>
        <w:t>Учителю важно выяснить, как обучающиеся поняли текст сказки</w:t>
      </w:r>
      <w:r w:rsidR="00D14D27" w:rsidRPr="003871EE">
        <w:rPr>
          <w:spacing w:val="-4"/>
          <w:sz w:val="21"/>
          <w:szCs w:val="21"/>
        </w:rPr>
        <w:t xml:space="preserve">. </w:t>
      </w:r>
      <w:r w:rsidRPr="003871EE">
        <w:rPr>
          <w:spacing w:val="-4"/>
          <w:sz w:val="21"/>
          <w:szCs w:val="21"/>
        </w:rPr>
        <w:t>Для этого рекомендуется выделить в тексте основные факты и задать детям вопросы репродуктивно-продуктивного типа (например, назовите главных героев, где происходит действие сказки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Если вопросы уже были заданы в качестве установки, то на данном этапе учитель проверяет, как обучающиеся ответили на них самостоятельно во время прослушивания сказки</w:t>
      </w:r>
      <w:r w:rsidR="00D14D27" w:rsidRPr="003871EE">
        <w:rPr>
          <w:spacing w:val="-4"/>
          <w:sz w:val="21"/>
          <w:szCs w:val="21"/>
        </w:rPr>
        <w:t xml:space="preserve">. </w:t>
      </w:r>
      <w:r w:rsidRPr="003871EE">
        <w:rPr>
          <w:spacing w:val="-4"/>
          <w:sz w:val="21"/>
          <w:szCs w:val="21"/>
        </w:rPr>
        <w:t>После проверки понимания основного содержания можно попросить одного из обучающихся пересказать сказку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 следующем этапе работы с грамматической сказкой – </w:t>
      </w:r>
      <w:r w:rsidRPr="003871EE">
        <w:rPr>
          <w:b/>
          <w:spacing w:val="-4"/>
          <w:sz w:val="21"/>
          <w:szCs w:val="21"/>
        </w:rPr>
        <w:t>выведение грамматического правила и его демонстрация на примерах</w:t>
      </w:r>
      <w:r w:rsidRPr="003871EE">
        <w:rPr>
          <w:spacing w:val="-4"/>
          <w:sz w:val="21"/>
          <w:szCs w:val="21"/>
        </w:rPr>
        <w:t xml:space="preserve"> – учителю следует добиться того, чтобы грамматическое правило было выведено самими обучающимися на основе сказки</w:t>
      </w:r>
      <w:r w:rsidR="00D14D27" w:rsidRPr="003871EE">
        <w:rPr>
          <w:spacing w:val="-4"/>
          <w:sz w:val="21"/>
          <w:szCs w:val="21"/>
        </w:rPr>
        <w:t xml:space="preserve">. </w:t>
      </w:r>
      <w:r w:rsidRPr="003871EE">
        <w:rPr>
          <w:spacing w:val="-4"/>
          <w:sz w:val="21"/>
          <w:szCs w:val="21"/>
        </w:rPr>
        <w:t>Таким образом, используется индуктивный способ введения грамматического материала, который способствует более глубокому осмыслению нового грамматического явления, обеспечивает реализацию проблемного обучения, стимулирует самостоятельное языковое наблюдение, способствует лучшему запоминанию изучаемого материала [Соловова, 2008, с</w:t>
      </w:r>
      <w:r w:rsidR="00D14D27" w:rsidRPr="003871EE">
        <w:rPr>
          <w:spacing w:val="-4"/>
          <w:sz w:val="21"/>
          <w:szCs w:val="21"/>
        </w:rPr>
        <w:t xml:space="preserve">. </w:t>
      </w:r>
      <w:r w:rsidRPr="003871EE">
        <w:rPr>
          <w:spacing w:val="-4"/>
          <w:sz w:val="21"/>
          <w:szCs w:val="21"/>
        </w:rPr>
        <w:t>116-117]</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Е</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Шеменева предлагает следующие виды заданий, которые позволяют обучающимся самостоятельно вывести грамматическое правило:</w:t>
      </w:r>
    </w:p>
    <w:p w:rsidR="00930970" w:rsidRPr="003871EE" w:rsidRDefault="00930970" w:rsidP="002D2280">
      <w:pPr>
        <w:pStyle w:val="a7"/>
        <w:widowControl w:val="0"/>
        <w:numPr>
          <w:ilvl w:val="0"/>
          <w:numId w:val="1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сравнение содержания грамматической сказки с изложением материала в учебнике;</w:t>
      </w:r>
    </w:p>
    <w:p w:rsidR="00930970" w:rsidRPr="003871EE" w:rsidRDefault="00930970" w:rsidP="002D2280">
      <w:pPr>
        <w:pStyle w:val="a7"/>
        <w:widowControl w:val="0"/>
        <w:numPr>
          <w:ilvl w:val="0"/>
          <w:numId w:val="1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задания, направленные на осмысление и переработку содержания сказки, выделение всех признаков языкового явления: выведение правила, определения, грамматических характеристик;</w:t>
      </w:r>
    </w:p>
    <w:p w:rsidR="00930970" w:rsidRPr="003871EE" w:rsidRDefault="00930970" w:rsidP="002D2280">
      <w:pPr>
        <w:pStyle w:val="a7"/>
        <w:widowControl w:val="0"/>
        <w:numPr>
          <w:ilvl w:val="0"/>
          <w:numId w:val="1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выведение алгоритма или образца рассуждения;</w:t>
      </w:r>
    </w:p>
    <w:p w:rsidR="007309DF" w:rsidRPr="003871EE" w:rsidRDefault="00930970" w:rsidP="002D2280">
      <w:pPr>
        <w:pStyle w:val="a7"/>
        <w:widowControl w:val="0"/>
        <w:numPr>
          <w:ilvl w:val="0"/>
          <w:numId w:val="12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составление таблиц и конструирование схем [</w:t>
      </w:r>
      <w:r w:rsidRPr="003871EE">
        <w:rPr>
          <w:rFonts w:ascii="Times New Roman" w:eastAsia="Times New Roman" w:hAnsi="Times New Roman" w:cs="Times New Roman"/>
          <w:spacing w:val="-4"/>
          <w:sz w:val="21"/>
          <w:szCs w:val="21"/>
        </w:rPr>
        <w:t>Шеменева, 2003</w:t>
      </w:r>
      <w:r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После выведения правила необходимо показать школьникам, как оно действует на примере</w:t>
      </w:r>
      <w:r w:rsidR="00D14D27" w:rsidRPr="003871EE">
        <w:rPr>
          <w:spacing w:val="-4"/>
          <w:sz w:val="21"/>
          <w:szCs w:val="21"/>
        </w:rPr>
        <w:t xml:space="preserve">. </w:t>
      </w:r>
      <w:r w:rsidRPr="003871EE">
        <w:rPr>
          <w:spacing w:val="-4"/>
          <w:sz w:val="21"/>
          <w:szCs w:val="21"/>
        </w:rPr>
        <w:t>Учитывая наглядно-образное мышление младших школьников, примеры, иллюстрирующие теоретические сведения, необходимо демонстрировать с помощью средств наглядности</w:t>
      </w:r>
      <w:r w:rsidR="00D14D27" w:rsidRPr="003871EE">
        <w:rPr>
          <w:spacing w:val="-4"/>
          <w:sz w:val="21"/>
          <w:szCs w:val="21"/>
        </w:rPr>
        <w:t xml:space="preserve">. </w:t>
      </w:r>
      <w:r w:rsidRPr="003871EE">
        <w:rPr>
          <w:spacing w:val="-4"/>
          <w:sz w:val="21"/>
          <w:szCs w:val="21"/>
        </w:rPr>
        <w:t>Для этого можно вывесить на классную доску вырезанных из бумаги героев сказки или использовать презентацию, выполненную в P</w:t>
      </w:r>
      <w:r w:rsidR="003646BF" w:rsidRPr="003871EE">
        <w:rPr>
          <w:spacing w:val="-4"/>
          <w:sz w:val="21"/>
          <w:szCs w:val="21"/>
        </w:rPr>
        <w:t>о</w:t>
      </w:r>
      <w:r w:rsidRPr="003871EE">
        <w:rPr>
          <w:spacing w:val="-4"/>
          <w:sz w:val="21"/>
          <w:szCs w:val="21"/>
        </w:rPr>
        <w:t>w</w:t>
      </w:r>
      <w:r w:rsidR="003646BF" w:rsidRPr="003871EE">
        <w:rPr>
          <w:spacing w:val="-4"/>
          <w:sz w:val="21"/>
          <w:szCs w:val="21"/>
        </w:rPr>
        <w:t>е</w:t>
      </w:r>
      <w:r w:rsidRPr="003871EE">
        <w:rPr>
          <w:spacing w:val="-4"/>
          <w:sz w:val="21"/>
          <w:szCs w:val="21"/>
        </w:rPr>
        <w:t>r P</w:t>
      </w:r>
      <w:r w:rsidR="003646BF" w:rsidRPr="003871EE">
        <w:rPr>
          <w:spacing w:val="-4"/>
          <w:sz w:val="21"/>
          <w:szCs w:val="21"/>
        </w:rPr>
        <w:t>о</w:t>
      </w:r>
      <w:r w:rsidRPr="003871EE">
        <w:rPr>
          <w:spacing w:val="-4"/>
          <w:sz w:val="21"/>
          <w:szCs w:val="21"/>
        </w:rPr>
        <w:t>int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Дальнейший этап работы с грамматической сказкой – </w:t>
      </w:r>
      <w:r w:rsidRPr="003871EE">
        <w:rPr>
          <w:b/>
          <w:spacing w:val="-4"/>
          <w:sz w:val="21"/>
          <w:szCs w:val="21"/>
        </w:rPr>
        <w:t>выполнение упражнений на закрепление изучаемого правила</w:t>
      </w:r>
      <w:r w:rsidRPr="003871EE">
        <w:rPr>
          <w:spacing w:val="-4"/>
          <w:sz w:val="21"/>
          <w:szCs w:val="21"/>
        </w:rPr>
        <w:t xml:space="preserve"> – предполагает проведение серии упражнений на тренировку употребления грамматических явлений в устной речи</w:t>
      </w:r>
      <w:r w:rsidR="00D14D27" w:rsidRPr="003871EE">
        <w:rPr>
          <w:spacing w:val="-4"/>
          <w:sz w:val="21"/>
          <w:szCs w:val="21"/>
        </w:rPr>
        <w:t xml:space="preserve">. </w:t>
      </w:r>
      <w:r w:rsidRPr="003871EE">
        <w:rPr>
          <w:spacing w:val="-4"/>
          <w:sz w:val="21"/>
          <w:szCs w:val="21"/>
        </w:rPr>
        <w:t xml:space="preserve">Упражнения выполняются на основе принципа </w:t>
      </w:r>
      <w:r w:rsidR="008A33F9" w:rsidRPr="003871EE">
        <w:rPr>
          <w:spacing w:val="-4"/>
          <w:sz w:val="21"/>
          <w:szCs w:val="21"/>
        </w:rPr>
        <w:t>«</w:t>
      </w:r>
      <w:r w:rsidRPr="003871EE">
        <w:rPr>
          <w:spacing w:val="-4"/>
          <w:sz w:val="21"/>
          <w:szCs w:val="21"/>
        </w:rPr>
        <w:t>от простого к сложному</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Так, на стадии осмысления грамматического явления используются имитативные упражнения и упражнения </w:t>
      </w:r>
      <w:r w:rsidR="008A33F9" w:rsidRPr="003871EE">
        <w:rPr>
          <w:spacing w:val="-4"/>
          <w:sz w:val="21"/>
          <w:szCs w:val="21"/>
        </w:rPr>
        <w:t>«</w:t>
      </w:r>
      <w:r w:rsidRPr="003871EE">
        <w:rPr>
          <w:spacing w:val="-4"/>
          <w:sz w:val="21"/>
          <w:szCs w:val="21"/>
        </w:rPr>
        <w:t>по образцу</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Далее целесообразно выполнить трансформационные упражнения</w:t>
      </w:r>
      <w:r w:rsidR="00D14D27" w:rsidRPr="003871EE">
        <w:rPr>
          <w:spacing w:val="-4"/>
          <w:sz w:val="21"/>
          <w:szCs w:val="21"/>
        </w:rPr>
        <w:t xml:space="preserve">. </w:t>
      </w:r>
      <w:r w:rsidRPr="003871EE">
        <w:rPr>
          <w:spacing w:val="-4"/>
          <w:sz w:val="21"/>
          <w:szCs w:val="21"/>
        </w:rPr>
        <w:t>На последней стадии изучения грамматического явления применяются ситуативные речевые и условно-коммуникативные упражнения</w:t>
      </w:r>
      <w:r w:rsidR="00D14D27" w:rsidRPr="003871EE">
        <w:rPr>
          <w:spacing w:val="-4"/>
          <w:sz w:val="21"/>
          <w:szCs w:val="21"/>
        </w:rPr>
        <w:t xml:space="preserve">. </w:t>
      </w:r>
      <w:r w:rsidRPr="003871EE">
        <w:rPr>
          <w:spacing w:val="-4"/>
          <w:sz w:val="21"/>
          <w:szCs w:val="21"/>
        </w:rPr>
        <w:t>Творческое упражнение – придумать свою сказку на изучаемое правило и выполнить к ней иллюстрации – задается на дом</w:t>
      </w:r>
      <w:r w:rsidR="00D14D27" w:rsidRPr="003871EE">
        <w:rPr>
          <w:spacing w:val="-4"/>
          <w:sz w:val="21"/>
          <w:szCs w:val="21"/>
        </w:rPr>
        <w:t xml:space="preserve">. </w:t>
      </w:r>
      <w:r w:rsidRPr="003871EE">
        <w:rPr>
          <w:spacing w:val="-4"/>
          <w:sz w:val="21"/>
          <w:szCs w:val="21"/>
        </w:rPr>
        <w:t>На следующем уроке можно устроить конкурс на лучшую грамматическую историю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Уроки с применением грамматических сказок считаются нетрадиционными или нестандартными уроками</w:t>
      </w:r>
      <w:r w:rsidR="00D14D27" w:rsidRPr="003871EE">
        <w:rPr>
          <w:spacing w:val="-4"/>
          <w:sz w:val="21"/>
          <w:szCs w:val="21"/>
        </w:rPr>
        <w:t xml:space="preserve">. </w:t>
      </w:r>
      <w:r w:rsidRPr="003871EE">
        <w:rPr>
          <w:spacing w:val="-4"/>
          <w:sz w:val="21"/>
          <w:szCs w:val="21"/>
        </w:rPr>
        <w:t>Для того чтобы весь урок был выдержан в сказочной, необычной атмосфере, отдельные упражнения на закрепление грамматического явления следует проводить в игровой форме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Завершающим этапом работы с грамматической сказкой является этап </w:t>
      </w:r>
      <w:r w:rsidRPr="003871EE">
        <w:rPr>
          <w:b/>
          <w:spacing w:val="-4"/>
          <w:sz w:val="21"/>
          <w:szCs w:val="21"/>
        </w:rPr>
        <w:t>контроля и самопроверки знаний</w:t>
      </w:r>
      <w:r w:rsidR="00D14D27" w:rsidRPr="003871EE">
        <w:rPr>
          <w:spacing w:val="-4"/>
          <w:sz w:val="21"/>
          <w:szCs w:val="21"/>
        </w:rPr>
        <w:t xml:space="preserve">. </w:t>
      </w:r>
      <w:r w:rsidRPr="003871EE">
        <w:rPr>
          <w:spacing w:val="-4"/>
          <w:sz w:val="21"/>
          <w:szCs w:val="21"/>
        </w:rPr>
        <w:t>Контроль знаний, умений и навыков обучающихся можно осуществить в виде коротких тестов на изучаемое правило или же поместить школьников в учебно-речевую ситуацию, где они смогут применить полученные знания в условиях, максимально приближенных к естественным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Итак, использование грамматических сказок на уроках английского языка в начальной школе позволяет разрешить существующее противоречие между наглядно-образным мышлением младших школьников и абстрактным характером грамматики иностранного языка,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сказки позволяют создать в сознании детей образы грамматических явлений, облегчающие их восприятие и осмысление</w:t>
      </w:r>
      <w:r w:rsidR="00D14D27" w:rsidRPr="003871EE">
        <w:rPr>
          <w:spacing w:val="-4"/>
          <w:sz w:val="21"/>
          <w:szCs w:val="21"/>
        </w:rPr>
        <w:t xml:space="preserve">. </w:t>
      </w:r>
      <w:r w:rsidRPr="003871EE">
        <w:rPr>
          <w:spacing w:val="-4"/>
          <w:sz w:val="21"/>
          <w:szCs w:val="21"/>
        </w:rPr>
        <w:t>Формирование грамматической компетенции младших школьников на основе сказок развивает воображение детей, что прямо связано с развитием эмоциональной сферы личности</w:t>
      </w:r>
      <w:r w:rsidR="00D14D27" w:rsidRPr="003871EE">
        <w:rPr>
          <w:spacing w:val="-4"/>
          <w:sz w:val="21"/>
          <w:szCs w:val="21"/>
        </w:rPr>
        <w:t xml:space="preserve">. </w:t>
      </w:r>
      <w:r w:rsidRPr="003871EE">
        <w:rPr>
          <w:spacing w:val="-4"/>
          <w:sz w:val="21"/>
          <w:szCs w:val="21"/>
        </w:rPr>
        <w:t>Сказки выступают средством творческого моделирования ситуаций общения, способствуют развитию речевых способностей обучающихся за счет словесного способа подачи новой информации, позволяют ненавязчиво включить в сюжет, а затем быстро и эффективно усвоить новую для школьников терминологию</w:t>
      </w:r>
      <w:r w:rsidR="00D14D27" w:rsidRPr="003871EE">
        <w:rPr>
          <w:spacing w:val="-4"/>
          <w:sz w:val="21"/>
          <w:szCs w:val="21"/>
        </w:rPr>
        <w:t xml:space="preserve">. </w:t>
      </w:r>
      <w:r w:rsidRPr="003871EE">
        <w:rPr>
          <w:spacing w:val="-4"/>
          <w:sz w:val="21"/>
          <w:szCs w:val="21"/>
        </w:rPr>
        <w:t>Сказочная интерпретация языковых явлений провоцирует обучающихся на самостоятельное соотнесение сказочного сюжета и грамматического правила и, таким образом, стимулирует умственную активность младших школьников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Библиографический список</w:t>
      </w:r>
    </w:p>
    <w:p w:rsidR="00930970"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Агаркова,</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Сказка в обучении английскому языку [Электронный ресурс] / 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Агаркова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xml:space="preserve">– </w:t>
      </w:r>
      <w:hyperlink r:id="rId29" w:history="1">
        <w:r w:rsidRPr="003871EE">
          <w:rPr>
            <w:rStyle w:val="ab"/>
            <w:rFonts w:ascii="Times New Roman" w:hAnsi="Times New Roman" w:cs="Times New Roman"/>
            <w:spacing w:val="-4"/>
            <w:sz w:val="21"/>
            <w:szCs w:val="21"/>
            <w:u w:val="none"/>
            <w:shd w:val="clear" w:color="auto" w:fill="FFFFFF"/>
          </w:rPr>
          <w:t>http://nsp</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rt</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l</w:t>
        </w:r>
        <w:r w:rsidR="00D14D27" w:rsidRPr="003871EE">
          <w:rPr>
            <w:rStyle w:val="ab"/>
            <w:rFonts w:ascii="Times New Roman" w:hAnsi="Times New Roman" w:cs="Times New Roman"/>
            <w:spacing w:val="-4"/>
            <w:sz w:val="21"/>
            <w:szCs w:val="21"/>
            <w:u w:val="none"/>
            <w:shd w:val="clear" w:color="auto" w:fill="FFFFFF"/>
          </w:rPr>
          <w:t xml:space="preserve">. </w:t>
        </w:r>
        <w:r w:rsidRPr="003871EE">
          <w:rPr>
            <w:rStyle w:val="ab"/>
            <w:rFonts w:ascii="Times New Roman" w:hAnsi="Times New Roman" w:cs="Times New Roman"/>
            <w:spacing w:val="-4"/>
            <w:sz w:val="21"/>
            <w:szCs w:val="21"/>
            <w:u w:val="none"/>
            <w:shd w:val="clear" w:color="auto" w:fill="FFFFFF"/>
          </w:rPr>
          <w:t>ru/shk</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l</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/in</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str</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nn</w:t>
        </w:r>
        <w:r w:rsidR="003646BF" w:rsidRPr="003871EE">
          <w:rPr>
            <w:rStyle w:val="ab"/>
            <w:rFonts w:ascii="Times New Roman" w:hAnsi="Times New Roman" w:cs="Times New Roman"/>
            <w:spacing w:val="-4"/>
            <w:sz w:val="21"/>
            <w:szCs w:val="21"/>
            <w:u w:val="none"/>
            <w:shd w:val="clear" w:color="auto" w:fill="FFFFFF"/>
          </w:rPr>
          <w:t>уе</w:t>
        </w:r>
        <w:r w:rsidRPr="003871EE">
          <w:rPr>
            <w:rStyle w:val="ab"/>
            <w:rFonts w:ascii="Times New Roman" w:hAnsi="Times New Roman" w:cs="Times New Roman"/>
            <w:spacing w:val="-4"/>
            <w:sz w:val="21"/>
            <w:szCs w:val="21"/>
            <w:u w:val="none"/>
            <w:shd w:val="clear" w:color="auto" w:fill="FFFFFF"/>
          </w:rPr>
          <w:t>-</w:t>
        </w:r>
        <w:r w:rsidR="003646BF" w:rsidRPr="003871EE">
          <w:rPr>
            <w:rStyle w:val="ab"/>
            <w:rFonts w:ascii="Times New Roman" w:hAnsi="Times New Roman" w:cs="Times New Roman"/>
            <w:spacing w:val="-4"/>
            <w:sz w:val="21"/>
            <w:szCs w:val="21"/>
            <w:u w:val="none"/>
            <w:shd w:val="clear" w:color="auto" w:fill="FFFFFF"/>
          </w:rPr>
          <w:t>уа</w:t>
        </w:r>
        <w:r w:rsidRPr="003871EE">
          <w:rPr>
            <w:rStyle w:val="ab"/>
            <w:rFonts w:ascii="Times New Roman" w:hAnsi="Times New Roman" w:cs="Times New Roman"/>
            <w:spacing w:val="-4"/>
            <w:sz w:val="21"/>
            <w:szCs w:val="21"/>
            <w:u w:val="none"/>
            <w:shd w:val="clear" w:color="auto" w:fill="FFFFFF"/>
          </w:rPr>
          <w:t>z</w:t>
        </w:r>
        <w:r w:rsidR="003646BF" w:rsidRPr="003871EE">
          <w:rPr>
            <w:rStyle w:val="ab"/>
            <w:rFonts w:ascii="Times New Roman" w:hAnsi="Times New Roman" w:cs="Times New Roman"/>
            <w:spacing w:val="-4"/>
            <w:sz w:val="21"/>
            <w:szCs w:val="21"/>
            <w:u w:val="none"/>
            <w:shd w:val="clear" w:color="auto" w:fill="FFFFFF"/>
          </w:rPr>
          <w:t>у</w:t>
        </w:r>
        <w:r w:rsidRPr="003871EE">
          <w:rPr>
            <w:rStyle w:val="ab"/>
            <w:rFonts w:ascii="Times New Roman" w:hAnsi="Times New Roman" w:cs="Times New Roman"/>
            <w:spacing w:val="-4"/>
            <w:sz w:val="21"/>
            <w:szCs w:val="21"/>
            <w:u w:val="none"/>
            <w:shd w:val="clear" w:color="auto" w:fill="FFFFFF"/>
          </w:rPr>
          <w:t>ki/libr</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r</w:t>
        </w:r>
        <w:r w:rsidR="003646BF" w:rsidRPr="003871EE">
          <w:rPr>
            <w:rStyle w:val="ab"/>
            <w:rFonts w:ascii="Times New Roman" w:hAnsi="Times New Roman" w:cs="Times New Roman"/>
            <w:spacing w:val="-4"/>
            <w:sz w:val="21"/>
            <w:szCs w:val="21"/>
            <w:u w:val="none"/>
            <w:shd w:val="clear" w:color="auto" w:fill="FFFFFF"/>
          </w:rPr>
          <w:t>у</w:t>
        </w:r>
        <w:r w:rsidRPr="003871EE">
          <w:rPr>
            <w:rStyle w:val="ab"/>
            <w:rFonts w:ascii="Times New Roman" w:hAnsi="Times New Roman" w:cs="Times New Roman"/>
            <w:spacing w:val="-4"/>
            <w:sz w:val="21"/>
            <w:szCs w:val="21"/>
            <w:u w:val="none"/>
            <w:shd w:val="clear" w:color="auto" w:fill="FFFFFF"/>
          </w:rPr>
          <w:t>/sk</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zk</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-k</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k-pri</w:t>
        </w:r>
        <w:r w:rsidR="003646BF" w:rsidRPr="003871EE">
          <w:rPr>
            <w:rStyle w:val="ab"/>
            <w:rFonts w:ascii="Times New Roman" w:hAnsi="Times New Roman" w:cs="Times New Roman"/>
            <w:spacing w:val="-4"/>
            <w:sz w:val="21"/>
            <w:szCs w:val="21"/>
            <w:u w:val="none"/>
            <w:shd w:val="clear" w:color="auto" w:fill="FFFFFF"/>
          </w:rPr>
          <w:t>е</w:t>
        </w:r>
        <w:r w:rsidRPr="003871EE">
          <w:rPr>
            <w:rStyle w:val="ab"/>
            <w:rFonts w:ascii="Times New Roman" w:hAnsi="Times New Roman" w:cs="Times New Roman"/>
            <w:spacing w:val="-4"/>
            <w:sz w:val="21"/>
            <w:szCs w:val="21"/>
            <w:u w:val="none"/>
            <w:shd w:val="clear" w:color="auto" w:fill="FFFFFF"/>
          </w:rPr>
          <w:t>m-</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bu</w:t>
        </w:r>
        <w:r w:rsidR="003646BF" w:rsidRPr="003871EE">
          <w:rPr>
            <w:rStyle w:val="ab"/>
            <w:rFonts w:ascii="Times New Roman" w:hAnsi="Times New Roman" w:cs="Times New Roman"/>
            <w:spacing w:val="-4"/>
            <w:sz w:val="21"/>
            <w:szCs w:val="21"/>
            <w:u w:val="none"/>
            <w:shd w:val="clear" w:color="auto" w:fill="FFFFFF"/>
          </w:rPr>
          <w:t>с</w:t>
        </w:r>
        <w:r w:rsidRPr="003871EE">
          <w:rPr>
            <w:rStyle w:val="ab"/>
            <w:rFonts w:ascii="Times New Roman" w:hAnsi="Times New Roman" w:cs="Times New Roman"/>
            <w:spacing w:val="-4"/>
            <w:sz w:val="21"/>
            <w:szCs w:val="21"/>
            <w:u w:val="none"/>
            <w:shd w:val="clear" w:color="auto" w:fill="FFFFFF"/>
          </w:rPr>
          <w:t>h</w:t>
        </w:r>
        <w:r w:rsidR="003646BF" w:rsidRPr="003871EE">
          <w:rPr>
            <w:rStyle w:val="ab"/>
            <w:rFonts w:ascii="Times New Roman" w:hAnsi="Times New Roman" w:cs="Times New Roman"/>
            <w:spacing w:val="-4"/>
            <w:sz w:val="21"/>
            <w:szCs w:val="21"/>
            <w:u w:val="none"/>
            <w:shd w:val="clear" w:color="auto" w:fill="FFFFFF"/>
          </w:rPr>
          <w:t>е</w:t>
        </w:r>
        <w:r w:rsidRPr="003871EE">
          <w:rPr>
            <w:rStyle w:val="ab"/>
            <w:rFonts w:ascii="Times New Roman" w:hAnsi="Times New Roman" w:cs="Times New Roman"/>
            <w:spacing w:val="-4"/>
            <w:sz w:val="21"/>
            <w:szCs w:val="21"/>
            <w:u w:val="none"/>
            <w:shd w:val="clear" w:color="auto" w:fill="FFFFFF"/>
          </w:rPr>
          <w:t>ni</w:t>
        </w:r>
        <w:r w:rsidR="003646BF" w:rsidRPr="003871EE">
          <w:rPr>
            <w:rStyle w:val="ab"/>
            <w:rFonts w:ascii="Times New Roman" w:hAnsi="Times New Roman" w:cs="Times New Roman"/>
            <w:spacing w:val="-4"/>
            <w:sz w:val="21"/>
            <w:szCs w:val="21"/>
            <w:u w:val="none"/>
            <w:shd w:val="clear" w:color="auto" w:fill="FFFFFF"/>
          </w:rPr>
          <w:t>уа</w:t>
        </w:r>
        <w:r w:rsidRPr="003871EE">
          <w:rPr>
            <w:rStyle w:val="ab"/>
            <w:rFonts w:ascii="Times New Roman" w:hAnsi="Times New Roman" w:cs="Times New Roman"/>
            <w:spacing w:val="-4"/>
            <w:sz w:val="21"/>
            <w:szCs w:val="21"/>
            <w:u w:val="none"/>
            <w:shd w:val="clear" w:color="auto" w:fill="FFFFFF"/>
          </w:rPr>
          <w:t>-in</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str</w:t>
        </w:r>
        <w:r w:rsidR="003646BF" w:rsidRPr="003871EE">
          <w:rPr>
            <w:rStyle w:val="ab"/>
            <w:rFonts w:ascii="Times New Roman" w:hAnsi="Times New Roman" w:cs="Times New Roman"/>
            <w:spacing w:val="-4"/>
            <w:sz w:val="21"/>
            <w:szCs w:val="21"/>
            <w:u w:val="none"/>
            <w:shd w:val="clear" w:color="auto" w:fill="FFFFFF"/>
          </w:rPr>
          <w:t>а</w:t>
        </w:r>
        <w:r w:rsidRPr="003871EE">
          <w:rPr>
            <w:rStyle w:val="ab"/>
            <w:rFonts w:ascii="Times New Roman" w:hAnsi="Times New Roman" w:cs="Times New Roman"/>
            <w:spacing w:val="-4"/>
            <w:sz w:val="21"/>
            <w:szCs w:val="21"/>
            <w:u w:val="none"/>
            <w:shd w:val="clear" w:color="auto" w:fill="FFFFFF"/>
          </w:rPr>
          <w:t>nn</w:t>
        </w:r>
        <w:r w:rsidR="003646BF" w:rsidRPr="003871EE">
          <w:rPr>
            <w:rStyle w:val="ab"/>
            <w:rFonts w:ascii="Times New Roman" w:hAnsi="Times New Roman" w:cs="Times New Roman"/>
            <w:spacing w:val="-4"/>
            <w:sz w:val="21"/>
            <w:szCs w:val="21"/>
            <w:u w:val="none"/>
            <w:shd w:val="clear" w:color="auto" w:fill="FFFFFF"/>
          </w:rPr>
          <w:t>о</w:t>
        </w:r>
        <w:r w:rsidRPr="003871EE">
          <w:rPr>
            <w:rStyle w:val="ab"/>
            <w:rFonts w:ascii="Times New Roman" w:hAnsi="Times New Roman" w:cs="Times New Roman"/>
            <w:spacing w:val="-4"/>
            <w:sz w:val="21"/>
            <w:szCs w:val="21"/>
            <w:u w:val="none"/>
            <w:shd w:val="clear" w:color="auto" w:fill="FFFFFF"/>
          </w:rPr>
          <w:t>mu-</w:t>
        </w:r>
        <w:r w:rsidR="003646BF" w:rsidRPr="003871EE">
          <w:rPr>
            <w:rStyle w:val="ab"/>
            <w:rFonts w:ascii="Times New Roman" w:hAnsi="Times New Roman" w:cs="Times New Roman"/>
            <w:spacing w:val="-4"/>
            <w:sz w:val="21"/>
            <w:szCs w:val="21"/>
            <w:u w:val="none"/>
            <w:shd w:val="clear" w:color="auto" w:fill="FFFFFF"/>
          </w:rPr>
          <w:t>уа</w:t>
        </w:r>
        <w:r w:rsidRPr="003871EE">
          <w:rPr>
            <w:rStyle w:val="ab"/>
            <w:rFonts w:ascii="Times New Roman" w:hAnsi="Times New Roman" w:cs="Times New Roman"/>
            <w:spacing w:val="-4"/>
            <w:sz w:val="21"/>
            <w:szCs w:val="21"/>
            <w:u w:val="none"/>
            <w:shd w:val="clear" w:color="auto" w:fill="FFFFFF"/>
          </w:rPr>
          <w:t>z</w:t>
        </w:r>
        <w:r w:rsidR="003646BF" w:rsidRPr="003871EE">
          <w:rPr>
            <w:rStyle w:val="ab"/>
            <w:rFonts w:ascii="Times New Roman" w:hAnsi="Times New Roman" w:cs="Times New Roman"/>
            <w:spacing w:val="-4"/>
            <w:sz w:val="21"/>
            <w:szCs w:val="21"/>
            <w:u w:val="none"/>
            <w:shd w:val="clear" w:color="auto" w:fill="FFFFFF"/>
          </w:rPr>
          <w:t>у</w:t>
        </w:r>
        <w:r w:rsidRPr="003871EE">
          <w:rPr>
            <w:rStyle w:val="ab"/>
            <w:rFonts w:ascii="Times New Roman" w:hAnsi="Times New Roman" w:cs="Times New Roman"/>
            <w:spacing w:val="-4"/>
            <w:sz w:val="21"/>
            <w:szCs w:val="21"/>
            <w:u w:val="none"/>
            <w:shd w:val="clear" w:color="auto" w:fill="FFFFFF"/>
          </w:rPr>
          <w:t>ku</w:t>
        </w:r>
      </w:hyperlink>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Андрющенко,</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Е</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Волшебная грамматика английского языка для малышей [Текст] / Е</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Андрющенко</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Ростов н/Д</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Феникс, 2010</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71</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Буйнова,</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spacing w:val="-4"/>
          <w:sz w:val="21"/>
          <w:szCs w:val="21"/>
        </w:rPr>
        <w:t>Сказочный английский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Грамматика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Сокращенный курс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Первый уровень </w:t>
      </w:r>
      <w:r w:rsidRPr="003871EE">
        <w:rPr>
          <w:rFonts w:ascii="Times New Roman" w:hAnsi="Times New Roman" w:cs="Times New Roman"/>
          <w:color w:val="000000"/>
          <w:spacing w:val="-4"/>
          <w:sz w:val="21"/>
          <w:szCs w:val="21"/>
          <w:shd w:val="clear" w:color="auto" w:fill="FFFFFF"/>
        </w:rPr>
        <w:t>[Текст]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учеб</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пособие / 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Буйнова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Иркутск</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spacing w:val="-4"/>
          <w:sz w:val="21"/>
          <w:szCs w:val="21"/>
        </w:rPr>
        <w:t>МариБу Принт</w:t>
      </w:r>
      <w:r w:rsidRPr="003871EE">
        <w:rPr>
          <w:rFonts w:ascii="Times New Roman" w:hAnsi="Times New Roman" w:cs="Times New Roman"/>
          <w:spacing w:val="-4"/>
          <w:sz w:val="21"/>
          <w:szCs w:val="21"/>
          <w:shd w:val="clear" w:color="auto" w:fill="FFFFFF"/>
        </w:rPr>
        <w:t>, 2012</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 85</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с</w:t>
      </w:r>
      <w:r w:rsidR="007309DF" w:rsidRPr="003871EE">
        <w:rPr>
          <w:rFonts w:ascii="Times New Roman" w:hAnsi="Times New Roman" w:cs="Times New Roman"/>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Конышева,</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Игровой метод в обучении иностранному языку [Текст] / 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Конышева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СПб</w:t>
      </w:r>
      <w:r w:rsidR="00D14D27" w:rsidRPr="003871EE">
        <w:rPr>
          <w:rFonts w:ascii="Times New Roman" w:hAnsi="Times New Roman" w:cs="Times New Roman"/>
          <w:color w:val="000000"/>
          <w:spacing w:val="-4"/>
          <w:sz w:val="21"/>
          <w:szCs w:val="21"/>
          <w:shd w:val="clear" w:color="auto" w:fill="FFFFFF"/>
        </w:rPr>
        <w:t xml:space="preserve">. </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Каро, 2006</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192</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Ксенофонтова,</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Т</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Формирование иноязычных грамматических навыков у детей 5-6 летнего возраста на основе креативных ситуаций (на материале английского языка) [Текст]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дис</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канд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пед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наук</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13</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00</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02 / Т</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Ксенофонтова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СПб, 2008</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189</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spacing w:val="-4"/>
          <w:sz w:val="21"/>
          <w:szCs w:val="21"/>
          <w:shd w:val="clear" w:color="auto" w:fill="FFFFFF"/>
        </w:rPr>
        <w:t>Пассов,</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Е</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И</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 xml:space="preserve">Урок иностранного языка в средней школе </w:t>
      </w:r>
      <w:r w:rsidRPr="003871EE">
        <w:rPr>
          <w:rFonts w:ascii="Times New Roman" w:hAnsi="Times New Roman" w:cs="Times New Roman"/>
          <w:color w:val="000000"/>
          <w:spacing w:val="-4"/>
          <w:sz w:val="21"/>
          <w:szCs w:val="21"/>
          <w:shd w:val="clear" w:color="auto" w:fill="FFFFFF"/>
        </w:rPr>
        <w:t>[Текст] / Е</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И</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Пассов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М</w:t>
      </w:r>
      <w:r w:rsidR="00D14D27" w:rsidRPr="003871EE">
        <w:rPr>
          <w:rFonts w:ascii="Times New Roman" w:hAnsi="Times New Roman" w:cs="Times New Roman"/>
          <w:color w:val="000000"/>
          <w:spacing w:val="-4"/>
          <w:sz w:val="21"/>
          <w:szCs w:val="21"/>
          <w:shd w:val="clear" w:color="auto" w:fill="FFFFFF"/>
        </w:rPr>
        <w:t xml:space="preserve">. </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Просвещение, 1988</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222</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spacing w:val="-4"/>
          <w:sz w:val="21"/>
          <w:szCs w:val="21"/>
          <w:shd w:val="clear" w:color="auto" w:fill="FFFFFF"/>
        </w:rPr>
        <w:t>Плигин,</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А</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А</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 xml:space="preserve">Метафора как способ пояснения важного учебного содержания и передачи познавательной стратегии </w:t>
      </w:r>
      <w:r w:rsidRPr="003871EE">
        <w:rPr>
          <w:rFonts w:ascii="Times New Roman" w:hAnsi="Times New Roman" w:cs="Times New Roman"/>
          <w:color w:val="000000"/>
          <w:spacing w:val="-4"/>
          <w:sz w:val="21"/>
          <w:szCs w:val="21"/>
          <w:shd w:val="clear" w:color="auto" w:fill="FFFFFF"/>
        </w:rPr>
        <w:t>[Текст] / 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Плигин // Развитие познавательных стратегий школьников</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теоретические основы и практика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2005</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С</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49-65</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spacing w:val="-4"/>
          <w:sz w:val="21"/>
          <w:szCs w:val="21"/>
          <w:shd w:val="clear" w:color="auto" w:fill="FFFFFF"/>
        </w:rPr>
        <w:t>Примерные программы по учебным предметам</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Начальная школа</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[Текст]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в 2 ч</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Ч</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2</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М</w:t>
      </w:r>
      <w:r w:rsidR="00D14D27" w:rsidRPr="003871EE">
        <w:rPr>
          <w:rFonts w:ascii="Times New Roman" w:hAnsi="Times New Roman" w:cs="Times New Roman"/>
          <w:color w:val="000000"/>
          <w:spacing w:val="-4"/>
          <w:sz w:val="21"/>
          <w:szCs w:val="21"/>
          <w:shd w:val="clear" w:color="auto" w:fill="FFFFFF"/>
        </w:rPr>
        <w:t xml:space="preserve">. </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Просвещение, 2011</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231</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spacing w:val="-4"/>
          <w:sz w:val="21"/>
          <w:szCs w:val="21"/>
          <w:shd w:val="clear" w:color="auto" w:fill="FFFFFF"/>
        </w:rPr>
        <w:t>Соловова,</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Е</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Н</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Методика обучения иностранным языкам</w:t>
      </w:r>
      <w:r w:rsidR="0005728C" w:rsidRPr="003871EE">
        <w:rPr>
          <w:rFonts w:ascii="Times New Roman" w:hAnsi="Times New Roman" w:cs="Times New Roman"/>
          <w:spacing w:val="-4"/>
          <w:sz w:val="21"/>
          <w:szCs w:val="21"/>
          <w:shd w:val="clear" w:color="auto" w:fill="FFFFFF"/>
        </w:rPr>
        <w:t>:</w:t>
      </w:r>
      <w:r w:rsidRPr="003871EE">
        <w:rPr>
          <w:rFonts w:ascii="Times New Roman" w:hAnsi="Times New Roman" w:cs="Times New Roman"/>
          <w:spacing w:val="-4"/>
          <w:sz w:val="21"/>
          <w:szCs w:val="21"/>
          <w:shd w:val="clear" w:color="auto" w:fill="FFFFFF"/>
        </w:rPr>
        <w:t xml:space="preserve"> базовый курс </w:t>
      </w:r>
      <w:r w:rsidRPr="003871EE">
        <w:rPr>
          <w:rFonts w:ascii="Times New Roman" w:hAnsi="Times New Roman" w:cs="Times New Roman"/>
          <w:color w:val="000000"/>
          <w:spacing w:val="-4"/>
          <w:sz w:val="21"/>
          <w:szCs w:val="21"/>
          <w:shd w:val="clear" w:color="auto" w:fill="FFFFFF"/>
        </w:rPr>
        <w:t>[Текст]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пособие для студентов пед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вузов и учителей / Е</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Н</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Соловова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М</w:t>
      </w:r>
      <w:r w:rsidR="00D14D27" w:rsidRPr="003871EE">
        <w:rPr>
          <w:rFonts w:ascii="Times New Roman" w:hAnsi="Times New Roman" w:cs="Times New Roman"/>
          <w:color w:val="000000"/>
          <w:spacing w:val="-4"/>
          <w:sz w:val="21"/>
          <w:szCs w:val="21"/>
          <w:shd w:val="clear" w:color="auto" w:fill="FFFFFF"/>
        </w:rPr>
        <w:t xml:space="preserve">. </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АСТ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Астрель, 2008</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238</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7"/>
        <w:widowControl w:val="0"/>
        <w:numPr>
          <w:ilvl w:val="0"/>
          <w:numId w:val="124"/>
        </w:numPr>
        <w:spacing w:after="0" w:line="228" w:lineRule="auto"/>
        <w:ind w:left="0"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spacing w:val="-4"/>
          <w:sz w:val="21"/>
          <w:szCs w:val="21"/>
          <w:shd w:val="clear" w:color="auto" w:fill="FFFFFF"/>
        </w:rPr>
        <w:t>Шеменева,</w:t>
      </w:r>
      <w:r w:rsidR="00E75E46"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Е</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Н</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 xml:space="preserve">Обучение студентов филологов жанру лингвистической сказки </w:t>
      </w:r>
      <w:r w:rsidRPr="003871EE">
        <w:rPr>
          <w:rFonts w:ascii="Times New Roman" w:hAnsi="Times New Roman" w:cs="Times New Roman"/>
          <w:color w:val="000000"/>
          <w:spacing w:val="-4"/>
          <w:sz w:val="21"/>
          <w:szCs w:val="21"/>
          <w:shd w:val="clear" w:color="auto" w:fill="FFFFFF"/>
        </w:rPr>
        <w:t>[Текст]</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дис</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канд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пед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наук</w:t>
      </w:r>
      <w:r w:rsidR="0005728C" w:rsidRPr="003871EE">
        <w:rPr>
          <w:rFonts w:ascii="Times New Roman" w:hAnsi="Times New Roman" w:cs="Times New Roman"/>
          <w:color w:val="000000"/>
          <w:spacing w:val="-4"/>
          <w:sz w:val="21"/>
          <w:szCs w:val="21"/>
          <w:shd w:val="clear" w:color="auto" w:fill="FFFFFF"/>
        </w:rPr>
        <w:t>:</w:t>
      </w:r>
      <w:r w:rsidRPr="003871EE">
        <w:rPr>
          <w:rFonts w:ascii="Times New Roman" w:hAnsi="Times New Roman" w:cs="Times New Roman"/>
          <w:color w:val="000000"/>
          <w:spacing w:val="-4"/>
          <w:sz w:val="21"/>
          <w:szCs w:val="21"/>
          <w:shd w:val="clear" w:color="auto" w:fill="FFFFFF"/>
        </w:rPr>
        <w:t xml:space="preserve"> 13</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00</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02 / Е</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Н</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Шеменева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2003</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254</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с</w:t>
      </w:r>
      <w:r w:rsidR="007309DF" w:rsidRPr="003871EE">
        <w:rPr>
          <w:rFonts w:ascii="Times New Roman" w:hAnsi="Times New Roman" w:cs="Times New Roman"/>
          <w:color w:val="000000"/>
          <w:spacing w:val="-4"/>
          <w:sz w:val="21"/>
          <w:szCs w:val="21"/>
          <w:shd w:val="clear" w:color="auto" w:fill="FFFFFF"/>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РЕАЛИЗАЦИЯ РЕГИОНАЛЬНОГО КОМПОНЕНТА ЧЕРЕЗ ПРОЕКТНУЮ ДЕЯТЕЛЬНОСТЬ МЛАДШИХ ШКОЛЬНИКОВ</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Мишкова Т</w:t>
      </w:r>
      <w:r w:rsidR="00D14D27" w:rsidRPr="003871EE">
        <w:rPr>
          <w:b/>
          <w:spacing w:val="-4"/>
          <w:sz w:val="21"/>
          <w:szCs w:val="21"/>
        </w:rPr>
        <w:t xml:space="preserve">. </w:t>
      </w:r>
      <w:r w:rsidRPr="003871EE">
        <w:rPr>
          <w:b/>
          <w:spacing w:val="-4"/>
          <w:sz w:val="21"/>
          <w:szCs w:val="21"/>
        </w:rPr>
        <w:t>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МБОУ СОШ № 21 г</w:t>
      </w:r>
      <w:r w:rsidR="00D14D27" w:rsidRPr="003871EE">
        <w:rPr>
          <w:spacing w:val="-4"/>
          <w:sz w:val="21"/>
          <w:szCs w:val="21"/>
        </w:rPr>
        <w:t xml:space="preserve">. </w:t>
      </w:r>
      <w:r w:rsidRPr="003871EE">
        <w:rPr>
          <w:spacing w:val="-4"/>
          <w:sz w:val="21"/>
          <w:szCs w:val="21"/>
        </w:rPr>
        <w:t>Северодвинск, Архангельская область</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Статья содержит материалы о проектной деятельности в начальной школе</w:t>
      </w:r>
      <w:r w:rsidR="00D14D27" w:rsidRPr="003871EE">
        <w:rPr>
          <w:spacing w:val="-4"/>
          <w:sz w:val="21"/>
          <w:szCs w:val="21"/>
        </w:rPr>
        <w:t xml:space="preserve">. </w:t>
      </w:r>
      <w:r w:rsidRPr="003871EE">
        <w:rPr>
          <w:spacing w:val="-4"/>
          <w:sz w:val="21"/>
          <w:szCs w:val="21"/>
        </w:rPr>
        <w:t>Представлены темы и разработки проектов с использованием регионального материала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При разработке Федеральных государственных образовательных стандартов (ФГОС) второго поколения приоритетом начального общего образования становится формирование общеучебных умений и навыков, а также способов деятельности, уровень освоения которых в значительной мере предопределяет успешность всего последующего обучения</w:t>
      </w:r>
      <w:r w:rsidR="00D14D27" w:rsidRPr="003871EE">
        <w:rPr>
          <w:spacing w:val="-4"/>
          <w:sz w:val="21"/>
          <w:szCs w:val="21"/>
        </w:rPr>
        <w:t xml:space="preserve">. </w:t>
      </w:r>
      <w:r w:rsidRPr="003871EE">
        <w:rPr>
          <w:spacing w:val="-4"/>
          <w:sz w:val="21"/>
          <w:szCs w:val="21"/>
        </w:rPr>
        <w:t>[1]</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настоящее время все более актуальным в образовательном процессе становится использование в обучении приемов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w:t>
      </w:r>
      <w:r w:rsidR="00D14D27" w:rsidRPr="003871EE">
        <w:rPr>
          <w:spacing w:val="-4"/>
          <w:sz w:val="21"/>
          <w:szCs w:val="21"/>
        </w:rPr>
        <w:t xml:space="preserve">. </w:t>
      </w:r>
      <w:r w:rsidRPr="003871EE">
        <w:rPr>
          <w:spacing w:val="-4"/>
          <w:sz w:val="21"/>
          <w:szCs w:val="21"/>
        </w:rPr>
        <w:t>Общая дидактика и частные методики в рамках учебного предмета призывают решать проблемы, связанные с развитием у школьников умений самостоятельности и саморазвития</w:t>
      </w:r>
      <w:r w:rsidR="00D14D27" w:rsidRPr="003871EE">
        <w:rPr>
          <w:spacing w:val="-4"/>
          <w:sz w:val="21"/>
          <w:szCs w:val="21"/>
        </w:rPr>
        <w:t xml:space="preserve">. </w:t>
      </w:r>
      <w:r w:rsidRPr="003871EE">
        <w:rPr>
          <w:spacing w:val="-4"/>
          <w:sz w:val="21"/>
          <w:szCs w:val="21"/>
        </w:rPr>
        <w:t>А это предполагает поиск новых форм и методов обучения, обновления содержания образования</w:t>
      </w:r>
      <w:r w:rsidR="00D14D27" w:rsidRPr="003871EE">
        <w:rPr>
          <w:spacing w:val="-4"/>
          <w:sz w:val="21"/>
          <w:szCs w:val="21"/>
        </w:rPr>
        <w:t xml:space="preserve">. </w:t>
      </w:r>
      <w:r w:rsidRPr="003871EE">
        <w:rPr>
          <w:spacing w:val="-4"/>
          <w:sz w:val="21"/>
          <w:szCs w:val="21"/>
        </w:rPr>
        <w:t>Организация проектной деятельности создает условия для самостоятельного усвоения школьниками учебного материала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начальной школе могут быть эффективно реализованы следующие типы проектов:</w:t>
      </w:r>
    </w:p>
    <w:p w:rsidR="00930970" w:rsidRPr="003871EE" w:rsidRDefault="00930970" w:rsidP="002D2280">
      <w:pPr>
        <w:widowControl w:val="0"/>
        <w:numPr>
          <w:ilvl w:val="0"/>
          <w:numId w:val="129"/>
        </w:numPr>
        <w:spacing w:line="228" w:lineRule="auto"/>
        <w:ind w:left="0" w:firstLine="284"/>
        <w:jc w:val="both"/>
        <w:rPr>
          <w:spacing w:val="-4"/>
          <w:sz w:val="21"/>
          <w:szCs w:val="21"/>
        </w:rPr>
      </w:pPr>
      <w:r w:rsidRPr="003871EE">
        <w:rPr>
          <w:spacing w:val="-4"/>
          <w:sz w:val="21"/>
          <w:szCs w:val="21"/>
        </w:rPr>
        <w:t>творческие проекты (декламация своих стихов, исполнение песен, участие в инсценировках, выпуск газеты, съемки фильма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Pr="003871EE">
        <w:rPr>
          <w:spacing w:val="-4"/>
          <w:sz w:val="21"/>
          <w:szCs w:val="21"/>
        </w:rPr>
        <w:t>, которые позволяют ребенку младшего школьного возраста проявить и развить свои способности;</w:t>
      </w:r>
    </w:p>
    <w:p w:rsidR="00E75E46" w:rsidRPr="003871EE" w:rsidRDefault="00930970" w:rsidP="002D2280">
      <w:pPr>
        <w:widowControl w:val="0"/>
        <w:numPr>
          <w:ilvl w:val="0"/>
          <w:numId w:val="129"/>
        </w:numPr>
        <w:spacing w:line="228" w:lineRule="auto"/>
        <w:ind w:left="0" w:firstLine="284"/>
        <w:jc w:val="both"/>
        <w:rPr>
          <w:spacing w:val="-4"/>
          <w:sz w:val="21"/>
          <w:szCs w:val="21"/>
        </w:rPr>
      </w:pPr>
      <w:r w:rsidRPr="003871EE">
        <w:rPr>
          <w:spacing w:val="-4"/>
          <w:sz w:val="21"/>
          <w:szCs w:val="21"/>
        </w:rPr>
        <w:t xml:space="preserve">ролевые, игровые проекты, соответствующие возрасту и позволяющие младшим школьникам </w:t>
      </w:r>
      <w:r w:rsidR="008A33F9" w:rsidRPr="003871EE">
        <w:rPr>
          <w:spacing w:val="-4"/>
          <w:sz w:val="21"/>
          <w:szCs w:val="21"/>
        </w:rPr>
        <w:t>«</w:t>
      </w:r>
      <w:r w:rsidRPr="003871EE">
        <w:rPr>
          <w:spacing w:val="-4"/>
          <w:sz w:val="21"/>
          <w:szCs w:val="21"/>
        </w:rPr>
        <w:t>примерять</w:t>
      </w:r>
      <w:r w:rsidR="008A33F9" w:rsidRPr="003871EE">
        <w:rPr>
          <w:spacing w:val="-4"/>
          <w:sz w:val="21"/>
          <w:szCs w:val="21"/>
        </w:rPr>
        <w:t>»</w:t>
      </w:r>
      <w:r w:rsidRPr="003871EE">
        <w:rPr>
          <w:spacing w:val="-4"/>
          <w:sz w:val="21"/>
          <w:szCs w:val="21"/>
        </w:rPr>
        <w:t xml:space="preserve"> на себя чей-то образ, познавать таким образом мир, учиться строить взаимоотношения в нем;</w:t>
      </w:r>
    </w:p>
    <w:p w:rsidR="00E75E46" w:rsidRPr="003871EE" w:rsidRDefault="00930970" w:rsidP="002D2280">
      <w:pPr>
        <w:widowControl w:val="0"/>
        <w:numPr>
          <w:ilvl w:val="0"/>
          <w:numId w:val="129"/>
        </w:numPr>
        <w:spacing w:line="228" w:lineRule="auto"/>
        <w:ind w:left="0" w:firstLine="284"/>
        <w:jc w:val="both"/>
        <w:rPr>
          <w:spacing w:val="-4"/>
          <w:sz w:val="21"/>
          <w:szCs w:val="21"/>
        </w:rPr>
      </w:pPr>
      <w:r w:rsidRPr="003871EE">
        <w:rPr>
          <w:spacing w:val="-4"/>
          <w:sz w:val="21"/>
          <w:szCs w:val="21"/>
        </w:rPr>
        <w:t>ознакомительно-ориентировочные (информационные), предполагающие аналитическую работу с полученной информацией;</w:t>
      </w:r>
    </w:p>
    <w:p w:rsidR="00930970" w:rsidRPr="003871EE" w:rsidRDefault="00930970" w:rsidP="002D2280">
      <w:pPr>
        <w:widowControl w:val="0"/>
        <w:numPr>
          <w:ilvl w:val="0"/>
          <w:numId w:val="129"/>
        </w:numPr>
        <w:spacing w:line="228" w:lineRule="auto"/>
        <w:ind w:left="0" w:firstLine="284"/>
        <w:jc w:val="both"/>
        <w:rPr>
          <w:spacing w:val="-4"/>
          <w:sz w:val="21"/>
          <w:szCs w:val="21"/>
        </w:rPr>
      </w:pPr>
      <w:r w:rsidRPr="003871EE">
        <w:rPr>
          <w:spacing w:val="-4"/>
          <w:sz w:val="21"/>
          <w:szCs w:val="21"/>
        </w:rPr>
        <w:t>практико-ориентированные (прикладные), завершающиеся изготовлением нужных и полезных для окружающих вещей, что позволяет ребенку почувствовать свою социальную значимость;</w:t>
      </w:r>
    </w:p>
    <w:p w:rsidR="007309DF" w:rsidRPr="003871EE" w:rsidRDefault="00930970" w:rsidP="002D2280">
      <w:pPr>
        <w:widowControl w:val="0"/>
        <w:numPr>
          <w:ilvl w:val="0"/>
          <w:numId w:val="129"/>
        </w:numPr>
        <w:spacing w:line="228" w:lineRule="auto"/>
        <w:ind w:left="0" w:firstLine="284"/>
        <w:jc w:val="both"/>
        <w:rPr>
          <w:spacing w:val="-4"/>
          <w:sz w:val="21"/>
          <w:szCs w:val="21"/>
        </w:rPr>
      </w:pPr>
      <w:r w:rsidRPr="003871EE">
        <w:rPr>
          <w:spacing w:val="-4"/>
          <w:sz w:val="21"/>
          <w:szCs w:val="21"/>
        </w:rPr>
        <w:t>исследовательские проекты, направленные на развитие исследовательских умений и навыков, исследовательского мышления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Проектная деятельность предполагает наличие нескольких этапов: </w:t>
      </w:r>
      <w:r w:rsidRPr="003871EE">
        <w:rPr>
          <w:i/>
          <w:spacing w:val="-4"/>
          <w:sz w:val="21"/>
          <w:szCs w:val="21"/>
        </w:rPr>
        <w:t xml:space="preserve">подготовительный этап </w:t>
      </w:r>
      <w:r w:rsidRPr="003871EE">
        <w:rPr>
          <w:spacing w:val="-4"/>
          <w:sz w:val="21"/>
          <w:szCs w:val="21"/>
        </w:rPr>
        <w:t xml:space="preserve">(определение темы, целей, содержания проекта), </w:t>
      </w:r>
      <w:r w:rsidRPr="003871EE">
        <w:rPr>
          <w:i/>
          <w:spacing w:val="-4"/>
          <w:sz w:val="21"/>
          <w:szCs w:val="21"/>
        </w:rPr>
        <w:t xml:space="preserve">планирование проекта </w:t>
      </w:r>
      <w:r w:rsidRPr="003871EE">
        <w:rPr>
          <w:spacing w:val="-4"/>
          <w:sz w:val="21"/>
          <w:szCs w:val="21"/>
        </w:rPr>
        <w:t xml:space="preserve">(анализ проблемы, выдвижение гипотез, определение источников информации, распределение работы между группами), </w:t>
      </w:r>
      <w:r w:rsidRPr="003871EE">
        <w:rPr>
          <w:i/>
          <w:spacing w:val="-4"/>
          <w:sz w:val="21"/>
          <w:szCs w:val="21"/>
        </w:rPr>
        <w:t xml:space="preserve">выполнение проекта </w:t>
      </w:r>
      <w:r w:rsidRPr="003871EE">
        <w:rPr>
          <w:spacing w:val="-4"/>
          <w:sz w:val="21"/>
          <w:szCs w:val="21"/>
        </w:rPr>
        <w:t xml:space="preserve">(сбор информации, реализация идей, оформительская работа), </w:t>
      </w:r>
      <w:r w:rsidRPr="003871EE">
        <w:rPr>
          <w:i/>
          <w:spacing w:val="-4"/>
          <w:sz w:val="21"/>
          <w:szCs w:val="21"/>
        </w:rPr>
        <w:t xml:space="preserve">защита проекта, рефлексия </w:t>
      </w:r>
      <w:r w:rsidRPr="003871EE">
        <w:rPr>
          <w:spacing w:val="-4"/>
          <w:sz w:val="21"/>
          <w:szCs w:val="21"/>
        </w:rPr>
        <w:t>(оценка и самооценка проведенной работы)</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Включение учащихся в процесс выполнения проекта подразумевает овладение ими следующими проектными умениями и компетенциями:</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исследовательскими: выдвигать идеи, выбирать лучшее решение;</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социального взаимодействия: сотрудничать, оказывать и принимать помощь;</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оценочными: оценивать ход и результат своей деятельности и деятельности других;</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информационными: самостоятельно осуществлять поиск нужной информации, выявлять, какой информации или каких умений недостаёт;</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презентационными: выступать перед аудиторией, отвечать на вопросы, использовать различные средства наглядности;</w:t>
      </w:r>
    </w:p>
    <w:p w:rsidR="00930970" w:rsidRPr="003871EE" w:rsidRDefault="00930970" w:rsidP="002D2280">
      <w:pPr>
        <w:pStyle w:val="a7"/>
        <w:widowControl w:val="0"/>
        <w:numPr>
          <w:ilvl w:val="0"/>
          <w:numId w:val="13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рефлексивными: адекватно выбирать свою роль в коллективном деле, отвечать на вопросы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Чему я научился?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Чему мне необходимо научиться?</w:t>
      </w:r>
      <w:r w:rsidR="008A33F9"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Одним из главных личностных результатов освоения образовательных программ начального общего образования является формирование основ российской гражданственности, чувства гордости за свою родину, осознание своей этнической, национальной принадлежности</w:t>
      </w:r>
      <w:r w:rsidR="00D14D27" w:rsidRPr="003871EE">
        <w:rPr>
          <w:spacing w:val="-4"/>
          <w:sz w:val="21"/>
          <w:szCs w:val="21"/>
        </w:rPr>
        <w:t xml:space="preserve">. </w:t>
      </w:r>
      <w:r w:rsidRPr="003871EE">
        <w:rPr>
          <w:spacing w:val="-4"/>
          <w:sz w:val="21"/>
          <w:szCs w:val="21"/>
        </w:rPr>
        <w:t>Проекты, выполняемые в процессе учебной деятельности очень разнообразны</w:t>
      </w:r>
      <w:r w:rsidR="00D14D27" w:rsidRPr="003871EE">
        <w:rPr>
          <w:spacing w:val="-4"/>
          <w:sz w:val="21"/>
          <w:szCs w:val="21"/>
        </w:rPr>
        <w:t xml:space="preserve">. </w:t>
      </w:r>
      <w:r w:rsidRPr="003871EE">
        <w:rPr>
          <w:spacing w:val="-4"/>
          <w:sz w:val="21"/>
          <w:szCs w:val="21"/>
        </w:rPr>
        <w:t>Детям интересно все, что их окружает</w:t>
      </w:r>
      <w:r w:rsidR="00D14D27" w:rsidRPr="003871EE">
        <w:rPr>
          <w:spacing w:val="-4"/>
          <w:sz w:val="21"/>
          <w:szCs w:val="21"/>
        </w:rPr>
        <w:t xml:space="preserve">. </w:t>
      </w:r>
      <w:r w:rsidRPr="003871EE">
        <w:rPr>
          <w:spacing w:val="-4"/>
          <w:sz w:val="21"/>
          <w:szCs w:val="21"/>
        </w:rPr>
        <w:t>И поэтому наиболее активно они участвуют в проектах краеведческого характера</w:t>
      </w:r>
      <w:r w:rsidR="00D14D27" w:rsidRPr="003871EE">
        <w:rPr>
          <w:spacing w:val="-4"/>
          <w:sz w:val="21"/>
          <w:szCs w:val="21"/>
        </w:rPr>
        <w:t xml:space="preserve">. </w:t>
      </w:r>
      <w:r w:rsidRPr="003871EE">
        <w:rPr>
          <w:spacing w:val="-4"/>
          <w:sz w:val="21"/>
          <w:szCs w:val="21"/>
        </w:rPr>
        <w:t>Через проектную деятельность ребята пополняют свои знания о родном крае, его истории и традициях</w:t>
      </w:r>
      <w:r w:rsidR="00D14D27" w:rsidRPr="003871EE">
        <w:rPr>
          <w:spacing w:val="-4"/>
          <w:sz w:val="21"/>
          <w:szCs w:val="21"/>
        </w:rPr>
        <w:t xml:space="preserve">. </w:t>
      </w:r>
      <w:r w:rsidRPr="003871EE">
        <w:rPr>
          <w:spacing w:val="-4"/>
          <w:sz w:val="21"/>
          <w:szCs w:val="21"/>
        </w:rPr>
        <w:t xml:space="preserve">Большинство наших проектов связано с реализацией программы регионального компонента </w:t>
      </w:r>
      <w:r w:rsidRPr="003871EE">
        <w:rPr>
          <w:bCs/>
          <w:spacing w:val="-4"/>
          <w:sz w:val="21"/>
          <w:szCs w:val="21"/>
        </w:rPr>
        <w:t xml:space="preserve">государственного стандарта начального общего образования Архангельской области и программы </w:t>
      </w:r>
      <w:r w:rsidR="008A33F9" w:rsidRPr="003871EE">
        <w:rPr>
          <w:bCs/>
          <w:spacing w:val="-4"/>
          <w:sz w:val="21"/>
          <w:szCs w:val="21"/>
        </w:rPr>
        <w:t>«</w:t>
      </w:r>
      <w:r w:rsidRPr="003871EE">
        <w:rPr>
          <w:bCs/>
          <w:spacing w:val="-4"/>
          <w:sz w:val="21"/>
          <w:szCs w:val="21"/>
        </w:rPr>
        <w:t>Морянка</w:t>
      </w:r>
      <w:r w:rsidR="008A33F9" w:rsidRPr="003871EE">
        <w:rPr>
          <w:bCs/>
          <w:spacing w:val="-4"/>
          <w:sz w:val="21"/>
          <w:szCs w:val="21"/>
        </w:rPr>
        <w:t>»</w:t>
      </w:r>
      <w:r w:rsidR="00D14D27" w:rsidRPr="003871EE">
        <w:rPr>
          <w:bCs/>
          <w:spacing w:val="-4"/>
          <w:sz w:val="21"/>
          <w:szCs w:val="21"/>
        </w:rPr>
        <w:t xml:space="preserve">. </w:t>
      </w:r>
      <w:r w:rsidRPr="003871EE">
        <w:rPr>
          <w:spacing w:val="-4"/>
          <w:sz w:val="21"/>
          <w:szCs w:val="21"/>
        </w:rPr>
        <w:t>Данный учебный курс способствует формированию у младших школьников эмоционально насыщенного образа родного дома и начальных представлений о самобытности и значимости культуры малой родины</w:t>
      </w:r>
      <w:r w:rsidR="00D14D27" w:rsidRPr="003871EE">
        <w:rPr>
          <w:spacing w:val="-4"/>
          <w:sz w:val="21"/>
          <w:szCs w:val="21"/>
        </w:rPr>
        <w:t xml:space="preserve">. </w:t>
      </w:r>
      <w:r w:rsidRPr="003871EE">
        <w:rPr>
          <w:spacing w:val="-4"/>
          <w:sz w:val="21"/>
          <w:szCs w:val="21"/>
        </w:rPr>
        <w:t>[2]</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Подбор тем проектов с учётом личной заинтересованности и возрастных особенностей детей помогает запрограммировать для учащихся ситуацию успеха при выполнении проекта, а значит, создать условия для их оптимистического отношения к обучению и образованию в целом</w:t>
      </w:r>
      <w:r w:rsidR="007309DF" w:rsidRPr="003871EE">
        <w:rPr>
          <w:spacing w:val="-4"/>
          <w:sz w:val="21"/>
          <w:szCs w:val="21"/>
        </w:rPr>
        <w:t>.</w:t>
      </w:r>
    </w:p>
    <w:p w:rsidR="007309DF" w:rsidRPr="003871EE" w:rsidRDefault="00930970" w:rsidP="002D2280">
      <w:pPr>
        <w:pStyle w:val="afb"/>
        <w:widowControl w:val="0"/>
        <w:spacing w:line="228" w:lineRule="auto"/>
        <w:ind w:firstLine="284"/>
        <w:jc w:val="both"/>
        <w:rPr>
          <w:b w:val="0"/>
          <w:bCs w:val="0"/>
          <w:spacing w:val="-4"/>
          <w:sz w:val="21"/>
          <w:szCs w:val="21"/>
        </w:rPr>
      </w:pPr>
      <w:r w:rsidRPr="003871EE">
        <w:rPr>
          <w:b w:val="0"/>
          <w:bCs w:val="0"/>
          <w:spacing w:val="-4"/>
          <w:sz w:val="21"/>
          <w:szCs w:val="21"/>
        </w:rPr>
        <w:t>Первый класс</w:t>
      </w:r>
      <w:r w:rsidR="00D14D27"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Цветы в нашем классе</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Хвойные деревья</w:t>
      </w:r>
      <w:r w:rsidR="008A33F9" w:rsidRPr="003871EE">
        <w:rPr>
          <w:b w:val="0"/>
          <w:bCs w:val="0"/>
          <w:spacing w:val="-4"/>
          <w:sz w:val="21"/>
          <w:szCs w:val="21"/>
        </w:rPr>
        <w:t>»</w:t>
      </w:r>
      <w:r w:rsidRPr="003871EE">
        <w:rPr>
          <w:b w:val="0"/>
          <w:bCs w:val="0"/>
          <w:spacing w:val="-4"/>
          <w:sz w:val="21"/>
          <w:szCs w:val="21"/>
        </w:rPr>
        <w:t xml:space="preserve"> (окружающий мир), </w:t>
      </w:r>
      <w:r w:rsidR="008A33F9" w:rsidRPr="003871EE">
        <w:rPr>
          <w:b w:val="0"/>
          <w:bCs w:val="0"/>
          <w:spacing w:val="-4"/>
          <w:sz w:val="21"/>
          <w:szCs w:val="21"/>
        </w:rPr>
        <w:t>«</w:t>
      </w:r>
      <w:r w:rsidRPr="003871EE">
        <w:rPr>
          <w:b w:val="0"/>
          <w:bCs w:val="0"/>
          <w:spacing w:val="-4"/>
          <w:sz w:val="21"/>
          <w:szCs w:val="21"/>
        </w:rPr>
        <w:t>Поморская азбука</w:t>
      </w:r>
      <w:r w:rsidR="008A33F9" w:rsidRPr="003871EE">
        <w:rPr>
          <w:b w:val="0"/>
          <w:bCs w:val="0"/>
          <w:spacing w:val="-4"/>
          <w:sz w:val="21"/>
          <w:szCs w:val="21"/>
        </w:rPr>
        <w:t>»</w:t>
      </w:r>
      <w:r w:rsidRPr="003871EE">
        <w:rPr>
          <w:b w:val="0"/>
          <w:bCs w:val="0"/>
          <w:spacing w:val="-4"/>
          <w:sz w:val="21"/>
          <w:szCs w:val="21"/>
        </w:rPr>
        <w:t xml:space="preserve"> (обучение грамоте), </w:t>
      </w:r>
      <w:r w:rsidR="008A33F9" w:rsidRPr="003871EE">
        <w:rPr>
          <w:b w:val="0"/>
          <w:bCs w:val="0"/>
          <w:spacing w:val="-4"/>
          <w:sz w:val="21"/>
          <w:szCs w:val="21"/>
        </w:rPr>
        <w:t>«</w:t>
      </w:r>
      <w:r w:rsidRPr="003871EE">
        <w:rPr>
          <w:b w:val="0"/>
          <w:bCs w:val="0"/>
          <w:spacing w:val="-4"/>
          <w:sz w:val="21"/>
          <w:szCs w:val="21"/>
        </w:rPr>
        <w:t>А баюшки-баиньки</w:t>
      </w:r>
      <w:r w:rsidR="008A33F9" w:rsidRPr="003871EE">
        <w:rPr>
          <w:b w:val="0"/>
          <w:bCs w:val="0"/>
          <w:spacing w:val="-4"/>
          <w:sz w:val="21"/>
          <w:szCs w:val="21"/>
        </w:rPr>
        <w:t>»</w:t>
      </w:r>
      <w:r w:rsidRPr="003871EE">
        <w:rPr>
          <w:b w:val="0"/>
          <w:bCs w:val="0"/>
          <w:spacing w:val="-4"/>
          <w:sz w:val="21"/>
          <w:szCs w:val="21"/>
        </w:rPr>
        <w:t xml:space="preserve"> (литературное чтение), </w:t>
      </w:r>
      <w:r w:rsidR="008A33F9" w:rsidRPr="003871EE">
        <w:rPr>
          <w:b w:val="0"/>
          <w:bCs w:val="0"/>
          <w:spacing w:val="-4"/>
          <w:sz w:val="21"/>
          <w:szCs w:val="21"/>
        </w:rPr>
        <w:t>«</w:t>
      </w:r>
      <w:r w:rsidRPr="003871EE">
        <w:rPr>
          <w:b w:val="0"/>
          <w:bCs w:val="0"/>
          <w:spacing w:val="-4"/>
          <w:sz w:val="21"/>
          <w:szCs w:val="21"/>
        </w:rPr>
        <w:t>Сказки бабушки Ульяны</w:t>
      </w:r>
      <w:r w:rsidR="008A33F9" w:rsidRPr="003871EE">
        <w:rPr>
          <w:b w:val="0"/>
          <w:bCs w:val="0"/>
          <w:spacing w:val="-4"/>
          <w:sz w:val="21"/>
          <w:szCs w:val="21"/>
        </w:rPr>
        <w:t>»</w:t>
      </w:r>
      <w:r w:rsidRPr="003871EE">
        <w:rPr>
          <w:b w:val="0"/>
          <w:bCs w:val="0"/>
          <w:spacing w:val="-4"/>
          <w:sz w:val="21"/>
          <w:szCs w:val="21"/>
        </w:rPr>
        <w:t xml:space="preserve"> (художественный труд, литературное чтение)</w:t>
      </w:r>
      <w:r w:rsidR="007309DF" w:rsidRPr="003871EE">
        <w:rPr>
          <w:b w:val="0"/>
          <w:bCs w:val="0"/>
          <w:spacing w:val="-4"/>
          <w:sz w:val="21"/>
          <w:szCs w:val="21"/>
        </w:rPr>
        <w:t>.</w:t>
      </w:r>
    </w:p>
    <w:p w:rsidR="007309DF" w:rsidRPr="003871EE" w:rsidRDefault="00930970" w:rsidP="002D2280">
      <w:pPr>
        <w:pStyle w:val="afb"/>
        <w:widowControl w:val="0"/>
        <w:spacing w:line="228" w:lineRule="auto"/>
        <w:ind w:firstLine="284"/>
        <w:jc w:val="both"/>
        <w:rPr>
          <w:b w:val="0"/>
          <w:bCs w:val="0"/>
          <w:spacing w:val="-4"/>
          <w:sz w:val="21"/>
          <w:szCs w:val="21"/>
        </w:rPr>
      </w:pPr>
      <w:r w:rsidRPr="003871EE">
        <w:rPr>
          <w:b w:val="0"/>
          <w:bCs w:val="0"/>
          <w:spacing w:val="-4"/>
          <w:sz w:val="21"/>
          <w:szCs w:val="21"/>
        </w:rPr>
        <w:t>Второй класс</w:t>
      </w:r>
      <w:r w:rsidR="00D14D27"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Улицы нашего города</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Лесная аптечка</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Альбом моей семьи</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Профессии моих родителей</w:t>
      </w:r>
      <w:r w:rsidR="008A33F9" w:rsidRPr="003871EE">
        <w:rPr>
          <w:b w:val="0"/>
          <w:bCs w:val="0"/>
          <w:spacing w:val="-4"/>
          <w:sz w:val="21"/>
          <w:szCs w:val="21"/>
        </w:rPr>
        <w:t>»</w:t>
      </w:r>
      <w:r w:rsidRPr="003871EE">
        <w:rPr>
          <w:b w:val="0"/>
          <w:bCs w:val="0"/>
          <w:spacing w:val="-4"/>
          <w:sz w:val="21"/>
          <w:szCs w:val="21"/>
        </w:rPr>
        <w:t xml:space="preserve"> (окружающий мир); </w:t>
      </w:r>
      <w:r w:rsidR="008A33F9" w:rsidRPr="003871EE">
        <w:rPr>
          <w:b w:val="0"/>
          <w:bCs w:val="0"/>
          <w:spacing w:val="-4"/>
          <w:sz w:val="21"/>
          <w:szCs w:val="21"/>
        </w:rPr>
        <w:t>«</w:t>
      </w:r>
      <w:r w:rsidRPr="003871EE">
        <w:rPr>
          <w:b w:val="0"/>
          <w:bCs w:val="0"/>
          <w:spacing w:val="-4"/>
          <w:sz w:val="21"/>
          <w:szCs w:val="21"/>
        </w:rPr>
        <w:t>Цынцы-брынцы… Сочиняем считалку</w:t>
      </w:r>
      <w:r w:rsidR="008A33F9" w:rsidRPr="003871EE">
        <w:rPr>
          <w:b w:val="0"/>
          <w:bCs w:val="0"/>
          <w:spacing w:val="-4"/>
          <w:sz w:val="21"/>
          <w:szCs w:val="21"/>
        </w:rPr>
        <w:t>»</w:t>
      </w:r>
      <w:r w:rsidRPr="003871EE">
        <w:rPr>
          <w:b w:val="0"/>
          <w:bCs w:val="0"/>
          <w:spacing w:val="-4"/>
          <w:sz w:val="21"/>
          <w:szCs w:val="21"/>
        </w:rPr>
        <w:t xml:space="preserve"> (литературное чтение), </w:t>
      </w:r>
      <w:r w:rsidR="008A33F9" w:rsidRPr="003871EE">
        <w:rPr>
          <w:b w:val="0"/>
          <w:bCs w:val="0"/>
          <w:spacing w:val="-4"/>
          <w:sz w:val="21"/>
          <w:szCs w:val="21"/>
        </w:rPr>
        <w:t>«</w:t>
      </w:r>
      <w:r w:rsidRPr="003871EE">
        <w:rPr>
          <w:b w:val="0"/>
          <w:bCs w:val="0"/>
          <w:spacing w:val="-4"/>
          <w:sz w:val="21"/>
          <w:szCs w:val="21"/>
        </w:rPr>
        <w:t xml:space="preserve">Словарик по теме </w:t>
      </w:r>
      <w:r w:rsidR="008A33F9" w:rsidRPr="003871EE">
        <w:rPr>
          <w:b w:val="0"/>
          <w:bCs w:val="0"/>
          <w:spacing w:val="-4"/>
          <w:sz w:val="21"/>
          <w:szCs w:val="21"/>
        </w:rPr>
        <w:t>«</w:t>
      </w:r>
      <w:r w:rsidRPr="003871EE">
        <w:rPr>
          <w:b w:val="0"/>
          <w:bCs w:val="0"/>
          <w:spacing w:val="-4"/>
          <w:sz w:val="21"/>
          <w:szCs w:val="21"/>
        </w:rPr>
        <w:t>Дорога</w:t>
      </w:r>
      <w:r w:rsidR="008A33F9" w:rsidRPr="003871EE">
        <w:rPr>
          <w:b w:val="0"/>
          <w:bCs w:val="0"/>
          <w:spacing w:val="-4"/>
          <w:sz w:val="21"/>
          <w:szCs w:val="21"/>
        </w:rPr>
        <w:t>»</w:t>
      </w:r>
      <w:r w:rsidRPr="003871EE">
        <w:rPr>
          <w:b w:val="0"/>
          <w:bCs w:val="0"/>
          <w:spacing w:val="-4"/>
          <w:sz w:val="21"/>
          <w:szCs w:val="21"/>
        </w:rPr>
        <w:t xml:space="preserve"> (окружающий мир, русский язык); </w:t>
      </w:r>
      <w:r w:rsidR="008A33F9" w:rsidRPr="003871EE">
        <w:rPr>
          <w:b w:val="0"/>
          <w:bCs w:val="0"/>
          <w:spacing w:val="-4"/>
          <w:sz w:val="21"/>
          <w:szCs w:val="21"/>
        </w:rPr>
        <w:t>«</w:t>
      </w:r>
      <w:r w:rsidRPr="003871EE">
        <w:rPr>
          <w:b w:val="0"/>
          <w:bCs w:val="0"/>
          <w:spacing w:val="-4"/>
          <w:sz w:val="21"/>
          <w:szCs w:val="21"/>
        </w:rPr>
        <w:t>Архангельские пряники</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Знакомство с народным творчеством</w:t>
      </w:r>
      <w:r w:rsidR="008A33F9" w:rsidRPr="003871EE">
        <w:rPr>
          <w:b w:val="0"/>
          <w:bCs w:val="0"/>
          <w:spacing w:val="-4"/>
          <w:sz w:val="21"/>
          <w:szCs w:val="21"/>
        </w:rPr>
        <w:t>»</w:t>
      </w:r>
      <w:r w:rsidRPr="003871EE">
        <w:rPr>
          <w:b w:val="0"/>
          <w:bCs w:val="0"/>
          <w:spacing w:val="-4"/>
          <w:sz w:val="21"/>
          <w:szCs w:val="21"/>
        </w:rPr>
        <w:t xml:space="preserve"> (художественный труд), </w:t>
      </w:r>
      <w:r w:rsidR="008A33F9" w:rsidRPr="003871EE">
        <w:rPr>
          <w:b w:val="0"/>
          <w:bCs w:val="0"/>
          <w:spacing w:val="-4"/>
          <w:sz w:val="21"/>
          <w:szCs w:val="21"/>
        </w:rPr>
        <w:t>«</w:t>
      </w:r>
      <w:r w:rsidRPr="003871EE">
        <w:rPr>
          <w:b w:val="0"/>
          <w:bCs w:val="0"/>
          <w:spacing w:val="-4"/>
          <w:sz w:val="21"/>
          <w:szCs w:val="21"/>
        </w:rPr>
        <w:t>Во что играли наши деды</w:t>
      </w:r>
      <w:r w:rsidR="008A33F9" w:rsidRPr="003871EE">
        <w:rPr>
          <w:b w:val="0"/>
          <w:bCs w:val="0"/>
          <w:spacing w:val="-4"/>
          <w:sz w:val="21"/>
          <w:szCs w:val="21"/>
        </w:rPr>
        <w:t>»</w:t>
      </w:r>
      <w:r w:rsidRPr="003871EE">
        <w:rPr>
          <w:b w:val="0"/>
          <w:bCs w:val="0"/>
          <w:spacing w:val="-4"/>
          <w:sz w:val="21"/>
          <w:szCs w:val="21"/>
        </w:rPr>
        <w:t xml:space="preserve"> (физическая культура)</w:t>
      </w:r>
      <w:r w:rsidR="007309DF" w:rsidRPr="003871EE">
        <w:rPr>
          <w:b w:val="0"/>
          <w:bCs w:val="0"/>
          <w:spacing w:val="-4"/>
          <w:sz w:val="21"/>
          <w:szCs w:val="21"/>
        </w:rPr>
        <w:t>.</w:t>
      </w:r>
    </w:p>
    <w:p w:rsidR="007309DF" w:rsidRPr="003871EE" w:rsidRDefault="00930970" w:rsidP="002D2280">
      <w:pPr>
        <w:pStyle w:val="afb"/>
        <w:widowControl w:val="0"/>
        <w:spacing w:line="228" w:lineRule="auto"/>
        <w:ind w:firstLine="284"/>
        <w:jc w:val="both"/>
        <w:rPr>
          <w:b w:val="0"/>
          <w:bCs w:val="0"/>
          <w:spacing w:val="-4"/>
          <w:sz w:val="21"/>
          <w:szCs w:val="21"/>
        </w:rPr>
      </w:pPr>
      <w:r w:rsidRPr="003871EE">
        <w:rPr>
          <w:b w:val="0"/>
          <w:bCs w:val="0"/>
          <w:spacing w:val="-4"/>
          <w:sz w:val="21"/>
          <w:szCs w:val="21"/>
        </w:rPr>
        <w:t>Третий класс</w:t>
      </w:r>
      <w:r w:rsidR="00D14D27"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Одуванчик</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Что такое осень</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Про картошку</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Кто на болоте живет, что на болоте растет</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Правила друзей леса</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Что едали наши деды</w:t>
      </w:r>
      <w:r w:rsidR="008A33F9" w:rsidRPr="003871EE">
        <w:rPr>
          <w:b w:val="0"/>
          <w:bCs w:val="0"/>
          <w:spacing w:val="-4"/>
          <w:sz w:val="21"/>
          <w:szCs w:val="21"/>
        </w:rPr>
        <w:t>»</w:t>
      </w:r>
      <w:r w:rsidRPr="003871EE">
        <w:rPr>
          <w:b w:val="0"/>
          <w:bCs w:val="0"/>
          <w:spacing w:val="-4"/>
          <w:sz w:val="21"/>
          <w:szCs w:val="21"/>
        </w:rPr>
        <w:t xml:space="preserve"> (окружающий мир); </w:t>
      </w:r>
      <w:r w:rsidR="008A33F9" w:rsidRPr="003871EE">
        <w:rPr>
          <w:b w:val="0"/>
          <w:bCs w:val="0"/>
          <w:spacing w:val="-4"/>
          <w:sz w:val="21"/>
          <w:szCs w:val="21"/>
        </w:rPr>
        <w:t>«</w:t>
      </w:r>
      <w:r w:rsidRPr="003871EE">
        <w:rPr>
          <w:b w:val="0"/>
          <w:bCs w:val="0"/>
          <w:spacing w:val="-4"/>
          <w:sz w:val="21"/>
          <w:szCs w:val="21"/>
        </w:rPr>
        <w:t>По сказкам Писахова</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Времена года в пословицах и поговорках</w:t>
      </w:r>
      <w:r w:rsidR="008A33F9" w:rsidRPr="003871EE">
        <w:rPr>
          <w:b w:val="0"/>
          <w:bCs w:val="0"/>
          <w:spacing w:val="-4"/>
          <w:sz w:val="21"/>
          <w:szCs w:val="21"/>
        </w:rPr>
        <w:t>»</w:t>
      </w:r>
      <w:r w:rsidRPr="003871EE">
        <w:rPr>
          <w:b w:val="0"/>
          <w:bCs w:val="0"/>
          <w:spacing w:val="-4"/>
          <w:sz w:val="21"/>
          <w:szCs w:val="21"/>
        </w:rPr>
        <w:t xml:space="preserve"> (литературное чтение); </w:t>
      </w:r>
      <w:r w:rsidR="008A33F9" w:rsidRPr="003871EE">
        <w:rPr>
          <w:b w:val="0"/>
          <w:bCs w:val="0"/>
          <w:spacing w:val="-4"/>
          <w:sz w:val="21"/>
          <w:szCs w:val="21"/>
        </w:rPr>
        <w:t>«</w:t>
      </w:r>
      <w:r w:rsidRPr="003871EE">
        <w:rPr>
          <w:b w:val="0"/>
          <w:bCs w:val="0"/>
          <w:spacing w:val="-4"/>
          <w:sz w:val="21"/>
          <w:szCs w:val="21"/>
        </w:rPr>
        <w:t>Каргопольские тетерки</w:t>
      </w:r>
      <w:r w:rsidR="008A33F9" w:rsidRPr="003871EE">
        <w:rPr>
          <w:b w:val="0"/>
          <w:bCs w:val="0"/>
          <w:spacing w:val="-4"/>
          <w:sz w:val="21"/>
          <w:szCs w:val="21"/>
        </w:rPr>
        <w:t>»</w:t>
      </w:r>
      <w:r w:rsidRPr="003871EE">
        <w:rPr>
          <w:b w:val="0"/>
          <w:bCs w:val="0"/>
          <w:spacing w:val="-4"/>
          <w:sz w:val="21"/>
          <w:szCs w:val="21"/>
        </w:rPr>
        <w:t xml:space="preserve">, </w:t>
      </w:r>
      <w:r w:rsidR="008A33F9" w:rsidRPr="003871EE">
        <w:rPr>
          <w:b w:val="0"/>
          <w:bCs w:val="0"/>
          <w:spacing w:val="-4"/>
          <w:sz w:val="21"/>
          <w:szCs w:val="21"/>
        </w:rPr>
        <w:t>«</w:t>
      </w:r>
      <w:r w:rsidRPr="003871EE">
        <w:rPr>
          <w:b w:val="0"/>
          <w:bCs w:val="0"/>
          <w:spacing w:val="-4"/>
          <w:sz w:val="21"/>
          <w:szCs w:val="21"/>
        </w:rPr>
        <w:t>Берестяной туес</w:t>
      </w:r>
      <w:r w:rsidR="008A33F9" w:rsidRPr="003871EE">
        <w:rPr>
          <w:b w:val="0"/>
          <w:bCs w:val="0"/>
          <w:spacing w:val="-4"/>
          <w:sz w:val="21"/>
          <w:szCs w:val="21"/>
        </w:rPr>
        <w:t>»</w:t>
      </w:r>
      <w:r w:rsidRPr="003871EE">
        <w:rPr>
          <w:b w:val="0"/>
          <w:bCs w:val="0"/>
          <w:spacing w:val="-4"/>
          <w:sz w:val="21"/>
          <w:szCs w:val="21"/>
        </w:rPr>
        <w:t xml:space="preserve"> (художественный труд)</w:t>
      </w:r>
      <w:r w:rsidR="007309DF" w:rsidRPr="003871EE">
        <w:rPr>
          <w:b w:val="0"/>
          <w:bCs w:val="0"/>
          <w:spacing w:val="-4"/>
          <w:sz w:val="21"/>
          <w:szCs w:val="21"/>
        </w:rPr>
        <w:t>.</w:t>
      </w: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Четвертый класс</w:t>
      </w:r>
      <w:r w:rsidR="00D14D27" w:rsidRPr="003871EE">
        <w:rPr>
          <w:bCs/>
          <w:spacing w:val="-4"/>
          <w:sz w:val="21"/>
          <w:szCs w:val="21"/>
        </w:rPr>
        <w:t xml:space="preserve">. </w:t>
      </w:r>
      <w:r w:rsidR="008A33F9" w:rsidRPr="003871EE">
        <w:rPr>
          <w:bCs/>
          <w:spacing w:val="-4"/>
          <w:sz w:val="21"/>
          <w:szCs w:val="21"/>
        </w:rPr>
        <w:t>«</w:t>
      </w:r>
      <w:r w:rsidRPr="003871EE">
        <w:rPr>
          <w:bCs/>
          <w:spacing w:val="-4"/>
          <w:sz w:val="21"/>
          <w:szCs w:val="21"/>
        </w:rPr>
        <w:t>Красная книга Архангельской области</w:t>
      </w:r>
      <w:r w:rsidR="008A33F9" w:rsidRPr="003871EE">
        <w:rPr>
          <w:bCs/>
          <w:spacing w:val="-4"/>
          <w:sz w:val="21"/>
          <w:szCs w:val="21"/>
        </w:rPr>
        <w:t>»</w:t>
      </w:r>
      <w:r w:rsidRPr="003871EE">
        <w:rPr>
          <w:bCs/>
          <w:spacing w:val="-4"/>
          <w:sz w:val="21"/>
          <w:szCs w:val="21"/>
        </w:rPr>
        <w:t xml:space="preserve">, </w:t>
      </w:r>
      <w:r w:rsidR="008A33F9" w:rsidRPr="003871EE">
        <w:rPr>
          <w:bCs/>
          <w:spacing w:val="-4"/>
          <w:sz w:val="21"/>
          <w:szCs w:val="21"/>
        </w:rPr>
        <w:t>«</w:t>
      </w:r>
      <w:r w:rsidRPr="003871EE">
        <w:rPr>
          <w:bCs/>
          <w:spacing w:val="-4"/>
          <w:sz w:val="21"/>
          <w:szCs w:val="21"/>
        </w:rPr>
        <w:t>Реки Архангельской области</w:t>
      </w:r>
      <w:r w:rsidR="008A33F9" w:rsidRPr="003871EE">
        <w:rPr>
          <w:bCs/>
          <w:spacing w:val="-4"/>
          <w:sz w:val="21"/>
          <w:szCs w:val="21"/>
        </w:rPr>
        <w:t>»</w:t>
      </w:r>
      <w:r w:rsidRPr="003871EE">
        <w:rPr>
          <w:bCs/>
          <w:spacing w:val="-4"/>
          <w:sz w:val="21"/>
          <w:szCs w:val="21"/>
        </w:rPr>
        <w:t xml:space="preserve">, </w:t>
      </w:r>
      <w:r w:rsidR="008A33F9" w:rsidRPr="003871EE">
        <w:rPr>
          <w:bCs/>
          <w:spacing w:val="-4"/>
          <w:sz w:val="21"/>
          <w:szCs w:val="21"/>
        </w:rPr>
        <w:t>«</w:t>
      </w:r>
      <w:r w:rsidRPr="003871EE">
        <w:rPr>
          <w:bCs/>
          <w:spacing w:val="-4"/>
          <w:sz w:val="21"/>
          <w:szCs w:val="21"/>
        </w:rPr>
        <w:t>Обитатели Белого моря</w:t>
      </w:r>
      <w:r w:rsidR="008A33F9" w:rsidRPr="003871EE">
        <w:rPr>
          <w:bCs/>
          <w:spacing w:val="-4"/>
          <w:sz w:val="21"/>
          <w:szCs w:val="21"/>
        </w:rPr>
        <w:t>»</w:t>
      </w:r>
      <w:r w:rsidRPr="003871EE">
        <w:rPr>
          <w:bCs/>
          <w:spacing w:val="-4"/>
          <w:sz w:val="21"/>
          <w:szCs w:val="21"/>
        </w:rPr>
        <w:t xml:space="preserve"> (окружающий мир); </w:t>
      </w:r>
      <w:r w:rsidR="008A33F9" w:rsidRPr="003871EE">
        <w:rPr>
          <w:bCs/>
          <w:spacing w:val="-4"/>
          <w:sz w:val="21"/>
          <w:szCs w:val="21"/>
        </w:rPr>
        <w:t>«</w:t>
      </w:r>
      <w:r w:rsidRPr="003871EE">
        <w:rPr>
          <w:bCs/>
          <w:spacing w:val="-4"/>
          <w:sz w:val="21"/>
          <w:szCs w:val="21"/>
        </w:rPr>
        <w:t>Пишу, как С</w:t>
      </w:r>
      <w:r w:rsidR="00D14D27" w:rsidRPr="003871EE">
        <w:rPr>
          <w:bCs/>
          <w:spacing w:val="-4"/>
          <w:sz w:val="21"/>
          <w:szCs w:val="21"/>
        </w:rPr>
        <w:t xml:space="preserve">. </w:t>
      </w:r>
      <w:r w:rsidRPr="003871EE">
        <w:rPr>
          <w:bCs/>
          <w:spacing w:val="-4"/>
          <w:sz w:val="21"/>
          <w:szCs w:val="21"/>
        </w:rPr>
        <w:t>Писахов</w:t>
      </w:r>
      <w:r w:rsidR="008A33F9" w:rsidRPr="003871EE">
        <w:rPr>
          <w:bCs/>
          <w:spacing w:val="-4"/>
          <w:sz w:val="21"/>
          <w:szCs w:val="21"/>
        </w:rPr>
        <w:t>»</w:t>
      </w:r>
      <w:r w:rsidRPr="003871EE">
        <w:rPr>
          <w:bCs/>
          <w:spacing w:val="-4"/>
          <w:sz w:val="21"/>
          <w:szCs w:val="21"/>
        </w:rPr>
        <w:t xml:space="preserve"> (литературное чтение, русский язык), </w:t>
      </w:r>
      <w:r w:rsidR="008A33F9" w:rsidRPr="003871EE">
        <w:rPr>
          <w:bCs/>
          <w:spacing w:val="-4"/>
          <w:sz w:val="21"/>
          <w:szCs w:val="21"/>
        </w:rPr>
        <w:t>«</w:t>
      </w:r>
      <w:r w:rsidRPr="003871EE">
        <w:rPr>
          <w:bCs/>
          <w:spacing w:val="-4"/>
          <w:sz w:val="21"/>
          <w:szCs w:val="21"/>
        </w:rPr>
        <w:t>Наш край в цифрах и фактах</w:t>
      </w:r>
      <w:r w:rsidR="008A33F9" w:rsidRPr="003871EE">
        <w:rPr>
          <w:bCs/>
          <w:spacing w:val="-4"/>
          <w:sz w:val="21"/>
          <w:szCs w:val="21"/>
        </w:rPr>
        <w:t>»</w:t>
      </w:r>
      <w:r w:rsidRPr="003871EE">
        <w:rPr>
          <w:bCs/>
          <w:spacing w:val="-4"/>
          <w:sz w:val="21"/>
          <w:szCs w:val="21"/>
        </w:rPr>
        <w:t xml:space="preserve"> (математика), </w:t>
      </w:r>
      <w:r w:rsidR="008A33F9" w:rsidRPr="003871EE">
        <w:rPr>
          <w:bCs/>
          <w:spacing w:val="-4"/>
          <w:sz w:val="21"/>
          <w:szCs w:val="21"/>
        </w:rPr>
        <w:t>«</w:t>
      </w:r>
      <w:r w:rsidRPr="003871EE">
        <w:rPr>
          <w:bCs/>
          <w:spacing w:val="-4"/>
          <w:sz w:val="21"/>
          <w:szCs w:val="21"/>
        </w:rPr>
        <w:t>Северная деревня</w:t>
      </w:r>
      <w:r w:rsidR="008A33F9" w:rsidRPr="003871EE">
        <w:rPr>
          <w:bCs/>
          <w:spacing w:val="-4"/>
          <w:sz w:val="21"/>
          <w:szCs w:val="21"/>
        </w:rPr>
        <w:t>»</w:t>
      </w:r>
      <w:r w:rsidRPr="003871EE">
        <w:rPr>
          <w:bCs/>
          <w:spacing w:val="-4"/>
          <w:sz w:val="21"/>
          <w:szCs w:val="21"/>
        </w:rPr>
        <w:t xml:space="preserve"> (художественный труд)</w:t>
      </w:r>
      <w:r w:rsidR="007309DF" w:rsidRPr="003871EE">
        <w:rPr>
          <w:bCs/>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Проект </w:t>
      </w:r>
      <w:r w:rsidR="008A33F9" w:rsidRPr="003871EE">
        <w:rPr>
          <w:spacing w:val="-4"/>
          <w:sz w:val="21"/>
          <w:szCs w:val="21"/>
        </w:rPr>
        <w:t>«</w:t>
      </w:r>
      <w:r w:rsidRPr="003871EE">
        <w:rPr>
          <w:spacing w:val="-4"/>
          <w:sz w:val="21"/>
          <w:szCs w:val="21"/>
        </w:rPr>
        <w:t>Хвойные деревья</w:t>
      </w:r>
      <w:r w:rsidR="008A33F9" w:rsidRPr="003871EE">
        <w:rPr>
          <w:spacing w:val="-4"/>
          <w:sz w:val="21"/>
          <w:szCs w:val="21"/>
        </w:rPr>
        <w:t>»</w:t>
      </w:r>
      <w:r w:rsidRPr="003871EE">
        <w:rPr>
          <w:spacing w:val="-4"/>
          <w:sz w:val="21"/>
          <w:szCs w:val="21"/>
        </w:rPr>
        <w:t xml:space="preserve"> был реализован на уроках окружающего мира и развитие речи учащимися 1 класса (для детей с нарушением слуха)</w:t>
      </w:r>
      <w:r w:rsidR="00D14D27" w:rsidRPr="003871EE">
        <w:rPr>
          <w:spacing w:val="-4"/>
          <w:sz w:val="21"/>
          <w:szCs w:val="21"/>
        </w:rPr>
        <w:t xml:space="preserve">. </w:t>
      </w:r>
      <w:r w:rsidRPr="003871EE">
        <w:rPr>
          <w:spacing w:val="-4"/>
          <w:sz w:val="21"/>
          <w:szCs w:val="21"/>
        </w:rPr>
        <w:t>В проекте выделены два аспекта: социально-педагогический и эколого-педагогический</w:t>
      </w:r>
      <w:r w:rsidR="00D14D27" w:rsidRPr="003871EE">
        <w:rPr>
          <w:spacing w:val="-4"/>
          <w:sz w:val="21"/>
          <w:szCs w:val="21"/>
        </w:rPr>
        <w:t xml:space="preserve">. </w:t>
      </w:r>
      <w:r w:rsidRPr="003871EE">
        <w:rPr>
          <w:spacing w:val="-4"/>
          <w:sz w:val="21"/>
          <w:szCs w:val="21"/>
        </w:rPr>
        <w:t>Это отражено в формулировании цели и задач проекта, определении ожидаемых педагогических задач</w:t>
      </w:r>
      <w:r w:rsidR="00D14D27" w:rsidRPr="003871EE">
        <w:rPr>
          <w:spacing w:val="-4"/>
          <w:sz w:val="21"/>
          <w:szCs w:val="21"/>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2813"/>
        <w:gridCol w:w="2502"/>
      </w:tblGrid>
      <w:tr w:rsidR="00930970" w:rsidRPr="003871EE" w:rsidTr="00930970">
        <w:tc>
          <w:tcPr>
            <w:tcW w:w="1242" w:type="dxa"/>
          </w:tcPr>
          <w:p w:rsidR="00930970" w:rsidRPr="003871EE" w:rsidRDefault="00930970" w:rsidP="002D2280">
            <w:pPr>
              <w:widowControl w:val="0"/>
              <w:spacing w:line="228" w:lineRule="auto"/>
              <w:ind w:firstLine="284"/>
              <w:jc w:val="both"/>
              <w:rPr>
                <w:spacing w:val="-4"/>
                <w:sz w:val="21"/>
                <w:szCs w:val="21"/>
              </w:rPr>
            </w:pPr>
          </w:p>
        </w:tc>
        <w:tc>
          <w:tcPr>
            <w:tcW w:w="4164"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Социально-педагогический аспект</w:t>
            </w:r>
          </w:p>
        </w:tc>
        <w:tc>
          <w:tcPr>
            <w:tcW w:w="4165"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Эколого-педагогический аспект</w:t>
            </w:r>
          </w:p>
        </w:tc>
      </w:tr>
      <w:tr w:rsidR="00930970" w:rsidRPr="003871EE" w:rsidTr="00930970">
        <w:tc>
          <w:tcPr>
            <w:tcW w:w="124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Цели</w:t>
            </w:r>
          </w:p>
        </w:tc>
        <w:tc>
          <w:tcPr>
            <w:tcW w:w="4164"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Развитие чувства толерантности (умения принимать, понимать детей с нарушением слуха)</w:t>
            </w:r>
          </w:p>
        </w:tc>
        <w:tc>
          <w:tcPr>
            <w:tcW w:w="4165"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Создание условий для проявления положительного эмоционального отклика на общение с природой</w:t>
            </w:r>
          </w:p>
        </w:tc>
      </w:tr>
      <w:tr w:rsidR="00930970" w:rsidRPr="003871EE" w:rsidTr="00930970">
        <w:tc>
          <w:tcPr>
            <w:tcW w:w="124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Задачи </w:t>
            </w:r>
          </w:p>
        </w:tc>
        <w:tc>
          <w:tcPr>
            <w:tcW w:w="4164" w:type="dxa"/>
          </w:tcPr>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Объединить детей с разными возможностями для общения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Создать условия для презентации детьми проекта</w:t>
            </w:r>
          </w:p>
        </w:tc>
        <w:tc>
          <w:tcPr>
            <w:tcW w:w="4165" w:type="dxa"/>
          </w:tcPr>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Формировать представления о породах хвойных деревьев, особенностях строения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Развивать познавательный интерес учащихся через участие в разработке проекта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tc>
      </w:tr>
      <w:tr w:rsidR="00930970" w:rsidRPr="003871EE" w:rsidTr="00930970">
        <w:tc>
          <w:tcPr>
            <w:tcW w:w="124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Ожидаемые результаты</w:t>
            </w:r>
            <w:r w:rsidR="00D14D27" w:rsidRPr="003871EE">
              <w:rPr>
                <w:spacing w:val="-4"/>
                <w:sz w:val="21"/>
                <w:szCs w:val="21"/>
              </w:rPr>
              <w:t xml:space="preserve">. </w:t>
            </w:r>
          </w:p>
        </w:tc>
        <w:tc>
          <w:tcPr>
            <w:tcW w:w="4164" w:type="dxa"/>
          </w:tcPr>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Расширение возможностей взаимодействия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Адаптация детей с нарушением слуха в среде сверстников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Развитие толерантности у детей начальных классов общеобразовательной школы</w:t>
            </w:r>
            <w:r w:rsidR="00D14D27" w:rsidRPr="003871EE">
              <w:rPr>
                <w:spacing w:val="-4"/>
                <w:sz w:val="21"/>
                <w:szCs w:val="21"/>
              </w:rPr>
              <w:t xml:space="preserve">. </w:t>
            </w:r>
          </w:p>
        </w:tc>
        <w:tc>
          <w:tcPr>
            <w:tcW w:w="4165" w:type="dxa"/>
          </w:tcPr>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Развитие эмоционально-положительного отношения к окружающему миру</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Расширение и обобщение знаний о многообразии природного мира</w:t>
            </w:r>
            <w:r w:rsidR="00D14D27" w:rsidRPr="003871EE">
              <w:rPr>
                <w:spacing w:val="-4"/>
                <w:sz w:val="21"/>
                <w:szCs w:val="21"/>
              </w:rPr>
              <w:t xml:space="preserve">. </w:t>
            </w:r>
          </w:p>
        </w:tc>
      </w:tr>
    </w:tbl>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над проектом включает пять этапов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 этап</w:t>
      </w:r>
      <w:r w:rsidR="00D14D27" w:rsidRPr="003871EE">
        <w:rPr>
          <w:spacing w:val="-4"/>
          <w:sz w:val="21"/>
          <w:szCs w:val="21"/>
        </w:rPr>
        <w:t xml:space="preserve">. </w:t>
      </w:r>
      <w:r w:rsidRPr="003871EE">
        <w:rPr>
          <w:spacing w:val="-4"/>
          <w:sz w:val="21"/>
          <w:szCs w:val="21"/>
        </w:rPr>
        <w:t>Погружение в проект</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На первом этапе был проведён диагностический опрос:</w:t>
      </w:r>
    </w:p>
    <w:p w:rsidR="00930970" w:rsidRPr="003871EE" w:rsidRDefault="00930970" w:rsidP="002D2280">
      <w:pPr>
        <w:pStyle w:val="a7"/>
        <w:widowControl w:val="0"/>
        <w:numPr>
          <w:ilvl w:val="0"/>
          <w:numId w:val="13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Какие хвойные деревья знаете?</w:t>
      </w:r>
    </w:p>
    <w:p w:rsidR="007309DF" w:rsidRPr="003871EE" w:rsidRDefault="00930970" w:rsidP="002D2280">
      <w:pPr>
        <w:pStyle w:val="a7"/>
        <w:widowControl w:val="0"/>
        <w:numPr>
          <w:ilvl w:val="0"/>
          <w:numId w:val="13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Назовите части растения</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Ответы показали, что дети не знают хвойных деревьев, их отличительных особенностей, отсутствует словарь по теме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 этом же этапе была определена тема проекта </w:t>
      </w:r>
      <w:r w:rsidR="008A33F9" w:rsidRPr="003871EE">
        <w:rPr>
          <w:spacing w:val="-4"/>
          <w:sz w:val="21"/>
          <w:szCs w:val="21"/>
        </w:rPr>
        <w:t>«</w:t>
      </w:r>
      <w:r w:rsidRPr="003871EE">
        <w:rPr>
          <w:spacing w:val="-4"/>
          <w:sz w:val="21"/>
          <w:szCs w:val="21"/>
        </w:rPr>
        <w:t>Хвойные деревья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Дети определили круг вопросов, на которые им необходимо найти ответы</w:t>
      </w:r>
      <w:r w:rsidR="00D14D27" w:rsidRPr="003871EE">
        <w:rPr>
          <w:spacing w:val="-4"/>
          <w:sz w:val="21"/>
          <w:szCs w:val="21"/>
        </w:rPr>
        <w:t xml:space="preserve">. </w:t>
      </w:r>
      <w:r w:rsidRPr="003871EE">
        <w:rPr>
          <w:spacing w:val="-4"/>
          <w:sz w:val="21"/>
          <w:szCs w:val="21"/>
        </w:rPr>
        <w:t>Какие деревья хвойные? Почему так называются? Какие хвойные деревья растут в нашем городе?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2этап</w:t>
      </w:r>
      <w:r w:rsidR="00D14D27" w:rsidRPr="003871EE">
        <w:rPr>
          <w:spacing w:val="-4"/>
          <w:sz w:val="21"/>
          <w:szCs w:val="21"/>
        </w:rPr>
        <w:t xml:space="preserve">. </w:t>
      </w:r>
      <w:r w:rsidRPr="003871EE">
        <w:rPr>
          <w:spacing w:val="-4"/>
          <w:sz w:val="21"/>
          <w:szCs w:val="21"/>
        </w:rPr>
        <w:t>Организация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втором этапе определили последовательность этапов проекта: организовать экскурсию, поработать с атласом-определителем, прочитать в энциклопедии, посмотреть диск, сделать рисунки, составить рассказы о хвойных деревьях, создать книжку</w:t>
      </w:r>
      <w:r w:rsidR="00D14D27" w:rsidRPr="003871EE">
        <w:rPr>
          <w:spacing w:val="-4"/>
          <w:sz w:val="21"/>
          <w:szCs w:val="21"/>
        </w:rPr>
        <w:t xml:space="preserve">. </w:t>
      </w:r>
      <w:r w:rsidRPr="003871EE">
        <w:rPr>
          <w:spacing w:val="-4"/>
          <w:sz w:val="21"/>
          <w:szCs w:val="21"/>
        </w:rPr>
        <w:t>Ребята решили, что для выполнения работы им необходимо 2-3 недели</w:t>
      </w:r>
      <w:r w:rsidR="00D14D27" w:rsidRPr="003871EE">
        <w:rPr>
          <w:spacing w:val="-4"/>
          <w:sz w:val="21"/>
          <w:szCs w:val="21"/>
        </w:rPr>
        <w:t xml:space="preserve">. </w:t>
      </w:r>
      <w:r w:rsidRPr="003871EE">
        <w:rPr>
          <w:spacing w:val="-4"/>
          <w:sz w:val="21"/>
          <w:szCs w:val="21"/>
        </w:rPr>
        <w:t>В ходе обсуждения пришла идея рассказать о хвойных деревьях ученикам других классов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 этап</w:t>
      </w:r>
      <w:r w:rsidR="00D14D27" w:rsidRPr="003871EE">
        <w:rPr>
          <w:spacing w:val="-4"/>
          <w:sz w:val="21"/>
          <w:szCs w:val="21"/>
        </w:rPr>
        <w:t xml:space="preserve">. </w:t>
      </w:r>
      <w:r w:rsidRPr="003871EE">
        <w:rPr>
          <w:spacing w:val="-4"/>
          <w:sz w:val="21"/>
          <w:szCs w:val="21"/>
        </w:rPr>
        <w:t>Осуществление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ходе экскурсии ребята наблюдали за объектами природы, собирали природный материал (ветки, шишки)</w:t>
      </w:r>
      <w:r w:rsidR="00D14D27" w:rsidRPr="003871EE">
        <w:rPr>
          <w:spacing w:val="-4"/>
          <w:sz w:val="21"/>
          <w:szCs w:val="21"/>
        </w:rPr>
        <w:t xml:space="preserve">. </w:t>
      </w:r>
      <w:r w:rsidRPr="003871EE">
        <w:rPr>
          <w:spacing w:val="-4"/>
          <w:sz w:val="21"/>
          <w:szCs w:val="21"/>
        </w:rPr>
        <w:t xml:space="preserve">На уроке окружающего мира рассматривали собранный природный материал, играли с ним, смотрели диск </w:t>
      </w:r>
      <w:r w:rsidR="008A33F9" w:rsidRPr="003871EE">
        <w:rPr>
          <w:spacing w:val="-4"/>
          <w:sz w:val="21"/>
          <w:szCs w:val="21"/>
        </w:rPr>
        <w:t>«</w:t>
      </w:r>
      <w:r w:rsidRPr="003871EE">
        <w:rPr>
          <w:spacing w:val="-4"/>
          <w:sz w:val="21"/>
          <w:szCs w:val="21"/>
        </w:rPr>
        <w:t>Природа России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Дома подбирали иллюстративный материал, собирали информацию о выбранном объекте</w:t>
      </w:r>
      <w:r w:rsidR="00D14D27" w:rsidRPr="003871EE">
        <w:rPr>
          <w:spacing w:val="-4"/>
          <w:sz w:val="21"/>
          <w:szCs w:val="21"/>
        </w:rPr>
        <w:t xml:space="preserve">. </w:t>
      </w:r>
      <w:r w:rsidRPr="003871EE">
        <w:rPr>
          <w:spacing w:val="-4"/>
          <w:sz w:val="21"/>
          <w:szCs w:val="21"/>
        </w:rPr>
        <w:t>На уроке развития речи отгадывали загадки о хвойных деревьях, составляли рассказы</w:t>
      </w:r>
      <w:r w:rsidR="00D14D27" w:rsidRPr="003871EE">
        <w:rPr>
          <w:spacing w:val="-4"/>
          <w:sz w:val="21"/>
          <w:szCs w:val="21"/>
        </w:rPr>
        <w:t xml:space="preserve">. </w:t>
      </w:r>
      <w:r w:rsidRPr="003871EE">
        <w:rPr>
          <w:spacing w:val="-4"/>
          <w:sz w:val="21"/>
          <w:szCs w:val="21"/>
        </w:rPr>
        <w:t xml:space="preserve">В классе было создано коллективное панно </w:t>
      </w:r>
      <w:r w:rsidR="008A33F9" w:rsidRPr="003871EE">
        <w:rPr>
          <w:spacing w:val="-4"/>
          <w:sz w:val="21"/>
          <w:szCs w:val="21"/>
        </w:rPr>
        <w:t>«</w:t>
      </w:r>
      <w:r w:rsidRPr="003871EE">
        <w:rPr>
          <w:spacing w:val="-4"/>
          <w:sz w:val="21"/>
          <w:szCs w:val="21"/>
        </w:rPr>
        <w:t>Хвойные деревья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Дома дети совместно с родителями оформили собранные материалы в виде книжек, фотоальбома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 этап</w:t>
      </w:r>
      <w:r w:rsidR="00D14D27" w:rsidRPr="003871EE">
        <w:rPr>
          <w:spacing w:val="-4"/>
          <w:sz w:val="21"/>
          <w:szCs w:val="21"/>
        </w:rPr>
        <w:t xml:space="preserve">. </w:t>
      </w:r>
      <w:r w:rsidRPr="003871EE">
        <w:rPr>
          <w:spacing w:val="-4"/>
          <w:sz w:val="21"/>
          <w:szCs w:val="21"/>
        </w:rPr>
        <w:t>Презентация результатов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Итогом работы над проектом стало проведение детьми экскурсии сначала для родителей, а затем для учеников первых классов общеобразовательной школы</w:t>
      </w:r>
      <w:r w:rsidR="00D14D27" w:rsidRPr="003871EE">
        <w:rPr>
          <w:spacing w:val="-4"/>
          <w:sz w:val="21"/>
          <w:szCs w:val="21"/>
        </w:rPr>
        <w:t xml:space="preserve">. </w:t>
      </w:r>
      <w:r w:rsidRPr="003871EE">
        <w:rPr>
          <w:spacing w:val="-4"/>
          <w:sz w:val="21"/>
          <w:szCs w:val="21"/>
        </w:rPr>
        <w:t>Ребята рассказывали об особенностях строения хвойных деревьев, загадывали загадки, отвечали на вопросы, читали стихи</w:t>
      </w:r>
      <w:r w:rsidR="00D14D27" w:rsidRPr="003871EE">
        <w:rPr>
          <w:spacing w:val="-4"/>
          <w:sz w:val="21"/>
          <w:szCs w:val="21"/>
        </w:rPr>
        <w:t xml:space="preserve">. </w:t>
      </w:r>
      <w:r w:rsidRPr="003871EE">
        <w:rPr>
          <w:spacing w:val="-4"/>
          <w:sz w:val="21"/>
          <w:szCs w:val="21"/>
        </w:rPr>
        <w:t>В классе была организована выставка книжек, созданных детьми и родителями</w:t>
      </w:r>
      <w:r w:rsidR="00D14D27" w:rsidRPr="003871EE">
        <w:rPr>
          <w:spacing w:val="-4"/>
          <w:sz w:val="21"/>
          <w:szCs w:val="21"/>
        </w:rPr>
        <w:t xml:space="preserve">. </w:t>
      </w:r>
      <w:r w:rsidRPr="003871EE">
        <w:rPr>
          <w:spacing w:val="-4"/>
          <w:sz w:val="21"/>
          <w:szCs w:val="21"/>
        </w:rPr>
        <w:t>В классе была организована выставка книжек, созданных детьми и родителями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 этап</w:t>
      </w:r>
      <w:r w:rsidR="00D14D27" w:rsidRPr="003871EE">
        <w:rPr>
          <w:spacing w:val="-4"/>
          <w:sz w:val="21"/>
          <w:szCs w:val="21"/>
        </w:rPr>
        <w:t xml:space="preserve">. </w:t>
      </w:r>
      <w:r w:rsidRPr="003871EE">
        <w:rPr>
          <w:spacing w:val="-4"/>
          <w:sz w:val="21"/>
          <w:szCs w:val="21"/>
        </w:rPr>
        <w:t>Рефлексия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заключительном этапе было организовано обсуждение готового проекта</w:t>
      </w:r>
      <w:r w:rsidR="00D14D27" w:rsidRPr="003871EE">
        <w:rPr>
          <w:spacing w:val="-4"/>
          <w:sz w:val="21"/>
          <w:szCs w:val="21"/>
        </w:rPr>
        <w:t xml:space="preserve">. </w:t>
      </w:r>
      <w:r w:rsidRPr="003871EE">
        <w:rPr>
          <w:spacing w:val="-4"/>
          <w:sz w:val="21"/>
          <w:szCs w:val="21"/>
        </w:rPr>
        <w:t>Дети рассказывали о выполненном проекте, анализировали, чему научились</w:t>
      </w:r>
      <w:r w:rsidR="00D14D27" w:rsidRPr="003871EE">
        <w:rPr>
          <w:spacing w:val="-4"/>
          <w:sz w:val="21"/>
          <w:szCs w:val="21"/>
        </w:rPr>
        <w:t xml:space="preserve">. </w:t>
      </w:r>
      <w:r w:rsidRPr="003871EE">
        <w:rPr>
          <w:spacing w:val="-4"/>
          <w:sz w:val="21"/>
          <w:szCs w:val="21"/>
        </w:rPr>
        <w:t>Презентация продукта и последующая оценка ими собственной деятельности показали, что школьники с удовольствием работали самостоятельно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Подводя итог работы, проанализировала, какие качественные изменения произошли при выполнении школьниками данного проекта</w:t>
      </w:r>
      <w:r w:rsidR="00D14D27" w:rsidRPr="003871EE">
        <w:rPr>
          <w:spacing w:val="-4"/>
          <w:sz w:val="21"/>
          <w:szCs w:val="21"/>
        </w:rPr>
        <w:t xml:space="preserve">. </w:t>
      </w:r>
      <w:r w:rsidRPr="003871EE">
        <w:rPr>
          <w:spacing w:val="-4"/>
          <w:sz w:val="21"/>
          <w:szCs w:val="21"/>
        </w:rPr>
        <w:t>Учащиеся проявляли познавательную активность, учились работать в группе, обсуждая идеи, распределяя задания для выполнения, учились работать с различными источниками информации, обогатили словарный запас по теме</w:t>
      </w:r>
      <w:r w:rsidR="007309DF" w:rsidRPr="003871EE">
        <w:rPr>
          <w:spacing w:val="-4"/>
          <w:sz w:val="21"/>
          <w:szCs w:val="21"/>
        </w:rPr>
        <w:t>.</w:t>
      </w:r>
    </w:p>
    <w:p w:rsidR="007309DF" w:rsidRPr="003871EE" w:rsidRDefault="00930970" w:rsidP="002D2280">
      <w:pPr>
        <w:pStyle w:val="afb"/>
        <w:widowControl w:val="0"/>
        <w:spacing w:line="228" w:lineRule="auto"/>
        <w:ind w:firstLine="284"/>
        <w:jc w:val="both"/>
        <w:rPr>
          <w:b w:val="0"/>
          <w:bCs w:val="0"/>
          <w:spacing w:val="-4"/>
          <w:sz w:val="21"/>
          <w:szCs w:val="21"/>
        </w:rPr>
      </w:pPr>
      <w:r w:rsidRPr="003871EE">
        <w:rPr>
          <w:b w:val="0"/>
          <w:bCs w:val="0"/>
          <w:spacing w:val="-4"/>
          <w:sz w:val="21"/>
          <w:szCs w:val="21"/>
        </w:rPr>
        <w:t xml:space="preserve">Проект </w:t>
      </w:r>
      <w:r w:rsidR="008A33F9" w:rsidRPr="003871EE">
        <w:rPr>
          <w:b w:val="0"/>
          <w:bCs w:val="0"/>
          <w:spacing w:val="-4"/>
          <w:sz w:val="21"/>
          <w:szCs w:val="21"/>
        </w:rPr>
        <w:t>«</w:t>
      </w:r>
      <w:r w:rsidRPr="003871EE">
        <w:rPr>
          <w:b w:val="0"/>
          <w:bCs w:val="0"/>
          <w:spacing w:val="-4"/>
          <w:sz w:val="21"/>
          <w:szCs w:val="21"/>
        </w:rPr>
        <w:t>Улицы нашего города</w:t>
      </w:r>
      <w:r w:rsidR="008A33F9" w:rsidRPr="003871EE">
        <w:rPr>
          <w:b w:val="0"/>
          <w:bCs w:val="0"/>
          <w:spacing w:val="-4"/>
          <w:sz w:val="21"/>
          <w:szCs w:val="21"/>
        </w:rPr>
        <w:t>»</w:t>
      </w:r>
      <w:r w:rsidR="007309DF" w:rsidRPr="003871EE">
        <w:rPr>
          <w:b w:val="0"/>
          <w:bCs w:val="0"/>
          <w:spacing w:val="-4"/>
          <w:sz w:val="21"/>
          <w:szCs w:val="21"/>
        </w:rPr>
        <w:t>.</w:t>
      </w:r>
    </w:p>
    <w:p w:rsidR="007309DF" w:rsidRPr="003871EE" w:rsidRDefault="00930970" w:rsidP="002D2280">
      <w:pPr>
        <w:pStyle w:val="afb"/>
        <w:widowControl w:val="0"/>
        <w:spacing w:line="228" w:lineRule="auto"/>
        <w:ind w:firstLine="284"/>
        <w:jc w:val="both"/>
        <w:rPr>
          <w:b w:val="0"/>
          <w:bCs w:val="0"/>
          <w:spacing w:val="-4"/>
          <w:sz w:val="21"/>
          <w:szCs w:val="21"/>
        </w:rPr>
      </w:pPr>
      <w:r w:rsidRPr="003871EE">
        <w:rPr>
          <w:b w:val="0"/>
          <w:bCs w:val="0"/>
          <w:spacing w:val="-4"/>
          <w:sz w:val="21"/>
          <w:szCs w:val="21"/>
        </w:rPr>
        <w:t>Цель проекта – заинтересовать детей в исследовании улиц города, развивать чувство сопричастности к своему городу</w:t>
      </w:r>
      <w:r w:rsidR="007309DF" w:rsidRPr="003871EE">
        <w:rPr>
          <w:b w:val="0"/>
          <w:bCs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Задачи проекта – познакомить учащихся с улицами города, историей появления улиц; развитие познавательного интереса учащихся через участие в разработке проекта</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На первом этапе осуществлялось погружение в проект</w:t>
      </w:r>
      <w:r w:rsidR="00D14D27" w:rsidRPr="003871EE">
        <w:rPr>
          <w:b w:val="0"/>
          <w:spacing w:val="-4"/>
          <w:sz w:val="21"/>
          <w:szCs w:val="21"/>
        </w:rPr>
        <w:t xml:space="preserve">. </w:t>
      </w:r>
      <w:r w:rsidRPr="003871EE">
        <w:rPr>
          <w:b w:val="0"/>
          <w:spacing w:val="-4"/>
          <w:sz w:val="21"/>
          <w:szCs w:val="21"/>
        </w:rPr>
        <w:t>Детям было предложено ответить на вопросы: На какой улице ты живешь?</w:t>
      </w:r>
      <w:r w:rsidR="00E75E46" w:rsidRPr="003871EE">
        <w:rPr>
          <w:b w:val="0"/>
          <w:spacing w:val="-4"/>
          <w:sz w:val="21"/>
          <w:szCs w:val="21"/>
        </w:rPr>
        <w:t xml:space="preserve"> </w:t>
      </w:r>
      <w:r w:rsidRPr="003871EE">
        <w:rPr>
          <w:b w:val="0"/>
          <w:spacing w:val="-4"/>
          <w:sz w:val="21"/>
          <w:szCs w:val="21"/>
        </w:rPr>
        <w:t>Какие улицы нашего города ты знаешь? Ответы показали, что дети имеют недостаточно знаний об улицах города (знают только улицу, на которой они живут)</w:t>
      </w:r>
      <w:r w:rsidR="00D14D27" w:rsidRPr="003871EE">
        <w:rPr>
          <w:b w:val="0"/>
          <w:spacing w:val="-4"/>
          <w:sz w:val="21"/>
          <w:szCs w:val="21"/>
        </w:rPr>
        <w:t xml:space="preserve">. </w:t>
      </w:r>
      <w:r w:rsidRPr="003871EE">
        <w:rPr>
          <w:b w:val="0"/>
          <w:spacing w:val="-4"/>
          <w:sz w:val="21"/>
          <w:szCs w:val="21"/>
        </w:rPr>
        <w:t xml:space="preserve">На этом же этапе была определена тема проекта </w:t>
      </w:r>
      <w:r w:rsidR="008A33F9" w:rsidRPr="003871EE">
        <w:rPr>
          <w:b w:val="0"/>
          <w:spacing w:val="-4"/>
          <w:sz w:val="21"/>
          <w:szCs w:val="21"/>
        </w:rPr>
        <w:t>«</w:t>
      </w:r>
      <w:r w:rsidRPr="003871EE">
        <w:rPr>
          <w:b w:val="0"/>
          <w:spacing w:val="-4"/>
          <w:sz w:val="21"/>
          <w:szCs w:val="21"/>
        </w:rPr>
        <w:t>Улицы нашего города</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 xml:space="preserve">Методом </w:t>
      </w:r>
      <w:r w:rsidR="008A33F9" w:rsidRPr="003871EE">
        <w:rPr>
          <w:b w:val="0"/>
          <w:spacing w:val="-4"/>
          <w:sz w:val="21"/>
          <w:szCs w:val="21"/>
        </w:rPr>
        <w:t>«</w:t>
      </w:r>
      <w:r w:rsidRPr="003871EE">
        <w:rPr>
          <w:b w:val="0"/>
          <w:spacing w:val="-4"/>
          <w:sz w:val="21"/>
          <w:szCs w:val="21"/>
        </w:rPr>
        <w:t>мозгового штурма</w:t>
      </w:r>
      <w:r w:rsidR="008A33F9" w:rsidRPr="003871EE">
        <w:rPr>
          <w:b w:val="0"/>
          <w:spacing w:val="-4"/>
          <w:sz w:val="21"/>
          <w:szCs w:val="21"/>
        </w:rPr>
        <w:t>»</w:t>
      </w:r>
      <w:r w:rsidRPr="003871EE">
        <w:rPr>
          <w:b w:val="0"/>
          <w:spacing w:val="-4"/>
          <w:sz w:val="21"/>
          <w:szCs w:val="21"/>
        </w:rPr>
        <w:t xml:space="preserve"> определили круг вопросов, на которые необходимо найти ответы</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На втором этапе была определена последовательность работы над проектом: экскурсия в краеведческий музей, поиск необходимой информации в книгах, газетах, прогулка по исследуемой улице</w:t>
      </w:r>
      <w:r w:rsidR="00D14D27" w:rsidRPr="003871EE">
        <w:rPr>
          <w:b w:val="0"/>
          <w:spacing w:val="-4"/>
          <w:sz w:val="21"/>
          <w:szCs w:val="21"/>
        </w:rPr>
        <w:t xml:space="preserve">. </w:t>
      </w:r>
      <w:r w:rsidRPr="003871EE">
        <w:rPr>
          <w:b w:val="0"/>
          <w:spacing w:val="-4"/>
          <w:sz w:val="21"/>
          <w:szCs w:val="21"/>
        </w:rPr>
        <w:t>Кто-то объединился в группы, кто-то работал самостоятельно</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На третьем этапе осуществлялась деятельность по реализации намеченного плана</w:t>
      </w:r>
      <w:r w:rsidR="00D14D27" w:rsidRPr="003871EE">
        <w:rPr>
          <w:b w:val="0"/>
          <w:spacing w:val="-4"/>
          <w:sz w:val="21"/>
          <w:szCs w:val="21"/>
        </w:rPr>
        <w:t xml:space="preserve">. </w:t>
      </w:r>
      <w:r w:rsidRPr="003871EE">
        <w:rPr>
          <w:b w:val="0"/>
          <w:spacing w:val="-4"/>
          <w:sz w:val="21"/>
          <w:szCs w:val="21"/>
        </w:rPr>
        <w:t>Во время экскурсии в краеведческий музей узнали о первых улицах города, об истории появления улиц, почему улицы так названы</w:t>
      </w:r>
      <w:r w:rsidR="00D14D27" w:rsidRPr="003871EE">
        <w:rPr>
          <w:b w:val="0"/>
          <w:spacing w:val="-4"/>
          <w:sz w:val="21"/>
          <w:szCs w:val="21"/>
        </w:rPr>
        <w:t xml:space="preserve">. </w:t>
      </w:r>
      <w:r w:rsidRPr="003871EE">
        <w:rPr>
          <w:b w:val="0"/>
          <w:spacing w:val="-4"/>
          <w:sz w:val="21"/>
          <w:szCs w:val="21"/>
        </w:rPr>
        <w:t>Большую помощь в исследовании улицы оказали родители школьников: во время семейной прогулки по улице дети узнавали, какие учреждения есть на улице, как расположены дома, о протяженности улицы, с какими улицами пересекается</w:t>
      </w:r>
      <w:r w:rsidR="00D14D27" w:rsidRPr="003871EE">
        <w:rPr>
          <w:b w:val="0"/>
          <w:spacing w:val="-4"/>
          <w:sz w:val="21"/>
          <w:szCs w:val="21"/>
        </w:rPr>
        <w:t xml:space="preserve">. </w:t>
      </w:r>
      <w:r w:rsidRPr="003871EE">
        <w:rPr>
          <w:b w:val="0"/>
          <w:spacing w:val="-4"/>
          <w:sz w:val="21"/>
          <w:szCs w:val="21"/>
        </w:rPr>
        <w:t>В ходе работы появилась необходимость работы с картой города</w:t>
      </w:r>
      <w:r w:rsidR="00D14D27" w:rsidRPr="003871EE">
        <w:rPr>
          <w:b w:val="0"/>
          <w:spacing w:val="-4"/>
          <w:sz w:val="21"/>
          <w:szCs w:val="21"/>
        </w:rPr>
        <w:t xml:space="preserve">. </w:t>
      </w:r>
      <w:r w:rsidRPr="003871EE">
        <w:rPr>
          <w:b w:val="0"/>
          <w:spacing w:val="-4"/>
          <w:sz w:val="21"/>
          <w:szCs w:val="21"/>
        </w:rPr>
        <w:t xml:space="preserve">Дети придумывали вопросы к викторине </w:t>
      </w:r>
      <w:r w:rsidR="008A33F9" w:rsidRPr="003871EE">
        <w:rPr>
          <w:b w:val="0"/>
          <w:spacing w:val="-4"/>
          <w:sz w:val="21"/>
          <w:szCs w:val="21"/>
        </w:rPr>
        <w:t>«</w:t>
      </w:r>
      <w:r w:rsidRPr="003871EE">
        <w:rPr>
          <w:b w:val="0"/>
          <w:spacing w:val="-4"/>
          <w:sz w:val="21"/>
          <w:szCs w:val="21"/>
        </w:rPr>
        <w:t>Знаешь ли ты улицы нашего города</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Результаты исследования собирались в папке</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На четвертом этапе состоялась презентация результатов</w:t>
      </w:r>
      <w:r w:rsidR="00D14D27" w:rsidRPr="003871EE">
        <w:rPr>
          <w:b w:val="0"/>
          <w:spacing w:val="-4"/>
          <w:sz w:val="21"/>
          <w:szCs w:val="21"/>
        </w:rPr>
        <w:t xml:space="preserve">. </w:t>
      </w:r>
      <w:r w:rsidRPr="003871EE">
        <w:rPr>
          <w:b w:val="0"/>
          <w:spacing w:val="-4"/>
          <w:sz w:val="21"/>
          <w:szCs w:val="21"/>
        </w:rPr>
        <w:t>Дети рассказывали об улицах Северодвинска, была организована выставка творческих работ детей (книги, фотоальбомы), проведена викторина</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На заключительном этапе было организовано обсуждение готового проекта, дети анализировали, чему учились, оценивали результаты собственной деятельности</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Проводя исследование, дети расширили знания об улицах нашего города, учились использовать различные источники информации, работать в группе</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 xml:space="preserve">Особое место занимают проекты </w:t>
      </w:r>
      <w:r w:rsidR="008A33F9" w:rsidRPr="003871EE">
        <w:rPr>
          <w:b w:val="0"/>
          <w:spacing w:val="-4"/>
          <w:sz w:val="21"/>
          <w:szCs w:val="21"/>
        </w:rPr>
        <w:t>«</w:t>
      </w:r>
      <w:r w:rsidRPr="003871EE">
        <w:rPr>
          <w:b w:val="0"/>
          <w:spacing w:val="-4"/>
          <w:sz w:val="21"/>
          <w:szCs w:val="21"/>
        </w:rPr>
        <w:t>Во что играли наши деды</w:t>
      </w:r>
      <w:r w:rsidR="008A33F9" w:rsidRPr="003871EE">
        <w:rPr>
          <w:b w:val="0"/>
          <w:spacing w:val="-4"/>
          <w:sz w:val="21"/>
          <w:szCs w:val="21"/>
        </w:rPr>
        <w:t>»</w:t>
      </w:r>
      <w:r w:rsidRPr="003871EE">
        <w:rPr>
          <w:b w:val="0"/>
          <w:spacing w:val="-4"/>
          <w:sz w:val="21"/>
          <w:szCs w:val="21"/>
        </w:rPr>
        <w:t xml:space="preserve"> и </w:t>
      </w:r>
      <w:r w:rsidR="008A33F9" w:rsidRPr="003871EE">
        <w:rPr>
          <w:b w:val="0"/>
          <w:spacing w:val="-4"/>
          <w:sz w:val="21"/>
          <w:szCs w:val="21"/>
        </w:rPr>
        <w:t>«</w:t>
      </w:r>
      <w:r w:rsidRPr="003871EE">
        <w:rPr>
          <w:b w:val="0"/>
          <w:spacing w:val="-4"/>
          <w:sz w:val="21"/>
          <w:szCs w:val="21"/>
        </w:rPr>
        <w:t>Что едали наши деды</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Дети находят информацию о народных играх северян, разучивают считалки, изготавливают совместно с родителями инвентарь для игр</w:t>
      </w:r>
      <w:r w:rsidR="00D14D27" w:rsidRPr="003871EE">
        <w:rPr>
          <w:b w:val="0"/>
          <w:spacing w:val="-4"/>
          <w:sz w:val="21"/>
          <w:szCs w:val="21"/>
        </w:rPr>
        <w:t xml:space="preserve">. </w:t>
      </w:r>
      <w:r w:rsidRPr="003871EE">
        <w:rPr>
          <w:b w:val="0"/>
          <w:spacing w:val="-4"/>
          <w:sz w:val="21"/>
          <w:szCs w:val="21"/>
        </w:rPr>
        <w:t xml:space="preserve">Проектным продуктом стал праздник </w:t>
      </w:r>
      <w:r w:rsidR="008A33F9" w:rsidRPr="003871EE">
        <w:rPr>
          <w:b w:val="0"/>
          <w:spacing w:val="-4"/>
          <w:sz w:val="21"/>
          <w:szCs w:val="21"/>
        </w:rPr>
        <w:t>«</w:t>
      </w:r>
      <w:r w:rsidRPr="003871EE">
        <w:rPr>
          <w:b w:val="0"/>
          <w:spacing w:val="-4"/>
          <w:sz w:val="21"/>
          <w:szCs w:val="21"/>
        </w:rPr>
        <w:t>Поморские забавы</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 xml:space="preserve">Работая над проектом </w:t>
      </w:r>
      <w:r w:rsidR="008A33F9" w:rsidRPr="003871EE">
        <w:rPr>
          <w:b w:val="0"/>
          <w:spacing w:val="-4"/>
          <w:sz w:val="21"/>
          <w:szCs w:val="21"/>
        </w:rPr>
        <w:t>«</w:t>
      </w:r>
      <w:r w:rsidRPr="003871EE">
        <w:rPr>
          <w:b w:val="0"/>
          <w:spacing w:val="-4"/>
          <w:sz w:val="21"/>
          <w:szCs w:val="21"/>
        </w:rPr>
        <w:t>Что едали наши деды</w:t>
      </w:r>
      <w:r w:rsidR="008A33F9" w:rsidRPr="003871EE">
        <w:rPr>
          <w:b w:val="0"/>
          <w:spacing w:val="-4"/>
          <w:sz w:val="21"/>
          <w:szCs w:val="21"/>
        </w:rPr>
        <w:t>»</w:t>
      </w:r>
      <w:r w:rsidRPr="003871EE">
        <w:rPr>
          <w:b w:val="0"/>
          <w:spacing w:val="-4"/>
          <w:sz w:val="21"/>
          <w:szCs w:val="21"/>
        </w:rPr>
        <w:t xml:space="preserve"> дети осознают, что питание северян было рациональным и разнообразным, узнают, что традиционной пищей северян являлась рыба, выявляют причину особого отношения северян к рыбе и блюда из нее, издают сборник рецептов</w:t>
      </w:r>
      <w:r w:rsidR="00D14D27" w:rsidRPr="003871EE">
        <w:rPr>
          <w:b w:val="0"/>
          <w:spacing w:val="-4"/>
          <w:sz w:val="21"/>
          <w:szCs w:val="21"/>
        </w:rPr>
        <w:t xml:space="preserve">. </w:t>
      </w:r>
      <w:r w:rsidRPr="003871EE">
        <w:rPr>
          <w:b w:val="0"/>
          <w:spacing w:val="-4"/>
          <w:sz w:val="21"/>
          <w:szCs w:val="21"/>
        </w:rPr>
        <w:t>Материалом для составления сборника служит сказка С</w:t>
      </w:r>
      <w:r w:rsidR="00D14D27" w:rsidRPr="003871EE">
        <w:rPr>
          <w:b w:val="0"/>
          <w:spacing w:val="-4"/>
          <w:sz w:val="21"/>
          <w:szCs w:val="21"/>
        </w:rPr>
        <w:t xml:space="preserve">. </w:t>
      </w:r>
      <w:r w:rsidRPr="003871EE">
        <w:rPr>
          <w:b w:val="0"/>
          <w:spacing w:val="-4"/>
          <w:sz w:val="21"/>
          <w:szCs w:val="21"/>
        </w:rPr>
        <w:t xml:space="preserve">Писахова </w:t>
      </w:r>
      <w:r w:rsidR="008A33F9" w:rsidRPr="003871EE">
        <w:rPr>
          <w:b w:val="0"/>
          <w:spacing w:val="-4"/>
          <w:sz w:val="21"/>
          <w:szCs w:val="21"/>
        </w:rPr>
        <w:t>«</w:t>
      </w:r>
      <w:r w:rsidRPr="003871EE">
        <w:rPr>
          <w:b w:val="0"/>
          <w:spacing w:val="-4"/>
          <w:sz w:val="21"/>
          <w:szCs w:val="21"/>
        </w:rPr>
        <w:t>Как купчиха постничала</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 xml:space="preserve">Завершается проект праздником </w:t>
      </w:r>
      <w:r w:rsidR="008A33F9" w:rsidRPr="003871EE">
        <w:rPr>
          <w:b w:val="0"/>
          <w:spacing w:val="-4"/>
          <w:sz w:val="21"/>
          <w:szCs w:val="21"/>
        </w:rPr>
        <w:t>«</w:t>
      </w:r>
      <w:r w:rsidRPr="003871EE">
        <w:rPr>
          <w:b w:val="0"/>
          <w:spacing w:val="-4"/>
          <w:sz w:val="21"/>
          <w:szCs w:val="21"/>
        </w:rPr>
        <w:t>Поморская трапеза</w:t>
      </w:r>
      <w:r w:rsidR="008A33F9" w:rsidRPr="003871EE">
        <w:rPr>
          <w:b w:val="0"/>
          <w:spacing w:val="-4"/>
          <w:sz w:val="21"/>
          <w:szCs w:val="21"/>
        </w:rPr>
        <w:t>»</w:t>
      </w:r>
      <w:r w:rsidRPr="003871EE">
        <w:rPr>
          <w:b w:val="0"/>
          <w:spacing w:val="-4"/>
          <w:sz w:val="21"/>
          <w:szCs w:val="21"/>
        </w:rPr>
        <w:t>, на котором дети</w:t>
      </w:r>
      <w:r w:rsidR="00E75E46" w:rsidRPr="003871EE">
        <w:rPr>
          <w:b w:val="0"/>
          <w:spacing w:val="-4"/>
          <w:sz w:val="21"/>
          <w:szCs w:val="21"/>
        </w:rPr>
        <w:t xml:space="preserve"> </w:t>
      </w:r>
      <w:r w:rsidRPr="003871EE">
        <w:rPr>
          <w:b w:val="0"/>
          <w:spacing w:val="-4"/>
          <w:sz w:val="21"/>
          <w:szCs w:val="21"/>
        </w:rPr>
        <w:t>защищают блюдо, приготовленное дома по старинным рецептам</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 xml:space="preserve">В нашем городе проводится конкурс проектных работ младших школьников </w:t>
      </w:r>
      <w:r w:rsidR="008A33F9" w:rsidRPr="003871EE">
        <w:rPr>
          <w:b w:val="0"/>
          <w:spacing w:val="-4"/>
          <w:sz w:val="21"/>
          <w:szCs w:val="21"/>
        </w:rPr>
        <w:t>«</w:t>
      </w:r>
      <w:r w:rsidRPr="003871EE">
        <w:rPr>
          <w:b w:val="0"/>
          <w:spacing w:val="-4"/>
          <w:sz w:val="21"/>
          <w:szCs w:val="21"/>
        </w:rPr>
        <w:t>Я познаю мир</w:t>
      </w:r>
      <w:r w:rsidR="008A33F9" w:rsidRPr="003871EE">
        <w:rPr>
          <w:b w:val="0"/>
          <w:spacing w:val="-4"/>
          <w:sz w:val="21"/>
          <w:szCs w:val="21"/>
        </w:rPr>
        <w:t>»</w:t>
      </w:r>
      <w:r w:rsidR="00D14D27" w:rsidRPr="003871EE">
        <w:rPr>
          <w:b w:val="0"/>
          <w:spacing w:val="-4"/>
          <w:sz w:val="21"/>
          <w:szCs w:val="21"/>
        </w:rPr>
        <w:t xml:space="preserve">. </w:t>
      </w:r>
      <w:r w:rsidRPr="003871EE">
        <w:rPr>
          <w:b w:val="0"/>
          <w:spacing w:val="-4"/>
          <w:sz w:val="21"/>
          <w:szCs w:val="21"/>
        </w:rPr>
        <w:t>Мои ученики ежегодно принимают участие в этом конкурсе, становятся победителями и призерами</w:t>
      </w:r>
      <w:r w:rsidR="007309DF" w:rsidRPr="003871EE">
        <w:rPr>
          <w:b w:val="0"/>
          <w:spacing w:val="-4"/>
          <w:sz w:val="21"/>
          <w:szCs w:val="21"/>
        </w:rPr>
        <w:t>.</w:t>
      </w:r>
    </w:p>
    <w:p w:rsidR="007309DF" w:rsidRPr="003871EE" w:rsidRDefault="00930970" w:rsidP="002D2280">
      <w:pPr>
        <w:pStyle w:val="afb"/>
        <w:widowControl w:val="0"/>
        <w:spacing w:line="228" w:lineRule="auto"/>
        <w:ind w:firstLine="284"/>
        <w:jc w:val="both"/>
        <w:rPr>
          <w:b w:val="0"/>
          <w:spacing w:val="-4"/>
          <w:sz w:val="21"/>
          <w:szCs w:val="21"/>
        </w:rPr>
      </w:pPr>
      <w:r w:rsidRPr="003871EE">
        <w:rPr>
          <w:b w:val="0"/>
          <w:spacing w:val="-4"/>
          <w:sz w:val="21"/>
          <w:szCs w:val="21"/>
        </w:rPr>
        <w:t>Через проектную деятельность обучающиеся получают возможность применять полученные знания в учебных, жизненных ситуациях</w:t>
      </w:r>
      <w:r w:rsidR="00D14D27" w:rsidRPr="003871EE">
        <w:rPr>
          <w:b w:val="0"/>
          <w:spacing w:val="-4"/>
          <w:sz w:val="21"/>
          <w:szCs w:val="21"/>
        </w:rPr>
        <w:t xml:space="preserve">. </w:t>
      </w:r>
      <w:r w:rsidRPr="003871EE">
        <w:rPr>
          <w:b w:val="0"/>
          <w:spacing w:val="-4"/>
          <w:sz w:val="21"/>
          <w:szCs w:val="21"/>
        </w:rPr>
        <w:t>Проекты с использованием регионального материала формируют познавательный интерес, воспитывают любовь к родному краю, помогают прикоснуться к истории и культуре родного края, вызывают желание сохранять природные богатства, традиции русского Севера</w:t>
      </w:r>
      <w:r w:rsidR="007309DF" w:rsidRPr="003871EE">
        <w:rPr>
          <w:b w:val="0"/>
          <w:spacing w:val="-4"/>
          <w:sz w:val="21"/>
          <w:szCs w:val="21"/>
        </w:rPr>
        <w:t>.</w:t>
      </w:r>
    </w:p>
    <w:p w:rsidR="00930970"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ab/>
      </w:r>
    </w:p>
    <w:p w:rsidR="00524F76" w:rsidRPr="003871EE" w:rsidRDefault="00524F76" w:rsidP="002D2280">
      <w:pPr>
        <w:pStyle w:val="a5"/>
        <w:widowControl w:val="0"/>
        <w:spacing w:after="0" w:line="228" w:lineRule="auto"/>
        <w:ind w:firstLine="284"/>
        <w:jc w:val="both"/>
        <w:rPr>
          <w:rFonts w:ascii="Times New Roman" w:hAnsi="Times New Roman" w:cs="Times New Roman"/>
          <w:spacing w:val="-4"/>
          <w:sz w:val="21"/>
          <w:szCs w:val="21"/>
        </w:rPr>
      </w:pPr>
      <w:r>
        <w:rPr>
          <w:rFonts w:ascii="Times New Roman" w:hAnsi="Times New Roman" w:cs="Times New Roman"/>
          <w:spacing w:val="-4"/>
          <w:sz w:val="21"/>
          <w:szCs w:val="21"/>
        </w:rPr>
        <w:t>Литература:</w:t>
      </w:r>
    </w:p>
    <w:p w:rsidR="007309DF" w:rsidRPr="003871EE"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i/>
          <w:color w:val="000000"/>
          <w:spacing w:val="-4"/>
          <w:sz w:val="21"/>
          <w:szCs w:val="21"/>
        </w:rPr>
        <w:t>Воронцов А</w:t>
      </w:r>
      <w:r w:rsidR="00D14D27" w:rsidRPr="003871EE">
        <w:rPr>
          <w:i/>
          <w:color w:val="000000"/>
          <w:spacing w:val="-4"/>
          <w:sz w:val="21"/>
          <w:szCs w:val="21"/>
        </w:rPr>
        <w:t xml:space="preserve">. </w:t>
      </w:r>
      <w:r w:rsidRPr="003871EE">
        <w:rPr>
          <w:i/>
          <w:color w:val="000000"/>
          <w:spacing w:val="-4"/>
          <w:sz w:val="21"/>
          <w:szCs w:val="21"/>
        </w:rPr>
        <w:t>В</w:t>
      </w:r>
      <w:r w:rsidR="00D14D27" w:rsidRPr="003871EE">
        <w:rPr>
          <w:i/>
          <w:color w:val="000000"/>
          <w:spacing w:val="-4"/>
          <w:sz w:val="21"/>
          <w:szCs w:val="21"/>
        </w:rPr>
        <w:t xml:space="preserve">. </w:t>
      </w:r>
      <w:r w:rsidRPr="003871EE">
        <w:rPr>
          <w:i/>
          <w:color w:val="000000"/>
          <w:spacing w:val="-4"/>
          <w:sz w:val="21"/>
          <w:szCs w:val="21"/>
        </w:rPr>
        <w:t>, Заславский В</w:t>
      </w:r>
      <w:r w:rsidR="00D14D27" w:rsidRPr="003871EE">
        <w:rPr>
          <w:i/>
          <w:color w:val="000000"/>
          <w:spacing w:val="-4"/>
          <w:sz w:val="21"/>
          <w:szCs w:val="21"/>
        </w:rPr>
        <w:t xml:space="preserve">. </w:t>
      </w:r>
      <w:r w:rsidRPr="003871EE">
        <w:rPr>
          <w:i/>
          <w:color w:val="000000"/>
          <w:spacing w:val="-4"/>
          <w:sz w:val="21"/>
          <w:szCs w:val="21"/>
        </w:rPr>
        <w:t>М</w:t>
      </w:r>
      <w:r w:rsidR="00D14D27" w:rsidRPr="003871EE">
        <w:rPr>
          <w:i/>
          <w:color w:val="000000"/>
          <w:spacing w:val="-4"/>
          <w:sz w:val="21"/>
          <w:szCs w:val="21"/>
        </w:rPr>
        <w:t xml:space="preserve">. </w:t>
      </w:r>
      <w:r w:rsidRPr="003871EE">
        <w:rPr>
          <w:color w:val="000000"/>
          <w:spacing w:val="-4"/>
          <w:sz w:val="21"/>
          <w:szCs w:val="21"/>
        </w:rPr>
        <w:t>Проектные задачи в начальной школе</w:t>
      </w:r>
      <w:r w:rsidR="00D14D27" w:rsidRPr="003871EE">
        <w:rPr>
          <w:color w:val="000000"/>
          <w:spacing w:val="-4"/>
          <w:sz w:val="21"/>
          <w:szCs w:val="21"/>
        </w:rPr>
        <w:t xml:space="preserve">. </w:t>
      </w:r>
      <w:r w:rsidRPr="003871EE">
        <w:rPr>
          <w:color w:val="000000"/>
          <w:spacing w:val="-4"/>
          <w:sz w:val="21"/>
          <w:szCs w:val="21"/>
        </w:rPr>
        <w:t xml:space="preserve">Москва: </w:t>
      </w:r>
      <w:r w:rsidR="008A33F9" w:rsidRPr="003871EE">
        <w:rPr>
          <w:color w:val="000000"/>
          <w:spacing w:val="-4"/>
          <w:sz w:val="21"/>
          <w:szCs w:val="21"/>
        </w:rPr>
        <w:t>«</w:t>
      </w:r>
      <w:r w:rsidRPr="003871EE">
        <w:rPr>
          <w:color w:val="000000"/>
          <w:spacing w:val="-4"/>
          <w:sz w:val="21"/>
          <w:szCs w:val="21"/>
        </w:rPr>
        <w:t>Просвещение</w:t>
      </w:r>
      <w:r w:rsidR="008A33F9" w:rsidRPr="003871EE">
        <w:rPr>
          <w:color w:val="000000"/>
          <w:spacing w:val="-4"/>
          <w:sz w:val="21"/>
          <w:szCs w:val="21"/>
        </w:rPr>
        <w:t>»</w:t>
      </w:r>
      <w:r w:rsidRPr="003871EE">
        <w:rPr>
          <w:color w:val="000000"/>
          <w:spacing w:val="-4"/>
          <w:sz w:val="21"/>
          <w:szCs w:val="21"/>
        </w:rPr>
        <w:t>, 2011</w:t>
      </w:r>
      <w:r w:rsidR="007309DF" w:rsidRPr="003871EE">
        <w:rPr>
          <w:color w:val="000000"/>
          <w:spacing w:val="-4"/>
          <w:sz w:val="21"/>
          <w:szCs w:val="21"/>
        </w:rPr>
        <w:t>.</w:t>
      </w:r>
    </w:p>
    <w:p w:rsidR="00930970" w:rsidRPr="003871EE"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i/>
          <w:color w:val="000000"/>
          <w:spacing w:val="-4"/>
          <w:sz w:val="21"/>
          <w:szCs w:val="21"/>
        </w:rPr>
        <w:t>Гмырина И</w:t>
      </w:r>
      <w:r w:rsidR="00D14D27" w:rsidRPr="003871EE">
        <w:rPr>
          <w:i/>
          <w:color w:val="000000"/>
          <w:spacing w:val="-4"/>
          <w:sz w:val="21"/>
          <w:szCs w:val="21"/>
        </w:rPr>
        <w:t xml:space="preserve">. </w:t>
      </w:r>
      <w:r w:rsidRPr="003871EE">
        <w:rPr>
          <w:i/>
          <w:color w:val="000000"/>
          <w:spacing w:val="-4"/>
          <w:sz w:val="21"/>
          <w:szCs w:val="21"/>
        </w:rPr>
        <w:t>Э</w:t>
      </w:r>
      <w:r w:rsidR="00D14D27" w:rsidRPr="003871EE">
        <w:rPr>
          <w:i/>
          <w:color w:val="000000"/>
          <w:spacing w:val="-4"/>
          <w:sz w:val="21"/>
          <w:szCs w:val="21"/>
        </w:rPr>
        <w:t xml:space="preserve">. </w:t>
      </w:r>
      <w:r w:rsidRPr="003871EE">
        <w:rPr>
          <w:i/>
          <w:color w:val="000000"/>
          <w:spacing w:val="-4"/>
          <w:sz w:val="21"/>
          <w:szCs w:val="21"/>
        </w:rPr>
        <w:t>, Полякова И</w:t>
      </w:r>
      <w:r w:rsidR="00D14D27" w:rsidRPr="003871EE">
        <w:rPr>
          <w:i/>
          <w:color w:val="000000"/>
          <w:spacing w:val="-4"/>
          <w:sz w:val="21"/>
          <w:szCs w:val="21"/>
        </w:rPr>
        <w:t xml:space="preserve">. </w:t>
      </w:r>
      <w:r w:rsidRPr="003871EE">
        <w:rPr>
          <w:i/>
          <w:color w:val="000000"/>
          <w:spacing w:val="-4"/>
          <w:sz w:val="21"/>
          <w:szCs w:val="21"/>
        </w:rPr>
        <w:t>Ф</w:t>
      </w:r>
      <w:r w:rsidR="00D14D27" w:rsidRPr="003871EE">
        <w:rPr>
          <w:i/>
          <w:color w:val="000000"/>
          <w:spacing w:val="-4"/>
          <w:sz w:val="21"/>
          <w:szCs w:val="21"/>
        </w:rPr>
        <w:t xml:space="preserve">. </w:t>
      </w:r>
      <w:r w:rsidRPr="003871EE">
        <w:rPr>
          <w:color w:val="000000"/>
          <w:spacing w:val="-4"/>
          <w:sz w:val="21"/>
          <w:szCs w:val="21"/>
        </w:rPr>
        <w:t xml:space="preserve">Программа по краеведению </w:t>
      </w:r>
      <w:r w:rsidR="008A33F9" w:rsidRPr="003871EE">
        <w:rPr>
          <w:color w:val="000000"/>
          <w:spacing w:val="-4"/>
          <w:sz w:val="21"/>
          <w:szCs w:val="21"/>
        </w:rPr>
        <w:t>«</w:t>
      </w:r>
      <w:r w:rsidRPr="003871EE">
        <w:rPr>
          <w:color w:val="000000"/>
          <w:spacing w:val="-4"/>
          <w:sz w:val="21"/>
          <w:szCs w:val="21"/>
        </w:rPr>
        <w:t>Морянка</w:t>
      </w:r>
      <w:r w:rsidR="008A33F9" w:rsidRPr="003871EE">
        <w:rPr>
          <w:color w:val="000000"/>
          <w:spacing w:val="-4"/>
          <w:sz w:val="21"/>
          <w:szCs w:val="21"/>
        </w:rPr>
        <w:t>»</w:t>
      </w:r>
      <w:r w:rsidRPr="003871EE">
        <w:rPr>
          <w:color w:val="000000"/>
          <w:spacing w:val="-4"/>
          <w:sz w:val="21"/>
          <w:szCs w:val="21"/>
        </w:rPr>
        <w:t xml:space="preserve"> для учащихся 2-4 классов</w:t>
      </w:r>
      <w:r w:rsidR="00D14D27" w:rsidRPr="003871EE">
        <w:rPr>
          <w:color w:val="000000"/>
          <w:spacing w:val="-4"/>
          <w:sz w:val="21"/>
          <w:szCs w:val="21"/>
        </w:rPr>
        <w:t xml:space="preserve">. </w:t>
      </w:r>
      <w:r w:rsidRPr="003871EE">
        <w:rPr>
          <w:color w:val="000000"/>
          <w:spacing w:val="-4"/>
          <w:sz w:val="21"/>
          <w:szCs w:val="21"/>
        </w:rPr>
        <w:t>Архангельск, 2010</w:t>
      </w:r>
    </w:p>
    <w:p w:rsidR="00930970" w:rsidRPr="003871EE" w:rsidRDefault="00930970" w:rsidP="002D2280">
      <w:pPr>
        <w:widowControl w:val="0"/>
        <w:spacing w:line="228" w:lineRule="auto"/>
        <w:ind w:firstLine="284"/>
        <w:jc w:val="both"/>
        <w:rPr>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i/>
          <w:color w:val="000000"/>
          <w:spacing w:val="-4"/>
          <w:sz w:val="21"/>
          <w:szCs w:val="21"/>
        </w:rPr>
        <w:t>Миронов А</w:t>
      </w:r>
      <w:r w:rsidR="00D14D27" w:rsidRPr="003871EE">
        <w:rPr>
          <w:i/>
          <w:color w:val="000000"/>
          <w:spacing w:val="-4"/>
          <w:sz w:val="21"/>
          <w:szCs w:val="21"/>
        </w:rPr>
        <w:t xml:space="preserve">. </w:t>
      </w:r>
      <w:r w:rsidRPr="003871EE">
        <w:rPr>
          <w:i/>
          <w:color w:val="000000"/>
          <w:spacing w:val="-4"/>
          <w:sz w:val="21"/>
          <w:szCs w:val="21"/>
        </w:rPr>
        <w:t>В</w:t>
      </w:r>
      <w:r w:rsidR="00D14D27" w:rsidRPr="003871EE">
        <w:rPr>
          <w:i/>
          <w:color w:val="000000"/>
          <w:spacing w:val="-4"/>
          <w:sz w:val="21"/>
          <w:szCs w:val="21"/>
        </w:rPr>
        <w:t xml:space="preserve">. </w:t>
      </w:r>
      <w:r w:rsidRPr="003871EE">
        <w:rPr>
          <w:color w:val="000000"/>
          <w:spacing w:val="-4"/>
          <w:sz w:val="21"/>
          <w:szCs w:val="21"/>
        </w:rPr>
        <w:t>Как построить урок в соответствии с ФГОС</w:t>
      </w:r>
      <w:r w:rsidR="00D14D27" w:rsidRPr="003871EE">
        <w:rPr>
          <w:color w:val="000000"/>
          <w:spacing w:val="-4"/>
          <w:sz w:val="21"/>
          <w:szCs w:val="21"/>
        </w:rPr>
        <w:t xml:space="preserve">. </w:t>
      </w:r>
      <w:r w:rsidRPr="003871EE">
        <w:rPr>
          <w:color w:val="000000"/>
          <w:spacing w:val="-4"/>
          <w:sz w:val="21"/>
          <w:szCs w:val="21"/>
        </w:rPr>
        <w:t>Волгоград: Учитель, 2013</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524F76">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СЕТЕВЫЕ</w:t>
      </w:r>
      <w:r w:rsidRPr="003871EE">
        <w:rPr>
          <w:b/>
          <w:spacing w:val="-4"/>
          <w:sz w:val="21"/>
          <w:szCs w:val="21"/>
        </w:rPr>
        <w:tab/>
        <w:t xml:space="preserve"> КОНКУРСЫ</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КАК ВИД ВНЕУРОЧНОЙ ДЕЯТЕЛЬНОСТИ В РАМКАХ</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РЕАЛИЗАЦИИ ФГОС НОО и ООО ВТОРОГО ПОКОЛЕНИЯ (ОПЫТ РАБОТЫ)</w:t>
      </w:r>
    </w:p>
    <w:p w:rsidR="00930970" w:rsidRPr="003871EE" w:rsidRDefault="00930970" w:rsidP="002D2280">
      <w:pPr>
        <w:widowControl w:val="0"/>
        <w:spacing w:line="228" w:lineRule="auto"/>
        <w:ind w:firstLine="284"/>
        <w:jc w:val="both"/>
        <w:rPr>
          <w:bCs/>
          <w:i/>
          <w:spacing w:val="-4"/>
          <w:sz w:val="21"/>
          <w:szCs w:val="21"/>
        </w:rPr>
      </w:pPr>
    </w:p>
    <w:p w:rsidR="007309DF" w:rsidRPr="003871EE" w:rsidRDefault="00930970" w:rsidP="002D2280">
      <w:pPr>
        <w:widowControl w:val="0"/>
        <w:spacing w:line="228" w:lineRule="auto"/>
        <w:ind w:firstLine="284"/>
        <w:jc w:val="both"/>
        <w:rPr>
          <w:b/>
          <w:bCs/>
          <w:spacing w:val="-4"/>
          <w:sz w:val="21"/>
          <w:szCs w:val="21"/>
        </w:rPr>
      </w:pPr>
      <w:r w:rsidRPr="003871EE">
        <w:rPr>
          <w:b/>
          <w:bCs/>
          <w:spacing w:val="-4"/>
          <w:sz w:val="21"/>
          <w:szCs w:val="21"/>
        </w:rPr>
        <w:t>Муравьева Г</w:t>
      </w:r>
      <w:r w:rsidR="00D14D27" w:rsidRPr="003871EE">
        <w:rPr>
          <w:b/>
          <w:bCs/>
          <w:spacing w:val="-4"/>
          <w:sz w:val="21"/>
          <w:szCs w:val="21"/>
        </w:rPr>
        <w:t xml:space="preserve">. </w:t>
      </w:r>
      <w:r w:rsidRPr="003871EE">
        <w:rPr>
          <w:b/>
          <w:bCs/>
          <w:spacing w:val="-4"/>
          <w:sz w:val="21"/>
          <w:szCs w:val="21"/>
        </w:rPr>
        <w:t>Ф</w:t>
      </w:r>
      <w:r w:rsidR="00D14D27" w:rsidRPr="003871EE">
        <w:rPr>
          <w:b/>
          <w:bCs/>
          <w:spacing w:val="-4"/>
          <w:sz w:val="21"/>
          <w:szCs w:val="21"/>
        </w:rPr>
        <w:t xml:space="preserve">. </w:t>
      </w:r>
      <w:r w:rsidRPr="003871EE">
        <w:rPr>
          <w:b/>
          <w:bCs/>
          <w:spacing w:val="-4"/>
          <w:sz w:val="21"/>
          <w:szCs w:val="21"/>
        </w:rPr>
        <w:t>, Погосьян А</w:t>
      </w:r>
      <w:r w:rsidR="00D14D27" w:rsidRPr="003871EE">
        <w:rPr>
          <w:b/>
          <w:bCs/>
          <w:spacing w:val="-4"/>
          <w:sz w:val="21"/>
          <w:szCs w:val="21"/>
        </w:rPr>
        <w:t xml:space="preserve">. </w:t>
      </w:r>
      <w:r w:rsidRPr="003871EE">
        <w:rPr>
          <w:b/>
          <w:bCs/>
          <w:spacing w:val="-4"/>
          <w:sz w:val="21"/>
          <w:szCs w:val="21"/>
        </w:rPr>
        <w:t>Н</w:t>
      </w:r>
      <w:r w:rsidR="007309DF" w:rsidRPr="003871EE">
        <w:rPr>
          <w:b/>
          <w:bCs/>
          <w:spacing w:val="-4"/>
          <w:sz w:val="21"/>
          <w:szCs w:val="21"/>
        </w:rPr>
        <w:t>.</w:t>
      </w:r>
    </w:p>
    <w:p w:rsidR="00930970" w:rsidRPr="003871EE" w:rsidRDefault="00930970" w:rsidP="002D2280">
      <w:pPr>
        <w:widowControl w:val="0"/>
        <w:spacing w:line="228" w:lineRule="auto"/>
        <w:ind w:firstLine="284"/>
        <w:jc w:val="both"/>
        <w:rPr>
          <w:bCs/>
          <w:i/>
          <w:spacing w:val="-4"/>
          <w:sz w:val="21"/>
          <w:szCs w:val="21"/>
        </w:rPr>
      </w:pPr>
      <w:r w:rsidRPr="003871EE">
        <w:rPr>
          <w:bCs/>
          <w:i/>
          <w:spacing w:val="-4"/>
          <w:sz w:val="21"/>
          <w:szCs w:val="21"/>
        </w:rPr>
        <w:t>МАОУ гимназия №6 г</w:t>
      </w:r>
      <w:r w:rsidR="00D14D27" w:rsidRPr="003871EE">
        <w:rPr>
          <w:bCs/>
          <w:i/>
          <w:spacing w:val="-4"/>
          <w:sz w:val="21"/>
          <w:szCs w:val="21"/>
        </w:rPr>
        <w:t xml:space="preserve">. </w:t>
      </w:r>
      <w:r w:rsidRPr="003871EE">
        <w:rPr>
          <w:bCs/>
          <w:i/>
          <w:spacing w:val="-4"/>
          <w:sz w:val="21"/>
          <w:szCs w:val="21"/>
        </w:rPr>
        <w:t>Новороссийск Краснодарский край</w:t>
      </w:r>
    </w:p>
    <w:p w:rsidR="00E75E46" w:rsidRPr="003871EE" w:rsidRDefault="00E75E46" w:rsidP="002D2280">
      <w:pPr>
        <w:widowControl w:val="0"/>
        <w:spacing w:line="228" w:lineRule="auto"/>
        <w:ind w:firstLine="284"/>
        <w:jc w:val="both"/>
        <w:rPr>
          <w:bCs/>
          <w:i/>
          <w:spacing w:val="-4"/>
          <w:sz w:val="21"/>
          <w:szCs w:val="21"/>
        </w:rPr>
      </w:pPr>
    </w:p>
    <w:p w:rsidR="007309DF" w:rsidRPr="003871EE" w:rsidRDefault="00930970" w:rsidP="002D2280">
      <w:pPr>
        <w:widowControl w:val="0"/>
        <w:spacing w:line="228" w:lineRule="auto"/>
        <w:ind w:firstLine="284"/>
        <w:jc w:val="both"/>
        <w:rPr>
          <w:bCs/>
          <w:spacing w:val="-4"/>
          <w:sz w:val="21"/>
          <w:szCs w:val="21"/>
        </w:rPr>
      </w:pPr>
      <w:r w:rsidRPr="003871EE">
        <w:rPr>
          <w:bCs/>
          <w:spacing w:val="-4"/>
          <w:sz w:val="21"/>
          <w:szCs w:val="21"/>
        </w:rPr>
        <w:t>В современном обществе наиболее востребованной становится успешная личность, эрудированная, умеющая думать, аргументировать, доказывать свою точку зрения, имеющая творческий потенциал, поэтому молодому поколению нужно готовить себя к тому, что знания важно не только усваивать, но и приумножать, творчески перерабатывать, реализовывать их на практике</w:t>
      </w:r>
      <w:r w:rsidR="00D14D27" w:rsidRPr="003871EE">
        <w:rPr>
          <w:bCs/>
          <w:spacing w:val="-4"/>
          <w:sz w:val="21"/>
          <w:szCs w:val="21"/>
        </w:rPr>
        <w:t xml:space="preserve">. </w:t>
      </w:r>
      <w:r w:rsidRPr="003871EE">
        <w:rPr>
          <w:bCs/>
          <w:spacing w:val="-4"/>
          <w:sz w:val="21"/>
          <w:szCs w:val="21"/>
        </w:rPr>
        <w:t>Поскольку школа является одним из главных инструментов формирования личности с универсальными знаниями и умениями, то и она не стоит на месте, а двигается вперед и ищет новые формы и методы для создания такой личности</w:t>
      </w:r>
      <w:r w:rsidR="00D14D27" w:rsidRPr="003871EE">
        <w:rPr>
          <w:bCs/>
          <w:spacing w:val="-4"/>
          <w:sz w:val="21"/>
          <w:szCs w:val="21"/>
        </w:rPr>
        <w:t xml:space="preserve">. </w:t>
      </w:r>
      <w:r w:rsidRPr="003871EE">
        <w:rPr>
          <w:bCs/>
          <w:spacing w:val="-4"/>
          <w:sz w:val="21"/>
          <w:szCs w:val="21"/>
        </w:rPr>
        <w:t>И не малую роль в этом играет внеурочная деятельность</w:t>
      </w:r>
      <w:r w:rsidR="00D14D27" w:rsidRPr="003871EE">
        <w:rPr>
          <w:bCs/>
          <w:spacing w:val="-4"/>
          <w:sz w:val="21"/>
          <w:szCs w:val="21"/>
        </w:rPr>
        <w:t xml:space="preserve">. </w:t>
      </w:r>
      <w:r w:rsidRPr="003871EE">
        <w:rPr>
          <w:bCs/>
          <w:spacing w:val="-4"/>
          <w:sz w:val="21"/>
          <w:szCs w:val="21"/>
        </w:rPr>
        <w:t>Именно во внеурочной деятельности наиболее ярко проявляются индивидуальные особенности ребёнка, его творческий и интеллектуальный потенциал</w:t>
      </w:r>
      <w:r w:rsidR="00D14D27" w:rsidRPr="003871EE">
        <w:rPr>
          <w:bCs/>
          <w:spacing w:val="-4"/>
          <w:sz w:val="21"/>
          <w:szCs w:val="21"/>
        </w:rPr>
        <w:t xml:space="preserve">. </w:t>
      </w:r>
      <w:r w:rsidRPr="003871EE">
        <w:rPr>
          <w:bCs/>
          <w:spacing w:val="-4"/>
          <w:sz w:val="21"/>
          <w:szCs w:val="21"/>
        </w:rPr>
        <w:t>В данной статье рассмотрены различные виды внеурочной деятельности; условия, которые создают участие в дистанционных конкурсах, олимпиадах, фестивалях</w:t>
      </w:r>
      <w:r w:rsidR="00D14D27" w:rsidRPr="003871EE">
        <w:rPr>
          <w:bCs/>
          <w:spacing w:val="-4"/>
          <w:sz w:val="21"/>
          <w:szCs w:val="21"/>
        </w:rPr>
        <w:t xml:space="preserve">. </w:t>
      </w:r>
      <w:r w:rsidRPr="003871EE">
        <w:rPr>
          <w:bCs/>
          <w:spacing w:val="-4"/>
          <w:sz w:val="21"/>
          <w:szCs w:val="21"/>
        </w:rPr>
        <w:t>Мы рассказываем об опыте своей работы</w:t>
      </w:r>
      <w:r w:rsidR="007309DF" w:rsidRPr="003871EE">
        <w:rPr>
          <w:bCs/>
          <w:spacing w:val="-4"/>
          <w:sz w:val="21"/>
          <w:szCs w:val="21"/>
        </w:rPr>
        <w:t>.</w:t>
      </w:r>
    </w:p>
    <w:p w:rsidR="00E75E46" w:rsidRPr="003871EE" w:rsidRDefault="00E75E46" w:rsidP="002D2280">
      <w:pPr>
        <w:widowControl w:val="0"/>
        <w:spacing w:line="228" w:lineRule="auto"/>
        <w:ind w:firstLine="284"/>
        <w:jc w:val="both"/>
        <w:rPr>
          <w:bCs/>
          <w:i/>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процессе глобальной компьютеризации общества именно образование становится одной из самых важных сфер человеческой деятельности</w:t>
      </w:r>
      <w:r w:rsidR="00D14D27" w:rsidRPr="003871EE">
        <w:rPr>
          <w:spacing w:val="-4"/>
          <w:sz w:val="21"/>
          <w:szCs w:val="21"/>
        </w:rPr>
        <w:t xml:space="preserve">. </w:t>
      </w:r>
      <w:r w:rsidRPr="003871EE">
        <w:rPr>
          <w:spacing w:val="-4"/>
          <w:sz w:val="21"/>
          <w:szCs w:val="21"/>
        </w:rPr>
        <w:t>Особенно актуальным и востребованным становится дистанционное образование, которое играет лидирующую роль в модернизации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современном обществе наиболее востребованной становится успешная личность, эрудированная, умеющая думать, аргументировать, доказывать свою точку зрения, имеющая творческий потенциал, поэтому молодому поколению нужно готовить себя к тому, что знания важно не только усваивать, но и приумножать, творчески перерабатывать, реализовывать их на практике</w:t>
      </w:r>
      <w:r w:rsidR="00D14D27" w:rsidRPr="003871EE">
        <w:rPr>
          <w:spacing w:val="-4"/>
          <w:sz w:val="21"/>
          <w:szCs w:val="21"/>
        </w:rPr>
        <w:t xml:space="preserve">. </w:t>
      </w:r>
      <w:r w:rsidRPr="003871EE">
        <w:rPr>
          <w:spacing w:val="-4"/>
          <w:sz w:val="21"/>
          <w:szCs w:val="21"/>
        </w:rPr>
        <w:t>Поскольку школа является одним из главных инструментов формирования личности с универсальными знаниями и умениями, то и она не стоит на месте, а двигается вперед и ищет новые формы и методы для создания такой личности</w:t>
      </w:r>
      <w:r w:rsidR="00D14D27" w:rsidRPr="003871EE">
        <w:rPr>
          <w:spacing w:val="-4"/>
          <w:sz w:val="21"/>
          <w:szCs w:val="21"/>
        </w:rPr>
        <w:t xml:space="preserve">. </w:t>
      </w:r>
      <w:r w:rsidRPr="003871EE">
        <w:rPr>
          <w:spacing w:val="-4"/>
          <w:sz w:val="21"/>
          <w:szCs w:val="21"/>
        </w:rPr>
        <w:t>И не малую роль в этом играет внеурочная деятельность</w:t>
      </w:r>
      <w:r w:rsidR="00D14D27" w:rsidRPr="003871EE">
        <w:rPr>
          <w:spacing w:val="-4"/>
          <w:sz w:val="21"/>
          <w:szCs w:val="21"/>
        </w:rPr>
        <w:t xml:space="preserve">. </w:t>
      </w:r>
      <w:r w:rsidRPr="003871EE">
        <w:rPr>
          <w:spacing w:val="-4"/>
          <w:sz w:val="21"/>
          <w:szCs w:val="21"/>
        </w:rPr>
        <w:t>Именно во внеурочной деятельности наиболее ярко проявляются индивидуальные особенности ребёнка, его творческий и интеллектуальный потенциал</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Прежде всего, давайте посмотрим, что же понимается под внеучебной (внеурочной) деятельностью</w:t>
      </w:r>
      <w:r w:rsidR="00D14D27" w:rsidRPr="003871EE">
        <w:rPr>
          <w:spacing w:val="-4"/>
          <w:sz w:val="21"/>
          <w:szCs w:val="21"/>
        </w:rPr>
        <w:t xml:space="preserve">. </w:t>
      </w:r>
      <w:r w:rsidRPr="003871EE">
        <w:rPr>
          <w:spacing w:val="-4"/>
          <w:sz w:val="21"/>
          <w:szCs w:val="21"/>
        </w:rPr>
        <w:t xml:space="preserve">В рамках реализации </w:t>
      </w:r>
      <w:hyperlink r:id="rId30" w:history="1">
        <w:r w:rsidRPr="003871EE">
          <w:rPr>
            <w:rStyle w:val="ab"/>
            <w:spacing w:val="-4"/>
            <w:sz w:val="21"/>
            <w:szCs w:val="21"/>
            <w:u w:val="none"/>
            <w:lang w:eastAsia="ar-SA"/>
          </w:rPr>
          <w:t>ФГОС НОО</w:t>
        </w:r>
      </w:hyperlink>
      <w:r w:rsidR="00E75E46" w:rsidRPr="003871EE">
        <w:rPr>
          <w:spacing w:val="-4"/>
          <w:sz w:val="21"/>
          <w:szCs w:val="21"/>
        </w:rPr>
        <w:t xml:space="preserve"> </w:t>
      </w:r>
      <w:r w:rsidRPr="003871EE">
        <w:rPr>
          <w:spacing w:val="-4"/>
          <w:sz w:val="21"/>
          <w:szCs w:val="21"/>
        </w:rPr>
        <w:t>под внеурочной деятельностью (далее ВД), понимается такая образовательная деятельность, которая осуществляемая в формах, отличных от классно-урочной</w:t>
      </w:r>
      <w:r w:rsidR="00D14D27" w:rsidRPr="003871EE">
        <w:rPr>
          <w:spacing w:val="-4"/>
          <w:sz w:val="21"/>
          <w:szCs w:val="21"/>
        </w:rPr>
        <w:t xml:space="preserve">. </w:t>
      </w:r>
      <w:r w:rsidRPr="003871EE">
        <w:rPr>
          <w:spacing w:val="-4"/>
          <w:sz w:val="21"/>
          <w:szCs w:val="21"/>
        </w:rPr>
        <w:t>Она направлена на достижение планируемых результатов освоения основной образовательной программы среднего общего образования</w:t>
      </w:r>
      <w:r w:rsidR="00D14D27" w:rsidRPr="003871EE">
        <w:rPr>
          <w:spacing w:val="-4"/>
          <w:sz w:val="21"/>
          <w:szCs w:val="21"/>
        </w:rPr>
        <w:t xml:space="preserve">. </w:t>
      </w:r>
      <w:r w:rsidRPr="003871EE">
        <w:rPr>
          <w:spacing w:val="-4"/>
          <w:sz w:val="21"/>
          <w:szCs w:val="21"/>
        </w:rPr>
        <w:t xml:space="preserve">В соответствии с требованиями стандарта внеурочная деятельность организуется по направлениям развития личности: </w:t>
      </w:r>
      <w:r w:rsidRPr="003871EE">
        <w:rPr>
          <w:b/>
          <w:spacing w:val="-4"/>
          <w:sz w:val="21"/>
          <w:szCs w:val="21"/>
        </w:rPr>
        <w:t>духовно-нравственное</w:t>
      </w:r>
      <w:r w:rsidRPr="003871EE">
        <w:rPr>
          <w:spacing w:val="-4"/>
          <w:sz w:val="21"/>
          <w:szCs w:val="21"/>
        </w:rPr>
        <w:t xml:space="preserve">, </w:t>
      </w:r>
      <w:r w:rsidRPr="003871EE">
        <w:rPr>
          <w:b/>
          <w:spacing w:val="-4"/>
          <w:sz w:val="21"/>
          <w:szCs w:val="21"/>
        </w:rPr>
        <w:t>социальное</w:t>
      </w:r>
      <w:r w:rsidRPr="003871EE">
        <w:rPr>
          <w:spacing w:val="-4"/>
          <w:sz w:val="21"/>
          <w:szCs w:val="21"/>
        </w:rPr>
        <w:t xml:space="preserve">, </w:t>
      </w:r>
      <w:r w:rsidRPr="003871EE">
        <w:rPr>
          <w:b/>
          <w:spacing w:val="-4"/>
          <w:sz w:val="21"/>
          <w:szCs w:val="21"/>
        </w:rPr>
        <w:t>общеинтеллектуальное</w:t>
      </w:r>
      <w:r w:rsidRPr="003871EE">
        <w:rPr>
          <w:spacing w:val="-4"/>
          <w:sz w:val="21"/>
          <w:szCs w:val="21"/>
        </w:rPr>
        <w:t xml:space="preserve">, </w:t>
      </w:r>
      <w:r w:rsidRPr="003871EE">
        <w:rPr>
          <w:b/>
          <w:spacing w:val="-4"/>
          <w:sz w:val="21"/>
          <w:szCs w:val="21"/>
        </w:rPr>
        <w:t>общекультурное</w:t>
      </w:r>
      <w:r w:rsidRPr="003871EE">
        <w:rPr>
          <w:spacing w:val="-4"/>
          <w:sz w:val="21"/>
          <w:szCs w:val="21"/>
        </w:rPr>
        <w:t xml:space="preserve">, </w:t>
      </w:r>
      <w:r w:rsidRPr="003871EE">
        <w:rPr>
          <w:b/>
          <w:spacing w:val="-4"/>
          <w:sz w:val="21"/>
          <w:szCs w:val="21"/>
        </w:rPr>
        <w:t>спортивно</w:t>
      </w:r>
      <w:r w:rsidR="007D02D3" w:rsidRPr="003871EE">
        <w:rPr>
          <w:b/>
          <w:spacing w:val="-4"/>
          <w:sz w:val="21"/>
          <w:szCs w:val="21"/>
        </w:rPr>
        <w:t xml:space="preserve"> – </w:t>
      </w:r>
      <w:r w:rsidRPr="003871EE">
        <w:rPr>
          <w:b/>
          <w:spacing w:val="-4"/>
          <w:sz w:val="21"/>
          <w:szCs w:val="21"/>
        </w:rPr>
        <w:t>оздоровительное</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spacing w:val="-4"/>
          <w:sz w:val="21"/>
          <w:szCs w:val="21"/>
        </w:rPr>
        <w:t>Д</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Григорьев и П</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Степанов говорят о следующих видах ВД</w:t>
      </w:r>
      <w:r w:rsidRPr="003871EE">
        <w:rPr>
          <w:b/>
          <w:spacing w:val="-4"/>
          <w:sz w:val="21"/>
          <w:szCs w:val="21"/>
        </w:rPr>
        <w:t>:[1]</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игровая деятельность;</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познавательная деятельность;</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проблемно-ценностное общение</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досугово-развлекательная деятельность;</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художественное творчество;</w:t>
      </w:r>
    </w:p>
    <w:p w:rsidR="00E75E46"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трудовая (производственная) деятельность;</w:t>
      </w:r>
    </w:p>
    <w:p w:rsidR="00930970"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спортивно-оздоровительная деятельность;</w:t>
      </w:r>
    </w:p>
    <w:p w:rsidR="007309DF" w:rsidRPr="003871EE" w:rsidRDefault="00930970" w:rsidP="002D2280">
      <w:pPr>
        <w:widowControl w:val="0"/>
        <w:numPr>
          <w:ilvl w:val="0"/>
          <w:numId w:val="102"/>
        </w:numPr>
        <w:tabs>
          <w:tab w:val="clear" w:pos="0"/>
        </w:tabs>
        <w:spacing w:line="228" w:lineRule="auto"/>
        <w:ind w:left="0" w:firstLine="284"/>
        <w:jc w:val="both"/>
        <w:rPr>
          <w:spacing w:val="-4"/>
          <w:sz w:val="21"/>
          <w:szCs w:val="21"/>
        </w:rPr>
      </w:pPr>
      <w:r w:rsidRPr="003871EE">
        <w:rPr>
          <w:spacing w:val="-4"/>
          <w:sz w:val="21"/>
          <w:szCs w:val="21"/>
        </w:rPr>
        <w:t>туристско-краеведческая деятельность</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Благодаря информационно-коммуникативным технологиям ребенок может принять участие во всероссийских и международных конкурсах по иностранному языку, у нас появляется новый инструмент обучения, позволяющий организовать данный процесс вне зависимости от сложившихся социальных, а может быть и климатических условий</w:t>
      </w:r>
      <w:r w:rsidR="00D14D27" w:rsidRPr="003871EE">
        <w:rPr>
          <w:b/>
          <w:spacing w:val="-4"/>
          <w:sz w:val="21"/>
          <w:szCs w:val="21"/>
        </w:rPr>
        <w:t xml:space="preserve">. </w:t>
      </w:r>
      <w:r w:rsidRPr="003871EE">
        <w:rPr>
          <w:b/>
          <w:spacing w:val="-4"/>
          <w:sz w:val="21"/>
          <w:szCs w:val="21"/>
        </w:rPr>
        <w:t>[2]</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 наш взгляд, участие в сетевых конкурсах, олимпиадах, фестивалях </w:t>
      </w:r>
      <w:r w:rsidR="0005728C" w:rsidRPr="003871EE">
        <w:rPr>
          <w:spacing w:val="-4"/>
          <w:sz w:val="21"/>
          <w:szCs w:val="21"/>
        </w:rPr>
        <w:t>–</w:t>
      </w:r>
      <w:r w:rsidRPr="003871EE">
        <w:rPr>
          <w:spacing w:val="-4"/>
          <w:sz w:val="21"/>
          <w:szCs w:val="21"/>
        </w:rPr>
        <w:t xml:space="preserve"> на данный момент является одной из прогрессивных форм обучения ВД по английскому языку, поскольку позволяет создать условия для:</w:t>
      </w:r>
    </w:p>
    <w:p w:rsidR="00930970" w:rsidRPr="003871EE" w:rsidRDefault="00930970" w:rsidP="002D2280">
      <w:pPr>
        <w:widowControl w:val="0"/>
        <w:numPr>
          <w:ilvl w:val="0"/>
          <w:numId w:val="133"/>
        </w:numPr>
        <w:spacing w:line="228" w:lineRule="auto"/>
        <w:ind w:left="0" w:firstLine="284"/>
        <w:jc w:val="both"/>
        <w:rPr>
          <w:spacing w:val="-4"/>
          <w:sz w:val="21"/>
          <w:szCs w:val="21"/>
        </w:rPr>
      </w:pPr>
      <w:r w:rsidRPr="003871EE">
        <w:rPr>
          <w:spacing w:val="-4"/>
          <w:sz w:val="21"/>
          <w:szCs w:val="21"/>
        </w:rPr>
        <w:t>самореализации и самовыражения в социальной и общественной жизни школы и вне ее;</w:t>
      </w:r>
    </w:p>
    <w:p w:rsidR="00930970" w:rsidRPr="003871EE" w:rsidRDefault="00930970" w:rsidP="002D2280">
      <w:pPr>
        <w:widowControl w:val="0"/>
        <w:numPr>
          <w:ilvl w:val="0"/>
          <w:numId w:val="132"/>
        </w:numPr>
        <w:tabs>
          <w:tab w:val="clear" w:pos="720"/>
        </w:tabs>
        <w:spacing w:line="228" w:lineRule="auto"/>
        <w:ind w:left="0" w:firstLine="284"/>
        <w:jc w:val="both"/>
        <w:rPr>
          <w:spacing w:val="-4"/>
          <w:sz w:val="21"/>
          <w:szCs w:val="21"/>
        </w:rPr>
      </w:pPr>
      <w:r w:rsidRPr="003871EE">
        <w:rPr>
          <w:spacing w:val="-4"/>
          <w:sz w:val="21"/>
          <w:szCs w:val="21"/>
        </w:rPr>
        <w:t>становления ИКТ компетенции учащихся;</w:t>
      </w:r>
    </w:p>
    <w:p w:rsidR="00930970" w:rsidRPr="003871EE" w:rsidRDefault="00930970" w:rsidP="002D2280">
      <w:pPr>
        <w:widowControl w:val="0"/>
        <w:numPr>
          <w:ilvl w:val="0"/>
          <w:numId w:val="132"/>
        </w:numPr>
        <w:spacing w:line="228" w:lineRule="auto"/>
        <w:ind w:left="0" w:firstLine="284"/>
        <w:jc w:val="both"/>
        <w:rPr>
          <w:spacing w:val="-4"/>
          <w:sz w:val="21"/>
          <w:szCs w:val="21"/>
        </w:rPr>
      </w:pPr>
      <w:r w:rsidRPr="003871EE">
        <w:rPr>
          <w:spacing w:val="-4"/>
          <w:sz w:val="21"/>
          <w:szCs w:val="21"/>
        </w:rPr>
        <w:t>раскрытия потенциала и возможности публично показать достигнутые результаты;</w:t>
      </w:r>
    </w:p>
    <w:p w:rsidR="007309DF" w:rsidRPr="003871EE" w:rsidRDefault="00930970" w:rsidP="002D2280">
      <w:pPr>
        <w:widowControl w:val="0"/>
        <w:numPr>
          <w:ilvl w:val="0"/>
          <w:numId w:val="132"/>
        </w:numPr>
        <w:spacing w:line="228" w:lineRule="auto"/>
        <w:ind w:left="0" w:firstLine="284"/>
        <w:jc w:val="both"/>
        <w:rPr>
          <w:spacing w:val="-4"/>
          <w:sz w:val="21"/>
          <w:szCs w:val="21"/>
        </w:rPr>
      </w:pPr>
      <w:r w:rsidRPr="003871EE">
        <w:rPr>
          <w:spacing w:val="-4"/>
          <w:sz w:val="21"/>
          <w:szCs w:val="21"/>
        </w:rPr>
        <w:t>сравнения своего уровня владения иностранным языком не только с ребятами из России, но и с учениками из других стран (в международных конкурсах), для которых английский не является родным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Интернет-конкурсы, олимпиады позволяют расширить образовательное пространство учащихся</w:t>
      </w:r>
      <w:r w:rsidR="00D14D27" w:rsidRPr="003871EE">
        <w:rPr>
          <w:spacing w:val="-4"/>
          <w:sz w:val="21"/>
          <w:szCs w:val="21"/>
        </w:rPr>
        <w:t xml:space="preserve">. </w:t>
      </w:r>
      <w:r w:rsidRPr="003871EE">
        <w:rPr>
          <w:spacing w:val="-4"/>
          <w:sz w:val="21"/>
          <w:szCs w:val="21"/>
        </w:rPr>
        <w:t>Такая форма ВД позволяет выстроить индивидуальную образовательную траекторию и индивидуальный график выполнения задания учеником (цей), который он(а) составляет вместе с</w:t>
      </w:r>
      <w:r w:rsidR="00E75E46" w:rsidRPr="003871EE">
        <w:rPr>
          <w:spacing w:val="-4"/>
          <w:sz w:val="21"/>
          <w:szCs w:val="21"/>
        </w:rPr>
        <w:t xml:space="preserve"> </w:t>
      </w:r>
      <w:r w:rsidRPr="003871EE">
        <w:rPr>
          <w:spacing w:val="-4"/>
          <w:sz w:val="21"/>
          <w:szCs w:val="21"/>
        </w:rPr>
        <w:t>учителем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Следует особо отметить, что участие в сетевых конкурсах должно проходить не просто с согласия родителей или законных представителей, а при их непосредственном участии</w:t>
      </w:r>
      <w:r w:rsidR="00D14D27" w:rsidRPr="003871EE">
        <w:rPr>
          <w:spacing w:val="-4"/>
          <w:sz w:val="21"/>
          <w:szCs w:val="21"/>
        </w:rPr>
        <w:t xml:space="preserve">. </w:t>
      </w:r>
      <w:r w:rsidRPr="003871EE">
        <w:rPr>
          <w:spacing w:val="-4"/>
          <w:sz w:val="21"/>
          <w:szCs w:val="21"/>
        </w:rPr>
        <w:t>Поскольку на начальном этапе не все ученики в достаточной степени владеют компьютером, и помощь родителей в регистрации, в создании личного кабинета просто необходима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ходе работы мы столкнулись с проблемой </w:t>
      </w:r>
      <w:r w:rsidR="0005728C" w:rsidRPr="003871EE">
        <w:rPr>
          <w:spacing w:val="-4"/>
          <w:sz w:val="21"/>
          <w:szCs w:val="21"/>
        </w:rPr>
        <w:t>–</w:t>
      </w:r>
      <w:r w:rsidRPr="003871EE">
        <w:rPr>
          <w:spacing w:val="-4"/>
          <w:sz w:val="21"/>
          <w:szCs w:val="21"/>
        </w:rPr>
        <w:t xml:space="preserve"> отсутствие классификации Интернет-конкурсов и олимпиад, так как при работе с родителями мы обязаны объяснить им где, зачем, как и чем будут заниматься дети во внеурочное время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Чтобы ВД такого рода была эффективной и результативной, учитель не должен забывать о следующих условиях:</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добровольность участия,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сочетание индивидуальной и групповой деятельности,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занимательность и новизна конкурсов,</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эстетичность проводимых мероприятий,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четкая организация и тщательная подготовка к мероприятию,</w:t>
      </w:r>
    </w:p>
    <w:p w:rsidR="007309DF" w:rsidRPr="003871EE" w:rsidRDefault="007309DF" w:rsidP="002D2280">
      <w:pPr>
        <w:widowControl w:val="0"/>
        <w:tabs>
          <w:tab w:val="left" w:pos="436"/>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широкое использование методов педагогического стимулирования активности</w:t>
      </w:r>
      <w:r w:rsidR="00E75E46" w:rsidRPr="003871EE">
        <w:rPr>
          <w:spacing w:val="-4"/>
          <w:sz w:val="21"/>
          <w:szCs w:val="21"/>
        </w:rPr>
        <w:t xml:space="preserve"> </w:t>
      </w:r>
      <w:r w:rsidR="00930970" w:rsidRPr="003871EE">
        <w:rPr>
          <w:spacing w:val="-4"/>
          <w:sz w:val="21"/>
          <w:szCs w:val="21"/>
        </w:rPr>
        <w:t>учащихся,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гласность, открытость, привлечение детей с разными способностями и</w:t>
      </w:r>
      <w:r w:rsidR="00E75E46" w:rsidRPr="003871EE">
        <w:rPr>
          <w:spacing w:val="-4"/>
          <w:sz w:val="21"/>
          <w:szCs w:val="21"/>
        </w:rPr>
        <w:t xml:space="preserve"> </w:t>
      </w:r>
      <w:r w:rsidR="00930970" w:rsidRPr="003871EE">
        <w:rPr>
          <w:spacing w:val="-4"/>
          <w:sz w:val="21"/>
          <w:szCs w:val="21"/>
        </w:rPr>
        <w:t>уровнем владения иностранным языком</w:t>
      </w:r>
      <w:r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 xml:space="preserve">В заключении хотелось бы рассказать о всероссийском сетевом конкурсе, который проходил на сайте </w:t>
      </w:r>
      <w:r w:rsidR="008A33F9" w:rsidRPr="003871EE">
        <w:rPr>
          <w:b/>
          <w:spacing w:val="-4"/>
          <w:sz w:val="21"/>
          <w:szCs w:val="21"/>
          <w:lang w:eastAsia="ar-SA"/>
        </w:rPr>
        <w:t>«</w:t>
      </w:r>
      <w:r w:rsidRPr="003871EE">
        <w:rPr>
          <w:b/>
          <w:spacing w:val="-4"/>
          <w:sz w:val="21"/>
          <w:szCs w:val="21"/>
          <w:lang w:eastAsia="ar-SA"/>
        </w:rPr>
        <w:t>Сообщество учителей английского языка</w:t>
      </w:r>
      <w:r w:rsidR="008A33F9" w:rsidRPr="003871EE">
        <w:rPr>
          <w:b/>
          <w:spacing w:val="-4"/>
          <w:sz w:val="21"/>
          <w:szCs w:val="21"/>
          <w:lang w:eastAsia="ar-SA"/>
        </w:rPr>
        <w:t>»</w:t>
      </w:r>
      <w:r w:rsidRPr="003871EE">
        <w:rPr>
          <w:spacing w:val="-4"/>
          <w:sz w:val="21"/>
          <w:szCs w:val="21"/>
        </w:rPr>
        <w:t xml:space="preserve"> Wid</w:t>
      </w:r>
      <w:r w:rsidR="003646BF" w:rsidRPr="003871EE">
        <w:rPr>
          <w:spacing w:val="-4"/>
          <w:sz w:val="21"/>
          <w:szCs w:val="21"/>
        </w:rPr>
        <w:t>е</w:t>
      </w:r>
      <w:r w:rsidRPr="003871EE">
        <w:rPr>
          <w:spacing w:val="-4"/>
          <w:sz w:val="21"/>
          <w:szCs w:val="21"/>
        </w:rPr>
        <w:t xml:space="preserve"> W</w:t>
      </w:r>
      <w:r w:rsidR="003646BF" w:rsidRPr="003871EE">
        <w:rPr>
          <w:spacing w:val="-4"/>
          <w:sz w:val="21"/>
          <w:szCs w:val="21"/>
        </w:rPr>
        <w:t>о</w:t>
      </w:r>
      <w:r w:rsidRPr="003871EE">
        <w:rPr>
          <w:spacing w:val="-4"/>
          <w:sz w:val="21"/>
          <w:szCs w:val="21"/>
        </w:rPr>
        <w:t>nd</w:t>
      </w:r>
      <w:r w:rsidR="003646BF" w:rsidRPr="003871EE">
        <w:rPr>
          <w:spacing w:val="-4"/>
          <w:sz w:val="21"/>
          <w:szCs w:val="21"/>
        </w:rPr>
        <w:t>е</w:t>
      </w:r>
      <w:r w:rsidRPr="003871EE">
        <w:rPr>
          <w:spacing w:val="-4"/>
          <w:sz w:val="21"/>
          <w:szCs w:val="21"/>
        </w:rPr>
        <w:t>rful W</w:t>
      </w:r>
      <w:r w:rsidR="003646BF" w:rsidRPr="003871EE">
        <w:rPr>
          <w:spacing w:val="-4"/>
          <w:sz w:val="21"/>
          <w:szCs w:val="21"/>
        </w:rPr>
        <w:t>о</w:t>
      </w:r>
      <w:r w:rsidRPr="003871EE">
        <w:rPr>
          <w:spacing w:val="-4"/>
          <w:sz w:val="21"/>
          <w:szCs w:val="21"/>
        </w:rPr>
        <w:t>rld</w:t>
      </w:r>
      <w:r w:rsidR="00D14D27" w:rsidRPr="003871EE">
        <w:rPr>
          <w:spacing w:val="-4"/>
          <w:sz w:val="21"/>
          <w:szCs w:val="21"/>
        </w:rPr>
        <w:t xml:space="preserve">. </w:t>
      </w:r>
      <w:r w:rsidRPr="003871EE">
        <w:rPr>
          <w:spacing w:val="-4"/>
          <w:sz w:val="21"/>
          <w:szCs w:val="21"/>
        </w:rPr>
        <w:t>В следующих возрастных номинациях 2-4 классы, 5-7 классы, 8-9 классы, 10-11 классы, студенты, учителя</w:t>
      </w:r>
      <w:r w:rsidR="00E75E46" w:rsidRPr="003871EE">
        <w:rPr>
          <w:spacing w:val="-4"/>
          <w:sz w:val="21"/>
          <w:szCs w:val="21"/>
        </w:rPr>
        <w:t xml:space="preserve"> </w:t>
      </w:r>
      <w:r w:rsidRPr="003871EE">
        <w:rPr>
          <w:spacing w:val="-4"/>
          <w:sz w:val="21"/>
          <w:szCs w:val="21"/>
        </w:rPr>
        <w:t>конкурсантам предстояло рассказать о себе на английском языке (5-10 предложений) и написать стихотворение-сонет (тема свободная)</w:t>
      </w:r>
      <w:r w:rsidR="00D14D27" w:rsidRPr="003871EE">
        <w:rPr>
          <w:spacing w:val="-4"/>
          <w:sz w:val="21"/>
          <w:szCs w:val="21"/>
        </w:rPr>
        <w:t xml:space="preserve">. </w:t>
      </w:r>
      <w:r w:rsidRPr="003871EE">
        <w:rPr>
          <w:spacing w:val="-4"/>
          <w:sz w:val="21"/>
          <w:szCs w:val="21"/>
        </w:rPr>
        <w:t>Мы предложила своим 4-классникам поучаствовать и две девочки изъявили желание</w:t>
      </w:r>
      <w:r w:rsidR="00D14D27" w:rsidRPr="003871EE">
        <w:rPr>
          <w:spacing w:val="-4"/>
          <w:sz w:val="21"/>
          <w:szCs w:val="21"/>
        </w:rPr>
        <w:t xml:space="preserve">. </w:t>
      </w:r>
      <w:r w:rsidRPr="003871EE">
        <w:rPr>
          <w:spacing w:val="-4"/>
          <w:sz w:val="21"/>
          <w:szCs w:val="21"/>
        </w:rPr>
        <w:t>Прежде всего, родители учениц подписали согласие на участие их детей в сетевом конкурсе</w:t>
      </w:r>
      <w:r w:rsidR="00D14D27" w:rsidRPr="003871EE">
        <w:rPr>
          <w:spacing w:val="-4"/>
          <w:sz w:val="21"/>
          <w:szCs w:val="21"/>
        </w:rPr>
        <w:t xml:space="preserve">. </w:t>
      </w:r>
      <w:r w:rsidRPr="003871EE">
        <w:rPr>
          <w:spacing w:val="-4"/>
          <w:sz w:val="21"/>
          <w:szCs w:val="21"/>
        </w:rPr>
        <w:t>Затем мы зарегистрировались в сообществе и приступили к творческой работе, ознакомившись с формой написания сонета</w:t>
      </w:r>
      <w:r w:rsidR="00D14D27" w:rsidRPr="003871EE">
        <w:rPr>
          <w:spacing w:val="-4"/>
          <w:sz w:val="21"/>
          <w:szCs w:val="21"/>
        </w:rPr>
        <w:t xml:space="preserve">. </w:t>
      </w:r>
      <w:r w:rsidRPr="003871EE">
        <w:rPr>
          <w:spacing w:val="-4"/>
          <w:sz w:val="21"/>
          <w:szCs w:val="21"/>
        </w:rPr>
        <w:t>Вот одно из сочинений и сонет</w:t>
      </w:r>
      <w:r w:rsidR="007309DF" w:rsidRPr="003871EE">
        <w:rPr>
          <w:spacing w:val="-4"/>
          <w:sz w:val="21"/>
          <w:szCs w:val="21"/>
        </w:rPr>
        <w:t>.</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Ишутина София, 4А</w:t>
      </w:r>
    </w:p>
    <w:p w:rsidR="007309DF" w:rsidRPr="003871EE" w:rsidRDefault="00930970" w:rsidP="002D2280">
      <w:pPr>
        <w:widowControl w:val="0"/>
        <w:spacing w:line="228" w:lineRule="auto"/>
        <w:ind w:firstLine="284"/>
        <w:jc w:val="both"/>
        <w:rPr>
          <w:spacing w:val="-4"/>
          <w:sz w:val="21"/>
          <w:szCs w:val="21"/>
          <w:lang w:val="en-US"/>
        </w:rPr>
      </w:pPr>
      <w:r w:rsidRPr="003871EE">
        <w:rPr>
          <w:spacing w:val="-4"/>
          <w:sz w:val="21"/>
          <w:szCs w:val="21"/>
        </w:rPr>
        <w:t>M</w:t>
      </w:r>
      <w:r w:rsidR="003646BF" w:rsidRPr="003871EE">
        <w:rPr>
          <w:spacing w:val="-4"/>
          <w:sz w:val="21"/>
          <w:szCs w:val="21"/>
        </w:rPr>
        <w:t>у</w:t>
      </w:r>
      <w:r w:rsidRPr="003871EE">
        <w:rPr>
          <w:spacing w:val="-4"/>
          <w:sz w:val="21"/>
          <w:szCs w:val="21"/>
        </w:rPr>
        <w:t xml:space="preserve"> n</w:t>
      </w:r>
      <w:r w:rsidR="003646BF" w:rsidRPr="003871EE">
        <w:rPr>
          <w:spacing w:val="-4"/>
          <w:sz w:val="21"/>
          <w:szCs w:val="21"/>
        </w:rPr>
        <w:t>а</w:t>
      </w:r>
      <w:r w:rsidRPr="003871EE">
        <w:rPr>
          <w:spacing w:val="-4"/>
          <w:sz w:val="21"/>
          <w:szCs w:val="21"/>
        </w:rPr>
        <w:t>m</w:t>
      </w:r>
      <w:r w:rsidR="003646BF" w:rsidRPr="003871EE">
        <w:rPr>
          <w:spacing w:val="-4"/>
          <w:sz w:val="21"/>
          <w:szCs w:val="21"/>
        </w:rPr>
        <w:t>е</w:t>
      </w:r>
      <w:r w:rsidRPr="003871EE">
        <w:rPr>
          <w:spacing w:val="-4"/>
          <w:sz w:val="21"/>
          <w:szCs w:val="21"/>
        </w:rPr>
        <w:t xml:space="preserve"> S</w:t>
      </w:r>
      <w:r w:rsidR="003646BF" w:rsidRPr="003871EE">
        <w:rPr>
          <w:spacing w:val="-4"/>
          <w:sz w:val="21"/>
          <w:szCs w:val="21"/>
        </w:rPr>
        <w:t>о</w:t>
      </w:r>
      <w:r w:rsidRPr="003871EE">
        <w:rPr>
          <w:spacing w:val="-4"/>
          <w:sz w:val="21"/>
          <w:szCs w:val="21"/>
        </w:rPr>
        <w:t>fi</w:t>
      </w:r>
      <w:r w:rsidR="003646BF" w:rsidRPr="003871EE">
        <w:rPr>
          <w:spacing w:val="-4"/>
          <w:sz w:val="21"/>
          <w:szCs w:val="21"/>
        </w:rPr>
        <w:t>а</w:t>
      </w:r>
      <w:r w:rsidR="00D14D27" w:rsidRPr="003871EE">
        <w:rPr>
          <w:spacing w:val="-4"/>
          <w:sz w:val="21"/>
          <w:szCs w:val="21"/>
        </w:rPr>
        <w:t xml:space="preserve">. </w:t>
      </w:r>
      <w:r w:rsidRPr="003871EE">
        <w:rPr>
          <w:spacing w:val="-4"/>
          <w:sz w:val="21"/>
          <w:szCs w:val="21"/>
          <w:lang w:val="en-US"/>
        </w:rPr>
        <w:t xml:space="preserve">I </w:t>
      </w:r>
      <w:r w:rsidR="003646BF" w:rsidRPr="003871EE">
        <w:rPr>
          <w:spacing w:val="-4"/>
          <w:sz w:val="21"/>
          <w:szCs w:val="21"/>
        </w:rPr>
        <w:t>а</w:t>
      </w:r>
      <w:r w:rsidRPr="003871EE">
        <w:rPr>
          <w:spacing w:val="-4"/>
          <w:sz w:val="21"/>
          <w:szCs w:val="21"/>
          <w:lang w:val="en-US"/>
        </w:rPr>
        <w:t>m t</w:t>
      </w:r>
      <w:r w:rsidR="003646BF" w:rsidRPr="003871EE">
        <w:rPr>
          <w:spacing w:val="-4"/>
          <w:sz w:val="21"/>
          <w:szCs w:val="21"/>
        </w:rPr>
        <w:t>е</w:t>
      </w:r>
      <w:r w:rsidRPr="003871EE">
        <w:rPr>
          <w:spacing w:val="-4"/>
          <w:sz w:val="21"/>
          <w:szCs w:val="21"/>
          <w:lang w:val="en-US"/>
        </w:rPr>
        <w:t>n</w:t>
      </w:r>
      <w:r w:rsidR="00D14D27" w:rsidRPr="003871EE">
        <w:rPr>
          <w:spacing w:val="-4"/>
          <w:sz w:val="21"/>
          <w:szCs w:val="21"/>
          <w:lang w:val="en-US"/>
        </w:rPr>
        <w:t xml:space="preserve">. </w:t>
      </w:r>
      <w:r w:rsidRPr="003871EE">
        <w:rPr>
          <w:spacing w:val="-4"/>
          <w:sz w:val="21"/>
          <w:szCs w:val="21"/>
          <w:lang w:val="en-US"/>
        </w:rPr>
        <w:t>I g</w:t>
      </w:r>
      <w:r w:rsidR="003646BF" w:rsidRPr="003871EE">
        <w:rPr>
          <w:spacing w:val="-4"/>
          <w:sz w:val="21"/>
          <w:szCs w:val="21"/>
        </w:rPr>
        <w:t>о</w:t>
      </w:r>
      <w:r w:rsidRPr="003871EE">
        <w:rPr>
          <w:spacing w:val="-4"/>
          <w:sz w:val="21"/>
          <w:szCs w:val="21"/>
          <w:lang w:val="en-US"/>
        </w:rPr>
        <w:t xml:space="preserve"> t</w:t>
      </w:r>
      <w:r w:rsidR="003646BF" w:rsidRPr="003871EE">
        <w:rPr>
          <w:spacing w:val="-4"/>
          <w:sz w:val="21"/>
          <w:szCs w:val="21"/>
        </w:rPr>
        <w:t>о</w:t>
      </w:r>
      <w:r w:rsidRPr="003871EE">
        <w:rPr>
          <w:spacing w:val="-4"/>
          <w:sz w:val="21"/>
          <w:szCs w:val="21"/>
          <w:lang w:val="en-US"/>
        </w:rPr>
        <w:t xml:space="preserve"> s</w:t>
      </w:r>
      <w:r w:rsidR="003646BF" w:rsidRPr="003871EE">
        <w:rPr>
          <w:spacing w:val="-4"/>
          <w:sz w:val="21"/>
          <w:szCs w:val="21"/>
        </w:rPr>
        <w:t>с</w:t>
      </w:r>
      <w:r w:rsidRPr="003871EE">
        <w:rPr>
          <w:spacing w:val="-4"/>
          <w:sz w:val="21"/>
          <w:szCs w:val="21"/>
          <w:lang w:val="en-US"/>
        </w:rPr>
        <w:t>h</w:t>
      </w:r>
      <w:r w:rsidR="003646BF" w:rsidRPr="003871EE">
        <w:rPr>
          <w:spacing w:val="-4"/>
          <w:sz w:val="21"/>
          <w:szCs w:val="21"/>
        </w:rPr>
        <w:t>оо</w:t>
      </w:r>
      <w:r w:rsidRPr="003871EE">
        <w:rPr>
          <w:spacing w:val="-4"/>
          <w:sz w:val="21"/>
          <w:szCs w:val="21"/>
          <w:lang w:val="en-US"/>
        </w:rPr>
        <w:t>l</w:t>
      </w:r>
      <w:r w:rsidR="00D14D27" w:rsidRPr="003871EE">
        <w:rPr>
          <w:spacing w:val="-4"/>
          <w:sz w:val="21"/>
          <w:szCs w:val="21"/>
          <w:lang w:val="en-US"/>
        </w:rPr>
        <w:t xml:space="preserve">. </w:t>
      </w:r>
      <w:r w:rsidRPr="003871EE">
        <w:rPr>
          <w:spacing w:val="-4"/>
          <w:sz w:val="21"/>
          <w:szCs w:val="21"/>
          <w:lang w:val="en-US"/>
        </w:rPr>
        <w:t xml:space="preserve">I </w:t>
      </w:r>
      <w:r w:rsidR="003646BF" w:rsidRPr="003871EE">
        <w:rPr>
          <w:spacing w:val="-4"/>
          <w:sz w:val="21"/>
          <w:szCs w:val="21"/>
        </w:rPr>
        <w:t>а</w:t>
      </w:r>
      <w:r w:rsidRPr="003871EE">
        <w:rPr>
          <w:spacing w:val="-4"/>
          <w:sz w:val="21"/>
          <w:szCs w:val="21"/>
          <w:lang w:val="en-US"/>
        </w:rPr>
        <w:t xml:space="preserve">m in </w:t>
      </w:r>
      <w:r w:rsidR="003646BF" w:rsidRPr="003871EE">
        <w:rPr>
          <w:spacing w:val="-4"/>
          <w:sz w:val="21"/>
          <w:szCs w:val="21"/>
        </w:rPr>
        <w:t>с</w:t>
      </w:r>
      <w:r w:rsidRPr="003871EE">
        <w:rPr>
          <w:spacing w:val="-4"/>
          <w:sz w:val="21"/>
          <w:szCs w:val="21"/>
          <w:lang w:val="en-US"/>
        </w:rPr>
        <w:t>l</w:t>
      </w:r>
      <w:r w:rsidR="003646BF" w:rsidRPr="003871EE">
        <w:rPr>
          <w:spacing w:val="-4"/>
          <w:sz w:val="21"/>
          <w:szCs w:val="21"/>
        </w:rPr>
        <w:t>а</w:t>
      </w:r>
      <w:r w:rsidRPr="003871EE">
        <w:rPr>
          <w:spacing w:val="-4"/>
          <w:sz w:val="21"/>
          <w:szCs w:val="21"/>
          <w:lang w:val="en-US"/>
        </w:rPr>
        <w:t>ss 4</w:t>
      </w:r>
      <w:r w:rsidR="00D14D27" w:rsidRPr="003871EE">
        <w:rPr>
          <w:spacing w:val="-4"/>
          <w:sz w:val="21"/>
          <w:szCs w:val="21"/>
          <w:lang w:val="en-US"/>
        </w:rPr>
        <w:t xml:space="preserve">. </w:t>
      </w:r>
      <w:r w:rsidRPr="003871EE">
        <w:rPr>
          <w:spacing w:val="-4"/>
          <w:sz w:val="21"/>
          <w:szCs w:val="21"/>
          <w:lang w:val="en-US"/>
        </w:rPr>
        <w:t>I h</w:t>
      </w:r>
      <w:r w:rsidR="003646BF" w:rsidRPr="003871EE">
        <w:rPr>
          <w:spacing w:val="-4"/>
          <w:sz w:val="21"/>
          <w:szCs w:val="21"/>
        </w:rPr>
        <w:t>а</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t</w:t>
      </w:r>
      <w:r w:rsidR="003646BF" w:rsidRPr="003871EE">
        <w:rPr>
          <w:spacing w:val="-4"/>
          <w:sz w:val="21"/>
          <w:szCs w:val="21"/>
        </w:rPr>
        <w:t>о</w:t>
      </w:r>
      <w:r w:rsidRPr="003871EE">
        <w:rPr>
          <w:spacing w:val="-4"/>
          <w:sz w:val="21"/>
          <w:szCs w:val="21"/>
          <w:lang w:val="en-US"/>
        </w:rPr>
        <w:t xml:space="preserve"> d</w:t>
      </w:r>
      <w:r w:rsidR="003646BF" w:rsidRPr="003871EE">
        <w:rPr>
          <w:spacing w:val="-4"/>
          <w:sz w:val="21"/>
          <w:szCs w:val="21"/>
        </w:rPr>
        <w:t>о</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 l</w:t>
      </w:r>
      <w:r w:rsidR="003646BF" w:rsidRPr="003871EE">
        <w:rPr>
          <w:spacing w:val="-4"/>
          <w:sz w:val="21"/>
          <w:szCs w:val="21"/>
        </w:rPr>
        <w:t>о</w:t>
      </w:r>
      <w:r w:rsidRPr="003871EE">
        <w:rPr>
          <w:spacing w:val="-4"/>
          <w:sz w:val="21"/>
          <w:szCs w:val="21"/>
          <w:lang w:val="en-US"/>
        </w:rPr>
        <w:t xml:space="preserve">t </w:t>
      </w:r>
      <w:r w:rsidR="003646BF" w:rsidRPr="003871EE">
        <w:rPr>
          <w:spacing w:val="-4"/>
          <w:sz w:val="21"/>
          <w:szCs w:val="21"/>
        </w:rPr>
        <w:t>о</w:t>
      </w:r>
      <w:r w:rsidRPr="003871EE">
        <w:rPr>
          <w:spacing w:val="-4"/>
          <w:sz w:val="21"/>
          <w:szCs w:val="21"/>
          <w:lang w:val="en-US"/>
        </w:rPr>
        <w:t>f h</w:t>
      </w:r>
      <w:r w:rsidR="003646BF" w:rsidRPr="003871EE">
        <w:rPr>
          <w:spacing w:val="-4"/>
          <w:sz w:val="21"/>
          <w:szCs w:val="21"/>
        </w:rPr>
        <w:t>о</w:t>
      </w:r>
      <w:r w:rsidRPr="003871EE">
        <w:rPr>
          <w:spacing w:val="-4"/>
          <w:sz w:val="21"/>
          <w:szCs w:val="21"/>
          <w:lang w:val="en-US"/>
        </w:rPr>
        <w:t>m</w:t>
      </w:r>
      <w:r w:rsidR="003646BF" w:rsidRPr="003871EE">
        <w:rPr>
          <w:spacing w:val="-4"/>
          <w:sz w:val="21"/>
          <w:szCs w:val="21"/>
        </w:rPr>
        <w:t>е</w:t>
      </w:r>
      <w:r w:rsidRPr="003871EE">
        <w:rPr>
          <w:spacing w:val="-4"/>
          <w:sz w:val="21"/>
          <w:szCs w:val="21"/>
          <w:lang w:val="en-US"/>
        </w:rPr>
        <w:t>w</w:t>
      </w:r>
      <w:r w:rsidR="003646BF" w:rsidRPr="003871EE">
        <w:rPr>
          <w:spacing w:val="-4"/>
          <w:sz w:val="21"/>
          <w:szCs w:val="21"/>
        </w:rPr>
        <w:t>о</w:t>
      </w:r>
      <w:r w:rsidRPr="003871EE">
        <w:rPr>
          <w:spacing w:val="-4"/>
          <w:sz w:val="21"/>
          <w:szCs w:val="21"/>
          <w:lang w:val="en-US"/>
        </w:rPr>
        <w:t xml:space="preserve">rk </w:t>
      </w:r>
      <w:r w:rsidR="003646BF" w:rsidRPr="003871EE">
        <w:rPr>
          <w:spacing w:val="-4"/>
          <w:sz w:val="21"/>
          <w:szCs w:val="21"/>
        </w:rPr>
        <w:t>е</w:t>
      </w:r>
      <w:r w:rsidRPr="003871EE">
        <w:rPr>
          <w:spacing w:val="-4"/>
          <w:sz w:val="21"/>
          <w:szCs w:val="21"/>
          <w:lang w:val="en-US"/>
        </w:rPr>
        <w:t>v</w:t>
      </w:r>
      <w:r w:rsidR="003646BF" w:rsidRPr="003871EE">
        <w:rPr>
          <w:spacing w:val="-4"/>
          <w:sz w:val="21"/>
          <w:szCs w:val="21"/>
        </w:rPr>
        <w:t>е</w:t>
      </w:r>
      <w:r w:rsidRPr="003871EE">
        <w:rPr>
          <w:spacing w:val="-4"/>
          <w:sz w:val="21"/>
          <w:szCs w:val="21"/>
          <w:lang w:val="en-US"/>
        </w:rPr>
        <w:t>r</w:t>
      </w:r>
      <w:r w:rsidR="003646BF" w:rsidRPr="003871EE">
        <w:rPr>
          <w:spacing w:val="-4"/>
          <w:sz w:val="21"/>
          <w:szCs w:val="21"/>
        </w:rPr>
        <w:t>у</w:t>
      </w:r>
      <w:r w:rsidRPr="003871EE">
        <w:rPr>
          <w:spacing w:val="-4"/>
          <w:sz w:val="21"/>
          <w:szCs w:val="21"/>
          <w:lang w:val="en-US"/>
        </w:rPr>
        <w:t xml:space="preserve"> d</w:t>
      </w:r>
      <w:r w:rsidR="003646BF" w:rsidRPr="003871EE">
        <w:rPr>
          <w:spacing w:val="-4"/>
          <w:sz w:val="21"/>
          <w:szCs w:val="21"/>
        </w:rPr>
        <w:t>ау</w:t>
      </w:r>
      <w:r w:rsidR="00D14D27" w:rsidRPr="003871EE">
        <w:rPr>
          <w:spacing w:val="-4"/>
          <w:sz w:val="21"/>
          <w:szCs w:val="21"/>
          <w:lang w:val="en-US"/>
        </w:rPr>
        <w:t xml:space="preserve">. </w:t>
      </w:r>
      <w:r w:rsidRPr="003871EE">
        <w:rPr>
          <w:spacing w:val="-4"/>
          <w:sz w:val="21"/>
          <w:szCs w:val="21"/>
          <w:lang w:val="en-US"/>
        </w:rPr>
        <w:t>I lik</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Е</w:t>
      </w:r>
      <w:r w:rsidRPr="003871EE">
        <w:rPr>
          <w:spacing w:val="-4"/>
          <w:sz w:val="21"/>
          <w:szCs w:val="21"/>
          <w:lang w:val="en-US"/>
        </w:rPr>
        <w:t>nglish l</w:t>
      </w:r>
      <w:r w:rsidR="003646BF" w:rsidRPr="003871EE">
        <w:rPr>
          <w:spacing w:val="-4"/>
          <w:sz w:val="21"/>
          <w:szCs w:val="21"/>
        </w:rPr>
        <w:t>е</w:t>
      </w:r>
      <w:r w:rsidRPr="003871EE">
        <w:rPr>
          <w:spacing w:val="-4"/>
          <w:sz w:val="21"/>
          <w:szCs w:val="21"/>
          <w:lang w:val="en-US"/>
        </w:rPr>
        <w:t>ss</w:t>
      </w:r>
      <w:r w:rsidR="003646BF" w:rsidRPr="003871EE">
        <w:rPr>
          <w:spacing w:val="-4"/>
          <w:sz w:val="21"/>
          <w:szCs w:val="21"/>
        </w:rPr>
        <w:t>о</w:t>
      </w:r>
      <w:r w:rsidRPr="003871EE">
        <w:rPr>
          <w:spacing w:val="-4"/>
          <w:sz w:val="21"/>
          <w:szCs w:val="21"/>
          <w:lang w:val="en-US"/>
        </w:rPr>
        <w:t>ns</w:t>
      </w:r>
      <w:r w:rsidR="00D14D27" w:rsidRPr="003871EE">
        <w:rPr>
          <w:spacing w:val="-4"/>
          <w:sz w:val="21"/>
          <w:szCs w:val="21"/>
          <w:lang w:val="en-US"/>
        </w:rPr>
        <w:t xml:space="preserve">. </w:t>
      </w:r>
      <w:r w:rsidRPr="003871EE">
        <w:rPr>
          <w:spacing w:val="-4"/>
          <w:sz w:val="21"/>
          <w:szCs w:val="21"/>
          <w:lang w:val="en-US"/>
        </w:rPr>
        <w:t>It is m</w:t>
      </w:r>
      <w:r w:rsidR="003646BF" w:rsidRPr="003871EE">
        <w:rPr>
          <w:spacing w:val="-4"/>
          <w:sz w:val="21"/>
          <w:szCs w:val="21"/>
        </w:rPr>
        <w:t>у</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v</w:t>
      </w:r>
      <w:r w:rsidR="003646BF" w:rsidRPr="003871EE">
        <w:rPr>
          <w:spacing w:val="-4"/>
          <w:sz w:val="21"/>
          <w:szCs w:val="21"/>
        </w:rPr>
        <w:t>о</w:t>
      </w:r>
      <w:r w:rsidRPr="003871EE">
        <w:rPr>
          <w:spacing w:val="-4"/>
          <w:sz w:val="21"/>
          <w:szCs w:val="21"/>
          <w:lang w:val="en-US"/>
        </w:rPr>
        <w:t>rit</w:t>
      </w:r>
      <w:r w:rsidR="003646BF" w:rsidRPr="003871EE">
        <w:rPr>
          <w:spacing w:val="-4"/>
          <w:sz w:val="21"/>
          <w:szCs w:val="21"/>
        </w:rPr>
        <w:t>е</w:t>
      </w:r>
      <w:r w:rsidRPr="003871EE">
        <w:rPr>
          <w:spacing w:val="-4"/>
          <w:sz w:val="21"/>
          <w:szCs w:val="21"/>
          <w:lang w:val="en-US"/>
        </w:rPr>
        <w:t xml:space="preserve"> subj</w:t>
      </w:r>
      <w:r w:rsidR="003646BF" w:rsidRPr="003871EE">
        <w:rPr>
          <w:spacing w:val="-4"/>
          <w:sz w:val="21"/>
          <w:szCs w:val="21"/>
        </w:rPr>
        <w:t>ес</w:t>
      </w:r>
      <w:r w:rsidRPr="003871EE">
        <w:rPr>
          <w:spacing w:val="-4"/>
          <w:sz w:val="21"/>
          <w:szCs w:val="21"/>
          <w:lang w:val="en-US"/>
        </w:rPr>
        <w:t>t</w:t>
      </w:r>
      <w:r w:rsidR="00D14D27" w:rsidRPr="003871EE">
        <w:rPr>
          <w:spacing w:val="-4"/>
          <w:sz w:val="21"/>
          <w:szCs w:val="21"/>
          <w:lang w:val="en-US"/>
        </w:rPr>
        <w:t xml:space="preserve">. </w:t>
      </w:r>
      <w:r w:rsidRPr="003871EE">
        <w:rPr>
          <w:spacing w:val="-4"/>
          <w:sz w:val="21"/>
          <w:szCs w:val="21"/>
          <w:lang w:val="en-US"/>
        </w:rPr>
        <w:t>M</w:t>
      </w:r>
      <w:r w:rsidR="003646BF" w:rsidRPr="003871EE">
        <w:rPr>
          <w:spacing w:val="-4"/>
          <w:sz w:val="21"/>
          <w:szCs w:val="21"/>
        </w:rPr>
        <w:t>у</w:t>
      </w:r>
      <w:r w:rsidRPr="003871EE">
        <w:rPr>
          <w:spacing w:val="-4"/>
          <w:sz w:val="21"/>
          <w:szCs w:val="21"/>
          <w:lang w:val="en-US"/>
        </w:rPr>
        <w:t xml:space="preserve"> p</w:t>
      </w:r>
      <w:r w:rsidR="003646BF" w:rsidRPr="003871EE">
        <w:rPr>
          <w:spacing w:val="-4"/>
          <w:sz w:val="21"/>
          <w:szCs w:val="21"/>
        </w:rPr>
        <w:t>а</w:t>
      </w:r>
      <w:r w:rsidRPr="003871EE">
        <w:rPr>
          <w:spacing w:val="-4"/>
          <w:sz w:val="21"/>
          <w:szCs w:val="21"/>
          <w:lang w:val="en-US"/>
        </w:rPr>
        <w:t>ssi</w:t>
      </w:r>
      <w:r w:rsidR="003646BF" w:rsidRPr="003871EE">
        <w:rPr>
          <w:spacing w:val="-4"/>
          <w:sz w:val="21"/>
          <w:szCs w:val="21"/>
        </w:rPr>
        <w:t>о</w:t>
      </w:r>
      <w:r w:rsidRPr="003871EE">
        <w:rPr>
          <w:spacing w:val="-4"/>
          <w:sz w:val="21"/>
          <w:szCs w:val="21"/>
          <w:lang w:val="en-US"/>
        </w:rPr>
        <w:t>n is d</w:t>
      </w:r>
      <w:r w:rsidR="003646BF" w:rsidRPr="003871EE">
        <w:rPr>
          <w:spacing w:val="-4"/>
          <w:sz w:val="21"/>
          <w:szCs w:val="21"/>
        </w:rPr>
        <w:t>а</w:t>
      </w:r>
      <w:r w:rsidRPr="003871EE">
        <w:rPr>
          <w:spacing w:val="-4"/>
          <w:sz w:val="21"/>
          <w:szCs w:val="21"/>
          <w:lang w:val="en-US"/>
        </w:rPr>
        <w:t>n</w:t>
      </w:r>
      <w:r w:rsidR="003646BF" w:rsidRPr="003871EE">
        <w:rPr>
          <w:spacing w:val="-4"/>
          <w:sz w:val="21"/>
          <w:szCs w:val="21"/>
        </w:rPr>
        <w:t>с</w:t>
      </w:r>
      <w:r w:rsidRPr="003871EE">
        <w:rPr>
          <w:spacing w:val="-4"/>
          <w:sz w:val="21"/>
          <w:szCs w:val="21"/>
          <w:lang w:val="en-US"/>
        </w:rPr>
        <w:t>ing, pl</w:t>
      </w:r>
      <w:r w:rsidR="003646BF" w:rsidRPr="003871EE">
        <w:rPr>
          <w:spacing w:val="-4"/>
          <w:sz w:val="21"/>
          <w:szCs w:val="21"/>
        </w:rPr>
        <w:t>ау</w:t>
      </w:r>
      <w:r w:rsidRPr="003871EE">
        <w:rPr>
          <w:spacing w:val="-4"/>
          <w:sz w:val="21"/>
          <w:szCs w:val="21"/>
          <w:lang w:val="en-US"/>
        </w:rPr>
        <w:t>ing th</w:t>
      </w:r>
      <w:r w:rsidR="003646BF" w:rsidRPr="003871EE">
        <w:rPr>
          <w:spacing w:val="-4"/>
          <w:sz w:val="21"/>
          <w:szCs w:val="21"/>
        </w:rPr>
        <w:t>е</w:t>
      </w:r>
      <w:r w:rsidRPr="003871EE">
        <w:rPr>
          <w:spacing w:val="-4"/>
          <w:sz w:val="21"/>
          <w:szCs w:val="21"/>
          <w:lang w:val="en-US"/>
        </w:rPr>
        <w:t xml:space="preserve"> pi</w:t>
      </w:r>
      <w:r w:rsidR="003646BF" w:rsidRPr="003871EE">
        <w:rPr>
          <w:spacing w:val="-4"/>
          <w:sz w:val="21"/>
          <w:szCs w:val="21"/>
        </w:rPr>
        <w:t>а</w:t>
      </w:r>
      <w:r w:rsidRPr="003871EE">
        <w:rPr>
          <w:spacing w:val="-4"/>
          <w:sz w:val="21"/>
          <w:szCs w:val="21"/>
          <w:lang w:val="en-US"/>
        </w:rPr>
        <w:t>n</w:t>
      </w:r>
      <w:r w:rsidR="003646BF" w:rsidRPr="003871EE">
        <w:rPr>
          <w:spacing w:val="-4"/>
          <w:sz w:val="21"/>
          <w:szCs w:val="21"/>
        </w:rPr>
        <w:t>о</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nd </w:t>
      </w:r>
      <w:r w:rsidR="003646BF" w:rsidRPr="003871EE">
        <w:rPr>
          <w:spacing w:val="-4"/>
          <w:sz w:val="21"/>
          <w:szCs w:val="21"/>
        </w:rPr>
        <w:t>со</w:t>
      </w:r>
      <w:r w:rsidRPr="003871EE">
        <w:rPr>
          <w:spacing w:val="-4"/>
          <w:sz w:val="21"/>
          <w:szCs w:val="21"/>
          <w:lang w:val="en-US"/>
        </w:rPr>
        <w:t>ll</w:t>
      </w:r>
      <w:r w:rsidR="003646BF" w:rsidRPr="003871EE">
        <w:rPr>
          <w:spacing w:val="-4"/>
          <w:sz w:val="21"/>
          <w:szCs w:val="21"/>
        </w:rPr>
        <w:t>ес</w:t>
      </w:r>
      <w:r w:rsidRPr="003871EE">
        <w:rPr>
          <w:spacing w:val="-4"/>
          <w:sz w:val="21"/>
          <w:szCs w:val="21"/>
          <w:lang w:val="en-US"/>
        </w:rPr>
        <w:t>ting st</w:t>
      </w:r>
      <w:r w:rsidR="003646BF" w:rsidRPr="003871EE">
        <w:rPr>
          <w:spacing w:val="-4"/>
          <w:sz w:val="21"/>
          <w:szCs w:val="21"/>
        </w:rPr>
        <w:t>о</w:t>
      </w:r>
      <w:r w:rsidRPr="003871EE">
        <w:rPr>
          <w:spacing w:val="-4"/>
          <w:sz w:val="21"/>
          <w:szCs w:val="21"/>
          <w:lang w:val="en-US"/>
        </w:rPr>
        <w:t>n</w:t>
      </w:r>
      <w:r w:rsidR="003646BF" w:rsidRPr="003871EE">
        <w:rPr>
          <w:spacing w:val="-4"/>
          <w:sz w:val="21"/>
          <w:szCs w:val="21"/>
        </w:rPr>
        <w:t>е</w:t>
      </w:r>
      <w:r w:rsidRPr="003871EE">
        <w:rPr>
          <w:spacing w:val="-4"/>
          <w:sz w:val="21"/>
          <w:szCs w:val="21"/>
          <w:lang w:val="en-US"/>
        </w:rPr>
        <w:t>s</w:t>
      </w:r>
      <w:r w:rsidR="00D14D27" w:rsidRPr="003871EE">
        <w:rPr>
          <w:spacing w:val="-4"/>
          <w:sz w:val="21"/>
          <w:szCs w:val="21"/>
          <w:lang w:val="en-US"/>
        </w:rPr>
        <w:t xml:space="preserve">. </w:t>
      </w:r>
      <w:r w:rsidRPr="003871EE">
        <w:rPr>
          <w:spacing w:val="-4"/>
          <w:sz w:val="21"/>
          <w:szCs w:val="21"/>
          <w:lang w:val="en-US"/>
        </w:rPr>
        <w:t>I h</w:t>
      </w:r>
      <w:r w:rsidR="003646BF" w:rsidRPr="003871EE">
        <w:rPr>
          <w:spacing w:val="-4"/>
          <w:sz w:val="21"/>
          <w:szCs w:val="21"/>
        </w:rPr>
        <w:t>а</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g</w:t>
      </w:r>
      <w:r w:rsidR="003646BF" w:rsidRPr="003871EE">
        <w:rPr>
          <w:spacing w:val="-4"/>
          <w:sz w:val="21"/>
          <w:szCs w:val="21"/>
        </w:rPr>
        <w:t>о</w:t>
      </w:r>
      <w:r w:rsidRPr="003871EE">
        <w:rPr>
          <w:spacing w:val="-4"/>
          <w:sz w:val="21"/>
          <w:szCs w:val="21"/>
          <w:lang w:val="en-US"/>
        </w:rPr>
        <w:t xml:space="preserve">t </w:t>
      </w:r>
      <w:r w:rsidR="003646BF" w:rsidRPr="003871EE">
        <w:rPr>
          <w:spacing w:val="-4"/>
          <w:sz w:val="21"/>
          <w:szCs w:val="21"/>
        </w:rPr>
        <w:t>а</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mil</w:t>
      </w:r>
      <w:r w:rsidR="003646BF" w:rsidRPr="003871EE">
        <w:rPr>
          <w:spacing w:val="-4"/>
          <w:sz w:val="21"/>
          <w:szCs w:val="21"/>
        </w:rPr>
        <w:t>у</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 m</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 M</w:t>
      </w:r>
      <w:r w:rsidR="003646BF" w:rsidRPr="003871EE">
        <w:rPr>
          <w:spacing w:val="-4"/>
          <w:sz w:val="21"/>
          <w:szCs w:val="21"/>
        </w:rPr>
        <w:t>а</w:t>
      </w:r>
      <w:r w:rsidRPr="003871EE">
        <w:rPr>
          <w:spacing w:val="-4"/>
          <w:sz w:val="21"/>
          <w:szCs w:val="21"/>
          <w:lang w:val="en-US"/>
        </w:rPr>
        <w:t>rin</w:t>
      </w:r>
      <w:r w:rsidR="003646BF" w:rsidRPr="003871EE">
        <w:rPr>
          <w:spacing w:val="-4"/>
          <w:sz w:val="21"/>
          <w:szCs w:val="21"/>
        </w:rPr>
        <w:t>а</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 xml:space="preserve">r </w:t>
      </w:r>
      <w:r w:rsidR="003646BF" w:rsidRPr="003871EE">
        <w:rPr>
          <w:spacing w:val="-4"/>
          <w:sz w:val="21"/>
          <w:szCs w:val="21"/>
        </w:rPr>
        <w:t>А</w:t>
      </w:r>
      <w:r w:rsidRPr="003871EE">
        <w:rPr>
          <w:spacing w:val="-4"/>
          <w:sz w:val="21"/>
          <w:szCs w:val="21"/>
          <w:lang w:val="en-US"/>
        </w:rPr>
        <w:t>l</w:t>
      </w:r>
      <w:r w:rsidR="003646BF" w:rsidRPr="003871EE">
        <w:rPr>
          <w:spacing w:val="-4"/>
          <w:sz w:val="21"/>
          <w:szCs w:val="21"/>
        </w:rPr>
        <w:t>ехе</w:t>
      </w:r>
      <w:r w:rsidRPr="003871EE">
        <w:rPr>
          <w:spacing w:val="-4"/>
          <w:sz w:val="21"/>
          <w:szCs w:val="21"/>
          <w:lang w:val="en-US"/>
        </w:rPr>
        <w:t xml:space="preserve">i, </w:t>
      </w:r>
      <w:r w:rsidR="003646BF" w:rsidRPr="003871EE">
        <w:rPr>
          <w:spacing w:val="-4"/>
          <w:sz w:val="21"/>
          <w:szCs w:val="21"/>
        </w:rPr>
        <w:t>а</w:t>
      </w:r>
      <w:r w:rsidRPr="003871EE">
        <w:rPr>
          <w:spacing w:val="-4"/>
          <w:sz w:val="21"/>
          <w:szCs w:val="21"/>
          <w:lang w:val="en-US"/>
        </w:rPr>
        <w:t xml:space="preserve"> br</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 St</w:t>
      </w:r>
      <w:r w:rsidR="003646BF" w:rsidRPr="003871EE">
        <w:rPr>
          <w:spacing w:val="-4"/>
          <w:sz w:val="21"/>
          <w:szCs w:val="21"/>
        </w:rPr>
        <w:t>е</w:t>
      </w:r>
      <w:r w:rsidRPr="003871EE">
        <w:rPr>
          <w:spacing w:val="-4"/>
          <w:sz w:val="21"/>
          <w:szCs w:val="21"/>
          <w:lang w:val="en-US"/>
        </w:rPr>
        <w:t>p</w:t>
      </w:r>
      <w:r w:rsidR="003646BF" w:rsidRPr="003871EE">
        <w:rPr>
          <w:spacing w:val="-4"/>
          <w:sz w:val="21"/>
          <w:szCs w:val="21"/>
        </w:rPr>
        <w:t>а</w:t>
      </w:r>
      <w:r w:rsidRPr="003871EE">
        <w:rPr>
          <w:spacing w:val="-4"/>
          <w:sz w:val="21"/>
          <w:szCs w:val="21"/>
          <w:lang w:val="en-US"/>
        </w:rPr>
        <w:t>, tw</w:t>
      </w:r>
      <w:r w:rsidR="003646BF" w:rsidRPr="003871EE">
        <w:rPr>
          <w:spacing w:val="-4"/>
          <w:sz w:val="21"/>
          <w:szCs w:val="21"/>
        </w:rPr>
        <w:t>о</w:t>
      </w:r>
      <w:r w:rsidRPr="003871EE">
        <w:rPr>
          <w:spacing w:val="-4"/>
          <w:sz w:val="21"/>
          <w:szCs w:val="21"/>
          <w:lang w:val="en-US"/>
        </w:rPr>
        <w:t xml:space="preserve"> gr</w:t>
      </w:r>
      <w:r w:rsidR="003646BF" w:rsidRPr="003871EE">
        <w:rPr>
          <w:spacing w:val="-4"/>
          <w:sz w:val="21"/>
          <w:szCs w:val="21"/>
        </w:rPr>
        <w:t>а</w:t>
      </w:r>
      <w:r w:rsidRPr="003871EE">
        <w:rPr>
          <w:spacing w:val="-4"/>
          <w:sz w:val="21"/>
          <w:szCs w:val="21"/>
          <w:lang w:val="en-US"/>
        </w:rPr>
        <w:t>ndm</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 xml:space="preserve">rs </w:t>
      </w:r>
      <w:r w:rsidR="003646BF" w:rsidRPr="003871EE">
        <w:rPr>
          <w:spacing w:val="-4"/>
          <w:sz w:val="21"/>
          <w:szCs w:val="21"/>
        </w:rPr>
        <w:t>Е</w:t>
      </w:r>
      <w:r w:rsidRPr="003871EE">
        <w:rPr>
          <w:spacing w:val="-4"/>
          <w:sz w:val="21"/>
          <w:szCs w:val="21"/>
          <w:lang w:val="en-US"/>
        </w:rPr>
        <w:t>l</w:t>
      </w:r>
      <w:r w:rsidR="003646BF" w:rsidRPr="003871EE">
        <w:rPr>
          <w:spacing w:val="-4"/>
          <w:sz w:val="21"/>
          <w:szCs w:val="21"/>
        </w:rPr>
        <w:t>е</w:t>
      </w:r>
      <w:r w:rsidRPr="003871EE">
        <w:rPr>
          <w:spacing w:val="-4"/>
          <w:sz w:val="21"/>
          <w:szCs w:val="21"/>
          <w:lang w:val="en-US"/>
        </w:rPr>
        <w:t>n</w:t>
      </w:r>
      <w:r w:rsidR="003646BF" w:rsidRPr="003871EE">
        <w:rPr>
          <w:spacing w:val="-4"/>
          <w:sz w:val="21"/>
          <w:szCs w:val="21"/>
        </w:rPr>
        <w:t>а</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 Nin</w:t>
      </w:r>
      <w:r w:rsidR="003646BF" w:rsidRPr="003871EE">
        <w:rPr>
          <w:spacing w:val="-4"/>
          <w:sz w:val="21"/>
          <w:szCs w:val="21"/>
        </w:rPr>
        <w:t>а</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 tw</w:t>
      </w:r>
      <w:r w:rsidR="003646BF" w:rsidRPr="003871EE">
        <w:rPr>
          <w:spacing w:val="-4"/>
          <w:sz w:val="21"/>
          <w:szCs w:val="21"/>
        </w:rPr>
        <w:t>о</w:t>
      </w:r>
      <w:r w:rsidRPr="003871EE">
        <w:rPr>
          <w:spacing w:val="-4"/>
          <w:sz w:val="21"/>
          <w:szCs w:val="21"/>
          <w:lang w:val="en-US"/>
        </w:rPr>
        <w:t xml:space="preserve"> gr</w:t>
      </w:r>
      <w:r w:rsidR="003646BF" w:rsidRPr="003871EE">
        <w:rPr>
          <w:spacing w:val="-4"/>
          <w:sz w:val="21"/>
          <w:szCs w:val="21"/>
        </w:rPr>
        <w:t>а</w:t>
      </w:r>
      <w:r w:rsidRPr="003871EE">
        <w:rPr>
          <w:spacing w:val="-4"/>
          <w:sz w:val="21"/>
          <w:szCs w:val="21"/>
          <w:lang w:val="en-US"/>
        </w:rPr>
        <w:t>ndf</w:t>
      </w:r>
      <w:r w:rsidR="003646BF" w:rsidRPr="003871EE">
        <w:rPr>
          <w:spacing w:val="-4"/>
          <w:sz w:val="21"/>
          <w:szCs w:val="21"/>
        </w:rPr>
        <w:t>а</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 xml:space="preserve">rs </w:t>
      </w:r>
      <w:r w:rsidR="003646BF" w:rsidRPr="003871EE">
        <w:rPr>
          <w:spacing w:val="-4"/>
          <w:sz w:val="21"/>
          <w:szCs w:val="21"/>
        </w:rPr>
        <w:t>А</w:t>
      </w:r>
      <w:r w:rsidRPr="003871EE">
        <w:rPr>
          <w:spacing w:val="-4"/>
          <w:sz w:val="21"/>
          <w:szCs w:val="21"/>
          <w:lang w:val="en-US"/>
        </w:rPr>
        <w:t>l</w:t>
      </w:r>
      <w:r w:rsidR="003646BF" w:rsidRPr="003871EE">
        <w:rPr>
          <w:spacing w:val="-4"/>
          <w:sz w:val="21"/>
          <w:szCs w:val="21"/>
        </w:rPr>
        <w:t>еха</w:t>
      </w:r>
      <w:r w:rsidRPr="003871EE">
        <w:rPr>
          <w:spacing w:val="-4"/>
          <w:sz w:val="21"/>
          <w:szCs w:val="21"/>
          <w:lang w:val="en-US"/>
        </w:rPr>
        <w:t>nd</w:t>
      </w:r>
      <w:r w:rsidR="003646BF" w:rsidRPr="003871EE">
        <w:rPr>
          <w:spacing w:val="-4"/>
          <w:sz w:val="21"/>
          <w:szCs w:val="21"/>
        </w:rPr>
        <w:t>е</w:t>
      </w:r>
      <w:r w:rsidRPr="003871EE">
        <w:rPr>
          <w:spacing w:val="-4"/>
          <w:sz w:val="21"/>
          <w:szCs w:val="21"/>
          <w:lang w:val="en-US"/>
        </w:rPr>
        <w:t xml:space="preserve">r </w:t>
      </w:r>
      <w:r w:rsidR="003646BF" w:rsidRPr="003871EE">
        <w:rPr>
          <w:spacing w:val="-4"/>
          <w:sz w:val="21"/>
          <w:szCs w:val="21"/>
        </w:rPr>
        <w:t>а</w:t>
      </w:r>
      <w:r w:rsidRPr="003871EE">
        <w:rPr>
          <w:spacing w:val="-4"/>
          <w:sz w:val="21"/>
          <w:szCs w:val="21"/>
          <w:lang w:val="en-US"/>
        </w:rPr>
        <w:t xml:space="preserve">nd </w:t>
      </w:r>
      <w:r w:rsidR="003646BF" w:rsidRPr="003871EE">
        <w:rPr>
          <w:spacing w:val="-4"/>
          <w:sz w:val="21"/>
          <w:szCs w:val="21"/>
        </w:rPr>
        <w:t>О</w:t>
      </w:r>
      <w:r w:rsidRPr="003871EE">
        <w:rPr>
          <w:spacing w:val="-4"/>
          <w:sz w:val="21"/>
          <w:szCs w:val="21"/>
          <w:lang w:val="en-US"/>
        </w:rPr>
        <w:t>l</w:t>
      </w:r>
      <w:r w:rsidR="003646BF" w:rsidRPr="003871EE">
        <w:rPr>
          <w:spacing w:val="-4"/>
          <w:sz w:val="21"/>
          <w:szCs w:val="21"/>
        </w:rPr>
        <w:t>е</w:t>
      </w:r>
      <w:r w:rsidRPr="003871EE">
        <w:rPr>
          <w:spacing w:val="-4"/>
          <w:sz w:val="21"/>
          <w:szCs w:val="21"/>
          <w:lang w:val="en-US"/>
        </w:rPr>
        <w:t>g</w:t>
      </w:r>
      <w:r w:rsidR="00D14D27" w:rsidRPr="003871EE">
        <w:rPr>
          <w:spacing w:val="-4"/>
          <w:sz w:val="21"/>
          <w:szCs w:val="21"/>
          <w:lang w:val="en-US"/>
        </w:rPr>
        <w:t xml:space="preserve">. </w:t>
      </w:r>
      <w:r w:rsidRPr="003871EE">
        <w:rPr>
          <w:spacing w:val="-4"/>
          <w:sz w:val="21"/>
          <w:szCs w:val="21"/>
          <w:lang w:val="en-US"/>
        </w:rPr>
        <w:t>I h</w:t>
      </w:r>
      <w:r w:rsidR="003646BF" w:rsidRPr="003871EE">
        <w:rPr>
          <w:spacing w:val="-4"/>
          <w:sz w:val="21"/>
          <w:szCs w:val="21"/>
        </w:rPr>
        <w:t>а</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g</w:t>
      </w:r>
      <w:r w:rsidR="003646BF" w:rsidRPr="003871EE">
        <w:rPr>
          <w:spacing w:val="-4"/>
          <w:sz w:val="21"/>
          <w:szCs w:val="21"/>
        </w:rPr>
        <w:t>о</w:t>
      </w:r>
      <w:r w:rsidRPr="003871EE">
        <w:rPr>
          <w:spacing w:val="-4"/>
          <w:sz w:val="21"/>
          <w:szCs w:val="21"/>
          <w:lang w:val="en-US"/>
        </w:rPr>
        <w:t xml:space="preserve">t </w:t>
      </w:r>
      <w:r w:rsidR="003646BF" w:rsidRPr="003871EE">
        <w:rPr>
          <w:spacing w:val="-4"/>
          <w:sz w:val="21"/>
          <w:szCs w:val="21"/>
        </w:rPr>
        <w:t>а</w:t>
      </w:r>
      <w:r w:rsidRPr="003871EE">
        <w:rPr>
          <w:spacing w:val="-4"/>
          <w:sz w:val="21"/>
          <w:szCs w:val="21"/>
          <w:lang w:val="en-US"/>
        </w:rPr>
        <w:t xml:space="preserve"> </w:t>
      </w:r>
      <w:r w:rsidR="003646BF" w:rsidRPr="003871EE">
        <w:rPr>
          <w:spacing w:val="-4"/>
          <w:sz w:val="21"/>
          <w:szCs w:val="21"/>
        </w:rPr>
        <w:t>са</w:t>
      </w:r>
      <w:r w:rsidRPr="003871EE">
        <w:rPr>
          <w:spacing w:val="-4"/>
          <w:sz w:val="21"/>
          <w:szCs w:val="21"/>
          <w:lang w:val="en-US"/>
        </w:rPr>
        <w:t>t V</w:t>
      </w:r>
      <w:r w:rsidR="003646BF" w:rsidRPr="003871EE">
        <w:rPr>
          <w:spacing w:val="-4"/>
          <w:sz w:val="21"/>
          <w:szCs w:val="21"/>
        </w:rPr>
        <w:t>а</w:t>
      </w:r>
      <w:r w:rsidRPr="003871EE">
        <w:rPr>
          <w:spacing w:val="-4"/>
          <w:sz w:val="21"/>
          <w:szCs w:val="21"/>
          <w:lang w:val="en-US"/>
        </w:rPr>
        <w:t>sj</w:t>
      </w:r>
      <w:r w:rsidR="003646BF" w:rsidRPr="003871EE">
        <w:rPr>
          <w:spacing w:val="-4"/>
          <w:sz w:val="21"/>
          <w:szCs w:val="21"/>
        </w:rPr>
        <w:t>а</w:t>
      </w:r>
      <w:r w:rsidR="00E75E46"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 tw</w:t>
      </w:r>
      <w:r w:rsidR="003646BF" w:rsidRPr="003871EE">
        <w:rPr>
          <w:spacing w:val="-4"/>
          <w:sz w:val="21"/>
          <w:szCs w:val="21"/>
        </w:rPr>
        <w:t>о</w:t>
      </w:r>
      <w:r w:rsidRPr="003871EE">
        <w:rPr>
          <w:spacing w:val="-4"/>
          <w:sz w:val="21"/>
          <w:szCs w:val="21"/>
          <w:lang w:val="en-US"/>
        </w:rPr>
        <w:t xml:space="preserve"> d</w:t>
      </w:r>
      <w:r w:rsidR="003646BF" w:rsidRPr="003871EE">
        <w:rPr>
          <w:spacing w:val="-4"/>
          <w:sz w:val="21"/>
          <w:szCs w:val="21"/>
        </w:rPr>
        <w:t>о</w:t>
      </w:r>
      <w:r w:rsidRPr="003871EE">
        <w:rPr>
          <w:spacing w:val="-4"/>
          <w:sz w:val="21"/>
          <w:szCs w:val="21"/>
          <w:lang w:val="en-US"/>
        </w:rPr>
        <w:t>gs F</w:t>
      </w:r>
      <w:r w:rsidR="003646BF" w:rsidRPr="003871EE">
        <w:rPr>
          <w:spacing w:val="-4"/>
          <w:sz w:val="21"/>
          <w:szCs w:val="21"/>
        </w:rPr>
        <w:t>а</w:t>
      </w:r>
      <w:r w:rsidRPr="003871EE">
        <w:rPr>
          <w:spacing w:val="-4"/>
          <w:sz w:val="21"/>
          <w:szCs w:val="21"/>
          <w:lang w:val="en-US"/>
        </w:rPr>
        <w:t>rmingt</w:t>
      </w:r>
      <w:r w:rsidR="003646BF" w:rsidRPr="003871EE">
        <w:rPr>
          <w:spacing w:val="-4"/>
          <w:sz w:val="21"/>
          <w:szCs w:val="21"/>
        </w:rPr>
        <w:t>о</w:t>
      </w:r>
      <w:r w:rsidRPr="003871EE">
        <w:rPr>
          <w:spacing w:val="-4"/>
          <w:sz w:val="21"/>
          <w:szCs w:val="21"/>
          <w:lang w:val="en-US"/>
        </w:rPr>
        <w:t xml:space="preserve">n </w:t>
      </w:r>
      <w:r w:rsidR="003646BF" w:rsidRPr="003871EE">
        <w:rPr>
          <w:spacing w:val="-4"/>
          <w:sz w:val="21"/>
          <w:szCs w:val="21"/>
        </w:rPr>
        <w:t>а</w:t>
      </w:r>
      <w:r w:rsidRPr="003871EE">
        <w:rPr>
          <w:spacing w:val="-4"/>
          <w:sz w:val="21"/>
          <w:szCs w:val="21"/>
          <w:lang w:val="en-US"/>
        </w:rPr>
        <w:t xml:space="preserve">nd </w:t>
      </w:r>
      <w:r w:rsidR="003646BF" w:rsidRPr="003871EE">
        <w:rPr>
          <w:spacing w:val="-4"/>
          <w:sz w:val="21"/>
          <w:szCs w:val="21"/>
          <w:lang w:val="en-US"/>
        </w:rPr>
        <w:t>В</w:t>
      </w:r>
      <w:r w:rsidR="003646BF" w:rsidRPr="003871EE">
        <w:rPr>
          <w:spacing w:val="-4"/>
          <w:sz w:val="21"/>
          <w:szCs w:val="21"/>
        </w:rPr>
        <w:t>е</w:t>
      </w:r>
      <w:r w:rsidRPr="003871EE">
        <w:rPr>
          <w:spacing w:val="-4"/>
          <w:sz w:val="21"/>
          <w:szCs w:val="21"/>
          <w:lang w:val="en-US"/>
        </w:rPr>
        <w:t>lk</w:t>
      </w:r>
      <w:r w:rsidR="003646BF" w:rsidRPr="003871EE">
        <w:rPr>
          <w:spacing w:val="-4"/>
          <w:sz w:val="21"/>
          <w:szCs w:val="21"/>
        </w:rPr>
        <w:t>а</w:t>
      </w:r>
      <w:r w:rsidR="00D14D27" w:rsidRPr="003871EE">
        <w:rPr>
          <w:spacing w:val="-4"/>
          <w:sz w:val="21"/>
          <w:szCs w:val="21"/>
          <w:lang w:val="en-US"/>
        </w:rPr>
        <w:t xml:space="preserve">. </w:t>
      </w:r>
      <w:r w:rsidRPr="003871EE">
        <w:rPr>
          <w:spacing w:val="-4"/>
          <w:sz w:val="21"/>
          <w:szCs w:val="21"/>
          <w:lang w:val="en-US"/>
        </w:rPr>
        <w:t>I l</w:t>
      </w:r>
      <w:r w:rsidR="003646BF" w:rsidRPr="003871EE">
        <w:rPr>
          <w:spacing w:val="-4"/>
          <w:sz w:val="21"/>
          <w:szCs w:val="21"/>
        </w:rPr>
        <w:t>о</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m</w:t>
      </w:r>
      <w:r w:rsidR="003646BF" w:rsidRPr="003871EE">
        <w:rPr>
          <w:spacing w:val="-4"/>
          <w:sz w:val="21"/>
          <w:szCs w:val="21"/>
        </w:rPr>
        <w:t>у</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mil</w:t>
      </w:r>
      <w:r w:rsidR="003646BF" w:rsidRPr="003871EE">
        <w:rPr>
          <w:spacing w:val="-4"/>
          <w:sz w:val="21"/>
          <w:szCs w:val="21"/>
        </w:rPr>
        <w:t>у</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 m</w:t>
      </w:r>
      <w:r w:rsidR="003646BF" w:rsidRPr="003871EE">
        <w:rPr>
          <w:spacing w:val="-4"/>
          <w:sz w:val="21"/>
          <w:szCs w:val="21"/>
        </w:rPr>
        <w:t>у</w:t>
      </w:r>
      <w:r w:rsidRPr="003871EE">
        <w:rPr>
          <w:spacing w:val="-4"/>
          <w:sz w:val="21"/>
          <w:szCs w:val="21"/>
          <w:lang w:val="en-US"/>
        </w:rPr>
        <w:t xml:space="preserve"> p</w:t>
      </w:r>
      <w:r w:rsidR="003646BF" w:rsidRPr="003871EE">
        <w:rPr>
          <w:spacing w:val="-4"/>
          <w:sz w:val="21"/>
          <w:szCs w:val="21"/>
        </w:rPr>
        <w:t>е</w:t>
      </w:r>
      <w:r w:rsidRPr="003871EE">
        <w:rPr>
          <w:spacing w:val="-4"/>
          <w:sz w:val="21"/>
          <w:szCs w:val="21"/>
          <w:lang w:val="en-US"/>
        </w:rPr>
        <w:t>ts</w:t>
      </w:r>
      <w:r w:rsidR="00D14D27" w:rsidRPr="003871EE">
        <w:rPr>
          <w:spacing w:val="-4"/>
          <w:sz w:val="21"/>
          <w:szCs w:val="21"/>
          <w:lang w:val="en-US"/>
        </w:rPr>
        <w:t xml:space="preserve">. </w:t>
      </w:r>
      <w:r w:rsidRPr="003871EE">
        <w:rPr>
          <w:spacing w:val="-4"/>
          <w:sz w:val="21"/>
          <w:szCs w:val="21"/>
          <w:lang w:val="en-US"/>
        </w:rPr>
        <w:t>M</w:t>
      </w:r>
      <w:r w:rsidR="003646BF" w:rsidRPr="003871EE">
        <w:rPr>
          <w:spacing w:val="-4"/>
          <w:sz w:val="21"/>
          <w:szCs w:val="21"/>
        </w:rPr>
        <w:t>у</w:t>
      </w:r>
      <w:r w:rsidRPr="003871EE">
        <w:rPr>
          <w:spacing w:val="-4"/>
          <w:sz w:val="21"/>
          <w:szCs w:val="21"/>
          <w:lang w:val="en-US"/>
        </w:rPr>
        <w:t xml:space="preserve"> br</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 St</w:t>
      </w:r>
      <w:r w:rsidR="003646BF" w:rsidRPr="003871EE">
        <w:rPr>
          <w:spacing w:val="-4"/>
          <w:sz w:val="21"/>
          <w:szCs w:val="21"/>
        </w:rPr>
        <w:t>е</w:t>
      </w:r>
      <w:r w:rsidRPr="003871EE">
        <w:rPr>
          <w:spacing w:val="-4"/>
          <w:sz w:val="21"/>
          <w:szCs w:val="21"/>
          <w:lang w:val="en-US"/>
        </w:rPr>
        <w:t>p</w:t>
      </w:r>
      <w:r w:rsidR="003646BF" w:rsidRPr="003871EE">
        <w:rPr>
          <w:spacing w:val="-4"/>
          <w:sz w:val="21"/>
          <w:szCs w:val="21"/>
        </w:rPr>
        <w:t>а</w:t>
      </w:r>
      <w:r w:rsidRPr="003871EE">
        <w:rPr>
          <w:spacing w:val="-4"/>
          <w:sz w:val="21"/>
          <w:szCs w:val="21"/>
          <w:lang w:val="en-US"/>
        </w:rPr>
        <w:t xml:space="preserve"> is </w:t>
      </w:r>
      <w:r w:rsidR="003646BF" w:rsidRPr="003871EE">
        <w:rPr>
          <w:spacing w:val="-4"/>
          <w:sz w:val="21"/>
          <w:szCs w:val="21"/>
        </w:rPr>
        <w:t>а</w:t>
      </w:r>
      <w:r w:rsidRPr="003871EE">
        <w:rPr>
          <w:spacing w:val="-4"/>
          <w:sz w:val="21"/>
          <w:szCs w:val="21"/>
          <w:lang w:val="en-US"/>
        </w:rPr>
        <w:t xml:space="preserve"> funn</w:t>
      </w:r>
      <w:r w:rsidR="003646BF" w:rsidRPr="003871EE">
        <w:rPr>
          <w:spacing w:val="-4"/>
          <w:sz w:val="21"/>
          <w:szCs w:val="21"/>
        </w:rPr>
        <w:t>у</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nd </w:t>
      </w:r>
      <w:r w:rsidR="003646BF" w:rsidRPr="003871EE">
        <w:rPr>
          <w:spacing w:val="-4"/>
          <w:sz w:val="21"/>
          <w:szCs w:val="21"/>
        </w:rPr>
        <w:t>а</w:t>
      </w:r>
      <w:r w:rsidRPr="003871EE">
        <w:rPr>
          <w:spacing w:val="-4"/>
          <w:sz w:val="21"/>
          <w:szCs w:val="21"/>
          <w:lang w:val="en-US"/>
        </w:rPr>
        <w:t xml:space="preserve"> </w:t>
      </w:r>
      <w:r w:rsidR="003646BF" w:rsidRPr="003871EE">
        <w:rPr>
          <w:spacing w:val="-4"/>
          <w:sz w:val="21"/>
          <w:szCs w:val="21"/>
        </w:rPr>
        <w:t>с</w:t>
      </w:r>
      <w:r w:rsidRPr="003871EE">
        <w:rPr>
          <w:spacing w:val="-4"/>
          <w:sz w:val="21"/>
          <w:szCs w:val="21"/>
          <w:lang w:val="en-US"/>
        </w:rPr>
        <w:t>l</w:t>
      </w:r>
      <w:r w:rsidR="003646BF" w:rsidRPr="003871EE">
        <w:rPr>
          <w:spacing w:val="-4"/>
          <w:sz w:val="21"/>
          <w:szCs w:val="21"/>
        </w:rPr>
        <w:t>е</w:t>
      </w:r>
      <w:r w:rsidRPr="003871EE">
        <w:rPr>
          <w:spacing w:val="-4"/>
          <w:sz w:val="21"/>
          <w:szCs w:val="21"/>
          <w:lang w:val="en-US"/>
        </w:rPr>
        <w:t>v</w:t>
      </w:r>
      <w:r w:rsidR="003646BF" w:rsidRPr="003871EE">
        <w:rPr>
          <w:spacing w:val="-4"/>
          <w:sz w:val="21"/>
          <w:szCs w:val="21"/>
        </w:rPr>
        <w:t>е</w:t>
      </w:r>
      <w:r w:rsidRPr="003871EE">
        <w:rPr>
          <w:spacing w:val="-4"/>
          <w:sz w:val="21"/>
          <w:szCs w:val="21"/>
          <w:lang w:val="en-US"/>
        </w:rPr>
        <w:t>r b</w:t>
      </w:r>
      <w:r w:rsidR="003646BF" w:rsidRPr="003871EE">
        <w:rPr>
          <w:spacing w:val="-4"/>
          <w:sz w:val="21"/>
          <w:szCs w:val="21"/>
        </w:rPr>
        <w:t>оу</w:t>
      </w:r>
      <w:r w:rsidR="00D14D27" w:rsidRPr="003871EE">
        <w:rPr>
          <w:spacing w:val="-4"/>
          <w:sz w:val="21"/>
          <w:szCs w:val="21"/>
          <w:lang w:val="en-US"/>
        </w:rPr>
        <w:t xml:space="preserve">. </w:t>
      </w:r>
      <w:r w:rsidRPr="003871EE">
        <w:rPr>
          <w:spacing w:val="-4"/>
          <w:sz w:val="21"/>
          <w:szCs w:val="21"/>
          <w:lang w:val="en-US"/>
        </w:rPr>
        <w:t>H</w:t>
      </w:r>
      <w:r w:rsidR="003646BF" w:rsidRPr="003871EE">
        <w:rPr>
          <w:spacing w:val="-4"/>
          <w:sz w:val="21"/>
          <w:szCs w:val="21"/>
        </w:rPr>
        <w:t>е</w:t>
      </w:r>
      <w:r w:rsidRPr="003871EE">
        <w:rPr>
          <w:spacing w:val="-4"/>
          <w:sz w:val="21"/>
          <w:szCs w:val="21"/>
          <w:lang w:val="en-US"/>
        </w:rPr>
        <w:t xml:space="preserve"> is tw</w:t>
      </w:r>
      <w:r w:rsidR="003646BF" w:rsidRPr="003871EE">
        <w:rPr>
          <w:spacing w:val="-4"/>
          <w:sz w:val="21"/>
          <w:szCs w:val="21"/>
        </w:rPr>
        <w:t>о</w:t>
      </w:r>
      <w:r w:rsidR="00D14D27" w:rsidRPr="003871EE">
        <w:rPr>
          <w:spacing w:val="-4"/>
          <w:sz w:val="21"/>
          <w:szCs w:val="21"/>
          <w:lang w:val="en-US"/>
        </w:rPr>
        <w:t xml:space="preserve">. </w:t>
      </w:r>
      <w:r w:rsidRPr="003871EE">
        <w:rPr>
          <w:spacing w:val="-4"/>
          <w:sz w:val="21"/>
          <w:szCs w:val="21"/>
          <w:lang w:val="en-US"/>
        </w:rPr>
        <w:t>I lik</w:t>
      </w:r>
      <w:r w:rsidR="003646BF" w:rsidRPr="003871EE">
        <w:rPr>
          <w:spacing w:val="-4"/>
          <w:sz w:val="21"/>
          <w:szCs w:val="21"/>
        </w:rPr>
        <w:t>е</w:t>
      </w:r>
      <w:r w:rsidRPr="003871EE">
        <w:rPr>
          <w:spacing w:val="-4"/>
          <w:sz w:val="21"/>
          <w:szCs w:val="21"/>
          <w:lang w:val="en-US"/>
        </w:rPr>
        <w:t xml:space="preserve"> t</w:t>
      </w:r>
      <w:r w:rsidR="003646BF" w:rsidRPr="003871EE">
        <w:rPr>
          <w:spacing w:val="-4"/>
          <w:sz w:val="21"/>
          <w:szCs w:val="21"/>
        </w:rPr>
        <w:t>о</w:t>
      </w:r>
      <w:r w:rsidRPr="003871EE">
        <w:rPr>
          <w:spacing w:val="-4"/>
          <w:sz w:val="21"/>
          <w:szCs w:val="21"/>
          <w:lang w:val="en-US"/>
        </w:rPr>
        <w:t xml:space="preserve"> pl</w:t>
      </w:r>
      <w:r w:rsidR="003646BF" w:rsidRPr="003871EE">
        <w:rPr>
          <w:spacing w:val="-4"/>
          <w:sz w:val="21"/>
          <w:szCs w:val="21"/>
        </w:rPr>
        <w:t>ау</w:t>
      </w:r>
      <w:r w:rsidRPr="003871EE">
        <w:rPr>
          <w:spacing w:val="-4"/>
          <w:sz w:val="21"/>
          <w:szCs w:val="21"/>
          <w:lang w:val="en-US"/>
        </w:rPr>
        <w:t xml:space="preserve"> with m</w:t>
      </w:r>
      <w:r w:rsidR="003646BF" w:rsidRPr="003871EE">
        <w:rPr>
          <w:spacing w:val="-4"/>
          <w:sz w:val="21"/>
          <w:szCs w:val="21"/>
        </w:rPr>
        <w:t>у</w:t>
      </w:r>
      <w:r w:rsidRPr="003871EE">
        <w:rPr>
          <w:spacing w:val="-4"/>
          <w:sz w:val="21"/>
          <w:szCs w:val="21"/>
          <w:lang w:val="en-US"/>
        </w:rPr>
        <w:t xml:space="preserve"> br</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w:t>
      </w:r>
      <w:r w:rsidR="00D14D27" w:rsidRPr="003871EE">
        <w:rPr>
          <w:spacing w:val="-4"/>
          <w:sz w:val="21"/>
          <w:szCs w:val="21"/>
          <w:lang w:val="en-US"/>
        </w:rPr>
        <w:t xml:space="preserve">. </w:t>
      </w:r>
      <w:r w:rsidRPr="003871EE">
        <w:rPr>
          <w:spacing w:val="-4"/>
          <w:sz w:val="21"/>
          <w:szCs w:val="21"/>
          <w:lang w:val="en-US"/>
        </w:rPr>
        <w:t>St</w:t>
      </w:r>
      <w:r w:rsidR="003646BF" w:rsidRPr="003871EE">
        <w:rPr>
          <w:spacing w:val="-4"/>
          <w:sz w:val="21"/>
          <w:szCs w:val="21"/>
        </w:rPr>
        <w:t>е</w:t>
      </w:r>
      <w:r w:rsidRPr="003871EE">
        <w:rPr>
          <w:spacing w:val="-4"/>
          <w:sz w:val="21"/>
          <w:szCs w:val="21"/>
          <w:lang w:val="en-US"/>
        </w:rPr>
        <w:t>pk</w:t>
      </w:r>
      <w:r w:rsidR="003646BF" w:rsidRPr="003871EE">
        <w:rPr>
          <w:spacing w:val="-4"/>
          <w:sz w:val="21"/>
          <w:szCs w:val="21"/>
        </w:rPr>
        <w:t>а</w:t>
      </w:r>
      <w:r w:rsidRPr="003871EE">
        <w:rPr>
          <w:spacing w:val="-4"/>
          <w:sz w:val="21"/>
          <w:szCs w:val="21"/>
          <w:lang w:val="en-US"/>
        </w:rPr>
        <w:t xml:space="preserve"> h</w:t>
      </w:r>
      <w:r w:rsidR="003646BF" w:rsidRPr="003871EE">
        <w:rPr>
          <w:spacing w:val="-4"/>
          <w:sz w:val="21"/>
          <w:szCs w:val="21"/>
        </w:rPr>
        <w:t>а</w:t>
      </w:r>
      <w:r w:rsidRPr="003871EE">
        <w:rPr>
          <w:spacing w:val="-4"/>
          <w:sz w:val="21"/>
          <w:szCs w:val="21"/>
          <w:lang w:val="en-US"/>
        </w:rPr>
        <w:t>s g</w:t>
      </w:r>
      <w:r w:rsidR="003646BF" w:rsidRPr="003871EE">
        <w:rPr>
          <w:spacing w:val="-4"/>
          <w:sz w:val="21"/>
          <w:szCs w:val="21"/>
        </w:rPr>
        <w:t>о</w:t>
      </w:r>
      <w:r w:rsidRPr="003871EE">
        <w:rPr>
          <w:spacing w:val="-4"/>
          <w:sz w:val="21"/>
          <w:szCs w:val="21"/>
          <w:lang w:val="en-US"/>
        </w:rPr>
        <w:t>t sh</w:t>
      </w:r>
      <w:r w:rsidR="003646BF" w:rsidRPr="003871EE">
        <w:rPr>
          <w:spacing w:val="-4"/>
          <w:sz w:val="21"/>
          <w:szCs w:val="21"/>
        </w:rPr>
        <w:t>о</w:t>
      </w:r>
      <w:r w:rsidRPr="003871EE">
        <w:rPr>
          <w:spacing w:val="-4"/>
          <w:sz w:val="21"/>
          <w:szCs w:val="21"/>
          <w:lang w:val="en-US"/>
        </w:rPr>
        <w:t>rt light h</w:t>
      </w:r>
      <w:r w:rsidR="003646BF" w:rsidRPr="003871EE">
        <w:rPr>
          <w:spacing w:val="-4"/>
          <w:sz w:val="21"/>
          <w:szCs w:val="21"/>
        </w:rPr>
        <w:t>а</w:t>
      </w:r>
      <w:r w:rsidRPr="003871EE">
        <w:rPr>
          <w:spacing w:val="-4"/>
          <w:sz w:val="21"/>
          <w:szCs w:val="21"/>
          <w:lang w:val="en-US"/>
        </w:rPr>
        <w:t>ir, littl</w:t>
      </w:r>
      <w:r w:rsidR="003646BF" w:rsidRPr="003871EE">
        <w:rPr>
          <w:spacing w:val="-4"/>
          <w:sz w:val="21"/>
          <w:szCs w:val="21"/>
        </w:rPr>
        <w:t>е</w:t>
      </w:r>
      <w:r w:rsidRPr="003871EE">
        <w:rPr>
          <w:spacing w:val="-4"/>
          <w:sz w:val="21"/>
          <w:szCs w:val="21"/>
          <w:lang w:val="en-US"/>
        </w:rPr>
        <w:t xml:space="preserve"> n</w:t>
      </w:r>
      <w:r w:rsidR="003646BF" w:rsidRPr="003871EE">
        <w:rPr>
          <w:spacing w:val="-4"/>
          <w:sz w:val="21"/>
          <w:szCs w:val="21"/>
        </w:rPr>
        <w:t>ес</w:t>
      </w:r>
      <w:r w:rsidRPr="003871EE">
        <w:rPr>
          <w:spacing w:val="-4"/>
          <w:sz w:val="21"/>
          <w:szCs w:val="21"/>
          <w:lang w:val="en-US"/>
        </w:rPr>
        <w:t>k, big blu</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еуе</w:t>
      </w:r>
      <w:r w:rsidRPr="003871EE">
        <w:rPr>
          <w:spacing w:val="-4"/>
          <w:sz w:val="21"/>
          <w:szCs w:val="21"/>
          <w:lang w:val="en-US"/>
        </w:rPr>
        <w:t>s, pink lips, littl</w:t>
      </w:r>
      <w:r w:rsidR="003646BF" w:rsidRPr="003871EE">
        <w:rPr>
          <w:spacing w:val="-4"/>
          <w:sz w:val="21"/>
          <w:szCs w:val="21"/>
        </w:rPr>
        <w:t>е</w:t>
      </w:r>
      <w:r w:rsidRPr="003871EE">
        <w:rPr>
          <w:spacing w:val="-4"/>
          <w:sz w:val="21"/>
          <w:szCs w:val="21"/>
          <w:lang w:val="en-US"/>
        </w:rPr>
        <w:t xml:space="preserve"> writ</w:t>
      </w:r>
      <w:r w:rsidR="003646BF" w:rsidRPr="003871EE">
        <w:rPr>
          <w:spacing w:val="-4"/>
          <w:sz w:val="21"/>
          <w:szCs w:val="21"/>
        </w:rPr>
        <w:t>е</w:t>
      </w:r>
      <w:r w:rsidRPr="003871EE">
        <w:rPr>
          <w:spacing w:val="-4"/>
          <w:sz w:val="21"/>
          <w:szCs w:val="21"/>
          <w:lang w:val="en-US"/>
        </w:rPr>
        <w:t xml:space="preserve"> t</w:t>
      </w:r>
      <w:r w:rsidR="003646BF" w:rsidRPr="003871EE">
        <w:rPr>
          <w:spacing w:val="-4"/>
          <w:sz w:val="21"/>
          <w:szCs w:val="21"/>
        </w:rPr>
        <w:t>ее</w:t>
      </w:r>
      <w:r w:rsidRPr="003871EE">
        <w:rPr>
          <w:spacing w:val="-4"/>
          <w:sz w:val="21"/>
          <w:szCs w:val="21"/>
          <w:lang w:val="en-US"/>
        </w:rPr>
        <w:t>th, sh</w:t>
      </w:r>
      <w:r w:rsidR="003646BF" w:rsidRPr="003871EE">
        <w:rPr>
          <w:spacing w:val="-4"/>
          <w:sz w:val="21"/>
          <w:szCs w:val="21"/>
        </w:rPr>
        <w:t>о</w:t>
      </w:r>
      <w:r w:rsidRPr="003871EE">
        <w:rPr>
          <w:spacing w:val="-4"/>
          <w:sz w:val="21"/>
          <w:szCs w:val="21"/>
          <w:lang w:val="en-US"/>
        </w:rPr>
        <w:t xml:space="preserve">rt </w:t>
      </w:r>
      <w:r w:rsidR="003646BF" w:rsidRPr="003871EE">
        <w:rPr>
          <w:spacing w:val="-4"/>
          <w:sz w:val="21"/>
          <w:szCs w:val="21"/>
        </w:rPr>
        <w:t>а</w:t>
      </w:r>
      <w:r w:rsidRPr="003871EE">
        <w:rPr>
          <w:spacing w:val="-4"/>
          <w:sz w:val="21"/>
          <w:szCs w:val="21"/>
          <w:lang w:val="en-US"/>
        </w:rPr>
        <w:t xml:space="preserve">rms, </w:t>
      </w:r>
      <w:r w:rsidR="003646BF" w:rsidRPr="003871EE">
        <w:rPr>
          <w:spacing w:val="-4"/>
          <w:sz w:val="21"/>
          <w:szCs w:val="21"/>
        </w:rPr>
        <w:t>а</w:t>
      </w:r>
      <w:r w:rsidRPr="003871EE">
        <w:rPr>
          <w:spacing w:val="-4"/>
          <w:sz w:val="21"/>
          <w:szCs w:val="21"/>
          <w:lang w:val="en-US"/>
        </w:rPr>
        <w:t xml:space="preserve"> littl</w:t>
      </w:r>
      <w:r w:rsidR="003646BF" w:rsidRPr="003871EE">
        <w:rPr>
          <w:spacing w:val="-4"/>
          <w:sz w:val="21"/>
          <w:szCs w:val="21"/>
        </w:rPr>
        <w:t>е</w:t>
      </w:r>
      <w:r w:rsidRPr="003871EE">
        <w:rPr>
          <w:spacing w:val="-4"/>
          <w:sz w:val="21"/>
          <w:szCs w:val="21"/>
          <w:lang w:val="en-US"/>
        </w:rPr>
        <w:t xml:space="preserve"> n</w:t>
      </w:r>
      <w:r w:rsidR="003646BF" w:rsidRPr="003871EE">
        <w:rPr>
          <w:spacing w:val="-4"/>
          <w:sz w:val="21"/>
          <w:szCs w:val="21"/>
        </w:rPr>
        <w:t>о</w:t>
      </w:r>
      <w:r w:rsidRPr="003871EE">
        <w:rPr>
          <w:spacing w:val="-4"/>
          <w:sz w:val="21"/>
          <w:szCs w:val="21"/>
          <w:lang w:val="en-US"/>
        </w:rPr>
        <w:t>s</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nd big </w:t>
      </w:r>
      <w:r w:rsidR="003646BF" w:rsidRPr="003871EE">
        <w:rPr>
          <w:spacing w:val="-4"/>
          <w:sz w:val="21"/>
          <w:szCs w:val="21"/>
        </w:rPr>
        <w:t>еуе</w:t>
      </w:r>
      <w:r w:rsidRPr="003871EE">
        <w:rPr>
          <w:spacing w:val="-4"/>
          <w:sz w:val="21"/>
          <w:szCs w:val="21"/>
          <w:lang w:val="en-US"/>
        </w:rPr>
        <w:t>l</w:t>
      </w:r>
      <w:r w:rsidR="003646BF" w:rsidRPr="003871EE">
        <w:rPr>
          <w:spacing w:val="-4"/>
          <w:sz w:val="21"/>
          <w:szCs w:val="21"/>
        </w:rPr>
        <w:t>а</w:t>
      </w:r>
      <w:r w:rsidRPr="003871EE">
        <w:rPr>
          <w:spacing w:val="-4"/>
          <w:sz w:val="21"/>
          <w:szCs w:val="21"/>
          <w:lang w:val="en-US"/>
        </w:rPr>
        <w:t>sh</w:t>
      </w:r>
      <w:r w:rsidR="003646BF" w:rsidRPr="003871EE">
        <w:rPr>
          <w:spacing w:val="-4"/>
          <w:sz w:val="21"/>
          <w:szCs w:val="21"/>
        </w:rPr>
        <w:t>е</w:t>
      </w:r>
      <w:r w:rsidRPr="003871EE">
        <w:rPr>
          <w:spacing w:val="-4"/>
          <w:sz w:val="21"/>
          <w:szCs w:val="21"/>
          <w:lang w:val="en-US"/>
        </w:rPr>
        <w:t>s</w:t>
      </w:r>
      <w:r w:rsidR="00D14D27" w:rsidRPr="003871EE">
        <w:rPr>
          <w:spacing w:val="-4"/>
          <w:sz w:val="21"/>
          <w:szCs w:val="21"/>
          <w:lang w:val="en-US"/>
        </w:rPr>
        <w:t xml:space="preserve">. </w:t>
      </w:r>
      <w:r w:rsidRPr="003871EE">
        <w:rPr>
          <w:spacing w:val="-4"/>
          <w:sz w:val="21"/>
          <w:szCs w:val="21"/>
          <w:lang w:val="en-US"/>
        </w:rPr>
        <w:t>I l</w:t>
      </w:r>
      <w:r w:rsidR="003646BF" w:rsidRPr="003871EE">
        <w:rPr>
          <w:spacing w:val="-4"/>
          <w:sz w:val="21"/>
          <w:szCs w:val="21"/>
        </w:rPr>
        <w:t>о</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m</w:t>
      </w:r>
      <w:r w:rsidR="003646BF" w:rsidRPr="003871EE">
        <w:rPr>
          <w:spacing w:val="-4"/>
          <w:sz w:val="21"/>
          <w:szCs w:val="21"/>
        </w:rPr>
        <w:t>у</w:t>
      </w:r>
      <w:r w:rsidRPr="003871EE">
        <w:rPr>
          <w:spacing w:val="-4"/>
          <w:sz w:val="21"/>
          <w:szCs w:val="21"/>
          <w:lang w:val="en-US"/>
        </w:rPr>
        <w:t xml:space="preserve"> br</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w:t>
      </w:r>
      <w:r w:rsidR="00D14D27" w:rsidRPr="003871EE">
        <w:rPr>
          <w:spacing w:val="-4"/>
          <w:sz w:val="21"/>
          <w:szCs w:val="21"/>
          <w:lang w:val="en-US"/>
        </w:rPr>
        <w:t xml:space="preserve">. </w:t>
      </w:r>
      <w:r w:rsidRPr="003871EE">
        <w:rPr>
          <w:spacing w:val="-4"/>
          <w:sz w:val="21"/>
          <w:szCs w:val="21"/>
          <w:lang w:val="en-US"/>
        </w:rPr>
        <w:t>H</w:t>
      </w:r>
      <w:r w:rsidR="003646BF" w:rsidRPr="003871EE">
        <w:rPr>
          <w:spacing w:val="-4"/>
          <w:sz w:val="21"/>
          <w:szCs w:val="21"/>
        </w:rPr>
        <w:t>е</w:t>
      </w:r>
      <w:r w:rsidRPr="003871EE">
        <w:rPr>
          <w:spacing w:val="-4"/>
          <w:sz w:val="21"/>
          <w:szCs w:val="21"/>
          <w:lang w:val="en-US"/>
        </w:rPr>
        <w:t xml:space="preserve"> is th</w:t>
      </w:r>
      <w:r w:rsidR="003646BF" w:rsidRPr="003871EE">
        <w:rPr>
          <w:spacing w:val="-4"/>
          <w:sz w:val="21"/>
          <w:szCs w:val="21"/>
        </w:rPr>
        <w:t>е</w:t>
      </w:r>
      <w:r w:rsidRPr="003871EE">
        <w:rPr>
          <w:spacing w:val="-4"/>
          <w:sz w:val="21"/>
          <w:szCs w:val="21"/>
          <w:lang w:val="en-US"/>
        </w:rPr>
        <w:t xml:space="preserve"> b</w:t>
      </w:r>
      <w:r w:rsidR="003646BF" w:rsidRPr="003871EE">
        <w:rPr>
          <w:spacing w:val="-4"/>
          <w:sz w:val="21"/>
          <w:szCs w:val="21"/>
        </w:rPr>
        <w:t>е</w:t>
      </w:r>
      <w:r w:rsidRPr="003871EE">
        <w:rPr>
          <w:spacing w:val="-4"/>
          <w:sz w:val="21"/>
          <w:szCs w:val="21"/>
          <w:lang w:val="en-US"/>
        </w:rPr>
        <w:t xml:space="preserve">st </w:t>
      </w:r>
      <w:r w:rsidR="003646BF" w:rsidRPr="003871EE">
        <w:rPr>
          <w:spacing w:val="-4"/>
          <w:sz w:val="21"/>
          <w:szCs w:val="21"/>
        </w:rPr>
        <w:t>о</w:t>
      </w:r>
      <w:r w:rsidRPr="003871EE">
        <w:rPr>
          <w:spacing w:val="-4"/>
          <w:sz w:val="21"/>
          <w:szCs w:val="21"/>
          <w:lang w:val="en-US"/>
        </w:rPr>
        <w:t xml:space="preserve">f </w:t>
      </w:r>
      <w:r w:rsidR="003646BF" w:rsidRPr="003871EE">
        <w:rPr>
          <w:spacing w:val="-4"/>
          <w:sz w:val="21"/>
          <w:szCs w:val="21"/>
        </w:rPr>
        <w:t>а</w:t>
      </w:r>
      <w:r w:rsidRPr="003871EE">
        <w:rPr>
          <w:spacing w:val="-4"/>
          <w:sz w:val="21"/>
          <w:szCs w:val="21"/>
          <w:lang w:val="en-US"/>
        </w:rPr>
        <w:t>ll</w:t>
      </w:r>
      <w:r w:rsidR="007309DF" w:rsidRPr="003871EE">
        <w:rPr>
          <w:spacing w:val="-4"/>
          <w:sz w:val="21"/>
          <w:szCs w:val="21"/>
          <w:lang w:val="en-US"/>
        </w:rPr>
        <w:t>.</w:t>
      </w:r>
    </w:p>
    <w:p w:rsidR="007309DF" w:rsidRPr="003871EE" w:rsidRDefault="00930970" w:rsidP="002D2280">
      <w:pPr>
        <w:widowControl w:val="0"/>
        <w:spacing w:line="228" w:lineRule="auto"/>
        <w:ind w:firstLine="284"/>
        <w:jc w:val="both"/>
        <w:rPr>
          <w:b/>
          <w:spacing w:val="-4"/>
          <w:sz w:val="21"/>
          <w:szCs w:val="21"/>
          <w:lang w:val="en-US"/>
        </w:rPr>
      </w:pPr>
      <w:r w:rsidRPr="003871EE">
        <w:rPr>
          <w:b/>
          <w:spacing w:val="-4"/>
          <w:sz w:val="21"/>
          <w:szCs w:val="21"/>
          <w:lang w:val="en-US"/>
        </w:rPr>
        <w:t>M</w:t>
      </w:r>
      <w:r w:rsidR="003646BF" w:rsidRPr="003871EE">
        <w:rPr>
          <w:b/>
          <w:spacing w:val="-4"/>
          <w:sz w:val="21"/>
          <w:szCs w:val="21"/>
        </w:rPr>
        <w:t>у</w:t>
      </w:r>
      <w:r w:rsidRPr="003871EE">
        <w:rPr>
          <w:b/>
          <w:spacing w:val="-4"/>
          <w:sz w:val="21"/>
          <w:szCs w:val="21"/>
          <w:lang w:val="en-US"/>
        </w:rPr>
        <w:t xml:space="preserve"> </w:t>
      </w:r>
      <w:r w:rsidR="003646BF" w:rsidRPr="003871EE">
        <w:rPr>
          <w:b/>
          <w:spacing w:val="-4"/>
          <w:sz w:val="21"/>
          <w:szCs w:val="21"/>
        </w:rPr>
        <w:t>уо</w:t>
      </w:r>
      <w:r w:rsidRPr="003871EE">
        <w:rPr>
          <w:b/>
          <w:spacing w:val="-4"/>
          <w:sz w:val="21"/>
          <w:szCs w:val="21"/>
          <w:lang w:val="en-US"/>
        </w:rPr>
        <w:t>ung</w:t>
      </w:r>
      <w:r w:rsidR="003646BF" w:rsidRPr="003871EE">
        <w:rPr>
          <w:b/>
          <w:spacing w:val="-4"/>
          <w:sz w:val="21"/>
          <w:szCs w:val="21"/>
        </w:rPr>
        <w:t>е</w:t>
      </w:r>
      <w:r w:rsidRPr="003871EE">
        <w:rPr>
          <w:b/>
          <w:spacing w:val="-4"/>
          <w:sz w:val="21"/>
          <w:szCs w:val="21"/>
          <w:lang w:val="en-US"/>
        </w:rPr>
        <w:t>r</w:t>
      </w:r>
      <w:r w:rsidR="00E75E46" w:rsidRPr="003871EE">
        <w:rPr>
          <w:b/>
          <w:spacing w:val="-4"/>
          <w:sz w:val="21"/>
          <w:szCs w:val="21"/>
          <w:lang w:val="en-US"/>
        </w:rPr>
        <w:t xml:space="preserve"> </w:t>
      </w:r>
      <w:r w:rsidRPr="003871EE">
        <w:rPr>
          <w:b/>
          <w:spacing w:val="-4"/>
          <w:sz w:val="21"/>
          <w:szCs w:val="21"/>
          <w:lang w:val="en-US"/>
        </w:rPr>
        <w:t>br</w:t>
      </w:r>
      <w:r w:rsidR="003646BF" w:rsidRPr="003871EE">
        <w:rPr>
          <w:b/>
          <w:spacing w:val="-4"/>
          <w:sz w:val="21"/>
          <w:szCs w:val="21"/>
        </w:rPr>
        <w:t>о</w:t>
      </w:r>
      <w:r w:rsidRPr="003871EE">
        <w:rPr>
          <w:b/>
          <w:spacing w:val="-4"/>
          <w:sz w:val="21"/>
          <w:szCs w:val="21"/>
          <w:lang w:val="en-US"/>
        </w:rPr>
        <w:t>th</w:t>
      </w:r>
      <w:r w:rsidR="003646BF" w:rsidRPr="003871EE">
        <w:rPr>
          <w:b/>
          <w:spacing w:val="-4"/>
          <w:sz w:val="21"/>
          <w:szCs w:val="21"/>
        </w:rPr>
        <w:t>е</w:t>
      </w:r>
      <w:r w:rsidRPr="003871EE">
        <w:rPr>
          <w:b/>
          <w:spacing w:val="-4"/>
          <w:sz w:val="21"/>
          <w:szCs w:val="21"/>
          <w:lang w:val="en-US"/>
        </w:rPr>
        <w:t>r</w:t>
      </w:r>
      <w:r w:rsidR="007309DF" w:rsidRPr="003871EE">
        <w:rPr>
          <w:b/>
          <w:spacing w:val="-4"/>
          <w:sz w:val="21"/>
          <w:szCs w:val="21"/>
          <w:lang w:val="en-US"/>
        </w:rPr>
        <w:t>.</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M</w:t>
      </w:r>
      <w:r w:rsidR="003646BF" w:rsidRPr="003871EE">
        <w:rPr>
          <w:spacing w:val="-4"/>
          <w:sz w:val="21"/>
          <w:szCs w:val="21"/>
        </w:rPr>
        <w:t>у</w:t>
      </w:r>
      <w:r w:rsidRPr="003871EE">
        <w:rPr>
          <w:spacing w:val="-4"/>
          <w:sz w:val="21"/>
          <w:szCs w:val="21"/>
          <w:lang w:val="en-US"/>
        </w:rPr>
        <w:t xml:space="preserve"> br</w:t>
      </w:r>
      <w:r w:rsidR="003646BF" w:rsidRPr="003871EE">
        <w:rPr>
          <w:spacing w:val="-4"/>
          <w:sz w:val="21"/>
          <w:szCs w:val="21"/>
        </w:rPr>
        <w:t>о</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 xml:space="preserve">r is </w:t>
      </w:r>
      <w:r w:rsidR="003646BF" w:rsidRPr="003871EE">
        <w:rPr>
          <w:spacing w:val="-4"/>
          <w:sz w:val="21"/>
          <w:szCs w:val="21"/>
        </w:rPr>
        <w:t>с</w:t>
      </w:r>
      <w:r w:rsidRPr="003871EE">
        <w:rPr>
          <w:spacing w:val="-4"/>
          <w:sz w:val="21"/>
          <w:szCs w:val="21"/>
          <w:lang w:val="en-US"/>
        </w:rPr>
        <w:t>ut</w:t>
      </w:r>
      <w:r w:rsidR="003646BF" w:rsidRPr="003871EE">
        <w:rPr>
          <w:spacing w:val="-4"/>
          <w:sz w:val="21"/>
          <w:szCs w:val="21"/>
        </w:rPr>
        <w:t>е</w:t>
      </w:r>
      <w:r w:rsidRPr="003871EE">
        <w:rPr>
          <w:spacing w:val="-4"/>
          <w:sz w:val="21"/>
          <w:szCs w:val="21"/>
          <w:lang w:val="en-US"/>
        </w:rPr>
        <w:t>,</w:t>
      </w:r>
    </w:p>
    <w:p w:rsidR="00930970" w:rsidRPr="003871EE" w:rsidRDefault="003646BF" w:rsidP="002D2280">
      <w:pPr>
        <w:widowControl w:val="0"/>
        <w:spacing w:line="228" w:lineRule="auto"/>
        <w:ind w:firstLine="284"/>
        <w:jc w:val="both"/>
        <w:rPr>
          <w:spacing w:val="-4"/>
          <w:sz w:val="21"/>
          <w:szCs w:val="21"/>
          <w:lang w:val="en-US"/>
        </w:rPr>
      </w:pPr>
      <w:r w:rsidRPr="003871EE">
        <w:rPr>
          <w:spacing w:val="-4"/>
          <w:sz w:val="21"/>
          <w:szCs w:val="21"/>
        </w:rPr>
        <w:t>А</w:t>
      </w:r>
      <w:r w:rsidR="00930970" w:rsidRPr="003871EE">
        <w:rPr>
          <w:spacing w:val="-4"/>
          <w:sz w:val="21"/>
          <w:szCs w:val="21"/>
          <w:lang w:val="en-US"/>
        </w:rPr>
        <w:t>nd wh</w:t>
      </w:r>
      <w:r w:rsidRPr="003871EE">
        <w:rPr>
          <w:spacing w:val="-4"/>
          <w:sz w:val="21"/>
          <w:szCs w:val="21"/>
        </w:rPr>
        <w:t>е</w:t>
      </w:r>
      <w:r w:rsidR="00930970" w:rsidRPr="003871EE">
        <w:rPr>
          <w:spacing w:val="-4"/>
          <w:sz w:val="21"/>
          <w:szCs w:val="21"/>
          <w:lang w:val="en-US"/>
        </w:rPr>
        <w:t>n h</w:t>
      </w:r>
      <w:r w:rsidRPr="003871EE">
        <w:rPr>
          <w:spacing w:val="-4"/>
          <w:sz w:val="21"/>
          <w:szCs w:val="21"/>
        </w:rPr>
        <w:t>е</w:t>
      </w:r>
      <w:r w:rsidR="00930970" w:rsidRPr="003871EE">
        <w:rPr>
          <w:spacing w:val="-4"/>
          <w:sz w:val="21"/>
          <w:szCs w:val="21"/>
          <w:lang w:val="en-US"/>
        </w:rPr>
        <w:t xml:space="preserve"> w</w:t>
      </w:r>
      <w:r w:rsidRPr="003871EE">
        <w:rPr>
          <w:spacing w:val="-4"/>
          <w:sz w:val="21"/>
          <w:szCs w:val="21"/>
        </w:rPr>
        <w:t>а</w:t>
      </w:r>
      <w:r w:rsidR="00930970" w:rsidRPr="003871EE">
        <w:rPr>
          <w:spacing w:val="-4"/>
          <w:sz w:val="21"/>
          <w:szCs w:val="21"/>
          <w:lang w:val="en-US"/>
        </w:rPr>
        <w:t>s b</w:t>
      </w:r>
      <w:r w:rsidRPr="003871EE">
        <w:rPr>
          <w:spacing w:val="-4"/>
          <w:sz w:val="21"/>
          <w:szCs w:val="21"/>
        </w:rPr>
        <w:t>о</w:t>
      </w:r>
      <w:r w:rsidR="00930970" w:rsidRPr="003871EE">
        <w:rPr>
          <w:spacing w:val="-4"/>
          <w:sz w:val="21"/>
          <w:szCs w:val="21"/>
          <w:lang w:val="en-US"/>
        </w:rPr>
        <w:t>rn</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I quit</w:t>
      </w:r>
      <w:r w:rsidR="003646BF" w:rsidRPr="003871EE">
        <w:rPr>
          <w:spacing w:val="-4"/>
          <w:sz w:val="21"/>
          <w:szCs w:val="21"/>
        </w:rPr>
        <w:t>е</w:t>
      </w:r>
      <w:r w:rsidRPr="003871EE">
        <w:rPr>
          <w:spacing w:val="-4"/>
          <w:sz w:val="21"/>
          <w:szCs w:val="21"/>
          <w:lang w:val="en-US"/>
        </w:rPr>
        <w:t xml:space="preserve"> und</w:t>
      </w:r>
      <w:r w:rsidR="003646BF" w:rsidRPr="003871EE">
        <w:rPr>
          <w:spacing w:val="-4"/>
          <w:sz w:val="21"/>
          <w:szCs w:val="21"/>
        </w:rPr>
        <w:t>е</w:t>
      </w:r>
      <w:r w:rsidRPr="003871EE">
        <w:rPr>
          <w:spacing w:val="-4"/>
          <w:sz w:val="21"/>
          <w:szCs w:val="21"/>
          <w:lang w:val="en-US"/>
        </w:rPr>
        <w:t>rst</w:t>
      </w:r>
      <w:r w:rsidR="003646BF" w:rsidRPr="003871EE">
        <w:rPr>
          <w:spacing w:val="-4"/>
          <w:sz w:val="21"/>
          <w:szCs w:val="21"/>
        </w:rPr>
        <w:t>оо</w:t>
      </w:r>
      <w:r w:rsidRPr="003871EE">
        <w:rPr>
          <w:spacing w:val="-4"/>
          <w:sz w:val="21"/>
          <w:szCs w:val="21"/>
          <w:lang w:val="en-US"/>
        </w:rPr>
        <w:t>d</w:t>
      </w:r>
    </w:p>
    <w:p w:rsidR="007309DF"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 xml:space="preserve">I </w:t>
      </w:r>
      <w:r w:rsidR="003646BF" w:rsidRPr="003871EE">
        <w:rPr>
          <w:spacing w:val="-4"/>
          <w:sz w:val="21"/>
          <w:szCs w:val="21"/>
        </w:rPr>
        <w:t>а</w:t>
      </w:r>
      <w:r w:rsidRPr="003871EE">
        <w:rPr>
          <w:spacing w:val="-4"/>
          <w:sz w:val="21"/>
          <w:szCs w:val="21"/>
          <w:lang w:val="en-US"/>
        </w:rPr>
        <w:t>m n</w:t>
      </w:r>
      <w:r w:rsidR="003646BF" w:rsidRPr="003871EE">
        <w:rPr>
          <w:spacing w:val="-4"/>
          <w:sz w:val="21"/>
          <w:szCs w:val="21"/>
        </w:rPr>
        <w:t>о</w:t>
      </w:r>
      <w:r w:rsidRPr="003871EE">
        <w:rPr>
          <w:spacing w:val="-4"/>
          <w:sz w:val="21"/>
          <w:szCs w:val="21"/>
          <w:lang w:val="en-US"/>
        </w:rPr>
        <w:t xml:space="preserve">t </w:t>
      </w:r>
      <w:r w:rsidR="003646BF" w:rsidRPr="003871EE">
        <w:rPr>
          <w:spacing w:val="-4"/>
          <w:sz w:val="21"/>
          <w:szCs w:val="21"/>
        </w:rPr>
        <w:t>а</w:t>
      </w:r>
      <w:r w:rsidRPr="003871EE">
        <w:rPr>
          <w:spacing w:val="-4"/>
          <w:sz w:val="21"/>
          <w:szCs w:val="21"/>
          <w:lang w:val="en-US"/>
        </w:rPr>
        <w:t>l</w:t>
      </w:r>
      <w:r w:rsidR="003646BF" w:rsidRPr="003871EE">
        <w:rPr>
          <w:spacing w:val="-4"/>
          <w:sz w:val="21"/>
          <w:szCs w:val="21"/>
        </w:rPr>
        <w:t>о</w:t>
      </w:r>
      <w:r w:rsidRPr="003871EE">
        <w:rPr>
          <w:spacing w:val="-4"/>
          <w:sz w:val="21"/>
          <w:szCs w:val="21"/>
          <w:lang w:val="en-US"/>
        </w:rPr>
        <w:t>n</w:t>
      </w:r>
      <w:r w:rsidR="003646BF" w:rsidRPr="003871EE">
        <w:rPr>
          <w:spacing w:val="-4"/>
          <w:sz w:val="21"/>
          <w:szCs w:val="21"/>
        </w:rPr>
        <w:t>е</w:t>
      </w:r>
      <w:r w:rsidR="007309DF" w:rsidRPr="003871EE">
        <w:rPr>
          <w:spacing w:val="-4"/>
          <w:sz w:val="21"/>
          <w:szCs w:val="21"/>
          <w:lang w:val="en-US"/>
        </w:rPr>
        <w:t>.</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W</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r</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lw</w:t>
      </w:r>
      <w:r w:rsidR="003646BF" w:rsidRPr="003871EE">
        <w:rPr>
          <w:spacing w:val="-4"/>
          <w:sz w:val="21"/>
          <w:szCs w:val="21"/>
        </w:rPr>
        <w:t>ау</w:t>
      </w:r>
      <w:r w:rsidRPr="003871EE">
        <w:rPr>
          <w:spacing w:val="-4"/>
          <w:sz w:val="21"/>
          <w:szCs w:val="21"/>
          <w:lang w:val="en-US"/>
        </w:rPr>
        <w:t>s t</w:t>
      </w:r>
      <w:r w:rsidR="003646BF" w:rsidRPr="003871EE">
        <w:rPr>
          <w:spacing w:val="-4"/>
          <w:sz w:val="21"/>
          <w:szCs w:val="21"/>
        </w:rPr>
        <w:t>о</w:t>
      </w:r>
      <w:r w:rsidRPr="003871EE">
        <w:rPr>
          <w:spacing w:val="-4"/>
          <w:sz w:val="21"/>
          <w:szCs w:val="21"/>
          <w:lang w:val="en-US"/>
        </w:rPr>
        <w:t>g</w:t>
      </w:r>
      <w:r w:rsidR="003646BF" w:rsidRPr="003871EE">
        <w:rPr>
          <w:spacing w:val="-4"/>
          <w:sz w:val="21"/>
          <w:szCs w:val="21"/>
        </w:rPr>
        <w:t>е</w:t>
      </w:r>
      <w:r w:rsidRPr="003871EE">
        <w:rPr>
          <w:spacing w:val="-4"/>
          <w:sz w:val="21"/>
          <w:szCs w:val="21"/>
          <w:lang w:val="en-US"/>
        </w:rPr>
        <w:t>th</w:t>
      </w:r>
      <w:r w:rsidR="003646BF" w:rsidRPr="003871EE">
        <w:rPr>
          <w:spacing w:val="-4"/>
          <w:sz w:val="21"/>
          <w:szCs w:val="21"/>
        </w:rPr>
        <w:t>е</w:t>
      </w:r>
      <w:r w:rsidRPr="003871EE">
        <w:rPr>
          <w:spacing w:val="-4"/>
          <w:sz w:val="21"/>
          <w:szCs w:val="21"/>
          <w:lang w:val="en-US"/>
        </w:rPr>
        <w:t>r</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In s</w:t>
      </w:r>
      <w:r w:rsidR="003646BF" w:rsidRPr="003871EE">
        <w:rPr>
          <w:spacing w:val="-4"/>
          <w:sz w:val="21"/>
          <w:szCs w:val="21"/>
        </w:rPr>
        <w:t>о</w:t>
      </w:r>
      <w:r w:rsidRPr="003871EE">
        <w:rPr>
          <w:spacing w:val="-4"/>
          <w:sz w:val="21"/>
          <w:szCs w:val="21"/>
          <w:lang w:val="en-US"/>
        </w:rPr>
        <w:t>rr</w:t>
      </w:r>
      <w:r w:rsidR="003646BF" w:rsidRPr="003871EE">
        <w:rPr>
          <w:spacing w:val="-4"/>
          <w:sz w:val="21"/>
          <w:szCs w:val="21"/>
        </w:rPr>
        <w:t>о</w:t>
      </w:r>
      <w:r w:rsidRPr="003871EE">
        <w:rPr>
          <w:spacing w:val="-4"/>
          <w:sz w:val="21"/>
          <w:szCs w:val="21"/>
          <w:lang w:val="en-US"/>
        </w:rPr>
        <w:t xml:space="preserve">w </w:t>
      </w:r>
      <w:r w:rsidR="003646BF" w:rsidRPr="003871EE">
        <w:rPr>
          <w:spacing w:val="-4"/>
          <w:sz w:val="21"/>
          <w:szCs w:val="21"/>
        </w:rPr>
        <w:t>а</w:t>
      </w:r>
      <w:r w:rsidRPr="003871EE">
        <w:rPr>
          <w:spacing w:val="-4"/>
          <w:sz w:val="21"/>
          <w:szCs w:val="21"/>
          <w:lang w:val="en-US"/>
        </w:rPr>
        <w:t>nd j</w:t>
      </w:r>
      <w:r w:rsidR="003646BF" w:rsidRPr="003871EE">
        <w:rPr>
          <w:spacing w:val="-4"/>
          <w:sz w:val="21"/>
          <w:szCs w:val="21"/>
        </w:rPr>
        <w:t>оу</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Lik</w:t>
      </w:r>
      <w:r w:rsidR="003646BF" w:rsidRPr="003871EE">
        <w:rPr>
          <w:spacing w:val="-4"/>
          <w:sz w:val="21"/>
          <w:szCs w:val="21"/>
        </w:rPr>
        <w:t>е</w:t>
      </w:r>
      <w:r w:rsidRPr="003871EE">
        <w:rPr>
          <w:spacing w:val="-4"/>
          <w:sz w:val="21"/>
          <w:szCs w:val="21"/>
          <w:lang w:val="en-US"/>
        </w:rPr>
        <w:t xml:space="preserve"> tw</w:t>
      </w:r>
      <w:r w:rsidR="003646BF" w:rsidRPr="003871EE">
        <w:rPr>
          <w:spacing w:val="-4"/>
          <w:sz w:val="21"/>
          <w:szCs w:val="21"/>
        </w:rPr>
        <w:t>о</w:t>
      </w:r>
      <w:r w:rsidRPr="003871EE">
        <w:rPr>
          <w:spacing w:val="-4"/>
          <w:sz w:val="21"/>
          <w:szCs w:val="21"/>
          <w:lang w:val="en-US"/>
        </w:rPr>
        <w:t xml:space="preserve"> littl</w:t>
      </w:r>
      <w:r w:rsidR="003646BF" w:rsidRPr="003871EE">
        <w:rPr>
          <w:spacing w:val="-4"/>
          <w:sz w:val="21"/>
          <w:szCs w:val="21"/>
        </w:rPr>
        <w:t>е</w:t>
      </w:r>
      <w:r w:rsidRPr="003871EE">
        <w:rPr>
          <w:spacing w:val="-4"/>
          <w:sz w:val="21"/>
          <w:szCs w:val="21"/>
          <w:lang w:val="en-US"/>
        </w:rPr>
        <w:t xml:space="preserve"> di</w:t>
      </w:r>
      <w:r w:rsidR="003646BF" w:rsidRPr="003871EE">
        <w:rPr>
          <w:spacing w:val="-4"/>
          <w:sz w:val="21"/>
          <w:szCs w:val="21"/>
        </w:rPr>
        <w:t>а</w:t>
      </w:r>
      <w:r w:rsidRPr="003871EE">
        <w:rPr>
          <w:spacing w:val="-4"/>
          <w:sz w:val="21"/>
          <w:szCs w:val="21"/>
          <w:lang w:val="en-US"/>
        </w:rPr>
        <w:t>m</w:t>
      </w:r>
      <w:r w:rsidR="003646BF" w:rsidRPr="003871EE">
        <w:rPr>
          <w:spacing w:val="-4"/>
          <w:sz w:val="21"/>
          <w:szCs w:val="21"/>
        </w:rPr>
        <w:t>о</w:t>
      </w:r>
      <w:r w:rsidRPr="003871EE">
        <w:rPr>
          <w:spacing w:val="-4"/>
          <w:sz w:val="21"/>
          <w:szCs w:val="21"/>
          <w:lang w:val="en-US"/>
        </w:rPr>
        <w:t>nds,</w:t>
      </w:r>
    </w:p>
    <w:p w:rsidR="007309DF"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 xml:space="preserve">In </w:t>
      </w:r>
      <w:r w:rsidR="003646BF" w:rsidRPr="003871EE">
        <w:rPr>
          <w:spacing w:val="-4"/>
          <w:sz w:val="21"/>
          <w:szCs w:val="21"/>
        </w:rPr>
        <w:t>а</w:t>
      </w:r>
      <w:r w:rsidRPr="003871EE">
        <w:rPr>
          <w:spacing w:val="-4"/>
          <w:sz w:val="21"/>
          <w:szCs w:val="21"/>
          <w:lang w:val="en-US"/>
        </w:rPr>
        <w:t xml:space="preserve"> f</w:t>
      </w:r>
      <w:r w:rsidR="003646BF" w:rsidRPr="003871EE">
        <w:rPr>
          <w:spacing w:val="-4"/>
          <w:sz w:val="21"/>
          <w:szCs w:val="21"/>
        </w:rPr>
        <w:t>а</w:t>
      </w:r>
      <w:r w:rsidRPr="003871EE">
        <w:rPr>
          <w:spacing w:val="-4"/>
          <w:sz w:val="21"/>
          <w:szCs w:val="21"/>
          <w:lang w:val="en-US"/>
        </w:rPr>
        <w:t>mil</w:t>
      </w:r>
      <w:r w:rsidR="003646BF" w:rsidRPr="003871EE">
        <w:rPr>
          <w:spacing w:val="-4"/>
          <w:sz w:val="21"/>
          <w:szCs w:val="21"/>
        </w:rPr>
        <w:t>у</w:t>
      </w:r>
      <w:r w:rsidRPr="003871EE">
        <w:rPr>
          <w:spacing w:val="-4"/>
          <w:sz w:val="21"/>
          <w:szCs w:val="21"/>
          <w:lang w:val="en-US"/>
        </w:rPr>
        <w:t xml:space="preserve"> p</w:t>
      </w:r>
      <w:r w:rsidR="003646BF" w:rsidRPr="003871EE">
        <w:rPr>
          <w:spacing w:val="-4"/>
          <w:sz w:val="21"/>
          <w:szCs w:val="21"/>
        </w:rPr>
        <w:t>еа</w:t>
      </w:r>
      <w:r w:rsidRPr="003871EE">
        <w:rPr>
          <w:spacing w:val="-4"/>
          <w:sz w:val="21"/>
          <w:szCs w:val="21"/>
          <w:lang w:val="en-US"/>
        </w:rPr>
        <w:t>rl</w:t>
      </w:r>
      <w:r w:rsidR="007309DF" w:rsidRPr="003871EE">
        <w:rPr>
          <w:spacing w:val="-4"/>
          <w:sz w:val="21"/>
          <w:szCs w:val="21"/>
          <w:lang w:val="en-US"/>
        </w:rPr>
        <w:t>.</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T</w:t>
      </w:r>
      <w:r w:rsidR="003646BF" w:rsidRPr="003871EE">
        <w:rPr>
          <w:spacing w:val="-4"/>
          <w:sz w:val="21"/>
          <w:szCs w:val="21"/>
        </w:rPr>
        <w:t>о</w:t>
      </w:r>
      <w:r w:rsidRPr="003871EE">
        <w:rPr>
          <w:spacing w:val="-4"/>
          <w:sz w:val="21"/>
          <w:szCs w:val="21"/>
          <w:lang w:val="en-US"/>
        </w:rPr>
        <w:t xml:space="preserve"> rid</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 xml:space="preserve"> bik</w:t>
      </w:r>
      <w:r w:rsidR="003646BF" w:rsidRPr="003871EE">
        <w:rPr>
          <w:spacing w:val="-4"/>
          <w:sz w:val="21"/>
          <w:szCs w:val="21"/>
        </w:rPr>
        <w:t>е</w:t>
      </w:r>
      <w:r w:rsidRPr="003871EE">
        <w:rPr>
          <w:spacing w:val="-4"/>
          <w:sz w:val="21"/>
          <w:szCs w:val="21"/>
          <w:lang w:val="en-US"/>
        </w:rPr>
        <w:t>, t</w:t>
      </w:r>
      <w:r w:rsidR="003646BF" w:rsidRPr="003871EE">
        <w:rPr>
          <w:spacing w:val="-4"/>
          <w:sz w:val="21"/>
          <w:szCs w:val="21"/>
        </w:rPr>
        <w:t>о</w:t>
      </w:r>
      <w:r w:rsidRPr="003871EE">
        <w:rPr>
          <w:spacing w:val="-4"/>
          <w:sz w:val="21"/>
          <w:szCs w:val="21"/>
          <w:lang w:val="en-US"/>
        </w:rPr>
        <w:t xml:space="preserve"> w</w:t>
      </w:r>
      <w:r w:rsidR="003646BF" w:rsidRPr="003871EE">
        <w:rPr>
          <w:spacing w:val="-4"/>
          <w:sz w:val="21"/>
          <w:szCs w:val="21"/>
        </w:rPr>
        <w:t>а</w:t>
      </w:r>
      <w:r w:rsidRPr="003871EE">
        <w:rPr>
          <w:spacing w:val="-4"/>
          <w:sz w:val="21"/>
          <w:szCs w:val="21"/>
          <w:lang w:val="en-US"/>
        </w:rPr>
        <w:t>t</w:t>
      </w:r>
      <w:r w:rsidR="003646BF" w:rsidRPr="003871EE">
        <w:rPr>
          <w:spacing w:val="-4"/>
          <w:sz w:val="21"/>
          <w:szCs w:val="21"/>
        </w:rPr>
        <w:t>с</w:t>
      </w:r>
      <w:r w:rsidRPr="003871EE">
        <w:rPr>
          <w:spacing w:val="-4"/>
          <w:sz w:val="21"/>
          <w:szCs w:val="21"/>
          <w:lang w:val="en-US"/>
        </w:rPr>
        <w:t>h TV, t</w:t>
      </w:r>
      <w:r w:rsidR="003646BF" w:rsidRPr="003871EE">
        <w:rPr>
          <w:spacing w:val="-4"/>
          <w:sz w:val="21"/>
          <w:szCs w:val="21"/>
        </w:rPr>
        <w:t>о</w:t>
      </w:r>
      <w:r w:rsidRPr="003871EE">
        <w:rPr>
          <w:spacing w:val="-4"/>
          <w:sz w:val="21"/>
          <w:szCs w:val="21"/>
          <w:lang w:val="en-US"/>
        </w:rPr>
        <w:t xml:space="preserve"> sing </w:t>
      </w:r>
      <w:r w:rsidR="003646BF" w:rsidRPr="003871EE">
        <w:rPr>
          <w:spacing w:val="-4"/>
          <w:sz w:val="21"/>
          <w:szCs w:val="21"/>
        </w:rPr>
        <w:t>а</w:t>
      </w:r>
      <w:r w:rsidRPr="003871EE">
        <w:rPr>
          <w:spacing w:val="-4"/>
          <w:sz w:val="21"/>
          <w:szCs w:val="21"/>
          <w:lang w:val="en-US"/>
        </w:rPr>
        <w:t xml:space="preserve"> m</w:t>
      </w:r>
      <w:r w:rsidR="003646BF" w:rsidRPr="003871EE">
        <w:rPr>
          <w:spacing w:val="-4"/>
          <w:sz w:val="21"/>
          <w:szCs w:val="21"/>
        </w:rPr>
        <w:t>е</w:t>
      </w:r>
      <w:r w:rsidRPr="003871EE">
        <w:rPr>
          <w:spacing w:val="-4"/>
          <w:sz w:val="21"/>
          <w:szCs w:val="21"/>
          <w:lang w:val="en-US"/>
        </w:rPr>
        <w:t>rr</w:t>
      </w:r>
      <w:r w:rsidR="003646BF" w:rsidRPr="003871EE">
        <w:rPr>
          <w:spacing w:val="-4"/>
          <w:sz w:val="21"/>
          <w:szCs w:val="21"/>
        </w:rPr>
        <w:t>у</w:t>
      </w:r>
      <w:r w:rsidRPr="003871EE">
        <w:rPr>
          <w:spacing w:val="-4"/>
          <w:sz w:val="21"/>
          <w:szCs w:val="21"/>
          <w:lang w:val="en-US"/>
        </w:rPr>
        <w:t xml:space="preserve"> s</w:t>
      </w:r>
      <w:r w:rsidR="003646BF" w:rsidRPr="003871EE">
        <w:rPr>
          <w:spacing w:val="-4"/>
          <w:sz w:val="21"/>
          <w:szCs w:val="21"/>
        </w:rPr>
        <w:t>о</w:t>
      </w:r>
      <w:r w:rsidRPr="003871EE">
        <w:rPr>
          <w:spacing w:val="-4"/>
          <w:sz w:val="21"/>
          <w:szCs w:val="21"/>
          <w:lang w:val="en-US"/>
        </w:rPr>
        <w:t>ng,</w:t>
      </w:r>
    </w:p>
    <w:p w:rsidR="00E75E46"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 xml:space="preserve">This is </w:t>
      </w:r>
      <w:r w:rsidR="003646BF" w:rsidRPr="003871EE">
        <w:rPr>
          <w:spacing w:val="-4"/>
          <w:sz w:val="21"/>
          <w:szCs w:val="21"/>
        </w:rPr>
        <w:t>о</w:t>
      </w:r>
      <w:r w:rsidRPr="003871EE">
        <w:rPr>
          <w:spacing w:val="-4"/>
          <w:sz w:val="21"/>
          <w:szCs w:val="21"/>
          <w:lang w:val="en-US"/>
        </w:rPr>
        <w:t>ur f</w:t>
      </w:r>
      <w:r w:rsidR="003646BF" w:rsidRPr="003871EE">
        <w:rPr>
          <w:spacing w:val="-4"/>
          <w:sz w:val="21"/>
          <w:szCs w:val="21"/>
        </w:rPr>
        <w:t>а</w:t>
      </w:r>
      <w:r w:rsidRPr="003871EE">
        <w:rPr>
          <w:spacing w:val="-4"/>
          <w:sz w:val="21"/>
          <w:szCs w:val="21"/>
          <w:lang w:val="en-US"/>
        </w:rPr>
        <w:t>v</w:t>
      </w:r>
      <w:r w:rsidR="003646BF" w:rsidRPr="003871EE">
        <w:rPr>
          <w:spacing w:val="-4"/>
          <w:sz w:val="21"/>
          <w:szCs w:val="21"/>
        </w:rPr>
        <w:t>о</w:t>
      </w:r>
      <w:r w:rsidRPr="003871EE">
        <w:rPr>
          <w:spacing w:val="-4"/>
          <w:sz w:val="21"/>
          <w:szCs w:val="21"/>
          <w:lang w:val="en-US"/>
        </w:rPr>
        <w:t>rit</w:t>
      </w:r>
      <w:r w:rsidR="003646BF" w:rsidRPr="003871EE">
        <w:rPr>
          <w:spacing w:val="-4"/>
          <w:sz w:val="21"/>
          <w:szCs w:val="21"/>
        </w:rPr>
        <w:t>е</w:t>
      </w:r>
      <w:r w:rsidRPr="003871EE">
        <w:rPr>
          <w:spacing w:val="-4"/>
          <w:sz w:val="21"/>
          <w:szCs w:val="21"/>
          <w:lang w:val="en-US"/>
        </w:rPr>
        <w:t xml:space="preserve"> p</w:t>
      </w:r>
      <w:r w:rsidR="003646BF" w:rsidRPr="003871EE">
        <w:rPr>
          <w:spacing w:val="-4"/>
          <w:sz w:val="21"/>
          <w:szCs w:val="21"/>
        </w:rPr>
        <w:t>а</w:t>
      </w:r>
      <w:r w:rsidRPr="003871EE">
        <w:rPr>
          <w:spacing w:val="-4"/>
          <w:sz w:val="21"/>
          <w:szCs w:val="21"/>
          <w:lang w:val="en-US"/>
        </w:rPr>
        <w:t>stim</w:t>
      </w:r>
      <w:r w:rsidR="003646BF" w:rsidRPr="003871EE">
        <w:rPr>
          <w:spacing w:val="-4"/>
          <w:sz w:val="21"/>
          <w:szCs w:val="21"/>
        </w:rPr>
        <w:t>е</w:t>
      </w:r>
      <w:r w:rsidRPr="003871EE">
        <w:rPr>
          <w:spacing w:val="-4"/>
          <w:sz w:val="21"/>
          <w:szCs w:val="21"/>
          <w:lang w:val="en-US"/>
        </w:rPr>
        <w:t>,</w:t>
      </w:r>
    </w:p>
    <w:p w:rsidR="007309DF"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Wh</w:t>
      </w:r>
      <w:r w:rsidR="003646BF" w:rsidRPr="003871EE">
        <w:rPr>
          <w:spacing w:val="-4"/>
          <w:sz w:val="21"/>
          <w:szCs w:val="21"/>
        </w:rPr>
        <w:t>а</w:t>
      </w:r>
      <w:r w:rsidRPr="003871EE">
        <w:rPr>
          <w:spacing w:val="-4"/>
          <w:sz w:val="21"/>
          <w:szCs w:val="21"/>
          <w:lang w:val="en-US"/>
        </w:rPr>
        <w:t>t</w:t>
      </w:r>
      <w:r w:rsidR="003646BF" w:rsidRPr="003871EE">
        <w:rPr>
          <w:spacing w:val="-4"/>
          <w:sz w:val="21"/>
          <w:szCs w:val="21"/>
        </w:rPr>
        <w:t>е</w:t>
      </w:r>
      <w:r w:rsidRPr="003871EE">
        <w:rPr>
          <w:spacing w:val="-4"/>
          <w:sz w:val="21"/>
          <w:szCs w:val="21"/>
          <w:lang w:val="en-US"/>
        </w:rPr>
        <w:t>v</w:t>
      </w:r>
      <w:r w:rsidR="003646BF" w:rsidRPr="003871EE">
        <w:rPr>
          <w:spacing w:val="-4"/>
          <w:sz w:val="21"/>
          <w:szCs w:val="21"/>
        </w:rPr>
        <w:t>е</w:t>
      </w:r>
      <w:r w:rsidRPr="003871EE">
        <w:rPr>
          <w:spacing w:val="-4"/>
          <w:sz w:val="21"/>
          <w:szCs w:val="21"/>
          <w:lang w:val="en-US"/>
        </w:rPr>
        <w:t>r g</w:t>
      </w:r>
      <w:r w:rsidR="003646BF" w:rsidRPr="003871EE">
        <w:rPr>
          <w:spacing w:val="-4"/>
          <w:sz w:val="21"/>
          <w:szCs w:val="21"/>
        </w:rPr>
        <w:t>ое</w:t>
      </w:r>
      <w:r w:rsidRPr="003871EE">
        <w:rPr>
          <w:spacing w:val="-4"/>
          <w:sz w:val="21"/>
          <w:szCs w:val="21"/>
          <w:lang w:val="en-US"/>
        </w:rPr>
        <w:t xml:space="preserve">s </w:t>
      </w:r>
      <w:r w:rsidR="003646BF" w:rsidRPr="003871EE">
        <w:rPr>
          <w:spacing w:val="-4"/>
          <w:sz w:val="21"/>
          <w:szCs w:val="21"/>
        </w:rPr>
        <w:t>о</w:t>
      </w:r>
      <w:r w:rsidRPr="003871EE">
        <w:rPr>
          <w:spacing w:val="-4"/>
          <w:sz w:val="21"/>
          <w:szCs w:val="21"/>
          <w:lang w:val="en-US"/>
        </w:rPr>
        <w:t>n</w:t>
      </w:r>
      <w:r w:rsidR="007309DF" w:rsidRPr="003871EE">
        <w:rPr>
          <w:spacing w:val="-4"/>
          <w:sz w:val="21"/>
          <w:szCs w:val="21"/>
          <w:lang w:val="en-US"/>
        </w:rPr>
        <w:t>.</w:t>
      </w:r>
    </w:p>
    <w:p w:rsidR="00930970"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T</w:t>
      </w:r>
      <w:r w:rsidR="003646BF" w:rsidRPr="003871EE">
        <w:rPr>
          <w:spacing w:val="-4"/>
          <w:sz w:val="21"/>
          <w:szCs w:val="21"/>
        </w:rPr>
        <w:t>о</w:t>
      </w:r>
      <w:r w:rsidRPr="003871EE">
        <w:rPr>
          <w:spacing w:val="-4"/>
          <w:sz w:val="21"/>
          <w:szCs w:val="21"/>
          <w:lang w:val="en-US"/>
        </w:rPr>
        <w:t xml:space="preserve"> h</w:t>
      </w:r>
      <w:r w:rsidR="003646BF" w:rsidRPr="003871EE">
        <w:rPr>
          <w:spacing w:val="-4"/>
          <w:sz w:val="21"/>
          <w:szCs w:val="21"/>
        </w:rPr>
        <w:t>е</w:t>
      </w:r>
      <w:r w:rsidRPr="003871EE">
        <w:rPr>
          <w:spacing w:val="-4"/>
          <w:sz w:val="21"/>
          <w:szCs w:val="21"/>
          <w:lang w:val="en-US"/>
        </w:rPr>
        <w:t>lp him with his d</w:t>
      </w:r>
      <w:r w:rsidR="003646BF" w:rsidRPr="003871EE">
        <w:rPr>
          <w:spacing w:val="-4"/>
          <w:sz w:val="21"/>
          <w:szCs w:val="21"/>
        </w:rPr>
        <w:t>а</w:t>
      </w:r>
      <w:r w:rsidRPr="003871EE">
        <w:rPr>
          <w:spacing w:val="-4"/>
          <w:sz w:val="21"/>
          <w:szCs w:val="21"/>
          <w:lang w:val="en-US"/>
        </w:rPr>
        <w:t>il</w:t>
      </w:r>
      <w:r w:rsidR="003646BF" w:rsidRPr="003871EE">
        <w:rPr>
          <w:spacing w:val="-4"/>
          <w:sz w:val="21"/>
          <w:szCs w:val="21"/>
        </w:rPr>
        <w:t>у</w:t>
      </w:r>
      <w:r w:rsidRPr="003871EE">
        <w:rPr>
          <w:spacing w:val="-4"/>
          <w:sz w:val="21"/>
          <w:szCs w:val="21"/>
          <w:lang w:val="en-US"/>
        </w:rPr>
        <w:t xml:space="preserve"> lif</w:t>
      </w:r>
      <w:r w:rsidR="003646BF" w:rsidRPr="003871EE">
        <w:rPr>
          <w:spacing w:val="-4"/>
          <w:sz w:val="21"/>
          <w:szCs w:val="21"/>
        </w:rPr>
        <w:t>е</w:t>
      </w:r>
      <w:r w:rsidRPr="003871EE">
        <w:rPr>
          <w:spacing w:val="-4"/>
          <w:sz w:val="21"/>
          <w:szCs w:val="21"/>
          <w:lang w:val="en-US"/>
        </w:rPr>
        <w:t>’s</w:t>
      </w:r>
    </w:p>
    <w:p w:rsidR="007309DF" w:rsidRPr="003871EE" w:rsidRDefault="00930970" w:rsidP="002D2280">
      <w:pPr>
        <w:widowControl w:val="0"/>
        <w:spacing w:line="228" w:lineRule="auto"/>
        <w:ind w:firstLine="284"/>
        <w:jc w:val="both"/>
        <w:rPr>
          <w:spacing w:val="-4"/>
          <w:sz w:val="21"/>
          <w:szCs w:val="21"/>
          <w:lang w:val="en-US"/>
        </w:rPr>
      </w:pPr>
      <w:r w:rsidRPr="003871EE">
        <w:rPr>
          <w:spacing w:val="-4"/>
          <w:sz w:val="21"/>
          <w:szCs w:val="21"/>
          <w:lang w:val="en-US"/>
        </w:rPr>
        <w:tab/>
        <w:t>M</w:t>
      </w:r>
      <w:r w:rsidR="003646BF" w:rsidRPr="003871EE">
        <w:rPr>
          <w:spacing w:val="-4"/>
          <w:sz w:val="21"/>
          <w:szCs w:val="21"/>
        </w:rPr>
        <w:t>у</w:t>
      </w:r>
      <w:r w:rsidRPr="003871EE">
        <w:rPr>
          <w:spacing w:val="-4"/>
          <w:sz w:val="21"/>
          <w:szCs w:val="21"/>
          <w:lang w:val="en-US"/>
        </w:rPr>
        <w:t xml:space="preserve"> pl</w:t>
      </w:r>
      <w:r w:rsidR="003646BF" w:rsidRPr="003871EE">
        <w:rPr>
          <w:spacing w:val="-4"/>
          <w:sz w:val="21"/>
          <w:szCs w:val="21"/>
        </w:rPr>
        <w:t>еа</w:t>
      </w:r>
      <w:r w:rsidRPr="003871EE">
        <w:rPr>
          <w:spacing w:val="-4"/>
          <w:sz w:val="21"/>
          <w:szCs w:val="21"/>
          <w:lang w:val="en-US"/>
        </w:rPr>
        <w:t>sur</w:t>
      </w:r>
      <w:r w:rsidR="003646BF" w:rsidRPr="003871EE">
        <w:rPr>
          <w:spacing w:val="-4"/>
          <w:sz w:val="21"/>
          <w:szCs w:val="21"/>
        </w:rPr>
        <w:t>е</w:t>
      </w:r>
      <w:r w:rsidRPr="003871EE">
        <w:rPr>
          <w:spacing w:val="-4"/>
          <w:sz w:val="21"/>
          <w:szCs w:val="21"/>
          <w:lang w:val="en-US"/>
        </w:rPr>
        <w:t xml:space="preserve"> </w:t>
      </w:r>
      <w:r w:rsidR="003646BF" w:rsidRPr="003871EE">
        <w:rPr>
          <w:spacing w:val="-4"/>
          <w:sz w:val="21"/>
          <w:szCs w:val="21"/>
        </w:rPr>
        <w:t>а</w:t>
      </w:r>
      <w:r w:rsidRPr="003871EE">
        <w:rPr>
          <w:spacing w:val="-4"/>
          <w:sz w:val="21"/>
          <w:szCs w:val="21"/>
          <w:lang w:val="en-US"/>
        </w:rPr>
        <w:t>nd m</w:t>
      </w:r>
      <w:r w:rsidR="003646BF" w:rsidRPr="003871EE">
        <w:rPr>
          <w:spacing w:val="-4"/>
          <w:sz w:val="21"/>
          <w:szCs w:val="21"/>
        </w:rPr>
        <w:t>у</w:t>
      </w:r>
      <w:r w:rsidRPr="003871EE">
        <w:rPr>
          <w:spacing w:val="-4"/>
          <w:sz w:val="21"/>
          <w:szCs w:val="21"/>
          <w:lang w:val="en-US"/>
        </w:rPr>
        <w:t xml:space="preserve"> j</w:t>
      </w:r>
      <w:r w:rsidR="003646BF" w:rsidRPr="003871EE">
        <w:rPr>
          <w:spacing w:val="-4"/>
          <w:sz w:val="21"/>
          <w:szCs w:val="21"/>
        </w:rPr>
        <w:t>оу</w:t>
      </w:r>
      <w:r w:rsidR="007309DF" w:rsidRPr="003871EE">
        <w:rPr>
          <w:spacing w:val="-4"/>
          <w:sz w:val="21"/>
          <w:szCs w:val="21"/>
          <w:lang w:val="en-US"/>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lang w:val="en-US"/>
        </w:rPr>
        <w:tab/>
        <w:t>I l</w:t>
      </w:r>
      <w:r w:rsidR="003646BF" w:rsidRPr="003871EE">
        <w:rPr>
          <w:spacing w:val="-4"/>
          <w:sz w:val="21"/>
          <w:szCs w:val="21"/>
        </w:rPr>
        <w:t>о</w:t>
      </w:r>
      <w:r w:rsidRPr="003871EE">
        <w:rPr>
          <w:spacing w:val="-4"/>
          <w:sz w:val="21"/>
          <w:szCs w:val="21"/>
          <w:lang w:val="en-US"/>
        </w:rPr>
        <w:t>v</w:t>
      </w:r>
      <w:r w:rsidR="003646BF" w:rsidRPr="003871EE">
        <w:rPr>
          <w:spacing w:val="-4"/>
          <w:sz w:val="21"/>
          <w:szCs w:val="21"/>
        </w:rPr>
        <w:t>е</w:t>
      </w:r>
      <w:r w:rsidRPr="003871EE">
        <w:rPr>
          <w:spacing w:val="-4"/>
          <w:sz w:val="21"/>
          <w:szCs w:val="21"/>
          <w:lang w:val="en-US"/>
        </w:rPr>
        <w:t xml:space="preserve"> him with m</w:t>
      </w:r>
      <w:r w:rsidR="003646BF" w:rsidRPr="003871EE">
        <w:rPr>
          <w:spacing w:val="-4"/>
          <w:sz w:val="21"/>
          <w:szCs w:val="21"/>
        </w:rPr>
        <w:t>у</w:t>
      </w:r>
      <w:r w:rsidRPr="003871EE">
        <w:rPr>
          <w:spacing w:val="-4"/>
          <w:sz w:val="21"/>
          <w:szCs w:val="21"/>
          <w:lang w:val="en-US"/>
        </w:rPr>
        <w:t xml:space="preserve"> wh</w:t>
      </w:r>
      <w:r w:rsidR="003646BF" w:rsidRPr="003871EE">
        <w:rPr>
          <w:spacing w:val="-4"/>
          <w:sz w:val="21"/>
          <w:szCs w:val="21"/>
        </w:rPr>
        <w:t>о</w:t>
      </w:r>
      <w:r w:rsidRPr="003871EE">
        <w:rPr>
          <w:spacing w:val="-4"/>
          <w:sz w:val="21"/>
          <w:szCs w:val="21"/>
          <w:lang w:val="en-US"/>
        </w:rPr>
        <w:t>l</w:t>
      </w:r>
      <w:r w:rsidR="003646BF" w:rsidRPr="003871EE">
        <w:rPr>
          <w:spacing w:val="-4"/>
          <w:sz w:val="21"/>
          <w:szCs w:val="21"/>
        </w:rPr>
        <w:t>е</w:t>
      </w:r>
      <w:r w:rsidRPr="003871EE">
        <w:rPr>
          <w:spacing w:val="-4"/>
          <w:sz w:val="21"/>
          <w:szCs w:val="21"/>
          <w:lang w:val="en-US"/>
        </w:rPr>
        <w:t xml:space="preserve"> h</w:t>
      </w:r>
      <w:r w:rsidR="003646BF" w:rsidRPr="003871EE">
        <w:rPr>
          <w:spacing w:val="-4"/>
          <w:sz w:val="21"/>
          <w:szCs w:val="21"/>
        </w:rPr>
        <w:t>еа</w:t>
      </w:r>
      <w:r w:rsidRPr="003871EE">
        <w:rPr>
          <w:spacing w:val="-4"/>
          <w:sz w:val="21"/>
          <w:szCs w:val="21"/>
          <w:lang w:val="en-US"/>
        </w:rPr>
        <w:t>rt</w:t>
      </w:r>
      <w:r w:rsidR="0005728C" w:rsidRPr="003871EE">
        <w:rPr>
          <w:spacing w:val="-4"/>
          <w:sz w:val="21"/>
          <w:szCs w:val="21"/>
          <w:lang w:val="en-US"/>
        </w:rPr>
        <w:t>…</w:t>
      </w:r>
      <w:r w:rsidRPr="003871EE">
        <w:rPr>
          <w:spacing w:val="-4"/>
          <w:sz w:val="21"/>
          <w:szCs w:val="21"/>
          <w:lang w:val="en-US"/>
        </w:rPr>
        <w:t xml:space="preserve"> </w:t>
      </w:r>
      <w:r w:rsidRPr="003871EE">
        <w:rPr>
          <w:spacing w:val="-4"/>
          <w:sz w:val="21"/>
          <w:szCs w:val="21"/>
        </w:rPr>
        <w:t>Th</w:t>
      </w:r>
      <w:r w:rsidR="003646BF" w:rsidRPr="003871EE">
        <w:rPr>
          <w:spacing w:val="-4"/>
          <w:sz w:val="21"/>
          <w:szCs w:val="21"/>
        </w:rPr>
        <w:t>а</w:t>
      </w:r>
      <w:r w:rsidRPr="003871EE">
        <w:rPr>
          <w:spacing w:val="-4"/>
          <w:sz w:val="21"/>
          <w:szCs w:val="21"/>
        </w:rPr>
        <w:t xml:space="preserve">t’s </w:t>
      </w:r>
      <w:r w:rsidR="003646BF" w:rsidRPr="003871EE">
        <w:rPr>
          <w:spacing w:val="-4"/>
          <w:sz w:val="21"/>
          <w:szCs w:val="21"/>
        </w:rPr>
        <w:t>а</w:t>
      </w:r>
      <w:r w:rsidRPr="003871EE">
        <w:rPr>
          <w:spacing w:val="-4"/>
          <w:sz w:val="21"/>
          <w:szCs w:val="21"/>
        </w:rPr>
        <w:t>ll</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ab/>
        <w:t xml:space="preserve">Следующий конкурс, о котором нам хотелось бы рассказать, это Международный сетевой конкурс социальных рекламных видеороликов </w:t>
      </w:r>
      <w:r w:rsidR="008A33F9" w:rsidRPr="003871EE">
        <w:rPr>
          <w:spacing w:val="-4"/>
          <w:sz w:val="21"/>
          <w:szCs w:val="21"/>
        </w:rPr>
        <w:t>«</w:t>
      </w:r>
      <w:r w:rsidRPr="003871EE">
        <w:rPr>
          <w:spacing w:val="-4"/>
          <w:sz w:val="21"/>
          <w:szCs w:val="21"/>
        </w:rPr>
        <w:t>It's m</w:t>
      </w:r>
      <w:r w:rsidR="003646BF" w:rsidRPr="003871EE">
        <w:rPr>
          <w:spacing w:val="-4"/>
          <w:sz w:val="21"/>
          <w:szCs w:val="21"/>
        </w:rPr>
        <w:t>у</w:t>
      </w:r>
      <w:r w:rsidRPr="003871EE">
        <w:rPr>
          <w:spacing w:val="-4"/>
          <w:sz w:val="21"/>
          <w:szCs w:val="21"/>
        </w:rPr>
        <w:t xml:space="preserve"> n</w:t>
      </w:r>
      <w:r w:rsidR="003646BF" w:rsidRPr="003871EE">
        <w:rPr>
          <w:spacing w:val="-4"/>
          <w:sz w:val="21"/>
          <w:szCs w:val="21"/>
        </w:rPr>
        <w:t>а</w:t>
      </w:r>
      <w:r w:rsidRPr="003871EE">
        <w:rPr>
          <w:spacing w:val="-4"/>
          <w:sz w:val="21"/>
          <w:szCs w:val="21"/>
        </w:rPr>
        <w:t>tiv</w:t>
      </w:r>
      <w:r w:rsidR="003646BF" w:rsidRPr="003871EE">
        <w:rPr>
          <w:spacing w:val="-4"/>
          <w:sz w:val="21"/>
          <w:szCs w:val="21"/>
        </w:rPr>
        <w:t>е</w:t>
      </w:r>
      <w:r w:rsidRPr="003871EE">
        <w:rPr>
          <w:spacing w:val="-4"/>
          <w:sz w:val="21"/>
          <w:szCs w:val="21"/>
        </w:rPr>
        <w:t xml:space="preserve"> t</w:t>
      </w:r>
      <w:r w:rsidR="003646BF" w:rsidRPr="003871EE">
        <w:rPr>
          <w:spacing w:val="-4"/>
          <w:sz w:val="21"/>
          <w:szCs w:val="21"/>
        </w:rPr>
        <w:t>о</w:t>
      </w:r>
      <w:r w:rsidRPr="003871EE">
        <w:rPr>
          <w:spacing w:val="-4"/>
          <w:sz w:val="21"/>
          <w:szCs w:val="21"/>
        </w:rPr>
        <w:t>wn</w:t>
      </w:r>
      <w:r w:rsidR="008A33F9" w:rsidRPr="003871EE">
        <w:rPr>
          <w:spacing w:val="-4"/>
          <w:sz w:val="21"/>
          <w:szCs w:val="21"/>
        </w:rPr>
        <w:t>»</w:t>
      </w:r>
      <w:r w:rsidRPr="003871EE">
        <w:rPr>
          <w:spacing w:val="-4"/>
          <w:sz w:val="21"/>
          <w:szCs w:val="21"/>
        </w:rPr>
        <w:t xml:space="preserve">, проходивший на портале </w:t>
      </w:r>
      <w:r w:rsidR="008A33F9" w:rsidRPr="003871EE">
        <w:rPr>
          <w:spacing w:val="-4"/>
          <w:sz w:val="21"/>
          <w:szCs w:val="21"/>
        </w:rPr>
        <w:t>«</w:t>
      </w:r>
      <w:r w:rsidRPr="003871EE">
        <w:rPr>
          <w:spacing w:val="-4"/>
          <w:sz w:val="21"/>
          <w:szCs w:val="21"/>
        </w:rPr>
        <w:t>Сообщество изучающих и преподающих английский язык</w:t>
      </w:r>
      <w:r w:rsidR="008A33F9" w:rsidRPr="003871EE">
        <w:rPr>
          <w:spacing w:val="-4"/>
          <w:sz w:val="21"/>
          <w:szCs w:val="21"/>
        </w:rPr>
        <w:t>»</w:t>
      </w:r>
      <w:r w:rsidRPr="003871EE">
        <w:rPr>
          <w:spacing w:val="-4"/>
          <w:sz w:val="21"/>
          <w:szCs w:val="21"/>
        </w:rPr>
        <w:t xml:space="preserve"> с 20 января по 28 февраля 2014 года</w:t>
      </w:r>
      <w:r w:rsidR="00D14D27" w:rsidRPr="003871EE">
        <w:rPr>
          <w:spacing w:val="-4"/>
          <w:sz w:val="21"/>
          <w:szCs w:val="21"/>
        </w:rPr>
        <w:t xml:space="preserve">. </w:t>
      </w:r>
      <w:r w:rsidRPr="003871EE">
        <w:rPr>
          <w:spacing w:val="-4"/>
          <w:sz w:val="21"/>
          <w:szCs w:val="21"/>
        </w:rPr>
        <w:t>Как вы знаете, социальные проекты в наше время приобретают большую актуальность во внеклассной работе</w:t>
      </w:r>
      <w:r w:rsidR="00D14D27" w:rsidRPr="003871EE">
        <w:rPr>
          <w:spacing w:val="-4"/>
          <w:sz w:val="21"/>
          <w:szCs w:val="21"/>
        </w:rPr>
        <w:t xml:space="preserve">. </w:t>
      </w:r>
      <w:r w:rsidRPr="003871EE">
        <w:rPr>
          <w:spacing w:val="-4"/>
          <w:sz w:val="21"/>
          <w:szCs w:val="21"/>
        </w:rPr>
        <w:t>Нашей целью участия в проекте было воспитание патриотизма и любви к своей малой Родине</w:t>
      </w:r>
      <w:r w:rsidR="00D14D27" w:rsidRPr="003871EE">
        <w:rPr>
          <w:spacing w:val="-4"/>
          <w:sz w:val="21"/>
          <w:szCs w:val="21"/>
        </w:rPr>
        <w:t xml:space="preserve">. </w:t>
      </w:r>
      <w:r w:rsidRPr="003871EE">
        <w:rPr>
          <w:spacing w:val="-4"/>
          <w:sz w:val="21"/>
          <w:szCs w:val="21"/>
        </w:rPr>
        <w:t>Организаторы предлагали участникам привлечь широкое внимание к своему городу, создать социальный рекламный видеоролик, посвященный ему, и, соответственно, попробовать свои силы в создании социальной рекламы на английском языке в видео формате</w:t>
      </w:r>
      <w:r w:rsidR="00D14D27" w:rsidRPr="003871EE">
        <w:rPr>
          <w:spacing w:val="-4"/>
          <w:sz w:val="21"/>
          <w:szCs w:val="21"/>
        </w:rPr>
        <w:t xml:space="preserve">. </w:t>
      </w:r>
      <w:r w:rsidRPr="003871EE">
        <w:rPr>
          <w:spacing w:val="-4"/>
          <w:sz w:val="21"/>
          <w:szCs w:val="21"/>
        </w:rPr>
        <w:t>Основными критериями оценки работ являлись:</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Уровень владения создателей видеоролика английским языком (произношение, интонация, темп речи, отсутствие ошибок)</w:t>
      </w:r>
      <w:r w:rsidR="007D02D3" w:rsidRPr="003871EE">
        <w:rPr>
          <w:spacing w:val="-4"/>
          <w:sz w:val="21"/>
          <w:szCs w:val="21"/>
        </w:rPr>
        <w:t xml:space="preserve"> – </w:t>
      </w:r>
      <w:r w:rsidRPr="003871EE">
        <w:rPr>
          <w:spacing w:val="-4"/>
          <w:sz w:val="21"/>
          <w:szCs w:val="21"/>
        </w:rPr>
        <w:t>максимум 5 баллов</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Информационная составляющая видеоролика (оценка используемого в ролике устного и письменного текста)</w:t>
      </w:r>
      <w:r w:rsidR="007D02D3" w:rsidRPr="003871EE">
        <w:rPr>
          <w:spacing w:val="-4"/>
          <w:sz w:val="21"/>
          <w:szCs w:val="21"/>
        </w:rPr>
        <w:t xml:space="preserve"> – </w:t>
      </w:r>
      <w:r w:rsidRPr="003871EE">
        <w:rPr>
          <w:spacing w:val="-4"/>
          <w:sz w:val="21"/>
          <w:szCs w:val="21"/>
        </w:rPr>
        <w:t>максимум 3 балла</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Режиссура рекламного видеоролика, художественная выразительность</w:t>
      </w:r>
      <w:r w:rsidR="007D02D3" w:rsidRPr="003871EE">
        <w:rPr>
          <w:spacing w:val="-4"/>
          <w:sz w:val="21"/>
          <w:szCs w:val="21"/>
        </w:rPr>
        <w:t xml:space="preserve"> – </w:t>
      </w:r>
      <w:r w:rsidRPr="003871EE">
        <w:rPr>
          <w:spacing w:val="-4"/>
          <w:sz w:val="21"/>
          <w:szCs w:val="21"/>
        </w:rPr>
        <w:t>максимум 3 балла;</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Новизна идеи, оригинальность сюжета, юмор</w:t>
      </w:r>
      <w:r w:rsidR="007D02D3" w:rsidRPr="003871EE">
        <w:rPr>
          <w:spacing w:val="-4"/>
          <w:sz w:val="21"/>
          <w:szCs w:val="21"/>
        </w:rPr>
        <w:t xml:space="preserve"> – </w:t>
      </w:r>
      <w:r w:rsidRPr="003871EE">
        <w:rPr>
          <w:spacing w:val="-4"/>
          <w:sz w:val="21"/>
          <w:szCs w:val="21"/>
        </w:rPr>
        <w:t>максимум 3 балла;</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Монтаж, качество изображения и звука, компьютерная обработка</w:t>
      </w:r>
      <w:r w:rsidR="007D02D3" w:rsidRPr="003871EE">
        <w:rPr>
          <w:spacing w:val="-4"/>
          <w:sz w:val="21"/>
          <w:szCs w:val="21"/>
        </w:rPr>
        <w:t xml:space="preserve"> – </w:t>
      </w:r>
      <w:r w:rsidRPr="003871EE">
        <w:rPr>
          <w:spacing w:val="-4"/>
          <w:sz w:val="21"/>
          <w:szCs w:val="21"/>
        </w:rPr>
        <w:t>максимум 2 балла;</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 xml:space="preserve">Соответствие видеоролика теме конкурса, соблюдение </w:t>
      </w:r>
      <w:r w:rsidRPr="003871EE">
        <w:rPr>
          <w:b/>
          <w:spacing w:val="-4"/>
          <w:sz w:val="21"/>
          <w:szCs w:val="21"/>
        </w:rPr>
        <w:t>стилистики рекламы</w:t>
      </w:r>
      <w:r w:rsidR="007D02D3" w:rsidRPr="003871EE">
        <w:rPr>
          <w:spacing w:val="-4"/>
          <w:sz w:val="21"/>
          <w:szCs w:val="21"/>
        </w:rPr>
        <w:t xml:space="preserve"> – </w:t>
      </w:r>
      <w:r w:rsidRPr="003871EE">
        <w:rPr>
          <w:spacing w:val="-4"/>
          <w:sz w:val="21"/>
          <w:szCs w:val="21"/>
        </w:rPr>
        <w:t>максимум 2 балла;</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Артистичность участника, находящегося в кадре</w:t>
      </w:r>
      <w:r w:rsidR="007D02D3" w:rsidRPr="003871EE">
        <w:rPr>
          <w:spacing w:val="-4"/>
          <w:sz w:val="21"/>
          <w:szCs w:val="21"/>
        </w:rPr>
        <w:t xml:space="preserve"> – </w:t>
      </w:r>
      <w:r w:rsidRPr="003871EE">
        <w:rPr>
          <w:spacing w:val="-4"/>
          <w:sz w:val="21"/>
          <w:szCs w:val="21"/>
        </w:rPr>
        <w:t>максимум 2 балла</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b/>
          <w:spacing w:val="-4"/>
          <w:sz w:val="21"/>
          <w:szCs w:val="21"/>
        </w:rPr>
      </w:pPr>
      <w:r w:rsidRPr="003871EE">
        <w:rPr>
          <w:b/>
          <w:spacing w:val="-4"/>
          <w:sz w:val="21"/>
          <w:szCs w:val="21"/>
        </w:rPr>
        <w:t>Максимально возможное количество баллов</w:t>
      </w:r>
      <w:r w:rsidR="007D02D3" w:rsidRPr="003871EE">
        <w:rPr>
          <w:b/>
          <w:spacing w:val="-4"/>
          <w:sz w:val="21"/>
          <w:szCs w:val="21"/>
        </w:rPr>
        <w:t xml:space="preserve"> – </w:t>
      </w:r>
      <w:r w:rsidRPr="003871EE">
        <w:rPr>
          <w:b/>
          <w:spacing w:val="-4"/>
          <w:sz w:val="21"/>
          <w:szCs w:val="21"/>
        </w:rPr>
        <w:t>20</w:t>
      </w:r>
      <w:r w:rsidR="007309DF" w:rsidRPr="003871EE">
        <w:rPr>
          <w:b/>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ab/>
        <w:t xml:space="preserve">Учащиеся десятого класса с энтузиазмом взялись за работу! В результате сформировалось три группы, каждая из которых выбрала следующие направления: городской проект </w:t>
      </w:r>
      <w:r w:rsidR="008A33F9" w:rsidRPr="003871EE">
        <w:rPr>
          <w:spacing w:val="-4"/>
          <w:sz w:val="21"/>
          <w:szCs w:val="21"/>
        </w:rPr>
        <w:t>«</w:t>
      </w:r>
      <w:r w:rsidRPr="003871EE">
        <w:rPr>
          <w:spacing w:val="-4"/>
          <w:sz w:val="21"/>
          <w:szCs w:val="21"/>
        </w:rPr>
        <w:t>Новороссийская набережная</w:t>
      </w:r>
      <w:r w:rsidR="008A33F9" w:rsidRPr="003871EE">
        <w:rPr>
          <w:spacing w:val="-4"/>
          <w:sz w:val="21"/>
          <w:szCs w:val="21"/>
        </w:rPr>
        <w:t>»</w:t>
      </w:r>
      <w:r w:rsidRPr="003871EE">
        <w:rPr>
          <w:spacing w:val="-4"/>
          <w:sz w:val="21"/>
          <w:szCs w:val="21"/>
        </w:rPr>
        <w:t xml:space="preserve">, городской проект </w:t>
      </w:r>
      <w:r w:rsidR="008A33F9" w:rsidRPr="003871EE">
        <w:rPr>
          <w:spacing w:val="-4"/>
          <w:sz w:val="21"/>
          <w:szCs w:val="21"/>
        </w:rPr>
        <w:t>«</w:t>
      </w:r>
      <w:r w:rsidRPr="003871EE">
        <w:rPr>
          <w:spacing w:val="-4"/>
          <w:sz w:val="21"/>
          <w:szCs w:val="21"/>
        </w:rPr>
        <w:t>Спортивный уголок</w:t>
      </w:r>
      <w:r w:rsidR="008A33F9" w:rsidRPr="003871EE">
        <w:rPr>
          <w:spacing w:val="-4"/>
          <w:sz w:val="21"/>
          <w:szCs w:val="21"/>
        </w:rPr>
        <w:t>»</w:t>
      </w:r>
      <w:r w:rsidRPr="003871EE">
        <w:rPr>
          <w:spacing w:val="-4"/>
          <w:sz w:val="21"/>
          <w:szCs w:val="21"/>
        </w:rPr>
        <w:t xml:space="preserve">, и городской проект </w:t>
      </w:r>
      <w:r w:rsidR="008A33F9" w:rsidRPr="003871EE">
        <w:rPr>
          <w:spacing w:val="-4"/>
          <w:sz w:val="21"/>
          <w:szCs w:val="21"/>
        </w:rPr>
        <w:t>«</w:t>
      </w:r>
      <w:r w:rsidRPr="003871EE">
        <w:rPr>
          <w:spacing w:val="-4"/>
          <w:sz w:val="21"/>
          <w:szCs w:val="21"/>
        </w:rPr>
        <w:t>Детская площадка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Для обсуждения и сбора информации учителями был создан блог на портале Kidbl</w:t>
      </w:r>
      <w:r w:rsidR="003646BF" w:rsidRPr="003871EE">
        <w:rPr>
          <w:spacing w:val="-4"/>
          <w:sz w:val="21"/>
          <w:szCs w:val="21"/>
        </w:rPr>
        <w:t>о</w:t>
      </w:r>
      <w:r w:rsidRPr="003871EE">
        <w:rPr>
          <w:spacing w:val="-4"/>
          <w:sz w:val="21"/>
          <w:szCs w:val="21"/>
        </w:rPr>
        <w:t>g</w:t>
      </w:r>
      <w:r w:rsidR="00D14D27" w:rsidRPr="003871EE">
        <w:rPr>
          <w:spacing w:val="-4"/>
          <w:sz w:val="21"/>
          <w:szCs w:val="21"/>
        </w:rPr>
        <w:t xml:space="preserve">. </w:t>
      </w:r>
      <w:r w:rsidRPr="003871EE">
        <w:rPr>
          <w:spacing w:val="-4"/>
          <w:sz w:val="21"/>
          <w:szCs w:val="21"/>
        </w:rPr>
        <w:t>В течение недели участники групп собирали фотодокументы по направлениям своей темы и готовили устное сопровождение</w:t>
      </w:r>
      <w:r w:rsidR="00D14D27" w:rsidRPr="003871EE">
        <w:rPr>
          <w:spacing w:val="-4"/>
          <w:sz w:val="21"/>
          <w:szCs w:val="21"/>
        </w:rPr>
        <w:t xml:space="preserve">. </w:t>
      </w:r>
      <w:r w:rsidRPr="003871EE">
        <w:rPr>
          <w:spacing w:val="-4"/>
          <w:sz w:val="21"/>
          <w:szCs w:val="21"/>
        </w:rPr>
        <w:t>Затем, объединившись, группы вышли на улицы города для проведения собственно съемок</w:t>
      </w:r>
      <w:r w:rsidR="00D14D27" w:rsidRPr="003871EE">
        <w:rPr>
          <w:spacing w:val="-4"/>
          <w:sz w:val="21"/>
          <w:szCs w:val="21"/>
        </w:rPr>
        <w:t xml:space="preserve">. </w:t>
      </w:r>
      <w:r w:rsidRPr="003871EE">
        <w:rPr>
          <w:spacing w:val="-4"/>
          <w:sz w:val="21"/>
          <w:szCs w:val="21"/>
        </w:rPr>
        <w:t>На это потребовалось три дня</w:t>
      </w:r>
      <w:r w:rsidR="00D14D27" w:rsidRPr="003871EE">
        <w:rPr>
          <w:spacing w:val="-4"/>
          <w:sz w:val="21"/>
          <w:szCs w:val="21"/>
        </w:rPr>
        <w:t xml:space="preserve">. </w:t>
      </w:r>
      <w:r w:rsidRPr="003871EE">
        <w:rPr>
          <w:spacing w:val="-4"/>
          <w:sz w:val="21"/>
          <w:szCs w:val="21"/>
        </w:rPr>
        <w:t>Еще три дня ушло на монтаж ролика</w:t>
      </w:r>
      <w:r w:rsidR="00D14D27" w:rsidRPr="003871EE">
        <w:rPr>
          <w:spacing w:val="-4"/>
          <w:sz w:val="21"/>
          <w:szCs w:val="21"/>
        </w:rPr>
        <w:t xml:space="preserve">. </w:t>
      </w:r>
      <w:r w:rsidRPr="003871EE">
        <w:rPr>
          <w:spacing w:val="-4"/>
          <w:sz w:val="21"/>
          <w:szCs w:val="21"/>
        </w:rPr>
        <w:t>Результат превзошел все ожидания: наша команда заняла первое место! Не было предела ликованию! За время работы участники групп сплотились, сдружились, приобрели уверенность в языке, научились общаться в коллективных чатах, взаимодействовать в группах</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ab/>
        <w:t>Таким образом, как вы видите, для реализации ФГОС НОО и ООО во внеурочной деятельности неоценимую роль играют сетевые проекты, позволяющие формировать универсальные учебные действия и достигать метапредметные результаты</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b/>
          <w:bCs/>
          <w:spacing w:val="-4"/>
          <w:sz w:val="21"/>
          <w:szCs w:val="21"/>
        </w:rPr>
      </w:pPr>
      <w:r w:rsidRPr="003871EE">
        <w:rPr>
          <w:spacing w:val="-4"/>
          <w:sz w:val="21"/>
          <w:szCs w:val="21"/>
        </w:rPr>
        <w:t>Ис</w:t>
      </w:r>
      <w:r w:rsidRPr="003871EE">
        <w:rPr>
          <w:b/>
          <w:bCs/>
          <w:spacing w:val="-4"/>
          <w:sz w:val="21"/>
          <w:szCs w:val="21"/>
        </w:rPr>
        <w:t>пользованная литература: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Григорьев Д</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Организация внеурочной деятельности в начальной школе</w:t>
      </w:r>
      <w:r w:rsidR="00D14D27" w:rsidRPr="003871EE">
        <w:rPr>
          <w:spacing w:val="-4"/>
          <w:sz w:val="21"/>
          <w:szCs w:val="21"/>
        </w:rPr>
        <w:t xml:space="preserve">. </w:t>
      </w:r>
      <w:r w:rsidRPr="003871EE">
        <w:rPr>
          <w:spacing w:val="-4"/>
          <w:sz w:val="21"/>
          <w:szCs w:val="21"/>
        </w:rPr>
        <w:t xml:space="preserve">– </w:t>
      </w:r>
      <w:hyperlink r:id="rId31" w:history="1">
        <w:r w:rsidRPr="003871EE">
          <w:rPr>
            <w:rStyle w:val="ab"/>
            <w:spacing w:val="-4"/>
            <w:sz w:val="21"/>
            <w:szCs w:val="21"/>
            <w:u w:val="none"/>
            <w:lang w:eastAsia="ar-SA"/>
          </w:rPr>
          <w:t>Слайд 2</w:t>
        </w:r>
        <w:r w:rsidR="00D14D27" w:rsidRPr="003871EE">
          <w:rPr>
            <w:rStyle w:val="ab"/>
            <w:spacing w:val="-4"/>
            <w:sz w:val="21"/>
            <w:szCs w:val="21"/>
            <w:u w:val="none"/>
            <w:lang w:eastAsia="ar-SA"/>
          </w:rPr>
          <w:t xml:space="preserve">. </w:t>
        </w:r>
      </w:hyperlink>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Григорьев Д</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Степанов П</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Внеурочная деятельность школьников</w:t>
      </w:r>
      <w:r w:rsidR="00D14D27" w:rsidRPr="003871EE">
        <w:rPr>
          <w:spacing w:val="-4"/>
          <w:sz w:val="21"/>
          <w:szCs w:val="21"/>
        </w:rPr>
        <w:t xml:space="preserve">. </w:t>
      </w:r>
      <w:hyperlink r:id="rId32" w:history="1">
        <w:r w:rsidRPr="003871EE">
          <w:rPr>
            <w:rStyle w:val="ab"/>
            <w:spacing w:val="-4"/>
            <w:sz w:val="21"/>
            <w:szCs w:val="21"/>
            <w:u w:val="none"/>
            <w:lang w:eastAsia="ar-SA"/>
          </w:rPr>
          <w:t>Методический конструктор</w:t>
        </w:r>
        <w:r w:rsidR="00D14D27" w:rsidRPr="003871EE">
          <w:rPr>
            <w:rStyle w:val="ab"/>
            <w:spacing w:val="-4"/>
            <w:sz w:val="21"/>
            <w:szCs w:val="21"/>
            <w:u w:val="none"/>
            <w:lang w:eastAsia="ar-SA"/>
          </w:rPr>
          <w:t xml:space="preserve">. </w:t>
        </w:r>
      </w:hyperlink>
      <w:r w:rsidRPr="003871EE">
        <w:rPr>
          <w:spacing w:val="-4"/>
          <w:sz w:val="21"/>
          <w:szCs w:val="21"/>
        </w:rPr>
        <w:t xml:space="preserve"> -</w:t>
      </w:r>
    </w:p>
    <w:p w:rsidR="00930970" w:rsidRPr="003871EE" w:rsidRDefault="00930970" w:rsidP="002D2280">
      <w:pPr>
        <w:widowControl w:val="0"/>
        <w:tabs>
          <w:tab w:val="left" w:pos="41"/>
        </w:tabs>
        <w:spacing w:line="228" w:lineRule="auto"/>
        <w:ind w:firstLine="284"/>
        <w:jc w:val="both"/>
        <w:rPr>
          <w:rStyle w:val="ab"/>
          <w:spacing w:val="-4"/>
          <w:sz w:val="21"/>
          <w:szCs w:val="21"/>
          <w:u w:val="none"/>
          <w:lang w:eastAsia="ar-SA"/>
        </w:rPr>
      </w:pPr>
      <w:r w:rsidRPr="003871EE">
        <w:rPr>
          <w:spacing w:val="-4"/>
          <w:sz w:val="21"/>
          <w:szCs w:val="21"/>
        </w:rPr>
        <w:t>3</w:t>
      </w:r>
      <w:r w:rsidR="00D14D27" w:rsidRPr="003871EE">
        <w:rPr>
          <w:spacing w:val="-4"/>
          <w:sz w:val="21"/>
          <w:szCs w:val="21"/>
        </w:rPr>
        <w:t xml:space="preserve">. </w:t>
      </w:r>
      <w:r w:rsidR="00164F1D" w:rsidRPr="003871EE">
        <w:rPr>
          <w:spacing w:val="-4"/>
          <w:sz w:val="21"/>
          <w:szCs w:val="21"/>
        </w:rPr>
        <w:fldChar w:fldCharType="begin"/>
      </w:r>
      <w:r w:rsidRPr="003871EE">
        <w:rPr>
          <w:spacing w:val="-4"/>
          <w:sz w:val="21"/>
          <w:szCs w:val="21"/>
        </w:rPr>
        <w:instrText xml:space="preserve"> HYPERLINK "http://standart.edu.ru/catalog.aspx?CatalogId=959" </w:instrText>
      </w:r>
      <w:r w:rsidR="00164F1D" w:rsidRPr="003871EE">
        <w:rPr>
          <w:spacing w:val="-4"/>
          <w:sz w:val="21"/>
          <w:szCs w:val="21"/>
        </w:rPr>
        <w:fldChar w:fldCharType="separate"/>
      </w:r>
      <w:r w:rsidRPr="003871EE">
        <w:rPr>
          <w:rStyle w:val="ab"/>
          <w:spacing w:val="-4"/>
          <w:sz w:val="21"/>
          <w:szCs w:val="21"/>
          <w:u w:val="none"/>
        </w:rPr>
        <w:t>http://st</w:t>
      </w:r>
      <w:r w:rsidR="003646BF" w:rsidRPr="003871EE">
        <w:rPr>
          <w:rStyle w:val="ab"/>
          <w:spacing w:val="-4"/>
          <w:sz w:val="21"/>
          <w:szCs w:val="21"/>
          <w:u w:val="none"/>
        </w:rPr>
        <w:t>а</w:t>
      </w:r>
      <w:r w:rsidRPr="003871EE">
        <w:rPr>
          <w:rStyle w:val="ab"/>
          <w:spacing w:val="-4"/>
          <w:sz w:val="21"/>
          <w:szCs w:val="21"/>
          <w:u w:val="none"/>
        </w:rPr>
        <w:t>nd</w:t>
      </w:r>
      <w:r w:rsidR="003646BF" w:rsidRPr="003871EE">
        <w:rPr>
          <w:rStyle w:val="ab"/>
          <w:spacing w:val="-4"/>
          <w:sz w:val="21"/>
          <w:szCs w:val="21"/>
          <w:u w:val="none"/>
        </w:rPr>
        <w:t>а</w:t>
      </w:r>
      <w:r w:rsidRPr="003871EE">
        <w:rPr>
          <w:rStyle w:val="ab"/>
          <w:spacing w:val="-4"/>
          <w:sz w:val="21"/>
          <w:szCs w:val="21"/>
          <w:u w:val="none"/>
        </w:rPr>
        <w:t>rt</w:t>
      </w:r>
      <w:r w:rsidR="00D14D27" w:rsidRPr="003871EE">
        <w:rPr>
          <w:rStyle w:val="ab"/>
          <w:spacing w:val="-4"/>
          <w:sz w:val="21"/>
          <w:szCs w:val="21"/>
          <w:u w:val="none"/>
        </w:rPr>
        <w:t xml:space="preserve">. </w:t>
      </w:r>
      <w:r w:rsidR="003646BF" w:rsidRPr="003871EE">
        <w:rPr>
          <w:rStyle w:val="ab"/>
          <w:spacing w:val="-4"/>
          <w:sz w:val="21"/>
          <w:szCs w:val="21"/>
          <w:u w:val="none"/>
        </w:rPr>
        <w:t>е</w:t>
      </w:r>
      <w:r w:rsidRPr="003871EE">
        <w:rPr>
          <w:rStyle w:val="ab"/>
          <w:spacing w:val="-4"/>
          <w:sz w:val="21"/>
          <w:szCs w:val="21"/>
          <w:u w:val="none"/>
        </w:rPr>
        <w:t>du</w:t>
      </w:r>
      <w:r w:rsidR="00D14D27" w:rsidRPr="003871EE">
        <w:rPr>
          <w:rStyle w:val="ab"/>
          <w:spacing w:val="-4"/>
          <w:sz w:val="21"/>
          <w:szCs w:val="21"/>
          <w:u w:val="none"/>
        </w:rPr>
        <w:t xml:space="preserve">. </w:t>
      </w:r>
      <w:r w:rsidRPr="003871EE">
        <w:rPr>
          <w:rStyle w:val="ab"/>
          <w:spacing w:val="-4"/>
          <w:sz w:val="21"/>
          <w:szCs w:val="21"/>
          <w:u w:val="none"/>
        </w:rPr>
        <w:t>ru/</w:t>
      </w:r>
      <w:r w:rsidR="003646BF" w:rsidRPr="003871EE">
        <w:rPr>
          <w:rStyle w:val="ab"/>
          <w:spacing w:val="-4"/>
          <w:sz w:val="21"/>
          <w:szCs w:val="21"/>
          <w:u w:val="none"/>
        </w:rPr>
        <w:t>са</w:t>
      </w:r>
      <w:r w:rsidRPr="003871EE">
        <w:rPr>
          <w:rStyle w:val="ab"/>
          <w:spacing w:val="-4"/>
          <w:sz w:val="21"/>
          <w:szCs w:val="21"/>
          <w:u w:val="none"/>
        </w:rPr>
        <w:t>t</w:t>
      </w:r>
      <w:r w:rsidR="003646BF" w:rsidRPr="003871EE">
        <w:rPr>
          <w:rStyle w:val="ab"/>
          <w:spacing w:val="-4"/>
          <w:sz w:val="21"/>
          <w:szCs w:val="21"/>
          <w:u w:val="none"/>
        </w:rPr>
        <w:t>а</w:t>
      </w:r>
      <w:r w:rsidRPr="003871EE">
        <w:rPr>
          <w:rStyle w:val="ab"/>
          <w:spacing w:val="-4"/>
          <w:sz w:val="21"/>
          <w:szCs w:val="21"/>
          <w:u w:val="none"/>
        </w:rPr>
        <w:t>l</w:t>
      </w:r>
      <w:r w:rsidR="003646BF" w:rsidRPr="003871EE">
        <w:rPr>
          <w:rStyle w:val="ab"/>
          <w:spacing w:val="-4"/>
          <w:sz w:val="21"/>
          <w:szCs w:val="21"/>
          <w:u w:val="none"/>
        </w:rPr>
        <w:t>о</w:t>
      </w:r>
      <w:r w:rsidRPr="003871EE">
        <w:rPr>
          <w:rStyle w:val="ab"/>
          <w:spacing w:val="-4"/>
          <w:sz w:val="21"/>
          <w:szCs w:val="21"/>
          <w:u w:val="none"/>
        </w:rPr>
        <w:t>g</w:t>
      </w:r>
      <w:r w:rsidR="00D14D27" w:rsidRPr="003871EE">
        <w:rPr>
          <w:rStyle w:val="ab"/>
          <w:spacing w:val="-4"/>
          <w:sz w:val="21"/>
          <w:szCs w:val="21"/>
          <w:u w:val="none"/>
        </w:rPr>
        <w:t xml:space="preserve">. </w:t>
      </w:r>
      <w:r w:rsidR="003646BF" w:rsidRPr="003871EE">
        <w:rPr>
          <w:rStyle w:val="ab"/>
          <w:spacing w:val="-4"/>
          <w:sz w:val="21"/>
          <w:szCs w:val="21"/>
          <w:u w:val="none"/>
        </w:rPr>
        <w:t>а</w:t>
      </w:r>
      <w:r w:rsidRPr="003871EE">
        <w:rPr>
          <w:rStyle w:val="ab"/>
          <w:spacing w:val="-4"/>
          <w:sz w:val="21"/>
          <w:szCs w:val="21"/>
          <w:u w:val="none"/>
        </w:rPr>
        <w:t>sp</w:t>
      </w:r>
      <w:r w:rsidR="003646BF" w:rsidRPr="003871EE">
        <w:rPr>
          <w:rStyle w:val="ab"/>
          <w:spacing w:val="-4"/>
          <w:sz w:val="21"/>
          <w:szCs w:val="21"/>
          <w:u w:val="none"/>
        </w:rPr>
        <w:t>х</w:t>
      </w:r>
      <w:r w:rsidRPr="003871EE">
        <w:rPr>
          <w:rStyle w:val="ab"/>
          <w:spacing w:val="-4"/>
          <w:sz w:val="21"/>
          <w:szCs w:val="21"/>
          <w:u w:val="none"/>
        </w:rPr>
        <w:t>?</w:t>
      </w:r>
      <w:r w:rsidR="003646BF" w:rsidRPr="003871EE">
        <w:rPr>
          <w:rStyle w:val="ab"/>
          <w:spacing w:val="-4"/>
          <w:sz w:val="21"/>
          <w:szCs w:val="21"/>
          <w:u w:val="none"/>
        </w:rPr>
        <w:t>Са</w:t>
      </w:r>
      <w:r w:rsidRPr="003871EE">
        <w:rPr>
          <w:rStyle w:val="ab"/>
          <w:spacing w:val="-4"/>
          <w:sz w:val="21"/>
          <w:szCs w:val="21"/>
          <w:u w:val="none"/>
        </w:rPr>
        <w:t>t</w:t>
      </w:r>
      <w:r w:rsidR="003646BF" w:rsidRPr="003871EE">
        <w:rPr>
          <w:rStyle w:val="ab"/>
          <w:spacing w:val="-4"/>
          <w:sz w:val="21"/>
          <w:szCs w:val="21"/>
          <w:u w:val="none"/>
        </w:rPr>
        <w:t>а</w:t>
      </w:r>
      <w:r w:rsidRPr="003871EE">
        <w:rPr>
          <w:rStyle w:val="ab"/>
          <w:spacing w:val="-4"/>
          <w:sz w:val="21"/>
          <w:szCs w:val="21"/>
          <w:u w:val="none"/>
        </w:rPr>
        <w:t>l</w:t>
      </w:r>
      <w:r w:rsidR="003646BF" w:rsidRPr="003871EE">
        <w:rPr>
          <w:rStyle w:val="ab"/>
          <w:spacing w:val="-4"/>
          <w:sz w:val="21"/>
          <w:szCs w:val="21"/>
          <w:u w:val="none"/>
        </w:rPr>
        <w:t>о</w:t>
      </w:r>
      <w:r w:rsidRPr="003871EE">
        <w:rPr>
          <w:rStyle w:val="ab"/>
          <w:spacing w:val="-4"/>
          <w:sz w:val="21"/>
          <w:szCs w:val="21"/>
          <w:u w:val="none"/>
        </w:rPr>
        <w:t>gId=2768</w:t>
      </w:r>
    </w:p>
    <w:p w:rsidR="00930970" w:rsidRPr="003871EE" w:rsidRDefault="00930970" w:rsidP="002D2280">
      <w:pPr>
        <w:widowControl w:val="0"/>
        <w:spacing w:line="228" w:lineRule="auto"/>
        <w:ind w:firstLine="284"/>
        <w:jc w:val="both"/>
        <w:rPr>
          <w:rStyle w:val="ab"/>
          <w:spacing w:val="-4"/>
          <w:sz w:val="21"/>
          <w:szCs w:val="21"/>
          <w:u w:val="none"/>
          <w:lang w:eastAsia="ar-SA"/>
        </w:rPr>
      </w:pPr>
    </w:p>
    <w:p w:rsidR="00E75E46" w:rsidRPr="003871EE" w:rsidRDefault="00164F1D" w:rsidP="002D2280">
      <w:pPr>
        <w:widowControl w:val="0"/>
        <w:spacing w:line="228" w:lineRule="auto"/>
        <w:ind w:firstLine="284"/>
        <w:jc w:val="both"/>
        <w:rPr>
          <w:snapToGrid w:val="0"/>
          <w:color w:val="000000"/>
          <w:spacing w:val="-4"/>
          <w:w w:val="0"/>
          <w:sz w:val="21"/>
          <w:szCs w:val="21"/>
          <w:bdr w:val="none" w:sz="0" w:space="0" w:color="000000"/>
          <w:shd w:val="clear" w:color="000000" w:fill="000000"/>
        </w:rPr>
      </w:pPr>
      <w:r w:rsidRPr="003871EE">
        <w:rPr>
          <w:spacing w:val="-4"/>
          <w:sz w:val="21"/>
          <w:szCs w:val="21"/>
        </w:rPr>
        <w:fldChar w:fldCharType="end"/>
      </w:r>
    </w:p>
    <w:p w:rsidR="00930970" w:rsidRPr="003871EE" w:rsidRDefault="00930970" w:rsidP="002D2280">
      <w:pPr>
        <w:widowControl w:val="0"/>
        <w:spacing w:line="228" w:lineRule="auto"/>
        <w:ind w:firstLine="284"/>
        <w:jc w:val="both"/>
        <w:rPr>
          <w:spacing w:val="-4"/>
          <w:sz w:val="21"/>
          <w:szCs w:val="21"/>
        </w:rPr>
      </w:pPr>
    </w:p>
    <w:p w:rsidR="00930970" w:rsidRPr="00890191" w:rsidRDefault="00890191" w:rsidP="002D2280">
      <w:pPr>
        <w:widowControl w:val="0"/>
        <w:spacing w:line="228" w:lineRule="auto"/>
        <w:ind w:firstLine="284"/>
        <w:jc w:val="both"/>
        <w:rPr>
          <w:b/>
          <w:spacing w:val="-4"/>
          <w:szCs w:val="21"/>
        </w:rPr>
      </w:pPr>
      <w:r w:rsidRPr="00890191">
        <w:rPr>
          <w:b/>
          <w:color w:val="333333"/>
          <w:spacing w:val="-4"/>
          <w:szCs w:val="21"/>
          <w:shd w:val="clear" w:color="auto" w:fill="FFFFFF"/>
        </w:rPr>
        <w:t>Интегративный подход к формированию профессиональной компетенции при обучении иностранному языку в системе СПО по специальности 190631 «Автомеханик»</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 xml:space="preserve">Крымское республиканское профессионально-техническое учебное заведение </w:t>
      </w:r>
      <w:r w:rsidR="008A33F9" w:rsidRPr="003871EE">
        <w:rPr>
          <w:b/>
          <w:spacing w:val="-4"/>
          <w:sz w:val="21"/>
          <w:szCs w:val="21"/>
        </w:rPr>
        <w:t>«</w:t>
      </w:r>
      <w:r w:rsidRPr="003871EE">
        <w:rPr>
          <w:b/>
          <w:spacing w:val="-4"/>
          <w:sz w:val="21"/>
          <w:szCs w:val="21"/>
        </w:rPr>
        <w:t>Евпаторийское профессионально-техническое училище сферы обслуживания и туризма</w:t>
      </w:r>
      <w:r w:rsidR="008A33F9" w:rsidRPr="003871EE">
        <w:rPr>
          <w:b/>
          <w:spacing w:val="-4"/>
          <w:sz w:val="21"/>
          <w:szCs w:val="21"/>
        </w:rPr>
        <w:t>»</w:t>
      </w:r>
    </w:p>
    <w:p w:rsidR="00930970" w:rsidRPr="003871EE" w:rsidRDefault="00930970" w:rsidP="00890191">
      <w:pPr>
        <w:pStyle w:val="a9"/>
        <w:widowControl w:val="0"/>
        <w:spacing w:before="0" w:beforeAutospacing="0" w:after="0" w:afterAutospacing="0" w:line="228" w:lineRule="auto"/>
        <w:ind w:firstLine="284"/>
        <w:jc w:val="both"/>
        <w:rPr>
          <w:b/>
          <w:bCs/>
          <w:iCs/>
          <w:spacing w:val="-4"/>
          <w:sz w:val="21"/>
          <w:szCs w:val="21"/>
          <w:shd w:val="clear" w:color="auto" w:fill="FFFFFF"/>
        </w:rPr>
      </w:pPr>
      <w:r w:rsidRPr="003871EE">
        <w:rPr>
          <w:b/>
          <w:bCs/>
          <w:iCs/>
          <w:spacing w:val="-4"/>
          <w:sz w:val="21"/>
          <w:szCs w:val="21"/>
          <w:shd w:val="clear" w:color="auto" w:fill="FFFFFF"/>
        </w:rPr>
        <w:t>Республика Крым, г</w:t>
      </w:r>
      <w:r w:rsidR="00D14D27" w:rsidRPr="003871EE">
        <w:rPr>
          <w:b/>
          <w:bCs/>
          <w:iCs/>
          <w:spacing w:val="-4"/>
          <w:sz w:val="21"/>
          <w:szCs w:val="21"/>
          <w:shd w:val="clear" w:color="auto" w:fill="FFFFFF"/>
        </w:rPr>
        <w:t xml:space="preserve">. </w:t>
      </w:r>
      <w:r w:rsidRPr="003871EE">
        <w:rPr>
          <w:b/>
          <w:bCs/>
          <w:iCs/>
          <w:spacing w:val="-4"/>
          <w:sz w:val="21"/>
          <w:szCs w:val="21"/>
          <w:shd w:val="clear" w:color="auto" w:fill="FFFFFF"/>
        </w:rPr>
        <w:t xml:space="preserve">Евпатория, </w:t>
      </w:r>
    </w:p>
    <w:p w:rsidR="00E75E46" w:rsidRPr="009128BD" w:rsidRDefault="00E75E46" w:rsidP="00890191">
      <w:pPr>
        <w:widowControl w:val="0"/>
        <w:spacing w:line="228" w:lineRule="auto"/>
        <w:jc w:val="both"/>
        <w:rPr>
          <w:spacing w:val="-4"/>
          <w:sz w:val="21"/>
          <w:szCs w:val="21"/>
        </w:rPr>
      </w:pPr>
    </w:p>
    <w:p w:rsidR="00E75E46" w:rsidRPr="009128BD" w:rsidRDefault="00930970" w:rsidP="002D2280">
      <w:pPr>
        <w:widowControl w:val="0"/>
        <w:spacing w:line="228" w:lineRule="auto"/>
        <w:ind w:firstLine="284"/>
        <w:jc w:val="both"/>
        <w:rPr>
          <w:spacing w:val="-4"/>
          <w:sz w:val="21"/>
          <w:szCs w:val="21"/>
        </w:rPr>
      </w:pPr>
      <w:r w:rsidRPr="009128BD">
        <w:rPr>
          <w:spacing w:val="-4"/>
          <w:sz w:val="21"/>
          <w:szCs w:val="21"/>
        </w:rPr>
        <w:t>Нечитайло Татьяна Алексеевна,</w:t>
      </w:r>
    </w:p>
    <w:p w:rsidR="00930970" w:rsidRPr="009128BD" w:rsidRDefault="00930970" w:rsidP="002D2280">
      <w:pPr>
        <w:widowControl w:val="0"/>
        <w:spacing w:line="228" w:lineRule="auto"/>
        <w:ind w:firstLine="284"/>
        <w:jc w:val="both"/>
        <w:rPr>
          <w:spacing w:val="-4"/>
          <w:sz w:val="21"/>
          <w:szCs w:val="21"/>
        </w:rPr>
      </w:pPr>
      <w:r w:rsidRPr="009128BD">
        <w:rPr>
          <w:spacing w:val="-4"/>
          <w:sz w:val="21"/>
          <w:szCs w:val="21"/>
        </w:rPr>
        <w:t>преподаватель английского языка</w:t>
      </w:r>
    </w:p>
    <w:p w:rsidR="00930970" w:rsidRPr="009128BD" w:rsidRDefault="00930970" w:rsidP="002D2280">
      <w:pPr>
        <w:widowControl w:val="0"/>
        <w:spacing w:line="228" w:lineRule="auto"/>
        <w:ind w:firstLine="284"/>
        <w:jc w:val="both"/>
        <w:rPr>
          <w:spacing w:val="-4"/>
          <w:sz w:val="21"/>
          <w:szCs w:val="21"/>
        </w:rPr>
      </w:pPr>
      <w:r w:rsidRPr="009128BD">
        <w:rPr>
          <w:spacing w:val="-4"/>
          <w:sz w:val="21"/>
          <w:szCs w:val="21"/>
        </w:rPr>
        <w:t xml:space="preserve">КРПТУЗ </w:t>
      </w:r>
      <w:r w:rsidR="008A33F9" w:rsidRPr="009128BD">
        <w:rPr>
          <w:spacing w:val="-4"/>
          <w:sz w:val="21"/>
          <w:szCs w:val="21"/>
        </w:rPr>
        <w:t>«</w:t>
      </w:r>
      <w:r w:rsidRPr="009128BD">
        <w:rPr>
          <w:spacing w:val="-4"/>
          <w:sz w:val="21"/>
          <w:szCs w:val="21"/>
        </w:rPr>
        <w:t>ЕПТУСОиТ</w:t>
      </w:r>
      <w:r w:rsidR="008A33F9" w:rsidRPr="009128BD">
        <w:rPr>
          <w:spacing w:val="-4"/>
          <w:sz w:val="21"/>
          <w:szCs w:val="21"/>
        </w:rPr>
        <w:t>»</w:t>
      </w:r>
    </w:p>
    <w:p w:rsidR="00930970" w:rsidRPr="009128BD" w:rsidRDefault="00930970" w:rsidP="00890191">
      <w:pPr>
        <w:widowControl w:val="0"/>
        <w:spacing w:line="228" w:lineRule="auto"/>
        <w:jc w:val="both"/>
        <w:rPr>
          <w:spacing w:val="-4"/>
          <w:sz w:val="21"/>
          <w:szCs w:val="21"/>
        </w:rPr>
      </w:pPr>
    </w:p>
    <w:p w:rsidR="00930970" w:rsidRPr="009128BD" w:rsidRDefault="00930970" w:rsidP="002D2280">
      <w:pPr>
        <w:widowControl w:val="0"/>
        <w:spacing w:line="228" w:lineRule="auto"/>
        <w:ind w:firstLine="284"/>
        <w:jc w:val="both"/>
        <w:rPr>
          <w:spacing w:val="-4"/>
          <w:sz w:val="21"/>
          <w:szCs w:val="21"/>
        </w:rPr>
      </w:pPr>
      <w:r w:rsidRPr="009128BD">
        <w:rPr>
          <w:spacing w:val="-4"/>
          <w:sz w:val="21"/>
          <w:szCs w:val="21"/>
        </w:rPr>
        <w:t>Научный руководитель:</w:t>
      </w:r>
    </w:p>
    <w:p w:rsidR="00E75E46" w:rsidRPr="009128BD" w:rsidRDefault="00930970" w:rsidP="002D2280">
      <w:pPr>
        <w:widowControl w:val="0"/>
        <w:spacing w:line="228" w:lineRule="auto"/>
        <w:ind w:firstLine="284"/>
        <w:jc w:val="both"/>
        <w:rPr>
          <w:spacing w:val="-4"/>
          <w:sz w:val="21"/>
          <w:szCs w:val="21"/>
        </w:rPr>
      </w:pPr>
      <w:r w:rsidRPr="009128BD">
        <w:rPr>
          <w:spacing w:val="-4"/>
          <w:sz w:val="21"/>
          <w:szCs w:val="21"/>
        </w:rPr>
        <w:t>Путинцева Наталья Евгеньевна,</w:t>
      </w:r>
    </w:p>
    <w:p w:rsidR="00930970" w:rsidRPr="009128BD" w:rsidRDefault="00930970" w:rsidP="00890191">
      <w:pPr>
        <w:widowControl w:val="0"/>
        <w:spacing w:line="228" w:lineRule="auto"/>
        <w:ind w:firstLine="284"/>
        <w:jc w:val="both"/>
        <w:rPr>
          <w:spacing w:val="-4"/>
          <w:sz w:val="21"/>
          <w:szCs w:val="21"/>
        </w:rPr>
      </w:pPr>
      <w:r w:rsidRPr="009128BD">
        <w:rPr>
          <w:spacing w:val="-4"/>
          <w:sz w:val="21"/>
          <w:szCs w:val="21"/>
        </w:rPr>
        <w:t xml:space="preserve">директор КРПТУЗ </w:t>
      </w:r>
      <w:r w:rsidR="008A33F9" w:rsidRPr="009128BD">
        <w:rPr>
          <w:spacing w:val="-4"/>
          <w:sz w:val="21"/>
          <w:szCs w:val="21"/>
        </w:rPr>
        <w:t>«</w:t>
      </w:r>
      <w:r w:rsidRPr="009128BD">
        <w:rPr>
          <w:spacing w:val="-4"/>
          <w:sz w:val="21"/>
          <w:szCs w:val="21"/>
        </w:rPr>
        <w:t>ЕПТУСОиТ</w:t>
      </w:r>
      <w:r w:rsidR="008A33F9" w:rsidRPr="009128BD">
        <w:rPr>
          <w:spacing w:val="-4"/>
          <w:sz w:val="21"/>
          <w:szCs w:val="21"/>
        </w:rPr>
        <w:t>»</w:t>
      </w:r>
    </w:p>
    <w:p w:rsidR="00E75E46" w:rsidRPr="003871EE" w:rsidRDefault="00E75E46" w:rsidP="002D2280">
      <w:pPr>
        <w:widowControl w:val="0"/>
        <w:spacing w:line="228" w:lineRule="auto"/>
        <w:ind w:firstLine="284"/>
        <w:contextualSpacing/>
        <w:jc w:val="both"/>
        <w:rPr>
          <w:spacing w:val="-4"/>
          <w:sz w:val="21"/>
          <w:szCs w:val="21"/>
        </w:rPr>
      </w:pP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 xml:space="preserve">ЮНЕСКО провозгласила </w:t>
      </w:r>
      <w:r w:rsidR="003646BF" w:rsidRPr="003871EE">
        <w:rPr>
          <w:spacing w:val="-4"/>
          <w:sz w:val="21"/>
          <w:szCs w:val="21"/>
        </w:rPr>
        <w:t>ХХ</w:t>
      </w:r>
      <w:r w:rsidRPr="003871EE">
        <w:rPr>
          <w:spacing w:val="-4"/>
          <w:sz w:val="21"/>
          <w:szCs w:val="21"/>
        </w:rPr>
        <w:t>I век веком полиглотов, поэтому знание иностранных языков</w:t>
      </w:r>
      <w:r w:rsidR="007D02D3" w:rsidRPr="003871EE">
        <w:rPr>
          <w:spacing w:val="-4"/>
          <w:sz w:val="21"/>
          <w:szCs w:val="21"/>
        </w:rPr>
        <w:t xml:space="preserve"> – </w:t>
      </w:r>
      <w:r w:rsidRPr="003871EE">
        <w:rPr>
          <w:spacing w:val="-4"/>
          <w:sz w:val="21"/>
          <w:szCs w:val="21"/>
        </w:rPr>
        <w:t>важнейшее требование к уровню и качеству образования любого специалиста, помимо профессиональной подготовки</w:t>
      </w:r>
      <w:r w:rsidR="00D14D27" w:rsidRPr="003871EE">
        <w:rPr>
          <w:spacing w:val="-4"/>
          <w:sz w:val="21"/>
          <w:szCs w:val="21"/>
        </w:rPr>
        <w:t xml:space="preserve">. </w:t>
      </w:r>
      <w:r w:rsidRPr="003871EE">
        <w:rPr>
          <w:spacing w:val="-4"/>
          <w:sz w:val="21"/>
          <w:szCs w:val="21"/>
        </w:rPr>
        <w:t>В Концепции модернизации российского образования</w:t>
      </w:r>
      <w:r w:rsidR="00E75E46" w:rsidRPr="003871EE">
        <w:rPr>
          <w:spacing w:val="-4"/>
          <w:sz w:val="21"/>
          <w:szCs w:val="21"/>
        </w:rPr>
        <w:t xml:space="preserve"> </w:t>
      </w:r>
      <w:r w:rsidRPr="003871EE">
        <w:rPr>
          <w:spacing w:val="-4"/>
          <w:sz w:val="21"/>
          <w:szCs w:val="21"/>
        </w:rPr>
        <w:t>отмечается, что основная цель профессионального образования</w:t>
      </w:r>
      <w:r w:rsidR="007D02D3" w:rsidRPr="003871EE">
        <w:rPr>
          <w:spacing w:val="-4"/>
          <w:sz w:val="21"/>
          <w:szCs w:val="21"/>
        </w:rPr>
        <w:t xml:space="preserve"> – </w:t>
      </w:r>
      <w:r w:rsidRPr="003871EE">
        <w:rPr>
          <w:spacing w:val="-4"/>
          <w:sz w:val="21"/>
          <w:szCs w:val="21"/>
        </w:rPr>
        <w:t>подготовка квалифицированного работника, конкурентоспособного на рынке труда, компетентного, ответственного, свободно владеющего своей профессией, способного к эффективной работе по специальности на уровне мировых стандартов, готового к постоянному профессиональному росту и мобильности</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Не забывая о главном, о воспитании человека, с высокими моральными качествами, без которых не сможет существовать государство</w:t>
      </w:r>
      <w:r w:rsidR="00D14D27" w:rsidRPr="003871EE">
        <w:rPr>
          <w:spacing w:val="-4"/>
          <w:sz w:val="21"/>
          <w:szCs w:val="21"/>
        </w:rPr>
        <w:t xml:space="preserve">. </w:t>
      </w:r>
      <w:r w:rsidRPr="003871EE">
        <w:rPr>
          <w:spacing w:val="-4"/>
          <w:sz w:val="21"/>
          <w:szCs w:val="21"/>
        </w:rPr>
        <w:t>Любовь к родной земле, к истории своего народа, активная жизненная позиция в настоящем и будущем</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color w:val="000000"/>
          <w:spacing w:val="-4"/>
          <w:sz w:val="21"/>
          <w:szCs w:val="21"/>
          <w:shd w:val="clear" w:color="auto" w:fill="FFFFFF"/>
        </w:rPr>
        <w:t>Возросла потребность современного общества в появлении профессионалов высокого международного уровня, способных самостоятельно, без переводчика и словаря, воспринимать новые технологии и адекватно адаптироваться к переменам в социальной, информационной и технологической сферах</w:t>
      </w:r>
      <w:r w:rsidR="00D14D27" w:rsidRPr="003871EE">
        <w:rPr>
          <w:color w:val="000000"/>
          <w:spacing w:val="-4"/>
          <w:sz w:val="21"/>
          <w:szCs w:val="21"/>
          <w:shd w:val="clear" w:color="auto" w:fill="FFFFFF"/>
        </w:rPr>
        <w:t xml:space="preserve">. </w:t>
      </w:r>
      <w:r w:rsidRPr="003871EE">
        <w:rPr>
          <w:spacing w:val="-4"/>
          <w:sz w:val="21"/>
          <w:szCs w:val="21"/>
        </w:rPr>
        <w:t>В настоящее время необходимы не только умение мыслить самостоятельно, опираясь</w:t>
      </w:r>
      <w:r w:rsidR="00E75E46" w:rsidRPr="003871EE">
        <w:rPr>
          <w:spacing w:val="-4"/>
          <w:sz w:val="21"/>
          <w:szCs w:val="21"/>
        </w:rPr>
        <w:t xml:space="preserve"> </w:t>
      </w:r>
      <w:r w:rsidRPr="003871EE">
        <w:rPr>
          <w:spacing w:val="-4"/>
          <w:sz w:val="21"/>
          <w:szCs w:val="21"/>
        </w:rPr>
        <w:t>на знания, но и умения применять эти знания на практике</w:t>
      </w:r>
      <w:r w:rsidR="00D14D27" w:rsidRPr="003871EE">
        <w:rPr>
          <w:spacing w:val="-4"/>
          <w:sz w:val="21"/>
          <w:szCs w:val="21"/>
        </w:rPr>
        <w:t xml:space="preserve">. </w:t>
      </w:r>
      <w:r w:rsidRPr="003871EE">
        <w:rPr>
          <w:spacing w:val="-4"/>
          <w:sz w:val="21"/>
          <w:szCs w:val="21"/>
        </w:rPr>
        <w:t>Социум предъявляет высокие требования к студентам среднего профессионального образования,</w:t>
      </w:r>
      <w:r w:rsidR="00E75E46" w:rsidRPr="003871EE">
        <w:rPr>
          <w:spacing w:val="-4"/>
          <w:sz w:val="21"/>
          <w:szCs w:val="21"/>
        </w:rPr>
        <w:t xml:space="preserve"> </w:t>
      </w:r>
      <w:r w:rsidRPr="003871EE">
        <w:rPr>
          <w:spacing w:val="-4"/>
          <w:sz w:val="21"/>
          <w:szCs w:val="21"/>
        </w:rPr>
        <w:t>в том числе</w:t>
      </w:r>
      <w:r w:rsidR="00E75E46" w:rsidRPr="003871EE">
        <w:rPr>
          <w:spacing w:val="-4"/>
          <w:sz w:val="21"/>
          <w:szCs w:val="21"/>
        </w:rPr>
        <w:t xml:space="preserve"> </w:t>
      </w:r>
      <w:r w:rsidRPr="003871EE">
        <w:rPr>
          <w:spacing w:val="-4"/>
          <w:sz w:val="21"/>
          <w:szCs w:val="21"/>
        </w:rPr>
        <w:t>в овладении иностранными языками</w:t>
      </w:r>
      <w:r w:rsidR="00D14D27" w:rsidRPr="003871EE">
        <w:rPr>
          <w:spacing w:val="-4"/>
          <w:sz w:val="21"/>
          <w:szCs w:val="21"/>
        </w:rPr>
        <w:t xml:space="preserve">. </w:t>
      </w:r>
      <w:r w:rsidRPr="003871EE">
        <w:rPr>
          <w:spacing w:val="-4"/>
          <w:sz w:val="21"/>
          <w:szCs w:val="21"/>
        </w:rPr>
        <w:t>Данное умение необходимо, чтобы быть конкурентоспособной личностью на рынке труда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Политические, социально-экономические и</w:t>
      </w:r>
      <w:r w:rsidR="00E75E46" w:rsidRPr="003871EE">
        <w:rPr>
          <w:spacing w:val="-4"/>
          <w:sz w:val="21"/>
          <w:szCs w:val="21"/>
        </w:rPr>
        <w:t xml:space="preserve"> </w:t>
      </w:r>
      <w:r w:rsidRPr="003871EE">
        <w:rPr>
          <w:spacing w:val="-4"/>
          <w:sz w:val="21"/>
          <w:szCs w:val="21"/>
        </w:rPr>
        <w:t>культурные изменения в</w:t>
      </w:r>
      <w:r w:rsidR="00E75E46" w:rsidRPr="003871EE">
        <w:rPr>
          <w:spacing w:val="-4"/>
          <w:sz w:val="21"/>
          <w:szCs w:val="21"/>
        </w:rPr>
        <w:t xml:space="preserve"> </w:t>
      </w:r>
      <w:r w:rsidRPr="003871EE">
        <w:rPr>
          <w:spacing w:val="-4"/>
          <w:sz w:val="21"/>
          <w:szCs w:val="21"/>
        </w:rPr>
        <w:t>России изменили роль иностранного языка в</w:t>
      </w:r>
      <w:r w:rsidR="00E75E46" w:rsidRPr="003871EE">
        <w:rPr>
          <w:spacing w:val="-4"/>
          <w:sz w:val="21"/>
          <w:szCs w:val="21"/>
        </w:rPr>
        <w:t xml:space="preserve"> </w:t>
      </w:r>
      <w:r w:rsidRPr="003871EE">
        <w:rPr>
          <w:spacing w:val="-4"/>
          <w:sz w:val="21"/>
          <w:szCs w:val="21"/>
        </w:rPr>
        <w:t>обществе, и</w:t>
      </w:r>
      <w:r w:rsidR="00E75E46" w:rsidRPr="003871EE">
        <w:rPr>
          <w:spacing w:val="-4"/>
          <w:sz w:val="21"/>
          <w:szCs w:val="21"/>
        </w:rPr>
        <w:t xml:space="preserve"> </w:t>
      </w:r>
      <w:r w:rsidRPr="003871EE">
        <w:rPr>
          <w:spacing w:val="-4"/>
          <w:sz w:val="21"/>
          <w:szCs w:val="21"/>
        </w:rPr>
        <w:t>из учебной дисциплины он превратился в</w:t>
      </w:r>
      <w:r w:rsidR="00E75E46" w:rsidRPr="003871EE">
        <w:rPr>
          <w:spacing w:val="-4"/>
          <w:sz w:val="21"/>
          <w:szCs w:val="21"/>
        </w:rPr>
        <w:t xml:space="preserve"> </w:t>
      </w:r>
      <w:r w:rsidRPr="003871EE">
        <w:rPr>
          <w:spacing w:val="-4"/>
          <w:sz w:val="21"/>
          <w:szCs w:val="21"/>
        </w:rPr>
        <w:t>базовый элемент современной системы образования, в</w:t>
      </w:r>
      <w:r w:rsidR="00E75E46" w:rsidRPr="003871EE">
        <w:rPr>
          <w:spacing w:val="-4"/>
          <w:sz w:val="21"/>
          <w:szCs w:val="21"/>
        </w:rPr>
        <w:t xml:space="preserve"> </w:t>
      </w:r>
      <w:r w:rsidRPr="003871EE">
        <w:rPr>
          <w:spacing w:val="-4"/>
          <w:sz w:val="21"/>
          <w:szCs w:val="21"/>
        </w:rPr>
        <w:t>средство достижения профессиональной реализации личности</w:t>
      </w:r>
      <w:r w:rsidR="007309DF" w:rsidRPr="003871EE">
        <w:rPr>
          <w:spacing w:val="-4"/>
          <w:sz w:val="21"/>
          <w:szCs w:val="21"/>
        </w:rPr>
        <w:t>.</w:t>
      </w:r>
    </w:p>
    <w:p w:rsidR="007309DF" w:rsidRPr="003871EE" w:rsidRDefault="00930970" w:rsidP="002D2280">
      <w:pPr>
        <w:widowControl w:val="0"/>
        <w:tabs>
          <w:tab w:val="left" w:pos="-3544"/>
        </w:tabs>
        <w:spacing w:line="228" w:lineRule="auto"/>
        <w:ind w:firstLine="284"/>
        <w:contextualSpacing/>
        <w:jc w:val="both"/>
        <w:rPr>
          <w:color w:val="000000"/>
          <w:spacing w:val="-4"/>
          <w:sz w:val="21"/>
          <w:szCs w:val="21"/>
        </w:rPr>
      </w:pPr>
      <w:r w:rsidRPr="003871EE">
        <w:rPr>
          <w:color w:val="000000"/>
          <w:spacing w:val="-4"/>
          <w:sz w:val="21"/>
          <w:szCs w:val="21"/>
        </w:rPr>
        <w:t>При поступлении на работу владение иностранными языками всё чаще является конкурентоспособным преимуществом</w:t>
      </w:r>
      <w:r w:rsidR="00D14D27" w:rsidRPr="003871EE">
        <w:rPr>
          <w:color w:val="000000"/>
          <w:spacing w:val="-4"/>
          <w:sz w:val="21"/>
          <w:szCs w:val="21"/>
        </w:rPr>
        <w:t xml:space="preserve">. </w:t>
      </w:r>
      <w:r w:rsidRPr="003871EE">
        <w:rPr>
          <w:color w:val="000000"/>
          <w:spacing w:val="-4"/>
          <w:sz w:val="21"/>
          <w:szCs w:val="21"/>
        </w:rPr>
        <w:t>При стремительном развитии современных технологий и их широком применении в экономической и образовательной сферах,</w:t>
      </w:r>
      <w:r w:rsidR="00E75E46" w:rsidRPr="003871EE">
        <w:rPr>
          <w:color w:val="000000"/>
          <w:spacing w:val="-4"/>
          <w:sz w:val="21"/>
          <w:szCs w:val="21"/>
        </w:rPr>
        <w:t xml:space="preserve"> </w:t>
      </w:r>
      <w:r w:rsidRPr="003871EE">
        <w:rPr>
          <w:color w:val="000000"/>
          <w:spacing w:val="-4"/>
          <w:sz w:val="21"/>
          <w:szCs w:val="21"/>
        </w:rPr>
        <w:t>владение иностранным языком становится реальной необходимостью, что подтверждается квалификационными требованиями к специалистам</w:t>
      </w:r>
      <w:r w:rsidR="007309DF" w:rsidRPr="003871EE">
        <w:rPr>
          <w:color w:val="000000"/>
          <w:spacing w:val="-4"/>
          <w:sz w:val="21"/>
          <w:szCs w:val="21"/>
        </w:rPr>
        <w:t>.</w:t>
      </w:r>
    </w:p>
    <w:p w:rsidR="007309DF" w:rsidRPr="003871EE" w:rsidRDefault="00930970" w:rsidP="002D2280">
      <w:pPr>
        <w:widowControl w:val="0"/>
        <w:tabs>
          <w:tab w:val="left" w:pos="-3544"/>
        </w:tabs>
        <w:spacing w:line="228" w:lineRule="auto"/>
        <w:ind w:firstLine="284"/>
        <w:contextualSpacing/>
        <w:jc w:val="both"/>
        <w:rPr>
          <w:color w:val="000000"/>
          <w:spacing w:val="-4"/>
          <w:sz w:val="21"/>
          <w:szCs w:val="21"/>
          <w:shd w:val="clear" w:color="auto" w:fill="FFFFFF"/>
        </w:rPr>
      </w:pPr>
      <w:r w:rsidRPr="003871EE">
        <w:rPr>
          <w:color w:val="000000"/>
          <w:spacing w:val="-4"/>
          <w:sz w:val="21"/>
          <w:szCs w:val="21"/>
          <w:shd w:val="clear" w:color="auto" w:fill="FFFFFF"/>
        </w:rPr>
        <w:t>Современная же практика обучения иностранному языку в системе среднего профессионального образования характеризуется низким уровнем сформированности коммуникативных умений</w:t>
      </w:r>
      <w:r w:rsidR="00E75E46" w:rsidRPr="003871EE">
        <w:rPr>
          <w:color w:val="000000"/>
          <w:spacing w:val="-4"/>
          <w:sz w:val="21"/>
          <w:szCs w:val="21"/>
          <w:shd w:val="clear" w:color="auto" w:fill="FFFFFF"/>
        </w:rPr>
        <w:t xml:space="preserve"> </w:t>
      </w:r>
      <w:r w:rsidRPr="003871EE">
        <w:rPr>
          <w:color w:val="000000"/>
          <w:spacing w:val="-4"/>
          <w:sz w:val="21"/>
          <w:szCs w:val="21"/>
          <w:shd w:val="clear" w:color="auto" w:fill="FFFFFF"/>
        </w:rPr>
        <w:t>и несоответствием требованиям работодателей</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Именно этот факт обуславливает поиск новых методов и образовательных технологий, на основе которых может решаться задача формирования профессионально-коммуникативной компетенции у обучающихся в профессионально-технических учебных заведениях</w:t>
      </w:r>
      <w:r w:rsidR="007309DF" w:rsidRPr="003871EE">
        <w:rPr>
          <w:color w:val="000000"/>
          <w:spacing w:val="-4"/>
          <w:sz w:val="21"/>
          <w:szCs w:val="21"/>
          <w:shd w:val="clear" w:color="auto" w:fill="FFFFFF"/>
        </w:rPr>
        <w:t>.</w:t>
      </w:r>
    </w:p>
    <w:p w:rsidR="007309DF" w:rsidRPr="003871EE" w:rsidRDefault="00930970" w:rsidP="002D2280">
      <w:pPr>
        <w:widowControl w:val="0"/>
        <w:tabs>
          <w:tab w:val="left" w:pos="-3544"/>
        </w:tabs>
        <w:spacing w:line="228" w:lineRule="auto"/>
        <w:ind w:firstLine="284"/>
        <w:contextualSpacing/>
        <w:jc w:val="both"/>
        <w:rPr>
          <w:color w:val="000000"/>
          <w:spacing w:val="-4"/>
          <w:sz w:val="21"/>
          <w:szCs w:val="21"/>
          <w:shd w:val="clear" w:color="auto" w:fill="FFFFFF"/>
        </w:rPr>
      </w:pPr>
      <w:r w:rsidRPr="003871EE">
        <w:rPr>
          <w:color w:val="000000"/>
          <w:spacing w:val="-4"/>
          <w:sz w:val="21"/>
          <w:szCs w:val="21"/>
          <w:shd w:val="clear" w:color="auto" w:fill="FFFFFF"/>
        </w:rPr>
        <w:t xml:space="preserve">Ведется активная разработка способов организации образовательного процесса, обеспечивающих формирование коммуникативной компетенции в сжатые сроки, при этом отмечается недостаточность триады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знания</w:t>
      </w:r>
      <w:r w:rsidR="007D02D3" w:rsidRPr="003871EE">
        <w:rPr>
          <w:color w:val="000000"/>
          <w:spacing w:val="-4"/>
          <w:sz w:val="21"/>
          <w:szCs w:val="21"/>
          <w:shd w:val="clear" w:color="auto" w:fill="FFFFFF"/>
        </w:rPr>
        <w:t xml:space="preserve"> – </w:t>
      </w:r>
      <w:r w:rsidRPr="003871EE">
        <w:rPr>
          <w:color w:val="000000"/>
          <w:spacing w:val="-4"/>
          <w:sz w:val="21"/>
          <w:szCs w:val="21"/>
          <w:shd w:val="clear" w:color="auto" w:fill="FFFFFF"/>
        </w:rPr>
        <w:t>умения</w:t>
      </w:r>
      <w:r w:rsidR="007D02D3" w:rsidRPr="003871EE">
        <w:rPr>
          <w:color w:val="000000"/>
          <w:spacing w:val="-4"/>
          <w:sz w:val="21"/>
          <w:szCs w:val="21"/>
          <w:shd w:val="clear" w:color="auto" w:fill="FFFFFF"/>
        </w:rPr>
        <w:t xml:space="preserve"> – </w:t>
      </w:r>
      <w:r w:rsidRPr="003871EE">
        <w:rPr>
          <w:color w:val="000000"/>
          <w:spacing w:val="-4"/>
          <w:sz w:val="21"/>
          <w:szCs w:val="21"/>
          <w:shd w:val="clear" w:color="auto" w:fill="FFFFFF"/>
        </w:rPr>
        <w:t>навыки</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как его основы</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В этом контексте, обращение к образовательным технологиям, под которыми большинство авторов понимают гарантированный процесс достижения заданных результатов, не случаен</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Именно авторский подход создает предпосылки для решения задачи формирования профессионально-коммуникативной компетенции в условиях дефицита времени и недостаточной базовой подготовки в среднем профессиональном учебном заведении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Понятие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образовательная технология</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достаточно широко используется на всех уровнях образовательного пространства, является системным методом создания, применения и определения всего процесса преподавания и усвоения знаний с учетом технических и человеческих ресурсов и их взаимодействия, ставящий своей задачей оптимизацию форм образования</w:t>
      </w:r>
      <w:r w:rsidR="007309DF" w:rsidRPr="003871EE">
        <w:rPr>
          <w:color w:val="000000"/>
          <w:spacing w:val="-4"/>
          <w:sz w:val="21"/>
          <w:szCs w:val="21"/>
          <w:shd w:val="clear" w:color="auto" w:fill="FFFFFF"/>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Для успешной реализации требований государственного образовательного стандарта СПО необходим иной подход к изучению иностранного языка</w:t>
      </w:r>
      <w:r w:rsidR="00D14D27" w:rsidRPr="003871EE">
        <w:rPr>
          <w:spacing w:val="-4"/>
          <w:sz w:val="21"/>
          <w:szCs w:val="21"/>
        </w:rPr>
        <w:t xml:space="preserve">. </w:t>
      </w:r>
      <w:r w:rsidRPr="003871EE">
        <w:rPr>
          <w:spacing w:val="-4"/>
          <w:sz w:val="21"/>
          <w:szCs w:val="21"/>
        </w:rPr>
        <w:t>Это объясняется некоторыми причинами, а именно: процесс обучения происходит в искусственной языковой среде; иностранный язык рассматривается как второстепенная дисциплина; недостаточное количество учебников и учебных пособий для ссузов, имеющих профессиональную направленность</w:t>
      </w:r>
      <w:r w:rsidR="00D14D27" w:rsidRPr="003871EE">
        <w:rPr>
          <w:spacing w:val="-4"/>
          <w:sz w:val="21"/>
          <w:szCs w:val="21"/>
        </w:rPr>
        <w:t xml:space="preserve">. </w:t>
      </w:r>
      <w:r w:rsidRPr="003871EE">
        <w:rPr>
          <w:spacing w:val="-4"/>
          <w:sz w:val="21"/>
          <w:szCs w:val="21"/>
        </w:rPr>
        <w:t>Очень часто интерес к предмету у студентов падает, появляется апатия, безразличие, тревожность, вызываемые трудностями, с которыми студент встречается при изучении предмета</w:t>
      </w:r>
      <w:r w:rsidR="00D14D27" w:rsidRPr="003871EE">
        <w:rPr>
          <w:spacing w:val="-4"/>
          <w:sz w:val="21"/>
          <w:szCs w:val="21"/>
        </w:rPr>
        <w:t xml:space="preserve">. </w:t>
      </w:r>
      <w:r w:rsidRPr="003871EE">
        <w:rPr>
          <w:spacing w:val="-4"/>
          <w:sz w:val="21"/>
          <w:szCs w:val="21"/>
        </w:rPr>
        <w:t>Поэтому одна из главных задач преподавателя иностранного языка поддерживать интерес к предмету, желание работать изо дня в день</w:t>
      </w:r>
      <w:r w:rsidR="00D14D27" w:rsidRPr="003871EE">
        <w:rPr>
          <w:spacing w:val="-4"/>
          <w:sz w:val="21"/>
          <w:szCs w:val="21"/>
        </w:rPr>
        <w:t xml:space="preserve">. </w:t>
      </w:r>
      <w:r w:rsidRPr="003871EE">
        <w:rPr>
          <w:spacing w:val="-4"/>
          <w:sz w:val="21"/>
          <w:szCs w:val="21"/>
        </w:rPr>
        <w:t>Чтобы этот интерес не пропал у студентов, преподаватель не только должен знать свой предмет, но и искать новые методические приемы, которые развивают познавательный интерес к учению</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С реализацией новых подходов в</w:t>
      </w:r>
      <w:r w:rsidR="00E75E46" w:rsidRPr="003871EE">
        <w:rPr>
          <w:spacing w:val="-4"/>
          <w:sz w:val="21"/>
          <w:szCs w:val="21"/>
        </w:rPr>
        <w:t xml:space="preserve"> </w:t>
      </w:r>
      <w:r w:rsidRPr="003871EE">
        <w:rPr>
          <w:spacing w:val="-4"/>
          <w:sz w:val="21"/>
          <w:szCs w:val="21"/>
        </w:rPr>
        <w:t>изучении языков связано создание гибкой системы выбора условий их изучения, а</w:t>
      </w:r>
      <w:r w:rsidR="00E75E46" w:rsidRPr="003871EE">
        <w:rPr>
          <w:spacing w:val="-4"/>
          <w:sz w:val="21"/>
          <w:szCs w:val="21"/>
        </w:rPr>
        <w:t xml:space="preserve"> </w:t>
      </w:r>
      <w:r w:rsidRPr="003871EE">
        <w:rPr>
          <w:spacing w:val="-4"/>
          <w:sz w:val="21"/>
          <w:szCs w:val="21"/>
        </w:rPr>
        <w:t>также вариативной системы форм и</w:t>
      </w:r>
      <w:r w:rsidR="00E75E46" w:rsidRPr="003871EE">
        <w:rPr>
          <w:spacing w:val="-4"/>
          <w:sz w:val="21"/>
          <w:szCs w:val="21"/>
        </w:rPr>
        <w:t xml:space="preserve"> </w:t>
      </w:r>
      <w:r w:rsidRPr="003871EE">
        <w:rPr>
          <w:spacing w:val="-4"/>
          <w:sz w:val="21"/>
          <w:szCs w:val="21"/>
        </w:rPr>
        <w:t>средств обучения</w:t>
      </w:r>
      <w:r w:rsidR="00D14D27" w:rsidRPr="003871EE">
        <w:rPr>
          <w:spacing w:val="-4"/>
          <w:sz w:val="21"/>
          <w:szCs w:val="21"/>
        </w:rPr>
        <w:t xml:space="preserve">. </w:t>
      </w:r>
      <w:r w:rsidRPr="003871EE">
        <w:rPr>
          <w:spacing w:val="-4"/>
          <w:sz w:val="21"/>
          <w:szCs w:val="21"/>
        </w:rPr>
        <w:t>Преподавателю иностранного языка необходимо уметь действовать не по строго предписанным правилам, а</w:t>
      </w:r>
      <w:r w:rsidR="00E75E46" w:rsidRPr="003871EE">
        <w:rPr>
          <w:spacing w:val="-4"/>
          <w:sz w:val="21"/>
          <w:szCs w:val="21"/>
        </w:rPr>
        <w:t xml:space="preserve"> </w:t>
      </w:r>
      <w:r w:rsidRPr="003871EE">
        <w:rPr>
          <w:spacing w:val="-4"/>
          <w:sz w:val="21"/>
          <w:szCs w:val="21"/>
        </w:rPr>
        <w:t>в соответствии с</w:t>
      </w:r>
      <w:r w:rsidR="00E75E46" w:rsidRPr="003871EE">
        <w:rPr>
          <w:spacing w:val="-4"/>
          <w:sz w:val="21"/>
          <w:szCs w:val="21"/>
        </w:rPr>
        <w:t xml:space="preserve"> </w:t>
      </w:r>
      <w:r w:rsidRPr="003871EE">
        <w:rPr>
          <w:spacing w:val="-4"/>
          <w:sz w:val="21"/>
          <w:szCs w:val="21"/>
        </w:rPr>
        <w:t>собственным выбором из числа возможных методических систем той, которая в</w:t>
      </w:r>
      <w:r w:rsidR="00E75E46" w:rsidRPr="003871EE">
        <w:rPr>
          <w:spacing w:val="-4"/>
          <w:sz w:val="21"/>
          <w:szCs w:val="21"/>
        </w:rPr>
        <w:t xml:space="preserve"> </w:t>
      </w:r>
      <w:r w:rsidRPr="003871EE">
        <w:rPr>
          <w:spacing w:val="-4"/>
          <w:sz w:val="21"/>
          <w:szCs w:val="21"/>
        </w:rPr>
        <w:t>большей степени адекватна условиям обучения</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Основной причиной провалов в</w:t>
      </w:r>
      <w:r w:rsidR="00E75E46" w:rsidRPr="003871EE">
        <w:rPr>
          <w:spacing w:val="-4"/>
          <w:sz w:val="21"/>
          <w:szCs w:val="21"/>
        </w:rPr>
        <w:t xml:space="preserve"> </w:t>
      </w:r>
      <w:r w:rsidRPr="003871EE">
        <w:rPr>
          <w:spacing w:val="-4"/>
          <w:sz w:val="21"/>
          <w:szCs w:val="21"/>
        </w:rPr>
        <w:t>подготовке специалистов неязыковых специальностей к</w:t>
      </w:r>
      <w:r w:rsidR="00E75E46" w:rsidRPr="003871EE">
        <w:rPr>
          <w:spacing w:val="-4"/>
          <w:sz w:val="21"/>
          <w:szCs w:val="21"/>
        </w:rPr>
        <w:t xml:space="preserve"> </w:t>
      </w:r>
      <w:r w:rsidRPr="003871EE">
        <w:rPr>
          <w:spacing w:val="-4"/>
          <w:sz w:val="21"/>
          <w:szCs w:val="21"/>
        </w:rPr>
        <w:t>эффективному иноязычному общению в</w:t>
      </w:r>
      <w:r w:rsidR="00E75E46" w:rsidRPr="003871EE">
        <w:rPr>
          <w:spacing w:val="-4"/>
          <w:sz w:val="21"/>
          <w:szCs w:val="21"/>
        </w:rPr>
        <w:t xml:space="preserve"> </w:t>
      </w:r>
      <w:r w:rsidRPr="003871EE">
        <w:rPr>
          <w:spacing w:val="-4"/>
          <w:sz w:val="21"/>
          <w:szCs w:val="21"/>
        </w:rPr>
        <w:t>профессиональной среде является отсутствие единства освоения профессионального и языкового опыта в</w:t>
      </w:r>
      <w:r w:rsidR="00E75E46" w:rsidRPr="003871EE">
        <w:rPr>
          <w:spacing w:val="-4"/>
          <w:sz w:val="21"/>
          <w:szCs w:val="21"/>
        </w:rPr>
        <w:t xml:space="preserve"> </w:t>
      </w:r>
      <w:r w:rsidRPr="003871EE">
        <w:rPr>
          <w:spacing w:val="-4"/>
          <w:sz w:val="21"/>
          <w:szCs w:val="21"/>
        </w:rPr>
        <w:t>процессе иноязычной подготовки в</w:t>
      </w:r>
      <w:r w:rsidR="00E75E46" w:rsidRPr="003871EE">
        <w:rPr>
          <w:spacing w:val="-4"/>
          <w:sz w:val="21"/>
          <w:szCs w:val="21"/>
        </w:rPr>
        <w:t xml:space="preserve"> </w:t>
      </w:r>
      <w:r w:rsidRPr="003871EE">
        <w:rPr>
          <w:spacing w:val="-4"/>
          <w:sz w:val="21"/>
          <w:szCs w:val="21"/>
        </w:rPr>
        <w:t>учебном заведении</w:t>
      </w:r>
      <w:r w:rsidR="00D14D27" w:rsidRPr="003871EE">
        <w:rPr>
          <w:spacing w:val="-4"/>
          <w:sz w:val="21"/>
          <w:szCs w:val="21"/>
        </w:rPr>
        <w:t xml:space="preserve">. </w:t>
      </w:r>
      <w:r w:rsidRPr="003871EE">
        <w:rPr>
          <w:spacing w:val="-4"/>
          <w:sz w:val="21"/>
          <w:szCs w:val="21"/>
        </w:rPr>
        <w:t>Эти два опыта не имеют целостного представления в</w:t>
      </w:r>
      <w:r w:rsidR="00E75E46" w:rsidRPr="003871EE">
        <w:rPr>
          <w:spacing w:val="-4"/>
          <w:sz w:val="21"/>
          <w:szCs w:val="21"/>
        </w:rPr>
        <w:t xml:space="preserve"> </w:t>
      </w:r>
      <w:r w:rsidRPr="003871EE">
        <w:rPr>
          <w:spacing w:val="-4"/>
          <w:sz w:val="21"/>
          <w:szCs w:val="21"/>
        </w:rPr>
        <w:t>содержании образования как профессиональной компетенции качественно нового вида</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В настоящее время ведутся интенсивные поиски рационального сочетания накопленного опыта в</w:t>
      </w:r>
      <w:r w:rsidR="00E75E46" w:rsidRPr="003871EE">
        <w:rPr>
          <w:spacing w:val="-4"/>
          <w:sz w:val="21"/>
          <w:szCs w:val="21"/>
        </w:rPr>
        <w:t xml:space="preserve"> </w:t>
      </w:r>
      <w:r w:rsidRPr="003871EE">
        <w:rPr>
          <w:spacing w:val="-4"/>
          <w:sz w:val="21"/>
          <w:szCs w:val="21"/>
        </w:rPr>
        <w:t>преподавании языков с</w:t>
      </w:r>
      <w:r w:rsidR="00E75E46" w:rsidRPr="003871EE">
        <w:rPr>
          <w:spacing w:val="-4"/>
          <w:sz w:val="21"/>
          <w:szCs w:val="21"/>
        </w:rPr>
        <w:t xml:space="preserve"> </w:t>
      </w:r>
      <w:r w:rsidRPr="003871EE">
        <w:rPr>
          <w:spacing w:val="-4"/>
          <w:sz w:val="21"/>
          <w:szCs w:val="21"/>
        </w:rPr>
        <w:t>принципиально новыми методами получения, преобразования и</w:t>
      </w:r>
      <w:r w:rsidR="00E75E46" w:rsidRPr="003871EE">
        <w:rPr>
          <w:spacing w:val="-4"/>
          <w:sz w:val="21"/>
          <w:szCs w:val="21"/>
        </w:rPr>
        <w:t xml:space="preserve"> </w:t>
      </w:r>
      <w:r w:rsidRPr="003871EE">
        <w:rPr>
          <w:spacing w:val="-4"/>
          <w:sz w:val="21"/>
          <w:szCs w:val="21"/>
        </w:rPr>
        <w:t>использования информации, необходимой для профессионального становления специалиста</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В такой ситуации основным фактором успешного обучения является мотивация,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положительное отношение студентов к иностранному языку как учебной дисциплине и осознанная потребность овладения знаниями в этой области</w:t>
      </w:r>
      <w:r w:rsidR="00D14D27" w:rsidRPr="003871EE">
        <w:rPr>
          <w:spacing w:val="-4"/>
          <w:sz w:val="21"/>
          <w:szCs w:val="21"/>
        </w:rPr>
        <w:t xml:space="preserve">. </w:t>
      </w:r>
      <w:r w:rsidRPr="003871EE">
        <w:rPr>
          <w:spacing w:val="-4"/>
          <w:sz w:val="21"/>
          <w:szCs w:val="21"/>
        </w:rPr>
        <w:t>Необходимо не только заинтересовать студентов иностранным языком, но и преподнести им его изучение как профессионально значимый предмет</w:t>
      </w:r>
      <w:r w:rsidR="00D14D27" w:rsidRPr="003871EE">
        <w:rPr>
          <w:spacing w:val="-4"/>
          <w:sz w:val="21"/>
          <w:szCs w:val="21"/>
        </w:rPr>
        <w:t xml:space="preserve">. </w:t>
      </w:r>
      <w:r w:rsidRPr="003871EE">
        <w:rPr>
          <w:spacing w:val="-4"/>
          <w:sz w:val="21"/>
          <w:szCs w:val="21"/>
        </w:rPr>
        <w:t>При решении этой задачи важную роль играет интеграция со специальными дисциплинами</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 xml:space="preserve">Основным является принцип обеспечения интеграции дисциплины </w:t>
      </w:r>
      <w:r w:rsidR="008A33F9" w:rsidRPr="003871EE">
        <w:rPr>
          <w:spacing w:val="-4"/>
          <w:sz w:val="21"/>
          <w:szCs w:val="21"/>
        </w:rPr>
        <w:t>«</w:t>
      </w:r>
      <w:r w:rsidRPr="003871EE">
        <w:rPr>
          <w:spacing w:val="-4"/>
          <w:sz w:val="21"/>
          <w:szCs w:val="21"/>
        </w:rPr>
        <w:t>Иностранный язык</w:t>
      </w:r>
      <w:r w:rsidR="008A33F9" w:rsidRPr="003871EE">
        <w:rPr>
          <w:spacing w:val="-4"/>
          <w:sz w:val="21"/>
          <w:szCs w:val="21"/>
        </w:rPr>
        <w:t>»</w:t>
      </w:r>
      <w:r w:rsidRPr="003871EE">
        <w:rPr>
          <w:spacing w:val="-4"/>
          <w:sz w:val="21"/>
          <w:szCs w:val="21"/>
        </w:rPr>
        <w:t xml:space="preserve"> в</w:t>
      </w:r>
      <w:r w:rsidR="00E75E46" w:rsidRPr="003871EE">
        <w:rPr>
          <w:spacing w:val="-4"/>
          <w:sz w:val="21"/>
          <w:szCs w:val="21"/>
        </w:rPr>
        <w:t xml:space="preserve"> </w:t>
      </w:r>
      <w:r w:rsidRPr="003871EE">
        <w:rPr>
          <w:spacing w:val="-4"/>
          <w:sz w:val="21"/>
          <w:szCs w:val="21"/>
        </w:rPr>
        <w:t>общий курс профессиональной подготовки обучающегося, предполагающий отбор лингвистического материала, терминологии, лексико-синтаксических и</w:t>
      </w:r>
      <w:r w:rsidR="00E75E46" w:rsidRPr="003871EE">
        <w:rPr>
          <w:spacing w:val="-4"/>
          <w:sz w:val="21"/>
          <w:szCs w:val="21"/>
        </w:rPr>
        <w:t xml:space="preserve"> </w:t>
      </w:r>
      <w:r w:rsidRPr="003871EE">
        <w:rPr>
          <w:spacing w:val="-4"/>
          <w:sz w:val="21"/>
          <w:szCs w:val="21"/>
        </w:rPr>
        <w:t>грамматических особенностей, формата устных и</w:t>
      </w:r>
      <w:r w:rsidR="00E75E46" w:rsidRPr="003871EE">
        <w:rPr>
          <w:spacing w:val="-4"/>
          <w:sz w:val="21"/>
          <w:szCs w:val="21"/>
        </w:rPr>
        <w:t xml:space="preserve"> </w:t>
      </w:r>
      <w:r w:rsidRPr="003871EE">
        <w:rPr>
          <w:spacing w:val="-4"/>
          <w:sz w:val="21"/>
          <w:szCs w:val="21"/>
        </w:rPr>
        <w:t>письменных текстов, ситуативных особенностей</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Главное требование профессионально-ориентированного обучения иностранному языку</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приблизить содержание и</w:t>
      </w:r>
      <w:r w:rsidR="00E75E46" w:rsidRPr="003871EE">
        <w:rPr>
          <w:spacing w:val="-4"/>
          <w:sz w:val="21"/>
          <w:szCs w:val="21"/>
        </w:rPr>
        <w:t xml:space="preserve"> </w:t>
      </w:r>
      <w:r w:rsidRPr="003871EE">
        <w:rPr>
          <w:spacing w:val="-4"/>
          <w:sz w:val="21"/>
          <w:szCs w:val="21"/>
        </w:rPr>
        <w:t>методы преподавания к</w:t>
      </w:r>
      <w:r w:rsidR="00E75E46" w:rsidRPr="003871EE">
        <w:rPr>
          <w:spacing w:val="-4"/>
          <w:sz w:val="21"/>
          <w:szCs w:val="21"/>
        </w:rPr>
        <w:t xml:space="preserve"> </w:t>
      </w:r>
      <w:r w:rsidRPr="003871EE">
        <w:rPr>
          <w:spacing w:val="-4"/>
          <w:sz w:val="21"/>
          <w:szCs w:val="21"/>
        </w:rPr>
        <w:t>практическим нуждам будущих специалистов</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Реализации поставленных целей и</w:t>
      </w:r>
      <w:r w:rsidR="00E75E46" w:rsidRPr="003871EE">
        <w:rPr>
          <w:spacing w:val="-4"/>
          <w:sz w:val="21"/>
          <w:szCs w:val="21"/>
        </w:rPr>
        <w:t xml:space="preserve"> </w:t>
      </w:r>
      <w:r w:rsidRPr="003871EE">
        <w:rPr>
          <w:spacing w:val="-4"/>
          <w:sz w:val="21"/>
          <w:szCs w:val="21"/>
        </w:rPr>
        <w:t>задач способствует совокупность педагогических средств, ориентированных на актуализацию знаний и</w:t>
      </w:r>
      <w:r w:rsidR="00E75E46" w:rsidRPr="003871EE">
        <w:rPr>
          <w:spacing w:val="-4"/>
          <w:sz w:val="21"/>
          <w:szCs w:val="21"/>
        </w:rPr>
        <w:t xml:space="preserve"> </w:t>
      </w:r>
      <w:r w:rsidRPr="003871EE">
        <w:rPr>
          <w:spacing w:val="-4"/>
          <w:sz w:val="21"/>
          <w:szCs w:val="21"/>
        </w:rPr>
        <w:t>умений путем использования разных способов и</w:t>
      </w:r>
      <w:r w:rsidR="00E75E46" w:rsidRPr="003871EE">
        <w:rPr>
          <w:spacing w:val="-4"/>
          <w:sz w:val="21"/>
          <w:szCs w:val="21"/>
        </w:rPr>
        <w:t xml:space="preserve"> </w:t>
      </w:r>
      <w:r w:rsidRPr="003871EE">
        <w:rPr>
          <w:spacing w:val="-4"/>
          <w:sz w:val="21"/>
          <w:szCs w:val="21"/>
        </w:rPr>
        <w:t>средств обучения:</w:t>
      </w:r>
    </w:p>
    <w:p w:rsidR="007309DF" w:rsidRPr="003871EE" w:rsidRDefault="007309DF"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Схемы междисциплинарных связей</w:t>
      </w:r>
    </w:p>
    <w:p w:rsidR="007309DF" w:rsidRPr="003871EE" w:rsidRDefault="007309DF"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Интегрированные учебные занятия</w:t>
      </w:r>
      <w:r w:rsidRPr="003871EE">
        <w:rPr>
          <w:spacing w:val="-4"/>
          <w:sz w:val="21"/>
          <w:szCs w:val="21"/>
        </w:rPr>
        <w:t>.</w:t>
      </w:r>
    </w:p>
    <w:p w:rsidR="007309DF" w:rsidRPr="003871EE" w:rsidRDefault="007309DF"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Определенная структура учебных занятий, основанная на комплексном изучении языка (внутридисциплинарные связи), организации работы с</w:t>
      </w:r>
      <w:r w:rsidR="00E75E46" w:rsidRPr="003871EE">
        <w:rPr>
          <w:spacing w:val="-4"/>
          <w:sz w:val="21"/>
          <w:szCs w:val="21"/>
        </w:rPr>
        <w:t xml:space="preserve"> </w:t>
      </w:r>
      <w:r w:rsidR="00930970" w:rsidRPr="003871EE">
        <w:rPr>
          <w:spacing w:val="-4"/>
          <w:sz w:val="21"/>
          <w:szCs w:val="21"/>
        </w:rPr>
        <w:t>техническими средствами для усиления практической направленности обучения английскому языку, актуализации учебного материала</w:t>
      </w:r>
      <w:r w:rsidRPr="003871EE">
        <w:rPr>
          <w:spacing w:val="-4"/>
          <w:sz w:val="21"/>
          <w:szCs w:val="21"/>
        </w:rPr>
        <w:t>.</w:t>
      </w:r>
    </w:p>
    <w:p w:rsidR="007309DF" w:rsidRPr="003871EE" w:rsidRDefault="007309DF"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Организация исследовательской, самостоятельной работы обучающихся</w:t>
      </w:r>
      <w:r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contextualSpacing/>
        <w:jc w:val="both"/>
        <w:rPr>
          <w:spacing w:val="-4"/>
          <w:sz w:val="21"/>
          <w:szCs w:val="21"/>
        </w:rPr>
      </w:pPr>
      <w:r w:rsidRPr="003871EE">
        <w:rPr>
          <w:spacing w:val="-4"/>
          <w:sz w:val="21"/>
          <w:szCs w:val="21"/>
        </w:rPr>
        <w:t>Преподавание английского языка в нашем училище имеет профессиональную направленность</w:t>
      </w:r>
      <w:r w:rsidR="00D14D27" w:rsidRPr="003871EE">
        <w:rPr>
          <w:spacing w:val="-4"/>
          <w:sz w:val="21"/>
          <w:szCs w:val="21"/>
        </w:rPr>
        <w:t xml:space="preserve">. </w:t>
      </w:r>
      <w:r w:rsidRPr="003871EE">
        <w:rPr>
          <w:spacing w:val="-4"/>
          <w:sz w:val="21"/>
          <w:szCs w:val="21"/>
        </w:rPr>
        <w:t>Евпаторийское профессионально-техническое училище сферы обслуживания и туризма готовит студентов по разным специальностям</w:t>
      </w:r>
      <w:r w:rsidR="007D02D3" w:rsidRPr="003871EE">
        <w:rPr>
          <w:spacing w:val="-4"/>
          <w:sz w:val="21"/>
          <w:szCs w:val="21"/>
        </w:rPr>
        <w:t xml:space="preserve"> – </w:t>
      </w:r>
      <w:r w:rsidRPr="003871EE">
        <w:rPr>
          <w:spacing w:val="-4"/>
          <w:sz w:val="21"/>
          <w:szCs w:val="21"/>
        </w:rPr>
        <w:t>автомехаников, электриков</w:t>
      </w:r>
      <w:r w:rsidR="007D02D3" w:rsidRPr="003871EE">
        <w:rPr>
          <w:spacing w:val="-4"/>
          <w:sz w:val="21"/>
          <w:szCs w:val="21"/>
        </w:rPr>
        <w:t xml:space="preserve"> – </w:t>
      </w:r>
      <w:r w:rsidRPr="003871EE">
        <w:rPr>
          <w:spacing w:val="-4"/>
          <w:sz w:val="21"/>
          <w:szCs w:val="21"/>
        </w:rPr>
        <w:t>поэтому предметное содержание по каждой специальности различное</w:t>
      </w:r>
      <w:r w:rsidR="007309DF" w:rsidRPr="003871EE">
        <w:rPr>
          <w:spacing w:val="-4"/>
          <w:sz w:val="21"/>
          <w:szCs w:val="21"/>
        </w:rPr>
        <w:t>.</w:t>
      </w:r>
    </w:p>
    <w:p w:rsidR="00E75E46"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В ходе изучения курса студенты знакомятся:</w:t>
      </w:r>
    </w:p>
    <w:p w:rsidR="00930970" w:rsidRPr="003871EE" w:rsidRDefault="00930970" w:rsidP="002D2280">
      <w:pPr>
        <w:widowControl w:val="0"/>
        <w:numPr>
          <w:ilvl w:val="0"/>
          <w:numId w:val="134"/>
        </w:numPr>
        <w:spacing w:line="228" w:lineRule="auto"/>
        <w:ind w:left="0" w:firstLine="284"/>
        <w:contextualSpacing/>
        <w:jc w:val="both"/>
        <w:rPr>
          <w:spacing w:val="-4"/>
          <w:sz w:val="21"/>
          <w:szCs w:val="21"/>
        </w:rPr>
      </w:pPr>
      <w:r w:rsidRPr="003871EE">
        <w:rPr>
          <w:spacing w:val="-4"/>
          <w:sz w:val="21"/>
          <w:szCs w:val="21"/>
        </w:rPr>
        <w:t>с производством автомобилей (основные заводы-изготовители, выпускающие современные автомобили в России и за рубежом);</w:t>
      </w:r>
    </w:p>
    <w:p w:rsidR="00930970" w:rsidRPr="003871EE" w:rsidRDefault="00930970" w:rsidP="002D2280">
      <w:pPr>
        <w:widowControl w:val="0"/>
        <w:numPr>
          <w:ilvl w:val="0"/>
          <w:numId w:val="134"/>
        </w:numPr>
        <w:spacing w:line="228" w:lineRule="auto"/>
        <w:ind w:left="0" w:firstLine="284"/>
        <w:contextualSpacing/>
        <w:jc w:val="both"/>
        <w:rPr>
          <w:spacing w:val="-4"/>
          <w:sz w:val="21"/>
          <w:szCs w:val="21"/>
        </w:rPr>
      </w:pPr>
      <w:r w:rsidRPr="003871EE">
        <w:rPr>
          <w:spacing w:val="-4"/>
          <w:sz w:val="21"/>
          <w:szCs w:val="21"/>
        </w:rPr>
        <w:t>с основными техническими характеристиками автомобилей и факторами, влияющими на их изменения (скорость, объем двигателя, мощность, габаритные размеры, расход топлива);</w:t>
      </w:r>
    </w:p>
    <w:p w:rsidR="007309DF" w:rsidRPr="003871EE" w:rsidRDefault="00930970" w:rsidP="002D2280">
      <w:pPr>
        <w:widowControl w:val="0"/>
        <w:numPr>
          <w:ilvl w:val="0"/>
          <w:numId w:val="134"/>
        </w:numPr>
        <w:spacing w:line="228" w:lineRule="auto"/>
        <w:ind w:left="0" w:firstLine="284"/>
        <w:contextualSpacing/>
        <w:jc w:val="both"/>
        <w:rPr>
          <w:spacing w:val="-4"/>
          <w:sz w:val="21"/>
          <w:szCs w:val="21"/>
        </w:rPr>
      </w:pPr>
      <w:r w:rsidRPr="003871EE">
        <w:rPr>
          <w:spacing w:val="-4"/>
          <w:sz w:val="21"/>
          <w:szCs w:val="21"/>
        </w:rPr>
        <w:t>с общим устройством автомобиля (основные части автомобиля, их функции, кузов и его виды, шасси, рама и ее структура, сцепление, коробка передач, виды коробок передач, тормоза, виды, функции, система рулевого управления, аксессуары)</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В учебных программах современного среднего профессионального образования иностранный язык рассматривается как неотъемлемая составляющая целостного образовательного процесса, являясь объединяющим компонентом</w:t>
      </w:r>
      <w:r w:rsidR="00D14D27" w:rsidRPr="003871EE">
        <w:rPr>
          <w:spacing w:val="-4"/>
          <w:sz w:val="21"/>
          <w:szCs w:val="21"/>
        </w:rPr>
        <w:t xml:space="preserve">. </w:t>
      </w:r>
      <w:r w:rsidRPr="003871EE">
        <w:rPr>
          <w:spacing w:val="-4"/>
          <w:sz w:val="21"/>
          <w:szCs w:val="21"/>
        </w:rPr>
        <w:t>Исходя их этого, первоочередным в</w:t>
      </w:r>
      <w:r w:rsidR="00E75E46" w:rsidRPr="003871EE">
        <w:rPr>
          <w:spacing w:val="-4"/>
          <w:sz w:val="21"/>
          <w:szCs w:val="21"/>
        </w:rPr>
        <w:t xml:space="preserve"> </w:t>
      </w:r>
      <w:r w:rsidRPr="003871EE">
        <w:rPr>
          <w:spacing w:val="-4"/>
          <w:sz w:val="21"/>
          <w:szCs w:val="21"/>
        </w:rPr>
        <w:t xml:space="preserve">преподавании иностранного языка стало создание схемы междисциплинарных связей по дисциплинам специальности 190631 </w:t>
      </w:r>
      <w:r w:rsidR="008A33F9" w:rsidRPr="003871EE">
        <w:rPr>
          <w:spacing w:val="-4"/>
          <w:sz w:val="21"/>
          <w:szCs w:val="21"/>
        </w:rPr>
        <w:t>«</w:t>
      </w:r>
      <w:r w:rsidRPr="003871EE">
        <w:rPr>
          <w:spacing w:val="-4"/>
          <w:sz w:val="21"/>
          <w:szCs w:val="21"/>
        </w:rPr>
        <w:t>Автомеханик</w:t>
      </w:r>
      <w:r w:rsidR="008A33F9" w:rsidRPr="003871EE">
        <w:rPr>
          <w:spacing w:val="-4"/>
          <w:sz w:val="21"/>
          <w:szCs w:val="21"/>
        </w:rPr>
        <w:t>»</w:t>
      </w:r>
      <w:r w:rsidRPr="003871EE">
        <w:rPr>
          <w:spacing w:val="-4"/>
          <w:sz w:val="21"/>
          <w:szCs w:val="21"/>
        </w:rPr>
        <w:t xml:space="preserve"> и</w:t>
      </w:r>
      <w:r w:rsidR="00E75E46" w:rsidRPr="003871EE">
        <w:rPr>
          <w:spacing w:val="-4"/>
          <w:sz w:val="21"/>
          <w:szCs w:val="21"/>
        </w:rPr>
        <w:t xml:space="preserve"> </w:t>
      </w:r>
      <w:r w:rsidRPr="003871EE">
        <w:rPr>
          <w:spacing w:val="-4"/>
          <w:sz w:val="21"/>
          <w:szCs w:val="21"/>
        </w:rPr>
        <w:t xml:space="preserve">дисциплины </w:t>
      </w:r>
      <w:r w:rsidR="008A33F9" w:rsidRPr="003871EE">
        <w:rPr>
          <w:spacing w:val="-4"/>
          <w:sz w:val="21"/>
          <w:szCs w:val="21"/>
        </w:rPr>
        <w:t>«</w:t>
      </w:r>
      <w:r w:rsidRPr="003871EE">
        <w:rPr>
          <w:spacing w:val="-4"/>
          <w:sz w:val="21"/>
          <w:szCs w:val="21"/>
        </w:rPr>
        <w:t>Английский язык</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При разработке рабочей программы было принято решение о создании и внедрении авторских модулей, которые будут тесно связаны не только с профессиональными дисциплинами, но и с историей родного города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b/>
          <w:bCs/>
          <w:spacing w:val="-4"/>
          <w:sz w:val="21"/>
          <w:szCs w:val="21"/>
        </w:rPr>
      </w:pPr>
      <w:r w:rsidRPr="003871EE">
        <w:rPr>
          <w:spacing w:val="-4"/>
          <w:sz w:val="21"/>
          <w:szCs w:val="21"/>
        </w:rPr>
        <w:t>Оптимальная форма обучения при профессионально-ориентированном подходе</w:t>
      </w:r>
      <w:r w:rsidR="00E75E46" w:rsidRPr="003871EE">
        <w:rPr>
          <w:spacing w:val="-4"/>
          <w:sz w:val="21"/>
          <w:szCs w:val="21"/>
        </w:rPr>
        <w:t xml:space="preserve"> </w:t>
      </w:r>
      <w:r w:rsidR="0005728C" w:rsidRPr="003871EE">
        <w:rPr>
          <w:spacing w:val="-4"/>
          <w:sz w:val="21"/>
          <w:szCs w:val="21"/>
        </w:rPr>
        <w:t>–</w:t>
      </w:r>
      <w:r w:rsidR="00E75E46" w:rsidRPr="003871EE">
        <w:rPr>
          <w:spacing w:val="-4"/>
          <w:sz w:val="21"/>
          <w:szCs w:val="21"/>
        </w:rPr>
        <w:t xml:space="preserve"> </w:t>
      </w:r>
      <w:r w:rsidRPr="003871EE">
        <w:rPr>
          <w:b/>
          <w:bCs/>
          <w:spacing w:val="-4"/>
          <w:sz w:val="21"/>
          <w:szCs w:val="21"/>
        </w:rPr>
        <w:t>интегрированные учебные занятия</w:t>
      </w:r>
      <w:r w:rsidR="007309DF" w:rsidRPr="003871EE">
        <w:rPr>
          <w:b/>
          <w:bCs/>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При интегрированном подходе уменьшается разобщённость в</w:t>
      </w:r>
      <w:r w:rsidR="00E75E46" w:rsidRPr="003871EE">
        <w:rPr>
          <w:spacing w:val="-4"/>
          <w:sz w:val="21"/>
          <w:szCs w:val="21"/>
        </w:rPr>
        <w:t xml:space="preserve"> </w:t>
      </w:r>
      <w:r w:rsidRPr="003871EE">
        <w:rPr>
          <w:spacing w:val="-4"/>
          <w:sz w:val="21"/>
          <w:szCs w:val="21"/>
        </w:rPr>
        <w:t>преподавании различных дисциплин</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Интегрированные учебные занятия требуют глубины разносторонних знаний</w:t>
      </w:r>
      <w:r w:rsidR="00D14D27"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таких условиях расширяются возможности для синтеза знаний, формируются умения переноса знаний из одной сферы в</w:t>
      </w:r>
      <w:r w:rsidR="00E75E46" w:rsidRPr="003871EE">
        <w:rPr>
          <w:spacing w:val="-4"/>
          <w:sz w:val="21"/>
          <w:szCs w:val="21"/>
        </w:rPr>
        <w:t xml:space="preserve"> </w:t>
      </w:r>
      <w:r w:rsidRPr="003871EE">
        <w:rPr>
          <w:spacing w:val="-4"/>
          <w:sz w:val="21"/>
          <w:szCs w:val="21"/>
        </w:rPr>
        <w:t>другую</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 xml:space="preserve">Материал студенты изучают на русском языке по дисциплинам </w:t>
      </w:r>
      <w:r w:rsidR="008A33F9" w:rsidRPr="003871EE">
        <w:rPr>
          <w:spacing w:val="-4"/>
          <w:sz w:val="21"/>
          <w:szCs w:val="21"/>
        </w:rPr>
        <w:t>«</w:t>
      </w:r>
      <w:r w:rsidRPr="003871EE">
        <w:rPr>
          <w:spacing w:val="-4"/>
          <w:sz w:val="21"/>
          <w:szCs w:val="21"/>
        </w:rPr>
        <w:t>Техническое обслуживание автомобилей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Ремонт автомобилей</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Автомобили</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История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Целью курса иностранного языка является использование имеющихся у студентов знаний на уроках английского языка</w:t>
      </w:r>
      <w:r w:rsidR="00D14D27" w:rsidRPr="003871EE">
        <w:rPr>
          <w:spacing w:val="-4"/>
          <w:sz w:val="21"/>
          <w:szCs w:val="21"/>
        </w:rPr>
        <w:t xml:space="preserve">. </w:t>
      </w:r>
      <w:r w:rsidRPr="003871EE">
        <w:rPr>
          <w:spacing w:val="-4"/>
          <w:sz w:val="21"/>
          <w:szCs w:val="21"/>
        </w:rPr>
        <w:t>Так как этот материал интересен студентам, он непосредственно связан с их будущей профессией, обучение проходит с большим желанием и энтузиазмом</w:t>
      </w:r>
      <w:r w:rsidR="00D14D27" w:rsidRPr="003871EE">
        <w:rPr>
          <w:spacing w:val="-4"/>
          <w:sz w:val="21"/>
          <w:szCs w:val="21"/>
        </w:rPr>
        <w:t xml:space="preserve">. </w:t>
      </w:r>
      <w:r w:rsidRPr="003871EE">
        <w:rPr>
          <w:spacing w:val="-4"/>
          <w:sz w:val="21"/>
          <w:szCs w:val="21"/>
        </w:rPr>
        <w:t xml:space="preserve">Студенты овладевают технической терминологией на английском языке, составляют эссе </w:t>
      </w:r>
      <w:r w:rsidR="008A33F9" w:rsidRPr="003871EE">
        <w:rPr>
          <w:spacing w:val="-4"/>
          <w:sz w:val="21"/>
          <w:szCs w:val="21"/>
        </w:rPr>
        <w:t>«</w:t>
      </w:r>
      <w:r w:rsidR="003646BF" w:rsidRPr="003871EE">
        <w:rPr>
          <w:spacing w:val="-4"/>
          <w:sz w:val="21"/>
          <w:szCs w:val="21"/>
        </w:rPr>
        <w:t>А</w:t>
      </w:r>
      <w:r w:rsidRPr="003871EE">
        <w:rPr>
          <w:spacing w:val="-4"/>
          <w:sz w:val="21"/>
          <w:szCs w:val="21"/>
        </w:rPr>
        <w:t>t Th</w:t>
      </w:r>
      <w:r w:rsidR="003646BF" w:rsidRPr="003871EE">
        <w:rPr>
          <w:spacing w:val="-4"/>
          <w:sz w:val="21"/>
          <w:szCs w:val="21"/>
        </w:rPr>
        <w:t>е</w:t>
      </w:r>
      <w:r w:rsidRPr="003871EE">
        <w:rPr>
          <w:spacing w:val="-4"/>
          <w:sz w:val="21"/>
          <w:szCs w:val="21"/>
        </w:rPr>
        <w:t xml:space="preserve"> W</w:t>
      </w:r>
      <w:r w:rsidR="003646BF" w:rsidRPr="003871EE">
        <w:rPr>
          <w:spacing w:val="-4"/>
          <w:sz w:val="21"/>
          <w:szCs w:val="21"/>
        </w:rPr>
        <w:t>о</w:t>
      </w:r>
      <w:r w:rsidRPr="003871EE">
        <w:rPr>
          <w:spacing w:val="-4"/>
          <w:sz w:val="21"/>
          <w:szCs w:val="21"/>
        </w:rPr>
        <w:t>rksh</w:t>
      </w:r>
      <w:r w:rsidR="003646BF" w:rsidRPr="003871EE">
        <w:rPr>
          <w:spacing w:val="-4"/>
          <w:sz w:val="21"/>
          <w:szCs w:val="21"/>
        </w:rPr>
        <w:t>о</w:t>
      </w:r>
      <w:r w:rsidRPr="003871EE">
        <w:rPr>
          <w:spacing w:val="-4"/>
          <w:sz w:val="21"/>
          <w:szCs w:val="21"/>
        </w:rPr>
        <w:t>p</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008A33F9" w:rsidRPr="003871EE">
        <w:rPr>
          <w:spacing w:val="-4"/>
          <w:sz w:val="21"/>
          <w:szCs w:val="21"/>
        </w:rPr>
        <w:t>«</w:t>
      </w:r>
      <w:r w:rsidRPr="003871EE">
        <w:rPr>
          <w:spacing w:val="-4"/>
          <w:sz w:val="21"/>
          <w:szCs w:val="21"/>
        </w:rPr>
        <w:t>M</w:t>
      </w:r>
      <w:r w:rsidR="003646BF" w:rsidRPr="003871EE">
        <w:rPr>
          <w:spacing w:val="-4"/>
          <w:sz w:val="21"/>
          <w:szCs w:val="21"/>
        </w:rPr>
        <w:t>у</w:t>
      </w:r>
      <w:r w:rsidRPr="003871EE">
        <w:rPr>
          <w:spacing w:val="-4"/>
          <w:sz w:val="21"/>
          <w:szCs w:val="21"/>
        </w:rPr>
        <w:t xml:space="preserve"> W</w:t>
      </w:r>
      <w:r w:rsidR="003646BF" w:rsidRPr="003871EE">
        <w:rPr>
          <w:spacing w:val="-4"/>
          <w:sz w:val="21"/>
          <w:szCs w:val="21"/>
        </w:rPr>
        <w:t>о</w:t>
      </w:r>
      <w:r w:rsidRPr="003871EE">
        <w:rPr>
          <w:spacing w:val="-4"/>
          <w:sz w:val="21"/>
          <w:szCs w:val="21"/>
        </w:rPr>
        <w:t>rking D</w:t>
      </w:r>
      <w:r w:rsidR="003646BF" w:rsidRPr="003871EE">
        <w:rPr>
          <w:spacing w:val="-4"/>
          <w:sz w:val="21"/>
          <w:szCs w:val="21"/>
        </w:rPr>
        <w:t>ау</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M</w:t>
      </w:r>
      <w:r w:rsidR="003646BF" w:rsidRPr="003871EE">
        <w:rPr>
          <w:spacing w:val="-4"/>
          <w:sz w:val="21"/>
          <w:szCs w:val="21"/>
        </w:rPr>
        <w:t>у</w:t>
      </w:r>
      <w:r w:rsidRPr="003871EE">
        <w:rPr>
          <w:spacing w:val="-4"/>
          <w:sz w:val="21"/>
          <w:szCs w:val="21"/>
        </w:rPr>
        <w:t xml:space="preserve"> D</w:t>
      </w:r>
      <w:r w:rsidR="003646BF" w:rsidRPr="003871EE">
        <w:rPr>
          <w:spacing w:val="-4"/>
          <w:sz w:val="21"/>
          <w:szCs w:val="21"/>
        </w:rPr>
        <w:t>ау</w:t>
      </w:r>
      <w:r w:rsidRPr="003871EE">
        <w:rPr>
          <w:spacing w:val="-4"/>
          <w:sz w:val="21"/>
          <w:szCs w:val="21"/>
        </w:rPr>
        <w:t xml:space="preserve"> </w:t>
      </w:r>
      <w:r w:rsidR="003646BF" w:rsidRPr="003871EE">
        <w:rPr>
          <w:spacing w:val="-4"/>
          <w:sz w:val="21"/>
          <w:szCs w:val="21"/>
        </w:rPr>
        <w:t>А</w:t>
      </w:r>
      <w:r w:rsidRPr="003871EE">
        <w:rPr>
          <w:spacing w:val="-4"/>
          <w:sz w:val="21"/>
          <w:szCs w:val="21"/>
        </w:rPr>
        <w:t xml:space="preserve">s </w:t>
      </w:r>
      <w:r w:rsidR="003646BF" w:rsidRPr="003871EE">
        <w:rPr>
          <w:spacing w:val="-4"/>
          <w:sz w:val="21"/>
          <w:szCs w:val="21"/>
        </w:rPr>
        <w:t>А</w:t>
      </w:r>
      <w:r w:rsidRPr="003871EE">
        <w:rPr>
          <w:spacing w:val="-4"/>
          <w:sz w:val="21"/>
          <w:szCs w:val="21"/>
        </w:rPr>
        <w:t xml:space="preserve"> T</w:t>
      </w:r>
      <w:r w:rsidR="003646BF" w:rsidRPr="003871EE">
        <w:rPr>
          <w:spacing w:val="-4"/>
          <w:sz w:val="21"/>
          <w:szCs w:val="21"/>
        </w:rPr>
        <w:t>ах</w:t>
      </w:r>
      <w:r w:rsidRPr="003871EE">
        <w:rPr>
          <w:spacing w:val="-4"/>
          <w:sz w:val="21"/>
          <w:szCs w:val="21"/>
        </w:rPr>
        <w:t>i Driv</w:t>
      </w:r>
      <w:r w:rsidR="003646BF" w:rsidRPr="003871EE">
        <w:rPr>
          <w:spacing w:val="-4"/>
          <w:sz w:val="21"/>
          <w:szCs w:val="21"/>
        </w:rPr>
        <w:t>е</w:t>
      </w:r>
      <w:r w:rsidRPr="003871EE">
        <w:rPr>
          <w:spacing w:val="-4"/>
          <w:sz w:val="21"/>
          <w:szCs w:val="21"/>
        </w:rPr>
        <w:t xml:space="preserve">r in </w:t>
      </w:r>
      <w:r w:rsidR="003646BF" w:rsidRPr="003871EE">
        <w:rPr>
          <w:spacing w:val="-4"/>
          <w:sz w:val="21"/>
          <w:szCs w:val="21"/>
        </w:rPr>
        <w:t>Уе</w:t>
      </w:r>
      <w:r w:rsidRPr="003871EE">
        <w:rPr>
          <w:spacing w:val="-4"/>
          <w:sz w:val="21"/>
          <w:szCs w:val="21"/>
        </w:rPr>
        <w:t>vp</w:t>
      </w:r>
      <w:r w:rsidR="003646BF" w:rsidRPr="003871EE">
        <w:rPr>
          <w:spacing w:val="-4"/>
          <w:sz w:val="21"/>
          <w:szCs w:val="21"/>
        </w:rPr>
        <w:t>а</w:t>
      </w:r>
      <w:r w:rsidRPr="003871EE">
        <w:rPr>
          <w:spacing w:val="-4"/>
          <w:sz w:val="21"/>
          <w:szCs w:val="21"/>
        </w:rPr>
        <w:t>t</w:t>
      </w:r>
      <w:r w:rsidR="003646BF" w:rsidRPr="003871EE">
        <w:rPr>
          <w:spacing w:val="-4"/>
          <w:sz w:val="21"/>
          <w:szCs w:val="21"/>
        </w:rPr>
        <w:t>о</w:t>
      </w:r>
      <w:r w:rsidRPr="003871EE">
        <w:rPr>
          <w:spacing w:val="-4"/>
          <w:sz w:val="21"/>
          <w:szCs w:val="21"/>
        </w:rPr>
        <w:t>ri</w:t>
      </w:r>
      <w:r w:rsidR="003646BF" w:rsidRPr="003871EE">
        <w:rPr>
          <w:spacing w:val="-4"/>
          <w:sz w:val="21"/>
          <w:szCs w:val="21"/>
        </w:rPr>
        <w:t>а</w:t>
      </w:r>
      <w:r w:rsidR="008A33F9" w:rsidRPr="003871EE">
        <w:rPr>
          <w:spacing w:val="-4"/>
          <w:sz w:val="21"/>
          <w:szCs w:val="21"/>
        </w:rPr>
        <w:t>»</w:t>
      </w:r>
      <w:r w:rsidRPr="003871EE">
        <w:rPr>
          <w:spacing w:val="-4"/>
          <w:sz w:val="21"/>
          <w:szCs w:val="21"/>
        </w:rPr>
        <w:t>, а также овладевают диалогической речью</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Выбор методов и приемов обучения</w:t>
      </w:r>
      <w:r w:rsidR="007D02D3" w:rsidRPr="003871EE">
        <w:rPr>
          <w:spacing w:val="-4"/>
          <w:sz w:val="21"/>
          <w:szCs w:val="21"/>
        </w:rPr>
        <w:t xml:space="preserve"> – </w:t>
      </w:r>
      <w:r w:rsidRPr="003871EE">
        <w:rPr>
          <w:spacing w:val="-4"/>
          <w:sz w:val="21"/>
          <w:szCs w:val="21"/>
        </w:rPr>
        <w:t>деятельностный, где мысли, слова и действия находятся в гармоничной</w:t>
      </w:r>
      <w:r w:rsidR="00E75E46" w:rsidRPr="003871EE">
        <w:rPr>
          <w:spacing w:val="-4"/>
          <w:sz w:val="21"/>
          <w:szCs w:val="21"/>
        </w:rPr>
        <w:t xml:space="preserve"> </w:t>
      </w:r>
      <w:r w:rsidRPr="003871EE">
        <w:rPr>
          <w:spacing w:val="-4"/>
          <w:sz w:val="21"/>
          <w:szCs w:val="21"/>
        </w:rPr>
        <w:t>взаимосвязи</w:t>
      </w:r>
      <w:r w:rsidR="00E75E46" w:rsidRPr="003871EE">
        <w:rPr>
          <w:spacing w:val="-4"/>
          <w:sz w:val="21"/>
          <w:szCs w:val="21"/>
        </w:rPr>
        <w:t xml:space="preserve"> </w:t>
      </w:r>
      <w:r w:rsidRPr="003871EE">
        <w:rPr>
          <w:spacing w:val="-4"/>
          <w:sz w:val="21"/>
          <w:szCs w:val="21"/>
        </w:rPr>
        <w:t>друг с другом</w:t>
      </w:r>
      <w:r w:rsidR="00D14D27" w:rsidRPr="003871EE">
        <w:rPr>
          <w:spacing w:val="-4"/>
          <w:sz w:val="21"/>
          <w:szCs w:val="21"/>
        </w:rPr>
        <w:t xml:space="preserve">. </w:t>
      </w:r>
      <w:r w:rsidRPr="003871EE">
        <w:rPr>
          <w:spacing w:val="-4"/>
          <w:sz w:val="21"/>
          <w:szCs w:val="21"/>
        </w:rPr>
        <w:t xml:space="preserve">Принцип деятельности заключается в том, что формирование личности ученика и продвижение его в развитии осуществляется не тогда, когда он воспринимает знания в готовом виде, а в процессе его собственной деятельности, направленной на </w:t>
      </w:r>
      <w:r w:rsidR="008A33F9" w:rsidRPr="003871EE">
        <w:rPr>
          <w:spacing w:val="-4"/>
          <w:sz w:val="21"/>
          <w:szCs w:val="21"/>
        </w:rPr>
        <w:t>«</w:t>
      </w:r>
      <w:r w:rsidRPr="003871EE">
        <w:rPr>
          <w:spacing w:val="-4"/>
          <w:sz w:val="21"/>
          <w:szCs w:val="21"/>
        </w:rPr>
        <w:t>открытие нового знания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Китайская мудрость гласит </w:t>
      </w:r>
      <w:r w:rsidR="008A33F9" w:rsidRPr="003871EE">
        <w:rPr>
          <w:spacing w:val="-4"/>
          <w:sz w:val="21"/>
          <w:szCs w:val="21"/>
        </w:rPr>
        <w:t>«</w:t>
      </w:r>
      <w:r w:rsidRPr="003871EE">
        <w:rPr>
          <w:spacing w:val="-4"/>
          <w:sz w:val="21"/>
          <w:szCs w:val="21"/>
        </w:rPr>
        <w:t>Я слышу – я забываю, я вижу- я запоминаю и я делаю –я усваиваю</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Схема междисциплинарных связей имеет следующую структуру:</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обеспечивающий курс;</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изучаемый курс;</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обеспечиваемый курс</w:t>
      </w:r>
      <w:r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 xml:space="preserve">За дидактическую единицу по дисциплине </w:t>
      </w:r>
      <w:r w:rsidR="008A33F9" w:rsidRPr="003871EE">
        <w:rPr>
          <w:spacing w:val="-4"/>
          <w:sz w:val="21"/>
          <w:szCs w:val="21"/>
        </w:rPr>
        <w:t>«</w:t>
      </w:r>
      <w:r w:rsidRPr="003871EE">
        <w:rPr>
          <w:spacing w:val="-4"/>
          <w:sz w:val="21"/>
          <w:szCs w:val="21"/>
        </w:rPr>
        <w:t>Английский язык</w:t>
      </w:r>
      <w:r w:rsidR="008A33F9" w:rsidRPr="003871EE">
        <w:rPr>
          <w:spacing w:val="-4"/>
          <w:sz w:val="21"/>
          <w:szCs w:val="21"/>
        </w:rPr>
        <w:t>»</w:t>
      </w:r>
      <w:r w:rsidRPr="003871EE">
        <w:rPr>
          <w:spacing w:val="-4"/>
          <w:sz w:val="21"/>
          <w:szCs w:val="21"/>
        </w:rPr>
        <w:t xml:space="preserve"> принята лексическая единица, а</w:t>
      </w:r>
      <w:r w:rsidR="00E75E46" w:rsidRPr="003871EE">
        <w:rPr>
          <w:spacing w:val="-4"/>
          <w:sz w:val="21"/>
          <w:szCs w:val="21"/>
        </w:rPr>
        <w:t xml:space="preserve"> </w:t>
      </w:r>
      <w:r w:rsidRPr="003871EE">
        <w:rPr>
          <w:spacing w:val="-4"/>
          <w:sz w:val="21"/>
          <w:szCs w:val="21"/>
        </w:rPr>
        <w:t>за дидактическую единицу по другим дисциплинам</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термины, понятия</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Любой преподаватель знает,</w:t>
      </w:r>
      <w:r w:rsidR="00E75E46" w:rsidRPr="003871EE">
        <w:rPr>
          <w:spacing w:val="-4"/>
          <w:sz w:val="21"/>
          <w:szCs w:val="21"/>
        </w:rPr>
        <w:t xml:space="preserve"> </w:t>
      </w:r>
      <w:r w:rsidRPr="003871EE">
        <w:rPr>
          <w:spacing w:val="-4"/>
          <w:sz w:val="21"/>
          <w:szCs w:val="21"/>
        </w:rPr>
        <w:t>чтобы провести полностью интегрированное учебное занятие, необходима постепенная подготовка, которая включает формирование у</w:t>
      </w:r>
      <w:r w:rsidR="00E75E46" w:rsidRPr="003871EE">
        <w:rPr>
          <w:spacing w:val="-4"/>
          <w:sz w:val="21"/>
          <w:szCs w:val="21"/>
        </w:rPr>
        <w:t xml:space="preserve"> </w:t>
      </w:r>
      <w:r w:rsidRPr="003871EE">
        <w:rPr>
          <w:spacing w:val="-4"/>
          <w:sz w:val="21"/>
          <w:szCs w:val="21"/>
        </w:rPr>
        <w:t>студентов определенных знаний, умений, навыков</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Наиболее эффективными представляется обучение языку на функциональном уровне с</w:t>
      </w:r>
      <w:r w:rsidR="00E75E46" w:rsidRPr="003871EE">
        <w:rPr>
          <w:spacing w:val="-4"/>
          <w:sz w:val="21"/>
          <w:szCs w:val="21"/>
        </w:rPr>
        <w:t xml:space="preserve"> </w:t>
      </w:r>
      <w:r w:rsidRPr="003871EE">
        <w:rPr>
          <w:spacing w:val="-4"/>
          <w:sz w:val="21"/>
          <w:szCs w:val="21"/>
        </w:rPr>
        <w:t>учетом конкретной профессии</w:t>
      </w:r>
      <w:r w:rsidR="00D14D27"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учебных условиях это достигается путем моделирования ситуаций профессионального общения, которые могут служить основой формирования нужных навыков</w:t>
      </w:r>
      <w:r w:rsidR="007309DF" w:rsidRPr="003871EE">
        <w:rPr>
          <w:spacing w:val="-4"/>
          <w:sz w:val="21"/>
          <w:szCs w:val="21"/>
        </w:rPr>
        <w:t>.</w:t>
      </w:r>
    </w:p>
    <w:p w:rsidR="00930970"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Формирование этих знаний, умений и</w:t>
      </w:r>
      <w:r w:rsidR="00E75E46" w:rsidRPr="003871EE">
        <w:rPr>
          <w:spacing w:val="-4"/>
          <w:sz w:val="21"/>
          <w:szCs w:val="21"/>
        </w:rPr>
        <w:t xml:space="preserve"> </w:t>
      </w:r>
      <w:r w:rsidRPr="003871EE">
        <w:rPr>
          <w:spacing w:val="-4"/>
          <w:sz w:val="21"/>
          <w:szCs w:val="21"/>
        </w:rPr>
        <w:t>навыков возможно следующими методами и</w:t>
      </w:r>
      <w:r w:rsidR="00E75E46" w:rsidRPr="003871EE">
        <w:rPr>
          <w:spacing w:val="-4"/>
          <w:sz w:val="21"/>
          <w:szCs w:val="21"/>
        </w:rPr>
        <w:t xml:space="preserve"> </w:t>
      </w:r>
      <w:r w:rsidRPr="003871EE">
        <w:rPr>
          <w:spacing w:val="-4"/>
          <w:sz w:val="21"/>
          <w:szCs w:val="21"/>
        </w:rPr>
        <w:t>приемами:</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Каждое учебное занятие начинается с</w:t>
      </w:r>
      <w:r w:rsidR="00E75E46" w:rsidRPr="003871EE">
        <w:rPr>
          <w:spacing w:val="-4"/>
          <w:sz w:val="21"/>
          <w:szCs w:val="21"/>
        </w:rPr>
        <w:t xml:space="preserve"> </w:t>
      </w:r>
      <w:r w:rsidRPr="003871EE">
        <w:rPr>
          <w:spacing w:val="-4"/>
          <w:sz w:val="21"/>
          <w:szCs w:val="21"/>
        </w:rPr>
        <w:t>работы над</w:t>
      </w:r>
      <w:r w:rsidR="00E75E46" w:rsidRPr="003871EE">
        <w:rPr>
          <w:spacing w:val="-4"/>
          <w:sz w:val="21"/>
          <w:szCs w:val="21"/>
        </w:rPr>
        <w:t xml:space="preserve"> </w:t>
      </w:r>
      <w:r w:rsidRPr="003871EE">
        <w:rPr>
          <w:b/>
          <w:bCs/>
          <w:spacing w:val="-4"/>
          <w:sz w:val="21"/>
          <w:szCs w:val="21"/>
        </w:rPr>
        <w:t>лексикой и</w:t>
      </w:r>
      <w:r w:rsidR="00E75E46" w:rsidRPr="003871EE">
        <w:rPr>
          <w:b/>
          <w:bCs/>
          <w:spacing w:val="-4"/>
          <w:sz w:val="21"/>
          <w:szCs w:val="21"/>
        </w:rPr>
        <w:t xml:space="preserve"> </w:t>
      </w:r>
      <w:r w:rsidRPr="003871EE">
        <w:rPr>
          <w:b/>
          <w:bCs/>
          <w:spacing w:val="-4"/>
          <w:sz w:val="21"/>
          <w:szCs w:val="21"/>
        </w:rPr>
        <w:t>базовыми грамматическими структурами</w:t>
      </w:r>
      <w:r w:rsidR="00D14D27" w:rsidRPr="003871EE">
        <w:rPr>
          <w:b/>
          <w:bCs/>
          <w:spacing w:val="-4"/>
          <w:sz w:val="21"/>
          <w:szCs w:val="21"/>
        </w:rPr>
        <w:t xml:space="preserve">. </w:t>
      </w:r>
      <w:r w:rsidRPr="003871EE">
        <w:rPr>
          <w:spacing w:val="-4"/>
          <w:sz w:val="21"/>
          <w:szCs w:val="21"/>
        </w:rPr>
        <w:t>Работа над лексикой ведется в</w:t>
      </w:r>
      <w:r w:rsidR="00E75E46" w:rsidRPr="003871EE">
        <w:rPr>
          <w:spacing w:val="-4"/>
          <w:sz w:val="21"/>
          <w:szCs w:val="21"/>
        </w:rPr>
        <w:t xml:space="preserve"> </w:t>
      </w:r>
      <w:r w:rsidRPr="003871EE">
        <w:rPr>
          <w:spacing w:val="-4"/>
          <w:sz w:val="21"/>
          <w:szCs w:val="21"/>
        </w:rPr>
        <w:t>различных формах</w:t>
      </w:r>
      <w:r w:rsidR="00D14D27" w:rsidRPr="003871EE">
        <w:rPr>
          <w:spacing w:val="-4"/>
          <w:sz w:val="21"/>
          <w:szCs w:val="21"/>
        </w:rPr>
        <w:t xml:space="preserve">. </w:t>
      </w:r>
      <w:r w:rsidRPr="003871EE">
        <w:rPr>
          <w:spacing w:val="-4"/>
          <w:sz w:val="21"/>
          <w:szCs w:val="21"/>
        </w:rPr>
        <w:t>Она включает чтение текстов, содержащих обязательные лексико-грамматические единицы, в</w:t>
      </w:r>
      <w:r w:rsidR="00E75E46" w:rsidRPr="003871EE">
        <w:rPr>
          <w:spacing w:val="-4"/>
          <w:sz w:val="21"/>
          <w:szCs w:val="21"/>
        </w:rPr>
        <w:t xml:space="preserve"> </w:t>
      </w:r>
      <w:r w:rsidRPr="003871EE">
        <w:rPr>
          <w:spacing w:val="-4"/>
          <w:sz w:val="21"/>
          <w:szCs w:val="21"/>
        </w:rPr>
        <w:t>значительной степени адаптированные для понимания студентами</w:t>
      </w:r>
      <w:r w:rsidR="00D14D27" w:rsidRPr="003871EE">
        <w:rPr>
          <w:spacing w:val="-4"/>
          <w:sz w:val="21"/>
          <w:szCs w:val="21"/>
        </w:rPr>
        <w:t xml:space="preserve">. </w:t>
      </w:r>
      <w:r w:rsidRPr="003871EE">
        <w:rPr>
          <w:spacing w:val="-4"/>
          <w:sz w:val="21"/>
          <w:szCs w:val="21"/>
        </w:rPr>
        <w:t>Попутно отрабатывается умение студентов использовать основные смыслонесущие единицы в</w:t>
      </w:r>
      <w:r w:rsidR="00E75E46" w:rsidRPr="003871EE">
        <w:rPr>
          <w:spacing w:val="-4"/>
          <w:sz w:val="21"/>
          <w:szCs w:val="21"/>
        </w:rPr>
        <w:t xml:space="preserve"> </w:t>
      </w:r>
      <w:r w:rsidRPr="003871EE">
        <w:rPr>
          <w:spacing w:val="-4"/>
          <w:sz w:val="21"/>
          <w:szCs w:val="21"/>
        </w:rPr>
        <w:t>предложении, среди которых наибольшее внимание уделяется различным видовременным формам глаголов</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Таким образом, процесс обучения лексике выстраивается не по вертикали, а</w:t>
      </w:r>
      <w:r w:rsidR="00E75E46" w:rsidRPr="003871EE">
        <w:rPr>
          <w:spacing w:val="-4"/>
          <w:sz w:val="21"/>
          <w:szCs w:val="21"/>
        </w:rPr>
        <w:t xml:space="preserve"> </w:t>
      </w:r>
      <w:r w:rsidRPr="003871EE">
        <w:rPr>
          <w:spacing w:val="-4"/>
          <w:sz w:val="21"/>
          <w:szCs w:val="21"/>
        </w:rPr>
        <w:t>принимает форму расширяющихся кругов, где каждый виток</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новая ступень, являющаяся неотъемлемым продолжением предыдущей</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На следующем этапе на основе введенной лексики выполняются тренировочные упражнения на развитие</w:t>
      </w:r>
      <w:r w:rsidR="00E75E46" w:rsidRPr="003871EE">
        <w:rPr>
          <w:spacing w:val="-4"/>
          <w:sz w:val="21"/>
          <w:szCs w:val="21"/>
        </w:rPr>
        <w:t xml:space="preserve"> </w:t>
      </w:r>
      <w:r w:rsidRPr="003871EE">
        <w:rPr>
          <w:b/>
          <w:bCs/>
          <w:spacing w:val="-4"/>
          <w:sz w:val="21"/>
          <w:szCs w:val="21"/>
        </w:rPr>
        <w:t>навыков перевода</w:t>
      </w:r>
      <w:r w:rsidR="00E75E46" w:rsidRPr="003871EE">
        <w:rPr>
          <w:spacing w:val="-4"/>
          <w:sz w:val="21"/>
          <w:szCs w:val="21"/>
        </w:rPr>
        <w:t xml:space="preserve"> </w:t>
      </w:r>
      <w:r w:rsidRPr="003871EE">
        <w:rPr>
          <w:spacing w:val="-4"/>
          <w:sz w:val="21"/>
          <w:szCs w:val="21"/>
        </w:rPr>
        <w:t>профессионально-ориентированных текстов с</w:t>
      </w:r>
      <w:r w:rsidR="00E75E46" w:rsidRPr="003871EE">
        <w:rPr>
          <w:spacing w:val="-4"/>
          <w:sz w:val="21"/>
          <w:szCs w:val="21"/>
        </w:rPr>
        <w:t xml:space="preserve"> </w:t>
      </w:r>
      <w:r w:rsidRPr="003871EE">
        <w:rPr>
          <w:spacing w:val="-4"/>
          <w:sz w:val="21"/>
          <w:szCs w:val="21"/>
        </w:rPr>
        <w:t xml:space="preserve">использованием </w:t>
      </w:r>
      <w:r w:rsidRPr="003871EE">
        <w:rPr>
          <w:b/>
          <w:bCs/>
          <w:spacing w:val="-4"/>
          <w:sz w:val="21"/>
          <w:szCs w:val="21"/>
        </w:rPr>
        <w:t>специальных словарей</w:t>
      </w:r>
      <w:r w:rsidR="00D14D27" w:rsidRPr="003871EE">
        <w:rPr>
          <w:spacing w:val="-4"/>
          <w:sz w:val="21"/>
          <w:szCs w:val="21"/>
        </w:rPr>
        <w:t xml:space="preserve">. </w:t>
      </w:r>
      <w:r w:rsidRPr="003871EE">
        <w:rPr>
          <w:spacing w:val="-4"/>
          <w:sz w:val="21"/>
          <w:szCs w:val="21"/>
        </w:rPr>
        <w:t>Особенностям работы со специальными словарями необходимо научить</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Один из приемов работы над текстом</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это работа с</w:t>
      </w:r>
      <w:r w:rsidR="00E75E46" w:rsidRPr="003871EE">
        <w:rPr>
          <w:spacing w:val="-4"/>
          <w:sz w:val="21"/>
          <w:szCs w:val="21"/>
        </w:rPr>
        <w:t xml:space="preserve"> </w:t>
      </w:r>
      <w:r w:rsidRPr="003871EE">
        <w:rPr>
          <w:b/>
          <w:bCs/>
          <w:spacing w:val="-4"/>
          <w:sz w:val="21"/>
          <w:szCs w:val="21"/>
        </w:rPr>
        <w:t>текстовым редактором,</w:t>
      </w:r>
      <w:r w:rsidR="00E75E46" w:rsidRPr="003871EE">
        <w:rPr>
          <w:spacing w:val="-4"/>
          <w:sz w:val="21"/>
          <w:szCs w:val="21"/>
        </w:rPr>
        <w:t xml:space="preserve"> </w:t>
      </w:r>
      <w:r w:rsidRPr="003871EE">
        <w:rPr>
          <w:spacing w:val="-4"/>
          <w:sz w:val="21"/>
          <w:szCs w:val="21"/>
        </w:rPr>
        <w:t>где имеется возможность выделения различных функционально-семантических компонентов текста с</w:t>
      </w:r>
      <w:r w:rsidR="00E75E46" w:rsidRPr="003871EE">
        <w:rPr>
          <w:spacing w:val="-4"/>
          <w:sz w:val="21"/>
          <w:szCs w:val="21"/>
        </w:rPr>
        <w:t xml:space="preserve"> </w:t>
      </w:r>
      <w:r w:rsidRPr="003871EE">
        <w:rPr>
          <w:spacing w:val="-4"/>
          <w:sz w:val="21"/>
          <w:szCs w:val="21"/>
        </w:rPr>
        <w:t>помощью разных средств</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шрифтовое выделение, выделение цветом, подчеркивание</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Одним из приемов профессионально-ориентированного подхода является работа с</w:t>
      </w:r>
      <w:r w:rsidR="00E75E46" w:rsidRPr="003871EE">
        <w:rPr>
          <w:spacing w:val="-4"/>
          <w:sz w:val="21"/>
          <w:szCs w:val="21"/>
        </w:rPr>
        <w:t xml:space="preserve"> </w:t>
      </w:r>
      <w:r w:rsidRPr="003871EE">
        <w:rPr>
          <w:b/>
          <w:bCs/>
          <w:spacing w:val="-4"/>
          <w:sz w:val="21"/>
          <w:szCs w:val="21"/>
        </w:rPr>
        <w:t>макетами и моделями</w:t>
      </w:r>
      <w:r w:rsidR="00D14D27" w:rsidRPr="003871EE">
        <w:rPr>
          <w:b/>
          <w:bCs/>
          <w:spacing w:val="-4"/>
          <w:sz w:val="21"/>
          <w:szCs w:val="21"/>
        </w:rPr>
        <w:t xml:space="preserve">. </w:t>
      </w:r>
      <w:r w:rsidRPr="003871EE">
        <w:rPr>
          <w:spacing w:val="-4"/>
          <w:sz w:val="21"/>
          <w:szCs w:val="21"/>
        </w:rPr>
        <w:t>Она построена на дидактическом материале, имеющимся в производственных мастерских</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Отобраны лексические единицы, необходимые и</w:t>
      </w:r>
      <w:r w:rsidR="00E75E46" w:rsidRPr="003871EE">
        <w:rPr>
          <w:spacing w:val="-4"/>
          <w:sz w:val="21"/>
          <w:szCs w:val="21"/>
        </w:rPr>
        <w:t xml:space="preserve"> </w:t>
      </w:r>
      <w:r w:rsidRPr="003871EE">
        <w:rPr>
          <w:spacing w:val="-4"/>
          <w:sz w:val="21"/>
          <w:szCs w:val="21"/>
        </w:rPr>
        <w:t>достаточные для работы с иностранными автомобилями</w:t>
      </w:r>
      <w:r w:rsidR="00D14D27" w:rsidRPr="003871EE">
        <w:rPr>
          <w:spacing w:val="-4"/>
          <w:sz w:val="21"/>
          <w:szCs w:val="21"/>
        </w:rPr>
        <w:t xml:space="preserve">. </w:t>
      </w:r>
      <w:r w:rsidRPr="003871EE">
        <w:rPr>
          <w:spacing w:val="-4"/>
          <w:sz w:val="21"/>
          <w:szCs w:val="21"/>
        </w:rPr>
        <w:t>Эти лексические единицы требуют предварительного анализа и</w:t>
      </w:r>
      <w:r w:rsidR="00E75E46" w:rsidRPr="003871EE">
        <w:rPr>
          <w:spacing w:val="-4"/>
          <w:sz w:val="21"/>
          <w:szCs w:val="21"/>
        </w:rPr>
        <w:t xml:space="preserve"> </w:t>
      </w:r>
      <w:r w:rsidRPr="003871EE">
        <w:rPr>
          <w:spacing w:val="-4"/>
          <w:sz w:val="21"/>
          <w:szCs w:val="21"/>
        </w:rPr>
        <w:t>фонетической отработки со студентами</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Тексты с профессиональной лексикой являются дополнительными и</w:t>
      </w:r>
      <w:r w:rsidR="00E75E46" w:rsidRPr="003871EE">
        <w:rPr>
          <w:spacing w:val="-4"/>
          <w:sz w:val="21"/>
          <w:szCs w:val="21"/>
        </w:rPr>
        <w:t xml:space="preserve"> </w:t>
      </w:r>
      <w:r w:rsidRPr="003871EE">
        <w:rPr>
          <w:spacing w:val="-4"/>
          <w:sz w:val="21"/>
          <w:szCs w:val="21"/>
        </w:rPr>
        <w:t>могут использоваться в</w:t>
      </w:r>
      <w:r w:rsidR="00E75E46" w:rsidRPr="003871EE">
        <w:rPr>
          <w:spacing w:val="-4"/>
          <w:sz w:val="21"/>
          <w:szCs w:val="21"/>
        </w:rPr>
        <w:t xml:space="preserve"> </w:t>
      </w:r>
      <w:r w:rsidRPr="003871EE">
        <w:rPr>
          <w:spacing w:val="-4"/>
          <w:sz w:val="21"/>
          <w:szCs w:val="21"/>
        </w:rPr>
        <w:t>групповой или индивидуальной самостоятельной работе на учебном занятии</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Предлагается несколько типов упражнений, которые можно использовать, работая с</w:t>
      </w:r>
      <w:r w:rsidR="00E75E46" w:rsidRPr="003871EE">
        <w:rPr>
          <w:spacing w:val="-4"/>
          <w:sz w:val="21"/>
          <w:szCs w:val="21"/>
        </w:rPr>
        <w:t xml:space="preserve"> </w:t>
      </w:r>
      <w:r w:rsidRPr="003871EE">
        <w:rPr>
          <w:spacing w:val="-4"/>
          <w:sz w:val="21"/>
          <w:szCs w:val="21"/>
        </w:rPr>
        <w:t>такого рода материалами со студентами 1</w:t>
      </w:r>
      <w:r w:rsidR="00E75E46" w:rsidRPr="003871EE">
        <w:rPr>
          <w:spacing w:val="-4"/>
          <w:sz w:val="21"/>
          <w:szCs w:val="21"/>
        </w:rPr>
        <w:t xml:space="preserve"> </w:t>
      </w:r>
      <w:r w:rsidRPr="003871EE">
        <w:rPr>
          <w:spacing w:val="-4"/>
          <w:sz w:val="21"/>
          <w:szCs w:val="21"/>
        </w:rPr>
        <w:t>курса</w:t>
      </w:r>
      <w:r w:rsidR="00D14D27" w:rsidRPr="003871EE">
        <w:rPr>
          <w:spacing w:val="-4"/>
          <w:sz w:val="21"/>
          <w:szCs w:val="21"/>
        </w:rPr>
        <w:t xml:space="preserve">. </w:t>
      </w:r>
      <w:r w:rsidRPr="003871EE">
        <w:rPr>
          <w:spacing w:val="-4"/>
          <w:sz w:val="21"/>
          <w:szCs w:val="21"/>
        </w:rPr>
        <w:t>Упражнения можно разделить условно на три группы: упражнения с</w:t>
      </w:r>
      <w:r w:rsidR="00E75E46" w:rsidRPr="003871EE">
        <w:rPr>
          <w:spacing w:val="-4"/>
          <w:sz w:val="21"/>
          <w:szCs w:val="21"/>
        </w:rPr>
        <w:t xml:space="preserve"> </w:t>
      </w:r>
      <w:r w:rsidRPr="003871EE">
        <w:rPr>
          <w:spacing w:val="-4"/>
          <w:sz w:val="21"/>
          <w:szCs w:val="21"/>
        </w:rPr>
        <w:t xml:space="preserve">заданием </w:t>
      </w:r>
      <w:r w:rsidR="008A33F9" w:rsidRPr="003871EE">
        <w:rPr>
          <w:spacing w:val="-4"/>
          <w:sz w:val="21"/>
          <w:szCs w:val="21"/>
        </w:rPr>
        <w:t>«</w:t>
      </w:r>
      <w:r w:rsidRPr="003871EE">
        <w:rPr>
          <w:spacing w:val="-4"/>
          <w:sz w:val="21"/>
          <w:szCs w:val="21"/>
        </w:rPr>
        <w:t>вспомнить</w:t>
      </w:r>
      <w:r w:rsidR="008A33F9" w:rsidRPr="003871EE">
        <w:rPr>
          <w:spacing w:val="-4"/>
          <w:sz w:val="21"/>
          <w:szCs w:val="21"/>
        </w:rPr>
        <w:t>»</w:t>
      </w:r>
      <w:r w:rsidRPr="003871EE">
        <w:rPr>
          <w:spacing w:val="-4"/>
          <w:sz w:val="21"/>
          <w:szCs w:val="21"/>
        </w:rPr>
        <w:t>, на понимание и</w:t>
      </w:r>
      <w:r w:rsidR="00E75E46" w:rsidRPr="003871EE">
        <w:rPr>
          <w:spacing w:val="-4"/>
          <w:sz w:val="21"/>
          <w:szCs w:val="21"/>
        </w:rPr>
        <w:t xml:space="preserve"> </w:t>
      </w:r>
      <w:r w:rsidRPr="003871EE">
        <w:rPr>
          <w:spacing w:val="-4"/>
          <w:sz w:val="21"/>
          <w:szCs w:val="21"/>
        </w:rPr>
        <w:t>на поиск</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b/>
          <w:bCs/>
          <w:spacing w:val="-4"/>
          <w:sz w:val="21"/>
          <w:szCs w:val="21"/>
        </w:rPr>
      </w:pPr>
      <w:r w:rsidRPr="003871EE">
        <w:rPr>
          <w:spacing w:val="-4"/>
          <w:sz w:val="21"/>
          <w:szCs w:val="21"/>
        </w:rPr>
        <w:t>Интересным приемом дифференцированного, личностно-ориентированного подхода к</w:t>
      </w:r>
      <w:r w:rsidR="00E75E46" w:rsidRPr="003871EE">
        <w:rPr>
          <w:spacing w:val="-4"/>
          <w:sz w:val="21"/>
          <w:szCs w:val="21"/>
        </w:rPr>
        <w:t xml:space="preserve"> </w:t>
      </w:r>
      <w:r w:rsidRPr="003871EE">
        <w:rPr>
          <w:spacing w:val="-4"/>
          <w:sz w:val="21"/>
          <w:szCs w:val="21"/>
        </w:rPr>
        <w:t>обучению можно считать работу с</w:t>
      </w:r>
      <w:r w:rsidRPr="003871EE">
        <w:rPr>
          <w:b/>
          <w:bCs/>
          <w:spacing w:val="-4"/>
          <w:sz w:val="21"/>
          <w:szCs w:val="21"/>
        </w:rPr>
        <w:t xml:space="preserve"> текстом профессионального журнала</w:t>
      </w:r>
      <w:r w:rsidR="007309DF" w:rsidRPr="003871EE">
        <w:rPr>
          <w:b/>
          <w:bCs/>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Материалы являются дополнительными и</w:t>
      </w:r>
      <w:r w:rsidR="00E75E46" w:rsidRPr="003871EE">
        <w:rPr>
          <w:spacing w:val="-4"/>
          <w:sz w:val="21"/>
          <w:szCs w:val="21"/>
        </w:rPr>
        <w:t xml:space="preserve"> </w:t>
      </w:r>
      <w:r w:rsidRPr="003871EE">
        <w:rPr>
          <w:spacing w:val="-4"/>
          <w:sz w:val="21"/>
          <w:szCs w:val="21"/>
        </w:rPr>
        <w:t>могут использоваться в</w:t>
      </w:r>
      <w:r w:rsidR="00E75E46" w:rsidRPr="003871EE">
        <w:rPr>
          <w:spacing w:val="-4"/>
          <w:sz w:val="21"/>
          <w:szCs w:val="21"/>
        </w:rPr>
        <w:t xml:space="preserve"> </w:t>
      </w:r>
      <w:r w:rsidRPr="003871EE">
        <w:rPr>
          <w:spacing w:val="-4"/>
          <w:sz w:val="21"/>
          <w:szCs w:val="21"/>
        </w:rPr>
        <w:t>групповой или индивидуальной самостоятельной работе на занятии,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 xml:space="preserve">предусмотрено учебное занятие по теме </w:t>
      </w:r>
      <w:r w:rsidR="008A33F9" w:rsidRPr="003871EE">
        <w:rPr>
          <w:spacing w:val="-4"/>
          <w:sz w:val="21"/>
          <w:szCs w:val="21"/>
        </w:rPr>
        <w:t>«</w:t>
      </w:r>
      <w:r w:rsidRPr="003871EE">
        <w:rPr>
          <w:spacing w:val="-4"/>
          <w:sz w:val="21"/>
          <w:szCs w:val="21"/>
        </w:rPr>
        <w:t>Практика устной речи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Разработана система заданий к</w:t>
      </w:r>
      <w:r w:rsidR="00E75E46" w:rsidRPr="003871EE">
        <w:rPr>
          <w:spacing w:val="-4"/>
          <w:sz w:val="21"/>
          <w:szCs w:val="21"/>
        </w:rPr>
        <w:t xml:space="preserve"> </w:t>
      </w:r>
      <w:r w:rsidRPr="003871EE">
        <w:rPr>
          <w:spacing w:val="-4"/>
          <w:sz w:val="21"/>
          <w:szCs w:val="21"/>
        </w:rPr>
        <w:t>текстам, сложность которых проявляется в</w:t>
      </w:r>
      <w:r w:rsidR="00E75E46" w:rsidRPr="003871EE">
        <w:rPr>
          <w:spacing w:val="-4"/>
          <w:sz w:val="21"/>
          <w:szCs w:val="21"/>
        </w:rPr>
        <w:t xml:space="preserve"> </w:t>
      </w:r>
      <w:r w:rsidRPr="003871EE">
        <w:rPr>
          <w:spacing w:val="-4"/>
          <w:sz w:val="21"/>
          <w:szCs w:val="21"/>
        </w:rPr>
        <w:t>длине предложений, нагромождении конструктивных оборотов, придаточных предложений</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Часть трудностей снимается имеющейся адаптацией и</w:t>
      </w:r>
      <w:r w:rsidR="00E75E46" w:rsidRPr="003871EE">
        <w:rPr>
          <w:spacing w:val="-4"/>
          <w:sz w:val="21"/>
          <w:szCs w:val="21"/>
        </w:rPr>
        <w:t xml:space="preserve"> </w:t>
      </w:r>
      <w:r w:rsidRPr="003871EE">
        <w:rPr>
          <w:spacing w:val="-4"/>
          <w:sz w:val="21"/>
          <w:szCs w:val="21"/>
        </w:rPr>
        <w:t>подбором переведённой лексики, фотографиями, схемами, рисунками</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Привлекательность текстов в</w:t>
      </w:r>
      <w:r w:rsidR="00E75E46" w:rsidRPr="003871EE">
        <w:rPr>
          <w:spacing w:val="-4"/>
          <w:sz w:val="21"/>
          <w:szCs w:val="21"/>
        </w:rPr>
        <w:t xml:space="preserve"> </w:t>
      </w:r>
      <w:r w:rsidRPr="003871EE">
        <w:rPr>
          <w:spacing w:val="-4"/>
          <w:sz w:val="21"/>
          <w:szCs w:val="21"/>
        </w:rPr>
        <w:t>том, что они создают атмосферу творческого общения студентов и</w:t>
      </w:r>
      <w:r w:rsidR="00E75E46" w:rsidRPr="003871EE">
        <w:rPr>
          <w:spacing w:val="-4"/>
          <w:sz w:val="21"/>
          <w:szCs w:val="21"/>
        </w:rPr>
        <w:t xml:space="preserve"> </w:t>
      </w:r>
      <w:r w:rsidRPr="003871EE">
        <w:rPr>
          <w:spacing w:val="-4"/>
          <w:sz w:val="21"/>
          <w:szCs w:val="21"/>
        </w:rPr>
        <w:t>преподавателя, служат способом восприятия учебного материала, правил хорошего тона, культуры общения, расширяют страноведческую информацию</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Одним из приемов работы над тренировочными упражнениями по тексту можно считать компьютерное тестирование,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тестовый материал в</w:t>
      </w:r>
      <w:r w:rsidR="00E75E46" w:rsidRPr="003871EE">
        <w:rPr>
          <w:spacing w:val="-4"/>
          <w:sz w:val="21"/>
          <w:szCs w:val="21"/>
        </w:rPr>
        <w:t xml:space="preserve"> </w:t>
      </w:r>
      <w:r w:rsidRPr="003871EE">
        <w:rPr>
          <w:spacing w:val="-4"/>
          <w:sz w:val="21"/>
          <w:szCs w:val="21"/>
        </w:rPr>
        <w:t>функции вспомогательного (корректирующего) контроля усвоения содержания текста по теме, который позволяет преподавателю выяснить непосредственно в</w:t>
      </w:r>
      <w:r w:rsidR="00E75E46" w:rsidRPr="003871EE">
        <w:rPr>
          <w:spacing w:val="-4"/>
          <w:sz w:val="21"/>
          <w:szCs w:val="21"/>
        </w:rPr>
        <w:t xml:space="preserve"> </w:t>
      </w:r>
      <w:r w:rsidRPr="003871EE">
        <w:rPr>
          <w:spacing w:val="-4"/>
          <w:sz w:val="21"/>
          <w:szCs w:val="21"/>
        </w:rPr>
        <w:t>ходе занятия степень понимания учебного материала и</w:t>
      </w:r>
      <w:r w:rsidR="00E75E46" w:rsidRPr="003871EE">
        <w:rPr>
          <w:spacing w:val="-4"/>
          <w:sz w:val="21"/>
          <w:szCs w:val="21"/>
        </w:rPr>
        <w:t xml:space="preserve"> </w:t>
      </w:r>
      <w:r w:rsidRPr="003871EE">
        <w:rPr>
          <w:spacing w:val="-4"/>
          <w:sz w:val="21"/>
          <w:szCs w:val="21"/>
        </w:rPr>
        <w:t>здесь же, на занятии устранить это непонимание или недопонимание,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методика его применения нацелена не на контроль, а</w:t>
      </w:r>
      <w:r w:rsidR="00E75E46" w:rsidRPr="003871EE">
        <w:rPr>
          <w:spacing w:val="-4"/>
          <w:sz w:val="21"/>
          <w:szCs w:val="21"/>
        </w:rPr>
        <w:t xml:space="preserve"> </w:t>
      </w:r>
      <w:r w:rsidRPr="003871EE">
        <w:rPr>
          <w:spacing w:val="-4"/>
          <w:sz w:val="21"/>
          <w:szCs w:val="21"/>
        </w:rPr>
        <w:t>на обучение и</w:t>
      </w:r>
      <w:r w:rsidR="00E75E46" w:rsidRPr="003871EE">
        <w:rPr>
          <w:spacing w:val="-4"/>
          <w:sz w:val="21"/>
          <w:szCs w:val="21"/>
        </w:rPr>
        <w:t xml:space="preserve"> </w:t>
      </w:r>
      <w:r w:rsidRPr="003871EE">
        <w:rPr>
          <w:spacing w:val="-4"/>
          <w:sz w:val="21"/>
          <w:szCs w:val="21"/>
        </w:rPr>
        <w:t>развитие</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b/>
          <w:bCs/>
          <w:spacing w:val="-4"/>
          <w:sz w:val="21"/>
          <w:szCs w:val="21"/>
        </w:rPr>
      </w:pPr>
      <w:r w:rsidRPr="003871EE">
        <w:rPr>
          <w:spacing w:val="-4"/>
          <w:sz w:val="21"/>
          <w:szCs w:val="21"/>
        </w:rPr>
        <w:t>Усложняя структуру заданий для работы парами вводятся</w:t>
      </w:r>
      <w:r w:rsidR="00E75E46" w:rsidRPr="003871EE">
        <w:rPr>
          <w:spacing w:val="-4"/>
          <w:sz w:val="21"/>
          <w:szCs w:val="21"/>
        </w:rPr>
        <w:t xml:space="preserve"> </w:t>
      </w:r>
      <w:r w:rsidRPr="003871EE">
        <w:rPr>
          <w:b/>
          <w:bCs/>
          <w:spacing w:val="-4"/>
          <w:sz w:val="21"/>
          <w:szCs w:val="21"/>
        </w:rPr>
        <w:t>модели оценочных выражений и</w:t>
      </w:r>
      <w:r w:rsidR="00E75E46" w:rsidRPr="003871EE">
        <w:rPr>
          <w:b/>
          <w:bCs/>
          <w:spacing w:val="-4"/>
          <w:sz w:val="21"/>
          <w:szCs w:val="21"/>
        </w:rPr>
        <w:t xml:space="preserve"> </w:t>
      </w:r>
      <w:r w:rsidRPr="003871EE">
        <w:rPr>
          <w:b/>
          <w:bCs/>
          <w:spacing w:val="-4"/>
          <w:sz w:val="21"/>
          <w:szCs w:val="21"/>
        </w:rPr>
        <w:t>эмоций</w:t>
      </w:r>
      <w:r w:rsidR="007309DF" w:rsidRPr="003871EE">
        <w:rPr>
          <w:b/>
          <w:bCs/>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Метод использования</w:t>
      </w:r>
      <w:r w:rsidR="00E75E46" w:rsidRPr="003871EE">
        <w:rPr>
          <w:spacing w:val="-4"/>
          <w:sz w:val="21"/>
          <w:szCs w:val="21"/>
        </w:rPr>
        <w:t xml:space="preserve"> </w:t>
      </w:r>
      <w:r w:rsidRPr="003871EE">
        <w:rPr>
          <w:b/>
          <w:bCs/>
          <w:spacing w:val="-4"/>
          <w:sz w:val="21"/>
          <w:szCs w:val="21"/>
        </w:rPr>
        <w:t>диалогов</w:t>
      </w:r>
      <w:r w:rsidR="00E75E46" w:rsidRPr="003871EE">
        <w:rPr>
          <w:spacing w:val="-4"/>
          <w:sz w:val="21"/>
          <w:szCs w:val="21"/>
        </w:rPr>
        <w:t xml:space="preserve"> </w:t>
      </w:r>
      <w:r w:rsidRPr="003871EE">
        <w:rPr>
          <w:spacing w:val="-4"/>
          <w:sz w:val="21"/>
          <w:szCs w:val="21"/>
        </w:rPr>
        <w:t>на основе текстов закрепляет степень владения иностранной лексикой</w:t>
      </w:r>
      <w:r w:rsidR="00D14D27" w:rsidRPr="003871EE">
        <w:rPr>
          <w:spacing w:val="-4"/>
          <w:sz w:val="21"/>
          <w:szCs w:val="21"/>
        </w:rPr>
        <w:t xml:space="preserve">. </w:t>
      </w:r>
      <w:r w:rsidRPr="003871EE">
        <w:rPr>
          <w:spacing w:val="-4"/>
          <w:sz w:val="21"/>
          <w:szCs w:val="21"/>
        </w:rPr>
        <w:t>Эффективной, максимально приближенной к</w:t>
      </w:r>
      <w:r w:rsidR="00E75E46" w:rsidRPr="003871EE">
        <w:rPr>
          <w:spacing w:val="-4"/>
          <w:sz w:val="21"/>
          <w:szCs w:val="21"/>
        </w:rPr>
        <w:t xml:space="preserve"> </w:t>
      </w:r>
      <w:r w:rsidRPr="003871EE">
        <w:rPr>
          <w:spacing w:val="-4"/>
          <w:sz w:val="21"/>
          <w:szCs w:val="21"/>
        </w:rPr>
        <w:t>живой речи формой диалогов являются ролевые игры по заданной ситуации, приближенной к</w:t>
      </w:r>
      <w:r w:rsidR="00E75E46" w:rsidRPr="003871EE">
        <w:rPr>
          <w:spacing w:val="-4"/>
          <w:sz w:val="21"/>
          <w:szCs w:val="21"/>
        </w:rPr>
        <w:t xml:space="preserve"> </w:t>
      </w:r>
      <w:r w:rsidRPr="003871EE">
        <w:rPr>
          <w:spacing w:val="-4"/>
          <w:sz w:val="21"/>
          <w:szCs w:val="21"/>
        </w:rPr>
        <w:t>задачам реальных коммуникативных актов в</w:t>
      </w:r>
      <w:r w:rsidR="00E75E46" w:rsidRPr="003871EE">
        <w:rPr>
          <w:spacing w:val="-4"/>
          <w:sz w:val="21"/>
          <w:szCs w:val="21"/>
        </w:rPr>
        <w:t xml:space="preserve"> </w:t>
      </w:r>
      <w:r w:rsidRPr="003871EE">
        <w:rPr>
          <w:spacing w:val="-4"/>
          <w:sz w:val="21"/>
          <w:szCs w:val="21"/>
        </w:rPr>
        <w:t>рамках профессионального общения по тексту</w:t>
      </w:r>
      <w:r w:rsidR="00D14D27" w:rsidRPr="003871EE">
        <w:rPr>
          <w:spacing w:val="-4"/>
          <w:sz w:val="21"/>
          <w:szCs w:val="21"/>
        </w:rPr>
        <w:t xml:space="preserve">. </w:t>
      </w:r>
      <w:r w:rsidRPr="003871EE">
        <w:rPr>
          <w:spacing w:val="-4"/>
          <w:sz w:val="21"/>
          <w:szCs w:val="21"/>
        </w:rPr>
        <w:t>Такая работа рекомендуется со студентами 2–3 курсов всех специальности, когда в</w:t>
      </w:r>
      <w:r w:rsidR="00E75E46" w:rsidRPr="003871EE">
        <w:rPr>
          <w:spacing w:val="-4"/>
          <w:sz w:val="21"/>
          <w:szCs w:val="21"/>
        </w:rPr>
        <w:t xml:space="preserve"> </w:t>
      </w:r>
      <w:r w:rsidRPr="003871EE">
        <w:rPr>
          <w:spacing w:val="-4"/>
          <w:sz w:val="21"/>
          <w:szCs w:val="21"/>
        </w:rPr>
        <w:t xml:space="preserve">календарно-тематическом плане содержится тема </w:t>
      </w:r>
      <w:r w:rsidR="008A33F9" w:rsidRPr="003871EE">
        <w:rPr>
          <w:spacing w:val="-4"/>
          <w:sz w:val="21"/>
          <w:szCs w:val="21"/>
        </w:rPr>
        <w:t>«</w:t>
      </w:r>
      <w:r w:rsidRPr="003871EE">
        <w:rPr>
          <w:spacing w:val="-4"/>
          <w:sz w:val="21"/>
          <w:szCs w:val="21"/>
        </w:rPr>
        <w:t>Практика делового общения по теме</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Все бывает во время игры</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непонимание, конфликты, обиды, смех, крики и</w:t>
      </w:r>
      <w:r w:rsidR="00E75E46"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Но единственное, чего не наблюдается во время игровых занятий, так это равнодушия и</w:t>
      </w:r>
      <w:r w:rsidR="00E75E46" w:rsidRPr="003871EE">
        <w:rPr>
          <w:spacing w:val="-4"/>
          <w:sz w:val="21"/>
          <w:szCs w:val="21"/>
        </w:rPr>
        <w:t xml:space="preserve"> </w:t>
      </w:r>
      <w:r w:rsidRPr="003871EE">
        <w:rPr>
          <w:spacing w:val="-4"/>
          <w:sz w:val="21"/>
          <w:szCs w:val="21"/>
        </w:rPr>
        <w:t>безразличия</w:t>
      </w:r>
      <w:r w:rsidR="00D14D27" w:rsidRPr="003871EE">
        <w:rPr>
          <w:spacing w:val="-4"/>
          <w:sz w:val="21"/>
          <w:szCs w:val="21"/>
        </w:rPr>
        <w:t xml:space="preserve">. </w:t>
      </w:r>
      <w:r w:rsidRPr="003871EE">
        <w:rPr>
          <w:spacing w:val="-4"/>
          <w:sz w:val="21"/>
          <w:szCs w:val="21"/>
        </w:rPr>
        <w:t>Даже самые неактивные студенты становятся неузнаваемыми: радуются, спорят, ссорятся</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При организации</w:t>
      </w:r>
      <w:r w:rsidR="00E75E46" w:rsidRPr="003871EE">
        <w:rPr>
          <w:spacing w:val="-4"/>
          <w:sz w:val="21"/>
          <w:szCs w:val="21"/>
        </w:rPr>
        <w:t xml:space="preserve"> </w:t>
      </w:r>
      <w:r w:rsidRPr="003871EE">
        <w:rPr>
          <w:b/>
          <w:bCs/>
          <w:spacing w:val="-4"/>
          <w:sz w:val="21"/>
          <w:szCs w:val="21"/>
        </w:rPr>
        <w:t>ролевой игры</w:t>
      </w:r>
      <w:r w:rsidR="00E75E46" w:rsidRPr="003871EE">
        <w:rPr>
          <w:spacing w:val="-4"/>
          <w:sz w:val="21"/>
          <w:szCs w:val="21"/>
        </w:rPr>
        <w:t xml:space="preserve"> </w:t>
      </w:r>
      <w:r w:rsidRPr="003871EE">
        <w:rPr>
          <w:spacing w:val="-4"/>
          <w:sz w:val="21"/>
          <w:szCs w:val="21"/>
        </w:rPr>
        <w:t>группа делится на две</w:t>
      </w:r>
      <w:r w:rsidR="007D02D3" w:rsidRPr="003871EE">
        <w:rPr>
          <w:spacing w:val="-4"/>
          <w:sz w:val="21"/>
          <w:szCs w:val="21"/>
        </w:rPr>
        <w:t xml:space="preserve"> – </w:t>
      </w:r>
      <w:r w:rsidRPr="003871EE">
        <w:rPr>
          <w:spacing w:val="-4"/>
          <w:sz w:val="21"/>
          <w:szCs w:val="21"/>
        </w:rPr>
        <w:t>три</w:t>
      </w:r>
      <w:r w:rsidR="00E75E46" w:rsidRPr="003871EE">
        <w:rPr>
          <w:spacing w:val="-4"/>
          <w:sz w:val="21"/>
          <w:szCs w:val="21"/>
        </w:rPr>
        <w:t xml:space="preserve"> </w:t>
      </w:r>
      <w:r w:rsidRPr="003871EE">
        <w:rPr>
          <w:b/>
          <w:bCs/>
          <w:spacing w:val="-4"/>
          <w:sz w:val="21"/>
          <w:szCs w:val="21"/>
        </w:rPr>
        <w:t>микрогруппы</w:t>
      </w:r>
      <w:r w:rsidRPr="003871EE">
        <w:rPr>
          <w:spacing w:val="-4"/>
          <w:sz w:val="21"/>
          <w:szCs w:val="21"/>
        </w:rPr>
        <w:t>, каждая из которых овладевает языковым материалом на различных уровнях: минимальном, базовом (средний), творческом</w:t>
      </w:r>
      <w:r w:rsidR="00D14D27" w:rsidRPr="003871EE">
        <w:rPr>
          <w:spacing w:val="-4"/>
          <w:sz w:val="21"/>
          <w:szCs w:val="21"/>
        </w:rPr>
        <w:t xml:space="preserve">. </w:t>
      </w:r>
      <w:r w:rsidRPr="003871EE">
        <w:rPr>
          <w:spacing w:val="-4"/>
          <w:sz w:val="21"/>
          <w:szCs w:val="21"/>
        </w:rPr>
        <w:t>Особое значение придается подготовительному этапу ролевой игры, в</w:t>
      </w:r>
      <w:r w:rsidR="00E75E46" w:rsidRPr="003871EE">
        <w:rPr>
          <w:spacing w:val="-4"/>
          <w:sz w:val="21"/>
          <w:szCs w:val="21"/>
        </w:rPr>
        <w:t xml:space="preserve"> </w:t>
      </w:r>
      <w:r w:rsidRPr="003871EE">
        <w:rPr>
          <w:spacing w:val="-4"/>
          <w:sz w:val="21"/>
          <w:szCs w:val="21"/>
        </w:rPr>
        <w:t>процессе которого преподаватель работает над интонационными и</w:t>
      </w:r>
      <w:r w:rsidR="00E75E46" w:rsidRPr="003871EE">
        <w:rPr>
          <w:spacing w:val="-4"/>
          <w:sz w:val="21"/>
          <w:szCs w:val="21"/>
        </w:rPr>
        <w:t xml:space="preserve"> </w:t>
      </w:r>
      <w:r w:rsidRPr="003871EE">
        <w:rPr>
          <w:spacing w:val="-4"/>
          <w:sz w:val="21"/>
          <w:szCs w:val="21"/>
        </w:rPr>
        <w:t>фонетическими моделями с</w:t>
      </w:r>
      <w:r w:rsidR="00E75E46" w:rsidRPr="003871EE">
        <w:rPr>
          <w:spacing w:val="-4"/>
          <w:sz w:val="21"/>
          <w:szCs w:val="21"/>
        </w:rPr>
        <w:t xml:space="preserve"> </w:t>
      </w:r>
      <w:r w:rsidRPr="003871EE">
        <w:rPr>
          <w:spacing w:val="-4"/>
          <w:sz w:val="21"/>
          <w:szCs w:val="21"/>
        </w:rPr>
        <w:t>целью естественного исполнения ролей</w:t>
      </w:r>
      <w:r w:rsidR="00D14D27" w:rsidRPr="003871EE">
        <w:rPr>
          <w:spacing w:val="-4"/>
          <w:sz w:val="21"/>
          <w:szCs w:val="21"/>
        </w:rPr>
        <w:t xml:space="preserve">. </w:t>
      </w:r>
      <w:r w:rsidRPr="003871EE">
        <w:rPr>
          <w:spacing w:val="-4"/>
          <w:sz w:val="21"/>
          <w:szCs w:val="21"/>
        </w:rPr>
        <w:t>Диалоги, состоящие из 2–3 реплик, отрабатываются фонетически хором, в</w:t>
      </w:r>
      <w:r w:rsidR="00E75E46" w:rsidRPr="003871EE">
        <w:rPr>
          <w:spacing w:val="-4"/>
          <w:sz w:val="21"/>
          <w:szCs w:val="21"/>
        </w:rPr>
        <w:t xml:space="preserve"> </w:t>
      </w:r>
      <w:r w:rsidRPr="003871EE">
        <w:rPr>
          <w:spacing w:val="-4"/>
          <w:sz w:val="21"/>
          <w:szCs w:val="21"/>
        </w:rPr>
        <w:t>парах, индивидуально</w:t>
      </w:r>
      <w:r w:rsidR="00D14D27" w:rsidRPr="003871EE">
        <w:rPr>
          <w:spacing w:val="-4"/>
          <w:sz w:val="21"/>
          <w:szCs w:val="21"/>
        </w:rPr>
        <w:t xml:space="preserve">. </w:t>
      </w:r>
      <w:r w:rsidRPr="003871EE">
        <w:rPr>
          <w:spacing w:val="-4"/>
          <w:sz w:val="21"/>
          <w:szCs w:val="21"/>
        </w:rPr>
        <w:t>Большим подспорьем при тренировке ситуативных диалогов являются аудиовизуальные средства (показ ролевых видеосюжетов, прослушивание ролевых аудиомоделей)</w:t>
      </w:r>
      <w:r w:rsidR="00D14D27" w:rsidRPr="003871EE">
        <w:rPr>
          <w:spacing w:val="-4"/>
          <w:sz w:val="21"/>
          <w:szCs w:val="21"/>
        </w:rPr>
        <w:t xml:space="preserve">. </w:t>
      </w:r>
      <w:r w:rsidRPr="003871EE">
        <w:rPr>
          <w:spacing w:val="-4"/>
          <w:sz w:val="21"/>
          <w:szCs w:val="21"/>
        </w:rPr>
        <w:t>Ролевые задания готовятся с</w:t>
      </w:r>
      <w:r w:rsidR="00E75E46" w:rsidRPr="003871EE">
        <w:rPr>
          <w:spacing w:val="-4"/>
          <w:sz w:val="21"/>
          <w:szCs w:val="21"/>
        </w:rPr>
        <w:t xml:space="preserve"> </w:t>
      </w:r>
      <w:r w:rsidRPr="003871EE">
        <w:rPr>
          <w:spacing w:val="-4"/>
          <w:sz w:val="21"/>
          <w:szCs w:val="21"/>
        </w:rPr>
        <w:t>учетом уровня знаний студентов и</w:t>
      </w:r>
      <w:r w:rsidR="00E75E46" w:rsidRPr="003871EE">
        <w:rPr>
          <w:spacing w:val="-4"/>
          <w:sz w:val="21"/>
          <w:szCs w:val="21"/>
        </w:rPr>
        <w:t xml:space="preserve"> </w:t>
      </w:r>
      <w:r w:rsidRPr="003871EE">
        <w:rPr>
          <w:spacing w:val="-4"/>
          <w:sz w:val="21"/>
          <w:szCs w:val="21"/>
        </w:rPr>
        <w:t>раздаются им</w:t>
      </w:r>
      <w:r w:rsidR="00D14D27" w:rsidRPr="003871EE">
        <w:rPr>
          <w:spacing w:val="-4"/>
          <w:sz w:val="21"/>
          <w:szCs w:val="21"/>
        </w:rPr>
        <w:t xml:space="preserve">. </w:t>
      </w:r>
      <w:r w:rsidRPr="003871EE">
        <w:rPr>
          <w:spacing w:val="-4"/>
          <w:sz w:val="21"/>
          <w:szCs w:val="21"/>
        </w:rPr>
        <w:t>На ролевой карточке уточняется ситуация общения</w:t>
      </w:r>
      <w:r w:rsidR="00D14D27" w:rsidRPr="003871EE">
        <w:rPr>
          <w:spacing w:val="-4"/>
          <w:sz w:val="21"/>
          <w:szCs w:val="21"/>
        </w:rPr>
        <w:t xml:space="preserve">. </w:t>
      </w:r>
      <w:r w:rsidRPr="003871EE">
        <w:rPr>
          <w:spacing w:val="-4"/>
          <w:sz w:val="21"/>
          <w:szCs w:val="21"/>
        </w:rPr>
        <w:t>Слабым студентам помимо ролевой карточки даются карточки-опоры</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 xml:space="preserve">Во время тренировочного этапа после просмотра видеосюжетного диалога </w:t>
      </w:r>
      <w:r w:rsidR="008A33F9" w:rsidRPr="003871EE">
        <w:rPr>
          <w:spacing w:val="-4"/>
          <w:sz w:val="21"/>
          <w:szCs w:val="21"/>
        </w:rPr>
        <w:t>«</w:t>
      </w:r>
      <w:r w:rsidRPr="003871EE">
        <w:rPr>
          <w:spacing w:val="-4"/>
          <w:sz w:val="21"/>
          <w:szCs w:val="21"/>
        </w:rPr>
        <w:t>продвинутым</w:t>
      </w:r>
      <w:r w:rsidR="008A33F9" w:rsidRPr="003871EE">
        <w:rPr>
          <w:spacing w:val="-4"/>
          <w:sz w:val="21"/>
          <w:szCs w:val="21"/>
        </w:rPr>
        <w:t>»</w:t>
      </w:r>
      <w:r w:rsidRPr="003871EE">
        <w:rPr>
          <w:spacing w:val="-4"/>
          <w:sz w:val="21"/>
          <w:szCs w:val="21"/>
        </w:rPr>
        <w:t xml:space="preserve"> в</w:t>
      </w:r>
      <w:r w:rsidR="00E75E46" w:rsidRPr="003871EE">
        <w:rPr>
          <w:spacing w:val="-4"/>
          <w:sz w:val="21"/>
          <w:szCs w:val="21"/>
        </w:rPr>
        <w:t xml:space="preserve"> </w:t>
      </w:r>
      <w:r w:rsidRPr="003871EE">
        <w:rPr>
          <w:spacing w:val="-4"/>
          <w:sz w:val="21"/>
          <w:szCs w:val="21"/>
        </w:rPr>
        <w:t>речевой подготовке студентам даются следующие задания:</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синхронно озвучить просмотренный дважды видеосюжетный диалог по ролям;</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спонтанно воспроизвести прослушанный аудио- или видеосюжетный диалог</w:t>
      </w:r>
      <w:r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Задания для студентов, работающих на базовом уровне:</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используйте профессиональную лексику по заданной теме, чтобы получился короткий ситуативный диалог;</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инсценируйте его</w:t>
      </w:r>
      <w:r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Ролевые задания для студентов, работающих на минимальном уровне:</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прослушайте два раза диалог и</w:t>
      </w:r>
      <w:r w:rsidR="00E75E46" w:rsidRPr="003871EE">
        <w:rPr>
          <w:spacing w:val="-4"/>
          <w:sz w:val="21"/>
          <w:szCs w:val="21"/>
        </w:rPr>
        <w:t xml:space="preserve"> </w:t>
      </w:r>
      <w:r w:rsidR="00930970" w:rsidRPr="003871EE">
        <w:rPr>
          <w:spacing w:val="-4"/>
          <w:sz w:val="21"/>
          <w:szCs w:val="21"/>
        </w:rPr>
        <w:t>передайте его содержание по-русски</w:t>
      </w:r>
      <w:r w:rsidR="00D14D27" w:rsidRPr="003871EE">
        <w:rPr>
          <w:spacing w:val="-4"/>
          <w:sz w:val="21"/>
          <w:szCs w:val="21"/>
        </w:rPr>
        <w:t xml:space="preserve">. </w:t>
      </w:r>
      <w:r w:rsidR="00930970" w:rsidRPr="003871EE">
        <w:rPr>
          <w:spacing w:val="-4"/>
          <w:sz w:val="21"/>
          <w:szCs w:val="21"/>
        </w:rPr>
        <w:t>Выделите слова, не соответствующие реалиям русской речи, найдите им адекватные синонимы в</w:t>
      </w:r>
      <w:r w:rsidR="00E75E46" w:rsidRPr="003871EE">
        <w:rPr>
          <w:spacing w:val="-4"/>
          <w:sz w:val="21"/>
          <w:szCs w:val="21"/>
        </w:rPr>
        <w:t xml:space="preserve"> </w:t>
      </w:r>
      <w:r w:rsidR="00930970" w:rsidRPr="003871EE">
        <w:rPr>
          <w:spacing w:val="-4"/>
          <w:sz w:val="21"/>
          <w:szCs w:val="21"/>
        </w:rPr>
        <w:t>русском языке;</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составьте подобный короткий диалог, используя опорную карточку</w:t>
      </w:r>
      <w:r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Задания такого рода позволяют использовать наработанные лексико-грамматические конструкции в</w:t>
      </w:r>
      <w:r w:rsidR="00E75E46" w:rsidRPr="003871EE">
        <w:rPr>
          <w:spacing w:val="-4"/>
          <w:sz w:val="21"/>
          <w:szCs w:val="21"/>
        </w:rPr>
        <w:t xml:space="preserve"> </w:t>
      </w:r>
      <w:r w:rsidRPr="003871EE">
        <w:rPr>
          <w:spacing w:val="-4"/>
          <w:sz w:val="21"/>
          <w:szCs w:val="21"/>
        </w:rPr>
        <w:t>неподготовленной речи, выбирать наиболее адекватные слова из синонимического ряда, излагать и</w:t>
      </w:r>
      <w:r w:rsidR="00E75E46" w:rsidRPr="003871EE">
        <w:rPr>
          <w:spacing w:val="-4"/>
          <w:sz w:val="21"/>
          <w:szCs w:val="21"/>
        </w:rPr>
        <w:t xml:space="preserve"> </w:t>
      </w:r>
      <w:r w:rsidRPr="003871EE">
        <w:rPr>
          <w:spacing w:val="-4"/>
          <w:sz w:val="21"/>
          <w:szCs w:val="21"/>
        </w:rPr>
        <w:t>отстаивать собственное мнение, вести основанную аргументацию, уметь принимать и</w:t>
      </w:r>
      <w:r w:rsidR="00E75E46" w:rsidRPr="003871EE">
        <w:rPr>
          <w:spacing w:val="-4"/>
          <w:sz w:val="21"/>
          <w:szCs w:val="21"/>
        </w:rPr>
        <w:t xml:space="preserve"> </w:t>
      </w:r>
      <w:r w:rsidRPr="003871EE">
        <w:rPr>
          <w:spacing w:val="-4"/>
          <w:sz w:val="21"/>
          <w:szCs w:val="21"/>
        </w:rPr>
        <w:t>уважать мнение партнера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Вышеуказанная технология</w:t>
      </w:r>
      <w:r w:rsidR="00E75E46" w:rsidRPr="003871EE">
        <w:rPr>
          <w:spacing w:val="-4"/>
          <w:sz w:val="21"/>
          <w:szCs w:val="21"/>
        </w:rPr>
        <w:t xml:space="preserve"> </w:t>
      </w:r>
      <w:r w:rsidRPr="003871EE">
        <w:rPr>
          <w:spacing w:val="-4"/>
          <w:sz w:val="21"/>
          <w:szCs w:val="21"/>
        </w:rPr>
        <w:t>представляет собой последовательность (алгоритм) синхронных действий педагога и обучающихся и реализуется в модулях</w:t>
      </w:r>
      <w:r w:rsidR="00D14D27" w:rsidRPr="003871EE">
        <w:rPr>
          <w:spacing w:val="-4"/>
          <w:sz w:val="21"/>
          <w:szCs w:val="21"/>
        </w:rPr>
        <w:t xml:space="preserve">. </w:t>
      </w:r>
      <w:r w:rsidRPr="003871EE">
        <w:rPr>
          <w:spacing w:val="-4"/>
          <w:sz w:val="21"/>
          <w:szCs w:val="21"/>
        </w:rPr>
        <w:t>Каждый этап</w:t>
      </w:r>
      <w:r w:rsidR="00E75E46" w:rsidRPr="003871EE">
        <w:rPr>
          <w:spacing w:val="-4"/>
          <w:sz w:val="21"/>
          <w:szCs w:val="21"/>
        </w:rPr>
        <w:t xml:space="preserve"> </w:t>
      </w:r>
      <w:r w:rsidRPr="003871EE">
        <w:rPr>
          <w:spacing w:val="-4"/>
          <w:sz w:val="21"/>
          <w:szCs w:val="21"/>
        </w:rPr>
        <w:t>уроков в модулях включает синхронные действия учителя и ученика, направленные</w:t>
      </w:r>
      <w:r w:rsidR="00E75E46" w:rsidRPr="003871EE">
        <w:rPr>
          <w:spacing w:val="-4"/>
          <w:sz w:val="21"/>
          <w:szCs w:val="21"/>
        </w:rPr>
        <w:t xml:space="preserve"> </w:t>
      </w:r>
      <w:r w:rsidRPr="003871EE">
        <w:rPr>
          <w:spacing w:val="-4"/>
          <w:sz w:val="21"/>
          <w:szCs w:val="21"/>
        </w:rPr>
        <w:t>на осмысление и на решение жизненной проблемы</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Структура языка заложена в схемах и таблицах помогает успешно освоить лексический и грамматический материал</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Очень актуальным и</w:t>
      </w:r>
      <w:r w:rsidR="00E75E46" w:rsidRPr="003871EE">
        <w:rPr>
          <w:spacing w:val="-4"/>
          <w:sz w:val="21"/>
          <w:szCs w:val="21"/>
        </w:rPr>
        <w:t xml:space="preserve"> </w:t>
      </w:r>
      <w:r w:rsidRPr="003871EE">
        <w:rPr>
          <w:spacing w:val="-4"/>
          <w:sz w:val="21"/>
          <w:szCs w:val="21"/>
        </w:rPr>
        <w:t>целесообразным можно считать проведение</w:t>
      </w:r>
      <w:r w:rsidR="00E75E46" w:rsidRPr="003871EE">
        <w:rPr>
          <w:spacing w:val="-4"/>
          <w:sz w:val="21"/>
          <w:szCs w:val="21"/>
        </w:rPr>
        <w:t xml:space="preserve"> </w:t>
      </w:r>
      <w:r w:rsidRPr="003871EE">
        <w:rPr>
          <w:b/>
          <w:bCs/>
          <w:spacing w:val="-4"/>
          <w:sz w:val="21"/>
          <w:szCs w:val="21"/>
        </w:rPr>
        <w:t>внеаудиторной работы по дисциплине</w:t>
      </w:r>
      <w:r w:rsidRPr="003871EE">
        <w:rPr>
          <w:b/>
          <w:bCs/>
          <w:i/>
          <w:iCs/>
          <w:spacing w:val="-4"/>
          <w:sz w:val="21"/>
          <w:szCs w:val="21"/>
        </w:rPr>
        <w:t>,</w:t>
      </w:r>
      <w:r w:rsidR="00E75E46" w:rsidRPr="003871EE">
        <w:rPr>
          <w:spacing w:val="-4"/>
          <w:sz w:val="21"/>
          <w:szCs w:val="21"/>
        </w:rPr>
        <w:t xml:space="preserve"> </w:t>
      </w:r>
      <w:r w:rsidRPr="003871EE">
        <w:rPr>
          <w:spacing w:val="-4"/>
          <w:sz w:val="21"/>
          <w:szCs w:val="21"/>
        </w:rPr>
        <w:t>что способствует не только активизации познавательной деятельности студентов, но и</w:t>
      </w:r>
      <w:r w:rsidR="00E75E46" w:rsidRPr="003871EE">
        <w:rPr>
          <w:spacing w:val="-4"/>
          <w:sz w:val="21"/>
          <w:szCs w:val="21"/>
        </w:rPr>
        <w:t xml:space="preserve"> </w:t>
      </w:r>
      <w:r w:rsidRPr="003871EE">
        <w:rPr>
          <w:spacing w:val="-4"/>
          <w:sz w:val="21"/>
          <w:szCs w:val="21"/>
        </w:rPr>
        <w:t>привитию интереса к</w:t>
      </w:r>
      <w:r w:rsidR="00E75E46" w:rsidRPr="003871EE">
        <w:rPr>
          <w:spacing w:val="-4"/>
          <w:sz w:val="21"/>
          <w:szCs w:val="21"/>
        </w:rPr>
        <w:t xml:space="preserve"> </w:t>
      </w:r>
      <w:r w:rsidRPr="003871EE">
        <w:rPr>
          <w:spacing w:val="-4"/>
          <w:sz w:val="21"/>
          <w:szCs w:val="21"/>
        </w:rPr>
        <w:t>изучению иностранного языка, способствует практическому владению речевой деятельностью, увеличивает активный языковой запас студентов, совершенствует произношение, повышает их культурный уровень, развивает фантазию, воображение, творчество способных студентов</w:t>
      </w:r>
      <w:r w:rsidR="00D14D27" w:rsidRPr="003871EE">
        <w:rPr>
          <w:spacing w:val="-4"/>
          <w:sz w:val="21"/>
          <w:szCs w:val="21"/>
        </w:rPr>
        <w:t xml:space="preserve">. </w:t>
      </w:r>
      <w:r w:rsidRPr="003871EE">
        <w:rPr>
          <w:spacing w:val="-4"/>
          <w:sz w:val="21"/>
          <w:szCs w:val="21"/>
        </w:rPr>
        <w:t>Проводимая воспитательная работа по дисциплине оказывает положительное психологическое воздействие на взаимоотношения преподавателей и</w:t>
      </w:r>
      <w:r w:rsidR="00E75E46" w:rsidRPr="003871EE">
        <w:rPr>
          <w:spacing w:val="-4"/>
          <w:sz w:val="21"/>
          <w:szCs w:val="21"/>
        </w:rPr>
        <w:t xml:space="preserve"> </w:t>
      </w:r>
      <w:r w:rsidRPr="003871EE">
        <w:rPr>
          <w:spacing w:val="-4"/>
          <w:sz w:val="21"/>
          <w:szCs w:val="21"/>
        </w:rPr>
        <w:t>студентов, создаёт атмосферу сотрудничества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Приведем несколько из возможных вариантов:</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Иностранец в такси</w:t>
      </w:r>
      <w:r w:rsidR="00D14D27" w:rsidRPr="003871EE">
        <w:rPr>
          <w:spacing w:val="-4"/>
          <w:sz w:val="21"/>
          <w:szCs w:val="21"/>
        </w:rPr>
        <w:t xml:space="preserve">. </w:t>
      </w:r>
      <w:r w:rsidR="00930970" w:rsidRPr="003871EE">
        <w:rPr>
          <w:spacing w:val="-4"/>
          <w:sz w:val="21"/>
          <w:szCs w:val="21"/>
        </w:rPr>
        <w:t>Экскурсия по городу</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Разговор в автосервисе с иностранцем</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contextualSpacing/>
        <w:jc w:val="both"/>
        <w:rPr>
          <w:spacing w:val="-4"/>
          <w:sz w:val="21"/>
          <w:szCs w:val="21"/>
        </w:rPr>
      </w:pPr>
      <w:r w:rsidRPr="003871EE">
        <w:rPr>
          <w:spacing w:val="-4"/>
          <w:sz w:val="21"/>
          <w:szCs w:val="21"/>
        </w:rPr>
        <w:t xml:space="preserve">– </w:t>
      </w:r>
      <w:r w:rsidR="00930970" w:rsidRPr="003871EE">
        <w:rPr>
          <w:spacing w:val="-4"/>
          <w:sz w:val="21"/>
          <w:szCs w:val="21"/>
        </w:rPr>
        <w:t xml:space="preserve">Общее мероприятие </w:t>
      </w:r>
      <w:r w:rsidR="008A33F9" w:rsidRPr="003871EE">
        <w:rPr>
          <w:spacing w:val="-4"/>
          <w:sz w:val="21"/>
          <w:szCs w:val="21"/>
        </w:rPr>
        <w:t>«</w:t>
      </w:r>
      <w:r w:rsidR="00930970" w:rsidRPr="003871EE">
        <w:rPr>
          <w:spacing w:val="-4"/>
          <w:sz w:val="21"/>
          <w:szCs w:val="21"/>
        </w:rPr>
        <w:t>Моя будущая профессия</w:t>
      </w:r>
      <w:r w:rsidR="008A33F9" w:rsidRPr="003871EE">
        <w:rPr>
          <w:spacing w:val="-4"/>
          <w:sz w:val="21"/>
          <w:szCs w:val="21"/>
        </w:rPr>
        <w:t>»</w:t>
      </w:r>
      <w:r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Преподаватель как личность всегда вызывает интерес и</w:t>
      </w:r>
      <w:r w:rsidR="00E75E46" w:rsidRPr="003871EE">
        <w:rPr>
          <w:spacing w:val="-4"/>
          <w:sz w:val="21"/>
          <w:szCs w:val="21"/>
        </w:rPr>
        <w:t xml:space="preserve"> </w:t>
      </w:r>
      <w:r w:rsidRPr="003871EE">
        <w:rPr>
          <w:spacing w:val="-4"/>
          <w:sz w:val="21"/>
          <w:szCs w:val="21"/>
        </w:rPr>
        <w:t>эмоциональное отношение студентов, и</w:t>
      </w:r>
      <w:r w:rsidR="00E75E46" w:rsidRPr="003871EE">
        <w:rPr>
          <w:spacing w:val="-4"/>
          <w:sz w:val="21"/>
          <w:szCs w:val="21"/>
        </w:rPr>
        <w:t xml:space="preserve"> </w:t>
      </w:r>
      <w:r w:rsidRPr="003871EE">
        <w:rPr>
          <w:spacing w:val="-4"/>
          <w:sz w:val="21"/>
          <w:szCs w:val="21"/>
        </w:rPr>
        <w:t>его педагогическое воздействие положительно и</w:t>
      </w:r>
      <w:r w:rsidR="00E75E46" w:rsidRPr="003871EE">
        <w:rPr>
          <w:spacing w:val="-4"/>
          <w:sz w:val="21"/>
          <w:szCs w:val="21"/>
        </w:rPr>
        <w:t xml:space="preserve"> </w:t>
      </w:r>
      <w:r w:rsidRPr="003871EE">
        <w:rPr>
          <w:spacing w:val="-4"/>
          <w:sz w:val="21"/>
          <w:szCs w:val="21"/>
        </w:rPr>
        <w:t>эффективно, если он является положительно значимым человеком для студентов</w:t>
      </w:r>
      <w:r w:rsidR="00D14D27" w:rsidRPr="003871EE">
        <w:rPr>
          <w:spacing w:val="-4"/>
          <w:sz w:val="21"/>
          <w:szCs w:val="21"/>
        </w:rPr>
        <w:t xml:space="preserve">. </w:t>
      </w:r>
      <w:r w:rsidRPr="003871EE">
        <w:rPr>
          <w:spacing w:val="-4"/>
          <w:sz w:val="21"/>
          <w:szCs w:val="21"/>
        </w:rPr>
        <w:t>Такой же положительно значимой будет и</w:t>
      </w:r>
      <w:r w:rsidR="00E75E46" w:rsidRPr="003871EE">
        <w:rPr>
          <w:spacing w:val="-4"/>
          <w:sz w:val="21"/>
          <w:szCs w:val="21"/>
        </w:rPr>
        <w:t xml:space="preserve"> </w:t>
      </w:r>
      <w:r w:rsidRPr="003871EE">
        <w:rPr>
          <w:spacing w:val="-4"/>
          <w:sz w:val="21"/>
          <w:szCs w:val="21"/>
        </w:rPr>
        <w:t>мотивация в</w:t>
      </w:r>
      <w:r w:rsidR="00E75E46" w:rsidRPr="003871EE">
        <w:rPr>
          <w:spacing w:val="-4"/>
          <w:sz w:val="21"/>
          <w:szCs w:val="21"/>
        </w:rPr>
        <w:t xml:space="preserve"> </w:t>
      </w:r>
      <w:r w:rsidRPr="003871EE">
        <w:rPr>
          <w:spacing w:val="-4"/>
          <w:sz w:val="21"/>
          <w:szCs w:val="21"/>
        </w:rPr>
        <w:t>изучении его дисциплины</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Таким образом, сочетание в</w:t>
      </w:r>
      <w:r w:rsidR="00E75E46" w:rsidRPr="003871EE">
        <w:rPr>
          <w:spacing w:val="-4"/>
          <w:sz w:val="21"/>
          <w:szCs w:val="21"/>
        </w:rPr>
        <w:t xml:space="preserve"> </w:t>
      </w:r>
      <w:r w:rsidRPr="003871EE">
        <w:rPr>
          <w:spacing w:val="-4"/>
          <w:sz w:val="21"/>
          <w:szCs w:val="21"/>
        </w:rPr>
        <w:t>процессе преподавания аудиторных и</w:t>
      </w:r>
      <w:r w:rsidR="00E75E46" w:rsidRPr="003871EE">
        <w:rPr>
          <w:spacing w:val="-4"/>
          <w:sz w:val="21"/>
          <w:szCs w:val="21"/>
        </w:rPr>
        <w:t xml:space="preserve"> </w:t>
      </w:r>
      <w:r w:rsidRPr="003871EE">
        <w:rPr>
          <w:spacing w:val="-4"/>
          <w:sz w:val="21"/>
          <w:szCs w:val="21"/>
        </w:rPr>
        <w:t xml:space="preserve">внеаудиторных занятий, применение методов, позволяющих осуществлять интеграцию дисциплины </w:t>
      </w:r>
      <w:r w:rsidR="008A33F9" w:rsidRPr="003871EE">
        <w:rPr>
          <w:spacing w:val="-4"/>
          <w:sz w:val="21"/>
          <w:szCs w:val="21"/>
        </w:rPr>
        <w:t>«</w:t>
      </w:r>
      <w:r w:rsidRPr="003871EE">
        <w:rPr>
          <w:spacing w:val="-4"/>
          <w:sz w:val="21"/>
          <w:szCs w:val="21"/>
        </w:rPr>
        <w:t>Английский язык</w:t>
      </w:r>
      <w:r w:rsidR="008A33F9" w:rsidRPr="003871EE">
        <w:rPr>
          <w:spacing w:val="-4"/>
          <w:sz w:val="21"/>
          <w:szCs w:val="21"/>
        </w:rPr>
        <w:t>»</w:t>
      </w:r>
      <w:r w:rsidRPr="003871EE">
        <w:rPr>
          <w:spacing w:val="-4"/>
          <w:sz w:val="21"/>
          <w:szCs w:val="21"/>
        </w:rPr>
        <w:t xml:space="preserve"> с</w:t>
      </w:r>
      <w:r w:rsidR="00E75E46" w:rsidRPr="003871EE">
        <w:rPr>
          <w:spacing w:val="-4"/>
          <w:sz w:val="21"/>
          <w:szCs w:val="21"/>
        </w:rPr>
        <w:t xml:space="preserve"> </w:t>
      </w:r>
      <w:r w:rsidRPr="003871EE">
        <w:rPr>
          <w:spacing w:val="-4"/>
          <w:sz w:val="21"/>
          <w:szCs w:val="21"/>
        </w:rPr>
        <w:t>другими дисциплинами, непосредственно формирующими профессиональные знания, умения и</w:t>
      </w:r>
      <w:r w:rsidR="00E75E46" w:rsidRPr="003871EE">
        <w:rPr>
          <w:spacing w:val="-4"/>
          <w:sz w:val="21"/>
          <w:szCs w:val="21"/>
        </w:rPr>
        <w:t xml:space="preserve"> </w:t>
      </w:r>
      <w:r w:rsidRPr="003871EE">
        <w:rPr>
          <w:spacing w:val="-4"/>
          <w:sz w:val="21"/>
          <w:szCs w:val="21"/>
        </w:rPr>
        <w:t>навыки, позволяют сформировать у</w:t>
      </w:r>
      <w:r w:rsidR="00E75E46" w:rsidRPr="003871EE">
        <w:rPr>
          <w:spacing w:val="-4"/>
          <w:sz w:val="21"/>
          <w:szCs w:val="21"/>
        </w:rPr>
        <w:t xml:space="preserve"> </w:t>
      </w:r>
      <w:r w:rsidRPr="003871EE">
        <w:rPr>
          <w:spacing w:val="-4"/>
          <w:sz w:val="21"/>
          <w:szCs w:val="21"/>
        </w:rPr>
        <w:t>студентов высокий уровень как предметных, так и</w:t>
      </w:r>
      <w:r w:rsidR="00E75E46" w:rsidRPr="003871EE">
        <w:rPr>
          <w:spacing w:val="-4"/>
          <w:sz w:val="21"/>
          <w:szCs w:val="21"/>
        </w:rPr>
        <w:t xml:space="preserve"> </w:t>
      </w:r>
      <w:r w:rsidRPr="003871EE">
        <w:rPr>
          <w:spacing w:val="-4"/>
          <w:sz w:val="21"/>
          <w:szCs w:val="21"/>
        </w:rPr>
        <w:t>межпредметных, общеучебных компетенций</w:t>
      </w:r>
      <w:r w:rsidR="007309DF" w:rsidRPr="003871EE">
        <w:rPr>
          <w:spacing w:val="-4"/>
          <w:sz w:val="21"/>
          <w:szCs w:val="21"/>
        </w:rPr>
        <w:t>.</w:t>
      </w:r>
    </w:p>
    <w:p w:rsidR="00930970" w:rsidRPr="003871EE" w:rsidRDefault="00930970" w:rsidP="002D2280">
      <w:pPr>
        <w:widowControl w:val="0"/>
        <w:spacing w:line="228" w:lineRule="auto"/>
        <w:ind w:firstLine="284"/>
        <w:contextualSpacing/>
        <w:jc w:val="both"/>
        <w:rPr>
          <w:spacing w:val="-4"/>
          <w:sz w:val="21"/>
          <w:szCs w:val="21"/>
        </w:rPr>
      </w:pPr>
    </w:p>
    <w:p w:rsidR="00930970" w:rsidRPr="003871EE" w:rsidRDefault="00930970" w:rsidP="002D2280">
      <w:pPr>
        <w:widowControl w:val="0"/>
        <w:spacing w:line="228" w:lineRule="auto"/>
        <w:ind w:firstLine="284"/>
        <w:contextualSpacing/>
        <w:jc w:val="both"/>
        <w:rPr>
          <w:spacing w:val="-4"/>
          <w:sz w:val="21"/>
          <w:szCs w:val="21"/>
        </w:rPr>
      </w:pPr>
    </w:p>
    <w:p w:rsidR="00930970" w:rsidRPr="003871EE" w:rsidRDefault="00930970" w:rsidP="00890191">
      <w:pPr>
        <w:widowControl w:val="0"/>
        <w:spacing w:line="228" w:lineRule="auto"/>
        <w:contextualSpacing/>
        <w:jc w:val="both"/>
        <w:rPr>
          <w:spacing w:val="-4"/>
          <w:sz w:val="21"/>
          <w:szCs w:val="21"/>
        </w:rPr>
      </w:pPr>
      <w:r w:rsidRPr="003871EE">
        <w:rPr>
          <w:spacing w:val="-4"/>
          <w:sz w:val="21"/>
          <w:szCs w:val="21"/>
        </w:rPr>
        <w:t>Литература:</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Бубликова</w:t>
      </w:r>
      <w:r w:rsidR="00E75E46"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Преподаватели Донецкого сельскохозяйственного техникума делятся опытом // Специалист</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2013</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w:t>
      </w:r>
      <w:r w:rsidR="00E75E46" w:rsidRPr="003871EE">
        <w:rPr>
          <w:spacing w:val="-4"/>
          <w:sz w:val="21"/>
          <w:szCs w:val="21"/>
        </w:rPr>
        <w:t xml:space="preserve"> </w:t>
      </w:r>
      <w:r w:rsidRPr="003871EE">
        <w:rPr>
          <w:spacing w:val="-4"/>
          <w:sz w:val="21"/>
          <w:szCs w:val="21"/>
        </w:rPr>
        <w:t>7</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35</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Елухина</w:t>
      </w:r>
      <w:r w:rsidR="00E75E46"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Устное общение на уроке, средства и</w:t>
      </w:r>
      <w:r w:rsidR="00E75E46" w:rsidRPr="003871EE">
        <w:rPr>
          <w:spacing w:val="-4"/>
          <w:sz w:val="21"/>
          <w:szCs w:val="21"/>
        </w:rPr>
        <w:t xml:space="preserve"> </w:t>
      </w:r>
      <w:r w:rsidRPr="003871EE">
        <w:rPr>
          <w:spacing w:val="-4"/>
          <w:sz w:val="21"/>
          <w:szCs w:val="21"/>
        </w:rPr>
        <w:t>приемы его организации // Иностр</w:t>
      </w:r>
      <w:r w:rsidR="00D14D27" w:rsidRPr="003871EE">
        <w:rPr>
          <w:spacing w:val="-4"/>
          <w:sz w:val="21"/>
          <w:szCs w:val="21"/>
        </w:rPr>
        <w:t xml:space="preserve">. </w:t>
      </w:r>
      <w:r w:rsidRPr="003871EE">
        <w:rPr>
          <w:spacing w:val="-4"/>
          <w:sz w:val="21"/>
          <w:szCs w:val="21"/>
        </w:rPr>
        <w:t>яз</w:t>
      </w:r>
      <w:r w:rsidR="00D14D27"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школе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1995</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w:t>
      </w:r>
      <w:r w:rsidR="00E75E46"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С</w:t>
      </w:r>
      <w:r w:rsidR="00D14D27" w:rsidRPr="003871EE">
        <w:rPr>
          <w:spacing w:val="-4"/>
          <w:sz w:val="21"/>
          <w:szCs w:val="21"/>
        </w:rPr>
        <w:t xml:space="preserve">. </w:t>
      </w:r>
      <w:r w:rsidRPr="003871EE">
        <w:rPr>
          <w:spacing w:val="-4"/>
          <w:sz w:val="21"/>
          <w:szCs w:val="21"/>
        </w:rPr>
        <w:t>7</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Крупченко</w:t>
      </w:r>
      <w:r w:rsidR="00E75E46"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Становление профессиональной лингводидактики как теоретико-методологическая проблема в</w:t>
      </w:r>
      <w:r w:rsidR="00E75E46" w:rsidRPr="003871EE">
        <w:rPr>
          <w:spacing w:val="-4"/>
          <w:sz w:val="21"/>
          <w:szCs w:val="21"/>
        </w:rPr>
        <w:t xml:space="preserve"> </w:t>
      </w:r>
      <w:r w:rsidRPr="003871EE">
        <w:rPr>
          <w:spacing w:val="-4"/>
          <w:sz w:val="21"/>
          <w:szCs w:val="21"/>
        </w:rPr>
        <w:t>профессиональном образовании: Автореф</w:t>
      </w:r>
      <w:r w:rsidR="00D14D27" w:rsidRPr="003871EE">
        <w:rPr>
          <w:spacing w:val="-4"/>
          <w:sz w:val="21"/>
          <w:szCs w:val="21"/>
        </w:rPr>
        <w:t xml:space="preserve">. </w:t>
      </w:r>
      <w:r w:rsidRPr="003871EE">
        <w:rPr>
          <w:spacing w:val="-4"/>
          <w:sz w:val="21"/>
          <w:szCs w:val="21"/>
        </w:rPr>
        <w:t>… дис</w:t>
      </w:r>
      <w:r w:rsidR="00D14D27" w:rsidRPr="003871EE">
        <w:rPr>
          <w:spacing w:val="-4"/>
          <w:sz w:val="21"/>
          <w:szCs w:val="21"/>
        </w:rPr>
        <w:t xml:space="preserve">. </w:t>
      </w:r>
      <w:r w:rsidRPr="003871EE">
        <w:rPr>
          <w:spacing w:val="-4"/>
          <w:sz w:val="21"/>
          <w:szCs w:val="21"/>
        </w:rPr>
        <w:t>д-ра пед</w:t>
      </w:r>
      <w:r w:rsidR="00D14D27" w:rsidRPr="003871EE">
        <w:rPr>
          <w:spacing w:val="-4"/>
          <w:sz w:val="21"/>
          <w:szCs w:val="21"/>
        </w:rPr>
        <w:t xml:space="preserve">. </w:t>
      </w:r>
      <w:r w:rsidRPr="003871EE">
        <w:rPr>
          <w:spacing w:val="-4"/>
          <w:sz w:val="21"/>
          <w:szCs w:val="21"/>
        </w:rPr>
        <w:t>наук</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2007</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w:t>
      </w:r>
      <w:r w:rsidR="00D14D27" w:rsidRPr="003871EE">
        <w:rPr>
          <w:spacing w:val="-4"/>
          <w:sz w:val="21"/>
          <w:szCs w:val="21"/>
        </w:rPr>
        <w:t xml:space="preserve">. </w:t>
      </w:r>
      <w:r w:rsidRPr="003871EE">
        <w:rPr>
          <w:spacing w:val="-4"/>
          <w:sz w:val="21"/>
          <w:szCs w:val="21"/>
        </w:rPr>
        <w:t>46</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Локтюшина</w:t>
      </w:r>
      <w:r w:rsidR="00E75E46"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Иностранный язык в</w:t>
      </w:r>
      <w:r w:rsidR="00E75E46" w:rsidRPr="003871EE">
        <w:rPr>
          <w:spacing w:val="-4"/>
          <w:sz w:val="21"/>
          <w:szCs w:val="21"/>
        </w:rPr>
        <w:t xml:space="preserve"> </w:t>
      </w:r>
      <w:r w:rsidRPr="003871EE">
        <w:rPr>
          <w:spacing w:val="-4"/>
          <w:sz w:val="21"/>
          <w:szCs w:val="21"/>
        </w:rPr>
        <w:t>профессиональной деятельности современного специалиста: проблемы языкового образования: Монография</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Волгоград, 2012</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С</w:t>
      </w:r>
      <w:r w:rsidR="00D14D27" w:rsidRPr="003871EE">
        <w:rPr>
          <w:spacing w:val="-4"/>
          <w:sz w:val="21"/>
          <w:szCs w:val="21"/>
        </w:rPr>
        <w:t xml:space="preserve">. </w:t>
      </w:r>
      <w:r w:rsidRPr="003871EE">
        <w:rPr>
          <w:spacing w:val="-4"/>
          <w:sz w:val="21"/>
          <w:szCs w:val="21"/>
        </w:rPr>
        <w:t>6, 7, 214</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Концепция модернизации российского образования на период до 2010 года</w:t>
      </w:r>
      <w:r w:rsidR="00D14D27" w:rsidRPr="003871EE">
        <w:rPr>
          <w:spacing w:val="-4"/>
          <w:sz w:val="21"/>
          <w:szCs w:val="21"/>
        </w:rPr>
        <w:t xml:space="preserve">. </w:t>
      </w:r>
      <w:r w:rsidRPr="003871EE">
        <w:rPr>
          <w:spacing w:val="-4"/>
          <w:sz w:val="21"/>
          <w:szCs w:val="21"/>
        </w:rPr>
        <w:t>Концепция содержания образования в</w:t>
      </w:r>
      <w:r w:rsidR="00E75E46" w:rsidRPr="003871EE">
        <w:rPr>
          <w:spacing w:val="-4"/>
          <w:sz w:val="21"/>
          <w:szCs w:val="21"/>
        </w:rPr>
        <w:t xml:space="preserve"> </w:t>
      </w:r>
      <w:r w:rsidRPr="003871EE">
        <w:rPr>
          <w:spacing w:val="-4"/>
          <w:sz w:val="21"/>
          <w:szCs w:val="21"/>
        </w:rPr>
        <w:t xml:space="preserve">12-летней школе по предмету </w:t>
      </w:r>
      <w:r w:rsidR="008A33F9" w:rsidRPr="003871EE">
        <w:rPr>
          <w:spacing w:val="-4"/>
          <w:sz w:val="21"/>
          <w:szCs w:val="21"/>
        </w:rPr>
        <w:t>«</w:t>
      </w:r>
      <w:r w:rsidRPr="003871EE">
        <w:rPr>
          <w:spacing w:val="-4"/>
          <w:sz w:val="21"/>
          <w:szCs w:val="21"/>
        </w:rPr>
        <w:t>Иностранный язык</w:t>
      </w:r>
      <w:r w:rsidR="008A33F9" w:rsidRPr="003871EE">
        <w:rPr>
          <w:spacing w:val="-4"/>
          <w:sz w:val="21"/>
          <w:szCs w:val="21"/>
        </w:rPr>
        <w:t>»</w:t>
      </w:r>
      <w:r w:rsidRPr="003871EE">
        <w:rPr>
          <w:spacing w:val="-4"/>
          <w:sz w:val="21"/>
          <w:szCs w:val="21"/>
        </w:rPr>
        <w:t xml:space="preserve"> // Иностр</w:t>
      </w:r>
      <w:r w:rsidR="00D14D27" w:rsidRPr="003871EE">
        <w:rPr>
          <w:spacing w:val="-4"/>
          <w:sz w:val="21"/>
          <w:szCs w:val="21"/>
        </w:rPr>
        <w:t xml:space="preserve">. </w:t>
      </w:r>
      <w:r w:rsidRPr="003871EE">
        <w:rPr>
          <w:spacing w:val="-4"/>
          <w:sz w:val="21"/>
          <w:szCs w:val="21"/>
        </w:rPr>
        <w:t>яз</w:t>
      </w:r>
      <w:r w:rsidR="00D14D27"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школе</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2000</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w:t>
      </w:r>
      <w:r w:rsidR="00E75E46" w:rsidRPr="003871EE">
        <w:rPr>
          <w:spacing w:val="-4"/>
          <w:sz w:val="21"/>
          <w:szCs w:val="21"/>
        </w:rPr>
        <w:t xml:space="preserve"> </w:t>
      </w:r>
      <w:r w:rsidRPr="003871EE">
        <w:rPr>
          <w:spacing w:val="-4"/>
          <w:sz w:val="21"/>
          <w:szCs w:val="21"/>
        </w:rPr>
        <w:t>6</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С</w:t>
      </w:r>
      <w:r w:rsidR="00D14D27" w:rsidRPr="003871EE">
        <w:rPr>
          <w:spacing w:val="-4"/>
          <w:sz w:val="21"/>
          <w:szCs w:val="21"/>
        </w:rPr>
        <w:t xml:space="preserve">. </w:t>
      </w:r>
      <w:r w:rsidRPr="003871EE">
        <w:rPr>
          <w:spacing w:val="-4"/>
          <w:sz w:val="21"/>
          <w:szCs w:val="21"/>
        </w:rPr>
        <w:t>3–5</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Федеральный государственный образовательный стандарт среднего профессионального образования по специальности 190631 Автомеханик</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2010</w:t>
      </w:r>
      <w:r w:rsidR="007309DF" w:rsidRPr="003871EE">
        <w:rPr>
          <w:spacing w:val="-4"/>
          <w:sz w:val="21"/>
          <w:szCs w:val="21"/>
        </w:rPr>
        <w:t>.</w:t>
      </w:r>
    </w:p>
    <w:p w:rsidR="00930970" w:rsidRPr="003871EE" w:rsidRDefault="00930970" w:rsidP="002D2280">
      <w:pPr>
        <w:widowControl w:val="0"/>
        <w:spacing w:line="228" w:lineRule="auto"/>
        <w:ind w:firstLine="284"/>
        <w:contextualSpacing/>
        <w:jc w:val="both"/>
        <w:rPr>
          <w:spacing w:val="-4"/>
          <w:sz w:val="21"/>
          <w:szCs w:val="21"/>
        </w:rPr>
      </w:pPr>
    </w:p>
    <w:p w:rsidR="00930970" w:rsidRPr="00890191" w:rsidRDefault="00930970" w:rsidP="00890191">
      <w:pPr>
        <w:widowControl w:val="0"/>
        <w:tabs>
          <w:tab w:val="left" w:pos="-3544"/>
        </w:tabs>
        <w:spacing w:line="228" w:lineRule="auto"/>
        <w:contextualSpacing/>
        <w:jc w:val="both"/>
        <w:rPr>
          <w:color w:val="000000"/>
          <w:spacing w:val="-4"/>
          <w:sz w:val="21"/>
          <w:szCs w:val="21"/>
          <w:shd w:val="clear" w:color="auto" w:fill="FFFFFF"/>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ПЕДАГОГИЧЕСКОЕ</w:t>
      </w:r>
      <w:r w:rsidR="00E75E46" w:rsidRPr="003871EE">
        <w:rPr>
          <w:b/>
          <w:spacing w:val="-4"/>
          <w:sz w:val="21"/>
          <w:szCs w:val="21"/>
        </w:rPr>
        <w:t xml:space="preserve"> </w:t>
      </w:r>
      <w:r w:rsidRPr="003871EE">
        <w:rPr>
          <w:b/>
          <w:spacing w:val="-4"/>
          <w:sz w:val="21"/>
          <w:szCs w:val="21"/>
        </w:rPr>
        <w:t>ПРОЕКТИРОВАНИЕ</w:t>
      </w:r>
      <w:r w:rsidR="00E75E46" w:rsidRPr="003871EE">
        <w:rPr>
          <w:b/>
          <w:spacing w:val="-4"/>
          <w:sz w:val="21"/>
          <w:szCs w:val="21"/>
        </w:rPr>
        <w:t xml:space="preserve"> </w:t>
      </w:r>
      <w:r w:rsidRPr="003871EE">
        <w:rPr>
          <w:b/>
          <w:spacing w:val="-4"/>
          <w:sz w:val="21"/>
          <w:szCs w:val="21"/>
        </w:rPr>
        <w:t>ФОРМИРОВАНИЯ</w:t>
      </w:r>
      <w:r w:rsidR="00E75E46" w:rsidRPr="003871EE">
        <w:rPr>
          <w:b/>
          <w:spacing w:val="-4"/>
          <w:sz w:val="21"/>
          <w:szCs w:val="21"/>
        </w:rPr>
        <w:t xml:space="preserve"> </w:t>
      </w:r>
      <w:r w:rsidRPr="003871EE">
        <w:rPr>
          <w:b/>
          <w:spacing w:val="-4"/>
          <w:sz w:val="21"/>
          <w:szCs w:val="21"/>
        </w:rPr>
        <w:t>РЕЧЕМЫСЛИТЕЛЬНОЙ</w:t>
      </w:r>
      <w:r w:rsidR="00E75E46" w:rsidRPr="003871EE">
        <w:rPr>
          <w:b/>
          <w:spacing w:val="-4"/>
          <w:sz w:val="21"/>
          <w:szCs w:val="21"/>
        </w:rPr>
        <w:t xml:space="preserve"> </w:t>
      </w:r>
      <w:r w:rsidRPr="003871EE">
        <w:rPr>
          <w:b/>
          <w:spacing w:val="-4"/>
          <w:sz w:val="21"/>
          <w:szCs w:val="21"/>
        </w:rPr>
        <w:t>ДЕЯТЕЛЬНОСТИ</w:t>
      </w:r>
      <w:r w:rsidR="00E75E46" w:rsidRPr="003871EE">
        <w:rPr>
          <w:b/>
          <w:spacing w:val="-4"/>
          <w:sz w:val="21"/>
          <w:szCs w:val="21"/>
        </w:rPr>
        <w:t xml:space="preserve"> </w:t>
      </w:r>
      <w:r w:rsidRPr="003871EE">
        <w:rPr>
          <w:b/>
          <w:spacing w:val="-4"/>
          <w:sz w:val="21"/>
          <w:szCs w:val="21"/>
        </w:rPr>
        <w:t>УЧАЩИХСЯ</w:t>
      </w:r>
      <w:r w:rsidR="00E75E46" w:rsidRPr="003871EE">
        <w:rPr>
          <w:b/>
          <w:spacing w:val="-4"/>
          <w:sz w:val="21"/>
          <w:szCs w:val="21"/>
        </w:rPr>
        <w:t xml:space="preserve"> </w:t>
      </w:r>
      <w:r w:rsidRPr="003871EE">
        <w:rPr>
          <w:b/>
          <w:spacing w:val="-4"/>
          <w:sz w:val="21"/>
          <w:szCs w:val="21"/>
        </w:rPr>
        <w:t>НА</w:t>
      </w:r>
      <w:r w:rsidR="00E75E46" w:rsidRPr="003871EE">
        <w:rPr>
          <w:b/>
          <w:spacing w:val="-4"/>
          <w:sz w:val="21"/>
          <w:szCs w:val="21"/>
        </w:rPr>
        <w:t xml:space="preserve"> </w:t>
      </w:r>
      <w:r w:rsidRPr="003871EE">
        <w:rPr>
          <w:b/>
          <w:spacing w:val="-4"/>
          <w:sz w:val="21"/>
          <w:szCs w:val="21"/>
        </w:rPr>
        <w:t>УРОКАХ</w:t>
      </w:r>
      <w:r w:rsidR="00E75E46" w:rsidRPr="003871EE">
        <w:rPr>
          <w:b/>
          <w:spacing w:val="-4"/>
          <w:sz w:val="21"/>
          <w:szCs w:val="21"/>
        </w:rPr>
        <w:t xml:space="preserve"> </w:t>
      </w:r>
      <w:r w:rsidRPr="003871EE">
        <w:rPr>
          <w:b/>
          <w:spacing w:val="-4"/>
          <w:sz w:val="21"/>
          <w:szCs w:val="21"/>
        </w:rPr>
        <w:t>ЛИТЕРАТУРНОГО</w:t>
      </w:r>
      <w:r w:rsidR="00E75E46" w:rsidRPr="003871EE">
        <w:rPr>
          <w:b/>
          <w:spacing w:val="-4"/>
          <w:sz w:val="21"/>
          <w:szCs w:val="21"/>
        </w:rPr>
        <w:t xml:space="preserve"> </w:t>
      </w:r>
      <w:r w:rsidRPr="003871EE">
        <w:rPr>
          <w:b/>
          <w:spacing w:val="-4"/>
          <w:sz w:val="21"/>
          <w:szCs w:val="21"/>
        </w:rPr>
        <w:t>ЧТЕНИЯ</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О</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Никищенко</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лицей им</w:t>
      </w:r>
      <w:r w:rsidR="00D14D27" w:rsidRPr="003871EE">
        <w:rPr>
          <w:i/>
          <w:spacing w:val="-4"/>
          <w:sz w:val="21"/>
          <w:szCs w:val="21"/>
        </w:rPr>
        <w:t xml:space="preserve">. </w:t>
      </w:r>
      <w:r w:rsidRPr="003871EE">
        <w:rPr>
          <w:i/>
          <w:spacing w:val="-4"/>
          <w:sz w:val="21"/>
          <w:szCs w:val="21"/>
        </w:rPr>
        <w:t>дважды Героя Социалистического Труда В</w:t>
      </w:r>
      <w:r w:rsidR="00D14D27" w:rsidRPr="003871EE">
        <w:rPr>
          <w:i/>
          <w:spacing w:val="-4"/>
          <w:sz w:val="21"/>
          <w:szCs w:val="21"/>
        </w:rPr>
        <w:t xml:space="preserve">. </w:t>
      </w:r>
      <w:r w:rsidRPr="003871EE">
        <w:rPr>
          <w:i/>
          <w:spacing w:val="-4"/>
          <w:sz w:val="21"/>
          <w:szCs w:val="21"/>
        </w:rPr>
        <w:t>Ф</w:t>
      </w:r>
      <w:r w:rsidR="00D14D27" w:rsidRPr="003871EE">
        <w:rPr>
          <w:i/>
          <w:spacing w:val="-4"/>
          <w:sz w:val="21"/>
          <w:szCs w:val="21"/>
        </w:rPr>
        <w:t xml:space="preserve">. </w:t>
      </w:r>
      <w:r w:rsidRPr="003871EE">
        <w:rPr>
          <w:i/>
          <w:spacing w:val="-4"/>
          <w:sz w:val="21"/>
          <w:szCs w:val="21"/>
        </w:rPr>
        <w:t>Резникова, станица Каневская, Краснодарский край</w:t>
      </w:r>
    </w:p>
    <w:p w:rsidR="00930970" w:rsidRPr="003871EE" w:rsidRDefault="00930970" w:rsidP="002D2280">
      <w:pPr>
        <w:widowControl w:val="0"/>
        <w:spacing w:line="228" w:lineRule="auto"/>
        <w:ind w:firstLine="284"/>
        <w:jc w:val="both"/>
        <w:rPr>
          <w:i/>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освещается методика формирования речемыслительной деятельности на уроках литературного чтения посредством пошаговых учебных действий учащихся при помощи учителя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За последние десятилетия в обществе произошли кардинальные изменения в представлении о целях образования и путях их реализации</w:t>
      </w:r>
      <w:r w:rsidR="00D14D27" w:rsidRPr="003871EE">
        <w:rPr>
          <w:spacing w:val="-4"/>
          <w:sz w:val="21"/>
          <w:szCs w:val="21"/>
        </w:rPr>
        <w:t xml:space="preserve">. </w:t>
      </w:r>
      <w:r w:rsidRPr="003871EE">
        <w:rPr>
          <w:spacing w:val="-4"/>
          <w:sz w:val="21"/>
          <w:szCs w:val="21"/>
        </w:rPr>
        <w:t>От признания знаний, умений и</w:t>
      </w:r>
      <w:r w:rsidR="00E75E46" w:rsidRPr="003871EE">
        <w:rPr>
          <w:spacing w:val="-4"/>
          <w:sz w:val="21"/>
          <w:szCs w:val="21"/>
        </w:rPr>
        <w:t xml:space="preserve"> </w:t>
      </w:r>
      <w:r w:rsidRPr="003871EE">
        <w:rPr>
          <w:spacing w:val="-4"/>
          <w:sz w:val="21"/>
          <w:szCs w:val="21"/>
        </w:rPr>
        <w:t>навыков как основных итогов образования произошёл переход к пониманию обучения как процесса подготовки учащихся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w:t>
      </w:r>
      <w:r w:rsidR="00D14D27" w:rsidRPr="003871EE">
        <w:rPr>
          <w:spacing w:val="-4"/>
          <w:sz w:val="21"/>
          <w:szCs w:val="21"/>
        </w:rPr>
        <w:t xml:space="preserve">. </w:t>
      </w:r>
      <w:r w:rsidRPr="003871EE">
        <w:rPr>
          <w:spacing w:val="-4"/>
          <w:sz w:val="21"/>
          <w:szCs w:val="21"/>
        </w:rPr>
        <w:t>Особенно это актуально в рамках введения ФГОС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Одной из главных задач учителя начальных классов является формирование речемыслительной деятельности школьников</w:t>
      </w:r>
      <w:r w:rsidR="00D14D27" w:rsidRPr="003871EE">
        <w:rPr>
          <w:spacing w:val="-4"/>
          <w:sz w:val="21"/>
          <w:szCs w:val="21"/>
        </w:rPr>
        <w:t xml:space="preserve">. </w:t>
      </w:r>
      <w:r w:rsidRPr="003871EE">
        <w:rPr>
          <w:spacing w:val="-4"/>
          <w:sz w:val="21"/>
          <w:szCs w:val="21"/>
        </w:rPr>
        <w:t>От успешности её реализации во многом зависит качество дальнейшего обучения и воспитания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В развитии речи учащихся особое место занимает пересказ</w:t>
      </w:r>
      <w:r w:rsidR="00D14D27" w:rsidRPr="003871EE">
        <w:rPr>
          <w:spacing w:val="-4"/>
          <w:sz w:val="21"/>
          <w:szCs w:val="21"/>
        </w:rPr>
        <w:t xml:space="preserve">. </w:t>
      </w:r>
      <w:r w:rsidRPr="003871EE">
        <w:rPr>
          <w:spacing w:val="-4"/>
          <w:sz w:val="21"/>
          <w:szCs w:val="21"/>
        </w:rPr>
        <w:t>С одной стороны, он способствует осознанию взаимосвязи содержания прочитанного текста и его языковых средств, активному усвоению лексического состава произведения и его дальнейшего использования для построения собственных высказываний, выражения чувств и переживаний</w:t>
      </w:r>
      <w:r w:rsidR="00D14D27" w:rsidRPr="003871EE">
        <w:rPr>
          <w:spacing w:val="-4"/>
          <w:sz w:val="21"/>
          <w:szCs w:val="21"/>
        </w:rPr>
        <w:t xml:space="preserve">. </w:t>
      </w:r>
      <w:r w:rsidRPr="003871EE">
        <w:rPr>
          <w:spacing w:val="-4"/>
          <w:sz w:val="21"/>
          <w:szCs w:val="21"/>
        </w:rPr>
        <w:t>С другой, пересказ – эффективное средство запоминания и закрепления нужной информации, развития мышления</w:t>
      </w:r>
      <w:r w:rsidR="00D14D27" w:rsidRPr="003871EE">
        <w:rPr>
          <w:spacing w:val="-4"/>
          <w:sz w:val="21"/>
          <w:szCs w:val="21"/>
        </w:rPr>
        <w:t xml:space="preserve">. </w:t>
      </w:r>
      <w:r w:rsidRPr="003871EE">
        <w:rPr>
          <w:spacing w:val="-4"/>
          <w:sz w:val="21"/>
          <w:szCs w:val="21"/>
        </w:rPr>
        <w:t>Этим и объясняется большое внимание со стороны педагогов к проблеме обучения младших школьников пересказу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Наиболее успешно решаются задачи, связанные с методикой организации детей при пересказе, которая выстраивается в следующую систему:</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чтение;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словарная работа;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анализ содержания и языка произведения;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деление текста на смысловые части, их озаглавливание;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определение в каждой части словесных выражений и образов, которые раскрывают основную мысль каждой части;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составление плана к пересказу;</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пересказ</w:t>
      </w:r>
      <w:r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Бесспорно, такая работа при подготовке детей к пересказу обеспечивает его успешность, однако, часто дети, выполняя под руководством учителя сложную аналитико-синтетическую работу, затрудняются воспроизвести прочитанное</w:t>
      </w:r>
      <w:r w:rsidR="00D14D27" w:rsidRPr="003871EE">
        <w:rPr>
          <w:spacing w:val="-4"/>
          <w:sz w:val="21"/>
          <w:szCs w:val="21"/>
        </w:rPr>
        <w:t xml:space="preserve">. </w:t>
      </w:r>
      <w:r w:rsidRPr="003871EE">
        <w:rPr>
          <w:spacing w:val="-4"/>
          <w:sz w:val="21"/>
          <w:szCs w:val="21"/>
        </w:rPr>
        <w:t>Речь их при этом не только малосодержательна, но бедна, сбивчива, невыразительна, что приводит к непродуктивному овладению лексическим, синтаксическим, текстовым материалом</w:t>
      </w:r>
      <w:r w:rsidR="00D14D27" w:rsidRPr="003871EE">
        <w:rPr>
          <w:spacing w:val="-4"/>
          <w:sz w:val="21"/>
          <w:szCs w:val="21"/>
        </w:rPr>
        <w:t xml:space="preserve">. </w:t>
      </w:r>
      <w:r w:rsidRPr="003871EE">
        <w:rPr>
          <w:spacing w:val="-4"/>
          <w:sz w:val="21"/>
          <w:szCs w:val="21"/>
        </w:rPr>
        <w:t>Следует отметить и то, что младшие школьники, как правило, не владеют самостоятельными умениями пересказывать текст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Ушинский писал: </w:t>
      </w:r>
      <w:r w:rsidR="008A33F9" w:rsidRPr="003871EE">
        <w:rPr>
          <w:spacing w:val="-4"/>
          <w:sz w:val="21"/>
          <w:szCs w:val="21"/>
        </w:rPr>
        <w:t>«</w:t>
      </w:r>
      <w:r w:rsidRPr="003871EE">
        <w:rPr>
          <w:spacing w:val="-4"/>
          <w:sz w:val="21"/>
          <w:szCs w:val="21"/>
        </w:rPr>
        <w:t>Если дитя с помощью учителя поймёт мысль, выраженную писателем, и усвоит форму, в которой эта мысль выразилась, то это ещё не значит, что оно упражняет свой дар слова; оно обогащает только свой ум, но собственная его способность дара слова может остаться совершенно неразвитой</w:t>
      </w:r>
      <w:r w:rsidR="00D14D27" w:rsidRPr="003871EE">
        <w:rPr>
          <w:spacing w:val="-4"/>
          <w:sz w:val="21"/>
          <w:szCs w:val="21"/>
        </w:rPr>
        <w:t xml:space="preserve">. </w:t>
      </w:r>
      <w:r w:rsidR="008A33F9" w:rsidRPr="003871EE">
        <w:rPr>
          <w:spacing w:val="-4"/>
          <w:sz w:val="21"/>
          <w:szCs w:val="21"/>
        </w:rPr>
        <w:t>«</w:t>
      </w:r>
      <w:r w:rsidR="00E75E46" w:rsidRPr="003871EE">
        <w:rPr>
          <w:spacing w:val="-4"/>
          <w:sz w:val="21"/>
          <w:szCs w:val="21"/>
        </w:rPr>
        <w:t xml:space="preserve"> </w:t>
      </w:r>
      <w:r w:rsidRPr="003871EE">
        <w:rPr>
          <w:spacing w:val="-4"/>
          <w:sz w:val="21"/>
          <w:szCs w:val="21"/>
        </w:rPr>
        <w:t>Следовательно, одной из основных задач учителя является обеспечение продуктивности пересказа</w:t>
      </w:r>
      <w:r w:rsidR="00D14D27" w:rsidRPr="003871EE">
        <w:rPr>
          <w:spacing w:val="-4"/>
          <w:sz w:val="21"/>
          <w:szCs w:val="21"/>
        </w:rPr>
        <w:t xml:space="preserve">. </w:t>
      </w:r>
      <w:r w:rsidRPr="003871EE">
        <w:rPr>
          <w:spacing w:val="-4"/>
          <w:sz w:val="21"/>
          <w:szCs w:val="21"/>
        </w:rPr>
        <w:t>[1]</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В формировании речемыслительной деятельности учащихся как подготовке к обучению пересказу я использую различные виды работ</w:t>
      </w:r>
      <w:r w:rsidR="00D14D27" w:rsidRPr="003871EE">
        <w:rPr>
          <w:spacing w:val="-4"/>
          <w:sz w:val="21"/>
          <w:szCs w:val="21"/>
        </w:rPr>
        <w:t xml:space="preserve">. </w:t>
      </w:r>
      <w:r w:rsidRPr="003871EE">
        <w:rPr>
          <w:spacing w:val="-4"/>
          <w:sz w:val="21"/>
          <w:szCs w:val="21"/>
        </w:rPr>
        <w:t>Урок обычно начинаю с игровой разминки,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 работы над постановкой дыхания и развитием чёткости произношения</w:t>
      </w:r>
      <w:r w:rsidR="00D14D27" w:rsidRPr="003871EE">
        <w:rPr>
          <w:spacing w:val="-4"/>
          <w:sz w:val="21"/>
          <w:szCs w:val="21"/>
        </w:rPr>
        <w:t xml:space="preserve">. </w:t>
      </w:r>
      <w:r w:rsidRPr="003871EE">
        <w:rPr>
          <w:spacing w:val="-4"/>
          <w:sz w:val="21"/>
          <w:szCs w:val="21"/>
        </w:rPr>
        <w:t>Предлагаю упражнения следующего вида:</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постановку дыхания:</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а) вдох носом, выдох через рот;</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б) вдох, задержка дыхания, выдох;</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вдох, выдох по порциям</w:t>
      </w:r>
      <w:r w:rsidR="007309DF" w:rsidRPr="003871EE">
        <w:rPr>
          <w:spacing w:val="-4"/>
          <w:sz w:val="21"/>
          <w:szCs w:val="21"/>
        </w:rPr>
        <w:t>.</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 развитие чёткости произношения:</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Самолёты взлетают: у-у-у</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Машины едут: ж-ж-ж</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Лошади поскакали: цок-цок-цок</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Рядом ползёт змея: ш-ш-ш</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Муха бьётся в стекло: з-з-з</w:t>
      </w:r>
      <w:r w:rsidR="007309DF" w:rsidRPr="003871EE">
        <w:rPr>
          <w:i/>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Здесь же использую рифмовки на слоги-слияния и буквосочетания:</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Со-со-со – покатилось колесо</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Ра-ра-ра – у нас новая игра</w:t>
      </w:r>
      <w:r w:rsidR="007309DF" w:rsidRPr="003871EE">
        <w:rPr>
          <w:i/>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i/>
          <w:spacing w:val="-4"/>
          <w:sz w:val="21"/>
          <w:szCs w:val="21"/>
        </w:rPr>
        <w:tab/>
        <w:t xml:space="preserve"> </w:t>
      </w:r>
      <w:r w:rsidRPr="003871EE">
        <w:rPr>
          <w:spacing w:val="-4"/>
          <w:sz w:val="21"/>
          <w:szCs w:val="21"/>
        </w:rPr>
        <w:t>Затем следуют</w:t>
      </w:r>
      <w:r w:rsidR="00E75E46" w:rsidRPr="003871EE">
        <w:rPr>
          <w:spacing w:val="-4"/>
          <w:sz w:val="21"/>
          <w:szCs w:val="21"/>
        </w:rPr>
        <w:t xml:space="preserve"> </w:t>
      </w:r>
      <w:r w:rsidRPr="003871EE">
        <w:rPr>
          <w:spacing w:val="-4"/>
          <w:sz w:val="21"/>
          <w:szCs w:val="21"/>
        </w:rPr>
        <w:t>чистоговорки</w:t>
      </w:r>
      <w:r w:rsidRPr="003871EE">
        <w:rPr>
          <w:b/>
          <w:spacing w:val="-4"/>
          <w:sz w:val="21"/>
          <w:szCs w:val="21"/>
        </w:rPr>
        <w:t xml:space="preserve"> </w:t>
      </w:r>
      <w:r w:rsidRPr="003871EE">
        <w:rPr>
          <w:spacing w:val="-4"/>
          <w:sz w:val="21"/>
          <w:szCs w:val="21"/>
        </w:rPr>
        <w:t>и скороговорки</w:t>
      </w:r>
      <w:r w:rsidR="00D14D27" w:rsidRPr="003871EE">
        <w:rPr>
          <w:spacing w:val="-4"/>
          <w:sz w:val="21"/>
          <w:szCs w:val="21"/>
        </w:rPr>
        <w:t xml:space="preserve">. </w:t>
      </w:r>
      <w:r w:rsidRPr="003871EE">
        <w:rPr>
          <w:spacing w:val="-4"/>
          <w:sz w:val="21"/>
          <w:szCs w:val="21"/>
        </w:rPr>
        <w:t>Чистоговорки</w:t>
      </w:r>
      <w:r w:rsidR="00E75E46" w:rsidRPr="003871EE">
        <w:rPr>
          <w:b/>
          <w:spacing w:val="-4"/>
          <w:sz w:val="21"/>
          <w:szCs w:val="21"/>
        </w:rPr>
        <w:t xml:space="preserve"> </w:t>
      </w:r>
      <w:r w:rsidRPr="003871EE">
        <w:rPr>
          <w:spacing w:val="-4"/>
          <w:sz w:val="21"/>
          <w:szCs w:val="21"/>
        </w:rPr>
        <w:t>предназначены для тренировки речевых произносительных навыков:</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У Сони, у Сани сани едут сами</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Шапкой Мишка шишки сшиб</w:t>
      </w:r>
      <w:r w:rsidR="007309DF" w:rsidRPr="003871EE">
        <w:rPr>
          <w:i/>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Говорила сорока сороке:</w:t>
      </w:r>
    </w:p>
    <w:p w:rsidR="007309DF" w:rsidRPr="003871EE" w:rsidRDefault="007309DF" w:rsidP="002D2280">
      <w:pPr>
        <w:widowControl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Я, как рыба, молчу на уроке</w:t>
      </w:r>
      <w:r w:rsidRPr="003871EE">
        <w:rPr>
          <w:i/>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Скороговорки</w:t>
      </w:r>
      <w:r w:rsidRPr="003871EE">
        <w:rPr>
          <w:b/>
          <w:spacing w:val="-4"/>
          <w:sz w:val="21"/>
          <w:szCs w:val="21"/>
        </w:rPr>
        <w:t xml:space="preserve"> </w:t>
      </w:r>
      <w:r w:rsidRPr="003871EE">
        <w:rPr>
          <w:spacing w:val="-4"/>
          <w:sz w:val="21"/>
          <w:szCs w:val="21"/>
        </w:rPr>
        <w:t>позволяют расширить знания детей о темпе как об одном из важных коммуникативных свойств речи (при слишком быстром или замедленном темпе затрудняется восприятие информации), сформировать умение использовать темп как средство выразительности устной речи</w:t>
      </w:r>
      <w:r w:rsidR="00D14D27" w:rsidRPr="003871EE">
        <w:rPr>
          <w:spacing w:val="-4"/>
          <w:sz w:val="21"/>
          <w:szCs w:val="21"/>
        </w:rPr>
        <w:t xml:space="preserve">. </w:t>
      </w:r>
      <w:r w:rsidRPr="003871EE">
        <w:rPr>
          <w:spacing w:val="-4"/>
          <w:sz w:val="21"/>
          <w:szCs w:val="21"/>
        </w:rPr>
        <w:t>Скороговорок ребята знают очень много, они находят их в книгах, детских журналах и сами разучивают со своими товарищами</w:t>
      </w:r>
      <w:r w:rsidR="00D14D27" w:rsidRPr="003871EE">
        <w:rPr>
          <w:spacing w:val="-4"/>
          <w:sz w:val="21"/>
          <w:szCs w:val="21"/>
        </w:rPr>
        <w:t xml:space="preserve">. </w:t>
      </w:r>
      <w:r w:rsidRPr="003871EE">
        <w:rPr>
          <w:spacing w:val="-4"/>
          <w:sz w:val="21"/>
          <w:szCs w:val="21"/>
        </w:rPr>
        <w:t>Вот некоторые из них:</w:t>
      </w:r>
    </w:p>
    <w:p w:rsidR="00E75E46" w:rsidRPr="003871EE" w:rsidRDefault="00930970" w:rsidP="002D2280">
      <w:pPr>
        <w:widowControl w:val="0"/>
        <w:spacing w:line="228" w:lineRule="auto"/>
        <w:ind w:firstLine="284"/>
        <w:jc w:val="both"/>
        <w:rPr>
          <w:i/>
          <w:spacing w:val="-4"/>
          <w:sz w:val="21"/>
          <w:szCs w:val="21"/>
        </w:rPr>
      </w:pPr>
      <w:r w:rsidRPr="003871EE">
        <w:rPr>
          <w:i/>
          <w:spacing w:val="-4"/>
          <w:sz w:val="21"/>
          <w:szCs w:val="21"/>
        </w:rPr>
        <w:t>В перелеске у пригорка</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Собирал грибы Егорка</w:t>
      </w:r>
      <w:r w:rsidR="007309DF" w:rsidRPr="003871EE">
        <w:rPr>
          <w:i/>
          <w:spacing w:val="-4"/>
          <w:sz w:val="21"/>
          <w:szCs w:val="21"/>
        </w:rPr>
        <w:t>.</w:t>
      </w:r>
    </w:p>
    <w:p w:rsidR="00E75E46" w:rsidRPr="003871EE" w:rsidRDefault="00930970" w:rsidP="002D2280">
      <w:pPr>
        <w:widowControl w:val="0"/>
        <w:spacing w:line="228" w:lineRule="auto"/>
        <w:ind w:firstLine="284"/>
        <w:jc w:val="both"/>
        <w:rPr>
          <w:i/>
          <w:spacing w:val="-4"/>
          <w:sz w:val="21"/>
          <w:szCs w:val="21"/>
        </w:rPr>
      </w:pPr>
      <w:r w:rsidRPr="003871EE">
        <w:rPr>
          <w:i/>
          <w:spacing w:val="-4"/>
          <w:sz w:val="21"/>
          <w:szCs w:val="21"/>
        </w:rPr>
        <w:t>У Ивашки рубашка,</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У рубашки кармашки</w:t>
      </w:r>
      <w:r w:rsidR="007309DF" w:rsidRPr="003871EE">
        <w:rPr>
          <w:i/>
          <w:spacing w:val="-4"/>
          <w:sz w:val="21"/>
          <w:szCs w:val="21"/>
        </w:rPr>
        <w:t>.</w:t>
      </w:r>
    </w:p>
    <w:p w:rsidR="00E75E46" w:rsidRPr="003871EE" w:rsidRDefault="00930970" w:rsidP="002D2280">
      <w:pPr>
        <w:widowControl w:val="0"/>
        <w:spacing w:line="228" w:lineRule="auto"/>
        <w:ind w:firstLine="284"/>
        <w:jc w:val="both"/>
        <w:rPr>
          <w:i/>
          <w:spacing w:val="-4"/>
          <w:sz w:val="21"/>
          <w:szCs w:val="21"/>
        </w:rPr>
      </w:pPr>
      <w:r w:rsidRPr="003871EE">
        <w:rPr>
          <w:i/>
          <w:spacing w:val="-4"/>
          <w:sz w:val="21"/>
          <w:szCs w:val="21"/>
        </w:rPr>
        <w:t>Мороза моржи не страшатся –</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Моржи на морозе резвятся</w:t>
      </w:r>
      <w:r w:rsidR="007309DF" w:rsidRPr="003871EE">
        <w:rPr>
          <w:i/>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ab/>
        <w:t xml:space="preserve"> </w:t>
      </w:r>
      <w:r w:rsidRPr="003871EE">
        <w:rPr>
          <w:spacing w:val="-4"/>
          <w:sz w:val="21"/>
          <w:szCs w:val="21"/>
        </w:rPr>
        <w:t xml:space="preserve">Приведу текст памятки </w:t>
      </w:r>
      <w:r w:rsidR="008A33F9" w:rsidRPr="003871EE">
        <w:rPr>
          <w:spacing w:val="-4"/>
          <w:sz w:val="21"/>
          <w:szCs w:val="21"/>
        </w:rPr>
        <w:t>«</w:t>
      </w:r>
      <w:r w:rsidRPr="003871EE">
        <w:rPr>
          <w:spacing w:val="-4"/>
          <w:sz w:val="21"/>
          <w:szCs w:val="21"/>
        </w:rPr>
        <w:t>Как разучивать скороговорку</w:t>
      </w:r>
      <w:r w:rsidR="008A33F9" w:rsidRPr="003871EE">
        <w:rPr>
          <w:spacing w:val="-4"/>
          <w:sz w:val="21"/>
          <w:szCs w:val="21"/>
        </w:rPr>
        <w:t>»</w:t>
      </w:r>
      <w:r w:rsidR="007309DF" w:rsidRPr="003871EE">
        <w:rPr>
          <w:spacing w:val="-4"/>
          <w:sz w:val="21"/>
          <w:szCs w:val="21"/>
        </w:rPr>
        <w:t>.</w:t>
      </w:r>
    </w:p>
    <w:p w:rsidR="007309DF"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Прочитай скороговорку медленно</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Подумай, о чём говорится в скороговорке</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Посмотри, какие слова похожи друг на друга по звучанию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Какой согласный звук (или сочетание звуков) много раз повторяется?</w:t>
      </w:r>
    </w:p>
    <w:p w:rsidR="007309DF"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Проговори скороговорку медленно вслух, постарайся запомнить её</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Теперь проговори скороговорку шёпотом несколько раз: сначала медленно, потом всё быстрее и быстрее</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Произнеси скороговорку несколько раз вслух в быстром темпе</w:t>
      </w:r>
      <w:r w:rsidR="007309DF" w:rsidRPr="003871EE">
        <w:rPr>
          <w:rFonts w:ascii="Times New Roman" w:hAnsi="Times New Roman" w:cs="Times New Roman"/>
          <w:spacing w:val="-4"/>
          <w:sz w:val="21"/>
          <w:szCs w:val="21"/>
        </w:rPr>
        <w:t>.</w:t>
      </w:r>
    </w:p>
    <w:p w:rsidR="00E75E46" w:rsidRPr="003871EE" w:rsidRDefault="00930970" w:rsidP="002D2280">
      <w:pPr>
        <w:pStyle w:val="a7"/>
        <w:widowControl w:val="0"/>
        <w:numPr>
          <w:ilvl w:val="0"/>
          <w:numId w:val="13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Посоревнуйся с товарищами, кто без ошибок произнесёт скороговорку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[2]</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Ведущим направлением в формировании устной речи учащихся провозглашается словарная работа, поэтому на каждом уроке перед чтением текста я использую такой вид работы, как чтение трудных слов с доски или таблицы с последующим объяснением значений этих слов, подбором синонимов; провожу работу с толковыми словарями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Подготовительную работу к обучению пересказу мне помогает проводить использование групповых форм работы</w:t>
      </w:r>
      <w:r w:rsidR="00D14D27" w:rsidRPr="003871EE">
        <w:rPr>
          <w:spacing w:val="-4"/>
          <w:sz w:val="21"/>
          <w:szCs w:val="21"/>
        </w:rPr>
        <w:t xml:space="preserve">. </w:t>
      </w:r>
      <w:r w:rsidRPr="003871EE">
        <w:rPr>
          <w:spacing w:val="-4"/>
          <w:sz w:val="21"/>
          <w:szCs w:val="21"/>
        </w:rPr>
        <w:t>Для удобства делю текст на четыре части и составляю план, который помещаю заранее на доске за ставней</w:t>
      </w:r>
      <w:r w:rsidR="00D14D27" w:rsidRPr="003871EE">
        <w:rPr>
          <w:spacing w:val="-4"/>
          <w:sz w:val="21"/>
          <w:szCs w:val="21"/>
        </w:rPr>
        <w:t xml:space="preserve">. </w:t>
      </w:r>
      <w:r w:rsidRPr="003871EE">
        <w:rPr>
          <w:spacing w:val="-4"/>
          <w:sz w:val="21"/>
          <w:szCs w:val="21"/>
        </w:rPr>
        <w:t>Открыв план, предлагаю детям определить границы каждой части, которые они помечают в книге простым карандашом (обсуждение ведётся коллективно)</w:t>
      </w:r>
      <w:r w:rsidR="00D14D27" w:rsidRPr="003871EE">
        <w:rPr>
          <w:spacing w:val="-4"/>
          <w:sz w:val="21"/>
          <w:szCs w:val="21"/>
        </w:rPr>
        <w:t xml:space="preserve">. </w:t>
      </w:r>
      <w:r w:rsidRPr="003871EE">
        <w:rPr>
          <w:spacing w:val="-4"/>
          <w:sz w:val="21"/>
          <w:szCs w:val="21"/>
        </w:rPr>
        <w:t>Затем ребята рассаживаются по группам по четыре человека</w:t>
      </w:r>
      <w:r w:rsidR="00D14D27" w:rsidRPr="003871EE">
        <w:rPr>
          <w:spacing w:val="-4"/>
          <w:sz w:val="21"/>
          <w:szCs w:val="21"/>
        </w:rPr>
        <w:t xml:space="preserve">. </w:t>
      </w:r>
      <w:r w:rsidRPr="003871EE">
        <w:rPr>
          <w:spacing w:val="-4"/>
          <w:sz w:val="21"/>
          <w:szCs w:val="21"/>
        </w:rPr>
        <w:t>Группам предлагается задание: распределить между собой части рассказа, прочитать его цепочкой (или про себя – каждый свою часть), пересказать каждому свою часть так, чтобы получился коллективный пересказ всего текста</w:t>
      </w:r>
      <w:r w:rsidR="00D14D27" w:rsidRPr="003871EE">
        <w:rPr>
          <w:spacing w:val="-4"/>
          <w:sz w:val="21"/>
          <w:szCs w:val="21"/>
        </w:rPr>
        <w:t xml:space="preserve">. </w:t>
      </w:r>
      <w:r w:rsidRPr="003871EE">
        <w:rPr>
          <w:spacing w:val="-4"/>
          <w:sz w:val="21"/>
          <w:szCs w:val="21"/>
        </w:rPr>
        <w:t>Группы заканчивают работу почти одновременно</w:t>
      </w:r>
      <w:r w:rsidR="00D14D27" w:rsidRPr="003871EE">
        <w:rPr>
          <w:spacing w:val="-4"/>
          <w:sz w:val="21"/>
          <w:szCs w:val="21"/>
        </w:rPr>
        <w:t xml:space="preserve">. </w:t>
      </w:r>
      <w:r w:rsidRPr="003871EE">
        <w:rPr>
          <w:spacing w:val="-4"/>
          <w:sz w:val="21"/>
          <w:szCs w:val="21"/>
        </w:rPr>
        <w:t>Две-три из них успевают выступить у доски</w:t>
      </w:r>
      <w:r w:rsidR="00D14D27" w:rsidRPr="003871EE">
        <w:rPr>
          <w:spacing w:val="-4"/>
          <w:sz w:val="21"/>
          <w:szCs w:val="21"/>
        </w:rPr>
        <w:t xml:space="preserve">. </w:t>
      </w:r>
      <w:r w:rsidRPr="003871EE">
        <w:rPr>
          <w:spacing w:val="-4"/>
          <w:sz w:val="21"/>
          <w:szCs w:val="21"/>
        </w:rPr>
        <w:t>Таким образом, каждый ребёнок самостоятельно прочитал и пересказал часть текста и неоднократно выслушал весь рассказ в пересказе своих товарищей</w:t>
      </w:r>
      <w:r w:rsidR="00D14D27" w:rsidRPr="003871EE">
        <w:rPr>
          <w:spacing w:val="-4"/>
          <w:sz w:val="21"/>
          <w:szCs w:val="21"/>
        </w:rPr>
        <w:t xml:space="preserve">. </w:t>
      </w:r>
      <w:r w:rsidRPr="003871EE">
        <w:rPr>
          <w:spacing w:val="-4"/>
          <w:sz w:val="21"/>
          <w:szCs w:val="21"/>
        </w:rPr>
        <w:t>На дом задаю научиться пересказывать целое произведение</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Поскольку неотъемлемой составляющей пересказа текста является связная речь, предлагаю проводить работу в парах с использованием алгоритма:</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Прочитай соседу (партнёру) по парте один абзац</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Партнёр задаёт тебе вопросы для того, чтобы ты понял значение слов, словосочетаний, уловил смысл абзаца</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Обсуди с партнёром возможные варианты заголовков, выбери наилучший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Учти: заглавие выражает смысл абзаца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Запиши заглавие в тетрадь</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Перескажи содержание первого абзаца</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Работай с партнёром по его заданию</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Работай над вторым абзацем и далее, как над первым</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Дай партнёру свою тетрадь для выставления отметки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 окончанию работы подготовься к выступлению в группе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Помни: тебе помогут передать содержание записанные в тетради заголовки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Прими участие в общеклассной беседе</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ab/>
        <w:t>Данные формы работы способствуют формированию у учащихся коммуникативных учебных действий: умение чётко и грамотно выражать свои мысли, аргументировать своё мнение, умение слушать товарища и участвовать в коллективном обсуждении, строить продуктивное взаимодействие и сотрудничество со сверстниками, уметь договариваться</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Кроме достижения основного результата (поэтапное пересказывание всего текста) данным видом работы учитель формирует у учащихся самостоятельную деятельность:</w:t>
      </w:r>
    </w:p>
    <w:p w:rsidR="007309DF" w:rsidRPr="003871EE" w:rsidRDefault="007309DF" w:rsidP="002D2280">
      <w:pPr>
        <w:widowControl w:val="0"/>
        <w:spacing w:line="228" w:lineRule="auto"/>
        <w:ind w:firstLine="284"/>
        <w:jc w:val="both"/>
        <w:rPr>
          <w:spacing w:val="-4"/>
          <w:sz w:val="21"/>
          <w:szCs w:val="21"/>
        </w:rPr>
      </w:pPr>
      <w:r w:rsidRPr="003871EE">
        <w:rPr>
          <w:b/>
          <w:spacing w:val="-4"/>
          <w:sz w:val="21"/>
          <w:szCs w:val="21"/>
        </w:rPr>
        <w:t xml:space="preserve">– </w:t>
      </w:r>
      <w:r w:rsidR="00930970" w:rsidRPr="003871EE">
        <w:rPr>
          <w:spacing w:val="-4"/>
          <w:sz w:val="21"/>
          <w:szCs w:val="21"/>
        </w:rPr>
        <w:t>самоанализ;</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самопланирование;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самоорганизацию;</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саморегуляцию;</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самоконтроль и оценку, что в совокупности обеспечивает формирование регулятивных универсальных учебных</w:t>
      </w:r>
      <w:r w:rsidR="00E75E46" w:rsidRPr="003871EE">
        <w:rPr>
          <w:spacing w:val="-4"/>
          <w:sz w:val="21"/>
          <w:szCs w:val="21"/>
        </w:rPr>
        <w:t xml:space="preserve"> </w:t>
      </w:r>
      <w:r w:rsidR="00930970" w:rsidRPr="003871EE">
        <w:rPr>
          <w:spacing w:val="-4"/>
          <w:sz w:val="21"/>
          <w:szCs w:val="21"/>
        </w:rPr>
        <w:t>действий</w:t>
      </w:r>
      <w:r w:rsidR="00D14D27" w:rsidRPr="003871EE">
        <w:rPr>
          <w:spacing w:val="-4"/>
          <w:sz w:val="21"/>
          <w:szCs w:val="21"/>
        </w:rPr>
        <w:t xml:space="preserve">. </w:t>
      </w:r>
      <w:r w:rsidR="00930970" w:rsidRPr="003871EE">
        <w:rPr>
          <w:spacing w:val="-4"/>
          <w:sz w:val="21"/>
          <w:szCs w:val="21"/>
        </w:rPr>
        <w:t>[3]</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Комплексная работа помогает значительно улучшить процесс обучения пересказу, повысить интерес к нему у</w:t>
      </w:r>
      <w:r w:rsidR="00E75E46" w:rsidRPr="003871EE">
        <w:rPr>
          <w:spacing w:val="-4"/>
          <w:sz w:val="21"/>
          <w:szCs w:val="21"/>
        </w:rPr>
        <w:t xml:space="preserve"> </w:t>
      </w:r>
      <w:r w:rsidRPr="003871EE">
        <w:rPr>
          <w:spacing w:val="-4"/>
          <w:sz w:val="21"/>
          <w:szCs w:val="21"/>
        </w:rPr>
        <w:t>учащихся, поэтому, кроме перечисленных выше, широко использую задания следующего характера: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а)</w:t>
      </w:r>
      <w:r w:rsidR="00D14D27" w:rsidRPr="003871EE">
        <w:rPr>
          <w:spacing w:val="-4"/>
          <w:sz w:val="21"/>
          <w:szCs w:val="21"/>
        </w:rPr>
        <w:t xml:space="preserve">. </w:t>
      </w:r>
      <w:r w:rsidRPr="003871EE">
        <w:rPr>
          <w:spacing w:val="-4"/>
          <w:sz w:val="21"/>
          <w:szCs w:val="21"/>
        </w:rPr>
        <w:t>составление рассказов по началу и концу;</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б)</w:t>
      </w:r>
      <w:r w:rsidR="00D14D27" w:rsidRPr="003871EE">
        <w:rPr>
          <w:spacing w:val="-4"/>
          <w:sz w:val="21"/>
          <w:szCs w:val="21"/>
        </w:rPr>
        <w:t xml:space="preserve">. </w:t>
      </w:r>
      <w:r w:rsidRPr="003871EE">
        <w:rPr>
          <w:spacing w:val="-4"/>
          <w:sz w:val="21"/>
          <w:szCs w:val="21"/>
        </w:rPr>
        <w:t>работа с деформированными текстами:</w:t>
      </w:r>
    </w:p>
    <w:p w:rsidR="007309DF" w:rsidRPr="003871EE" w:rsidRDefault="007309DF" w:rsidP="002D2280">
      <w:pPr>
        <w:widowControl w:val="0"/>
        <w:spacing w:line="228" w:lineRule="auto"/>
        <w:ind w:firstLine="284"/>
        <w:jc w:val="both"/>
        <w:rPr>
          <w:i/>
          <w:spacing w:val="-4"/>
          <w:sz w:val="21"/>
          <w:szCs w:val="21"/>
        </w:rPr>
      </w:pPr>
      <w:r w:rsidRPr="003871EE">
        <w:rPr>
          <w:spacing w:val="-4"/>
          <w:sz w:val="21"/>
          <w:szCs w:val="21"/>
        </w:rPr>
        <w:t xml:space="preserve">– </w:t>
      </w:r>
      <w:r w:rsidR="00930970" w:rsidRPr="003871EE">
        <w:rPr>
          <w:i/>
          <w:spacing w:val="-4"/>
          <w:sz w:val="21"/>
          <w:szCs w:val="21"/>
        </w:rPr>
        <w:t>воспроизвести группы предложений в правильной последовательности;</w:t>
      </w:r>
    </w:p>
    <w:p w:rsidR="007309DF" w:rsidRPr="003871EE" w:rsidRDefault="007309DF" w:rsidP="002D2280">
      <w:pPr>
        <w:widowControl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из предложений образовать группы и составить текст так, чтобы каждая группа предложений была выделена в абзац;</w:t>
      </w:r>
    </w:p>
    <w:p w:rsidR="007309DF" w:rsidRPr="003871EE" w:rsidRDefault="007309DF" w:rsidP="002D2280">
      <w:pPr>
        <w:widowControl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составить текст из отдельных самостоятельных предложений;</w:t>
      </w:r>
    </w:p>
    <w:p w:rsidR="007309DF" w:rsidRPr="003871EE" w:rsidRDefault="007309DF" w:rsidP="002D2280">
      <w:pPr>
        <w:widowControl w:val="0"/>
        <w:spacing w:line="228" w:lineRule="auto"/>
        <w:ind w:firstLine="284"/>
        <w:jc w:val="both"/>
        <w:rPr>
          <w:i/>
          <w:spacing w:val="-4"/>
          <w:sz w:val="21"/>
          <w:szCs w:val="21"/>
        </w:rPr>
      </w:pPr>
      <w:r w:rsidRPr="003871EE">
        <w:rPr>
          <w:i/>
          <w:spacing w:val="-4"/>
          <w:sz w:val="21"/>
          <w:szCs w:val="21"/>
        </w:rPr>
        <w:t xml:space="preserve">– </w:t>
      </w:r>
      <w:r w:rsidR="00930970" w:rsidRPr="003871EE">
        <w:rPr>
          <w:i/>
          <w:spacing w:val="-4"/>
          <w:sz w:val="21"/>
          <w:szCs w:val="21"/>
        </w:rPr>
        <w:t>дополнить предложения подходящими по смыслу словами, прочитать и озаглавить полученный текст и т</w:t>
      </w:r>
      <w:r w:rsidR="00D14D27" w:rsidRPr="003871EE">
        <w:rPr>
          <w:i/>
          <w:spacing w:val="-4"/>
          <w:sz w:val="21"/>
          <w:szCs w:val="21"/>
        </w:rPr>
        <w:t xml:space="preserve">. </w:t>
      </w:r>
      <w:r w:rsidR="00930970" w:rsidRPr="003871EE">
        <w:rPr>
          <w:i/>
          <w:spacing w:val="-4"/>
          <w:sz w:val="21"/>
          <w:szCs w:val="21"/>
        </w:rPr>
        <w:t>д</w:t>
      </w:r>
      <w:r w:rsidRPr="003871EE">
        <w:rPr>
          <w:i/>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w:t>
      </w:r>
      <w:r w:rsidR="00D14D27" w:rsidRPr="003871EE">
        <w:rPr>
          <w:spacing w:val="-4"/>
          <w:sz w:val="21"/>
          <w:szCs w:val="21"/>
        </w:rPr>
        <w:t xml:space="preserve">. </w:t>
      </w:r>
      <w:r w:rsidRPr="003871EE">
        <w:rPr>
          <w:spacing w:val="-4"/>
          <w:sz w:val="21"/>
          <w:szCs w:val="21"/>
        </w:rPr>
        <w:t>пересказ текста от первого лица;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г)</w:t>
      </w:r>
      <w:r w:rsidR="00D14D27" w:rsidRPr="003871EE">
        <w:rPr>
          <w:spacing w:val="-4"/>
          <w:sz w:val="21"/>
          <w:szCs w:val="21"/>
        </w:rPr>
        <w:t xml:space="preserve">. </w:t>
      </w:r>
      <w:r w:rsidRPr="003871EE">
        <w:rPr>
          <w:spacing w:val="-4"/>
          <w:sz w:val="21"/>
          <w:szCs w:val="21"/>
        </w:rPr>
        <w:t>пересказ текста</w:t>
      </w:r>
      <w:r w:rsidR="00E75E46" w:rsidRPr="003871EE">
        <w:rPr>
          <w:spacing w:val="-4"/>
          <w:sz w:val="21"/>
          <w:szCs w:val="21"/>
        </w:rPr>
        <w:t xml:space="preserve"> </w:t>
      </w:r>
      <w:r w:rsidRPr="003871EE">
        <w:rPr>
          <w:spacing w:val="-4"/>
          <w:sz w:val="21"/>
          <w:szCs w:val="21"/>
        </w:rPr>
        <w:t>от лица героя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Этот вид работы позволяет формировать познавательные учебные действия: применение поисковой деятельности, выбор наиболее эффективного способа решения задачи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С целью развития оперативной памяти учащихся</w:t>
      </w:r>
      <w:r w:rsidR="00E75E46" w:rsidRPr="003871EE">
        <w:rPr>
          <w:spacing w:val="-4"/>
          <w:sz w:val="21"/>
          <w:szCs w:val="21"/>
        </w:rPr>
        <w:t xml:space="preserve"> </w:t>
      </w:r>
      <w:r w:rsidRPr="003871EE">
        <w:rPr>
          <w:spacing w:val="-4"/>
          <w:sz w:val="21"/>
          <w:szCs w:val="21"/>
        </w:rPr>
        <w:t>можно проводить</w:t>
      </w:r>
      <w:r w:rsidR="00E75E46" w:rsidRPr="003871EE">
        <w:rPr>
          <w:spacing w:val="-4"/>
          <w:sz w:val="21"/>
          <w:szCs w:val="21"/>
        </w:rPr>
        <w:t xml:space="preserve"> </w:t>
      </w:r>
      <w:r w:rsidRPr="003871EE">
        <w:rPr>
          <w:spacing w:val="-4"/>
          <w:sz w:val="21"/>
          <w:szCs w:val="21"/>
        </w:rPr>
        <w:t>зрительные диктанты, методику и тексты которых разработал профессор</w:t>
      </w:r>
      <w:r w:rsidRPr="003871EE">
        <w:rPr>
          <w:b/>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Федоренко</w:t>
      </w:r>
      <w:r w:rsidR="00D14D27" w:rsidRPr="003871EE">
        <w:rPr>
          <w:spacing w:val="-4"/>
          <w:sz w:val="21"/>
          <w:szCs w:val="21"/>
        </w:rPr>
        <w:t xml:space="preserve">. </w:t>
      </w:r>
      <w:r w:rsidRPr="003871EE">
        <w:rPr>
          <w:spacing w:val="-4"/>
          <w:sz w:val="21"/>
          <w:szCs w:val="21"/>
        </w:rPr>
        <w:t>[ 4] Наиболее эффективны они во втором классе</w:t>
      </w:r>
      <w:r w:rsidR="00D14D27" w:rsidRPr="003871EE">
        <w:rPr>
          <w:spacing w:val="-4"/>
          <w:sz w:val="21"/>
          <w:szCs w:val="21"/>
        </w:rPr>
        <w:t xml:space="preserve">. </w:t>
      </w:r>
      <w:r w:rsidRPr="003871EE">
        <w:rPr>
          <w:spacing w:val="-4"/>
          <w:sz w:val="21"/>
          <w:szCs w:val="21"/>
        </w:rPr>
        <w:t>Суть заключается в том, что за отведённое время учащимся предлагается запомнить предложение с определённым количеством букв, а потом его записать</w:t>
      </w:r>
      <w:r w:rsidR="00D14D27" w:rsidRPr="003871EE">
        <w:rPr>
          <w:spacing w:val="-4"/>
          <w:sz w:val="21"/>
          <w:szCs w:val="21"/>
        </w:rPr>
        <w:t xml:space="preserve">. </w:t>
      </w:r>
      <w:r w:rsidRPr="003871EE">
        <w:rPr>
          <w:spacing w:val="-4"/>
          <w:sz w:val="21"/>
          <w:szCs w:val="21"/>
        </w:rPr>
        <w:t>Тексты состоят из 18 наборов по шесть предложений в каждом</w:t>
      </w:r>
      <w:r w:rsidR="00D14D27" w:rsidRPr="003871EE">
        <w:rPr>
          <w:spacing w:val="-4"/>
          <w:sz w:val="21"/>
          <w:szCs w:val="21"/>
        </w:rPr>
        <w:t xml:space="preserve">. </w:t>
      </w:r>
      <w:r w:rsidRPr="003871EE">
        <w:rPr>
          <w:spacing w:val="-4"/>
          <w:sz w:val="21"/>
          <w:szCs w:val="21"/>
        </w:rPr>
        <w:t>Особенность этих предложений</w:t>
      </w:r>
      <w:r w:rsidR="007D02D3" w:rsidRPr="003871EE">
        <w:rPr>
          <w:spacing w:val="-4"/>
          <w:sz w:val="21"/>
          <w:szCs w:val="21"/>
        </w:rPr>
        <w:t xml:space="preserve"> – </w:t>
      </w:r>
      <w:r w:rsidRPr="003871EE">
        <w:rPr>
          <w:spacing w:val="-4"/>
          <w:sz w:val="21"/>
          <w:szCs w:val="21"/>
        </w:rPr>
        <w:t>наращивание их длины происходит постепенно, по 1-2 буквы</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r>
      <w:r w:rsidR="00E75E46" w:rsidRPr="003871EE">
        <w:rPr>
          <w:spacing w:val="-4"/>
          <w:sz w:val="21"/>
          <w:szCs w:val="21"/>
        </w:rPr>
        <w:t xml:space="preserve"> </w:t>
      </w:r>
      <w:r w:rsidRPr="003871EE">
        <w:rPr>
          <w:spacing w:val="-4"/>
          <w:sz w:val="21"/>
          <w:szCs w:val="21"/>
        </w:rPr>
        <w:t>Первое предложение первого набора наиболее краткое, всего 8 букв</w:t>
      </w:r>
      <w:r w:rsidR="00D14D27" w:rsidRPr="003871EE">
        <w:rPr>
          <w:spacing w:val="-4"/>
          <w:sz w:val="21"/>
          <w:szCs w:val="21"/>
        </w:rPr>
        <w:t xml:space="preserve">. </w:t>
      </w:r>
      <w:r w:rsidRPr="003871EE">
        <w:rPr>
          <w:spacing w:val="-4"/>
          <w:sz w:val="21"/>
          <w:szCs w:val="21"/>
        </w:rPr>
        <w:t>В последнем предложении последнего набора 46 букв</w:t>
      </w:r>
      <w:r w:rsidR="00D14D27" w:rsidRPr="003871EE">
        <w:rPr>
          <w:spacing w:val="-4"/>
          <w:sz w:val="21"/>
          <w:szCs w:val="21"/>
        </w:rPr>
        <w:t xml:space="preserve">. </w:t>
      </w:r>
      <w:r w:rsidRPr="003871EE">
        <w:rPr>
          <w:spacing w:val="-4"/>
          <w:sz w:val="21"/>
          <w:szCs w:val="21"/>
        </w:rPr>
        <w:t>Время работы со всеми наборами примерно два месяца</w:t>
      </w:r>
      <w:r w:rsidR="00D14D27" w:rsidRPr="003871EE">
        <w:rPr>
          <w:spacing w:val="-4"/>
          <w:sz w:val="21"/>
          <w:szCs w:val="21"/>
        </w:rPr>
        <w:t xml:space="preserve">. </w:t>
      </w:r>
      <w:r w:rsidRPr="003871EE">
        <w:rPr>
          <w:spacing w:val="-4"/>
          <w:sz w:val="21"/>
          <w:szCs w:val="21"/>
        </w:rPr>
        <w:t>За это время оперативная память развивается настолько, что ребёнок может запомнить предложение из 8-9 слов, не забывая первого</w:t>
      </w:r>
      <w:r w:rsidR="00D14D27" w:rsidRPr="003871EE">
        <w:rPr>
          <w:spacing w:val="-4"/>
          <w:sz w:val="21"/>
          <w:szCs w:val="21"/>
        </w:rPr>
        <w:t xml:space="preserve">. </w:t>
      </w:r>
      <w:r w:rsidRPr="003871EE">
        <w:rPr>
          <w:spacing w:val="-4"/>
          <w:sz w:val="21"/>
          <w:szCs w:val="21"/>
        </w:rPr>
        <w:t>(Приведу пример первого набора)</w:t>
      </w:r>
      <w:r w:rsidR="00D14D27" w:rsidRPr="003871EE">
        <w:rPr>
          <w:spacing w:val="-4"/>
          <w:sz w:val="21"/>
          <w:szCs w:val="21"/>
        </w:rPr>
        <w:t xml:space="preserve">. </w:t>
      </w:r>
    </w:p>
    <w:tbl>
      <w:tblPr>
        <w:tblStyle w:val="ac"/>
        <w:tblW w:w="0" w:type="auto"/>
        <w:tblLook w:val="04A0" w:firstRow="1" w:lastRow="0" w:firstColumn="1" w:lastColumn="0" w:noHBand="0" w:noVBand="1"/>
      </w:tblPr>
      <w:tblGrid>
        <w:gridCol w:w="440"/>
        <w:gridCol w:w="2791"/>
        <w:gridCol w:w="1344"/>
        <w:gridCol w:w="1990"/>
      </w:tblGrid>
      <w:tr w:rsidR="00930970" w:rsidRPr="003871EE" w:rsidTr="00930970">
        <w:tc>
          <w:tcPr>
            <w:tcW w:w="458" w:type="dxa"/>
          </w:tcPr>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w:t>
            </w:r>
          </w:p>
        </w:tc>
        <w:tc>
          <w:tcPr>
            <w:tcW w:w="4328" w:type="dxa"/>
          </w:tcPr>
          <w:p w:rsidR="00930970" w:rsidRPr="003871EE" w:rsidRDefault="00E75E46" w:rsidP="002D2280">
            <w:pPr>
              <w:widowControl w:val="0"/>
              <w:spacing w:line="228" w:lineRule="auto"/>
              <w:ind w:firstLine="284"/>
              <w:jc w:val="both"/>
              <w:rPr>
                <w:b/>
                <w:spacing w:val="-4"/>
                <w:sz w:val="21"/>
                <w:szCs w:val="21"/>
              </w:rPr>
            </w:pPr>
            <w:r w:rsidRPr="003871EE">
              <w:rPr>
                <w:b/>
                <w:spacing w:val="-4"/>
                <w:sz w:val="21"/>
                <w:szCs w:val="21"/>
              </w:rPr>
              <w:t xml:space="preserve"> </w:t>
            </w:r>
            <w:r w:rsidR="00930970" w:rsidRPr="003871EE">
              <w:rPr>
                <w:b/>
                <w:spacing w:val="-4"/>
                <w:sz w:val="21"/>
                <w:szCs w:val="21"/>
              </w:rPr>
              <w:t>Предложение</w:t>
            </w:r>
          </w:p>
        </w:tc>
        <w:tc>
          <w:tcPr>
            <w:tcW w:w="1985" w:type="dxa"/>
          </w:tcPr>
          <w:p w:rsidR="00930970" w:rsidRPr="003871EE" w:rsidRDefault="00E75E46" w:rsidP="002D2280">
            <w:pPr>
              <w:widowControl w:val="0"/>
              <w:spacing w:line="228" w:lineRule="auto"/>
              <w:ind w:firstLine="284"/>
              <w:jc w:val="both"/>
              <w:rPr>
                <w:b/>
                <w:spacing w:val="-4"/>
                <w:sz w:val="21"/>
                <w:szCs w:val="21"/>
              </w:rPr>
            </w:pPr>
            <w:r w:rsidRPr="003871EE">
              <w:rPr>
                <w:b/>
                <w:spacing w:val="-4"/>
                <w:sz w:val="21"/>
                <w:szCs w:val="21"/>
              </w:rPr>
              <w:t xml:space="preserve"> </w:t>
            </w:r>
            <w:r w:rsidR="00930970" w:rsidRPr="003871EE">
              <w:rPr>
                <w:b/>
                <w:spacing w:val="-4"/>
                <w:sz w:val="21"/>
                <w:szCs w:val="21"/>
              </w:rPr>
              <w:t>Число букв</w:t>
            </w:r>
          </w:p>
        </w:tc>
        <w:tc>
          <w:tcPr>
            <w:tcW w:w="2813" w:type="dxa"/>
          </w:tcPr>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Время экспозиции</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p>
        </w:tc>
        <w:tc>
          <w:tcPr>
            <w:tcW w:w="4328"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Набор № 1</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Тает снег</w:t>
            </w:r>
            <w:r w:rsidR="00D14D27" w:rsidRPr="003871EE">
              <w:rPr>
                <w:spacing w:val="-4"/>
                <w:sz w:val="21"/>
                <w:szCs w:val="21"/>
              </w:rPr>
              <w:t xml:space="preserve">. </w:t>
            </w:r>
          </w:p>
        </w:tc>
        <w:tc>
          <w:tcPr>
            <w:tcW w:w="1985" w:type="dxa"/>
          </w:tcPr>
          <w:p w:rsidR="00E75E46" w:rsidRPr="003871EE" w:rsidRDefault="00E75E4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8</w:t>
            </w:r>
          </w:p>
        </w:tc>
        <w:tc>
          <w:tcPr>
            <w:tcW w:w="2813" w:type="dxa"/>
          </w:tcPr>
          <w:p w:rsidR="00E75E46" w:rsidRPr="003871EE" w:rsidRDefault="00E75E4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p>
        </w:tc>
        <w:tc>
          <w:tcPr>
            <w:tcW w:w="432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Идёт дождь</w:t>
            </w:r>
            <w:r w:rsidR="00D14D27" w:rsidRPr="003871EE">
              <w:rPr>
                <w:spacing w:val="-4"/>
                <w:sz w:val="21"/>
                <w:szCs w:val="21"/>
              </w:rPr>
              <w:t xml:space="preserve">. </w:t>
            </w:r>
          </w:p>
        </w:tc>
        <w:tc>
          <w:tcPr>
            <w:tcW w:w="1985"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9</w:t>
            </w:r>
          </w:p>
        </w:tc>
        <w:tc>
          <w:tcPr>
            <w:tcW w:w="2813"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4</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p>
        </w:tc>
        <w:tc>
          <w:tcPr>
            <w:tcW w:w="432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Небо хмурое</w:t>
            </w:r>
            <w:r w:rsidR="00D14D27" w:rsidRPr="003871EE">
              <w:rPr>
                <w:spacing w:val="-4"/>
                <w:sz w:val="21"/>
                <w:szCs w:val="21"/>
              </w:rPr>
              <w:t xml:space="preserve">. </w:t>
            </w:r>
          </w:p>
        </w:tc>
        <w:tc>
          <w:tcPr>
            <w:tcW w:w="1985"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10</w:t>
            </w:r>
          </w:p>
        </w:tc>
        <w:tc>
          <w:tcPr>
            <w:tcW w:w="2813"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5</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p>
        </w:tc>
        <w:tc>
          <w:tcPr>
            <w:tcW w:w="432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Коля заболел</w:t>
            </w:r>
            <w:r w:rsidR="00D14D27" w:rsidRPr="003871EE">
              <w:rPr>
                <w:spacing w:val="-4"/>
                <w:sz w:val="21"/>
                <w:szCs w:val="21"/>
              </w:rPr>
              <w:t xml:space="preserve">. </w:t>
            </w:r>
          </w:p>
        </w:tc>
        <w:tc>
          <w:tcPr>
            <w:tcW w:w="1985"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11</w:t>
            </w:r>
          </w:p>
        </w:tc>
        <w:tc>
          <w:tcPr>
            <w:tcW w:w="2813"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5</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p>
        </w:tc>
        <w:tc>
          <w:tcPr>
            <w:tcW w:w="432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Запели птицы</w:t>
            </w:r>
            <w:r w:rsidR="00D14D27" w:rsidRPr="003871EE">
              <w:rPr>
                <w:spacing w:val="-4"/>
                <w:sz w:val="21"/>
                <w:szCs w:val="21"/>
              </w:rPr>
              <w:t xml:space="preserve">. </w:t>
            </w:r>
          </w:p>
        </w:tc>
        <w:tc>
          <w:tcPr>
            <w:tcW w:w="1985"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11</w:t>
            </w:r>
          </w:p>
        </w:tc>
        <w:tc>
          <w:tcPr>
            <w:tcW w:w="2813"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5</w:t>
            </w:r>
          </w:p>
        </w:tc>
      </w:tr>
      <w:tr w:rsidR="00930970" w:rsidRPr="003871EE" w:rsidTr="00930970">
        <w:tc>
          <w:tcPr>
            <w:tcW w:w="45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p>
        </w:tc>
        <w:tc>
          <w:tcPr>
            <w:tcW w:w="4328"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Поле опустело</w:t>
            </w:r>
            <w:r w:rsidR="00D14D27" w:rsidRPr="003871EE">
              <w:rPr>
                <w:spacing w:val="-4"/>
                <w:sz w:val="21"/>
                <w:szCs w:val="21"/>
              </w:rPr>
              <w:t xml:space="preserve">. </w:t>
            </w:r>
          </w:p>
        </w:tc>
        <w:tc>
          <w:tcPr>
            <w:tcW w:w="1985"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12</w:t>
            </w:r>
          </w:p>
        </w:tc>
        <w:tc>
          <w:tcPr>
            <w:tcW w:w="2813" w:type="dxa"/>
          </w:tcPr>
          <w:p w:rsidR="00930970" w:rsidRPr="003871EE" w:rsidRDefault="00E75E46"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6</w:t>
            </w:r>
          </w:p>
        </w:tc>
      </w:tr>
    </w:tbl>
    <w:p w:rsidR="00E75E46" w:rsidRPr="003871EE" w:rsidRDefault="00E75E46"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При проведении диктантов на доске выписываются шесть предложений одного набора и закрываются листом бумаги</w:t>
      </w:r>
      <w:r w:rsidR="00D14D27" w:rsidRPr="003871EE">
        <w:rPr>
          <w:spacing w:val="-4"/>
          <w:sz w:val="21"/>
          <w:szCs w:val="21"/>
        </w:rPr>
        <w:t xml:space="preserve">. </w:t>
      </w:r>
      <w:r w:rsidRPr="003871EE">
        <w:rPr>
          <w:spacing w:val="-4"/>
          <w:sz w:val="21"/>
          <w:szCs w:val="21"/>
        </w:rPr>
        <w:t>После того как одно из них высвечено (лист бумаги опущен), ребята в течение определённого времени читают его молча и стараются запомнить</w:t>
      </w:r>
      <w:r w:rsidR="00D14D27" w:rsidRPr="003871EE">
        <w:rPr>
          <w:spacing w:val="-4"/>
          <w:sz w:val="21"/>
          <w:szCs w:val="21"/>
        </w:rPr>
        <w:t xml:space="preserve">. </w:t>
      </w:r>
      <w:r w:rsidRPr="003871EE">
        <w:rPr>
          <w:spacing w:val="-4"/>
          <w:sz w:val="21"/>
          <w:szCs w:val="21"/>
        </w:rPr>
        <w:t>Время экспозиции небольшое</w:t>
      </w:r>
      <w:r w:rsidR="007D02D3" w:rsidRPr="003871EE">
        <w:rPr>
          <w:spacing w:val="-4"/>
          <w:sz w:val="21"/>
          <w:szCs w:val="21"/>
        </w:rPr>
        <w:t xml:space="preserve"> – </w:t>
      </w:r>
      <w:r w:rsidRPr="003871EE">
        <w:rPr>
          <w:spacing w:val="-4"/>
          <w:sz w:val="21"/>
          <w:szCs w:val="21"/>
        </w:rPr>
        <w:t>от 4 до 7 секунд (оно указано для каждого предложения)</w:t>
      </w:r>
      <w:r w:rsidR="00D14D27" w:rsidRPr="003871EE">
        <w:rPr>
          <w:spacing w:val="-4"/>
          <w:sz w:val="21"/>
          <w:szCs w:val="21"/>
        </w:rPr>
        <w:t xml:space="preserve">. </w:t>
      </w:r>
      <w:r w:rsidRPr="003871EE">
        <w:rPr>
          <w:spacing w:val="-4"/>
          <w:sz w:val="21"/>
          <w:szCs w:val="21"/>
        </w:rPr>
        <w:t>Затем учитель стирает предложение и предлагает записать его по памяти</w:t>
      </w:r>
      <w:r w:rsidR="00D14D27" w:rsidRPr="003871EE">
        <w:rPr>
          <w:spacing w:val="-4"/>
          <w:sz w:val="21"/>
          <w:szCs w:val="21"/>
        </w:rPr>
        <w:t xml:space="preserve">. </w:t>
      </w:r>
      <w:r w:rsidRPr="003871EE">
        <w:rPr>
          <w:spacing w:val="-4"/>
          <w:sz w:val="21"/>
          <w:szCs w:val="21"/>
        </w:rPr>
        <w:t>В среднем на каждый набор уходит три дня, а всего 54 дня, или два месяца</w:t>
      </w:r>
      <w:r w:rsidR="00D14D27" w:rsidRPr="003871EE">
        <w:rPr>
          <w:spacing w:val="-4"/>
          <w:sz w:val="21"/>
          <w:szCs w:val="21"/>
        </w:rPr>
        <w:t xml:space="preserve">. </w:t>
      </w:r>
      <w:r w:rsidRPr="003871EE">
        <w:rPr>
          <w:spacing w:val="-4"/>
          <w:sz w:val="21"/>
          <w:szCs w:val="21"/>
        </w:rPr>
        <w:t>За этот небольшой срок можно развить оперативную память, соблюдая нижеперечисленные условия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Зрительные диктанты надо писать ежедневно</w:t>
      </w:r>
      <w:r w:rsidR="00D14D27" w:rsidRPr="003871EE">
        <w:rPr>
          <w:spacing w:val="-4"/>
          <w:sz w:val="21"/>
          <w:szCs w:val="21"/>
        </w:rPr>
        <w:t xml:space="preserve">. </w:t>
      </w:r>
      <w:r w:rsidRPr="003871EE">
        <w:rPr>
          <w:spacing w:val="-4"/>
          <w:sz w:val="21"/>
          <w:szCs w:val="21"/>
        </w:rPr>
        <w:t>При ежедневном написании зрительных диктантов прибавка скорости чтения за два месяца составляет в среднем 44 слова в минуту</w:t>
      </w:r>
      <w:r w:rsidR="00D14D27" w:rsidRPr="003871EE">
        <w:rPr>
          <w:spacing w:val="-4"/>
          <w:sz w:val="21"/>
          <w:szCs w:val="21"/>
        </w:rPr>
        <w:t xml:space="preserve">. </w:t>
      </w:r>
      <w:r w:rsidRPr="003871EE">
        <w:rPr>
          <w:spacing w:val="-4"/>
          <w:sz w:val="21"/>
          <w:szCs w:val="21"/>
        </w:rPr>
        <w:t>При уменьшении частоты тренировок память не развивается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Диктанты надо писать по текстам 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Федоренко</w:t>
      </w:r>
      <w:r w:rsidR="00D14D27" w:rsidRPr="003871EE">
        <w:rPr>
          <w:spacing w:val="-4"/>
          <w:sz w:val="21"/>
          <w:szCs w:val="21"/>
        </w:rPr>
        <w:t xml:space="preserve">. </w:t>
      </w:r>
      <w:r w:rsidRPr="003871EE">
        <w:rPr>
          <w:spacing w:val="-4"/>
          <w:sz w:val="21"/>
          <w:szCs w:val="21"/>
        </w:rPr>
        <w:t>Постепенное наращивание длины предложений обеспечивает постепенное нарастание трудностей чтения и запоминания, облегчает процесс тренировки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Ученики читают предложения, написанные на доске только молча</w:t>
      </w:r>
      <w:r w:rsidR="00D14D27" w:rsidRPr="003871EE">
        <w:rPr>
          <w:spacing w:val="-4"/>
          <w:sz w:val="21"/>
          <w:szCs w:val="21"/>
        </w:rPr>
        <w:t xml:space="preserve">. </w:t>
      </w:r>
      <w:r w:rsidRPr="003871EE">
        <w:rPr>
          <w:spacing w:val="-4"/>
          <w:sz w:val="21"/>
          <w:szCs w:val="21"/>
        </w:rPr>
        <w:t>Если кто-то читает вслух, то другие будут воспринимать предложения ушами, а не глазами; самостоятельное восприятие и осознание совершенствоваться не будут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Записываются предложения на листочках бумаги</w:t>
      </w:r>
      <w:r w:rsidR="00D14D27" w:rsidRPr="003871EE">
        <w:rPr>
          <w:spacing w:val="-4"/>
          <w:sz w:val="21"/>
          <w:szCs w:val="21"/>
        </w:rPr>
        <w:t xml:space="preserve">. </w:t>
      </w:r>
      <w:r w:rsidRPr="003871EE">
        <w:rPr>
          <w:spacing w:val="-4"/>
          <w:sz w:val="21"/>
          <w:szCs w:val="21"/>
        </w:rPr>
        <w:t>Если писать тексты в тетрадях, то уже на второй день они будут мешать запоминанию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Листочки после записи предложений следует собрать, не проверять и детям не возвращать</w:t>
      </w:r>
      <w:r w:rsidR="00D14D27" w:rsidRPr="003871EE">
        <w:rPr>
          <w:spacing w:val="-4"/>
          <w:sz w:val="21"/>
          <w:szCs w:val="21"/>
        </w:rPr>
        <w:t xml:space="preserve">. </w:t>
      </w:r>
      <w:r w:rsidRPr="003871EE">
        <w:rPr>
          <w:spacing w:val="-4"/>
          <w:sz w:val="21"/>
          <w:szCs w:val="21"/>
        </w:rPr>
        <w:t>Если проверить работы, исправить ошибки и возвратить листки ученикам, то они будут стараться запоминать не только слова в предложении, но и буквы в словах</w:t>
      </w:r>
      <w:r w:rsidR="00D14D27" w:rsidRPr="003871EE">
        <w:rPr>
          <w:spacing w:val="-4"/>
          <w:sz w:val="21"/>
          <w:szCs w:val="21"/>
        </w:rPr>
        <w:t xml:space="preserve">. </w:t>
      </w:r>
      <w:r w:rsidRPr="003871EE">
        <w:rPr>
          <w:spacing w:val="-4"/>
          <w:sz w:val="21"/>
          <w:szCs w:val="21"/>
        </w:rPr>
        <w:t>Произойдёт усложнение учебной задачи, что помешает развитию памяти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В результате этой работы у учащихся формируется смыслообразование – один из видов личностных универсальных учебных действий,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установление связи между результатом учения и тем, что побуждает деятельность, ради чего она осуществляется (мотивацией)</w:t>
      </w:r>
      <w:r w:rsidR="00D14D27" w:rsidRPr="003871EE">
        <w:rPr>
          <w:spacing w:val="-4"/>
          <w:sz w:val="21"/>
          <w:szCs w:val="21"/>
        </w:rPr>
        <w:t xml:space="preserve">. </w:t>
      </w:r>
      <w:r w:rsidRPr="003871EE">
        <w:rPr>
          <w:spacing w:val="-4"/>
          <w:sz w:val="21"/>
          <w:szCs w:val="21"/>
        </w:rPr>
        <w:t>Ребята легко усваивают смысл предложений, читать им становится интересно, а потому процесс обучения чтению и пересказу идёт быстрее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Неотъемлемой составляющей по формированию устной речи учащихся является работа с иллюстрацией</w:t>
      </w:r>
      <w:r w:rsidR="00D14D27" w:rsidRPr="003871EE">
        <w:rPr>
          <w:spacing w:val="-4"/>
          <w:sz w:val="21"/>
          <w:szCs w:val="21"/>
        </w:rPr>
        <w:t xml:space="preserve">. </w:t>
      </w:r>
      <w:r w:rsidRPr="003871EE">
        <w:rPr>
          <w:spacing w:val="-4"/>
          <w:sz w:val="21"/>
          <w:szCs w:val="21"/>
        </w:rPr>
        <w:t>Иллюстрация – это прямое дополнение, пояснение, наглядное изображение того, что описано в тексте</w:t>
      </w:r>
      <w:r w:rsidR="00D14D27" w:rsidRPr="003871EE">
        <w:rPr>
          <w:spacing w:val="-4"/>
          <w:sz w:val="21"/>
          <w:szCs w:val="21"/>
        </w:rPr>
        <w:t xml:space="preserve">. </w:t>
      </w:r>
      <w:r w:rsidRPr="003871EE">
        <w:rPr>
          <w:spacing w:val="-4"/>
          <w:sz w:val="21"/>
          <w:szCs w:val="21"/>
        </w:rPr>
        <w:t>Она помогает не только осмыслить, осознать прочитанное, но и увидеть мир глазами художника, почувствовать его</w:t>
      </w:r>
      <w:r w:rsidR="00D14D27" w:rsidRPr="003871EE">
        <w:rPr>
          <w:spacing w:val="-4"/>
          <w:sz w:val="21"/>
          <w:szCs w:val="21"/>
        </w:rPr>
        <w:t xml:space="preserve">. </w:t>
      </w:r>
      <w:r w:rsidRPr="003871EE">
        <w:rPr>
          <w:spacing w:val="-4"/>
          <w:sz w:val="21"/>
          <w:szCs w:val="21"/>
        </w:rPr>
        <w:t>Одним учащимся иллюстрации помогают зрительно закрепить возникший при чтении образ, другим – оформить не совсем ясные, окончательно не сложившиеся ещё представления</w:t>
      </w:r>
      <w:r w:rsidR="00D14D27" w:rsidRPr="003871EE">
        <w:rPr>
          <w:spacing w:val="-4"/>
          <w:sz w:val="21"/>
          <w:szCs w:val="21"/>
        </w:rPr>
        <w:t xml:space="preserve">. </w:t>
      </w:r>
      <w:r w:rsidRPr="003871EE">
        <w:rPr>
          <w:spacing w:val="-4"/>
          <w:sz w:val="21"/>
          <w:szCs w:val="21"/>
        </w:rPr>
        <w:t>Основными приёмами работы с иллюстрацией признаются: беседа, рассказ учителя, которые связываются со словесным и графическим рисованием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Выделяют следующие моменты в работе с иллюстрацией:</w:t>
      </w:r>
    </w:p>
    <w:p w:rsidR="007309DF" w:rsidRPr="003871EE" w:rsidRDefault="00930970" w:rsidP="002D2280">
      <w:pPr>
        <w:pStyle w:val="a7"/>
        <w:widowControl w:val="0"/>
        <w:numPr>
          <w:ilvl w:val="0"/>
          <w:numId w:val="13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Неторопливое самостоятельное рассматривание изображения самими учащимися</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3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Вопросы учителя: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Нравится ли иллюстрация?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 она соотносится с читаемым произведением?</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Что изображено на переднем первом плане, дальше, на втором плане?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Что видим в центре, слева, затем справа?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Что самое важное, существенное?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Какую мысль выразил художник?</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Какие приметы жизни, события, явления представил?</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 подчеркнул, выделил героя?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Используя иллюстрацию в работе над эпизодом, уместно выяснить такие вопросы: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Какой момент действия отражён на этой иллюстрации?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Какие действующие лица показаны, в какой обстановке?</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 передано художником внутреннее состояние героев?</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 Впечатления от иллюстрации помогут учащимся глубже понять и осмыслить произведение, а значит, сделают пересказ более доступным и успешным</w:t>
      </w:r>
      <w:r w:rsidR="00D14D27" w:rsidRPr="003871EE">
        <w:rPr>
          <w:spacing w:val="-4"/>
          <w:sz w:val="21"/>
          <w:szCs w:val="21"/>
        </w:rPr>
        <w:t xml:space="preserve">. </w:t>
      </w:r>
      <w:r w:rsidRPr="003871EE">
        <w:rPr>
          <w:spacing w:val="-4"/>
          <w:sz w:val="21"/>
          <w:szCs w:val="21"/>
        </w:rPr>
        <w:t>Работа с иллюстрацией помогает формировать у учащихся познавательные учебные действия: находить и выделять главное, уметь строить произвольное речевое высказывание, анализировать, доказывать, устанавливать причинно-следственные связи</w:t>
      </w:r>
      <w:r w:rsidR="00D14D27" w:rsidRPr="003871EE">
        <w:rPr>
          <w:spacing w:val="-4"/>
          <w:sz w:val="21"/>
          <w:szCs w:val="21"/>
        </w:rPr>
        <w:t xml:space="preserve">. </w:t>
      </w:r>
      <w:r w:rsidRPr="003871EE">
        <w:rPr>
          <w:spacing w:val="-4"/>
          <w:sz w:val="21"/>
          <w:szCs w:val="21"/>
        </w:rPr>
        <w:t>[5]</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В заключение хочется отметить, что работа по обучению пересказу приносит свои плоды не сразу, её результат можно увидеть только по прошествии определённого времени</w:t>
      </w:r>
      <w:r w:rsidR="00D14D27" w:rsidRPr="003871EE">
        <w:rPr>
          <w:spacing w:val="-4"/>
          <w:sz w:val="21"/>
          <w:szCs w:val="21"/>
        </w:rPr>
        <w:t xml:space="preserve">. </w:t>
      </w:r>
      <w:r w:rsidRPr="003871EE">
        <w:rPr>
          <w:spacing w:val="-4"/>
          <w:sz w:val="21"/>
          <w:szCs w:val="21"/>
        </w:rPr>
        <w:t>Многое зависит от уровня подготовленности учащихся, от того, любит ли ребёнок читать, насколько богат его словарный запас</w:t>
      </w:r>
      <w:r w:rsidR="00D14D27" w:rsidRPr="003871EE">
        <w:rPr>
          <w:spacing w:val="-4"/>
          <w:sz w:val="21"/>
          <w:szCs w:val="21"/>
        </w:rPr>
        <w:t xml:space="preserve">. </w:t>
      </w:r>
      <w:r w:rsidRPr="003871EE">
        <w:rPr>
          <w:spacing w:val="-4"/>
          <w:sz w:val="21"/>
          <w:szCs w:val="21"/>
        </w:rPr>
        <w:t>Формирование способности и готовности учащихся реализовывать УУД позволит повысить эффективность образовательно-воспитательного процесса в начальной школе</w:t>
      </w:r>
      <w:r w:rsidR="00D14D27" w:rsidRPr="003871EE">
        <w:rPr>
          <w:spacing w:val="-4"/>
          <w:sz w:val="21"/>
          <w:szCs w:val="21"/>
        </w:rPr>
        <w:t xml:space="preserve">. </w:t>
      </w:r>
      <w:r w:rsidRPr="003871EE">
        <w:rPr>
          <w:spacing w:val="-4"/>
          <w:sz w:val="21"/>
          <w:szCs w:val="21"/>
        </w:rPr>
        <w:t>Именно для этого и проводится работа по развитию речи учащихся, являющаяся одной из приоритетных задач в рамках введения ФГОС</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Литература:</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1</w:t>
      </w:r>
      <w:r w:rsidR="00D14D27" w:rsidRPr="003871EE">
        <w:rPr>
          <w:i/>
          <w:spacing w:val="-4"/>
          <w:sz w:val="21"/>
          <w:szCs w:val="21"/>
        </w:rPr>
        <w:t xml:space="preserve">. </w:t>
      </w:r>
      <w:r w:rsidRPr="003871EE">
        <w:rPr>
          <w:i/>
          <w:spacing w:val="-4"/>
          <w:sz w:val="21"/>
          <w:szCs w:val="21"/>
        </w:rPr>
        <w:t>Ни Л</w:t>
      </w:r>
      <w:r w:rsidR="00D14D27" w:rsidRPr="003871EE">
        <w:rPr>
          <w:i/>
          <w:spacing w:val="-4"/>
          <w:sz w:val="21"/>
          <w:szCs w:val="21"/>
        </w:rPr>
        <w:t xml:space="preserve">. </w:t>
      </w:r>
      <w:r w:rsidRPr="003871EE">
        <w:rPr>
          <w:i/>
          <w:spacing w:val="-4"/>
          <w:sz w:val="21"/>
          <w:szCs w:val="21"/>
        </w:rPr>
        <w:t>Ф</w:t>
      </w:r>
      <w:r w:rsidR="00D14D27" w:rsidRPr="003871EE">
        <w:rPr>
          <w:i/>
          <w:spacing w:val="-4"/>
          <w:sz w:val="21"/>
          <w:szCs w:val="21"/>
        </w:rPr>
        <w:t xml:space="preserve">. </w:t>
      </w:r>
      <w:r w:rsidRPr="003871EE">
        <w:rPr>
          <w:i/>
          <w:spacing w:val="-4"/>
          <w:sz w:val="21"/>
          <w:szCs w:val="21"/>
        </w:rPr>
        <w:t xml:space="preserve">// </w:t>
      </w:r>
      <w:r w:rsidRPr="003871EE">
        <w:rPr>
          <w:spacing w:val="-4"/>
          <w:sz w:val="21"/>
          <w:szCs w:val="21"/>
        </w:rPr>
        <w:t>Начальная школа, 1997, №5, с</w:t>
      </w:r>
      <w:r w:rsidR="00D14D27" w:rsidRPr="003871EE">
        <w:rPr>
          <w:spacing w:val="-4"/>
          <w:sz w:val="21"/>
          <w:szCs w:val="21"/>
        </w:rPr>
        <w:t xml:space="preserve">. </w:t>
      </w:r>
      <w:r w:rsidRPr="003871EE">
        <w:rPr>
          <w:spacing w:val="-4"/>
          <w:sz w:val="21"/>
          <w:szCs w:val="21"/>
        </w:rPr>
        <w:t>52</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i/>
          <w:spacing w:val="-4"/>
          <w:sz w:val="21"/>
          <w:szCs w:val="21"/>
        </w:rPr>
        <w:t>Рендакова Е</w:t>
      </w:r>
      <w:r w:rsidR="00D14D27" w:rsidRPr="003871EE">
        <w:rPr>
          <w:i/>
          <w:spacing w:val="-4"/>
          <w:sz w:val="21"/>
          <w:szCs w:val="21"/>
        </w:rPr>
        <w:t xml:space="preserve">. </w:t>
      </w:r>
      <w:r w:rsidRPr="003871EE">
        <w:rPr>
          <w:i/>
          <w:spacing w:val="-4"/>
          <w:sz w:val="21"/>
          <w:szCs w:val="21"/>
        </w:rPr>
        <w:t>М</w:t>
      </w:r>
      <w:r w:rsidR="00D14D27" w:rsidRPr="003871EE">
        <w:rPr>
          <w:i/>
          <w:spacing w:val="-4"/>
          <w:sz w:val="21"/>
          <w:szCs w:val="21"/>
        </w:rPr>
        <w:t xml:space="preserve">. </w:t>
      </w:r>
      <w:r w:rsidRPr="003871EE">
        <w:rPr>
          <w:i/>
          <w:spacing w:val="-4"/>
          <w:sz w:val="21"/>
          <w:szCs w:val="21"/>
        </w:rPr>
        <w:t xml:space="preserve">// </w:t>
      </w:r>
      <w:r w:rsidRPr="003871EE">
        <w:rPr>
          <w:spacing w:val="-4"/>
          <w:sz w:val="21"/>
          <w:szCs w:val="21"/>
        </w:rPr>
        <w:t>Начальная школа, 2000, №11, с</w:t>
      </w:r>
      <w:r w:rsidR="00D14D27" w:rsidRPr="003871EE">
        <w:rPr>
          <w:spacing w:val="-4"/>
          <w:sz w:val="21"/>
          <w:szCs w:val="21"/>
        </w:rPr>
        <w:t xml:space="preserve">. </w:t>
      </w:r>
      <w:r w:rsidRPr="003871EE">
        <w:rPr>
          <w:spacing w:val="-4"/>
          <w:sz w:val="21"/>
          <w:szCs w:val="21"/>
        </w:rPr>
        <w:t>48</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3</w:t>
      </w:r>
      <w:r w:rsidR="00D14D27" w:rsidRPr="003871EE">
        <w:rPr>
          <w:i/>
          <w:spacing w:val="-4"/>
          <w:sz w:val="21"/>
          <w:szCs w:val="21"/>
        </w:rPr>
        <w:t xml:space="preserve">. </w:t>
      </w:r>
      <w:r w:rsidRPr="003871EE">
        <w:rPr>
          <w:i/>
          <w:spacing w:val="-4"/>
          <w:sz w:val="21"/>
          <w:szCs w:val="21"/>
        </w:rPr>
        <w:t>Яшина В</w:t>
      </w:r>
      <w:r w:rsidR="00D14D27" w:rsidRPr="003871EE">
        <w:rPr>
          <w:i/>
          <w:spacing w:val="-4"/>
          <w:sz w:val="21"/>
          <w:szCs w:val="21"/>
        </w:rPr>
        <w:t xml:space="preserve">. </w:t>
      </w:r>
      <w:r w:rsidRPr="003871EE">
        <w:rPr>
          <w:i/>
          <w:spacing w:val="-4"/>
          <w:sz w:val="21"/>
          <w:szCs w:val="21"/>
        </w:rPr>
        <w:t>И</w:t>
      </w:r>
      <w:r w:rsidR="00D14D27" w:rsidRPr="003871EE">
        <w:rPr>
          <w:i/>
          <w:spacing w:val="-4"/>
          <w:sz w:val="21"/>
          <w:szCs w:val="21"/>
        </w:rPr>
        <w:t xml:space="preserve">. </w:t>
      </w:r>
      <w:r w:rsidRPr="003871EE">
        <w:rPr>
          <w:i/>
          <w:spacing w:val="-4"/>
          <w:sz w:val="21"/>
          <w:szCs w:val="21"/>
        </w:rPr>
        <w:t xml:space="preserve">// </w:t>
      </w:r>
      <w:r w:rsidRPr="003871EE">
        <w:rPr>
          <w:spacing w:val="-4"/>
          <w:sz w:val="21"/>
          <w:szCs w:val="21"/>
        </w:rPr>
        <w:t>Теория и методика развития речи детей</w:t>
      </w:r>
      <w:r w:rsidR="00D14D27" w:rsidRPr="003871EE">
        <w:rPr>
          <w:spacing w:val="-4"/>
          <w:sz w:val="21"/>
          <w:szCs w:val="21"/>
        </w:rPr>
        <w:t xml:space="preserve">. </w:t>
      </w:r>
      <w:r w:rsidRPr="003871EE">
        <w:rPr>
          <w:spacing w:val="-4"/>
          <w:sz w:val="21"/>
          <w:szCs w:val="21"/>
        </w:rPr>
        <w:t>Москва: Просвещение, 2009</w:t>
      </w:r>
    </w:p>
    <w:p w:rsidR="00930970" w:rsidRPr="003871EE" w:rsidRDefault="00930970" w:rsidP="002D2280">
      <w:pPr>
        <w:widowControl w:val="0"/>
        <w:spacing w:line="228" w:lineRule="auto"/>
        <w:ind w:firstLine="284"/>
        <w:jc w:val="both"/>
        <w:rPr>
          <w:b/>
          <w:i/>
          <w:spacing w:val="-4"/>
          <w:sz w:val="21"/>
          <w:szCs w:val="21"/>
        </w:rPr>
      </w:pPr>
      <w:r w:rsidRPr="003871EE">
        <w:rPr>
          <w:i/>
          <w:spacing w:val="-4"/>
          <w:sz w:val="21"/>
          <w:szCs w:val="21"/>
        </w:rPr>
        <w:t>4</w:t>
      </w:r>
      <w:r w:rsidR="00D14D27" w:rsidRPr="003871EE">
        <w:rPr>
          <w:i/>
          <w:spacing w:val="-4"/>
          <w:sz w:val="21"/>
          <w:szCs w:val="21"/>
        </w:rPr>
        <w:t xml:space="preserve">. </w:t>
      </w:r>
      <w:r w:rsidRPr="003871EE">
        <w:rPr>
          <w:i/>
          <w:spacing w:val="-4"/>
          <w:sz w:val="21"/>
          <w:szCs w:val="21"/>
        </w:rPr>
        <w:t>Зайцева В</w:t>
      </w:r>
      <w:r w:rsidR="00D14D27" w:rsidRPr="003871EE">
        <w:rPr>
          <w:i/>
          <w:spacing w:val="-4"/>
          <w:sz w:val="21"/>
          <w:szCs w:val="21"/>
        </w:rPr>
        <w:t xml:space="preserve">. </w:t>
      </w:r>
      <w:r w:rsidRPr="003871EE">
        <w:rPr>
          <w:i/>
          <w:spacing w:val="-4"/>
          <w:sz w:val="21"/>
          <w:szCs w:val="21"/>
        </w:rPr>
        <w:t>Н</w:t>
      </w:r>
      <w:r w:rsidR="00D14D27" w:rsidRPr="003871EE">
        <w:rPr>
          <w:i/>
          <w:spacing w:val="-4"/>
          <w:sz w:val="21"/>
          <w:szCs w:val="21"/>
        </w:rPr>
        <w:t xml:space="preserve">. </w:t>
      </w:r>
      <w:r w:rsidRPr="003871EE">
        <w:rPr>
          <w:i/>
          <w:spacing w:val="-4"/>
          <w:sz w:val="21"/>
          <w:szCs w:val="21"/>
        </w:rPr>
        <w:t>//</w:t>
      </w:r>
      <w:r w:rsidRPr="003871EE">
        <w:rPr>
          <w:spacing w:val="-4"/>
          <w:sz w:val="21"/>
          <w:szCs w:val="21"/>
        </w:rPr>
        <w:t xml:space="preserve"> Начальная школа, 1990, №8, с</w:t>
      </w:r>
      <w:r w:rsidR="00D14D27" w:rsidRPr="003871EE">
        <w:rPr>
          <w:spacing w:val="-4"/>
          <w:sz w:val="21"/>
          <w:szCs w:val="21"/>
        </w:rPr>
        <w:t xml:space="preserve">. </w:t>
      </w:r>
      <w:r w:rsidRPr="003871EE">
        <w:rPr>
          <w:spacing w:val="-4"/>
          <w:sz w:val="21"/>
          <w:szCs w:val="21"/>
        </w:rPr>
        <w:t>54</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5</w:t>
      </w:r>
      <w:r w:rsidR="00D14D27" w:rsidRPr="003871EE">
        <w:rPr>
          <w:i/>
          <w:spacing w:val="-4"/>
          <w:sz w:val="21"/>
          <w:szCs w:val="21"/>
        </w:rPr>
        <w:t xml:space="preserve">. </w:t>
      </w:r>
      <w:r w:rsidRPr="003871EE">
        <w:rPr>
          <w:i/>
          <w:spacing w:val="-4"/>
          <w:sz w:val="21"/>
          <w:szCs w:val="21"/>
        </w:rPr>
        <w:t>Корепина Л</w:t>
      </w:r>
      <w:r w:rsidR="00D14D27" w:rsidRPr="003871EE">
        <w:rPr>
          <w:i/>
          <w:spacing w:val="-4"/>
          <w:sz w:val="21"/>
          <w:szCs w:val="21"/>
        </w:rPr>
        <w:t xml:space="preserve">. </w:t>
      </w:r>
      <w:r w:rsidRPr="003871EE">
        <w:rPr>
          <w:i/>
          <w:spacing w:val="-4"/>
          <w:sz w:val="21"/>
          <w:szCs w:val="21"/>
        </w:rPr>
        <w:t>Н</w:t>
      </w:r>
      <w:r w:rsidR="00D14D27" w:rsidRPr="003871EE">
        <w:rPr>
          <w:i/>
          <w:spacing w:val="-4"/>
          <w:sz w:val="21"/>
          <w:szCs w:val="21"/>
        </w:rPr>
        <w:t xml:space="preserve">. </w:t>
      </w:r>
      <w:r w:rsidRPr="003871EE">
        <w:rPr>
          <w:i/>
          <w:spacing w:val="-4"/>
          <w:sz w:val="21"/>
          <w:szCs w:val="21"/>
        </w:rPr>
        <w:t xml:space="preserve">// </w:t>
      </w:r>
      <w:r w:rsidRPr="003871EE">
        <w:rPr>
          <w:spacing w:val="-4"/>
          <w:sz w:val="21"/>
          <w:szCs w:val="21"/>
        </w:rPr>
        <w:t>Начальная школа,</w:t>
      </w:r>
      <w:r w:rsidRPr="003871EE">
        <w:rPr>
          <w:b/>
          <w:i/>
          <w:spacing w:val="-4"/>
          <w:sz w:val="21"/>
          <w:szCs w:val="21"/>
        </w:rPr>
        <w:t xml:space="preserve"> </w:t>
      </w:r>
      <w:r w:rsidRPr="003871EE">
        <w:rPr>
          <w:spacing w:val="-4"/>
          <w:sz w:val="21"/>
          <w:szCs w:val="21"/>
        </w:rPr>
        <w:t>1990, №2, с</w:t>
      </w:r>
      <w:r w:rsidR="00D14D27" w:rsidRPr="003871EE">
        <w:rPr>
          <w:spacing w:val="-4"/>
          <w:sz w:val="21"/>
          <w:szCs w:val="21"/>
        </w:rPr>
        <w:t xml:space="preserve">. </w:t>
      </w:r>
      <w:r w:rsidRPr="003871EE">
        <w:rPr>
          <w:spacing w:val="-4"/>
          <w:sz w:val="21"/>
          <w:szCs w:val="21"/>
        </w:rPr>
        <w:t>57</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890191">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КОНСПЕКТ УРОКА РУССКОГО ЯЗЫКА В 5 КЛАССЕ</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СУФФИКС</w:t>
      </w:r>
      <w:r w:rsidR="007D02D3" w:rsidRPr="00890191">
        <w:rPr>
          <w:spacing w:val="-4"/>
          <w:sz w:val="21"/>
          <w:szCs w:val="21"/>
          <w:highlight w:val="yellow"/>
        </w:rPr>
        <w:t xml:space="preserve"> – </w:t>
      </w:r>
      <w:r w:rsidRPr="00890191">
        <w:rPr>
          <w:spacing w:val="-4"/>
          <w:sz w:val="21"/>
          <w:szCs w:val="21"/>
          <w:highlight w:val="yellow"/>
        </w:rPr>
        <w:t>ЗНАЧИМАЯ ЧАСТЬ СЛОВА</w:t>
      </w:r>
    </w:p>
    <w:p w:rsidR="00E75E46" w:rsidRPr="00890191" w:rsidRDefault="00E75E46" w:rsidP="002D2280">
      <w:pPr>
        <w:widowControl w:val="0"/>
        <w:spacing w:line="228" w:lineRule="auto"/>
        <w:ind w:firstLine="284"/>
        <w:jc w:val="both"/>
        <w:rPr>
          <w:spacing w:val="-4"/>
          <w:sz w:val="21"/>
          <w:szCs w:val="21"/>
          <w:highlight w:val="yellow"/>
        </w:rPr>
      </w:pPr>
    </w:p>
    <w:p w:rsidR="00E75E46"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С</w:t>
      </w:r>
      <w:r w:rsidR="00D14D27" w:rsidRPr="00890191">
        <w:rPr>
          <w:b/>
          <w:spacing w:val="-4"/>
          <w:sz w:val="21"/>
          <w:szCs w:val="21"/>
          <w:highlight w:val="yellow"/>
        </w:rPr>
        <w:t xml:space="preserve">. </w:t>
      </w:r>
      <w:r w:rsidRPr="00890191">
        <w:rPr>
          <w:b/>
          <w:spacing w:val="-4"/>
          <w:sz w:val="21"/>
          <w:szCs w:val="21"/>
          <w:highlight w:val="yellow"/>
        </w:rPr>
        <w:t>В</w:t>
      </w:r>
      <w:r w:rsidR="00D14D27" w:rsidRPr="00890191">
        <w:rPr>
          <w:b/>
          <w:spacing w:val="-4"/>
          <w:sz w:val="21"/>
          <w:szCs w:val="21"/>
          <w:highlight w:val="yellow"/>
        </w:rPr>
        <w:t xml:space="preserve">. </w:t>
      </w:r>
      <w:r w:rsidRPr="00890191">
        <w:rPr>
          <w:b/>
          <w:spacing w:val="-4"/>
          <w:sz w:val="21"/>
          <w:szCs w:val="21"/>
          <w:highlight w:val="yellow"/>
        </w:rPr>
        <w:t>Нягашкина</w:t>
      </w:r>
    </w:p>
    <w:p w:rsidR="00930970" w:rsidRPr="00890191" w:rsidRDefault="00930970" w:rsidP="002D2280">
      <w:pPr>
        <w:widowControl w:val="0"/>
        <w:spacing w:line="228" w:lineRule="auto"/>
        <w:ind w:firstLine="284"/>
        <w:jc w:val="both"/>
        <w:rPr>
          <w:rStyle w:val="af"/>
          <w:spacing w:val="-4"/>
          <w:sz w:val="21"/>
          <w:szCs w:val="21"/>
          <w:highlight w:val="yellow"/>
        </w:rPr>
      </w:pPr>
      <w:r w:rsidRPr="00890191">
        <w:rPr>
          <w:i/>
          <w:spacing w:val="-4"/>
          <w:sz w:val="21"/>
          <w:szCs w:val="21"/>
          <w:highlight w:val="yellow"/>
        </w:rPr>
        <w:t xml:space="preserve">МБОУ </w:t>
      </w:r>
      <w:r w:rsidR="008A33F9" w:rsidRPr="00890191">
        <w:rPr>
          <w:i/>
          <w:spacing w:val="-4"/>
          <w:sz w:val="21"/>
          <w:szCs w:val="21"/>
          <w:highlight w:val="yellow"/>
        </w:rPr>
        <w:t>«</w:t>
      </w:r>
      <w:r w:rsidRPr="00890191">
        <w:rPr>
          <w:i/>
          <w:spacing w:val="-4"/>
          <w:sz w:val="21"/>
          <w:szCs w:val="21"/>
          <w:highlight w:val="yellow"/>
        </w:rPr>
        <w:t>Андреевская ООШ</w:t>
      </w:r>
      <w:r w:rsidR="008A33F9" w:rsidRPr="00890191">
        <w:rPr>
          <w:i/>
          <w:spacing w:val="-4"/>
          <w:sz w:val="21"/>
          <w:szCs w:val="21"/>
          <w:highlight w:val="yellow"/>
        </w:rPr>
        <w:t>»</w:t>
      </w:r>
      <w:r w:rsidRPr="00890191">
        <w:rPr>
          <w:i/>
          <w:spacing w:val="-4"/>
          <w:sz w:val="21"/>
          <w:szCs w:val="21"/>
          <w:highlight w:val="yellow"/>
        </w:rPr>
        <w:t>,с</w:t>
      </w:r>
      <w:r w:rsidR="00D14D27" w:rsidRPr="00890191">
        <w:rPr>
          <w:i/>
          <w:spacing w:val="-4"/>
          <w:sz w:val="21"/>
          <w:szCs w:val="21"/>
          <w:highlight w:val="yellow"/>
        </w:rPr>
        <w:t xml:space="preserve">. </w:t>
      </w:r>
      <w:r w:rsidRPr="00890191">
        <w:rPr>
          <w:i/>
          <w:spacing w:val="-4"/>
          <w:sz w:val="21"/>
          <w:szCs w:val="21"/>
          <w:highlight w:val="yellow"/>
        </w:rPr>
        <w:t>Андреевка, Нурлатский район, Республика Татарстан</w:t>
      </w:r>
      <w:r w:rsidRPr="00890191">
        <w:rPr>
          <w:rStyle w:val="af"/>
          <w:spacing w:val="-4"/>
          <w:sz w:val="21"/>
          <w:szCs w:val="21"/>
          <w:highlight w:val="yellow"/>
        </w:rPr>
        <w:tab/>
      </w:r>
    </w:p>
    <w:p w:rsidR="00930970" w:rsidRPr="00890191" w:rsidRDefault="00930970" w:rsidP="002D2280">
      <w:pPr>
        <w:widowControl w:val="0"/>
        <w:spacing w:line="228" w:lineRule="auto"/>
        <w:ind w:firstLine="284"/>
        <w:jc w:val="both"/>
        <w:rPr>
          <w:spacing w:val="-4"/>
          <w:sz w:val="21"/>
          <w:szCs w:val="21"/>
          <w:highlight w:val="yellow"/>
        </w:rPr>
      </w:pP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В системе языка морфемы имеют особый статус, они играют важную практическую роль в речевой деятельности человека, так как участвуют в оформлении слов как частей речи</w:t>
      </w:r>
      <w:r w:rsidR="00D14D27" w:rsidRPr="00890191">
        <w:rPr>
          <w:spacing w:val="-4"/>
          <w:sz w:val="21"/>
          <w:szCs w:val="21"/>
          <w:highlight w:val="yellow"/>
        </w:rPr>
        <w:t xml:space="preserve">. </w:t>
      </w:r>
      <w:r w:rsidRPr="00890191">
        <w:rPr>
          <w:spacing w:val="-4"/>
          <w:sz w:val="21"/>
          <w:szCs w:val="21"/>
          <w:highlight w:val="yellow"/>
        </w:rPr>
        <w:t>Также морфемы оказывают влияние на стилистическую сферу употребления слов в речи</w:t>
      </w:r>
      <w:r w:rsidR="00D14D27" w:rsidRPr="00890191">
        <w:rPr>
          <w:spacing w:val="-4"/>
          <w:sz w:val="21"/>
          <w:szCs w:val="21"/>
          <w:highlight w:val="yellow"/>
        </w:rPr>
        <w:t xml:space="preserve">. </w:t>
      </w:r>
      <w:r w:rsidRPr="00890191">
        <w:rPr>
          <w:spacing w:val="-4"/>
          <w:sz w:val="21"/>
          <w:szCs w:val="21"/>
          <w:highlight w:val="yellow"/>
        </w:rPr>
        <w:t>В основу настоящей методической разработки урока по русскому языку положена совместная деятельность учителя и учащихся в ходе</w:t>
      </w:r>
      <w:r w:rsidR="00E75E46" w:rsidRPr="00890191">
        <w:rPr>
          <w:spacing w:val="-4"/>
          <w:sz w:val="21"/>
          <w:szCs w:val="21"/>
          <w:highlight w:val="yellow"/>
        </w:rPr>
        <w:t xml:space="preserve"> </w:t>
      </w:r>
      <w:r w:rsidRPr="00890191">
        <w:rPr>
          <w:spacing w:val="-4"/>
          <w:sz w:val="21"/>
          <w:szCs w:val="21"/>
          <w:highlight w:val="yellow"/>
        </w:rPr>
        <w:t xml:space="preserve">закрепления и совершенствования знаний по теме </w:t>
      </w:r>
      <w:r w:rsidR="008A33F9" w:rsidRPr="00890191">
        <w:rPr>
          <w:spacing w:val="-4"/>
          <w:sz w:val="21"/>
          <w:szCs w:val="21"/>
          <w:highlight w:val="yellow"/>
        </w:rPr>
        <w:t>«</w:t>
      </w:r>
      <w:r w:rsidRPr="00890191">
        <w:rPr>
          <w:spacing w:val="-4"/>
          <w:sz w:val="21"/>
          <w:szCs w:val="21"/>
          <w:highlight w:val="yellow"/>
        </w:rPr>
        <w:t>Суффикс – значимая часть слова</w:t>
      </w:r>
      <w:r w:rsidR="008A33F9" w:rsidRPr="00890191">
        <w:rPr>
          <w:spacing w:val="-4"/>
          <w:sz w:val="21"/>
          <w:szCs w:val="21"/>
          <w:highlight w:val="yellow"/>
        </w:rPr>
        <w:t>»</w:t>
      </w:r>
      <w:r w:rsidR="00D14D27" w:rsidRPr="00890191">
        <w:rPr>
          <w:spacing w:val="-4"/>
          <w:sz w:val="21"/>
          <w:szCs w:val="21"/>
          <w:highlight w:val="yellow"/>
        </w:rPr>
        <w:t xml:space="preserve">. </w:t>
      </w:r>
      <w:r w:rsidRPr="00890191">
        <w:rPr>
          <w:spacing w:val="-4"/>
          <w:sz w:val="21"/>
          <w:szCs w:val="21"/>
          <w:highlight w:val="yellow"/>
        </w:rPr>
        <w:t>Данный</w:t>
      </w:r>
      <w:r w:rsidR="00E75E46" w:rsidRPr="00890191">
        <w:rPr>
          <w:spacing w:val="-4"/>
          <w:sz w:val="21"/>
          <w:szCs w:val="21"/>
          <w:highlight w:val="yellow"/>
        </w:rPr>
        <w:t xml:space="preserve"> </w:t>
      </w:r>
      <w:r w:rsidRPr="00890191">
        <w:rPr>
          <w:spacing w:val="-4"/>
          <w:sz w:val="21"/>
          <w:szCs w:val="21"/>
          <w:highlight w:val="yellow"/>
        </w:rPr>
        <w:t>урок проводится</w:t>
      </w:r>
      <w:r w:rsidR="00E75E46" w:rsidRPr="00890191">
        <w:rPr>
          <w:spacing w:val="-4"/>
          <w:sz w:val="21"/>
          <w:szCs w:val="21"/>
          <w:highlight w:val="yellow"/>
        </w:rPr>
        <w:t xml:space="preserve"> </w:t>
      </w:r>
      <w:r w:rsidRPr="00890191">
        <w:rPr>
          <w:spacing w:val="-4"/>
          <w:sz w:val="21"/>
          <w:szCs w:val="21"/>
          <w:highlight w:val="yellow"/>
        </w:rPr>
        <w:t>по учебно – методическому комплексу по</w:t>
      </w:r>
      <w:r w:rsidR="00E75E46" w:rsidRPr="00890191">
        <w:rPr>
          <w:spacing w:val="-4"/>
          <w:sz w:val="21"/>
          <w:szCs w:val="21"/>
          <w:highlight w:val="yellow"/>
        </w:rPr>
        <w:t xml:space="preserve"> </w:t>
      </w:r>
      <w:r w:rsidRPr="00890191">
        <w:rPr>
          <w:spacing w:val="-4"/>
          <w:sz w:val="21"/>
          <w:szCs w:val="21"/>
          <w:highlight w:val="yellow"/>
        </w:rPr>
        <w:t>русскому языку под редакцией Т</w:t>
      </w:r>
      <w:r w:rsidR="00D14D27" w:rsidRPr="00890191">
        <w:rPr>
          <w:spacing w:val="-4"/>
          <w:sz w:val="21"/>
          <w:szCs w:val="21"/>
          <w:highlight w:val="yellow"/>
        </w:rPr>
        <w:t xml:space="preserve">. </w:t>
      </w: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Ладыженской,</w:t>
      </w:r>
      <w:r w:rsidR="00E75E46" w:rsidRPr="00890191">
        <w:rPr>
          <w:spacing w:val="-4"/>
          <w:sz w:val="21"/>
          <w:szCs w:val="21"/>
          <w:highlight w:val="yellow"/>
        </w:rPr>
        <w:t xml:space="preserve"> </w:t>
      </w:r>
      <w:r w:rsidRPr="00890191">
        <w:rPr>
          <w:spacing w:val="-4"/>
          <w:sz w:val="21"/>
          <w:szCs w:val="21"/>
          <w:highlight w:val="yellow"/>
        </w:rPr>
        <w:t>урок разработан с учётом</w:t>
      </w:r>
      <w:r w:rsidR="00E75E46" w:rsidRPr="00890191">
        <w:rPr>
          <w:spacing w:val="-4"/>
          <w:sz w:val="21"/>
          <w:szCs w:val="21"/>
          <w:highlight w:val="yellow"/>
        </w:rPr>
        <w:t xml:space="preserve"> </w:t>
      </w:r>
      <w:r w:rsidRPr="00890191">
        <w:rPr>
          <w:spacing w:val="-4"/>
          <w:sz w:val="21"/>
          <w:szCs w:val="21"/>
          <w:highlight w:val="yellow"/>
        </w:rPr>
        <w:t>современных требований ФГОС и возрастных особенностей учащихся</w:t>
      </w:r>
      <w:r w:rsidR="00D14D27" w:rsidRPr="00890191">
        <w:rPr>
          <w:spacing w:val="-4"/>
          <w:sz w:val="21"/>
          <w:szCs w:val="21"/>
          <w:highlight w:val="yellow"/>
        </w:rPr>
        <w:t xml:space="preserve">. </w:t>
      </w:r>
      <w:r w:rsidRPr="00890191">
        <w:rPr>
          <w:spacing w:val="-4"/>
          <w:sz w:val="21"/>
          <w:szCs w:val="21"/>
          <w:highlight w:val="yellow"/>
        </w:rPr>
        <w:t>В результате учебной деятельности на занятии школьники сами</w:t>
      </w:r>
      <w:r w:rsidR="00E75E46" w:rsidRPr="00890191">
        <w:rPr>
          <w:spacing w:val="-4"/>
          <w:sz w:val="21"/>
          <w:szCs w:val="21"/>
          <w:highlight w:val="yellow"/>
        </w:rPr>
        <w:t xml:space="preserve"> </w:t>
      </w:r>
      <w:r w:rsidRPr="00890191">
        <w:rPr>
          <w:spacing w:val="-4"/>
          <w:sz w:val="21"/>
          <w:szCs w:val="21"/>
          <w:highlight w:val="yellow"/>
        </w:rPr>
        <w:t>отслеживают усвоение материала, делают выводы</w:t>
      </w:r>
      <w:r w:rsidR="00D14D27" w:rsidRPr="00890191">
        <w:rPr>
          <w:spacing w:val="-4"/>
          <w:sz w:val="21"/>
          <w:szCs w:val="21"/>
          <w:highlight w:val="yellow"/>
        </w:rPr>
        <w:t xml:space="preserve">. </w:t>
      </w:r>
      <w:r w:rsidRPr="00890191">
        <w:rPr>
          <w:spacing w:val="-4"/>
          <w:sz w:val="21"/>
          <w:szCs w:val="21"/>
          <w:highlight w:val="yellow"/>
        </w:rPr>
        <w:t>Задания построены по принципу усложнения, а дифференциация</w:t>
      </w:r>
      <w:r w:rsidR="00E75E46" w:rsidRPr="00890191">
        <w:rPr>
          <w:spacing w:val="-4"/>
          <w:sz w:val="21"/>
          <w:szCs w:val="21"/>
          <w:highlight w:val="yellow"/>
        </w:rPr>
        <w:t xml:space="preserve"> </w:t>
      </w:r>
      <w:r w:rsidRPr="00890191">
        <w:rPr>
          <w:spacing w:val="-4"/>
          <w:sz w:val="21"/>
          <w:szCs w:val="21"/>
          <w:highlight w:val="yellow"/>
        </w:rPr>
        <w:t>их</w:t>
      </w:r>
      <w:r w:rsidR="00E75E46" w:rsidRPr="00890191">
        <w:rPr>
          <w:spacing w:val="-4"/>
          <w:sz w:val="21"/>
          <w:szCs w:val="21"/>
          <w:highlight w:val="yellow"/>
        </w:rPr>
        <w:t xml:space="preserve"> </w:t>
      </w:r>
      <w:r w:rsidRPr="00890191">
        <w:rPr>
          <w:spacing w:val="-4"/>
          <w:sz w:val="21"/>
          <w:szCs w:val="21"/>
          <w:highlight w:val="yellow"/>
        </w:rPr>
        <w:t xml:space="preserve">по уровню сложности позволяет создать на уроке </w:t>
      </w:r>
      <w:r w:rsidR="008A33F9" w:rsidRPr="00890191">
        <w:rPr>
          <w:spacing w:val="-4"/>
          <w:sz w:val="21"/>
          <w:szCs w:val="21"/>
          <w:highlight w:val="yellow"/>
        </w:rPr>
        <w:t>«</w:t>
      </w:r>
      <w:r w:rsidRPr="00890191">
        <w:rPr>
          <w:spacing w:val="-4"/>
          <w:sz w:val="21"/>
          <w:szCs w:val="21"/>
          <w:highlight w:val="yellow"/>
        </w:rPr>
        <w:t>ситуацию успеха</w:t>
      </w:r>
      <w:r w:rsidR="008A33F9" w:rsidRPr="00890191">
        <w:rPr>
          <w:spacing w:val="-4"/>
          <w:sz w:val="21"/>
          <w:szCs w:val="21"/>
          <w:highlight w:val="yellow"/>
        </w:rPr>
        <w:t>»</w:t>
      </w:r>
      <w:r w:rsidR="00D14D27" w:rsidRPr="00890191">
        <w:rPr>
          <w:spacing w:val="-4"/>
          <w:sz w:val="21"/>
          <w:szCs w:val="21"/>
          <w:highlight w:val="yellow"/>
        </w:rPr>
        <w:t xml:space="preserve">. </w:t>
      </w:r>
      <w:r w:rsidRPr="00890191">
        <w:rPr>
          <w:spacing w:val="-4"/>
          <w:sz w:val="21"/>
          <w:szCs w:val="21"/>
          <w:highlight w:val="yellow"/>
        </w:rPr>
        <w:t>Ведь творчество обучающихся проявляется в умении осуществлять нешаблонные действия, в умении ставить новые цели, осуществлять контроль и оценку</w:t>
      </w:r>
      <w:r w:rsidR="00E75E46" w:rsidRPr="00890191">
        <w:rPr>
          <w:spacing w:val="-4"/>
          <w:sz w:val="21"/>
          <w:szCs w:val="21"/>
          <w:highlight w:val="yellow"/>
        </w:rPr>
        <w:t xml:space="preserve"> </w:t>
      </w:r>
      <w:r w:rsidRPr="00890191">
        <w:rPr>
          <w:spacing w:val="-4"/>
          <w:sz w:val="21"/>
          <w:szCs w:val="21"/>
          <w:highlight w:val="yellow"/>
        </w:rPr>
        <w:t>собственных знаний, планировать свои действия</w:t>
      </w:r>
      <w:r w:rsidR="00D14D27" w:rsidRPr="00890191">
        <w:rPr>
          <w:spacing w:val="-4"/>
          <w:sz w:val="21"/>
          <w:szCs w:val="21"/>
          <w:highlight w:val="yellow"/>
        </w:rPr>
        <w:t xml:space="preserve">. </w:t>
      </w:r>
      <w:r w:rsidRPr="00890191">
        <w:rPr>
          <w:spacing w:val="-4"/>
          <w:sz w:val="21"/>
          <w:szCs w:val="21"/>
          <w:highlight w:val="yellow"/>
        </w:rPr>
        <w:t>Учитель должен выполнять функцию координатора деятельности и партнёра учеников, стараться увлечь учащихся проблемой, стимулировать творческое мышление учащихся, проявлять терпимость к ошибкам учеников, предлагать свою помощь или адресовать к нужным источникам информации</w:t>
      </w:r>
      <w:r w:rsidR="00D14D27" w:rsidRPr="00890191">
        <w:rPr>
          <w:spacing w:val="-4"/>
          <w:sz w:val="21"/>
          <w:szCs w:val="21"/>
          <w:highlight w:val="yellow"/>
        </w:rPr>
        <w:t xml:space="preserve">. </w:t>
      </w:r>
      <w:r w:rsidRPr="00890191">
        <w:rPr>
          <w:spacing w:val="-4"/>
          <w:sz w:val="21"/>
          <w:szCs w:val="21"/>
          <w:highlight w:val="yellow"/>
        </w:rPr>
        <w:t>На данном уроке используются различные методические приёмы:</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словесные (беседа с учащимися по теме, ответы на вопросы, воспроизведение правил);</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наглядные (слайды презентации);</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практические (выполнение заданий)</w:t>
      </w:r>
      <w:r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С целью здоровьесбережения чередуются различные формы работы: устные задания – с письменными, коллективные – с самостоятельными</w:t>
      </w:r>
      <w:r w:rsidR="00D14D27" w:rsidRPr="00890191">
        <w:rPr>
          <w:spacing w:val="-4"/>
          <w:sz w:val="21"/>
          <w:szCs w:val="21"/>
          <w:highlight w:val="yellow"/>
        </w:rPr>
        <w:t xml:space="preserve">. </w:t>
      </w:r>
      <w:r w:rsidRPr="00890191">
        <w:rPr>
          <w:spacing w:val="-4"/>
          <w:sz w:val="21"/>
          <w:szCs w:val="21"/>
          <w:highlight w:val="yellow"/>
        </w:rPr>
        <w:t>На уроке есть место и индивидуальной работе учащихся, и работа в парах, в группе</w:t>
      </w:r>
      <w:r w:rsidR="00D14D27" w:rsidRPr="00890191">
        <w:rPr>
          <w:spacing w:val="-4"/>
          <w:sz w:val="21"/>
          <w:szCs w:val="21"/>
          <w:highlight w:val="yellow"/>
        </w:rPr>
        <w:t xml:space="preserve">. </w:t>
      </w:r>
      <w:r w:rsidRPr="00890191">
        <w:rPr>
          <w:spacing w:val="-4"/>
          <w:sz w:val="21"/>
          <w:szCs w:val="21"/>
          <w:highlight w:val="yellow"/>
        </w:rPr>
        <w:t>Наличие заданий творческого характера позволяют не только поддерживать познавательный интерес учащихся на протяжении всего урока, но и развивать интеллектуальные и творческие способности</w:t>
      </w:r>
      <w:r w:rsidR="00D14D27" w:rsidRPr="00890191">
        <w:rPr>
          <w:spacing w:val="-4"/>
          <w:sz w:val="21"/>
          <w:szCs w:val="21"/>
          <w:highlight w:val="yellow"/>
        </w:rPr>
        <w:t xml:space="preserve">. </w:t>
      </w:r>
      <w:r w:rsidRPr="00890191">
        <w:rPr>
          <w:spacing w:val="-4"/>
          <w:sz w:val="21"/>
          <w:szCs w:val="21"/>
          <w:highlight w:val="yellow"/>
        </w:rPr>
        <w:t>Большое значение для формирования различных компетентностей у школьников имеет работа с текстом, к которому предлагается выполнить ряд заданий, что помогает</w:t>
      </w:r>
      <w:r w:rsidR="00E75E46" w:rsidRPr="00890191">
        <w:rPr>
          <w:spacing w:val="-4"/>
          <w:sz w:val="21"/>
          <w:szCs w:val="21"/>
          <w:highlight w:val="yellow"/>
        </w:rPr>
        <w:t xml:space="preserve"> </w:t>
      </w:r>
      <w:r w:rsidRPr="00890191">
        <w:rPr>
          <w:spacing w:val="-4"/>
          <w:sz w:val="21"/>
          <w:szCs w:val="21"/>
          <w:highlight w:val="yellow"/>
        </w:rPr>
        <w:t>повторить и закрепить уже изученный материал, обратиться к отработке новых знаний, увидеть целостность текста, поработать с его речевыми</w:t>
      </w:r>
      <w:r w:rsidR="00E75E46" w:rsidRPr="00890191">
        <w:rPr>
          <w:spacing w:val="-4"/>
          <w:sz w:val="21"/>
          <w:szCs w:val="21"/>
          <w:highlight w:val="yellow"/>
        </w:rPr>
        <w:t xml:space="preserve"> </w:t>
      </w:r>
      <w:r w:rsidRPr="00890191">
        <w:rPr>
          <w:spacing w:val="-4"/>
          <w:sz w:val="21"/>
          <w:szCs w:val="21"/>
          <w:highlight w:val="yellow"/>
        </w:rPr>
        <w:t>особенностями</w:t>
      </w:r>
      <w:r w:rsidR="00D14D27" w:rsidRPr="00890191">
        <w:rPr>
          <w:spacing w:val="-4"/>
          <w:sz w:val="21"/>
          <w:szCs w:val="21"/>
          <w:highlight w:val="yellow"/>
        </w:rPr>
        <w:t xml:space="preserve">. </w:t>
      </w:r>
      <w:r w:rsidRPr="00890191">
        <w:rPr>
          <w:spacing w:val="-4"/>
          <w:sz w:val="21"/>
          <w:szCs w:val="21"/>
          <w:highlight w:val="yellow"/>
        </w:rPr>
        <w:t>Эта работа</w:t>
      </w:r>
      <w:r w:rsidR="00E75E46" w:rsidRPr="00890191">
        <w:rPr>
          <w:spacing w:val="-4"/>
          <w:sz w:val="21"/>
          <w:szCs w:val="21"/>
          <w:highlight w:val="yellow"/>
        </w:rPr>
        <w:t xml:space="preserve"> </w:t>
      </w:r>
      <w:r w:rsidRPr="00890191">
        <w:rPr>
          <w:spacing w:val="-4"/>
          <w:sz w:val="21"/>
          <w:szCs w:val="21"/>
          <w:highlight w:val="yellow"/>
        </w:rPr>
        <w:t>важна для подготовки к сдаче экзаменов в новой форме</w:t>
      </w:r>
      <w:r w:rsidR="00D14D27" w:rsidRPr="00890191">
        <w:rPr>
          <w:spacing w:val="-4"/>
          <w:sz w:val="21"/>
          <w:szCs w:val="21"/>
          <w:highlight w:val="yellow"/>
        </w:rPr>
        <w:t xml:space="preserve">. </w:t>
      </w:r>
      <w:r w:rsidRPr="00890191">
        <w:rPr>
          <w:spacing w:val="-4"/>
          <w:sz w:val="21"/>
          <w:szCs w:val="21"/>
          <w:highlight w:val="yellow"/>
        </w:rPr>
        <w:t>Обучающие должны научиться осмысливать значения изученных суффиксов, дифференцировать их и употреблять при письме соответствующие слова</w:t>
      </w:r>
      <w:r w:rsidR="00D14D27" w:rsidRPr="00890191">
        <w:rPr>
          <w:spacing w:val="-4"/>
          <w:sz w:val="21"/>
          <w:szCs w:val="21"/>
          <w:highlight w:val="yellow"/>
        </w:rPr>
        <w:t xml:space="preserve">. </w:t>
      </w:r>
      <w:r w:rsidRPr="00890191">
        <w:rPr>
          <w:spacing w:val="-4"/>
          <w:sz w:val="21"/>
          <w:szCs w:val="21"/>
          <w:highlight w:val="yellow"/>
        </w:rPr>
        <w:t>Для достижения и оценивания ожидаемых результатов используется тестирование, изучение результатов деятельности учащихся</w:t>
      </w:r>
      <w:r w:rsidR="007309DF" w:rsidRPr="00890191">
        <w:rPr>
          <w:spacing w:val="-4"/>
          <w:sz w:val="21"/>
          <w:szCs w:val="21"/>
          <w:highlight w:val="yellow"/>
        </w:rPr>
        <w:t>.</w:t>
      </w:r>
    </w:p>
    <w:p w:rsidR="00930970" w:rsidRPr="00890191" w:rsidRDefault="00930970" w:rsidP="00890191">
      <w:pPr>
        <w:widowControl w:val="0"/>
        <w:spacing w:line="228" w:lineRule="auto"/>
        <w:jc w:val="both"/>
        <w:rPr>
          <w:rStyle w:val="af"/>
          <w:b w:val="0"/>
          <w:bCs w:val="0"/>
          <w:i/>
          <w:spacing w:val="-4"/>
          <w:sz w:val="21"/>
          <w:szCs w:val="21"/>
          <w:highlight w:val="yellow"/>
        </w:rPr>
      </w:pPr>
    </w:p>
    <w:p w:rsidR="00930970" w:rsidRPr="00890191" w:rsidRDefault="00930970" w:rsidP="002D2280">
      <w:pPr>
        <w:widowControl w:val="0"/>
        <w:spacing w:line="228" w:lineRule="auto"/>
        <w:ind w:firstLine="284"/>
        <w:jc w:val="both"/>
        <w:rPr>
          <w:rStyle w:val="af"/>
          <w:spacing w:val="-4"/>
          <w:sz w:val="21"/>
          <w:szCs w:val="21"/>
          <w:highlight w:val="yellow"/>
        </w:rPr>
      </w:pPr>
      <w:r w:rsidRPr="00890191">
        <w:rPr>
          <w:rStyle w:val="af"/>
          <w:spacing w:val="-4"/>
          <w:sz w:val="21"/>
          <w:szCs w:val="21"/>
          <w:highlight w:val="yellow"/>
        </w:rPr>
        <w:t xml:space="preserve">Тема урока: </w:t>
      </w:r>
      <w:r w:rsidR="008A33F9" w:rsidRPr="00890191">
        <w:rPr>
          <w:rStyle w:val="af"/>
          <w:spacing w:val="-4"/>
          <w:sz w:val="21"/>
          <w:szCs w:val="21"/>
          <w:highlight w:val="yellow"/>
        </w:rPr>
        <w:t>«</w:t>
      </w:r>
      <w:r w:rsidRPr="00890191">
        <w:rPr>
          <w:rStyle w:val="af"/>
          <w:spacing w:val="-4"/>
          <w:sz w:val="21"/>
          <w:szCs w:val="21"/>
          <w:highlight w:val="yellow"/>
        </w:rPr>
        <w:t>Повторение</w:t>
      </w:r>
      <w:r w:rsidR="00E75E46" w:rsidRPr="00890191">
        <w:rPr>
          <w:rStyle w:val="af"/>
          <w:spacing w:val="-4"/>
          <w:sz w:val="21"/>
          <w:szCs w:val="21"/>
          <w:highlight w:val="yellow"/>
        </w:rPr>
        <w:t xml:space="preserve"> </w:t>
      </w:r>
      <w:r w:rsidRPr="00890191">
        <w:rPr>
          <w:rStyle w:val="af"/>
          <w:spacing w:val="-4"/>
          <w:sz w:val="21"/>
          <w:szCs w:val="21"/>
          <w:highlight w:val="yellow"/>
        </w:rPr>
        <w:t xml:space="preserve">и обобщение изученного по разделу </w:t>
      </w:r>
      <w:r w:rsidR="008A33F9" w:rsidRPr="00890191">
        <w:rPr>
          <w:rStyle w:val="af"/>
          <w:spacing w:val="-4"/>
          <w:sz w:val="21"/>
          <w:szCs w:val="21"/>
          <w:highlight w:val="yellow"/>
        </w:rPr>
        <w:t>«</w:t>
      </w:r>
      <w:r w:rsidRPr="00890191">
        <w:rPr>
          <w:rStyle w:val="af"/>
          <w:spacing w:val="-4"/>
          <w:sz w:val="21"/>
          <w:szCs w:val="21"/>
          <w:highlight w:val="yellow"/>
        </w:rPr>
        <w:t>Суффикс</w:t>
      </w:r>
      <w:r w:rsidR="008A33F9" w:rsidRPr="00890191">
        <w:rPr>
          <w:rStyle w:val="af"/>
          <w:spacing w:val="-4"/>
          <w:sz w:val="21"/>
          <w:szCs w:val="21"/>
          <w:highlight w:val="yellow"/>
        </w:rPr>
        <w:t>»</w:t>
      </w:r>
    </w:p>
    <w:p w:rsidR="00E75E46" w:rsidRPr="00890191" w:rsidRDefault="00930970" w:rsidP="002D2280">
      <w:pPr>
        <w:widowControl w:val="0"/>
        <w:spacing w:line="228" w:lineRule="auto"/>
        <w:ind w:firstLine="284"/>
        <w:jc w:val="both"/>
        <w:rPr>
          <w:rStyle w:val="af"/>
          <w:spacing w:val="-4"/>
          <w:sz w:val="21"/>
          <w:szCs w:val="21"/>
          <w:highlight w:val="yellow"/>
        </w:rPr>
      </w:pPr>
      <w:r w:rsidRPr="00890191">
        <w:rPr>
          <w:rStyle w:val="af"/>
          <w:spacing w:val="-4"/>
          <w:sz w:val="21"/>
          <w:szCs w:val="21"/>
          <w:highlight w:val="yellow"/>
        </w:rPr>
        <w:t>Цели:</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1</w:t>
      </w:r>
      <w:r w:rsidR="00D14D27" w:rsidRPr="00890191">
        <w:rPr>
          <w:b/>
          <w:color w:val="000000"/>
          <w:spacing w:val="-4"/>
          <w:sz w:val="21"/>
          <w:szCs w:val="21"/>
          <w:highlight w:val="yellow"/>
        </w:rPr>
        <w:t xml:space="preserve">. </w:t>
      </w:r>
      <w:r w:rsidRPr="00890191">
        <w:rPr>
          <w:color w:val="000000"/>
          <w:spacing w:val="-4"/>
          <w:sz w:val="21"/>
          <w:szCs w:val="21"/>
          <w:highlight w:val="yellow"/>
        </w:rPr>
        <w:t xml:space="preserve">Обобщить знания обучающихся по изученному материалу раздела </w:t>
      </w:r>
      <w:r w:rsidR="008A33F9" w:rsidRPr="00890191">
        <w:rPr>
          <w:color w:val="000000"/>
          <w:spacing w:val="-4"/>
          <w:sz w:val="21"/>
          <w:szCs w:val="21"/>
          <w:highlight w:val="yellow"/>
        </w:rPr>
        <w:t>«</w:t>
      </w:r>
      <w:r w:rsidRPr="00890191">
        <w:rPr>
          <w:color w:val="000000"/>
          <w:spacing w:val="-4"/>
          <w:sz w:val="21"/>
          <w:szCs w:val="21"/>
          <w:highlight w:val="yellow"/>
        </w:rPr>
        <w:t>Суффикс</w:t>
      </w:r>
      <w:r w:rsidR="008A33F9" w:rsidRPr="00890191">
        <w:rPr>
          <w:color w:val="000000"/>
          <w:spacing w:val="-4"/>
          <w:sz w:val="21"/>
          <w:szCs w:val="21"/>
          <w:highlight w:val="yellow"/>
        </w:rPr>
        <w:t>»</w:t>
      </w:r>
      <w:r w:rsidRPr="00890191">
        <w:rPr>
          <w:color w:val="000000"/>
          <w:spacing w:val="-4"/>
          <w:sz w:val="21"/>
          <w:szCs w:val="21"/>
          <w:highlight w:val="yellow"/>
        </w:rPr>
        <w:t>, привести в систему и проверить степень освоенности всех тем</w:t>
      </w:r>
      <w:r w:rsidR="007309DF" w:rsidRPr="00890191">
        <w:rPr>
          <w:color w:val="000000"/>
          <w:spacing w:val="-4"/>
          <w:sz w:val="21"/>
          <w:szCs w:val="21"/>
          <w:highlight w:val="yellow"/>
        </w:rPr>
        <w:t>.</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2</w:t>
      </w:r>
      <w:r w:rsidR="00D14D27" w:rsidRPr="00890191">
        <w:rPr>
          <w:color w:val="000000"/>
          <w:spacing w:val="-4"/>
          <w:sz w:val="21"/>
          <w:szCs w:val="21"/>
          <w:highlight w:val="yellow"/>
        </w:rPr>
        <w:t xml:space="preserve">. </w:t>
      </w:r>
      <w:r w:rsidRPr="00890191">
        <w:rPr>
          <w:color w:val="000000"/>
          <w:spacing w:val="-4"/>
          <w:sz w:val="21"/>
          <w:szCs w:val="21"/>
          <w:highlight w:val="yellow"/>
        </w:rPr>
        <w:t>Способствовать развитию умения систематизировать материал, обобщать, делать выводы, формировать лингвистическую зоркость и чувство языка у ребенка; отрабатывать орфографическую и пунктуационную грамотность</w:t>
      </w:r>
      <w:r w:rsidR="007309DF" w:rsidRPr="00890191">
        <w:rPr>
          <w:color w:val="000000"/>
          <w:spacing w:val="-4"/>
          <w:sz w:val="21"/>
          <w:szCs w:val="21"/>
          <w:highlight w:val="yellow"/>
        </w:rPr>
        <w:t>.</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3</w:t>
      </w:r>
      <w:r w:rsidR="00D14D27" w:rsidRPr="00890191">
        <w:rPr>
          <w:color w:val="000000"/>
          <w:spacing w:val="-4"/>
          <w:sz w:val="21"/>
          <w:szCs w:val="21"/>
          <w:highlight w:val="yellow"/>
        </w:rPr>
        <w:t xml:space="preserve">. </w:t>
      </w:r>
      <w:r w:rsidRPr="00890191">
        <w:rPr>
          <w:color w:val="000000"/>
          <w:spacing w:val="-4"/>
          <w:sz w:val="21"/>
          <w:szCs w:val="21"/>
          <w:highlight w:val="yellow"/>
        </w:rPr>
        <w:t>Содействовать формированию</w:t>
      </w:r>
      <w:r w:rsidR="00E75E46" w:rsidRPr="00890191">
        <w:rPr>
          <w:color w:val="000000"/>
          <w:spacing w:val="-4"/>
          <w:sz w:val="21"/>
          <w:szCs w:val="21"/>
          <w:highlight w:val="yellow"/>
        </w:rPr>
        <w:t xml:space="preserve"> </w:t>
      </w:r>
      <w:r w:rsidRPr="00890191">
        <w:rPr>
          <w:color w:val="000000"/>
          <w:spacing w:val="-4"/>
          <w:sz w:val="21"/>
          <w:szCs w:val="21"/>
          <w:highlight w:val="yellow"/>
        </w:rPr>
        <w:t>потребности в овладении грамотным письмом, развитии речи; внимания, самодисциплины; умения работать в паре, группой; в каждом ученике воспитывать нравственно и физически здоровую личность, способную к творческой деятельности; формировать ответственное отношение к природе, развивать потребность общаться с природой, наслаждаться её красотой; воспитать в детях любовь к малой родине, повысить мотивацию учебной деятельности за счёт стандартной формы урока</w:t>
      </w:r>
      <w:r w:rsidR="007309DF" w:rsidRPr="00890191">
        <w:rPr>
          <w:color w:val="000000"/>
          <w:spacing w:val="-4"/>
          <w:sz w:val="21"/>
          <w:szCs w:val="21"/>
          <w:highlight w:val="yellow"/>
        </w:rPr>
        <w:t>.</w:t>
      </w:r>
    </w:p>
    <w:p w:rsidR="00930970" w:rsidRPr="00890191" w:rsidRDefault="00930970" w:rsidP="002D2280">
      <w:pPr>
        <w:widowControl w:val="0"/>
        <w:spacing w:line="228" w:lineRule="auto"/>
        <w:ind w:firstLine="284"/>
        <w:jc w:val="both"/>
        <w:rPr>
          <w:color w:val="000000"/>
          <w:spacing w:val="-4"/>
          <w:sz w:val="21"/>
          <w:szCs w:val="21"/>
          <w:highlight w:val="yellow"/>
        </w:rPr>
      </w:pP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rStyle w:val="af"/>
          <w:spacing w:val="-4"/>
          <w:sz w:val="21"/>
          <w:szCs w:val="21"/>
          <w:highlight w:val="yellow"/>
        </w:rPr>
        <w:t>Оборудование:</w:t>
      </w:r>
      <w:r w:rsidRPr="00890191">
        <w:rPr>
          <w:color w:val="000000"/>
          <w:spacing w:val="-4"/>
          <w:sz w:val="21"/>
          <w:szCs w:val="21"/>
          <w:highlight w:val="yellow"/>
        </w:rPr>
        <w:t xml:space="preserve"> мультимедийный проектор, презентация,ноутбук, индивидуальные карточки</w:t>
      </w:r>
    </w:p>
    <w:p w:rsidR="00930970" w:rsidRPr="00890191" w:rsidRDefault="00930970" w:rsidP="002D2280">
      <w:pPr>
        <w:widowControl w:val="0"/>
        <w:spacing w:line="228" w:lineRule="auto"/>
        <w:ind w:firstLine="284"/>
        <w:jc w:val="both"/>
        <w:rPr>
          <w:color w:val="000000"/>
          <w:spacing w:val="-4"/>
          <w:sz w:val="21"/>
          <w:szCs w:val="21"/>
          <w:highlight w:val="yellow"/>
        </w:rPr>
      </w:pPr>
    </w:p>
    <w:p w:rsidR="007309DF" w:rsidRPr="00890191" w:rsidRDefault="00930970" w:rsidP="002D2280">
      <w:pPr>
        <w:widowControl w:val="0"/>
        <w:spacing w:line="228" w:lineRule="auto"/>
        <w:ind w:firstLine="284"/>
        <w:jc w:val="both"/>
        <w:rPr>
          <w:spacing w:val="-4"/>
          <w:sz w:val="21"/>
          <w:szCs w:val="21"/>
          <w:highlight w:val="yellow"/>
        </w:rPr>
      </w:pPr>
      <w:r w:rsidRPr="00890191">
        <w:rPr>
          <w:rStyle w:val="af"/>
          <w:spacing w:val="-4"/>
          <w:sz w:val="21"/>
          <w:szCs w:val="21"/>
          <w:highlight w:val="yellow"/>
        </w:rPr>
        <w:t xml:space="preserve">Форма урока: </w:t>
      </w:r>
      <w:r w:rsidRPr="00890191">
        <w:rPr>
          <w:color w:val="000000"/>
          <w:spacing w:val="-4"/>
          <w:sz w:val="21"/>
          <w:szCs w:val="21"/>
          <w:highlight w:val="yellow"/>
        </w:rPr>
        <w:t>урок з</w:t>
      </w:r>
      <w:r w:rsidRPr="00890191">
        <w:rPr>
          <w:spacing w:val="-4"/>
          <w:sz w:val="21"/>
          <w:szCs w:val="21"/>
          <w:highlight w:val="yellow"/>
        </w:rPr>
        <w:t>акрепления знаний</w:t>
      </w:r>
      <w:r w:rsidR="007309DF" w:rsidRPr="00890191">
        <w:rPr>
          <w:spacing w:val="-4"/>
          <w:sz w:val="21"/>
          <w:szCs w:val="21"/>
          <w:highlight w:val="yellow"/>
        </w:rPr>
        <w:t>.</w:t>
      </w:r>
    </w:p>
    <w:p w:rsidR="00930970" w:rsidRPr="00890191" w:rsidRDefault="00930970" w:rsidP="002D2280">
      <w:pPr>
        <w:widowControl w:val="0"/>
        <w:spacing w:line="228" w:lineRule="auto"/>
        <w:ind w:firstLine="284"/>
        <w:jc w:val="both"/>
        <w:rPr>
          <w:spacing w:val="-4"/>
          <w:sz w:val="21"/>
          <w:szCs w:val="21"/>
          <w:highlight w:val="yellow"/>
        </w:rPr>
      </w:pP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Ход урока</w:t>
      </w:r>
    </w:p>
    <w:p w:rsidR="00930970" w:rsidRPr="00890191" w:rsidRDefault="00930970" w:rsidP="002D2280">
      <w:pPr>
        <w:widowControl w:val="0"/>
        <w:spacing w:line="228" w:lineRule="auto"/>
        <w:ind w:firstLine="284"/>
        <w:jc w:val="both"/>
        <w:rPr>
          <w:spacing w:val="-4"/>
          <w:sz w:val="21"/>
          <w:szCs w:val="21"/>
          <w:highlight w:val="yellow"/>
        </w:rPr>
      </w:pPr>
    </w:p>
    <w:p w:rsidR="007309DF"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1</w:t>
      </w:r>
      <w:r w:rsidR="00D14D27" w:rsidRPr="00890191">
        <w:rPr>
          <w:b/>
          <w:spacing w:val="-4"/>
          <w:sz w:val="21"/>
          <w:szCs w:val="21"/>
          <w:highlight w:val="yellow"/>
        </w:rPr>
        <w:t xml:space="preserve">. </w:t>
      </w:r>
      <w:r w:rsidRPr="00890191">
        <w:rPr>
          <w:b/>
          <w:spacing w:val="-4"/>
          <w:sz w:val="21"/>
          <w:szCs w:val="21"/>
          <w:highlight w:val="yellow"/>
        </w:rPr>
        <w:t>Организационный этап</w:t>
      </w:r>
      <w:r w:rsidR="007309DF" w:rsidRPr="00890191">
        <w:rPr>
          <w:b/>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Учитель:</w:t>
      </w:r>
      <w:r w:rsidRPr="00890191">
        <w:rPr>
          <w:rFonts w:ascii="Times New Roman" w:hAnsi="Times New Roman" w:cs="Times New Roman"/>
          <w:spacing w:val="-4"/>
          <w:sz w:val="21"/>
          <w:szCs w:val="21"/>
          <w:highlight w:val="yellow"/>
        </w:rPr>
        <w:t xml:space="preserve"> Взаимное приветствие</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Ребята, посмотрите друг на друга, улыбнитесь, глубоко вдохните в себя радость доброго утра и пусть в течение всего урока у вас будет хорошее настроение</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 xml:space="preserve">Девизом нашего урока будет пословица </w:t>
      </w:r>
      <w:r w:rsidR="008A33F9" w:rsidRPr="00890191">
        <w:rPr>
          <w:rFonts w:ascii="Times New Roman" w:hAnsi="Times New Roman" w:cs="Times New Roman"/>
          <w:spacing w:val="-4"/>
          <w:sz w:val="21"/>
          <w:szCs w:val="21"/>
          <w:highlight w:val="yellow"/>
        </w:rPr>
        <w:t>«</w:t>
      </w:r>
      <w:r w:rsidRPr="00890191">
        <w:rPr>
          <w:rFonts w:ascii="Times New Roman" w:hAnsi="Times New Roman" w:cs="Times New Roman"/>
          <w:spacing w:val="-4"/>
          <w:sz w:val="21"/>
          <w:szCs w:val="21"/>
          <w:highlight w:val="yellow"/>
        </w:rPr>
        <w:t>С малой удачи начинается большой успех</w:t>
      </w:r>
      <w:r w:rsidR="008A33F9" w:rsidRPr="00890191">
        <w:rPr>
          <w:rFonts w:ascii="Times New Roman" w:hAnsi="Times New Roman" w:cs="Times New Roman"/>
          <w:spacing w:val="-4"/>
          <w:sz w:val="21"/>
          <w:szCs w:val="21"/>
          <w:highlight w:val="yellow"/>
        </w:rPr>
        <w:t>»</w:t>
      </w:r>
      <w:r w:rsidR="007309DF" w:rsidRPr="00890191">
        <w:rPr>
          <w:rFonts w:ascii="Times New Roman" w:hAnsi="Times New Roman" w:cs="Times New Roman"/>
          <w:spacing w:val="-4"/>
          <w:sz w:val="21"/>
          <w:szCs w:val="21"/>
          <w:highlight w:val="yellow"/>
        </w:rPr>
        <w:t>.</w:t>
      </w:r>
    </w:p>
    <w:p w:rsidR="00E75E46" w:rsidRPr="00890191" w:rsidRDefault="007309DF"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 xml:space="preserve">– </w:t>
      </w:r>
      <w:r w:rsidR="00930970" w:rsidRPr="00890191">
        <w:rPr>
          <w:rFonts w:ascii="Times New Roman" w:hAnsi="Times New Roman" w:cs="Times New Roman"/>
          <w:spacing w:val="-4"/>
          <w:sz w:val="21"/>
          <w:szCs w:val="21"/>
          <w:highlight w:val="yellow"/>
        </w:rPr>
        <w:t>Как вы понимаете значение пословицы?</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Учащиеся:</w:t>
      </w:r>
      <w:r w:rsidRPr="00890191">
        <w:rPr>
          <w:spacing w:val="-4"/>
          <w:sz w:val="21"/>
          <w:szCs w:val="21"/>
          <w:highlight w:val="yellow"/>
        </w:rPr>
        <w:t xml:space="preserve"> Взаимное приветствие</w:t>
      </w:r>
      <w:r w:rsidR="00D14D27" w:rsidRPr="00890191">
        <w:rPr>
          <w:spacing w:val="-4"/>
          <w:sz w:val="21"/>
          <w:szCs w:val="21"/>
          <w:highlight w:val="yellow"/>
        </w:rPr>
        <w:t xml:space="preserve">. </w:t>
      </w:r>
      <w:r w:rsidRPr="00890191">
        <w:rPr>
          <w:spacing w:val="-4"/>
          <w:sz w:val="21"/>
          <w:szCs w:val="21"/>
          <w:highlight w:val="yellow"/>
        </w:rPr>
        <w:t>Учащиеся объясняют смысл пословицы</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Беседа о малой родине (о природе) Слайд 1</w:t>
      </w:r>
      <w:r w:rsidR="007309DF" w:rsidRPr="00890191">
        <w:rPr>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b/>
          <w:spacing w:val="-4"/>
          <w:sz w:val="21"/>
          <w:szCs w:val="21"/>
          <w:highlight w:val="yellow"/>
        </w:rPr>
      </w:pPr>
      <w:r w:rsidRPr="00890191">
        <w:rPr>
          <w:rFonts w:ascii="Times New Roman" w:hAnsi="Times New Roman" w:cs="Times New Roman"/>
          <w:b/>
          <w:spacing w:val="-4"/>
          <w:sz w:val="21"/>
          <w:szCs w:val="21"/>
          <w:highlight w:val="yellow"/>
        </w:rPr>
        <w:t>II</w:t>
      </w:r>
      <w:r w:rsidR="00D14D27" w:rsidRPr="00890191">
        <w:rPr>
          <w:rFonts w:ascii="Times New Roman" w:hAnsi="Times New Roman" w:cs="Times New Roman"/>
          <w:b/>
          <w:spacing w:val="-4"/>
          <w:sz w:val="21"/>
          <w:szCs w:val="21"/>
          <w:highlight w:val="yellow"/>
        </w:rPr>
        <w:t xml:space="preserve">. </w:t>
      </w:r>
      <w:r w:rsidRPr="00890191">
        <w:rPr>
          <w:rFonts w:ascii="Times New Roman" w:hAnsi="Times New Roman" w:cs="Times New Roman"/>
          <w:b/>
          <w:spacing w:val="-4"/>
          <w:sz w:val="21"/>
          <w:szCs w:val="21"/>
          <w:highlight w:val="yellow"/>
        </w:rPr>
        <w:t>Проверка домашнего задания</w:t>
      </w:r>
      <w:r w:rsidR="00D14D27" w:rsidRPr="00890191">
        <w:rPr>
          <w:rFonts w:ascii="Times New Roman" w:hAnsi="Times New Roman" w:cs="Times New Roman"/>
          <w:b/>
          <w:spacing w:val="-4"/>
          <w:sz w:val="21"/>
          <w:szCs w:val="21"/>
          <w:highlight w:val="yellow"/>
        </w:rPr>
        <w:t xml:space="preserve">. </w:t>
      </w:r>
      <w:r w:rsidRPr="00890191">
        <w:rPr>
          <w:rFonts w:ascii="Times New Roman" w:hAnsi="Times New Roman" w:cs="Times New Roman"/>
          <w:b/>
          <w:spacing w:val="-4"/>
          <w:sz w:val="21"/>
          <w:szCs w:val="21"/>
          <w:highlight w:val="yellow"/>
        </w:rPr>
        <w:t>Воспроизведение и коррекция опорных знаний учащихся</w:t>
      </w:r>
      <w:r w:rsidR="007309DF" w:rsidRPr="00890191">
        <w:rPr>
          <w:rFonts w:ascii="Times New Roman" w:hAnsi="Times New Roman" w:cs="Times New Roman"/>
          <w:b/>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1</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Маш…нист, урал…ц,</w:t>
      </w:r>
      <w:r w:rsidR="00E75E46"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доч…нька, ш…рстяной, и…следователь, с…неватый, ог…нёк, з…леноватый</w:t>
      </w:r>
      <w:r w:rsidR="007309DF" w:rsidRPr="00890191">
        <w:rPr>
          <w:rFonts w:ascii="Times New Roman" w:hAnsi="Times New Roman" w:cs="Times New Roman"/>
          <w:spacing w:val="-4"/>
          <w:sz w:val="21"/>
          <w:szCs w:val="21"/>
          <w:highlight w:val="yellow"/>
        </w:rPr>
        <w:t>.</w:t>
      </w:r>
    </w:p>
    <w:p w:rsidR="007309DF" w:rsidRPr="00890191" w:rsidRDefault="007309DF"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 xml:space="preserve">– </w:t>
      </w:r>
      <w:r w:rsidR="00930970" w:rsidRPr="00890191">
        <w:rPr>
          <w:rFonts w:ascii="Times New Roman" w:hAnsi="Times New Roman" w:cs="Times New Roman"/>
          <w:spacing w:val="-4"/>
          <w:sz w:val="21"/>
          <w:szCs w:val="21"/>
          <w:highlight w:val="yellow"/>
        </w:rPr>
        <w:t>выделите суффиксы в данных словах, объясните их значение</w:t>
      </w:r>
      <w:r w:rsidR="00D14D27" w:rsidRPr="00890191">
        <w:rPr>
          <w:rFonts w:ascii="Times New Roman" w:hAnsi="Times New Roman" w:cs="Times New Roman"/>
          <w:b/>
          <w:i/>
          <w:spacing w:val="-4"/>
          <w:sz w:val="21"/>
          <w:szCs w:val="21"/>
          <w:highlight w:val="yellow"/>
        </w:rPr>
        <w:t xml:space="preserve">. </w:t>
      </w:r>
      <w:r w:rsidR="00930970" w:rsidRPr="00890191">
        <w:rPr>
          <w:rFonts w:ascii="Times New Roman" w:hAnsi="Times New Roman" w:cs="Times New Roman"/>
          <w:spacing w:val="-4"/>
          <w:sz w:val="21"/>
          <w:szCs w:val="21"/>
          <w:highlight w:val="yellow"/>
        </w:rPr>
        <w:t>Слайд 2</w:t>
      </w:r>
      <w:r w:rsidRPr="00890191">
        <w:rPr>
          <w:rFonts w:ascii="Times New Roman" w:hAnsi="Times New Roman" w:cs="Times New Roman"/>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Учащиеся</w:t>
      </w:r>
      <w:r w:rsidRPr="00890191">
        <w:rPr>
          <w:spacing w:val="-4"/>
          <w:sz w:val="21"/>
          <w:szCs w:val="21"/>
          <w:highlight w:val="yellow"/>
        </w:rPr>
        <w:t xml:space="preserve"> выделяют суффиксы, объясняют их значение</w:t>
      </w:r>
      <w:r w:rsidR="007309DF" w:rsidRPr="00890191">
        <w:rPr>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2</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Блиц -опрос</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1</w:t>
      </w:r>
      <w:r w:rsidR="00D14D27" w:rsidRPr="00890191">
        <w:rPr>
          <w:color w:val="000000"/>
          <w:spacing w:val="-4"/>
          <w:sz w:val="21"/>
          <w:szCs w:val="21"/>
          <w:highlight w:val="yellow"/>
        </w:rPr>
        <w:t xml:space="preserve">. </w:t>
      </w:r>
      <w:r w:rsidRPr="00890191">
        <w:rPr>
          <w:color w:val="000000"/>
          <w:spacing w:val="-4"/>
          <w:sz w:val="21"/>
          <w:szCs w:val="21"/>
          <w:highlight w:val="yellow"/>
        </w:rPr>
        <w:t>Назовите значимые части слова</w:t>
      </w:r>
      <w:r w:rsidR="007309DF" w:rsidRPr="00890191">
        <w:rPr>
          <w:color w:val="000000"/>
          <w:spacing w:val="-4"/>
          <w:sz w:val="21"/>
          <w:szCs w:val="21"/>
          <w:highlight w:val="yellow"/>
        </w:rPr>
        <w:t>.</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2</w:t>
      </w:r>
      <w:r w:rsidR="00D14D27" w:rsidRPr="00890191">
        <w:rPr>
          <w:color w:val="000000"/>
          <w:spacing w:val="-4"/>
          <w:sz w:val="21"/>
          <w:szCs w:val="21"/>
          <w:highlight w:val="yellow"/>
        </w:rPr>
        <w:t xml:space="preserve">. </w:t>
      </w:r>
      <w:r w:rsidRPr="00890191">
        <w:rPr>
          <w:color w:val="000000"/>
          <w:spacing w:val="-4"/>
          <w:sz w:val="21"/>
          <w:szCs w:val="21"/>
          <w:highlight w:val="yellow"/>
        </w:rPr>
        <w:t>Назовите изменяемую часть слова</w:t>
      </w:r>
      <w:r w:rsidR="00D14D27" w:rsidRPr="00890191">
        <w:rPr>
          <w:color w:val="000000"/>
          <w:spacing w:val="-4"/>
          <w:sz w:val="21"/>
          <w:szCs w:val="21"/>
          <w:highlight w:val="yellow"/>
        </w:rPr>
        <w:t xml:space="preserve">. </w:t>
      </w:r>
      <w:r w:rsidRPr="00890191">
        <w:rPr>
          <w:color w:val="000000"/>
          <w:spacing w:val="-4"/>
          <w:sz w:val="21"/>
          <w:szCs w:val="21"/>
          <w:highlight w:val="yellow"/>
        </w:rPr>
        <w:t>(Окончание)</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3</w:t>
      </w:r>
      <w:r w:rsidR="00D14D27" w:rsidRPr="00890191">
        <w:rPr>
          <w:color w:val="000000"/>
          <w:spacing w:val="-4"/>
          <w:sz w:val="21"/>
          <w:szCs w:val="21"/>
          <w:highlight w:val="yellow"/>
        </w:rPr>
        <w:t xml:space="preserve">. </w:t>
      </w:r>
      <w:r w:rsidRPr="00890191">
        <w:rPr>
          <w:color w:val="000000"/>
          <w:spacing w:val="-4"/>
          <w:sz w:val="21"/>
          <w:szCs w:val="21"/>
          <w:highlight w:val="yellow"/>
        </w:rPr>
        <w:t>Как называется часть слова без окончания или неизменяемое слово</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целиком? (Основа слова)</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4</w:t>
      </w:r>
      <w:r w:rsidR="00D14D27" w:rsidRPr="00890191">
        <w:rPr>
          <w:color w:val="000000"/>
          <w:spacing w:val="-4"/>
          <w:sz w:val="21"/>
          <w:szCs w:val="21"/>
          <w:highlight w:val="yellow"/>
        </w:rPr>
        <w:t xml:space="preserve">. </w:t>
      </w:r>
      <w:r w:rsidRPr="00890191">
        <w:rPr>
          <w:color w:val="000000"/>
          <w:spacing w:val="-4"/>
          <w:sz w:val="21"/>
          <w:szCs w:val="21"/>
          <w:highlight w:val="yellow"/>
        </w:rPr>
        <w:t>Назовите морфемы, из которых может состоять основа слова</w:t>
      </w:r>
      <w:r w:rsidR="007309DF" w:rsidRPr="00890191">
        <w:rPr>
          <w:color w:val="000000"/>
          <w:spacing w:val="-4"/>
          <w:sz w:val="21"/>
          <w:szCs w:val="21"/>
          <w:highlight w:val="yellow"/>
        </w:rPr>
        <w:t>.</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(Приставка, корень, суффикс)</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5</w:t>
      </w:r>
      <w:r w:rsidR="00D14D27" w:rsidRPr="00890191">
        <w:rPr>
          <w:color w:val="000000"/>
          <w:spacing w:val="-4"/>
          <w:sz w:val="21"/>
          <w:szCs w:val="21"/>
          <w:highlight w:val="yellow"/>
        </w:rPr>
        <w:t xml:space="preserve">. </w:t>
      </w:r>
      <w:r w:rsidRPr="00890191">
        <w:rPr>
          <w:color w:val="000000"/>
          <w:spacing w:val="-4"/>
          <w:sz w:val="21"/>
          <w:szCs w:val="21"/>
          <w:highlight w:val="yellow"/>
        </w:rPr>
        <w:t>Главная значимая часть слова – это… (корень)</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6</w:t>
      </w:r>
      <w:r w:rsidR="00D14D27" w:rsidRPr="00890191">
        <w:rPr>
          <w:color w:val="000000"/>
          <w:spacing w:val="-4"/>
          <w:sz w:val="21"/>
          <w:szCs w:val="21"/>
          <w:highlight w:val="yellow"/>
        </w:rPr>
        <w:t xml:space="preserve">. </w:t>
      </w:r>
      <w:r w:rsidRPr="00890191">
        <w:rPr>
          <w:color w:val="000000"/>
          <w:spacing w:val="-4"/>
          <w:sz w:val="21"/>
          <w:szCs w:val="21"/>
          <w:highlight w:val="yellow"/>
        </w:rPr>
        <w:t>Часть слова, которая находится перед корнем и служит для образования слов (приставка)</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7</w:t>
      </w:r>
      <w:r w:rsidR="00D14D27" w:rsidRPr="00890191">
        <w:rPr>
          <w:color w:val="000000"/>
          <w:spacing w:val="-4"/>
          <w:sz w:val="21"/>
          <w:szCs w:val="21"/>
          <w:highlight w:val="yellow"/>
        </w:rPr>
        <w:t xml:space="preserve">. </w:t>
      </w:r>
      <w:r w:rsidRPr="00890191">
        <w:rPr>
          <w:color w:val="000000"/>
          <w:spacing w:val="-4"/>
          <w:sz w:val="21"/>
          <w:szCs w:val="21"/>
          <w:highlight w:val="yellow"/>
        </w:rPr>
        <w:t>Часть слова, которая находится после корня и обычно служит для образования слов (суффикс)</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8</w:t>
      </w:r>
      <w:r w:rsidR="00D14D27" w:rsidRPr="00890191">
        <w:rPr>
          <w:color w:val="000000"/>
          <w:spacing w:val="-4"/>
          <w:sz w:val="21"/>
          <w:szCs w:val="21"/>
          <w:highlight w:val="yellow"/>
        </w:rPr>
        <w:t xml:space="preserve">. </w:t>
      </w:r>
      <w:r w:rsidRPr="00890191">
        <w:rPr>
          <w:color w:val="000000"/>
          <w:spacing w:val="-4"/>
          <w:sz w:val="21"/>
          <w:szCs w:val="21"/>
          <w:highlight w:val="yellow"/>
        </w:rPr>
        <w:t xml:space="preserve">Произнесите правильно скороговорку и найдите в ней однокоренные слова: </w:t>
      </w:r>
      <w:r w:rsidR="008A33F9" w:rsidRPr="00890191">
        <w:rPr>
          <w:color w:val="000000"/>
          <w:spacing w:val="-4"/>
          <w:sz w:val="21"/>
          <w:szCs w:val="21"/>
          <w:highlight w:val="yellow"/>
        </w:rPr>
        <w:t>«</w:t>
      </w:r>
      <w:r w:rsidRPr="00890191">
        <w:rPr>
          <w:color w:val="000000"/>
          <w:spacing w:val="-4"/>
          <w:sz w:val="21"/>
          <w:szCs w:val="21"/>
          <w:highlight w:val="yellow"/>
        </w:rPr>
        <w:t>Косарь траву косит косой</w:t>
      </w:r>
      <w:r w:rsidR="008A33F9" w:rsidRPr="00890191">
        <w:rPr>
          <w:color w:val="000000"/>
          <w:spacing w:val="-4"/>
          <w:sz w:val="21"/>
          <w:szCs w:val="21"/>
          <w:highlight w:val="yellow"/>
        </w:rPr>
        <w:t>»</w:t>
      </w:r>
      <w:r w:rsidR="007309DF" w:rsidRPr="00890191">
        <w:rPr>
          <w:color w:val="000000"/>
          <w:spacing w:val="-4"/>
          <w:sz w:val="21"/>
          <w:szCs w:val="21"/>
          <w:highlight w:val="yellow"/>
        </w:rPr>
        <w:t>.</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9</w:t>
      </w:r>
      <w:r w:rsidR="00D14D27" w:rsidRPr="00890191">
        <w:rPr>
          <w:color w:val="000000"/>
          <w:spacing w:val="-4"/>
          <w:sz w:val="21"/>
          <w:szCs w:val="21"/>
          <w:highlight w:val="yellow"/>
        </w:rPr>
        <w:t xml:space="preserve">. </w:t>
      </w:r>
      <w:r w:rsidRPr="00890191">
        <w:rPr>
          <w:color w:val="000000"/>
          <w:spacing w:val="-4"/>
          <w:sz w:val="21"/>
          <w:szCs w:val="21"/>
          <w:highlight w:val="yellow"/>
        </w:rPr>
        <w:t xml:space="preserve">Я прочитаю пословицу, а вы назовите, какие </w:t>
      </w:r>
      <w:r w:rsidR="008A33F9" w:rsidRPr="00890191">
        <w:rPr>
          <w:color w:val="000000"/>
          <w:spacing w:val="-4"/>
          <w:sz w:val="21"/>
          <w:szCs w:val="21"/>
          <w:highlight w:val="yellow"/>
        </w:rPr>
        <w:t>«</w:t>
      </w:r>
      <w:r w:rsidRPr="00890191">
        <w:rPr>
          <w:color w:val="000000"/>
          <w:spacing w:val="-4"/>
          <w:sz w:val="21"/>
          <w:szCs w:val="21"/>
          <w:highlight w:val="yellow"/>
        </w:rPr>
        <w:t>добрые</w:t>
      </w:r>
      <w:r w:rsidR="008A33F9" w:rsidRPr="00890191">
        <w:rPr>
          <w:color w:val="000000"/>
          <w:spacing w:val="-4"/>
          <w:sz w:val="21"/>
          <w:szCs w:val="21"/>
          <w:highlight w:val="yellow"/>
        </w:rPr>
        <w:t>»</w:t>
      </w:r>
      <w:r w:rsidRPr="00890191">
        <w:rPr>
          <w:color w:val="000000"/>
          <w:spacing w:val="-4"/>
          <w:sz w:val="21"/>
          <w:szCs w:val="21"/>
          <w:highlight w:val="yellow"/>
        </w:rPr>
        <w:t xml:space="preserve"> ласковые суффиксы любит народная речь</w:t>
      </w:r>
      <w:r w:rsidR="007309DF" w:rsidRPr="00890191">
        <w:rPr>
          <w:color w:val="000000"/>
          <w:spacing w:val="-4"/>
          <w:sz w:val="21"/>
          <w:szCs w:val="21"/>
          <w:highlight w:val="yellow"/>
        </w:rPr>
        <w:t>.</w:t>
      </w:r>
    </w:p>
    <w:p w:rsidR="00E75E46" w:rsidRPr="00890191" w:rsidRDefault="00930970" w:rsidP="002D2280">
      <w:pPr>
        <w:widowControl w:val="0"/>
        <w:spacing w:line="228" w:lineRule="auto"/>
        <w:ind w:firstLine="284"/>
        <w:jc w:val="both"/>
        <w:rPr>
          <w:spacing w:val="-4"/>
          <w:sz w:val="21"/>
          <w:szCs w:val="21"/>
          <w:highlight w:val="yellow"/>
        </w:rPr>
      </w:pPr>
      <w:r w:rsidRPr="00890191">
        <w:rPr>
          <w:color w:val="000000"/>
          <w:spacing w:val="-4"/>
          <w:sz w:val="21"/>
          <w:szCs w:val="21"/>
          <w:highlight w:val="yellow"/>
        </w:rPr>
        <w:t>Хороша дочка Аннушка, коли хвалят мать да бабушка</w:t>
      </w:r>
      <w:r w:rsidR="00D14D27" w:rsidRPr="00890191">
        <w:rPr>
          <w:color w:val="000000"/>
          <w:spacing w:val="-4"/>
          <w:sz w:val="21"/>
          <w:szCs w:val="21"/>
          <w:highlight w:val="yellow"/>
        </w:rPr>
        <w:t xml:space="preserve">. </w:t>
      </w:r>
      <w:r w:rsidRPr="00890191">
        <w:rPr>
          <w:color w:val="000000"/>
          <w:spacing w:val="-4"/>
          <w:sz w:val="21"/>
          <w:szCs w:val="21"/>
          <w:highlight w:val="yellow"/>
        </w:rPr>
        <w:t>(-ушк-, -к-)</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 xml:space="preserve">Учащиеся </w:t>
      </w:r>
      <w:r w:rsidRPr="00890191">
        <w:rPr>
          <w:spacing w:val="-4"/>
          <w:sz w:val="21"/>
          <w:szCs w:val="21"/>
          <w:highlight w:val="yellow"/>
        </w:rPr>
        <w:t>отвечают на вопросы, за правильные ответы получают жетоны</w:t>
      </w:r>
      <w:r w:rsidR="007309DF" w:rsidRPr="00890191">
        <w:rPr>
          <w:spacing w:val="-4"/>
          <w:sz w:val="21"/>
          <w:szCs w:val="21"/>
          <w:highlight w:val="yellow"/>
        </w:rPr>
        <w:t>.</w:t>
      </w:r>
    </w:p>
    <w:p w:rsidR="00E75E46"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Оцените свои знания по этому разделу</w:t>
      </w:r>
    </w:p>
    <w:p w:rsidR="00930970" w:rsidRPr="00890191" w:rsidRDefault="00930970" w:rsidP="002D2280">
      <w:pPr>
        <w:pStyle w:val="a7"/>
        <w:widowControl w:val="0"/>
        <w:spacing w:after="0" w:line="228" w:lineRule="auto"/>
        <w:ind w:left="0" w:firstLine="284"/>
        <w:jc w:val="both"/>
        <w:rPr>
          <w:rFonts w:ascii="Times New Roman" w:hAnsi="Times New Roman" w:cs="Times New Roman"/>
          <w:color w:val="000000"/>
          <w:spacing w:val="-4"/>
          <w:sz w:val="21"/>
          <w:szCs w:val="21"/>
          <w:highlight w:val="yellow"/>
        </w:rPr>
      </w:pPr>
      <w:r w:rsidRPr="00890191">
        <w:rPr>
          <w:rFonts w:ascii="Times New Roman" w:hAnsi="Times New Roman" w:cs="Times New Roman"/>
          <w:b/>
          <w:color w:val="000000"/>
          <w:spacing w:val="-4"/>
          <w:sz w:val="21"/>
          <w:szCs w:val="21"/>
          <w:highlight w:val="yellow"/>
        </w:rPr>
        <w:t>Учитель:</w:t>
      </w:r>
      <w:r w:rsidRPr="00890191">
        <w:rPr>
          <w:rFonts w:ascii="Times New Roman" w:hAnsi="Times New Roman" w:cs="Times New Roman"/>
          <w:color w:val="000000"/>
          <w:spacing w:val="-4"/>
          <w:sz w:val="21"/>
          <w:szCs w:val="21"/>
          <w:highlight w:val="yellow"/>
        </w:rPr>
        <w:t xml:space="preserve"> Определите</w:t>
      </w:r>
      <w:r w:rsidR="00E75E46" w:rsidRPr="00890191">
        <w:rPr>
          <w:rFonts w:ascii="Times New Roman" w:hAnsi="Times New Roman" w:cs="Times New Roman"/>
          <w:color w:val="000000"/>
          <w:spacing w:val="-4"/>
          <w:sz w:val="21"/>
          <w:szCs w:val="21"/>
          <w:highlight w:val="yellow"/>
        </w:rPr>
        <w:t xml:space="preserve"> </w:t>
      </w:r>
      <w:r w:rsidRPr="00890191">
        <w:rPr>
          <w:rFonts w:ascii="Times New Roman" w:hAnsi="Times New Roman" w:cs="Times New Roman"/>
          <w:color w:val="000000"/>
          <w:spacing w:val="-4"/>
          <w:sz w:val="21"/>
          <w:szCs w:val="21"/>
          <w:highlight w:val="yellow"/>
        </w:rPr>
        <w:t>цели</w:t>
      </w:r>
      <w:r w:rsidR="00E75E46" w:rsidRPr="00890191">
        <w:rPr>
          <w:rFonts w:ascii="Times New Roman" w:hAnsi="Times New Roman" w:cs="Times New Roman"/>
          <w:color w:val="000000"/>
          <w:spacing w:val="-4"/>
          <w:sz w:val="21"/>
          <w:szCs w:val="21"/>
          <w:highlight w:val="yellow"/>
        </w:rPr>
        <w:t xml:space="preserve"> </w:t>
      </w:r>
      <w:r w:rsidRPr="00890191">
        <w:rPr>
          <w:rFonts w:ascii="Times New Roman" w:hAnsi="Times New Roman" w:cs="Times New Roman"/>
          <w:color w:val="000000"/>
          <w:spacing w:val="-4"/>
          <w:sz w:val="21"/>
          <w:szCs w:val="21"/>
          <w:highlight w:val="yellow"/>
        </w:rPr>
        <w:t>урока</w:t>
      </w:r>
    </w:p>
    <w:p w:rsidR="007309DF"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III</w:t>
      </w:r>
      <w:r w:rsidR="00D14D27" w:rsidRPr="00890191">
        <w:rPr>
          <w:b/>
          <w:spacing w:val="-4"/>
          <w:sz w:val="21"/>
          <w:szCs w:val="21"/>
          <w:highlight w:val="yellow"/>
        </w:rPr>
        <w:t xml:space="preserve">. </w:t>
      </w:r>
      <w:r w:rsidRPr="00890191">
        <w:rPr>
          <w:b/>
          <w:spacing w:val="-4"/>
          <w:sz w:val="21"/>
          <w:szCs w:val="21"/>
          <w:highlight w:val="yellow"/>
        </w:rPr>
        <w:t>Постановка цели и задач</w:t>
      </w:r>
      <w:r w:rsidR="00D14D27" w:rsidRPr="00890191">
        <w:rPr>
          <w:b/>
          <w:spacing w:val="-4"/>
          <w:sz w:val="21"/>
          <w:szCs w:val="21"/>
          <w:highlight w:val="yellow"/>
        </w:rPr>
        <w:t xml:space="preserve">. </w:t>
      </w:r>
      <w:r w:rsidRPr="00890191">
        <w:rPr>
          <w:b/>
          <w:spacing w:val="-4"/>
          <w:sz w:val="21"/>
          <w:szCs w:val="21"/>
          <w:highlight w:val="yellow"/>
        </w:rPr>
        <w:t>Мотивация учебной деятельности учащихся</w:t>
      </w:r>
      <w:r w:rsidR="007309DF" w:rsidRPr="00890191">
        <w:rPr>
          <w:b/>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Ребята, послушайте загадку К</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Чуковского</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Вместе весело идём,</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Всюду, всюду мы вдвоём</w:t>
      </w:r>
      <w:r w:rsidR="007309DF" w:rsidRPr="00890191">
        <w:rPr>
          <w:rFonts w:ascii="Times New Roman" w:hAnsi="Times New Roman" w:cs="Times New Roman"/>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Мы гуляем по лугам,</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По зелёным берегам</w:t>
      </w:r>
      <w:r w:rsidR="007309DF" w:rsidRPr="00890191">
        <w:rPr>
          <w:rFonts w:ascii="Times New Roman" w:hAnsi="Times New Roman" w:cs="Times New Roman"/>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Вверх по лестнице взбегаем</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Вдоль по улице шагаем</w:t>
      </w:r>
      <w:r w:rsidR="007309DF" w:rsidRPr="00890191">
        <w:rPr>
          <w:rFonts w:ascii="Times New Roman" w:hAnsi="Times New Roman" w:cs="Times New Roman"/>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Но чуть вечер на пороге</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Остаёмся мы без ног</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А безногим – вот беда</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Ни туда, и ни сюда!</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Что ж! Полезем под кровать</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Будем там тихонько спать</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А когда вернуться ноги,</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Вновь поскачем по дороге (сапоги)</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Учитель:</w:t>
      </w:r>
      <w:r w:rsidR="00E75E46"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Подберите к слову сапоги однокоренные слова</w:t>
      </w:r>
      <w:r w:rsidR="007309DF" w:rsidRPr="00890191">
        <w:rPr>
          <w:rFonts w:ascii="Times New Roman" w:hAnsi="Times New Roman" w:cs="Times New Roman"/>
          <w:spacing w:val="-4"/>
          <w:sz w:val="21"/>
          <w:szCs w:val="21"/>
          <w:highlight w:val="yellow"/>
        </w:rPr>
        <w:t>.</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Ключ:</w:t>
      </w:r>
      <w:r w:rsidRPr="00890191">
        <w:rPr>
          <w:rFonts w:ascii="Times New Roman" w:hAnsi="Times New Roman" w:cs="Times New Roman"/>
          <w:spacing w:val="-4"/>
          <w:sz w:val="21"/>
          <w:szCs w:val="21"/>
          <w:highlight w:val="yellow"/>
        </w:rPr>
        <w:t xml:space="preserve"> сапожки, сапожник</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Учитель:</w:t>
      </w:r>
      <w:r w:rsidRPr="00890191">
        <w:rPr>
          <w:rFonts w:ascii="Times New Roman" w:hAnsi="Times New Roman" w:cs="Times New Roman"/>
          <w:spacing w:val="-4"/>
          <w:sz w:val="21"/>
          <w:szCs w:val="21"/>
          <w:highlight w:val="yellow"/>
        </w:rPr>
        <w:t xml:space="preserve"> Выделите суффиксы, докажите, что эти слова однокоренные, составьте со словом сапожник словосочетания</w:t>
      </w:r>
    </w:p>
    <w:p w:rsidR="00930970"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Учащиеся</w:t>
      </w:r>
      <w:r w:rsidRPr="00890191">
        <w:rPr>
          <w:rFonts w:ascii="Times New Roman" w:hAnsi="Times New Roman" w:cs="Times New Roman"/>
          <w:spacing w:val="-4"/>
          <w:sz w:val="21"/>
          <w:szCs w:val="21"/>
          <w:highlight w:val="yellow"/>
        </w:rPr>
        <w:t xml:space="preserve"> оставляют словосочетания: весёлый сапожник, добрый сапожник</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IV</w:t>
      </w:r>
      <w:r w:rsidR="00D14D27" w:rsidRPr="00890191">
        <w:rPr>
          <w:b/>
          <w:spacing w:val="-4"/>
          <w:sz w:val="21"/>
          <w:szCs w:val="21"/>
          <w:highlight w:val="yellow"/>
        </w:rPr>
        <w:t xml:space="preserve">. </w:t>
      </w:r>
      <w:r w:rsidRPr="00890191">
        <w:rPr>
          <w:b/>
          <w:spacing w:val="-4"/>
          <w:sz w:val="21"/>
          <w:szCs w:val="21"/>
          <w:highlight w:val="yellow"/>
        </w:rPr>
        <w:t>Актуализация знаний</w:t>
      </w:r>
      <w:r w:rsidR="00D14D27" w:rsidRPr="00890191">
        <w:rPr>
          <w:b/>
          <w:spacing w:val="-4"/>
          <w:sz w:val="21"/>
          <w:szCs w:val="21"/>
          <w:highlight w:val="yellow"/>
        </w:rPr>
        <w:t xml:space="preserve">. </w:t>
      </w:r>
      <w:r w:rsidRPr="00890191">
        <w:rPr>
          <w:b/>
          <w:spacing w:val="-4"/>
          <w:sz w:val="21"/>
          <w:szCs w:val="21"/>
          <w:highlight w:val="yellow"/>
        </w:rPr>
        <w:t>Работа в парах</w:t>
      </w:r>
      <w:r w:rsidR="007309DF" w:rsidRPr="00890191">
        <w:rPr>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eastAsia="Times New Roman" w:hAnsi="Times New Roman" w:cs="Times New Roman"/>
          <w:spacing w:val="-4"/>
          <w:sz w:val="21"/>
          <w:szCs w:val="21"/>
          <w:highlight w:val="yellow"/>
          <w:lang w:eastAsia="ru-RU"/>
        </w:rPr>
      </w:pPr>
      <w:r w:rsidRPr="00890191">
        <w:rPr>
          <w:rFonts w:ascii="Times New Roman" w:eastAsia="Times New Roman" w:hAnsi="Times New Roman" w:cs="Times New Roman"/>
          <w:spacing w:val="-4"/>
          <w:sz w:val="21"/>
          <w:szCs w:val="21"/>
          <w:highlight w:val="yellow"/>
          <w:lang w:eastAsia="ru-RU"/>
        </w:rPr>
        <w:t>1</w:t>
      </w:r>
      <w:r w:rsidR="00D14D27" w:rsidRPr="00890191">
        <w:rPr>
          <w:rFonts w:ascii="Times New Roman" w:eastAsia="Times New Roman" w:hAnsi="Times New Roman" w:cs="Times New Roman"/>
          <w:spacing w:val="-4"/>
          <w:sz w:val="21"/>
          <w:szCs w:val="21"/>
          <w:highlight w:val="yellow"/>
          <w:lang w:eastAsia="ru-RU"/>
        </w:rPr>
        <w:t xml:space="preserve">. </w:t>
      </w:r>
      <w:r w:rsidRPr="00890191">
        <w:rPr>
          <w:rFonts w:ascii="Times New Roman" w:eastAsia="Times New Roman" w:hAnsi="Times New Roman" w:cs="Times New Roman"/>
          <w:spacing w:val="-4"/>
          <w:sz w:val="21"/>
          <w:szCs w:val="21"/>
          <w:highlight w:val="yellow"/>
          <w:lang w:eastAsia="ru-RU"/>
        </w:rPr>
        <w:t>Творческая работа</w:t>
      </w:r>
      <w:r w:rsidR="00D14D27" w:rsidRPr="00890191">
        <w:rPr>
          <w:rFonts w:ascii="Times New Roman" w:eastAsia="Times New Roman" w:hAnsi="Times New Roman" w:cs="Times New Roman"/>
          <w:spacing w:val="-4"/>
          <w:sz w:val="21"/>
          <w:szCs w:val="21"/>
          <w:highlight w:val="yellow"/>
          <w:lang w:eastAsia="ru-RU"/>
        </w:rPr>
        <w:t xml:space="preserve">. </w:t>
      </w:r>
      <w:r w:rsidRPr="00890191">
        <w:rPr>
          <w:rFonts w:ascii="Times New Roman" w:eastAsia="Times New Roman" w:hAnsi="Times New Roman" w:cs="Times New Roman"/>
          <w:spacing w:val="-4"/>
          <w:sz w:val="21"/>
          <w:szCs w:val="21"/>
          <w:highlight w:val="yellow"/>
          <w:lang w:eastAsia="ru-RU"/>
        </w:rPr>
        <w:t>Слайд 3</w:t>
      </w:r>
      <w:r w:rsidR="007309DF" w:rsidRPr="00890191">
        <w:rPr>
          <w:rFonts w:ascii="Times New Roman" w:eastAsia="Times New Roman" w:hAnsi="Times New Roman" w:cs="Times New Roman"/>
          <w:spacing w:val="-4"/>
          <w:sz w:val="21"/>
          <w:szCs w:val="21"/>
          <w:highlight w:val="yellow"/>
          <w:lang w:eastAsia="ru-RU"/>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eastAsia="Times New Roman" w:hAnsi="Times New Roman" w:cs="Times New Roman"/>
          <w:spacing w:val="-4"/>
          <w:sz w:val="21"/>
          <w:szCs w:val="21"/>
          <w:highlight w:val="yellow"/>
          <w:lang w:eastAsia="ru-RU"/>
        </w:rPr>
        <w:t>1)</w:t>
      </w:r>
      <w:r w:rsidRPr="00890191">
        <w:rPr>
          <w:rFonts w:ascii="Times New Roman" w:hAnsi="Times New Roman" w:cs="Times New Roman"/>
          <w:spacing w:val="-4"/>
          <w:sz w:val="21"/>
          <w:szCs w:val="21"/>
          <w:highlight w:val="yellow"/>
        </w:rPr>
        <w:t>Замените словосочетания одним словом с нужным суффиксом, выделите суффиксы, объясните значение</w:t>
      </w:r>
      <w:r w:rsidR="007309DF" w:rsidRPr="00890191">
        <w:rPr>
          <w:rFonts w:ascii="Times New Roman" w:hAnsi="Times New Roman" w:cs="Times New Roman"/>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2)Составить отзыв на ответ соседа по парте</w:t>
      </w:r>
      <w:r w:rsidR="007309DF" w:rsidRPr="00890191">
        <w:rPr>
          <w:rFonts w:ascii="Times New Roman" w:hAnsi="Times New Roman" w:cs="Times New Roman"/>
          <w:spacing w:val="-4"/>
          <w:sz w:val="21"/>
          <w:szCs w:val="21"/>
          <w:highlight w:val="yellow"/>
        </w:rPr>
        <w:t>.</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Любящий мечтать, житель Москвы, музыкант, играющий на скрипке, тот, кто любит шутить,</w:t>
      </w:r>
      <w:r w:rsidR="00E75E46"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женщина – повар</w:t>
      </w:r>
      <w:r w:rsidR="007309DF" w:rsidRPr="00890191">
        <w:rPr>
          <w:rFonts w:ascii="Times New Roman" w:hAnsi="Times New Roman" w:cs="Times New Roman"/>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Ключ:</w:t>
      </w:r>
      <w:r w:rsidR="00E75E46" w:rsidRPr="00890191">
        <w:rPr>
          <w:spacing w:val="-4"/>
          <w:sz w:val="21"/>
          <w:szCs w:val="21"/>
          <w:highlight w:val="yellow"/>
        </w:rPr>
        <w:t xml:space="preserve"> </w:t>
      </w:r>
      <w:r w:rsidRPr="00890191">
        <w:rPr>
          <w:spacing w:val="-4"/>
          <w:sz w:val="21"/>
          <w:szCs w:val="21"/>
          <w:highlight w:val="yellow"/>
        </w:rPr>
        <w:t>Мечтатель, москвич, скрипач, шутник, повариха</w:t>
      </w:r>
      <w:r w:rsidR="007309DF" w:rsidRPr="00890191">
        <w:rPr>
          <w:spacing w:val="-4"/>
          <w:sz w:val="21"/>
          <w:szCs w:val="21"/>
          <w:highlight w:val="yellow"/>
        </w:rPr>
        <w:t>.</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Учащиеся работают в парах, обсуждают затруднения</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2</w:t>
      </w:r>
      <w:r w:rsidR="00D14D27" w:rsidRPr="00890191">
        <w:rPr>
          <w:spacing w:val="-4"/>
          <w:sz w:val="21"/>
          <w:szCs w:val="21"/>
          <w:highlight w:val="yellow"/>
        </w:rPr>
        <w:t xml:space="preserve">. </w:t>
      </w:r>
      <w:r w:rsidRPr="00890191">
        <w:rPr>
          <w:spacing w:val="-4"/>
          <w:sz w:val="21"/>
          <w:szCs w:val="21"/>
          <w:highlight w:val="yellow"/>
        </w:rPr>
        <w:t>Работа с текстом</w:t>
      </w:r>
      <w:r w:rsidR="007309DF" w:rsidRPr="00890191">
        <w:rPr>
          <w:spacing w:val="-4"/>
          <w:sz w:val="21"/>
          <w:szCs w:val="21"/>
          <w:highlight w:val="yellow"/>
        </w:rPr>
        <w:t>.</w:t>
      </w:r>
    </w:p>
    <w:p w:rsidR="008A33F9"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Перед вами отрывок из рассказа Г</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Снегирева</w:t>
      </w:r>
    </w:p>
    <w:p w:rsidR="007309DF" w:rsidRPr="00890191" w:rsidRDefault="0005728C"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Cs/>
          <w:spacing w:val="-4"/>
          <w:sz w:val="21"/>
          <w:szCs w:val="21"/>
          <w:highlight w:val="yellow"/>
        </w:rPr>
        <w:t>(</w:t>
      </w:r>
      <w:r w:rsidR="00930970" w:rsidRPr="00890191">
        <w:rPr>
          <w:rFonts w:ascii="Times New Roman" w:hAnsi="Times New Roman" w:cs="Times New Roman"/>
          <w:bCs/>
          <w:spacing w:val="-4"/>
          <w:sz w:val="21"/>
          <w:szCs w:val="21"/>
          <w:highlight w:val="yellow"/>
        </w:rPr>
        <w:t>заранее раздать каждому ученику)</w:t>
      </w:r>
      <w:r w:rsidR="00D14D27" w:rsidRPr="00890191">
        <w:rPr>
          <w:rFonts w:ascii="Times New Roman" w:hAnsi="Times New Roman" w:cs="Times New Roman"/>
          <w:spacing w:val="-4"/>
          <w:sz w:val="21"/>
          <w:szCs w:val="21"/>
          <w:highlight w:val="yellow"/>
        </w:rPr>
        <w:t xml:space="preserve">. </w:t>
      </w:r>
      <w:r w:rsidR="00930970" w:rsidRPr="00890191">
        <w:rPr>
          <w:rFonts w:ascii="Times New Roman" w:hAnsi="Times New Roman" w:cs="Times New Roman"/>
          <w:spacing w:val="-4"/>
          <w:sz w:val="21"/>
          <w:szCs w:val="21"/>
          <w:highlight w:val="yellow"/>
        </w:rPr>
        <w:t>Давайте прочитаем его</w:t>
      </w:r>
      <w:r w:rsidR="007309DF" w:rsidRPr="00890191">
        <w:rPr>
          <w:rFonts w:ascii="Times New Roman" w:hAnsi="Times New Roman" w:cs="Times New Roman"/>
          <w:spacing w:val="-4"/>
          <w:sz w:val="21"/>
          <w:szCs w:val="21"/>
          <w:highlight w:val="yellow"/>
        </w:rPr>
        <w:t>.</w:t>
      </w:r>
    </w:p>
    <w:p w:rsidR="007309DF" w:rsidRPr="00890191" w:rsidRDefault="00930970" w:rsidP="002D2280">
      <w:pPr>
        <w:widowControl w:val="0"/>
        <w:spacing w:line="228" w:lineRule="auto"/>
        <w:ind w:firstLine="284"/>
        <w:jc w:val="both"/>
        <w:rPr>
          <w:bCs/>
          <w:iCs/>
          <w:spacing w:val="-4"/>
          <w:sz w:val="21"/>
          <w:szCs w:val="21"/>
          <w:highlight w:val="yellow"/>
        </w:rPr>
      </w:pPr>
      <w:r w:rsidRPr="00890191">
        <w:rPr>
          <w:bCs/>
          <w:iCs/>
          <w:spacing w:val="-4"/>
          <w:sz w:val="21"/>
          <w:szCs w:val="21"/>
          <w:highlight w:val="yellow"/>
        </w:rPr>
        <w:t>Весной в горах лежит белый-пребелый сверкающий снег</w:t>
      </w:r>
      <w:r w:rsidR="00D14D27" w:rsidRPr="00890191">
        <w:rPr>
          <w:bCs/>
          <w:iCs/>
          <w:spacing w:val="-4"/>
          <w:sz w:val="21"/>
          <w:szCs w:val="21"/>
          <w:highlight w:val="yellow"/>
        </w:rPr>
        <w:t xml:space="preserve">. </w:t>
      </w:r>
      <w:r w:rsidRPr="00890191">
        <w:rPr>
          <w:bCs/>
          <w:iCs/>
          <w:spacing w:val="-4"/>
          <w:sz w:val="21"/>
          <w:szCs w:val="21"/>
          <w:highlight w:val="yellow"/>
        </w:rPr>
        <w:t>И солнце здесь горит ярче, чем вн</w:t>
      </w:r>
      <w:r w:rsidR="0005728C" w:rsidRPr="00890191">
        <w:rPr>
          <w:bCs/>
          <w:iCs/>
          <w:spacing w:val="-4"/>
          <w:sz w:val="21"/>
          <w:szCs w:val="21"/>
          <w:highlight w:val="yellow"/>
        </w:rPr>
        <w:t>…</w:t>
      </w:r>
      <w:r w:rsidRPr="00890191">
        <w:rPr>
          <w:bCs/>
          <w:iCs/>
          <w:spacing w:val="-4"/>
          <w:sz w:val="21"/>
          <w:szCs w:val="21"/>
          <w:highlight w:val="yellow"/>
        </w:rPr>
        <w:t>зу в д</w:t>
      </w:r>
      <w:r w:rsidR="0005728C" w:rsidRPr="00890191">
        <w:rPr>
          <w:bCs/>
          <w:iCs/>
          <w:spacing w:val="-4"/>
          <w:sz w:val="21"/>
          <w:szCs w:val="21"/>
          <w:highlight w:val="yellow"/>
        </w:rPr>
        <w:t>…</w:t>
      </w:r>
      <w:r w:rsidRPr="00890191">
        <w:rPr>
          <w:bCs/>
          <w:iCs/>
          <w:spacing w:val="-4"/>
          <w:sz w:val="21"/>
          <w:szCs w:val="21"/>
          <w:highlight w:val="yellow"/>
        </w:rPr>
        <w:t>лине, где уже пр</w:t>
      </w:r>
      <w:r w:rsidR="0005728C" w:rsidRPr="00890191">
        <w:rPr>
          <w:bCs/>
          <w:iCs/>
          <w:spacing w:val="-4"/>
          <w:sz w:val="21"/>
          <w:szCs w:val="21"/>
          <w:highlight w:val="yellow"/>
        </w:rPr>
        <w:t>…</w:t>
      </w:r>
      <w:r w:rsidRPr="00890191">
        <w:rPr>
          <w:bCs/>
          <w:iCs/>
          <w:spacing w:val="-4"/>
          <w:sz w:val="21"/>
          <w:szCs w:val="21"/>
          <w:highlight w:val="yellow"/>
        </w:rPr>
        <w:t>билась первая р</w:t>
      </w:r>
      <w:r w:rsidR="00D14D27" w:rsidRPr="00890191">
        <w:rPr>
          <w:bCs/>
          <w:iCs/>
          <w:spacing w:val="-4"/>
          <w:sz w:val="21"/>
          <w:szCs w:val="21"/>
          <w:highlight w:val="yellow"/>
        </w:rPr>
        <w:t xml:space="preserve">. . . </w:t>
      </w:r>
      <w:r w:rsidRPr="00890191">
        <w:rPr>
          <w:bCs/>
          <w:iCs/>
          <w:spacing w:val="-4"/>
          <w:sz w:val="21"/>
          <w:szCs w:val="21"/>
          <w:highlight w:val="yellow"/>
        </w:rPr>
        <w:t>стительность</w:t>
      </w:r>
      <w:r w:rsidR="007309DF" w:rsidRPr="00890191">
        <w:rPr>
          <w:bCs/>
          <w:iCs/>
          <w:spacing w:val="-4"/>
          <w:sz w:val="21"/>
          <w:szCs w:val="21"/>
          <w:highlight w:val="yellow"/>
        </w:rPr>
        <w:t>.</w:t>
      </w:r>
    </w:p>
    <w:p w:rsidR="007309DF" w:rsidRPr="00890191" w:rsidRDefault="00930970" w:rsidP="002D2280">
      <w:pPr>
        <w:widowControl w:val="0"/>
        <w:spacing w:line="228" w:lineRule="auto"/>
        <w:ind w:firstLine="284"/>
        <w:jc w:val="both"/>
        <w:rPr>
          <w:bCs/>
          <w:iCs/>
          <w:spacing w:val="-4"/>
          <w:sz w:val="21"/>
          <w:szCs w:val="21"/>
          <w:highlight w:val="yellow"/>
        </w:rPr>
      </w:pPr>
      <w:r w:rsidRPr="00890191">
        <w:rPr>
          <w:bCs/>
          <w:iCs/>
          <w:spacing w:val="-4"/>
          <w:sz w:val="21"/>
          <w:szCs w:val="21"/>
          <w:highlight w:val="yellow"/>
        </w:rPr>
        <w:t>Ч</w:t>
      </w:r>
      <w:r w:rsidR="0005728C" w:rsidRPr="00890191">
        <w:rPr>
          <w:bCs/>
          <w:iCs/>
          <w:spacing w:val="-4"/>
          <w:sz w:val="21"/>
          <w:szCs w:val="21"/>
          <w:highlight w:val="yellow"/>
        </w:rPr>
        <w:t>…</w:t>
      </w:r>
      <w:r w:rsidRPr="00890191">
        <w:rPr>
          <w:bCs/>
          <w:iCs/>
          <w:spacing w:val="-4"/>
          <w:sz w:val="21"/>
          <w:szCs w:val="21"/>
          <w:highlight w:val="yellow"/>
        </w:rPr>
        <w:t>рный ворон молча обл</w:t>
      </w:r>
      <w:r w:rsidR="0005728C" w:rsidRPr="00890191">
        <w:rPr>
          <w:bCs/>
          <w:iCs/>
          <w:spacing w:val="-4"/>
          <w:sz w:val="21"/>
          <w:szCs w:val="21"/>
          <w:highlight w:val="yellow"/>
        </w:rPr>
        <w:t>…</w:t>
      </w:r>
      <w:r w:rsidRPr="00890191">
        <w:rPr>
          <w:bCs/>
          <w:iCs/>
          <w:spacing w:val="-4"/>
          <w:sz w:val="21"/>
          <w:szCs w:val="21"/>
          <w:highlight w:val="yellow"/>
        </w:rPr>
        <w:t>тает горы</w:t>
      </w:r>
      <w:r w:rsidR="00D14D27" w:rsidRPr="00890191">
        <w:rPr>
          <w:bCs/>
          <w:iCs/>
          <w:spacing w:val="-4"/>
          <w:sz w:val="21"/>
          <w:szCs w:val="21"/>
          <w:highlight w:val="yellow"/>
        </w:rPr>
        <w:t xml:space="preserve">. </w:t>
      </w:r>
      <w:r w:rsidRPr="00890191">
        <w:rPr>
          <w:bCs/>
          <w:iCs/>
          <w:spacing w:val="-4"/>
          <w:sz w:val="21"/>
          <w:szCs w:val="21"/>
          <w:highlight w:val="yellow"/>
        </w:rPr>
        <w:t>Д</w:t>
      </w:r>
      <w:r w:rsidR="0005728C" w:rsidRPr="00890191">
        <w:rPr>
          <w:bCs/>
          <w:iCs/>
          <w:spacing w:val="-4"/>
          <w:sz w:val="21"/>
          <w:szCs w:val="21"/>
          <w:highlight w:val="yellow"/>
        </w:rPr>
        <w:t>…</w:t>
      </w:r>
      <w:r w:rsidRPr="00890191">
        <w:rPr>
          <w:bCs/>
          <w:iCs/>
          <w:spacing w:val="-4"/>
          <w:sz w:val="21"/>
          <w:szCs w:val="21"/>
          <w:highlight w:val="yellow"/>
        </w:rPr>
        <w:t>леко слышен ш</w:t>
      </w:r>
      <w:r w:rsidR="0005728C" w:rsidRPr="00890191">
        <w:rPr>
          <w:bCs/>
          <w:iCs/>
          <w:spacing w:val="-4"/>
          <w:sz w:val="21"/>
          <w:szCs w:val="21"/>
          <w:highlight w:val="yellow"/>
        </w:rPr>
        <w:t>…</w:t>
      </w:r>
      <w:r w:rsidRPr="00890191">
        <w:rPr>
          <w:bCs/>
          <w:iCs/>
          <w:spacing w:val="-4"/>
          <w:sz w:val="21"/>
          <w:szCs w:val="21"/>
          <w:highlight w:val="yellow"/>
        </w:rPr>
        <w:t>рох его крыльев, даже говорливый горный ручей не может их приглушить</w:t>
      </w:r>
      <w:r w:rsidR="00D14D27" w:rsidRPr="00890191">
        <w:rPr>
          <w:bCs/>
          <w:iCs/>
          <w:spacing w:val="-4"/>
          <w:sz w:val="21"/>
          <w:szCs w:val="21"/>
          <w:highlight w:val="yellow"/>
        </w:rPr>
        <w:t xml:space="preserve">. </w:t>
      </w:r>
      <w:r w:rsidRPr="00890191">
        <w:rPr>
          <w:bCs/>
          <w:iCs/>
          <w:spacing w:val="-4"/>
          <w:sz w:val="21"/>
          <w:szCs w:val="21"/>
          <w:highlight w:val="yellow"/>
        </w:rPr>
        <w:t>Медленно кружит ворон летит от одной в</w:t>
      </w:r>
      <w:r w:rsidR="0005728C" w:rsidRPr="00890191">
        <w:rPr>
          <w:bCs/>
          <w:iCs/>
          <w:spacing w:val="-4"/>
          <w:sz w:val="21"/>
          <w:szCs w:val="21"/>
          <w:highlight w:val="yellow"/>
        </w:rPr>
        <w:t>…</w:t>
      </w:r>
      <w:r w:rsidRPr="00890191">
        <w:rPr>
          <w:bCs/>
          <w:iCs/>
          <w:spacing w:val="-4"/>
          <w:sz w:val="21"/>
          <w:szCs w:val="21"/>
          <w:highlight w:val="yellow"/>
        </w:rPr>
        <w:t>ршины к другой</w:t>
      </w:r>
      <w:r w:rsidR="00D14D27" w:rsidRPr="00890191">
        <w:rPr>
          <w:bCs/>
          <w:iCs/>
          <w:spacing w:val="-4"/>
          <w:sz w:val="21"/>
          <w:szCs w:val="21"/>
          <w:highlight w:val="yellow"/>
        </w:rPr>
        <w:t xml:space="preserve">. </w:t>
      </w:r>
      <w:r w:rsidRPr="00890191">
        <w:rPr>
          <w:bCs/>
          <w:iCs/>
          <w:spacing w:val="-4"/>
          <w:sz w:val="21"/>
          <w:szCs w:val="21"/>
          <w:highlight w:val="yellow"/>
        </w:rPr>
        <w:t>Внезапно раздае</w:t>
      </w:r>
      <w:r w:rsidR="0005728C" w:rsidRPr="00890191">
        <w:rPr>
          <w:bCs/>
          <w:iCs/>
          <w:spacing w:val="-4"/>
          <w:sz w:val="21"/>
          <w:szCs w:val="21"/>
          <w:highlight w:val="yellow"/>
        </w:rPr>
        <w:t>…</w:t>
      </w:r>
      <w:r w:rsidRPr="00890191">
        <w:rPr>
          <w:bCs/>
          <w:iCs/>
          <w:spacing w:val="-4"/>
          <w:sz w:val="21"/>
          <w:szCs w:val="21"/>
          <w:highlight w:val="yellow"/>
        </w:rPr>
        <w:t>ся глухой шум падающей снежной лавины</w:t>
      </w:r>
      <w:r w:rsidR="00D14D27" w:rsidRPr="00890191">
        <w:rPr>
          <w:bCs/>
          <w:iCs/>
          <w:spacing w:val="-4"/>
          <w:sz w:val="21"/>
          <w:szCs w:val="21"/>
          <w:highlight w:val="yellow"/>
        </w:rPr>
        <w:t xml:space="preserve">. </w:t>
      </w:r>
      <w:r w:rsidRPr="00890191">
        <w:rPr>
          <w:bCs/>
          <w:iCs/>
          <w:spacing w:val="-4"/>
          <w:sz w:val="21"/>
          <w:szCs w:val="21"/>
          <w:highlight w:val="yellow"/>
        </w:rPr>
        <w:t>Справа нав</w:t>
      </w:r>
      <w:r w:rsidR="0005728C" w:rsidRPr="00890191">
        <w:rPr>
          <w:bCs/>
          <w:iCs/>
          <w:spacing w:val="-4"/>
          <w:sz w:val="21"/>
          <w:szCs w:val="21"/>
          <w:highlight w:val="yellow"/>
        </w:rPr>
        <w:t>…</w:t>
      </w:r>
      <w:r w:rsidRPr="00890191">
        <w:rPr>
          <w:bCs/>
          <w:iCs/>
          <w:spacing w:val="-4"/>
          <w:sz w:val="21"/>
          <w:szCs w:val="21"/>
          <w:highlight w:val="yellow"/>
        </w:rPr>
        <w:t>рху в</w:t>
      </w:r>
      <w:r w:rsidR="0005728C" w:rsidRPr="00890191">
        <w:rPr>
          <w:bCs/>
          <w:iCs/>
          <w:spacing w:val="-4"/>
          <w:sz w:val="21"/>
          <w:szCs w:val="21"/>
          <w:highlight w:val="yellow"/>
        </w:rPr>
        <w:t>…</w:t>
      </w:r>
      <w:r w:rsidRPr="00890191">
        <w:rPr>
          <w:bCs/>
          <w:iCs/>
          <w:spacing w:val="-4"/>
          <w:sz w:val="21"/>
          <w:szCs w:val="21"/>
          <w:highlight w:val="yellow"/>
        </w:rPr>
        <w:t>днеются облака снеговой пыли</w:t>
      </w:r>
      <w:r w:rsidR="007309DF" w:rsidRPr="00890191">
        <w:rPr>
          <w:bCs/>
          <w:iCs/>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bCs/>
          <w:iCs/>
          <w:spacing w:val="-4"/>
          <w:sz w:val="21"/>
          <w:szCs w:val="21"/>
          <w:highlight w:val="yellow"/>
        </w:rPr>
        <w:t xml:space="preserve">– </w:t>
      </w:r>
      <w:r w:rsidR="00930970" w:rsidRPr="00890191">
        <w:rPr>
          <w:spacing w:val="-4"/>
          <w:sz w:val="21"/>
          <w:szCs w:val="21"/>
          <w:highlight w:val="yellow"/>
        </w:rPr>
        <w:t>Ребята, докажите, что это текст</w:t>
      </w:r>
      <w:r w:rsidR="00D14D27" w:rsidRPr="00890191">
        <w:rPr>
          <w:spacing w:val="-4"/>
          <w:sz w:val="21"/>
          <w:szCs w:val="21"/>
          <w:highlight w:val="yellow"/>
        </w:rPr>
        <w:t xml:space="preserve">. </w:t>
      </w:r>
      <w:r w:rsidR="00930970" w:rsidRPr="00890191">
        <w:rPr>
          <w:spacing w:val="-4"/>
          <w:sz w:val="21"/>
          <w:szCs w:val="21"/>
          <w:highlight w:val="yellow"/>
        </w:rPr>
        <w:t>Какие средства связи между предложениями используются в этом тексте? К какому стилю и к какому типу речи отнесем мы этот отрывок? Определите основную мысль отрывка и озаглавьте текст</w:t>
      </w:r>
      <w:r w:rsidRPr="00890191">
        <w:rPr>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Задание: вставить пропущенные буквы и знаки препинания, объяснить графически правописание</w:t>
      </w:r>
      <w:r w:rsidRPr="00890191">
        <w:rPr>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Сделаем синтаксический разбор последнего предложения</w:t>
      </w:r>
      <w:r w:rsidRPr="00890191">
        <w:rPr>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 xml:space="preserve">морфемный разбор слов </w:t>
      </w:r>
      <w:r w:rsidR="008A33F9" w:rsidRPr="00890191">
        <w:rPr>
          <w:iCs/>
          <w:spacing w:val="-4"/>
          <w:sz w:val="21"/>
          <w:szCs w:val="21"/>
          <w:highlight w:val="yellow"/>
        </w:rPr>
        <w:t>«</w:t>
      </w:r>
      <w:r w:rsidR="00930970" w:rsidRPr="00890191">
        <w:rPr>
          <w:iCs/>
          <w:spacing w:val="-4"/>
          <w:sz w:val="21"/>
          <w:szCs w:val="21"/>
          <w:highlight w:val="yellow"/>
        </w:rPr>
        <w:t>облетает</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горный</w:t>
      </w:r>
      <w:r w:rsidR="008A33F9" w:rsidRPr="00890191">
        <w:rPr>
          <w:iCs/>
          <w:spacing w:val="-4"/>
          <w:sz w:val="21"/>
          <w:szCs w:val="21"/>
          <w:highlight w:val="yellow"/>
        </w:rPr>
        <w:t>»</w:t>
      </w:r>
      <w:r w:rsidR="00D14D27" w:rsidRPr="00890191">
        <w:rPr>
          <w:iCs/>
          <w:spacing w:val="-4"/>
          <w:sz w:val="21"/>
          <w:szCs w:val="21"/>
          <w:highlight w:val="yellow"/>
        </w:rPr>
        <w:t xml:space="preserve">. </w:t>
      </w:r>
      <w:r w:rsidR="00930970" w:rsidRPr="00890191">
        <w:rPr>
          <w:spacing w:val="-4"/>
          <w:sz w:val="21"/>
          <w:szCs w:val="21"/>
          <w:highlight w:val="yellow"/>
        </w:rPr>
        <w:t>Найдите еще в тексте слова, образованные с помощью суффиксов</w:t>
      </w:r>
      <w:r w:rsidRPr="00890191">
        <w:rPr>
          <w:spacing w:val="-4"/>
          <w:sz w:val="21"/>
          <w:szCs w:val="21"/>
          <w:highlight w:val="yellow"/>
        </w:rPr>
        <w:t>.</w:t>
      </w:r>
    </w:p>
    <w:p w:rsidR="007309DF" w:rsidRPr="00890191" w:rsidRDefault="00930970" w:rsidP="002D2280">
      <w:pPr>
        <w:widowControl w:val="0"/>
        <w:spacing w:line="228" w:lineRule="auto"/>
        <w:ind w:firstLine="284"/>
        <w:jc w:val="both"/>
        <w:rPr>
          <w:iCs/>
          <w:spacing w:val="-4"/>
          <w:sz w:val="21"/>
          <w:szCs w:val="21"/>
          <w:highlight w:val="yellow"/>
        </w:rPr>
      </w:pPr>
      <w:r w:rsidRPr="00890191">
        <w:rPr>
          <w:b/>
          <w:iCs/>
          <w:spacing w:val="-4"/>
          <w:sz w:val="21"/>
          <w:szCs w:val="21"/>
          <w:highlight w:val="yellow"/>
        </w:rPr>
        <w:t>Учащиеся</w:t>
      </w:r>
      <w:r w:rsidR="00D14D27" w:rsidRPr="00890191">
        <w:rPr>
          <w:b/>
          <w:iCs/>
          <w:spacing w:val="-4"/>
          <w:sz w:val="21"/>
          <w:szCs w:val="21"/>
          <w:highlight w:val="yellow"/>
        </w:rPr>
        <w:t xml:space="preserve">. </w:t>
      </w:r>
      <w:r w:rsidRPr="00890191">
        <w:rPr>
          <w:iCs/>
          <w:spacing w:val="-4"/>
          <w:sz w:val="21"/>
          <w:szCs w:val="21"/>
          <w:highlight w:val="yellow"/>
        </w:rPr>
        <w:t>Индивидуальное сообщение учащегося о Г</w:t>
      </w:r>
      <w:r w:rsidR="00D14D27" w:rsidRPr="00890191">
        <w:rPr>
          <w:iCs/>
          <w:spacing w:val="-4"/>
          <w:sz w:val="21"/>
          <w:szCs w:val="21"/>
          <w:highlight w:val="yellow"/>
        </w:rPr>
        <w:t xml:space="preserve">. </w:t>
      </w:r>
      <w:r w:rsidRPr="00890191">
        <w:rPr>
          <w:iCs/>
          <w:spacing w:val="-4"/>
          <w:sz w:val="21"/>
          <w:szCs w:val="21"/>
          <w:highlight w:val="yellow"/>
        </w:rPr>
        <w:t>Снегирёве</w:t>
      </w:r>
      <w:r w:rsidR="00D14D27" w:rsidRPr="00890191">
        <w:rPr>
          <w:iCs/>
          <w:spacing w:val="-4"/>
          <w:sz w:val="21"/>
          <w:szCs w:val="21"/>
          <w:highlight w:val="yellow"/>
        </w:rPr>
        <w:t xml:space="preserve">. </w:t>
      </w:r>
      <w:r w:rsidRPr="00890191">
        <w:rPr>
          <w:iCs/>
          <w:spacing w:val="-4"/>
          <w:sz w:val="21"/>
          <w:szCs w:val="21"/>
          <w:highlight w:val="yellow"/>
        </w:rPr>
        <w:t>Слайд 4</w:t>
      </w:r>
      <w:r w:rsidR="00D14D27" w:rsidRPr="00890191">
        <w:rPr>
          <w:iCs/>
          <w:spacing w:val="-4"/>
          <w:sz w:val="21"/>
          <w:szCs w:val="21"/>
          <w:highlight w:val="yellow"/>
        </w:rPr>
        <w:t xml:space="preserve">. </w:t>
      </w:r>
      <w:r w:rsidRPr="00890191">
        <w:rPr>
          <w:iCs/>
          <w:spacing w:val="-4"/>
          <w:sz w:val="21"/>
          <w:szCs w:val="21"/>
          <w:highlight w:val="yellow"/>
        </w:rPr>
        <w:t>(портрет Г</w:t>
      </w:r>
      <w:r w:rsidR="00D14D27" w:rsidRPr="00890191">
        <w:rPr>
          <w:iCs/>
          <w:spacing w:val="-4"/>
          <w:sz w:val="21"/>
          <w:szCs w:val="21"/>
          <w:highlight w:val="yellow"/>
        </w:rPr>
        <w:t xml:space="preserve">. </w:t>
      </w:r>
      <w:r w:rsidRPr="00890191">
        <w:rPr>
          <w:iCs/>
          <w:spacing w:val="-4"/>
          <w:sz w:val="21"/>
          <w:szCs w:val="21"/>
          <w:highlight w:val="yellow"/>
        </w:rPr>
        <w:t>Снегирёва), знакомство с выставкой книг Г</w:t>
      </w:r>
      <w:r w:rsidR="00D14D27" w:rsidRPr="00890191">
        <w:rPr>
          <w:iCs/>
          <w:spacing w:val="-4"/>
          <w:sz w:val="21"/>
          <w:szCs w:val="21"/>
          <w:highlight w:val="yellow"/>
        </w:rPr>
        <w:t xml:space="preserve">. </w:t>
      </w:r>
      <w:r w:rsidRPr="00890191">
        <w:rPr>
          <w:iCs/>
          <w:spacing w:val="-4"/>
          <w:sz w:val="21"/>
          <w:szCs w:val="21"/>
          <w:highlight w:val="yellow"/>
        </w:rPr>
        <w:t>Снегирёва</w:t>
      </w:r>
      <w:r w:rsidR="00D14D27" w:rsidRPr="00890191">
        <w:rPr>
          <w:iCs/>
          <w:spacing w:val="-4"/>
          <w:sz w:val="21"/>
          <w:szCs w:val="21"/>
          <w:highlight w:val="yellow"/>
        </w:rPr>
        <w:t xml:space="preserve">. </w:t>
      </w:r>
      <w:r w:rsidRPr="00890191">
        <w:rPr>
          <w:spacing w:val="-4"/>
          <w:sz w:val="21"/>
          <w:szCs w:val="21"/>
          <w:highlight w:val="yellow"/>
        </w:rPr>
        <w:t>Замечательный знаток природы, блестящий писатель Геннадий Снегирев в своих поэтических рассказах умел открыть ребенку окружающий мир во всей его увлекательности и новизне</w:t>
      </w:r>
      <w:r w:rsidR="00D14D27" w:rsidRPr="00890191">
        <w:rPr>
          <w:spacing w:val="-4"/>
          <w:sz w:val="21"/>
          <w:szCs w:val="21"/>
          <w:highlight w:val="yellow"/>
        </w:rPr>
        <w:t xml:space="preserve">. </w:t>
      </w:r>
      <w:r w:rsidRPr="00890191">
        <w:rPr>
          <w:iCs/>
          <w:spacing w:val="-4"/>
          <w:sz w:val="21"/>
          <w:szCs w:val="21"/>
          <w:highlight w:val="yellow"/>
        </w:rPr>
        <w:t>Учащиеся работают с напечатанным для каждого текстом</w:t>
      </w:r>
      <w:r w:rsidR="00D14D27" w:rsidRPr="00890191">
        <w:rPr>
          <w:iCs/>
          <w:spacing w:val="-4"/>
          <w:sz w:val="21"/>
          <w:szCs w:val="21"/>
          <w:highlight w:val="yellow"/>
        </w:rPr>
        <w:t xml:space="preserve">. </w:t>
      </w:r>
      <w:r w:rsidRPr="00890191">
        <w:rPr>
          <w:iCs/>
          <w:spacing w:val="-4"/>
          <w:sz w:val="21"/>
          <w:szCs w:val="21"/>
          <w:highlight w:val="yellow"/>
        </w:rPr>
        <w:t>Один ученик вслух комментирует текст</w:t>
      </w:r>
      <w:r w:rsidR="007309DF" w:rsidRPr="00890191">
        <w:rPr>
          <w:iCs/>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3</w:t>
      </w:r>
      <w:r w:rsidR="00D14D27" w:rsidRPr="00890191">
        <w:rPr>
          <w:spacing w:val="-4"/>
          <w:sz w:val="21"/>
          <w:szCs w:val="21"/>
          <w:highlight w:val="yellow"/>
        </w:rPr>
        <w:t xml:space="preserve">. </w:t>
      </w:r>
      <w:r w:rsidRPr="00890191">
        <w:rPr>
          <w:spacing w:val="-4"/>
          <w:sz w:val="21"/>
          <w:szCs w:val="21"/>
          <w:highlight w:val="yellow"/>
        </w:rPr>
        <w:t>Физкультминутка</w:t>
      </w:r>
      <w:r w:rsidR="00D14D27" w:rsidRPr="00890191">
        <w:rPr>
          <w:spacing w:val="-4"/>
          <w:sz w:val="21"/>
          <w:szCs w:val="21"/>
          <w:highlight w:val="yellow"/>
        </w:rPr>
        <w:t xml:space="preserve">. </w:t>
      </w:r>
      <w:r w:rsidRPr="00890191">
        <w:rPr>
          <w:spacing w:val="-4"/>
          <w:sz w:val="21"/>
          <w:szCs w:val="21"/>
          <w:highlight w:val="yellow"/>
        </w:rPr>
        <w:t>Слайд 5</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Учитель</w:t>
      </w:r>
      <w:r w:rsidR="00D14D27" w:rsidRPr="00890191">
        <w:rPr>
          <w:b/>
          <w:spacing w:val="-4"/>
          <w:sz w:val="21"/>
          <w:szCs w:val="21"/>
          <w:highlight w:val="yellow"/>
        </w:rPr>
        <w:t xml:space="preserve">. </w:t>
      </w:r>
      <w:r w:rsidRPr="00890191">
        <w:rPr>
          <w:spacing w:val="-4"/>
          <w:sz w:val="21"/>
          <w:szCs w:val="21"/>
          <w:highlight w:val="yellow"/>
        </w:rPr>
        <w:t xml:space="preserve">Гора </w:t>
      </w:r>
      <w:r w:rsidR="0005728C" w:rsidRPr="00890191">
        <w:rPr>
          <w:spacing w:val="-4"/>
          <w:sz w:val="21"/>
          <w:szCs w:val="21"/>
          <w:highlight w:val="yellow"/>
        </w:rPr>
        <w:t>–</w:t>
      </w:r>
      <w:r w:rsidRPr="00890191">
        <w:rPr>
          <w:spacing w:val="-4"/>
          <w:sz w:val="21"/>
          <w:szCs w:val="21"/>
          <w:highlight w:val="yellow"/>
        </w:rPr>
        <w:t xml:space="preserve"> горка, лес </w:t>
      </w:r>
      <w:r w:rsidR="0005728C" w:rsidRPr="00890191">
        <w:rPr>
          <w:spacing w:val="-4"/>
          <w:sz w:val="21"/>
          <w:szCs w:val="21"/>
          <w:highlight w:val="yellow"/>
        </w:rPr>
        <w:t>–</w:t>
      </w:r>
      <w:r w:rsidRPr="00890191">
        <w:rPr>
          <w:spacing w:val="-4"/>
          <w:sz w:val="21"/>
          <w:szCs w:val="21"/>
          <w:highlight w:val="yellow"/>
        </w:rPr>
        <w:t xml:space="preserve"> лесок, поле </w:t>
      </w:r>
      <w:r w:rsidR="0005728C" w:rsidRPr="00890191">
        <w:rPr>
          <w:spacing w:val="-4"/>
          <w:sz w:val="21"/>
          <w:szCs w:val="21"/>
          <w:highlight w:val="yellow"/>
        </w:rPr>
        <w:t>–</w:t>
      </w:r>
      <w:r w:rsidRPr="00890191">
        <w:rPr>
          <w:spacing w:val="-4"/>
          <w:sz w:val="21"/>
          <w:szCs w:val="21"/>
          <w:highlight w:val="yellow"/>
        </w:rPr>
        <w:t xml:space="preserve"> полюшко, сом </w:t>
      </w:r>
      <w:r w:rsidR="0005728C" w:rsidRPr="00890191">
        <w:rPr>
          <w:spacing w:val="-4"/>
          <w:sz w:val="21"/>
          <w:szCs w:val="21"/>
          <w:highlight w:val="yellow"/>
        </w:rPr>
        <w:t>–</w:t>
      </w:r>
      <w:r w:rsidRPr="00890191">
        <w:rPr>
          <w:spacing w:val="-4"/>
          <w:sz w:val="21"/>
          <w:szCs w:val="21"/>
          <w:highlight w:val="yellow"/>
        </w:rPr>
        <w:t xml:space="preserve"> сомище, внук </w:t>
      </w:r>
      <w:r w:rsidR="0005728C" w:rsidRPr="00890191">
        <w:rPr>
          <w:spacing w:val="-4"/>
          <w:sz w:val="21"/>
          <w:szCs w:val="21"/>
          <w:highlight w:val="yellow"/>
        </w:rPr>
        <w:t>–</w:t>
      </w:r>
      <w:r w:rsidRPr="00890191">
        <w:rPr>
          <w:spacing w:val="-4"/>
          <w:sz w:val="21"/>
          <w:szCs w:val="21"/>
          <w:highlight w:val="yellow"/>
        </w:rPr>
        <w:t xml:space="preserve"> внучек, город </w:t>
      </w:r>
      <w:r w:rsidR="0005728C" w:rsidRPr="00890191">
        <w:rPr>
          <w:spacing w:val="-4"/>
          <w:sz w:val="21"/>
          <w:szCs w:val="21"/>
          <w:highlight w:val="yellow"/>
        </w:rPr>
        <w:t>–</w:t>
      </w:r>
      <w:r w:rsidRPr="00890191">
        <w:rPr>
          <w:spacing w:val="-4"/>
          <w:sz w:val="21"/>
          <w:szCs w:val="21"/>
          <w:highlight w:val="yellow"/>
        </w:rPr>
        <w:t xml:space="preserve"> городок, мяч </w:t>
      </w:r>
      <w:r w:rsidR="0005728C" w:rsidRPr="00890191">
        <w:rPr>
          <w:spacing w:val="-4"/>
          <w:sz w:val="21"/>
          <w:szCs w:val="21"/>
          <w:highlight w:val="yellow"/>
        </w:rPr>
        <w:t>–</w:t>
      </w:r>
      <w:r w:rsidRPr="00890191">
        <w:rPr>
          <w:spacing w:val="-4"/>
          <w:sz w:val="21"/>
          <w:szCs w:val="21"/>
          <w:highlight w:val="yellow"/>
        </w:rPr>
        <w:t xml:space="preserve"> мячик, слово </w:t>
      </w:r>
      <w:r w:rsidR="0005728C" w:rsidRPr="00890191">
        <w:rPr>
          <w:spacing w:val="-4"/>
          <w:sz w:val="21"/>
          <w:szCs w:val="21"/>
          <w:highlight w:val="yellow"/>
        </w:rPr>
        <w:t>–</w:t>
      </w:r>
      <w:r w:rsidRPr="00890191">
        <w:rPr>
          <w:spacing w:val="-4"/>
          <w:sz w:val="21"/>
          <w:szCs w:val="21"/>
          <w:highlight w:val="yellow"/>
        </w:rPr>
        <w:t xml:space="preserve"> словечко</w:t>
      </w:r>
      <w:r w:rsidR="007309DF" w:rsidRPr="00890191">
        <w:rPr>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При указании на слово, в котором нет суффикса, дети приседают</w:t>
      </w:r>
      <w:r w:rsidR="00D14D27" w:rsidRPr="00890191">
        <w:rPr>
          <w:spacing w:val="-4"/>
          <w:sz w:val="21"/>
          <w:szCs w:val="21"/>
          <w:highlight w:val="yellow"/>
        </w:rPr>
        <w:t xml:space="preserve">. </w:t>
      </w:r>
      <w:r w:rsidRPr="00890191">
        <w:rPr>
          <w:spacing w:val="-4"/>
          <w:sz w:val="21"/>
          <w:szCs w:val="21"/>
          <w:highlight w:val="yellow"/>
        </w:rPr>
        <w:t xml:space="preserve">Если в слове есть суффикс </w:t>
      </w:r>
      <w:r w:rsidR="0005728C" w:rsidRPr="00890191">
        <w:rPr>
          <w:spacing w:val="-4"/>
          <w:sz w:val="21"/>
          <w:szCs w:val="21"/>
          <w:highlight w:val="yellow"/>
        </w:rPr>
        <w:t>–</w:t>
      </w:r>
      <w:r w:rsidRPr="00890191">
        <w:rPr>
          <w:spacing w:val="-4"/>
          <w:sz w:val="21"/>
          <w:szCs w:val="21"/>
          <w:highlight w:val="yellow"/>
        </w:rPr>
        <w:t xml:space="preserve"> поднимают руки вверх</w:t>
      </w:r>
      <w:r w:rsidR="007309DF" w:rsidRPr="00890191">
        <w:rPr>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Назовите суффиксы из данных слов, которые вы запомнили</w:t>
      </w:r>
      <w:r w:rsidRPr="00890191">
        <w:rPr>
          <w:spacing w:val="-4"/>
          <w:sz w:val="21"/>
          <w:szCs w:val="21"/>
          <w:highlight w:val="yellow"/>
        </w:rPr>
        <w:t>.</w:t>
      </w:r>
    </w:p>
    <w:p w:rsidR="00930970"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Учащиеся</w:t>
      </w:r>
      <w:r w:rsidRPr="00890191">
        <w:rPr>
          <w:spacing w:val="-4"/>
          <w:sz w:val="21"/>
          <w:szCs w:val="21"/>
          <w:highlight w:val="yellow"/>
        </w:rPr>
        <w:t xml:space="preserve"> называют суффиксы из данных слов</w:t>
      </w:r>
    </w:p>
    <w:p w:rsidR="007309DF" w:rsidRPr="00890191" w:rsidRDefault="00930970" w:rsidP="002D2280">
      <w:pPr>
        <w:widowControl w:val="0"/>
        <w:spacing w:line="228" w:lineRule="auto"/>
        <w:ind w:firstLine="284"/>
        <w:jc w:val="both"/>
        <w:rPr>
          <w:iCs/>
          <w:spacing w:val="-4"/>
          <w:sz w:val="21"/>
          <w:szCs w:val="21"/>
          <w:highlight w:val="yellow"/>
        </w:rPr>
      </w:pPr>
      <w:r w:rsidRPr="00890191">
        <w:rPr>
          <w:spacing w:val="-4"/>
          <w:sz w:val="21"/>
          <w:szCs w:val="21"/>
          <w:highlight w:val="yellow"/>
        </w:rPr>
        <w:t>4</w:t>
      </w:r>
      <w:r w:rsidR="00D14D27" w:rsidRPr="00890191">
        <w:rPr>
          <w:spacing w:val="-4"/>
          <w:sz w:val="21"/>
          <w:szCs w:val="21"/>
          <w:highlight w:val="yellow"/>
        </w:rPr>
        <w:t xml:space="preserve">. </w:t>
      </w:r>
      <w:r w:rsidRPr="00890191">
        <w:rPr>
          <w:b/>
          <w:spacing w:val="-4"/>
          <w:sz w:val="21"/>
          <w:szCs w:val="21"/>
          <w:highlight w:val="yellow"/>
        </w:rPr>
        <w:t>Учитель</w:t>
      </w:r>
      <w:r w:rsidR="00D14D27" w:rsidRPr="00890191">
        <w:rPr>
          <w:b/>
          <w:spacing w:val="-4"/>
          <w:sz w:val="21"/>
          <w:szCs w:val="21"/>
          <w:highlight w:val="yellow"/>
        </w:rPr>
        <w:t xml:space="preserve">. </w:t>
      </w:r>
      <w:r w:rsidRPr="00890191">
        <w:rPr>
          <w:spacing w:val="-4"/>
          <w:sz w:val="21"/>
          <w:szCs w:val="21"/>
          <w:highlight w:val="yellow"/>
        </w:rPr>
        <w:t xml:space="preserve">А теперь поиграем в игру </w:t>
      </w:r>
      <w:r w:rsidR="008A33F9" w:rsidRPr="00890191">
        <w:rPr>
          <w:spacing w:val="-4"/>
          <w:sz w:val="21"/>
          <w:szCs w:val="21"/>
          <w:highlight w:val="yellow"/>
        </w:rPr>
        <w:t>«</w:t>
      </w:r>
      <w:r w:rsidRPr="00890191">
        <w:rPr>
          <w:spacing w:val="-4"/>
          <w:sz w:val="21"/>
          <w:szCs w:val="21"/>
          <w:highlight w:val="yellow"/>
        </w:rPr>
        <w:t>Составь слово</w:t>
      </w:r>
      <w:r w:rsidR="008A33F9" w:rsidRPr="00890191">
        <w:rPr>
          <w:spacing w:val="-4"/>
          <w:sz w:val="21"/>
          <w:szCs w:val="21"/>
          <w:highlight w:val="yellow"/>
        </w:rPr>
        <w:t>»</w:t>
      </w:r>
      <w:r w:rsidR="00D14D27" w:rsidRPr="00890191">
        <w:rPr>
          <w:spacing w:val="-4"/>
          <w:sz w:val="21"/>
          <w:szCs w:val="21"/>
          <w:highlight w:val="yellow"/>
        </w:rPr>
        <w:t xml:space="preserve">. </w:t>
      </w:r>
      <w:r w:rsidRPr="00890191">
        <w:rPr>
          <w:spacing w:val="-4"/>
          <w:sz w:val="21"/>
          <w:szCs w:val="21"/>
          <w:highlight w:val="yellow"/>
        </w:rPr>
        <w:t xml:space="preserve">От слова </w:t>
      </w:r>
      <w:r w:rsidR="008A33F9" w:rsidRPr="00890191">
        <w:rPr>
          <w:spacing w:val="-4"/>
          <w:sz w:val="21"/>
          <w:szCs w:val="21"/>
          <w:highlight w:val="yellow"/>
        </w:rPr>
        <w:t>«</w:t>
      </w:r>
      <w:r w:rsidRPr="00890191">
        <w:rPr>
          <w:spacing w:val="-4"/>
          <w:sz w:val="21"/>
          <w:szCs w:val="21"/>
          <w:highlight w:val="yellow"/>
        </w:rPr>
        <w:t>пингвиненок</w:t>
      </w:r>
      <w:r w:rsidR="008A33F9" w:rsidRPr="00890191">
        <w:rPr>
          <w:spacing w:val="-4"/>
          <w:sz w:val="21"/>
          <w:szCs w:val="21"/>
          <w:highlight w:val="yellow"/>
        </w:rPr>
        <w:t>»</w:t>
      </w:r>
      <w:r w:rsidRPr="00890191">
        <w:rPr>
          <w:spacing w:val="-4"/>
          <w:sz w:val="21"/>
          <w:szCs w:val="21"/>
          <w:highlight w:val="yellow"/>
        </w:rPr>
        <w:t xml:space="preserve"> нужно взять корень, от слова </w:t>
      </w:r>
      <w:r w:rsidR="008A33F9" w:rsidRPr="00890191">
        <w:rPr>
          <w:spacing w:val="-4"/>
          <w:sz w:val="21"/>
          <w:szCs w:val="21"/>
          <w:highlight w:val="yellow"/>
        </w:rPr>
        <w:t>«</w:t>
      </w:r>
      <w:r w:rsidRPr="00890191">
        <w:rPr>
          <w:spacing w:val="-4"/>
          <w:sz w:val="21"/>
          <w:szCs w:val="21"/>
          <w:highlight w:val="yellow"/>
        </w:rPr>
        <w:t>слониха</w:t>
      </w:r>
      <w:r w:rsidR="008A33F9" w:rsidRPr="00890191">
        <w:rPr>
          <w:spacing w:val="-4"/>
          <w:sz w:val="21"/>
          <w:szCs w:val="21"/>
          <w:highlight w:val="yellow"/>
        </w:rPr>
        <w:t>»</w:t>
      </w:r>
      <w:r w:rsidRPr="00890191">
        <w:rPr>
          <w:spacing w:val="-4"/>
          <w:sz w:val="21"/>
          <w:szCs w:val="21"/>
          <w:highlight w:val="yellow"/>
        </w:rPr>
        <w:t xml:space="preserve"> – суффикс, от слова </w:t>
      </w:r>
      <w:r w:rsidR="008A33F9" w:rsidRPr="00890191">
        <w:rPr>
          <w:spacing w:val="-4"/>
          <w:sz w:val="21"/>
          <w:szCs w:val="21"/>
          <w:highlight w:val="yellow"/>
        </w:rPr>
        <w:t>«</w:t>
      </w:r>
      <w:r w:rsidRPr="00890191">
        <w:rPr>
          <w:spacing w:val="-4"/>
          <w:sz w:val="21"/>
          <w:szCs w:val="21"/>
          <w:highlight w:val="yellow"/>
        </w:rPr>
        <w:t>стремилась</w:t>
      </w:r>
      <w:r w:rsidR="008A33F9" w:rsidRPr="00890191">
        <w:rPr>
          <w:spacing w:val="-4"/>
          <w:sz w:val="21"/>
          <w:szCs w:val="21"/>
          <w:highlight w:val="yellow"/>
        </w:rPr>
        <w:t>»</w:t>
      </w:r>
      <w:r w:rsidRPr="00890191">
        <w:rPr>
          <w:spacing w:val="-4"/>
          <w:sz w:val="21"/>
          <w:szCs w:val="21"/>
          <w:highlight w:val="yellow"/>
        </w:rPr>
        <w:t xml:space="preserve"> – окончание</w:t>
      </w:r>
      <w:r w:rsidR="00D14D27" w:rsidRPr="00890191">
        <w:rPr>
          <w:spacing w:val="-4"/>
          <w:sz w:val="21"/>
          <w:szCs w:val="21"/>
          <w:highlight w:val="yellow"/>
        </w:rPr>
        <w:t xml:space="preserve">. </w:t>
      </w:r>
      <w:r w:rsidRPr="00890191">
        <w:rPr>
          <w:spacing w:val="-4"/>
          <w:sz w:val="21"/>
          <w:szCs w:val="21"/>
          <w:highlight w:val="yellow"/>
        </w:rPr>
        <w:t>Какое слово у нас получится?</w:t>
      </w:r>
      <w:r w:rsidR="00D14D27" w:rsidRPr="00890191">
        <w:rPr>
          <w:spacing w:val="-4"/>
          <w:sz w:val="21"/>
          <w:szCs w:val="21"/>
          <w:highlight w:val="yellow"/>
        </w:rPr>
        <w:t xml:space="preserve">. . </w:t>
      </w:r>
      <w:r w:rsidRPr="00890191">
        <w:rPr>
          <w:spacing w:val="-4"/>
          <w:sz w:val="21"/>
          <w:szCs w:val="21"/>
          <w:highlight w:val="yellow"/>
        </w:rPr>
        <w:t xml:space="preserve">Верно – </w:t>
      </w:r>
      <w:r w:rsidR="008A33F9" w:rsidRPr="00890191">
        <w:rPr>
          <w:i/>
          <w:iCs/>
          <w:spacing w:val="-4"/>
          <w:sz w:val="21"/>
          <w:szCs w:val="21"/>
          <w:highlight w:val="yellow"/>
        </w:rPr>
        <w:t>«</w:t>
      </w:r>
      <w:r w:rsidRPr="00890191">
        <w:rPr>
          <w:iCs/>
          <w:spacing w:val="-4"/>
          <w:sz w:val="21"/>
          <w:szCs w:val="21"/>
          <w:highlight w:val="yellow"/>
        </w:rPr>
        <w:t>пингвиниха</w:t>
      </w:r>
      <w:r w:rsidR="008A33F9" w:rsidRPr="00890191">
        <w:rPr>
          <w:iCs/>
          <w:spacing w:val="-4"/>
          <w:sz w:val="21"/>
          <w:szCs w:val="21"/>
          <w:highlight w:val="yellow"/>
        </w:rPr>
        <w:t>»</w:t>
      </w:r>
      <w:r w:rsidR="00D14D27" w:rsidRPr="00890191">
        <w:rPr>
          <w:i/>
          <w:iCs/>
          <w:spacing w:val="-4"/>
          <w:sz w:val="21"/>
          <w:szCs w:val="21"/>
          <w:highlight w:val="yellow"/>
        </w:rPr>
        <w:t xml:space="preserve">. </w:t>
      </w:r>
      <w:r w:rsidRPr="00890191">
        <w:rPr>
          <w:spacing w:val="-4"/>
          <w:sz w:val="21"/>
          <w:szCs w:val="21"/>
          <w:highlight w:val="yellow"/>
        </w:rPr>
        <w:t>Вот так слово! Нет такого слова в словарях</w:t>
      </w:r>
      <w:r w:rsidR="00D14D27" w:rsidRPr="00890191">
        <w:rPr>
          <w:spacing w:val="-4"/>
          <w:sz w:val="21"/>
          <w:szCs w:val="21"/>
          <w:highlight w:val="yellow"/>
        </w:rPr>
        <w:t xml:space="preserve">. </w:t>
      </w:r>
      <w:r w:rsidRPr="00890191">
        <w:rPr>
          <w:spacing w:val="-4"/>
          <w:sz w:val="21"/>
          <w:szCs w:val="21"/>
          <w:highlight w:val="yellow"/>
        </w:rPr>
        <w:t>А Геннадий Снегирев именно так придумывал слова</w:t>
      </w:r>
      <w:r w:rsidR="00D14D27" w:rsidRPr="00890191">
        <w:rPr>
          <w:spacing w:val="-4"/>
          <w:sz w:val="21"/>
          <w:szCs w:val="21"/>
          <w:highlight w:val="yellow"/>
        </w:rPr>
        <w:t xml:space="preserve">. </w:t>
      </w:r>
      <w:r w:rsidRPr="00890191">
        <w:rPr>
          <w:spacing w:val="-4"/>
          <w:sz w:val="21"/>
          <w:szCs w:val="21"/>
          <w:highlight w:val="yellow"/>
        </w:rPr>
        <w:t xml:space="preserve">Это </w:t>
      </w:r>
      <w:r w:rsidRPr="00890191">
        <w:rPr>
          <w:bCs/>
          <w:iCs/>
          <w:spacing w:val="-4"/>
          <w:sz w:val="21"/>
          <w:szCs w:val="21"/>
          <w:highlight w:val="yellow"/>
        </w:rPr>
        <w:t>его</w:t>
      </w:r>
      <w:r w:rsidRPr="00890191">
        <w:rPr>
          <w:spacing w:val="-4"/>
          <w:sz w:val="21"/>
          <w:szCs w:val="21"/>
          <w:highlight w:val="yellow"/>
        </w:rPr>
        <w:t xml:space="preserve"> слово</w:t>
      </w:r>
      <w:r w:rsidR="00D14D27" w:rsidRPr="00890191">
        <w:rPr>
          <w:spacing w:val="-4"/>
          <w:sz w:val="21"/>
          <w:szCs w:val="21"/>
          <w:highlight w:val="yellow"/>
        </w:rPr>
        <w:t xml:space="preserve">. </w:t>
      </w:r>
      <w:r w:rsidRPr="00890191">
        <w:rPr>
          <w:spacing w:val="-4"/>
          <w:sz w:val="21"/>
          <w:szCs w:val="21"/>
          <w:highlight w:val="yellow"/>
        </w:rPr>
        <w:t xml:space="preserve">Понятно, что оно обозначает? </w:t>
      </w:r>
      <w:r w:rsidRPr="00890191">
        <w:rPr>
          <w:i/>
          <w:iCs/>
          <w:spacing w:val="-4"/>
          <w:sz w:val="21"/>
          <w:szCs w:val="21"/>
          <w:highlight w:val="yellow"/>
        </w:rPr>
        <w:t>(</w:t>
      </w:r>
      <w:r w:rsidRPr="00890191">
        <w:rPr>
          <w:iCs/>
          <w:spacing w:val="-4"/>
          <w:sz w:val="21"/>
          <w:szCs w:val="21"/>
          <w:highlight w:val="yellow"/>
        </w:rPr>
        <w:t>Да, самку пингвина)</w:t>
      </w:r>
      <w:r w:rsidR="007309DF" w:rsidRPr="00890191">
        <w:rPr>
          <w:iCs/>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Смотрите, какие еще слова придумал Снегирь (Рисунок)</w:t>
      </w:r>
      <w:r w:rsidR="005D03D2" w:rsidRPr="00890191">
        <w:rPr>
          <w:spacing w:val="-4"/>
          <w:sz w:val="21"/>
          <w:szCs w:val="21"/>
          <w:highlight w:val="yellow"/>
        </w:rPr>
        <w:t xml:space="preserve"> </w:t>
      </w:r>
      <w:r w:rsidR="008A33F9" w:rsidRPr="00890191">
        <w:rPr>
          <w:spacing w:val="-4"/>
          <w:sz w:val="21"/>
          <w:szCs w:val="21"/>
          <w:highlight w:val="yellow"/>
        </w:rPr>
        <w:t>«</w:t>
      </w:r>
      <w:r w:rsidR="00930970" w:rsidRPr="00890191">
        <w:rPr>
          <w:iCs/>
          <w:spacing w:val="-4"/>
          <w:sz w:val="21"/>
          <w:szCs w:val="21"/>
          <w:highlight w:val="yellow"/>
        </w:rPr>
        <w:t>рябчата</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рябчиха</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чайчата</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чайчонок</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сорочата</w:t>
      </w:r>
      <w:r w:rsidR="008A33F9" w:rsidRPr="00890191">
        <w:rPr>
          <w:iCs/>
          <w:spacing w:val="-4"/>
          <w:sz w:val="21"/>
          <w:szCs w:val="21"/>
          <w:highlight w:val="yellow"/>
        </w:rPr>
        <w:t>»</w:t>
      </w:r>
      <w:r w:rsidR="00930970" w:rsidRPr="00890191">
        <w:rPr>
          <w:iCs/>
          <w:spacing w:val="-4"/>
          <w:sz w:val="21"/>
          <w:szCs w:val="21"/>
          <w:highlight w:val="yellow"/>
        </w:rPr>
        <w:t xml:space="preserve">, </w:t>
      </w:r>
      <w:r w:rsidR="008A33F9" w:rsidRPr="00890191">
        <w:rPr>
          <w:iCs/>
          <w:spacing w:val="-4"/>
          <w:sz w:val="21"/>
          <w:szCs w:val="21"/>
          <w:highlight w:val="yellow"/>
        </w:rPr>
        <w:t>«</w:t>
      </w:r>
      <w:r w:rsidR="00930970" w:rsidRPr="00890191">
        <w:rPr>
          <w:iCs/>
          <w:spacing w:val="-4"/>
          <w:sz w:val="21"/>
          <w:szCs w:val="21"/>
          <w:highlight w:val="yellow"/>
        </w:rPr>
        <w:t>чомгоята</w:t>
      </w:r>
      <w:r w:rsidR="008A33F9" w:rsidRPr="00890191">
        <w:rPr>
          <w:iCs/>
          <w:spacing w:val="-4"/>
          <w:sz w:val="21"/>
          <w:szCs w:val="21"/>
          <w:highlight w:val="yellow"/>
        </w:rPr>
        <w:t>»</w:t>
      </w:r>
      <w:r w:rsidR="00D14D27" w:rsidRPr="00890191">
        <w:rPr>
          <w:iCs/>
          <w:spacing w:val="-4"/>
          <w:sz w:val="21"/>
          <w:szCs w:val="21"/>
          <w:highlight w:val="yellow"/>
        </w:rPr>
        <w:t xml:space="preserve">. </w:t>
      </w:r>
      <w:r w:rsidR="00930970" w:rsidRPr="00890191">
        <w:rPr>
          <w:spacing w:val="-4"/>
          <w:sz w:val="21"/>
          <w:szCs w:val="21"/>
          <w:highlight w:val="yellow"/>
        </w:rPr>
        <w:t>Все эти слова взяты из очерков Г</w:t>
      </w:r>
      <w:r w:rsidR="00D14D27" w:rsidRPr="00890191">
        <w:rPr>
          <w:spacing w:val="-4"/>
          <w:sz w:val="21"/>
          <w:szCs w:val="21"/>
          <w:highlight w:val="yellow"/>
        </w:rPr>
        <w:t xml:space="preserve">. </w:t>
      </w:r>
      <w:r w:rsidR="00930970" w:rsidRPr="00890191">
        <w:rPr>
          <w:spacing w:val="-4"/>
          <w:sz w:val="21"/>
          <w:szCs w:val="21"/>
          <w:highlight w:val="yellow"/>
        </w:rPr>
        <w:t xml:space="preserve">Снегирева </w:t>
      </w:r>
      <w:r w:rsidR="008A33F9" w:rsidRPr="00890191">
        <w:rPr>
          <w:spacing w:val="-4"/>
          <w:sz w:val="21"/>
          <w:szCs w:val="21"/>
          <w:highlight w:val="yellow"/>
        </w:rPr>
        <w:t>«</w:t>
      </w:r>
      <w:r w:rsidR="00930970" w:rsidRPr="00890191">
        <w:rPr>
          <w:spacing w:val="-4"/>
          <w:sz w:val="21"/>
          <w:szCs w:val="21"/>
          <w:highlight w:val="yellow"/>
        </w:rPr>
        <w:t>Рябчата</w:t>
      </w:r>
      <w:r w:rsidR="008A33F9" w:rsidRPr="00890191">
        <w:rPr>
          <w:spacing w:val="-4"/>
          <w:sz w:val="21"/>
          <w:szCs w:val="21"/>
          <w:highlight w:val="yellow"/>
        </w:rPr>
        <w:t>»</w:t>
      </w:r>
      <w:r w:rsidR="00930970" w:rsidRPr="00890191">
        <w:rPr>
          <w:spacing w:val="-4"/>
          <w:sz w:val="21"/>
          <w:szCs w:val="21"/>
          <w:highlight w:val="yellow"/>
        </w:rPr>
        <w:t xml:space="preserve">, </w:t>
      </w:r>
      <w:r w:rsidR="008A33F9" w:rsidRPr="00890191">
        <w:rPr>
          <w:spacing w:val="-4"/>
          <w:sz w:val="21"/>
          <w:szCs w:val="21"/>
          <w:highlight w:val="yellow"/>
        </w:rPr>
        <w:t>«</w:t>
      </w:r>
      <w:r w:rsidR="00930970" w:rsidRPr="00890191">
        <w:rPr>
          <w:spacing w:val="-4"/>
          <w:sz w:val="21"/>
          <w:szCs w:val="21"/>
          <w:highlight w:val="yellow"/>
        </w:rPr>
        <w:t>Остров серебристых чаек</w:t>
      </w:r>
      <w:r w:rsidR="008A33F9" w:rsidRPr="00890191">
        <w:rPr>
          <w:spacing w:val="-4"/>
          <w:sz w:val="21"/>
          <w:szCs w:val="21"/>
          <w:highlight w:val="yellow"/>
        </w:rPr>
        <w:t>»</w:t>
      </w:r>
      <w:r w:rsidR="00930970" w:rsidRPr="00890191">
        <w:rPr>
          <w:spacing w:val="-4"/>
          <w:sz w:val="21"/>
          <w:szCs w:val="21"/>
          <w:highlight w:val="yellow"/>
        </w:rPr>
        <w:t xml:space="preserve">, </w:t>
      </w:r>
      <w:r w:rsidR="008A33F9" w:rsidRPr="00890191">
        <w:rPr>
          <w:spacing w:val="-4"/>
          <w:sz w:val="21"/>
          <w:szCs w:val="21"/>
          <w:highlight w:val="yellow"/>
        </w:rPr>
        <w:t>«</w:t>
      </w:r>
      <w:r w:rsidR="00930970" w:rsidRPr="00890191">
        <w:rPr>
          <w:spacing w:val="-4"/>
          <w:sz w:val="21"/>
          <w:szCs w:val="21"/>
          <w:highlight w:val="yellow"/>
        </w:rPr>
        <w:t>Птенцы сороки</w:t>
      </w:r>
      <w:r w:rsidR="008A33F9" w:rsidRPr="00890191">
        <w:rPr>
          <w:spacing w:val="-4"/>
          <w:sz w:val="21"/>
          <w:szCs w:val="21"/>
          <w:highlight w:val="yellow"/>
        </w:rPr>
        <w:t>»</w:t>
      </w:r>
      <w:r w:rsidR="00930970" w:rsidRPr="00890191">
        <w:rPr>
          <w:spacing w:val="-4"/>
          <w:sz w:val="21"/>
          <w:szCs w:val="21"/>
          <w:highlight w:val="yellow"/>
        </w:rPr>
        <w:t xml:space="preserve">, </w:t>
      </w:r>
      <w:r w:rsidR="008A33F9" w:rsidRPr="00890191">
        <w:rPr>
          <w:spacing w:val="-4"/>
          <w:sz w:val="21"/>
          <w:szCs w:val="21"/>
          <w:highlight w:val="yellow"/>
        </w:rPr>
        <w:t>«</w:t>
      </w:r>
      <w:r w:rsidR="00930970" w:rsidRPr="00890191">
        <w:rPr>
          <w:spacing w:val="-4"/>
          <w:sz w:val="21"/>
          <w:szCs w:val="21"/>
          <w:highlight w:val="yellow"/>
        </w:rPr>
        <w:t>Чомгоята</w:t>
      </w:r>
      <w:r w:rsidR="008A33F9" w:rsidRPr="00890191">
        <w:rPr>
          <w:spacing w:val="-4"/>
          <w:sz w:val="21"/>
          <w:szCs w:val="21"/>
          <w:highlight w:val="yellow"/>
        </w:rPr>
        <w:t>»</w:t>
      </w:r>
      <w:r w:rsidR="00D14D27" w:rsidRPr="00890191">
        <w:rPr>
          <w:i/>
          <w:iCs/>
          <w:spacing w:val="-4"/>
          <w:sz w:val="21"/>
          <w:szCs w:val="21"/>
          <w:highlight w:val="yellow"/>
        </w:rPr>
        <w:t xml:space="preserve">. </w:t>
      </w:r>
      <w:r w:rsidR="00930970" w:rsidRPr="00890191">
        <w:rPr>
          <w:spacing w:val="-4"/>
          <w:sz w:val="21"/>
          <w:szCs w:val="21"/>
          <w:highlight w:val="yellow"/>
        </w:rPr>
        <w:t xml:space="preserve">Что они обозначают? Что помогло писателю придумать эти слова? </w:t>
      </w:r>
      <w:r w:rsidR="00930970" w:rsidRPr="00890191">
        <w:rPr>
          <w:iCs/>
          <w:spacing w:val="-4"/>
          <w:sz w:val="21"/>
          <w:szCs w:val="21"/>
          <w:highlight w:val="yellow"/>
        </w:rPr>
        <w:t>(Суффиксы</w:t>
      </w:r>
      <w:r w:rsidR="00D14D27" w:rsidRPr="00890191">
        <w:rPr>
          <w:iCs/>
          <w:spacing w:val="-4"/>
          <w:sz w:val="21"/>
          <w:szCs w:val="21"/>
          <w:highlight w:val="yellow"/>
        </w:rPr>
        <w:t>.</w:t>
      </w:r>
      <w:r w:rsidR="00F630B5" w:rsidRPr="00890191">
        <w:rPr>
          <w:iCs/>
          <w:spacing w:val="-4"/>
          <w:sz w:val="21"/>
          <w:szCs w:val="21"/>
          <w:highlight w:val="yellow"/>
        </w:rPr>
        <w:t>)</w:t>
      </w:r>
      <w:r w:rsidR="00E75E46" w:rsidRPr="00890191">
        <w:rPr>
          <w:i/>
          <w:iCs/>
          <w:spacing w:val="-4"/>
          <w:sz w:val="21"/>
          <w:szCs w:val="21"/>
          <w:highlight w:val="yellow"/>
        </w:rPr>
        <w:t xml:space="preserve"> </w:t>
      </w:r>
      <w:r w:rsidR="00930970" w:rsidRPr="00890191">
        <w:rPr>
          <w:spacing w:val="-4"/>
          <w:sz w:val="21"/>
          <w:szCs w:val="21"/>
          <w:highlight w:val="yellow"/>
        </w:rPr>
        <w:t>Какое значение имеют эти суффиксы? Попробуйте свои необычные слова придумать с помощью этих суффиксов</w:t>
      </w:r>
      <w:r w:rsidR="00D14D27" w:rsidRPr="00890191">
        <w:rPr>
          <w:spacing w:val="-4"/>
          <w:sz w:val="21"/>
          <w:szCs w:val="21"/>
          <w:highlight w:val="yellow"/>
        </w:rPr>
        <w:t xml:space="preserve">. </w:t>
      </w:r>
      <w:r w:rsidR="00930970" w:rsidRPr="00890191">
        <w:rPr>
          <w:iCs/>
          <w:spacing w:val="-4"/>
          <w:sz w:val="21"/>
          <w:szCs w:val="21"/>
          <w:highlight w:val="yellow"/>
        </w:rPr>
        <w:t>(Ответы учащихся)</w:t>
      </w:r>
      <w:r w:rsidR="00930970" w:rsidRPr="00890191">
        <w:rPr>
          <w:spacing w:val="-4"/>
          <w:sz w:val="21"/>
          <w:szCs w:val="21"/>
          <w:highlight w:val="yellow"/>
        </w:rPr>
        <w:t xml:space="preserve"> Ребята, так имеет право составлять слова только признанный писатель</w:t>
      </w:r>
      <w:r w:rsidR="00D14D27" w:rsidRPr="00890191">
        <w:rPr>
          <w:spacing w:val="-4"/>
          <w:sz w:val="21"/>
          <w:szCs w:val="21"/>
          <w:highlight w:val="yellow"/>
        </w:rPr>
        <w:t xml:space="preserve">. </w:t>
      </w:r>
      <w:r w:rsidR="00930970" w:rsidRPr="00890191">
        <w:rPr>
          <w:spacing w:val="-4"/>
          <w:sz w:val="21"/>
          <w:szCs w:val="21"/>
          <w:highlight w:val="yellow"/>
        </w:rPr>
        <w:t>А мы с вами сейчас просто играли</w:t>
      </w:r>
      <w:r w:rsidRPr="00890191">
        <w:rPr>
          <w:spacing w:val="-4"/>
          <w:sz w:val="21"/>
          <w:szCs w:val="21"/>
          <w:highlight w:val="yellow"/>
        </w:rPr>
        <w:t>.</w:t>
      </w:r>
    </w:p>
    <w:p w:rsidR="00930970"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Учащиеся</w:t>
      </w:r>
      <w:r w:rsidR="00D14D27" w:rsidRPr="00890191">
        <w:rPr>
          <w:b/>
          <w:spacing w:val="-4"/>
          <w:sz w:val="21"/>
          <w:szCs w:val="21"/>
          <w:highlight w:val="yellow"/>
        </w:rPr>
        <w:t xml:space="preserve">. </w:t>
      </w:r>
      <w:r w:rsidRPr="00890191">
        <w:rPr>
          <w:spacing w:val="-4"/>
          <w:sz w:val="21"/>
          <w:szCs w:val="21"/>
          <w:highlight w:val="yellow"/>
        </w:rPr>
        <w:t>Учащиеся пробуют составлять слова самостоятельно</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5</w:t>
      </w:r>
      <w:r w:rsidR="00D14D27" w:rsidRPr="00890191">
        <w:rPr>
          <w:spacing w:val="-4"/>
          <w:sz w:val="21"/>
          <w:szCs w:val="21"/>
          <w:highlight w:val="yellow"/>
        </w:rPr>
        <w:t xml:space="preserve">. </w:t>
      </w:r>
      <w:r w:rsidRPr="00890191">
        <w:rPr>
          <w:spacing w:val="-4"/>
          <w:sz w:val="21"/>
          <w:szCs w:val="21"/>
          <w:highlight w:val="yellow"/>
        </w:rPr>
        <w:t>Решение проблемной ситуации (работа в группах)</w:t>
      </w:r>
    </w:p>
    <w:p w:rsidR="007309DF" w:rsidRPr="00890191"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b/>
          <w:spacing w:val="-4"/>
          <w:sz w:val="21"/>
          <w:szCs w:val="21"/>
          <w:highlight w:val="yellow"/>
        </w:rPr>
        <w:t>Учитель</w:t>
      </w:r>
      <w:r w:rsidR="00D14D27" w:rsidRPr="00890191">
        <w:rPr>
          <w:rFonts w:ascii="Times New Roman" w:hAnsi="Times New Roman" w:cs="Times New Roman"/>
          <w:b/>
          <w:spacing w:val="-4"/>
          <w:sz w:val="21"/>
          <w:szCs w:val="21"/>
          <w:highlight w:val="yellow"/>
        </w:rPr>
        <w:t xml:space="preserve">. </w:t>
      </w:r>
      <w:r w:rsidRPr="00890191">
        <w:rPr>
          <w:rFonts w:ascii="Times New Roman" w:hAnsi="Times New Roman" w:cs="Times New Roman"/>
          <w:spacing w:val="-4"/>
          <w:sz w:val="21"/>
          <w:szCs w:val="21"/>
          <w:highlight w:val="yellow"/>
        </w:rPr>
        <w:t>Ребята! Разделитесь на группы</w:t>
      </w:r>
      <w:r w:rsidR="00D14D27" w:rsidRPr="00890191">
        <w:rPr>
          <w:rFonts w:ascii="Times New Roman" w:hAnsi="Times New Roman" w:cs="Times New Roman"/>
          <w:spacing w:val="-4"/>
          <w:sz w:val="21"/>
          <w:szCs w:val="21"/>
          <w:highlight w:val="yellow"/>
        </w:rPr>
        <w:t xml:space="preserve">. </w:t>
      </w:r>
      <w:r w:rsidRPr="00890191">
        <w:rPr>
          <w:rFonts w:ascii="Times New Roman" w:hAnsi="Times New Roman" w:cs="Times New Roman"/>
          <w:spacing w:val="-4"/>
          <w:sz w:val="21"/>
          <w:szCs w:val="21"/>
          <w:highlight w:val="yellow"/>
        </w:rPr>
        <w:t>На листе бумаги покажите схематично с помощью условных знаков порядок нахождения суффиксов</w:t>
      </w:r>
      <w:r w:rsidR="007309DF" w:rsidRPr="00890191">
        <w:rPr>
          <w:rFonts w:ascii="Times New Roman" w:hAnsi="Times New Roman" w:cs="Times New Roman"/>
          <w:spacing w:val="-4"/>
          <w:sz w:val="21"/>
          <w:szCs w:val="21"/>
          <w:highlight w:val="yellow"/>
        </w:rPr>
        <w:t>.</w:t>
      </w:r>
    </w:p>
    <w:p w:rsidR="007309DF" w:rsidRPr="00890191" w:rsidRDefault="007309DF"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890191">
        <w:rPr>
          <w:rFonts w:ascii="Times New Roman" w:hAnsi="Times New Roman" w:cs="Times New Roman"/>
          <w:spacing w:val="-4"/>
          <w:sz w:val="21"/>
          <w:szCs w:val="21"/>
          <w:highlight w:val="yellow"/>
        </w:rPr>
        <w:t xml:space="preserve">– </w:t>
      </w:r>
      <w:r w:rsidR="00930970" w:rsidRPr="00890191">
        <w:rPr>
          <w:rFonts w:ascii="Times New Roman" w:hAnsi="Times New Roman" w:cs="Times New Roman"/>
          <w:spacing w:val="-4"/>
          <w:sz w:val="21"/>
          <w:szCs w:val="21"/>
          <w:highlight w:val="yellow"/>
        </w:rPr>
        <w:t>Давайте сравним ваши алгоритмы с алгоритмом в учебнике</w:t>
      </w:r>
      <w:r w:rsidRPr="00890191">
        <w:rPr>
          <w:rFonts w:ascii="Times New Roman" w:hAnsi="Times New Roman" w:cs="Times New Roman"/>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Прибежал, рыбка, колосок, огородник, волосок, колхозник,</w:t>
      </w:r>
      <w:r w:rsidR="00E75E46" w:rsidRPr="00890191">
        <w:rPr>
          <w:spacing w:val="-4"/>
          <w:sz w:val="21"/>
          <w:szCs w:val="21"/>
          <w:highlight w:val="yellow"/>
        </w:rPr>
        <w:t xml:space="preserve"> </w:t>
      </w:r>
      <w:r w:rsidRPr="00890191">
        <w:rPr>
          <w:spacing w:val="-4"/>
          <w:sz w:val="21"/>
          <w:szCs w:val="21"/>
          <w:highlight w:val="yellow"/>
        </w:rPr>
        <w:t>шубка, прицепил</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Прочитайте слова</w:t>
      </w:r>
      <w:r w:rsidR="00D14D27" w:rsidRPr="00890191">
        <w:rPr>
          <w:spacing w:val="-4"/>
          <w:sz w:val="21"/>
          <w:szCs w:val="21"/>
          <w:highlight w:val="yellow"/>
        </w:rPr>
        <w:t xml:space="preserve">. </w:t>
      </w:r>
      <w:r w:rsidRPr="00890191">
        <w:rPr>
          <w:spacing w:val="-4"/>
          <w:sz w:val="21"/>
          <w:szCs w:val="21"/>
          <w:highlight w:val="yellow"/>
        </w:rPr>
        <w:t>Объедините их попарно</w:t>
      </w:r>
      <w:r w:rsidR="00D14D27" w:rsidRPr="00890191">
        <w:rPr>
          <w:spacing w:val="-4"/>
          <w:sz w:val="21"/>
          <w:szCs w:val="21"/>
          <w:highlight w:val="yellow"/>
        </w:rPr>
        <w:t xml:space="preserve">. </w:t>
      </w:r>
      <w:r w:rsidRPr="00890191">
        <w:rPr>
          <w:spacing w:val="-4"/>
          <w:sz w:val="21"/>
          <w:szCs w:val="21"/>
          <w:highlight w:val="yellow"/>
        </w:rPr>
        <w:t>Добавьте ещё по два слова по этим же признакам</w:t>
      </w:r>
      <w:r w:rsidR="007309DF" w:rsidRPr="00890191">
        <w:rPr>
          <w:spacing w:val="-4"/>
          <w:sz w:val="21"/>
          <w:szCs w:val="21"/>
          <w:highlight w:val="yellow"/>
        </w:rPr>
        <w:t>.</w:t>
      </w:r>
    </w:p>
    <w:p w:rsidR="00930970" w:rsidRPr="00890191" w:rsidRDefault="00930970" w:rsidP="002D2280">
      <w:pPr>
        <w:pStyle w:val="a9"/>
        <w:widowControl w:val="0"/>
        <w:spacing w:before="0" w:beforeAutospacing="0" w:after="0" w:afterAutospacing="0" w:line="228" w:lineRule="auto"/>
        <w:ind w:firstLine="284"/>
        <w:jc w:val="both"/>
        <w:rPr>
          <w:bCs/>
          <w:spacing w:val="-4"/>
          <w:sz w:val="21"/>
          <w:szCs w:val="21"/>
          <w:highlight w:val="yellow"/>
        </w:rPr>
      </w:pPr>
      <w:r w:rsidRPr="00890191">
        <w:rPr>
          <w:bCs/>
          <w:spacing w:val="-4"/>
          <w:sz w:val="21"/>
          <w:szCs w:val="21"/>
          <w:highlight w:val="yellow"/>
        </w:rPr>
        <w:t>Рыбка, шубка</w:t>
      </w:r>
    </w:p>
    <w:p w:rsidR="007309DF" w:rsidRPr="00890191" w:rsidRDefault="00930970" w:rsidP="002D2280">
      <w:pPr>
        <w:pStyle w:val="a9"/>
        <w:widowControl w:val="0"/>
        <w:spacing w:before="0" w:beforeAutospacing="0" w:after="0" w:afterAutospacing="0" w:line="228" w:lineRule="auto"/>
        <w:ind w:firstLine="284"/>
        <w:jc w:val="both"/>
        <w:rPr>
          <w:bCs/>
          <w:spacing w:val="-4"/>
          <w:sz w:val="21"/>
          <w:szCs w:val="21"/>
          <w:highlight w:val="yellow"/>
        </w:rPr>
      </w:pPr>
      <w:r w:rsidRPr="00890191">
        <w:rPr>
          <w:spacing w:val="-4"/>
          <w:sz w:val="21"/>
          <w:szCs w:val="21"/>
          <w:highlight w:val="yellow"/>
        </w:rPr>
        <w:t>Это имена существительные</w:t>
      </w:r>
      <w:r w:rsidR="00D14D27" w:rsidRPr="00890191">
        <w:rPr>
          <w:spacing w:val="-4"/>
          <w:sz w:val="21"/>
          <w:szCs w:val="21"/>
          <w:highlight w:val="yellow"/>
        </w:rPr>
        <w:t xml:space="preserve">. </w:t>
      </w:r>
      <w:r w:rsidRPr="00890191">
        <w:rPr>
          <w:spacing w:val="-4"/>
          <w:sz w:val="21"/>
          <w:szCs w:val="21"/>
          <w:highlight w:val="yellow"/>
        </w:rPr>
        <w:t>У них одинаковый суффикс</w:t>
      </w:r>
      <w:r w:rsidRPr="00890191">
        <w:rPr>
          <w:bCs/>
          <w:spacing w:val="-4"/>
          <w:sz w:val="21"/>
          <w:szCs w:val="21"/>
          <w:highlight w:val="yellow"/>
        </w:rPr>
        <w:t xml:space="preserve"> –к-</w:t>
      </w:r>
      <w:r w:rsidR="007309DF" w:rsidRPr="00890191">
        <w:rPr>
          <w:bCs/>
          <w:spacing w:val="-4"/>
          <w:sz w:val="21"/>
          <w:szCs w:val="21"/>
          <w:highlight w:val="yellow"/>
        </w:rPr>
        <w:t>.</w:t>
      </w:r>
    </w:p>
    <w:p w:rsidR="00930970" w:rsidRPr="00890191" w:rsidRDefault="007309DF" w:rsidP="002D2280">
      <w:pPr>
        <w:pStyle w:val="a9"/>
        <w:widowControl w:val="0"/>
        <w:spacing w:before="0" w:beforeAutospacing="0" w:after="0" w:afterAutospacing="0" w:line="228" w:lineRule="auto"/>
        <w:ind w:firstLine="284"/>
        <w:jc w:val="both"/>
        <w:rPr>
          <w:spacing w:val="-4"/>
          <w:sz w:val="21"/>
          <w:szCs w:val="21"/>
          <w:highlight w:val="yellow"/>
        </w:rPr>
      </w:pPr>
      <w:r w:rsidRPr="00890191">
        <w:rPr>
          <w:bCs/>
          <w:spacing w:val="-4"/>
          <w:sz w:val="21"/>
          <w:szCs w:val="21"/>
          <w:highlight w:val="yellow"/>
        </w:rPr>
        <w:t xml:space="preserve">– </w:t>
      </w:r>
      <w:r w:rsidR="00930970" w:rsidRPr="00890191">
        <w:rPr>
          <w:spacing w:val="-4"/>
          <w:sz w:val="21"/>
          <w:szCs w:val="21"/>
          <w:highlight w:val="yellow"/>
        </w:rPr>
        <w:t>Какое смысловое значение имеет суффикс –к-?</w:t>
      </w:r>
    </w:p>
    <w:p w:rsidR="007309DF" w:rsidRPr="00890191" w:rsidRDefault="00930970" w:rsidP="002D2280">
      <w:pPr>
        <w:pStyle w:val="a9"/>
        <w:widowControl w:val="0"/>
        <w:spacing w:before="0" w:beforeAutospacing="0" w:after="0" w:afterAutospacing="0" w:line="228" w:lineRule="auto"/>
        <w:ind w:firstLine="284"/>
        <w:jc w:val="both"/>
        <w:rPr>
          <w:bCs/>
          <w:spacing w:val="-4"/>
          <w:sz w:val="21"/>
          <w:szCs w:val="21"/>
          <w:highlight w:val="yellow"/>
        </w:rPr>
      </w:pPr>
      <w:r w:rsidRPr="00890191">
        <w:rPr>
          <w:bCs/>
          <w:spacing w:val="-4"/>
          <w:sz w:val="21"/>
          <w:szCs w:val="21"/>
          <w:highlight w:val="yellow"/>
        </w:rPr>
        <w:t>Колосок, волосок</w:t>
      </w:r>
      <w:r w:rsidR="007309DF" w:rsidRPr="00890191">
        <w:rPr>
          <w:bCs/>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Это тоже имена существительные</w:t>
      </w:r>
      <w:r w:rsidR="00D14D27" w:rsidRPr="00890191">
        <w:rPr>
          <w:spacing w:val="-4"/>
          <w:sz w:val="21"/>
          <w:szCs w:val="21"/>
          <w:highlight w:val="yellow"/>
        </w:rPr>
        <w:t xml:space="preserve">. </w:t>
      </w:r>
      <w:r w:rsidRPr="00890191">
        <w:rPr>
          <w:spacing w:val="-4"/>
          <w:sz w:val="21"/>
          <w:szCs w:val="21"/>
          <w:highlight w:val="yellow"/>
        </w:rPr>
        <w:t>В словах одинаковая морфема суффикс –</w:t>
      </w:r>
      <w:r w:rsidRPr="00890191">
        <w:rPr>
          <w:bCs/>
          <w:spacing w:val="-4"/>
          <w:sz w:val="21"/>
          <w:szCs w:val="21"/>
          <w:highlight w:val="yellow"/>
        </w:rPr>
        <w:t>ок-</w:t>
      </w:r>
      <w:r w:rsidR="00D14D27" w:rsidRPr="00890191">
        <w:rPr>
          <w:spacing w:val="-4"/>
          <w:sz w:val="21"/>
          <w:szCs w:val="21"/>
          <w:highlight w:val="yellow"/>
        </w:rPr>
        <w:t xml:space="preserve">. </w:t>
      </w:r>
      <w:r w:rsidRPr="00890191">
        <w:rPr>
          <w:spacing w:val="-4"/>
          <w:sz w:val="21"/>
          <w:szCs w:val="21"/>
          <w:highlight w:val="yellow"/>
        </w:rPr>
        <w:t>Он имеет уменьшительное значение</w:t>
      </w:r>
      <w:r w:rsidR="007309DF" w:rsidRPr="00890191">
        <w:rPr>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bCs/>
          <w:spacing w:val="-4"/>
          <w:sz w:val="21"/>
          <w:szCs w:val="21"/>
          <w:highlight w:val="yellow"/>
        </w:rPr>
      </w:pPr>
      <w:r w:rsidRPr="00890191">
        <w:rPr>
          <w:bCs/>
          <w:spacing w:val="-4"/>
          <w:sz w:val="21"/>
          <w:szCs w:val="21"/>
          <w:highlight w:val="yellow"/>
        </w:rPr>
        <w:t>Огородник, колхозник</w:t>
      </w:r>
      <w:r w:rsidR="007309DF" w:rsidRPr="00890191">
        <w:rPr>
          <w:bCs/>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Это имена существительные</w:t>
      </w:r>
      <w:r w:rsidR="00D14D27" w:rsidRPr="00890191">
        <w:rPr>
          <w:spacing w:val="-4"/>
          <w:sz w:val="21"/>
          <w:szCs w:val="21"/>
          <w:highlight w:val="yellow"/>
        </w:rPr>
        <w:t xml:space="preserve">. </w:t>
      </w:r>
      <w:r w:rsidRPr="00890191">
        <w:rPr>
          <w:spacing w:val="-4"/>
          <w:sz w:val="21"/>
          <w:szCs w:val="21"/>
          <w:highlight w:val="yellow"/>
        </w:rPr>
        <w:t>В словах одинаковая морфема суффикс –</w:t>
      </w:r>
      <w:r w:rsidRPr="00890191">
        <w:rPr>
          <w:bCs/>
          <w:spacing w:val="-4"/>
          <w:sz w:val="21"/>
          <w:szCs w:val="21"/>
          <w:highlight w:val="yellow"/>
        </w:rPr>
        <w:t>ник-</w:t>
      </w:r>
      <w:r w:rsidR="00D14D27" w:rsidRPr="00890191">
        <w:rPr>
          <w:bCs/>
          <w:spacing w:val="-4"/>
          <w:sz w:val="21"/>
          <w:szCs w:val="21"/>
          <w:highlight w:val="yellow"/>
        </w:rPr>
        <w:t xml:space="preserve">. </w:t>
      </w:r>
      <w:r w:rsidRPr="00890191">
        <w:rPr>
          <w:spacing w:val="-4"/>
          <w:sz w:val="21"/>
          <w:szCs w:val="21"/>
          <w:highlight w:val="yellow"/>
        </w:rPr>
        <w:t>Он обозначает род деятельности человека</w:t>
      </w:r>
      <w:r w:rsidR="007309DF" w:rsidRPr="00890191">
        <w:rPr>
          <w:spacing w:val="-4"/>
          <w:sz w:val="21"/>
          <w:szCs w:val="21"/>
          <w:highlight w:val="yellow"/>
        </w:rPr>
        <w:t>.</w:t>
      </w:r>
    </w:p>
    <w:p w:rsidR="007309DF" w:rsidRPr="00890191" w:rsidRDefault="007309DF"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Какой вывод вы можете сделать по поводу морфем? (Каждая морфема имеет своё значение)</w:t>
      </w:r>
      <w:r w:rsidRPr="00890191">
        <w:rPr>
          <w:spacing w:val="-4"/>
          <w:sz w:val="21"/>
          <w:szCs w:val="21"/>
          <w:highlight w:val="yellow"/>
        </w:rPr>
        <w:t>.</w:t>
      </w:r>
    </w:p>
    <w:p w:rsidR="007309DF" w:rsidRPr="00890191" w:rsidRDefault="007309DF"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Каждая морфема слова имеет своё значение и играет свою роль в слове</w:t>
      </w:r>
      <w:r w:rsidR="00D14D27" w:rsidRPr="00890191">
        <w:rPr>
          <w:spacing w:val="-4"/>
          <w:sz w:val="21"/>
          <w:szCs w:val="21"/>
          <w:highlight w:val="yellow"/>
        </w:rPr>
        <w:t xml:space="preserve">. </w:t>
      </w:r>
      <w:r w:rsidR="00930970" w:rsidRPr="00890191">
        <w:rPr>
          <w:spacing w:val="-4"/>
          <w:sz w:val="21"/>
          <w:szCs w:val="21"/>
          <w:highlight w:val="yellow"/>
        </w:rPr>
        <w:t>И не просто играет роль,</w:t>
      </w:r>
      <w:r w:rsidR="00E75E46" w:rsidRPr="00890191">
        <w:rPr>
          <w:spacing w:val="-4"/>
          <w:sz w:val="21"/>
          <w:szCs w:val="21"/>
          <w:highlight w:val="yellow"/>
        </w:rPr>
        <w:t xml:space="preserve"> </w:t>
      </w:r>
      <w:r w:rsidR="00930970" w:rsidRPr="00890191">
        <w:rPr>
          <w:spacing w:val="-4"/>
          <w:sz w:val="21"/>
          <w:szCs w:val="21"/>
          <w:highlight w:val="yellow"/>
        </w:rPr>
        <w:t>но и может полностью изменить значение слова</w:t>
      </w:r>
      <w:r w:rsidRPr="00890191">
        <w:rPr>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 xml:space="preserve">Барабанчик, лётчик (Одинаковые ли это суффиксы?) </w:t>
      </w:r>
    </w:p>
    <w:p w:rsidR="00452CAA" w:rsidRPr="00890191" w:rsidRDefault="007309DF"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 xml:space="preserve">Кто не прав, образуя название человека по профессии, роду занятий? </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Вывод</w:t>
      </w:r>
      <w:r w:rsidR="00D14D27" w:rsidRPr="00890191">
        <w:rPr>
          <w:spacing w:val="-4"/>
          <w:sz w:val="21"/>
          <w:szCs w:val="21"/>
          <w:highlight w:val="yellow"/>
        </w:rPr>
        <w:t xml:space="preserve">. </w:t>
      </w:r>
      <w:r w:rsidRPr="00890191">
        <w:rPr>
          <w:spacing w:val="-4"/>
          <w:sz w:val="21"/>
          <w:szCs w:val="21"/>
          <w:highlight w:val="yellow"/>
        </w:rPr>
        <w:t>Суффиксы имеют разное значение, нужно быть внимательным при</w:t>
      </w:r>
      <w:r w:rsidR="00E75E46" w:rsidRPr="00890191">
        <w:rPr>
          <w:spacing w:val="-4"/>
          <w:sz w:val="21"/>
          <w:szCs w:val="21"/>
          <w:highlight w:val="yellow"/>
        </w:rPr>
        <w:t xml:space="preserve"> </w:t>
      </w:r>
      <w:r w:rsidRPr="00890191">
        <w:rPr>
          <w:spacing w:val="-4"/>
          <w:sz w:val="21"/>
          <w:szCs w:val="21"/>
          <w:highlight w:val="yellow"/>
        </w:rPr>
        <w:t>употреблении</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Учащиеся</w:t>
      </w:r>
      <w:r w:rsidR="00D14D27" w:rsidRPr="00890191">
        <w:rPr>
          <w:b/>
          <w:spacing w:val="-4"/>
          <w:sz w:val="21"/>
          <w:szCs w:val="21"/>
          <w:highlight w:val="yellow"/>
        </w:rPr>
        <w:t xml:space="preserve">. </w:t>
      </w:r>
      <w:r w:rsidRPr="00890191">
        <w:rPr>
          <w:spacing w:val="-4"/>
          <w:sz w:val="21"/>
          <w:szCs w:val="21"/>
          <w:highlight w:val="yellow"/>
        </w:rPr>
        <w:t>Взаимопроверка</w:t>
      </w:r>
      <w:r w:rsidR="00D14D27" w:rsidRPr="00890191">
        <w:rPr>
          <w:spacing w:val="-4"/>
          <w:sz w:val="21"/>
          <w:szCs w:val="21"/>
          <w:highlight w:val="yellow"/>
        </w:rPr>
        <w:t xml:space="preserve">. </w:t>
      </w:r>
      <w:r w:rsidRPr="00890191">
        <w:rPr>
          <w:spacing w:val="-4"/>
          <w:sz w:val="21"/>
          <w:szCs w:val="21"/>
          <w:highlight w:val="yellow"/>
        </w:rPr>
        <w:t>Обсуждение и устранение разночтений</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Это родственные слова: они близки по значению, их общее значение содержится в корне, но у второго и третьего слова есть и своё, дополнительное значение, которое проявляется при образовании слова и содержится в суффиксе</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Чтение алгоритма в учебнике, определение группы, наиболее правильно определившей алгоритм</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V</w:t>
      </w:r>
      <w:r w:rsidR="00D14D27" w:rsidRPr="00890191">
        <w:rPr>
          <w:b/>
          <w:spacing w:val="-4"/>
          <w:sz w:val="21"/>
          <w:szCs w:val="21"/>
          <w:highlight w:val="yellow"/>
        </w:rPr>
        <w:t xml:space="preserve">. </w:t>
      </w:r>
      <w:r w:rsidRPr="00890191">
        <w:rPr>
          <w:b/>
          <w:spacing w:val="-4"/>
          <w:sz w:val="21"/>
          <w:szCs w:val="21"/>
          <w:highlight w:val="yellow"/>
        </w:rPr>
        <w:t>Самостоятельная работа с взаимопроверкой</w:t>
      </w:r>
      <w:r w:rsidR="007309DF" w:rsidRPr="00890191">
        <w:rPr>
          <w:b/>
          <w:spacing w:val="-4"/>
          <w:sz w:val="21"/>
          <w:szCs w:val="21"/>
          <w:highlight w:val="yellow"/>
        </w:rPr>
        <w:t>.</w:t>
      </w:r>
    </w:p>
    <w:p w:rsidR="00E75E46"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Тестовая работа</w:t>
      </w:r>
      <w:r w:rsidR="00D14D27" w:rsidRPr="00890191">
        <w:rPr>
          <w:b/>
          <w:spacing w:val="-4"/>
          <w:sz w:val="21"/>
          <w:szCs w:val="21"/>
          <w:highlight w:val="yellow"/>
        </w:rPr>
        <w:t xml:space="preserve">. </w:t>
      </w:r>
      <w:r w:rsidRPr="00890191">
        <w:rPr>
          <w:spacing w:val="-4"/>
          <w:sz w:val="21"/>
          <w:szCs w:val="21"/>
          <w:highlight w:val="yellow"/>
        </w:rPr>
        <w:t>Самопроверка</w:t>
      </w:r>
    </w:p>
    <w:p w:rsidR="00930970"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1</w:t>
      </w:r>
      <w:r w:rsidR="00D14D27" w:rsidRPr="00890191">
        <w:rPr>
          <w:spacing w:val="-4"/>
          <w:sz w:val="21"/>
          <w:szCs w:val="21"/>
          <w:highlight w:val="yellow"/>
        </w:rPr>
        <w:t xml:space="preserve">. </w:t>
      </w:r>
      <w:r w:rsidRPr="00890191">
        <w:rPr>
          <w:b/>
          <w:spacing w:val="-4"/>
          <w:sz w:val="21"/>
          <w:szCs w:val="21"/>
          <w:highlight w:val="yellow"/>
        </w:rPr>
        <w:t xml:space="preserve">Учащиеся </w:t>
      </w:r>
      <w:r w:rsidRPr="00890191">
        <w:rPr>
          <w:spacing w:val="-4"/>
          <w:sz w:val="21"/>
          <w:szCs w:val="21"/>
          <w:highlight w:val="yellow"/>
        </w:rPr>
        <w:t>выполняют тестовые задания, двое учащихся работают за ноутбуком, выполняя онлайн-тесты</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1Суффикс</w:t>
      </w:r>
      <w:r w:rsidR="007D02D3" w:rsidRPr="00890191">
        <w:rPr>
          <w:spacing w:val="-4"/>
          <w:sz w:val="21"/>
          <w:szCs w:val="21"/>
          <w:highlight w:val="yellow"/>
        </w:rPr>
        <w:t xml:space="preserve"> – </w:t>
      </w:r>
      <w:r w:rsidRPr="00890191">
        <w:rPr>
          <w:spacing w:val="-4"/>
          <w:sz w:val="21"/>
          <w:szCs w:val="21"/>
          <w:highlight w:val="yellow"/>
        </w:rPr>
        <w:t>это</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Часть речи</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Б</w:t>
      </w:r>
      <w:r w:rsidR="00D14D27" w:rsidRPr="00890191">
        <w:rPr>
          <w:spacing w:val="-4"/>
          <w:sz w:val="21"/>
          <w:szCs w:val="21"/>
          <w:highlight w:val="yellow"/>
        </w:rPr>
        <w:t xml:space="preserve">. </w:t>
      </w:r>
      <w:r w:rsidRPr="00890191">
        <w:rPr>
          <w:spacing w:val="-4"/>
          <w:sz w:val="21"/>
          <w:szCs w:val="21"/>
          <w:highlight w:val="yellow"/>
        </w:rPr>
        <w:t>Часть слова</w:t>
      </w:r>
    </w:p>
    <w:p w:rsidR="00930970" w:rsidRPr="00890191" w:rsidRDefault="00930970" w:rsidP="002D2280">
      <w:pPr>
        <w:widowControl w:val="0"/>
        <w:spacing w:line="228" w:lineRule="auto"/>
        <w:ind w:firstLine="284"/>
        <w:jc w:val="both"/>
        <w:rPr>
          <w:spacing w:val="-4"/>
          <w:sz w:val="21"/>
          <w:szCs w:val="21"/>
          <w:highlight w:val="yellow"/>
        </w:rPr>
      </w:pPr>
      <w:r w:rsidRPr="00890191">
        <w:rPr>
          <w:bCs/>
          <w:spacing w:val="-4"/>
          <w:sz w:val="21"/>
          <w:szCs w:val="21"/>
          <w:highlight w:val="yellow"/>
        </w:rPr>
        <w:t>2</w:t>
      </w:r>
      <w:r w:rsidR="00D14D27" w:rsidRPr="00890191">
        <w:rPr>
          <w:bCs/>
          <w:spacing w:val="-4"/>
          <w:sz w:val="21"/>
          <w:szCs w:val="21"/>
          <w:highlight w:val="yellow"/>
        </w:rPr>
        <w:t xml:space="preserve">. </w:t>
      </w:r>
      <w:r w:rsidRPr="00890191">
        <w:rPr>
          <w:bCs/>
          <w:spacing w:val="-4"/>
          <w:sz w:val="21"/>
          <w:szCs w:val="21"/>
          <w:highlight w:val="yellow"/>
        </w:rPr>
        <w:t>Часть слова, которая стоит после корня и служит для образования новых слов</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приставка,</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Б</w:t>
      </w:r>
      <w:r w:rsidR="00D14D27" w:rsidRPr="00890191">
        <w:rPr>
          <w:spacing w:val="-4"/>
          <w:sz w:val="21"/>
          <w:szCs w:val="21"/>
          <w:highlight w:val="yellow"/>
        </w:rPr>
        <w:t xml:space="preserve">. </w:t>
      </w:r>
      <w:r w:rsidRPr="00890191">
        <w:rPr>
          <w:spacing w:val="-4"/>
          <w:sz w:val="21"/>
          <w:szCs w:val="21"/>
          <w:highlight w:val="yellow"/>
        </w:rPr>
        <w:t>основа,</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В</w:t>
      </w:r>
      <w:r w:rsidR="00D14D27" w:rsidRPr="00890191">
        <w:rPr>
          <w:spacing w:val="-4"/>
          <w:sz w:val="21"/>
          <w:szCs w:val="21"/>
          <w:highlight w:val="yellow"/>
        </w:rPr>
        <w:t xml:space="preserve">. </w:t>
      </w:r>
      <w:r w:rsidRPr="00890191">
        <w:rPr>
          <w:spacing w:val="-4"/>
          <w:sz w:val="21"/>
          <w:szCs w:val="21"/>
          <w:highlight w:val="yellow"/>
        </w:rPr>
        <w:t>суффикс;</w:t>
      </w:r>
    </w:p>
    <w:p w:rsidR="00E75E46" w:rsidRPr="00890191" w:rsidRDefault="00930970" w:rsidP="002D2280">
      <w:pPr>
        <w:widowControl w:val="0"/>
        <w:spacing w:line="228" w:lineRule="auto"/>
        <w:ind w:firstLine="284"/>
        <w:jc w:val="both"/>
        <w:rPr>
          <w:bCs/>
          <w:spacing w:val="-4"/>
          <w:sz w:val="21"/>
          <w:szCs w:val="21"/>
          <w:highlight w:val="yellow"/>
        </w:rPr>
      </w:pPr>
      <w:r w:rsidRPr="00890191">
        <w:rPr>
          <w:bCs/>
          <w:spacing w:val="-4"/>
          <w:sz w:val="21"/>
          <w:szCs w:val="21"/>
          <w:highlight w:val="yellow"/>
        </w:rPr>
        <w:t>3</w:t>
      </w:r>
      <w:r w:rsidR="00D14D27" w:rsidRPr="00890191">
        <w:rPr>
          <w:bCs/>
          <w:spacing w:val="-4"/>
          <w:sz w:val="21"/>
          <w:szCs w:val="21"/>
          <w:highlight w:val="yellow"/>
        </w:rPr>
        <w:t xml:space="preserve">. </w:t>
      </w:r>
      <w:r w:rsidRPr="00890191">
        <w:rPr>
          <w:bCs/>
          <w:spacing w:val="-4"/>
          <w:sz w:val="21"/>
          <w:szCs w:val="21"/>
          <w:highlight w:val="yellow"/>
        </w:rPr>
        <w:t>Все слово без окончания</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основа</w:t>
      </w:r>
      <w:r w:rsidR="0005728C" w:rsidRPr="00890191">
        <w:rPr>
          <w:spacing w:val="-4"/>
          <w:sz w:val="21"/>
          <w:szCs w:val="21"/>
          <w:highlight w:val="yellow"/>
        </w:rPr>
        <w:t xml:space="preserve">, </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Б</w:t>
      </w:r>
      <w:r w:rsidR="00D14D27" w:rsidRPr="00890191">
        <w:rPr>
          <w:spacing w:val="-4"/>
          <w:sz w:val="21"/>
          <w:szCs w:val="21"/>
          <w:highlight w:val="yellow"/>
        </w:rPr>
        <w:t xml:space="preserve">. </w:t>
      </w:r>
      <w:r w:rsidRPr="00890191">
        <w:rPr>
          <w:spacing w:val="-4"/>
          <w:sz w:val="21"/>
          <w:szCs w:val="21"/>
          <w:highlight w:val="yellow"/>
        </w:rPr>
        <w:t>приставка,</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В</w:t>
      </w:r>
      <w:r w:rsidR="00D14D27" w:rsidRPr="00890191">
        <w:rPr>
          <w:spacing w:val="-4"/>
          <w:sz w:val="21"/>
          <w:szCs w:val="21"/>
          <w:highlight w:val="yellow"/>
        </w:rPr>
        <w:t xml:space="preserve">. </w:t>
      </w:r>
      <w:r w:rsidRPr="00890191">
        <w:rPr>
          <w:spacing w:val="-4"/>
          <w:sz w:val="21"/>
          <w:szCs w:val="21"/>
          <w:highlight w:val="yellow"/>
        </w:rPr>
        <w:t>суффикс;</w:t>
      </w:r>
    </w:p>
    <w:p w:rsidR="00E75E46" w:rsidRPr="00890191" w:rsidRDefault="00930970" w:rsidP="002D2280">
      <w:pPr>
        <w:widowControl w:val="0"/>
        <w:spacing w:line="228" w:lineRule="auto"/>
        <w:ind w:firstLine="284"/>
        <w:jc w:val="both"/>
        <w:rPr>
          <w:bCs/>
          <w:spacing w:val="-4"/>
          <w:sz w:val="21"/>
          <w:szCs w:val="21"/>
          <w:highlight w:val="yellow"/>
        </w:rPr>
      </w:pPr>
      <w:r w:rsidRPr="00890191">
        <w:rPr>
          <w:bCs/>
          <w:spacing w:val="-4"/>
          <w:sz w:val="21"/>
          <w:szCs w:val="21"/>
          <w:highlight w:val="yellow"/>
        </w:rPr>
        <w:t>4</w:t>
      </w:r>
      <w:r w:rsidR="00D14D27" w:rsidRPr="00890191">
        <w:rPr>
          <w:bCs/>
          <w:spacing w:val="-4"/>
          <w:sz w:val="21"/>
          <w:szCs w:val="21"/>
          <w:highlight w:val="yellow"/>
        </w:rPr>
        <w:t xml:space="preserve">. </w:t>
      </w:r>
      <w:r w:rsidRPr="00890191">
        <w:rPr>
          <w:bCs/>
          <w:spacing w:val="-4"/>
          <w:sz w:val="21"/>
          <w:szCs w:val="21"/>
          <w:highlight w:val="yellow"/>
        </w:rPr>
        <w:t>Изучает состав слова</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синтаксис,</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Б</w:t>
      </w:r>
      <w:r w:rsidR="00D14D27" w:rsidRPr="00890191">
        <w:rPr>
          <w:spacing w:val="-4"/>
          <w:sz w:val="21"/>
          <w:szCs w:val="21"/>
          <w:highlight w:val="yellow"/>
        </w:rPr>
        <w:t xml:space="preserve">. </w:t>
      </w:r>
      <w:r w:rsidRPr="00890191">
        <w:rPr>
          <w:spacing w:val="-4"/>
          <w:sz w:val="21"/>
          <w:szCs w:val="21"/>
          <w:highlight w:val="yellow"/>
        </w:rPr>
        <w:t>морфемика,</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В</w:t>
      </w:r>
      <w:r w:rsidR="00D14D27" w:rsidRPr="00890191">
        <w:rPr>
          <w:spacing w:val="-4"/>
          <w:sz w:val="21"/>
          <w:szCs w:val="21"/>
          <w:highlight w:val="yellow"/>
        </w:rPr>
        <w:t xml:space="preserve">. </w:t>
      </w:r>
      <w:r w:rsidRPr="00890191">
        <w:rPr>
          <w:spacing w:val="-4"/>
          <w:sz w:val="21"/>
          <w:szCs w:val="21"/>
          <w:highlight w:val="yellow"/>
        </w:rPr>
        <w:t>фонетика</w:t>
      </w:r>
      <w:r w:rsidR="007309DF" w:rsidRPr="00890191">
        <w:rPr>
          <w:spacing w:val="-4"/>
          <w:sz w:val="21"/>
          <w:szCs w:val="21"/>
          <w:highlight w:val="yellow"/>
        </w:rPr>
        <w:t>.</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5</w:t>
      </w:r>
      <w:r w:rsidR="00D14D27" w:rsidRPr="00890191">
        <w:rPr>
          <w:spacing w:val="-4"/>
          <w:sz w:val="21"/>
          <w:szCs w:val="21"/>
          <w:highlight w:val="yellow"/>
        </w:rPr>
        <w:t xml:space="preserve">. </w:t>
      </w:r>
      <w:r w:rsidRPr="00890191">
        <w:rPr>
          <w:spacing w:val="-4"/>
          <w:sz w:val="21"/>
          <w:szCs w:val="21"/>
          <w:highlight w:val="yellow"/>
        </w:rPr>
        <w:t>В каком слове нет суффикса –ИК?</w:t>
      </w:r>
    </w:p>
    <w:p w:rsidR="00452CAA"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ящик, Б</w:t>
      </w:r>
      <w:r w:rsidR="00D14D27" w:rsidRPr="00890191">
        <w:rPr>
          <w:spacing w:val="-4"/>
          <w:sz w:val="21"/>
          <w:szCs w:val="21"/>
          <w:highlight w:val="yellow"/>
        </w:rPr>
        <w:t xml:space="preserve">. </w:t>
      </w:r>
      <w:r w:rsidRPr="00890191">
        <w:rPr>
          <w:spacing w:val="-4"/>
          <w:sz w:val="21"/>
          <w:szCs w:val="21"/>
          <w:highlight w:val="yellow"/>
        </w:rPr>
        <w:t>прыщик, В</w:t>
      </w:r>
      <w:r w:rsidR="00D14D27" w:rsidRPr="00890191">
        <w:rPr>
          <w:spacing w:val="-4"/>
          <w:sz w:val="21"/>
          <w:szCs w:val="21"/>
          <w:highlight w:val="yellow"/>
        </w:rPr>
        <w:t xml:space="preserve">. </w:t>
      </w:r>
      <w:r w:rsidRPr="00890191">
        <w:rPr>
          <w:spacing w:val="-4"/>
          <w:sz w:val="21"/>
          <w:szCs w:val="21"/>
          <w:highlight w:val="yellow"/>
        </w:rPr>
        <w:t>клещик Г</w:t>
      </w:r>
      <w:r w:rsidR="00D14D27" w:rsidRPr="00890191">
        <w:rPr>
          <w:spacing w:val="-4"/>
          <w:sz w:val="21"/>
          <w:szCs w:val="21"/>
          <w:highlight w:val="yellow"/>
        </w:rPr>
        <w:t xml:space="preserve">. </w:t>
      </w:r>
      <w:r w:rsidRPr="00890191">
        <w:rPr>
          <w:spacing w:val="-4"/>
          <w:sz w:val="21"/>
          <w:szCs w:val="21"/>
          <w:highlight w:val="yellow"/>
        </w:rPr>
        <w:t>борщик</w:t>
      </w:r>
    </w:p>
    <w:p w:rsidR="00452CAA"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6</w:t>
      </w:r>
      <w:r w:rsidR="00D14D27" w:rsidRPr="00890191">
        <w:rPr>
          <w:spacing w:val="-4"/>
          <w:sz w:val="21"/>
          <w:szCs w:val="21"/>
          <w:highlight w:val="yellow"/>
        </w:rPr>
        <w:t xml:space="preserve">. </w:t>
      </w:r>
      <w:r w:rsidRPr="00890191">
        <w:rPr>
          <w:spacing w:val="-4"/>
          <w:sz w:val="21"/>
          <w:szCs w:val="21"/>
          <w:highlight w:val="yellow"/>
        </w:rPr>
        <w:t xml:space="preserve">В каком слове суффикс –ЧИК- не имеет уменьшительно-ласкательного значения? </w:t>
      </w:r>
    </w:p>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баллончик, Б</w:t>
      </w:r>
      <w:r w:rsidR="00D14D27" w:rsidRPr="00890191">
        <w:rPr>
          <w:spacing w:val="-4"/>
          <w:sz w:val="21"/>
          <w:szCs w:val="21"/>
          <w:highlight w:val="yellow"/>
        </w:rPr>
        <w:t xml:space="preserve">. </w:t>
      </w:r>
      <w:r w:rsidRPr="00890191">
        <w:rPr>
          <w:spacing w:val="-4"/>
          <w:sz w:val="21"/>
          <w:szCs w:val="21"/>
          <w:highlight w:val="yellow"/>
        </w:rPr>
        <w:t>медальончик, В</w:t>
      </w:r>
      <w:r w:rsidR="00D14D27" w:rsidRPr="00890191">
        <w:rPr>
          <w:spacing w:val="-4"/>
          <w:sz w:val="21"/>
          <w:szCs w:val="21"/>
          <w:highlight w:val="yellow"/>
        </w:rPr>
        <w:t xml:space="preserve">. </w:t>
      </w:r>
      <w:r w:rsidRPr="00890191">
        <w:rPr>
          <w:spacing w:val="-4"/>
          <w:sz w:val="21"/>
          <w:szCs w:val="21"/>
          <w:highlight w:val="yellow"/>
        </w:rPr>
        <w:t>захватчик, Г</w:t>
      </w:r>
      <w:r w:rsidR="00D14D27" w:rsidRPr="00890191">
        <w:rPr>
          <w:spacing w:val="-4"/>
          <w:sz w:val="21"/>
          <w:szCs w:val="21"/>
          <w:highlight w:val="yellow"/>
        </w:rPr>
        <w:t xml:space="preserve">. </w:t>
      </w:r>
      <w:r w:rsidRPr="00890191">
        <w:rPr>
          <w:spacing w:val="-4"/>
          <w:sz w:val="21"/>
          <w:szCs w:val="21"/>
          <w:highlight w:val="yellow"/>
        </w:rPr>
        <w:t>магазинчик</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Ключ: 1-Б,2-В,3-А,4-Б,5-А,6-В</w:t>
      </w:r>
      <w:r w:rsidR="00D14D27" w:rsidRPr="00890191">
        <w:rPr>
          <w:spacing w:val="-4"/>
          <w:sz w:val="21"/>
          <w:szCs w:val="21"/>
          <w:highlight w:val="yellow"/>
        </w:rPr>
        <w:t xml:space="preserve">. </w:t>
      </w:r>
      <w:r w:rsidRPr="00890191">
        <w:rPr>
          <w:spacing w:val="-4"/>
          <w:sz w:val="21"/>
          <w:szCs w:val="21"/>
          <w:highlight w:val="yellow"/>
        </w:rPr>
        <w:t>Слайд 6</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2</w:t>
      </w:r>
      <w:r w:rsidR="00D14D27" w:rsidRPr="00890191">
        <w:rPr>
          <w:spacing w:val="-4"/>
          <w:sz w:val="21"/>
          <w:szCs w:val="21"/>
          <w:highlight w:val="yellow"/>
        </w:rPr>
        <w:t xml:space="preserve">. </w:t>
      </w:r>
      <w:r w:rsidRPr="00890191">
        <w:rPr>
          <w:spacing w:val="-4"/>
          <w:sz w:val="21"/>
          <w:szCs w:val="21"/>
          <w:highlight w:val="yellow"/>
        </w:rPr>
        <w:t>И/з</w:t>
      </w:r>
      <w:r w:rsidR="00D14D27" w:rsidRPr="00890191">
        <w:rPr>
          <w:spacing w:val="-4"/>
          <w:sz w:val="21"/>
          <w:szCs w:val="21"/>
          <w:highlight w:val="yellow"/>
        </w:rPr>
        <w:t xml:space="preserve">. </w:t>
      </w:r>
      <w:r w:rsidRPr="00890191">
        <w:rPr>
          <w:spacing w:val="-4"/>
          <w:sz w:val="21"/>
          <w:szCs w:val="21"/>
          <w:highlight w:val="yellow"/>
        </w:rPr>
        <w:t>Заполнить таблицу</w:t>
      </w:r>
      <w:r w:rsidR="007309DF" w:rsidRPr="00890191">
        <w:rPr>
          <w:spacing w:val="-4"/>
          <w:sz w:val="21"/>
          <w:szCs w:val="21"/>
          <w:highlight w:val="yellow"/>
        </w:rPr>
        <w:t>.</w:t>
      </w:r>
    </w:p>
    <w:p w:rsidR="00930970"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Суффиксы имён прилагательных</w:t>
      </w:r>
    </w:p>
    <w:tbl>
      <w:tblPr>
        <w:tblStyle w:val="ac"/>
        <w:tblW w:w="5000" w:type="pct"/>
        <w:tblCellMar>
          <w:left w:w="28" w:type="dxa"/>
          <w:right w:w="28" w:type="dxa"/>
        </w:tblCellMar>
        <w:tblLook w:val="04A0" w:firstRow="1" w:lastRow="0" w:firstColumn="1" w:lastColumn="0" w:noHBand="0" w:noVBand="1"/>
      </w:tblPr>
      <w:tblGrid>
        <w:gridCol w:w="3296"/>
        <w:gridCol w:w="3109"/>
      </w:tblGrid>
      <w:tr w:rsidR="00930970" w:rsidRPr="00890191" w:rsidTr="008A33F9">
        <w:tc>
          <w:tcPr>
            <w:tcW w:w="4677" w:type="dxa"/>
          </w:tcPr>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Суффиксы имён прилагательных</w:t>
            </w:r>
          </w:p>
        </w:tc>
        <w:tc>
          <w:tcPr>
            <w:tcW w:w="4786" w:type="dxa"/>
          </w:tcPr>
          <w:p w:rsidR="00930970"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Примеры</w:t>
            </w:r>
          </w:p>
        </w:tc>
      </w:tr>
      <w:tr w:rsidR="00930970" w:rsidRPr="00890191" w:rsidTr="008A33F9">
        <w:trPr>
          <w:trHeight w:val="375"/>
        </w:trPr>
        <w:tc>
          <w:tcPr>
            <w:tcW w:w="4677" w:type="dxa"/>
          </w:tcPr>
          <w:p w:rsidR="007309DF"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-н-</w:t>
            </w:r>
          </w:p>
          <w:p w:rsidR="00930970" w:rsidRPr="00890191" w:rsidRDefault="007309DF"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 xml:space="preserve">– </w:t>
            </w:r>
            <w:r w:rsidR="00930970" w:rsidRPr="00890191">
              <w:rPr>
                <w:b/>
                <w:spacing w:val="-4"/>
                <w:sz w:val="21"/>
                <w:szCs w:val="21"/>
                <w:highlight w:val="yellow"/>
              </w:rPr>
              <w:t>чив-(-лив-)</w:t>
            </w:r>
          </w:p>
        </w:tc>
        <w:tc>
          <w:tcPr>
            <w:tcW w:w="4786" w:type="dxa"/>
          </w:tcPr>
          <w:p w:rsidR="00930970" w:rsidRPr="00890191" w:rsidRDefault="00930970" w:rsidP="002D2280">
            <w:pPr>
              <w:widowControl w:val="0"/>
              <w:spacing w:line="228" w:lineRule="auto"/>
              <w:ind w:firstLine="284"/>
              <w:jc w:val="both"/>
              <w:rPr>
                <w:spacing w:val="-4"/>
                <w:sz w:val="21"/>
                <w:szCs w:val="21"/>
                <w:highlight w:val="yellow"/>
              </w:rPr>
            </w:pPr>
          </w:p>
        </w:tc>
      </w:tr>
      <w:tr w:rsidR="00930970" w:rsidRPr="00890191" w:rsidTr="008A33F9">
        <w:trPr>
          <w:trHeight w:val="360"/>
        </w:trPr>
        <w:tc>
          <w:tcPr>
            <w:tcW w:w="4677" w:type="dxa"/>
          </w:tcPr>
          <w:p w:rsidR="00930970"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-оват-</w:t>
            </w:r>
          </w:p>
        </w:tc>
        <w:tc>
          <w:tcPr>
            <w:tcW w:w="4786" w:type="dxa"/>
          </w:tcPr>
          <w:p w:rsidR="00930970" w:rsidRPr="00890191" w:rsidRDefault="00930970" w:rsidP="002D2280">
            <w:pPr>
              <w:widowControl w:val="0"/>
              <w:spacing w:line="228" w:lineRule="auto"/>
              <w:ind w:firstLine="284"/>
              <w:jc w:val="both"/>
              <w:rPr>
                <w:spacing w:val="-4"/>
                <w:sz w:val="21"/>
                <w:szCs w:val="21"/>
                <w:highlight w:val="yellow"/>
              </w:rPr>
            </w:pPr>
          </w:p>
        </w:tc>
      </w:tr>
      <w:tr w:rsidR="00930970" w:rsidRPr="00890191" w:rsidTr="008A33F9">
        <w:trPr>
          <w:trHeight w:val="390"/>
        </w:trPr>
        <w:tc>
          <w:tcPr>
            <w:tcW w:w="4677" w:type="dxa"/>
          </w:tcPr>
          <w:p w:rsidR="00930970"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-ов-</w:t>
            </w:r>
          </w:p>
        </w:tc>
        <w:tc>
          <w:tcPr>
            <w:tcW w:w="4786" w:type="dxa"/>
          </w:tcPr>
          <w:p w:rsidR="00930970" w:rsidRPr="00890191" w:rsidRDefault="00930970" w:rsidP="002D2280">
            <w:pPr>
              <w:widowControl w:val="0"/>
              <w:spacing w:line="228" w:lineRule="auto"/>
              <w:ind w:firstLine="284"/>
              <w:jc w:val="both"/>
              <w:rPr>
                <w:spacing w:val="-4"/>
                <w:sz w:val="21"/>
                <w:szCs w:val="21"/>
                <w:highlight w:val="yellow"/>
              </w:rPr>
            </w:pPr>
          </w:p>
        </w:tc>
      </w:tr>
      <w:tr w:rsidR="00930970" w:rsidRPr="00890191" w:rsidTr="008A33F9">
        <w:trPr>
          <w:trHeight w:val="283"/>
        </w:trPr>
        <w:tc>
          <w:tcPr>
            <w:tcW w:w="4677" w:type="dxa"/>
          </w:tcPr>
          <w:p w:rsidR="00930970" w:rsidRPr="00890191" w:rsidRDefault="00930970" w:rsidP="002D2280">
            <w:pPr>
              <w:widowControl w:val="0"/>
              <w:spacing w:line="228" w:lineRule="auto"/>
              <w:ind w:firstLine="284"/>
              <w:jc w:val="both"/>
              <w:rPr>
                <w:b/>
                <w:spacing w:val="-4"/>
                <w:sz w:val="21"/>
                <w:szCs w:val="21"/>
                <w:highlight w:val="yellow"/>
              </w:rPr>
            </w:pPr>
            <w:r w:rsidRPr="00890191">
              <w:rPr>
                <w:b/>
                <w:spacing w:val="-4"/>
                <w:sz w:val="21"/>
                <w:szCs w:val="21"/>
                <w:highlight w:val="yellow"/>
              </w:rPr>
              <w:t>-ист-</w:t>
            </w:r>
          </w:p>
        </w:tc>
        <w:tc>
          <w:tcPr>
            <w:tcW w:w="4786" w:type="dxa"/>
          </w:tcPr>
          <w:p w:rsidR="00930970" w:rsidRPr="00890191" w:rsidRDefault="00930970" w:rsidP="002D2280">
            <w:pPr>
              <w:widowControl w:val="0"/>
              <w:spacing w:line="228" w:lineRule="auto"/>
              <w:ind w:firstLine="284"/>
              <w:jc w:val="both"/>
              <w:rPr>
                <w:spacing w:val="-4"/>
                <w:sz w:val="21"/>
                <w:szCs w:val="21"/>
                <w:highlight w:val="yellow"/>
              </w:rPr>
            </w:pPr>
          </w:p>
        </w:tc>
      </w:tr>
    </w:tbl>
    <w:p w:rsidR="00930970" w:rsidRPr="00890191" w:rsidRDefault="00930970" w:rsidP="002D2280">
      <w:pPr>
        <w:widowControl w:val="0"/>
        <w:spacing w:line="228" w:lineRule="auto"/>
        <w:ind w:firstLine="284"/>
        <w:jc w:val="both"/>
        <w:rPr>
          <w:spacing w:val="-4"/>
          <w:sz w:val="21"/>
          <w:szCs w:val="21"/>
          <w:highlight w:val="yellow"/>
        </w:rPr>
      </w:pP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Слегка сырой, лес из сосен, почва из глины, чуткий человек</w:t>
      </w:r>
      <w:r w:rsidR="00D14D27" w:rsidRPr="00890191">
        <w:rPr>
          <w:spacing w:val="-4"/>
          <w:sz w:val="21"/>
          <w:szCs w:val="21"/>
          <w:highlight w:val="yellow"/>
        </w:rPr>
        <w:t xml:space="preserve">. </w:t>
      </w:r>
      <w:r w:rsidRPr="00890191">
        <w:rPr>
          <w:spacing w:val="-4"/>
          <w:sz w:val="21"/>
          <w:szCs w:val="21"/>
          <w:highlight w:val="yellow"/>
        </w:rPr>
        <w:t>салат из овощей</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Ключ: сыроватый, сосновый, глинистый, отзывчивый, овощной</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color w:val="000000"/>
          <w:spacing w:val="-4"/>
          <w:sz w:val="21"/>
          <w:szCs w:val="21"/>
          <w:highlight w:val="yellow"/>
        </w:rPr>
      </w:pPr>
      <w:r w:rsidRPr="00890191">
        <w:rPr>
          <w:b/>
          <w:color w:val="000000"/>
          <w:spacing w:val="-4"/>
          <w:sz w:val="21"/>
          <w:szCs w:val="21"/>
          <w:highlight w:val="yellow"/>
        </w:rPr>
        <w:t>6</w:t>
      </w:r>
      <w:r w:rsidR="00D14D27" w:rsidRPr="00890191">
        <w:rPr>
          <w:b/>
          <w:color w:val="000000"/>
          <w:spacing w:val="-4"/>
          <w:sz w:val="21"/>
          <w:szCs w:val="21"/>
          <w:highlight w:val="yellow"/>
        </w:rPr>
        <w:t xml:space="preserve">. </w:t>
      </w:r>
      <w:r w:rsidRPr="00890191">
        <w:rPr>
          <w:b/>
          <w:color w:val="000000"/>
          <w:spacing w:val="-4"/>
          <w:sz w:val="21"/>
          <w:szCs w:val="21"/>
          <w:highlight w:val="yellow"/>
        </w:rPr>
        <w:t xml:space="preserve">Домашнее задание (карточки индивидуальные с дифференцированными заданиями) </w:t>
      </w:r>
      <w:r w:rsidRPr="00890191">
        <w:rPr>
          <w:color w:val="000000"/>
          <w:spacing w:val="-4"/>
          <w:sz w:val="21"/>
          <w:szCs w:val="21"/>
          <w:highlight w:val="yellow"/>
        </w:rPr>
        <w:t>Слайд 7</w:t>
      </w:r>
      <w:r w:rsidR="007309DF" w:rsidRPr="00890191">
        <w:rPr>
          <w:color w:val="000000"/>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1</w:t>
      </w:r>
      <w:r w:rsidR="00D14D27" w:rsidRPr="00890191">
        <w:rPr>
          <w:spacing w:val="-4"/>
          <w:sz w:val="21"/>
          <w:szCs w:val="21"/>
          <w:highlight w:val="yellow"/>
        </w:rPr>
        <w:t xml:space="preserve">. </w:t>
      </w:r>
      <w:r w:rsidRPr="00890191">
        <w:rPr>
          <w:spacing w:val="-4"/>
          <w:sz w:val="21"/>
          <w:szCs w:val="21"/>
          <w:highlight w:val="yellow"/>
        </w:rPr>
        <w:t>и/з</w:t>
      </w:r>
      <w:r w:rsidR="00D14D27" w:rsidRPr="00890191">
        <w:rPr>
          <w:spacing w:val="-4"/>
          <w:sz w:val="21"/>
          <w:szCs w:val="21"/>
          <w:highlight w:val="yellow"/>
        </w:rPr>
        <w:t xml:space="preserve">. </w:t>
      </w:r>
      <w:r w:rsidRPr="00890191">
        <w:rPr>
          <w:spacing w:val="-4"/>
          <w:sz w:val="21"/>
          <w:szCs w:val="21"/>
          <w:highlight w:val="yellow"/>
        </w:rPr>
        <w:t xml:space="preserve">Используя суффиксы, написать сочинение-миниатюру на тему </w:t>
      </w:r>
      <w:r w:rsidR="008A33F9" w:rsidRPr="00890191">
        <w:rPr>
          <w:spacing w:val="-4"/>
          <w:sz w:val="21"/>
          <w:szCs w:val="21"/>
          <w:highlight w:val="yellow"/>
        </w:rPr>
        <w:t>«</w:t>
      </w:r>
      <w:r w:rsidRPr="00890191">
        <w:rPr>
          <w:spacing w:val="-4"/>
          <w:sz w:val="21"/>
          <w:szCs w:val="21"/>
          <w:highlight w:val="yellow"/>
        </w:rPr>
        <w:t>Осенний этюд</w:t>
      </w:r>
      <w:r w:rsidR="008A33F9" w:rsidRPr="00890191">
        <w:rPr>
          <w:spacing w:val="-4"/>
          <w:sz w:val="21"/>
          <w:szCs w:val="21"/>
          <w:highlight w:val="yellow"/>
        </w:rPr>
        <w:t>»</w:t>
      </w:r>
      <w:r w:rsidR="007309DF" w:rsidRPr="00890191">
        <w:rPr>
          <w:spacing w:val="-4"/>
          <w:sz w:val="21"/>
          <w:szCs w:val="21"/>
          <w:highlight w:val="yellow"/>
        </w:rPr>
        <w:t>.</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2</w:t>
      </w:r>
      <w:r w:rsidR="00D14D27" w:rsidRPr="00890191">
        <w:rPr>
          <w:spacing w:val="-4"/>
          <w:sz w:val="21"/>
          <w:szCs w:val="21"/>
          <w:highlight w:val="yellow"/>
        </w:rPr>
        <w:t xml:space="preserve">. </w:t>
      </w:r>
      <w:r w:rsidRPr="00890191">
        <w:rPr>
          <w:spacing w:val="-4"/>
          <w:sz w:val="21"/>
          <w:szCs w:val="21"/>
          <w:highlight w:val="yellow"/>
        </w:rPr>
        <w:t>и/з</w:t>
      </w:r>
      <w:r w:rsidR="00D14D27" w:rsidRPr="00890191">
        <w:rPr>
          <w:spacing w:val="-4"/>
          <w:sz w:val="21"/>
          <w:szCs w:val="21"/>
          <w:highlight w:val="yellow"/>
        </w:rPr>
        <w:t xml:space="preserve">. </w:t>
      </w:r>
      <w:r w:rsidRPr="00890191">
        <w:rPr>
          <w:spacing w:val="-4"/>
          <w:sz w:val="21"/>
          <w:szCs w:val="21"/>
          <w:highlight w:val="yellow"/>
        </w:rPr>
        <w:t>Запишите ряды однокоренных слов по образцу: баскетбол –баскетболист- баскетболистка</w:t>
      </w:r>
      <w:r w:rsidR="007309DF" w:rsidRPr="00890191">
        <w:rPr>
          <w:spacing w:val="-4"/>
          <w:sz w:val="21"/>
          <w:szCs w:val="21"/>
          <w:highlight w:val="yellow"/>
        </w:rPr>
        <w:t>.</w:t>
      </w:r>
    </w:p>
    <w:p w:rsidR="00930970"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Волейбол, шахматы, парашют, теннис, велосипед</w:t>
      </w:r>
    </w:p>
    <w:p w:rsidR="007309DF" w:rsidRPr="00890191" w:rsidRDefault="00930970" w:rsidP="002D2280">
      <w:pPr>
        <w:pStyle w:val="a9"/>
        <w:widowControl w:val="0"/>
        <w:spacing w:before="0" w:beforeAutospacing="0" w:after="0" w:afterAutospacing="0" w:line="228" w:lineRule="auto"/>
        <w:ind w:firstLine="284"/>
        <w:jc w:val="both"/>
        <w:rPr>
          <w:spacing w:val="-4"/>
          <w:sz w:val="21"/>
          <w:szCs w:val="21"/>
          <w:highlight w:val="yellow"/>
        </w:rPr>
      </w:pPr>
      <w:r w:rsidRPr="00890191">
        <w:rPr>
          <w:spacing w:val="-4"/>
          <w:sz w:val="21"/>
          <w:szCs w:val="21"/>
          <w:highlight w:val="yellow"/>
        </w:rPr>
        <w:t>3</w:t>
      </w:r>
      <w:r w:rsidR="00D14D27" w:rsidRPr="00890191">
        <w:rPr>
          <w:spacing w:val="-4"/>
          <w:sz w:val="21"/>
          <w:szCs w:val="21"/>
          <w:highlight w:val="yellow"/>
        </w:rPr>
        <w:t xml:space="preserve">. </w:t>
      </w:r>
      <w:r w:rsidRPr="00890191">
        <w:rPr>
          <w:spacing w:val="-4"/>
          <w:sz w:val="21"/>
          <w:szCs w:val="21"/>
          <w:highlight w:val="yellow"/>
        </w:rPr>
        <w:t>Упражнение</w:t>
      </w:r>
      <w:r w:rsidR="00E75E46" w:rsidRPr="00890191">
        <w:rPr>
          <w:spacing w:val="-4"/>
          <w:sz w:val="21"/>
          <w:szCs w:val="21"/>
          <w:highlight w:val="yellow"/>
        </w:rPr>
        <w:t xml:space="preserve"> </w:t>
      </w:r>
      <w:r w:rsidRPr="00890191">
        <w:rPr>
          <w:spacing w:val="-4"/>
          <w:sz w:val="21"/>
          <w:szCs w:val="21"/>
          <w:highlight w:val="yellow"/>
        </w:rPr>
        <w:t>394 (записать слова по схеме)</w:t>
      </w:r>
      <w:r w:rsidR="007309DF"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b/>
          <w:spacing w:val="-4"/>
          <w:sz w:val="21"/>
          <w:szCs w:val="21"/>
          <w:highlight w:val="yellow"/>
        </w:rPr>
        <w:t>7</w:t>
      </w:r>
      <w:r w:rsidR="00D14D27" w:rsidRPr="00890191">
        <w:rPr>
          <w:b/>
          <w:spacing w:val="-4"/>
          <w:sz w:val="21"/>
          <w:szCs w:val="21"/>
          <w:highlight w:val="yellow"/>
        </w:rPr>
        <w:t xml:space="preserve">. </w:t>
      </w:r>
      <w:r w:rsidRPr="00890191">
        <w:rPr>
          <w:b/>
          <w:spacing w:val="-4"/>
          <w:sz w:val="21"/>
          <w:szCs w:val="21"/>
          <w:highlight w:val="yellow"/>
        </w:rPr>
        <w:t>Рефлексия</w:t>
      </w:r>
      <w:r w:rsidR="00D14D27" w:rsidRPr="00890191">
        <w:rPr>
          <w:b/>
          <w:spacing w:val="-4"/>
          <w:sz w:val="21"/>
          <w:szCs w:val="21"/>
          <w:highlight w:val="yellow"/>
        </w:rPr>
        <w:t xml:space="preserve">. </w:t>
      </w:r>
      <w:r w:rsidRPr="00890191">
        <w:rPr>
          <w:spacing w:val="-4"/>
          <w:sz w:val="21"/>
          <w:szCs w:val="21"/>
          <w:highlight w:val="yellow"/>
        </w:rPr>
        <w:t>Чем понравился урок? Слайд 8</w:t>
      </w:r>
      <w:r w:rsidR="007309DF" w:rsidRPr="00890191">
        <w:rPr>
          <w:spacing w:val="-4"/>
          <w:sz w:val="21"/>
          <w:szCs w:val="21"/>
          <w:highlight w:val="yellow"/>
        </w:rPr>
        <w:t>.</w:t>
      </w:r>
    </w:p>
    <w:p w:rsidR="007309DF" w:rsidRPr="00890191" w:rsidRDefault="007309DF" w:rsidP="002D2280">
      <w:pPr>
        <w:widowControl w:val="0"/>
        <w:spacing w:line="228" w:lineRule="auto"/>
        <w:ind w:firstLine="284"/>
        <w:jc w:val="both"/>
        <w:rPr>
          <w:spacing w:val="-4"/>
          <w:sz w:val="21"/>
          <w:szCs w:val="21"/>
          <w:highlight w:val="yellow"/>
        </w:rPr>
      </w:pPr>
      <w:r w:rsidRPr="00890191">
        <w:rPr>
          <w:b/>
          <w:i/>
          <w:spacing w:val="-4"/>
          <w:sz w:val="21"/>
          <w:szCs w:val="21"/>
          <w:highlight w:val="yellow"/>
        </w:rPr>
        <w:t xml:space="preserve">– </w:t>
      </w:r>
      <w:r w:rsidR="00930970" w:rsidRPr="00890191">
        <w:rPr>
          <w:spacing w:val="-4"/>
          <w:sz w:val="21"/>
          <w:szCs w:val="21"/>
          <w:highlight w:val="yellow"/>
        </w:rPr>
        <w:t>Что нового узнали?</w:t>
      </w:r>
    </w:p>
    <w:p w:rsidR="00E75E46" w:rsidRPr="00890191" w:rsidRDefault="007309DF" w:rsidP="002D2280">
      <w:pPr>
        <w:widowControl w:val="0"/>
        <w:spacing w:line="228" w:lineRule="auto"/>
        <w:ind w:firstLine="284"/>
        <w:jc w:val="both"/>
        <w:rPr>
          <w:spacing w:val="-4"/>
          <w:sz w:val="21"/>
          <w:szCs w:val="21"/>
          <w:highlight w:val="yellow"/>
        </w:rPr>
      </w:pPr>
      <w:r w:rsidRPr="00890191">
        <w:rPr>
          <w:spacing w:val="-4"/>
          <w:sz w:val="21"/>
          <w:szCs w:val="21"/>
          <w:highlight w:val="yellow"/>
        </w:rPr>
        <w:t xml:space="preserve">– </w:t>
      </w:r>
      <w:r w:rsidR="00930970" w:rsidRPr="00890191">
        <w:rPr>
          <w:spacing w:val="-4"/>
          <w:sz w:val="21"/>
          <w:szCs w:val="21"/>
          <w:highlight w:val="yellow"/>
        </w:rPr>
        <w:t>Что осталось непонятным, или что ещё хотелось бы узнать?</w:t>
      </w:r>
    </w:p>
    <w:p w:rsidR="00E75E46"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Поставьте оценку себе и мне!</w:t>
      </w:r>
    </w:p>
    <w:p w:rsidR="00930970" w:rsidRPr="00890191" w:rsidRDefault="00930970" w:rsidP="002D2280">
      <w:pPr>
        <w:widowControl w:val="0"/>
        <w:spacing w:line="228" w:lineRule="auto"/>
        <w:ind w:firstLine="284"/>
        <w:jc w:val="both"/>
        <w:rPr>
          <w:color w:val="000000"/>
          <w:spacing w:val="-4"/>
          <w:sz w:val="21"/>
          <w:szCs w:val="21"/>
          <w:highlight w:val="yellow"/>
        </w:rPr>
      </w:pPr>
      <w:r w:rsidRPr="00890191">
        <w:rPr>
          <w:color w:val="000000"/>
          <w:spacing w:val="-4"/>
          <w:sz w:val="21"/>
          <w:szCs w:val="21"/>
          <w:highlight w:val="yellow"/>
        </w:rPr>
        <w:t>Почему вы так оценили?</w:t>
      </w:r>
    </w:p>
    <w:p w:rsidR="00930970" w:rsidRPr="00890191" w:rsidRDefault="00930970" w:rsidP="002D2280">
      <w:pPr>
        <w:widowControl w:val="0"/>
        <w:spacing w:line="228" w:lineRule="auto"/>
        <w:ind w:firstLine="284"/>
        <w:jc w:val="both"/>
        <w:rPr>
          <w:color w:val="000000"/>
          <w:spacing w:val="-4"/>
          <w:sz w:val="21"/>
          <w:szCs w:val="21"/>
          <w:highlight w:val="yellow"/>
        </w:rPr>
      </w:pP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1</w:t>
      </w:r>
      <w:r w:rsidR="00D14D27" w:rsidRPr="00890191">
        <w:rPr>
          <w:spacing w:val="-4"/>
          <w:sz w:val="21"/>
          <w:szCs w:val="21"/>
          <w:highlight w:val="yellow"/>
        </w:rPr>
        <w:t xml:space="preserve">. </w:t>
      </w:r>
      <w:r w:rsidRPr="00890191">
        <w:rPr>
          <w:spacing w:val="-4"/>
          <w:sz w:val="21"/>
          <w:szCs w:val="21"/>
          <w:highlight w:val="yellow"/>
        </w:rPr>
        <w:t>Русский язык</w:t>
      </w:r>
      <w:r w:rsidR="00D14D27" w:rsidRPr="00890191">
        <w:rPr>
          <w:spacing w:val="-4"/>
          <w:sz w:val="21"/>
          <w:szCs w:val="21"/>
          <w:highlight w:val="yellow"/>
        </w:rPr>
        <w:t xml:space="preserve">. </w:t>
      </w:r>
      <w:r w:rsidRPr="00890191">
        <w:rPr>
          <w:spacing w:val="-4"/>
          <w:sz w:val="21"/>
          <w:szCs w:val="21"/>
          <w:highlight w:val="yellow"/>
        </w:rPr>
        <w:t>5 класс</w:t>
      </w:r>
      <w:r w:rsidR="00D14D27" w:rsidRPr="00890191">
        <w:rPr>
          <w:spacing w:val="-4"/>
          <w:sz w:val="21"/>
          <w:szCs w:val="21"/>
          <w:highlight w:val="yellow"/>
        </w:rPr>
        <w:t xml:space="preserve">. </w:t>
      </w:r>
      <w:r w:rsidRPr="00890191">
        <w:rPr>
          <w:spacing w:val="-4"/>
          <w:sz w:val="21"/>
          <w:szCs w:val="21"/>
          <w:highlight w:val="yellow"/>
        </w:rPr>
        <w:t>Учеб</w:t>
      </w:r>
      <w:r w:rsidR="00D14D27" w:rsidRPr="00890191">
        <w:rPr>
          <w:spacing w:val="-4"/>
          <w:sz w:val="21"/>
          <w:szCs w:val="21"/>
          <w:highlight w:val="yellow"/>
        </w:rPr>
        <w:t xml:space="preserve">. </w:t>
      </w:r>
      <w:r w:rsidRPr="00890191">
        <w:rPr>
          <w:spacing w:val="-4"/>
          <w:sz w:val="21"/>
          <w:szCs w:val="21"/>
          <w:highlight w:val="yellow"/>
        </w:rPr>
        <w:t>Для общеобразоват</w:t>
      </w:r>
      <w:r w:rsidR="00D14D27" w:rsidRPr="00890191">
        <w:rPr>
          <w:spacing w:val="-4"/>
          <w:sz w:val="21"/>
          <w:szCs w:val="21"/>
          <w:highlight w:val="yellow"/>
        </w:rPr>
        <w:t xml:space="preserve">. </w:t>
      </w:r>
      <w:r w:rsidRPr="00890191">
        <w:rPr>
          <w:spacing w:val="-4"/>
          <w:sz w:val="21"/>
          <w:szCs w:val="21"/>
          <w:highlight w:val="yellow"/>
        </w:rPr>
        <w:t>учреждений в 2 ч</w:t>
      </w:r>
      <w:r w:rsidR="00D14D27" w:rsidRPr="00890191">
        <w:rPr>
          <w:spacing w:val="-4"/>
          <w:sz w:val="21"/>
          <w:szCs w:val="21"/>
          <w:highlight w:val="yellow"/>
        </w:rPr>
        <w:t xml:space="preserve">. </w:t>
      </w:r>
      <w:r w:rsidRPr="00890191">
        <w:rPr>
          <w:spacing w:val="-4"/>
          <w:sz w:val="21"/>
          <w:szCs w:val="21"/>
          <w:highlight w:val="yellow"/>
        </w:rPr>
        <w:t>Ч 2</w:t>
      </w:r>
      <w:r w:rsidR="0005728C" w:rsidRPr="00890191">
        <w:rPr>
          <w:spacing w:val="-4"/>
          <w:sz w:val="21"/>
          <w:szCs w:val="21"/>
          <w:highlight w:val="yellow"/>
        </w:rPr>
        <w:t xml:space="preserve"> (</w:t>
      </w:r>
      <w:r w:rsidRPr="00890191">
        <w:rPr>
          <w:spacing w:val="-4"/>
          <w:sz w:val="21"/>
          <w:szCs w:val="21"/>
          <w:highlight w:val="yellow"/>
        </w:rPr>
        <w:t>Т</w:t>
      </w:r>
      <w:r w:rsidR="00D14D27" w:rsidRPr="00890191">
        <w:rPr>
          <w:spacing w:val="-4"/>
          <w:sz w:val="21"/>
          <w:szCs w:val="21"/>
          <w:highlight w:val="yellow"/>
        </w:rPr>
        <w:t xml:space="preserve">. </w:t>
      </w: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Ладыженская</w:t>
      </w:r>
      <w:r w:rsidR="0005728C" w:rsidRPr="00890191">
        <w:rPr>
          <w:spacing w:val="-4"/>
          <w:sz w:val="21"/>
          <w:szCs w:val="21"/>
          <w:highlight w:val="yellow"/>
        </w:rPr>
        <w:t xml:space="preserve">, </w:t>
      </w:r>
      <w:r w:rsidRPr="00890191">
        <w:rPr>
          <w:spacing w:val="-4"/>
          <w:sz w:val="21"/>
          <w:szCs w:val="21"/>
          <w:highlight w:val="yellow"/>
        </w:rPr>
        <w:t>М</w:t>
      </w:r>
      <w:r w:rsidR="00D14D27" w:rsidRPr="00890191">
        <w:rPr>
          <w:spacing w:val="-4"/>
          <w:sz w:val="21"/>
          <w:szCs w:val="21"/>
          <w:highlight w:val="yellow"/>
        </w:rPr>
        <w:t xml:space="preserve">. </w:t>
      </w:r>
      <w:r w:rsidRPr="00890191">
        <w:rPr>
          <w:spacing w:val="-4"/>
          <w:sz w:val="21"/>
          <w:szCs w:val="21"/>
          <w:highlight w:val="yellow"/>
        </w:rPr>
        <w:t>Т</w:t>
      </w:r>
      <w:r w:rsidR="00D14D27" w:rsidRPr="00890191">
        <w:rPr>
          <w:spacing w:val="-4"/>
          <w:sz w:val="21"/>
          <w:szCs w:val="21"/>
          <w:highlight w:val="yellow"/>
        </w:rPr>
        <w:t xml:space="preserve">. </w:t>
      </w:r>
      <w:r w:rsidRPr="00890191">
        <w:rPr>
          <w:spacing w:val="-4"/>
          <w:sz w:val="21"/>
          <w:szCs w:val="21"/>
          <w:highlight w:val="yellow"/>
        </w:rPr>
        <w:t>Баранов</w:t>
      </w:r>
      <w:r w:rsidR="0005728C" w:rsidRPr="00890191">
        <w:rPr>
          <w:spacing w:val="-4"/>
          <w:sz w:val="21"/>
          <w:szCs w:val="21"/>
          <w:highlight w:val="yellow"/>
        </w:rPr>
        <w:t xml:space="preserve">, </w:t>
      </w:r>
      <w:r w:rsidRPr="00890191">
        <w:rPr>
          <w:spacing w:val="-4"/>
          <w:sz w:val="21"/>
          <w:szCs w:val="21"/>
          <w:highlight w:val="yellow"/>
        </w:rPr>
        <w:t>Л</w:t>
      </w:r>
      <w:r w:rsidR="00D14D27" w:rsidRPr="00890191">
        <w:rPr>
          <w:spacing w:val="-4"/>
          <w:sz w:val="21"/>
          <w:szCs w:val="21"/>
          <w:highlight w:val="yellow"/>
        </w:rPr>
        <w:t xml:space="preserve">. </w:t>
      </w:r>
      <w:r w:rsidRPr="00890191">
        <w:rPr>
          <w:spacing w:val="-4"/>
          <w:sz w:val="21"/>
          <w:szCs w:val="21"/>
          <w:highlight w:val="yellow"/>
        </w:rPr>
        <w:t>А</w:t>
      </w:r>
      <w:r w:rsidR="00D14D27" w:rsidRPr="00890191">
        <w:rPr>
          <w:spacing w:val="-4"/>
          <w:sz w:val="21"/>
          <w:szCs w:val="21"/>
          <w:highlight w:val="yellow"/>
        </w:rPr>
        <w:t xml:space="preserve">. </w:t>
      </w:r>
      <w:r w:rsidRPr="00890191">
        <w:rPr>
          <w:spacing w:val="-4"/>
          <w:sz w:val="21"/>
          <w:szCs w:val="21"/>
          <w:highlight w:val="yellow"/>
        </w:rPr>
        <w:t>Тростенцова</w:t>
      </w:r>
      <w:r w:rsidR="00E75E46" w:rsidRPr="00890191">
        <w:rPr>
          <w:spacing w:val="-4"/>
          <w:sz w:val="21"/>
          <w:szCs w:val="21"/>
          <w:highlight w:val="yellow"/>
        </w:rPr>
        <w:t xml:space="preserve"> </w:t>
      </w:r>
      <w:r w:rsidRPr="00890191">
        <w:rPr>
          <w:spacing w:val="-4"/>
          <w:sz w:val="21"/>
          <w:szCs w:val="21"/>
          <w:highlight w:val="yellow"/>
        </w:rPr>
        <w:t>и др</w:t>
      </w:r>
      <w:r w:rsidR="00D14D27" w:rsidRPr="00890191">
        <w:rPr>
          <w:spacing w:val="-4"/>
          <w:sz w:val="21"/>
          <w:szCs w:val="21"/>
          <w:highlight w:val="yellow"/>
        </w:rPr>
        <w:t xml:space="preserve">. </w:t>
      </w:r>
      <w:r w:rsidR="0005728C" w:rsidRPr="00890191">
        <w:rPr>
          <w:spacing w:val="-4"/>
          <w:sz w:val="21"/>
          <w:szCs w:val="21"/>
          <w:highlight w:val="yellow"/>
        </w:rPr>
        <w:t>;</w:t>
      </w:r>
      <w:r w:rsidRPr="00890191">
        <w:rPr>
          <w:spacing w:val="-4"/>
          <w:sz w:val="21"/>
          <w:szCs w:val="21"/>
          <w:highlight w:val="yellow"/>
        </w:rPr>
        <w:t xml:space="preserve"> науч</w:t>
      </w:r>
      <w:r w:rsidR="00D14D27" w:rsidRPr="00890191">
        <w:rPr>
          <w:spacing w:val="-4"/>
          <w:sz w:val="21"/>
          <w:szCs w:val="21"/>
          <w:highlight w:val="yellow"/>
        </w:rPr>
        <w:t xml:space="preserve">. </w:t>
      </w:r>
      <w:r w:rsidRPr="00890191">
        <w:rPr>
          <w:spacing w:val="-4"/>
          <w:sz w:val="21"/>
          <w:szCs w:val="21"/>
          <w:highlight w:val="yellow"/>
        </w:rPr>
        <w:t>ред</w:t>
      </w:r>
      <w:r w:rsidR="00D14D27" w:rsidRPr="00890191">
        <w:rPr>
          <w:spacing w:val="-4"/>
          <w:sz w:val="21"/>
          <w:szCs w:val="21"/>
          <w:highlight w:val="yellow"/>
        </w:rPr>
        <w:t xml:space="preserve">. </w:t>
      </w:r>
      <w:r w:rsidRPr="00890191">
        <w:rPr>
          <w:spacing w:val="-4"/>
          <w:sz w:val="21"/>
          <w:szCs w:val="21"/>
          <w:highlight w:val="yellow"/>
        </w:rPr>
        <w:t>Н</w:t>
      </w:r>
      <w:r w:rsidR="00D14D27" w:rsidRPr="00890191">
        <w:rPr>
          <w:spacing w:val="-4"/>
          <w:sz w:val="21"/>
          <w:szCs w:val="21"/>
          <w:highlight w:val="yellow"/>
        </w:rPr>
        <w:t xml:space="preserve">. </w:t>
      </w:r>
      <w:r w:rsidRPr="00890191">
        <w:rPr>
          <w:spacing w:val="-4"/>
          <w:sz w:val="21"/>
          <w:szCs w:val="21"/>
          <w:highlight w:val="yellow"/>
        </w:rPr>
        <w:t>М</w:t>
      </w:r>
      <w:r w:rsidR="00D14D27" w:rsidRPr="00890191">
        <w:rPr>
          <w:spacing w:val="-4"/>
          <w:sz w:val="21"/>
          <w:szCs w:val="21"/>
          <w:highlight w:val="yellow"/>
        </w:rPr>
        <w:t xml:space="preserve">. </w:t>
      </w:r>
      <w:r w:rsidRPr="00890191">
        <w:rPr>
          <w:spacing w:val="-4"/>
          <w:sz w:val="21"/>
          <w:szCs w:val="21"/>
          <w:highlight w:val="yellow"/>
        </w:rPr>
        <w:t>Шанский</w:t>
      </w:r>
      <w:r w:rsidR="0005728C" w:rsidRPr="00890191">
        <w:rPr>
          <w:spacing w:val="-4"/>
          <w:sz w:val="21"/>
          <w:szCs w:val="21"/>
          <w:highlight w:val="yellow"/>
        </w:rPr>
        <w:t xml:space="preserve">) </w:t>
      </w:r>
      <w:r w:rsidR="00D14D27" w:rsidRPr="00890191">
        <w:rPr>
          <w:spacing w:val="-4"/>
          <w:sz w:val="21"/>
          <w:szCs w:val="21"/>
          <w:highlight w:val="yellow"/>
        </w:rPr>
        <w:t>.</w:t>
      </w:r>
      <w:r w:rsidR="007D02D3" w:rsidRPr="00890191">
        <w:rPr>
          <w:spacing w:val="-4"/>
          <w:sz w:val="21"/>
          <w:szCs w:val="21"/>
          <w:highlight w:val="yellow"/>
        </w:rPr>
        <w:t xml:space="preserve"> – </w:t>
      </w:r>
      <w:r w:rsidRPr="00890191">
        <w:rPr>
          <w:spacing w:val="-4"/>
          <w:sz w:val="21"/>
          <w:szCs w:val="21"/>
          <w:highlight w:val="yellow"/>
        </w:rPr>
        <w:t>М</w:t>
      </w:r>
      <w:r w:rsidR="00D14D27" w:rsidRPr="00890191">
        <w:rPr>
          <w:spacing w:val="-4"/>
          <w:sz w:val="21"/>
          <w:szCs w:val="21"/>
          <w:highlight w:val="yellow"/>
        </w:rPr>
        <w:t xml:space="preserve">. </w:t>
      </w:r>
      <w:r w:rsidR="0005728C" w:rsidRPr="00890191">
        <w:rPr>
          <w:spacing w:val="-4"/>
          <w:sz w:val="21"/>
          <w:szCs w:val="21"/>
          <w:highlight w:val="yellow"/>
        </w:rPr>
        <w:t>:</w:t>
      </w:r>
      <w:r w:rsidR="00E75E46" w:rsidRPr="00890191">
        <w:rPr>
          <w:spacing w:val="-4"/>
          <w:sz w:val="21"/>
          <w:szCs w:val="21"/>
          <w:highlight w:val="yellow"/>
        </w:rPr>
        <w:t xml:space="preserve"> </w:t>
      </w:r>
      <w:r w:rsidRPr="00890191">
        <w:rPr>
          <w:spacing w:val="-4"/>
          <w:sz w:val="21"/>
          <w:szCs w:val="21"/>
          <w:highlight w:val="yellow"/>
        </w:rPr>
        <w:t>Просвещение</w:t>
      </w:r>
      <w:r w:rsidR="0005728C" w:rsidRPr="00890191">
        <w:rPr>
          <w:spacing w:val="-4"/>
          <w:sz w:val="21"/>
          <w:szCs w:val="21"/>
          <w:highlight w:val="yellow"/>
        </w:rPr>
        <w:t xml:space="preserve">, </w:t>
      </w:r>
      <w:r w:rsidRPr="00890191">
        <w:rPr>
          <w:spacing w:val="-4"/>
          <w:sz w:val="21"/>
          <w:szCs w:val="21"/>
          <w:highlight w:val="yellow"/>
        </w:rPr>
        <w:t>2012</w:t>
      </w:r>
      <w:r w:rsidR="00D14D27" w:rsidRPr="00890191">
        <w:rPr>
          <w:spacing w:val="-4"/>
          <w:sz w:val="21"/>
          <w:szCs w:val="21"/>
          <w:highlight w:val="yellow"/>
        </w:rPr>
        <w:t xml:space="preserve">. </w:t>
      </w:r>
      <w:r w:rsidRPr="00890191">
        <w:rPr>
          <w:spacing w:val="-4"/>
          <w:sz w:val="21"/>
          <w:szCs w:val="21"/>
          <w:highlight w:val="yellow"/>
        </w:rPr>
        <w:t>– 176 с</w:t>
      </w:r>
      <w:r w:rsidR="00D14D27" w:rsidRPr="00890191">
        <w:rPr>
          <w:spacing w:val="-4"/>
          <w:sz w:val="21"/>
          <w:szCs w:val="21"/>
          <w:highlight w:val="yellow"/>
        </w:rPr>
        <w:t xml:space="preserve">. </w:t>
      </w:r>
      <w:r w:rsidR="0005728C" w:rsidRPr="00890191">
        <w:rPr>
          <w:spacing w:val="-4"/>
          <w:sz w:val="21"/>
          <w:szCs w:val="21"/>
          <w:highlight w:val="yellow"/>
        </w:rPr>
        <w:t>:</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2</w:t>
      </w:r>
      <w:r w:rsidR="00D14D27" w:rsidRPr="00890191">
        <w:rPr>
          <w:spacing w:val="-4"/>
          <w:sz w:val="21"/>
          <w:szCs w:val="21"/>
          <w:highlight w:val="yellow"/>
        </w:rPr>
        <w:t xml:space="preserve">. </w:t>
      </w:r>
      <w:r w:rsidRPr="00890191">
        <w:rPr>
          <w:spacing w:val="-4"/>
          <w:sz w:val="21"/>
          <w:szCs w:val="21"/>
          <w:highlight w:val="yellow"/>
        </w:rPr>
        <w:t>Бабушкина Т</w:t>
      </w:r>
      <w:r w:rsidR="00D14D27" w:rsidRPr="00890191">
        <w:rPr>
          <w:spacing w:val="-4"/>
          <w:sz w:val="21"/>
          <w:szCs w:val="21"/>
          <w:highlight w:val="yellow"/>
        </w:rPr>
        <w:t xml:space="preserve">. </w:t>
      </w:r>
      <w:r w:rsidRPr="00890191">
        <w:rPr>
          <w:spacing w:val="-4"/>
          <w:sz w:val="21"/>
          <w:szCs w:val="21"/>
          <w:highlight w:val="yellow"/>
        </w:rPr>
        <w:t>В</w:t>
      </w:r>
      <w:r w:rsidR="00D14D27" w:rsidRPr="00890191">
        <w:rPr>
          <w:spacing w:val="-4"/>
          <w:sz w:val="21"/>
          <w:szCs w:val="21"/>
          <w:highlight w:val="yellow"/>
        </w:rPr>
        <w:t xml:space="preserve">. </w:t>
      </w:r>
      <w:r w:rsidR="0005728C" w:rsidRPr="00890191">
        <w:rPr>
          <w:spacing w:val="-4"/>
          <w:sz w:val="21"/>
          <w:szCs w:val="21"/>
          <w:highlight w:val="yellow"/>
        </w:rPr>
        <w:t xml:space="preserve">, </w:t>
      </w:r>
      <w:r w:rsidRPr="00890191">
        <w:rPr>
          <w:spacing w:val="-4"/>
          <w:sz w:val="21"/>
          <w:szCs w:val="21"/>
          <w:highlight w:val="yellow"/>
        </w:rPr>
        <w:t>Гурьева Н</w:t>
      </w:r>
      <w:r w:rsidR="00D14D27" w:rsidRPr="00890191">
        <w:rPr>
          <w:spacing w:val="-4"/>
          <w:sz w:val="21"/>
          <w:szCs w:val="21"/>
          <w:highlight w:val="yellow"/>
        </w:rPr>
        <w:t xml:space="preserve">. </w:t>
      </w:r>
      <w:r w:rsidRPr="00890191">
        <w:rPr>
          <w:spacing w:val="-4"/>
          <w:sz w:val="21"/>
          <w:szCs w:val="21"/>
          <w:highlight w:val="yellow"/>
        </w:rPr>
        <w:t>Н</w:t>
      </w:r>
      <w:r w:rsidR="00D14D27" w:rsidRPr="00890191">
        <w:rPr>
          <w:spacing w:val="-4"/>
          <w:sz w:val="21"/>
          <w:szCs w:val="21"/>
          <w:highlight w:val="yellow"/>
        </w:rPr>
        <w:t xml:space="preserve">. </w:t>
      </w:r>
      <w:r w:rsidRPr="00890191">
        <w:rPr>
          <w:spacing w:val="-4"/>
          <w:sz w:val="21"/>
          <w:szCs w:val="21"/>
          <w:highlight w:val="yellow"/>
        </w:rPr>
        <w:t>Русская графика</w:t>
      </w:r>
      <w:r w:rsidR="00D14D27" w:rsidRPr="00890191">
        <w:rPr>
          <w:spacing w:val="-4"/>
          <w:sz w:val="21"/>
          <w:szCs w:val="21"/>
          <w:highlight w:val="yellow"/>
        </w:rPr>
        <w:t xml:space="preserve">. </w:t>
      </w:r>
      <w:r w:rsidRPr="00890191">
        <w:rPr>
          <w:spacing w:val="-4"/>
          <w:sz w:val="21"/>
          <w:szCs w:val="21"/>
          <w:highlight w:val="yellow"/>
        </w:rPr>
        <w:t>Тверь</w:t>
      </w:r>
      <w:r w:rsidR="0005728C" w:rsidRPr="00890191">
        <w:rPr>
          <w:spacing w:val="-4"/>
          <w:sz w:val="21"/>
          <w:szCs w:val="21"/>
          <w:highlight w:val="yellow"/>
        </w:rPr>
        <w:t xml:space="preserve">, </w:t>
      </w:r>
      <w:r w:rsidRPr="00890191">
        <w:rPr>
          <w:spacing w:val="-4"/>
          <w:sz w:val="21"/>
          <w:szCs w:val="21"/>
          <w:highlight w:val="yellow"/>
        </w:rPr>
        <w:t>2001</w:t>
      </w:r>
      <w:r w:rsidR="007309DF" w:rsidRPr="00890191">
        <w:rPr>
          <w:spacing w:val="-4"/>
          <w:sz w:val="21"/>
          <w:szCs w:val="21"/>
          <w:highlight w:val="yellow"/>
        </w:rPr>
        <w:t>.</w:t>
      </w:r>
    </w:p>
    <w:p w:rsidR="00E75E46"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3</w:t>
      </w:r>
      <w:r w:rsidR="00D14D27" w:rsidRPr="00890191">
        <w:rPr>
          <w:spacing w:val="-4"/>
          <w:sz w:val="21"/>
          <w:szCs w:val="21"/>
          <w:highlight w:val="yellow"/>
        </w:rPr>
        <w:t xml:space="preserve">. </w:t>
      </w:r>
      <w:r w:rsidRPr="00890191">
        <w:rPr>
          <w:spacing w:val="-4"/>
          <w:sz w:val="21"/>
          <w:szCs w:val="21"/>
          <w:highlight w:val="yellow"/>
        </w:rPr>
        <w:t>Контрольно – измерительные материалы</w:t>
      </w:r>
      <w:r w:rsidR="00D14D27" w:rsidRPr="00890191">
        <w:rPr>
          <w:spacing w:val="-4"/>
          <w:sz w:val="21"/>
          <w:szCs w:val="21"/>
          <w:highlight w:val="yellow"/>
        </w:rPr>
        <w:t xml:space="preserve">. </w:t>
      </w:r>
      <w:r w:rsidRPr="00890191">
        <w:rPr>
          <w:spacing w:val="-4"/>
          <w:sz w:val="21"/>
          <w:szCs w:val="21"/>
          <w:highlight w:val="yellow"/>
        </w:rPr>
        <w:t>Русский язык</w:t>
      </w:r>
      <w:r w:rsidR="00D14D27" w:rsidRPr="00890191">
        <w:rPr>
          <w:spacing w:val="-4"/>
          <w:sz w:val="21"/>
          <w:szCs w:val="21"/>
          <w:highlight w:val="yellow"/>
        </w:rPr>
        <w:t xml:space="preserve">. </w:t>
      </w:r>
      <w:r w:rsidRPr="00890191">
        <w:rPr>
          <w:spacing w:val="-4"/>
          <w:sz w:val="21"/>
          <w:szCs w:val="21"/>
          <w:highlight w:val="yellow"/>
        </w:rPr>
        <w:t>5 класс / Сост</w:t>
      </w:r>
      <w:r w:rsidR="00D14D27" w:rsidRPr="00890191">
        <w:rPr>
          <w:spacing w:val="-4"/>
          <w:sz w:val="21"/>
          <w:szCs w:val="21"/>
          <w:highlight w:val="yellow"/>
        </w:rPr>
        <w:t xml:space="preserve">. </w:t>
      </w:r>
      <w:r w:rsidRPr="00890191">
        <w:rPr>
          <w:spacing w:val="-4"/>
          <w:sz w:val="21"/>
          <w:szCs w:val="21"/>
          <w:highlight w:val="yellow"/>
        </w:rPr>
        <w:t>Н</w:t>
      </w:r>
      <w:r w:rsidR="00D14D27" w:rsidRPr="00890191">
        <w:rPr>
          <w:spacing w:val="-4"/>
          <w:sz w:val="21"/>
          <w:szCs w:val="21"/>
          <w:highlight w:val="yellow"/>
        </w:rPr>
        <w:t xml:space="preserve">. </w:t>
      </w:r>
      <w:r w:rsidRPr="00890191">
        <w:rPr>
          <w:spacing w:val="-4"/>
          <w:sz w:val="21"/>
          <w:szCs w:val="21"/>
          <w:highlight w:val="yellow"/>
        </w:rPr>
        <w:t>В</w:t>
      </w:r>
      <w:r w:rsidR="00D14D27" w:rsidRPr="00890191">
        <w:rPr>
          <w:spacing w:val="-4"/>
          <w:sz w:val="21"/>
          <w:szCs w:val="21"/>
          <w:highlight w:val="yellow"/>
        </w:rPr>
        <w:t xml:space="preserve">. </w:t>
      </w:r>
      <w:r w:rsidRPr="00890191">
        <w:rPr>
          <w:spacing w:val="-4"/>
          <w:sz w:val="21"/>
          <w:szCs w:val="21"/>
          <w:highlight w:val="yellow"/>
        </w:rPr>
        <w:t>Егорова</w:t>
      </w:r>
    </w:p>
    <w:p w:rsidR="007309DF" w:rsidRPr="00890191" w:rsidRDefault="00930970" w:rsidP="002D2280">
      <w:pPr>
        <w:widowControl w:val="0"/>
        <w:spacing w:line="228" w:lineRule="auto"/>
        <w:ind w:firstLine="284"/>
        <w:jc w:val="both"/>
        <w:rPr>
          <w:spacing w:val="-4"/>
          <w:sz w:val="21"/>
          <w:szCs w:val="21"/>
          <w:highlight w:val="yellow"/>
        </w:rPr>
      </w:pPr>
      <w:r w:rsidRPr="00890191">
        <w:rPr>
          <w:spacing w:val="-4"/>
          <w:sz w:val="21"/>
          <w:szCs w:val="21"/>
          <w:highlight w:val="yellow"/>
        </w:rPr>
        <w:t>М</w:t>
      </w:r>
      <w:r w:rsidR="00D14D27" w:rsidRPr="00890191">
        <w:rPr>
          <w:spacing w:val="-4"/>
          <w:sz w:val="21"/>
          <w:szCs w:val="21"/>
          <w:highlight w:val="yellow"/>
        </w:rPr>
        <w:t xml:space="preserve">. </w:t>
      </w:r>
      <w:r w:rsidR="0005728C" w:rsidRPr="00890191">
        <w:rPr>
          <w:spacing w:val="-4"/>
          <w:sz w:val="21"/>
          <w:szCs w:val="21"/>
          <w:highlight w:val="yellow"/>
        </w:rPr>
        <w:t>:</w:t>
      </w:r>
      <w:r w:rsidRPr="00890191">
        <w:rPr>
          <w:spacing w:val="-4"/>
          <w:sz w:val="21"/>
          <w:szCs w:val="21"/>
          <w:highlight w:val="yellow"/>
        </w:rPr>
        <w:t xml:space="preserve"> ВАКО</w:t>
      </w:r>
      <w:r w:rsidR="0005728C" w:rsidRPr="00890191">
        <w:rPr>
          <w:spacing w:val="-4"/>
          <w:sz w:val="21"/>
          <w:szCs w:val="21"/>
          <w:highlight w:val="yellow"/>
        </w:rPr>
        <w:t xml:space="preserve">, </w:t>
      </w:r>
      <w:r w:rsidRPr="00890191">
        <w:rPr>
          <w:spacing w:val="-4"/>
          <w:sz w:val="21"/>
          <w:szCs w:val="21"/>
          <w:highlight w:val="yellow"/>
        </w:rPr>
        <w:t>2009</w:t>
      </w:r>
      <w:r w:rsidR="007309DF" w:rsidRPr="00890191">
        <w:rPr>
          <w:spacing w:val="-4"/>
          <w:sz w:val="21"/>
          <w:szCs w:val="21"/>
          <w:highlight w:val="yellow"/>
        </w:rPr>
        <w:t>.</w:t>
      </w:r>
    </w:p>
    <w:p w:rsidR="007309DF" w:rsidRPr="003871EE" w:rsidRDefault="00930970" w:rsidP="002D2280">
      <w:pPr>
        <w:widowControl w:val="0"/>
        <w:spacing w:line="228" w:lineRule="auto"/>
        <w:ind w:firstLine="284"/>
        <w:jc w:val="both"/>
        <w:rPr>
          <w:spacing w:val="-4"/>
          <w:sz w:val="21"/>
          <w:szCs w:val="21"/>
        </w:rPr>
      </w:pPr>
      <w:r w:rsidRPr="00890191">
        <w:rPr>
          <w:spacing w:val="-4"/>
          <w:sz w:val="21"/>
          <w:szCs w:val="21"/>
          <w:highlight w:val="yellow"/>
        </w:rPr>
        <w:t>4</w:t>
      </w:r>
      <w:r w:rsidR="00D14D27" w:rsidRPr="00890191">
        <w:rPr>
          <w:spacing w:val="-4"/>
          <w:sz w:val="21"/>
          <w:szCs w:val="21"/>
          <w:highlight w:val="yellow"/>
        </w:rPr>
        <w:t xml:space="preserve">. </w:t>
      </w:r>
      <w:r w:rsidRPr="00890191">
        <w:rPr>
          <w:spacing w:val="-4"/>
          <w:sz w:val="21"/>
          <w:szCs w:val="21"/>
          <w:highlight w:val="yellow"/>
        </w:rPr>
        <w:t xml:space="preserve">Диск </w:t>
      </w:r>
      <w:r w:rsidR="008A33F9" w:rsidRPr="00890191">
        <w:rPr>
          <w:spacing w:val="-4"/>
          <w:sz w:val="21"/>
          <w:szCs w:val="21"/>
          <w:highlight w:val="yellow"/>
        </w:rPr>
        <w:t>«</w:t>
      </w:r>
      <w:r w:rsidRPr="00890191">
        <w:rPr>
          <w:spacing w:val="-4"/>
          <w:sz w:val="21"/>
          <w:szCs w:val="21"/>
          <w:highlight w:val="yellow"/>
        </w:rPr>
        <w:t>Виртуальная школа Кирилла и Мефодия</w:t>
      </w:r>
      <w:r w:rsidR="00D14D27" w:rsidRPr="00890191">
        <w:rPr>
          <w:spacing w:val="-4"/>
          <w:sz w:val="21"/>
          <w:szCs w:val="21"/>
          <w:highlight w:val="yellow"/>
        </w:rPr>
        <w:t xml:space="preserve">. </w:t>
      </w:r>
      <w:r w:rsidRPr="00890191">
        <w:rPr>
          <w:spacing w:val="-4"/>
          <w:sz w:val="21"/>
          <w:szCs w:val="21"/>
          <w:highlight w:val="yellow"/>
        </w:rPr>
        <w:t>Уроки русского языка</w:t>
      </w:r>
      <w:r w:rsidR="00D14D27" w:rsidRPr="00890191">
        <w:rPr>
          <w:spacing w:val="-4"/>
          <w:sz w:val="21"/>
          <w:szCs w:val="21"/>
          <w:highlight w:val="yellow"/>
        </w:rPr>
        <w:t xml:space="preserve">. </w:t>
      </w:r>
      <w:r w:rsidRPr="00890191">
        <w:rPr>
          <w:spacing w:val="-4"/>
          <w:sz w:val="21"/>
          <w:szCs w:val="21"/>
          <w:highlight w:val="yellow"/>
        </w:rPr>
        <w:t>5 класс</w:t>
      </w:r>
      <w:r w:rsidR="008A33F9" w:rsidRPr="00890191">
        <w:rPr>
          <w:spacing w:val="-4"/>
          <w:sz w:val="21"/>
          <w:szCs w:val="21"/>
          <w:highlight w:val="yellow"/>
        </w:rPr>
        <w:t>»</w:t>
      </w:r>
      <w:r w:rsidR="007309DF" w:rsidRPr="00890191">
        <w:rPr>
          <w:spacing w:val="-4"/>
          <w:sz w:val="21"/>
          <w:szCs w:val="21"/>
          <w:highlight w:val="yellow"/>
        </w:rPr>
        <w:t>.</w:t>
      </w:r>
    </w:p>
    <w:p w:rsidR="00930970" w:rsidRPr="003871EE" w:rsidRDefault="00930970" w:rsidP="002D2280">
      <w:pPr>
        <w:widowControl w:val="0"/>
        <w:spacing w:line="228" w:lineRule="auto"/>
        <w:ind w:firstLine="284"/>
        <w:jc w:val="both"/>
        <w:rPr>
          <w:color w:val="000000"/>
          <w:spacing w:val="-4"/>
          <w:sz w:val="21"/>
          <w:szCs w:val="21"/>
        </w:rPr>
      </w:pPr>
    </w:p>
    <w:p w:rsidR="00930970" w:rsidRPr="003871EE" w:rsidRDefault="00930970" w:rsidP="00890191">
      <w:pPr>
        <w:widowControl w:val="0"/>
        <w:spacing w:line="228" w:lineRule="auto"/>
        <w:jc w:val="both"/>
        <w:rPr>
          <w:color w:val="000000"/>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bookmarkStart w:id="22" w:name="_Toc276375479"/>
      <w:bookmarkStart w:id="23" w:name="_Toc277116775"/>
      <w:r w:rsidRPr="003871EE">
        <w:rPr>
          <w:b/>
          <w:spacing w:val="-4"/>
          <w:sz w:val="21"/>
          <w:szCs w:val="21"/>
        </w:rPr>
        <w:t>РАЗВИТИЕ ЕСТЕСТВЕННОНАУЧНЫХ СПОСОБНОСТЕЙ ОБУЧАЮЩИХСЯ НА УРОКАХ ОКРУЖАЮЩЕГО МИРА И ТЕХНОЛОГИИ В НАЧАЛЬНОЙ ШКОЛЕ</w:t>
      </w:r>
      <w:bookmarkEnd w:id="22"/>
      <w:bookmarkEnd w:id="23"/>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Осипова С</w:t>
      </w:r>
      <w:r w:rsidR="00D14D27" w:rsidRPr="003871EE">
        <w:rPr>
          <w:b/>
          <w:spacing w:val="-4"/>
          <w:sz w:val="21"/>
          <w:szCs w:val="21"/>
        </w:rPr>
        <w:t xml:space="preserve">. </w:t>
      </w:r>
      <w:r w:rsidRPr="003871EE">
        <w:rPr>
          <w:b/>
          <w:spacing w:val="-4"/>
          <w:sz w:val="21"/>
          <w:szCs w:val="21"/>
        </w:rPr>
        <w:t>Г</w:t>
      </w:r>
      <w:r w:rsidR="007309DF" w:rsidRPr="003871EE">
        <w:rPr>
          <w:b/>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 xml:space="preserve">МКОУ </w:t>
      </w:r>
      <w:r w:rsidR="008A33F9" w:rsidRPr="003871EE">
        <w:rPr>
          <w:i/>
          <w:spacing w:val="-4"/>
          <w:sz w:val="21"/>
          <w:szCs w:val="21"/>
        </w:rPr>
        <w:t>«</w:t>
      </w:r>
      <w:r w:rsidRPr="003871EE">
        <w:rPr>
          <w:i/>
          <w:spacing w:val="-4"/>
          <w:sz w:val="21"/>
          <w:szCs w:val="21"/>
        </w:rPr>
        <w:t>Кетовская СОШ</w:t>
      </w:r>
      <w:r w:rsidR="008A33F9" w:rsidRPr="003871EE">
        <w:rPr>
          <w:i/>
          <w:spacing w:val="-4"/>
          <w:sz w:val="21"/>
          <w:szCs w:val="21"/>
        </w:rPr>
        <w:t>»</w:t>
      </w:r>
      <w:r w:rsidRPr="003871EE">
        <w:rPr>
          <w:i/>
          <w:spacing w:val="-4"/>
          <w:sz w:val="21"/>
          <w:szCs w:val="21"/>
        </w:rPr>
        <w:t>,</w:t>
      </w:r>
      <w:r w:rsidR="00E75E46" w:rsidRPr="003871EE">
        <w:rPr>
          <w:i/>
          <w:spacing w:val="-4"/>
          <w:sz w:val="21"/>
          <w:szCs w:val="21"/>
        </w:rPr>
        <w:t xml:space="preserve"> </w:t>
      </w:r>
      <w:r w:rsidRPr="003871EE">
        <w:rPr>
          <w:i/>
          <w:spacing w:val="-4"/>
          <w:sz w:val="21"/>
          <w:szCs w:val="21"/>
        </w:rPr>
        <w:t>Курганская область с</w:t>
      </w:r>
      <w:r w:rsidR="00D14D27" w:rsidRPr="003871EE">
        <w:rPr>
          <w:i/>
          <w:spacing w:val="-4"/>
          <w:sz w:val="21"/>
          <w:szCs w:val="21"/>
        </w:rPr>
        <w:t xml:space="preserve">. </w:t>
      </w:r>
      <w:r w:rsidRPr="003871EE">
        <w:rPr>
          <w:i/>
          <w:spacing w:val="-4"/>
          <w:sz w:val="21"/>
          <w:szCs w:val="21"/>
        </w:rPr>
        <w:t>Кетово</w:t>
      </w:r>
      <w:r w:rsidR="007309DF" w:rsidRPr="003871EE">
        <w:rPr>
          <w:i/>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рассматривается опыт работы учителя, направленный на развитие естественно-научных способностей у обучающихся начальной школы с помощью использования группового, частично-поискового метода и ведения проблемного диалога на гипотетическом уровне на уроках окружающего мира и технологии в свете ФГОС второго поколения (образовательная система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Занкова)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настоящее время педагогическая наука в России, путем введения новых образовательных стандартов, открывает новые горизонты для развития системы образования и педагогической практики</w:t>
      </w:r>
      <w:r w:rsidR="00D14D27" w:rsidRPr="003871EE">
        <w:rPr>
          <w:spacing w:val="-4"/>
          <w:sz w:val="21"/>
          <w:szCs w:val="21"/>
        </w:rPr>
        <w:t xml:space="preserve">. </w:t>
      </w:r>
      <w:r w:rsidRPr="003871EE">
        <w:rPr>
          <w:spacing w:val="-4"/>
          <w:sz w:val="21"/>
          <w:szCs w:val="21"/>
        </w:rPr>
        <w:t>Важным направлением в этом процессе является естественнонаучное образование, имеющее большие возможности для улучшения отношения школьников к учению, развития познавательных интересов, формирования научного мировоззрения и современной картины мира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Вполне целесообразным на этом пути становится развитие естественно-научных способностей по системе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Занкова</w:t>
      </w:r>
      <w:r w:rsidR="00D14D27" w:rsidRPr="003871EE">
        <w:rPr>
          <w:spacing w:val="-4"/>
          <w:sz w:val="21"/>
          <w:szCs w:val="21"/>
        </w:rPr>
        <w:t xml:space="preserve">. </w:t>
      </w:r>
      <w:r w:rsidRPr="003871EE">
        <w:rPr>
          <w:spacing w:val="-4"/>
          <w:sz w:val="21"/>
          <w:szCs w:val="21"/>
        </w:rPr>
        <w:t>Это система раннего интенсивного всестороннего развития личности, одним из ведущих принципов которой является принцип обучения на высоком уровне трудности</w:t>
      </w:r>
      <w:r w:rsidR="00D14D27" w:rsidRPr="003871EE">
        <w:rPr>
          <w:spacing w:val="-4"/>
          <w:sz w:val="21"/>
          <w:szCs w:val="21"/>
        </w:rPr>
        <w:t xml:space="preserve">. </w:t>
      </w:r>
      <w:r w:rsidRPr="003871EE">
        <w:rPr>
          <w:spacing w:val="-4"/>
          <w:sz w:val="21"/>
          <w:szCs w:val="21"/>
        </w:rPr>
        <w:t>А самым рациональным и приемлемым, согласно концепции системы, на первом году обучения становится частично-поисковый метод, который позволяет детям 1 класса стать исследователями, используя свой жизненный опыт, доступные информационные источники, обучение друг друга в разных по составу малых группах</w:t>
      </w:r>
      <w:r w:rsidR="00D14D27" w:rsidRPr="003871EE">
        <w:rPr>
          <w:spacing w:val="-4"/>
          <w:sz w:val="21"/>
          <w:szCs w:val="21"/>
        </w:rPr>
        <w:t xml:space="preserve">. </w:t>
      </w:r>
      <w:r w:rsidRPr="003871EE">
        <w:rPr>
          <w:spacing w:val="-4"/>
          <w:sz w:val="21"/>
          <w:szCs w:val="21"/>
        </w:rPr>
        <w:t>Этот метод особенно удачно применяется</w:t>
      </w:r>
      <w:r w:rsidR="00E75E46" w:rsidRPr="003871EE">
        <w:rPr>
          <w:spacing w:val="-4"/>
          <w:sz w:val="21"/>
          <w:szCs w:val="21"/>
        </w:rPr>
        <w:t xml:space="preserve"> </w:t>
      </w:r>
      <w:r w:rsidRPr="003871EE">
        <w:rPr>
          <w:spacing w:val="-4"/>
          <w:sz w:val="21"/>
          <w:szCs w:val="21"/>
        </w:rPr>
        <w:t>на уроках окружающего мира и технологии</w:t>
      </w:r>
      <w:r w:rsidR="00D14D27" w:rsidRPr="003871EE">
        <w:rPr>
          <w:spacing w:val="-4"/>
          <w:sz w:val="21"/>
          <w:szCs w:val="21"/>
        </w:rPr>
        <w:t xml:space="preserve">. </w:t>
      </w:r>
      <w:r w:rsidRPr="003871EE">
        <w:rPr>
          <w:spacing w:val="-4"/>
          <w:sz w:val="21"/>
          <w:szCs w:val="21"/>
        </w:rPr>
        <w:t>Достаточно посмотреть на учебно-тематичекское планирование в 1 классе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Сложность на данном этапе заключается в</w:t>
      </w:r>
      <w:r w:rsidR="00E75E46" w:rsidRPr="003871EE">
        <w:rPr>
          <w:spacing w:val="-4"/>
          <w:sz w:val="21"/>
          <w:szCs w:val="21"/>
        </w:rPr>
        <w:t xml:space="preserve"> </w:t>
      </w:r>
      <w:r w:rsidRPr="003871EE">
        <w:rPr>
          <w:spacing w:val="-4"/>
          <w:sz w:val="21"/>
          <w:szCs w:val="21"/>
        </w:rPr>
        <w:t>противоречиях между ростом научных знаний об окружающем мире и сложностью их дидактической обработки для первоклассников</w:t>
      </w:r>
      <w:r w:rsidR="00D14D27" w:rsidRPr="003871EE">
        <w:rPr>
          <w:spacing w:val="-4"/>
          <w:sz w:val="21"/>
          <w:szCs w:val="21"/>
        </w:rPr>
        <w:t xml:space="preserve">. </w:t>
      </w:r>
      <w:r w:rsidRPr="003871EE">
        <w:rPr>
          <w:spacing w:val="-4"/>
          <w:sz w:val="21"/>
          <w:szCs w:val="21"/>
        </w:rPr>
        <w:t>Решение этой проблемы на уроках окружающего мира является</w:t>
      </w:r>
      <w:r w:rsidR="00E75E46" w:rsidRPr="003871EE">
        <w:rPr>
          <w:spacing w:val="-4"/>
          <w:sz w:val="21"/>
          <w:szCs w:val="21"/>
        </w:rPr>
        <w:t xml:space="preserve"> </w:t>
      </w:r>
      <w:r w:rsidRPr="003871EE">
        <w:rPr>
          <w:spacing w:val="-4"/>
          <w:sz w:val="21"/>
          <w:szCs w:val="21"/>
        </w:rPr>
        <w:t>для учителя</w:t>
      </w:r>
      <w:r w:rsidR="00E75E46" w:rsidRPr="003871EE">
        <w:rPr>
          <w:spacing w:val="-4"/>
          <w:sz w:val="21"/>
          <w:szCs w:val="21"/>
        </w:rPr>
        <w:t xml:space="preserve"> </w:t>
      </w:r>
      <w:r w:rsidRPr="003871EE">
        <w:rPr>
          <w:spacing w:val="-4"/>
          <w:sz w:val="21"/>
          <w:szCs w:val="21"/>
        </w:rPr>
        <w:t>первостепенной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Сегодня для работы с учениками 1 класса по новым ФГОС учителю необходимо</w:t>
      </w:r>
      <w:r w:rsidR="00E75E46" w:rsidRPr="003871EE">
        <w:rPr>
          <w:spacing w:val="-4"/>
          <w:sz w:val="21"/>
          <w:szCs w:val="21"/>
        </w:rPr>
        <w:t xml:space="preserve"> </w:t>
      </w:r>
      <w:r w:rsidRPr="003871EE">
        <w:rPr>
          <w:spacing w:val="-4"/>
          <w:sz w:val="21"/>
          <w:szCs w:val="21"/>
        </w:rPr>
        <w:t>отбирать и создавать</w:t>
      </w:r>
      <w:r w:rsidR="00E75E46" w:rsidRPr="003871EE">
        <w:rPr>
          <w:spacing w:val="-4"/>
          <w:sz w:val="21"/>
          <w:szCs w:val="21"/>
        </w:rPr>
        <w:t xml:space="preserve"> </w:t>
      </w:r>
      <w:r w:rsidRPr="003871EE">
        <w:rPr>
          <w:spacing w:val="-4"/>
          <w:sz w:val="21"/>
          <w:szCs w:val="21"/>
        </w:rPr>
        <w:t>различный методический и дидактический материал, а также использовать различные приемы, направленные на формирование специальных и интеллектуальных умений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Наблюдения за обучающимися показывают, что правильно построенные уроки не вызывают у детей нервных перегрузок</w:t>
      </w:r>
      <w:r w:rsidR="00D14D27" w:rsidRPr="003871EE">
        <w:rPr>
          <w:spacing w:val="-4"/>
          <w:sz w:val="21"/>
          <w:szCs w:val="21"/>
        </w:rPr>
        <w:t xml:space="preserve">. </w:t>
      </w:r>
      <w:r w:rsidRPr="003871EE">
        <w:rPr>
          <w:spacing w:val="-4"/>
          <w:sz w:val="21"/>
          <w:szCs w:val="21"/>
        </w:rPr>
        <w:t>Познавательные</w:t>
      </w:r>
      <w:r w:rsidR="00E75E46" w:rsidRPr="003871EE">
        <w:rPr>
          <w:spacing w:val="-4"/>
          <w:sz w:val="21"/>
          <w:szCs w:val="21"/>
        </w:rPr>
        <w:t xml:space="preserve"> </w:t>
      </w:r>
      <w:r w:rsidRPr="003871EE">
        <w:rPr>
          <w:spacing w:val="-4"/>
          <w:sz w:val="21"/>
          <w:szCs w:val="21"/>
        </w:rPr>
        <w:t>задачи, такие, например, как: почему день сменяет ночь, почему животный и растительный мир Африки отличается от животного и растительного мира России, почему раньше на Земле жизни не было, а сейчас есть и др</w:t>
      </w:r>
      <w:r w:rsidR="00D14D27" w:rsidRPr="003871EE">
        <w:rPr>
          <w:spacing w:val="-4"/>
          <w:sz w:val="21"/>
          <w:szCs w:val="21"/>
        </w:rPr>
        <w:t xml:space="preserve">. </w:t>
      </w:r>
      <w:r w:rsidRPr="003871EE">
        <w:rPr>
          <w:spacing w:val="-4"/>
          <w:sz w:val="21"/>
          <w:szCs w:val="21"/>
        </w:rPr>
        <w:t>, очень интересны первоклассникам и вызывают жаркие дискуссии и многочисленные версии, которые в итоге обсуждения становятся истинными или ложными, приучают детей мыслить логически, сравнивать, анализировать, творить</w:t>
      </w:r>
      <w:r w:rsidR="00D14D27" w:rsidRPr="003871EE">
        <w:rPr>
          <w:spacing w:val="-4"/>
          <w:sz w:val="21"/>
          <w:szCs w:val="21"/>
        </w:rPr>
        <w:t xml:space="preserve">. </w:t>
      </w:r>
      <w:r w:rsidRPr="003871EE">
        <w:rPr>
          <w:spacing w:val="-4"/>
          <w:sz w:val="21"/>
          <w:szCs w:val="21"/>
        </w:rPr>
        <w:t>А ведь это и есть личный результат, гордость за правильность высказывания, личностное развитие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Ян</w:t>
      </w:r>
      <w:r w:rsidR="00E75E46" w:rsidRPr="003871EE">
        <w:rPr>
          <w:spacing w:val="-4"/>
          <w:sz w:val="21"/>
          <w:szCs w:val="21"/>
        </w:rPr>
        <w:t xml:space="preserve"> </w:t>
      </w:r>
      <w:r w:rsidRPr="003871EE">
        <w:rPr>
          <w:spacing w:val="-4"/>
          <w:sz w:val="21"/>
          <w:szCs w:val="21"/>
        </w:rPr>
        <w:t>Амос</w:t>
      </w:r>
      <w:r w:rsidR="00E75E46" w:rsidRPr="003871EE">
        <w:rPr>
          <w:spacing w:val="-4"/>
          <w:sz w:val="21"/>
          <w:szCs w:val="21"/>
        </w:rPr>
        <w:t xml:space="preserve"> </w:t>
      </w:r>
      <w:r w:rsidRPr="003871EE">
        <w:rPr>
          <w:spacing w:val="-4"/>
          <w:sz w:val="21"/>
          <w:szCs w:val="21"/>
        </w:rPr>
        <w:t>Коменский</w:t>
      </w:r>
      <w:r w:rsidR="00E75E46" w:rsidRPr="003871EE">
        <w:rPr>
          <w:spacing w:val="-4"/>
          <w:sz w:val="21"/>
          <w:szCs w:val="21"/>
        </w:rPr>
        <w:t xml:space="preserve"> </w:t>
      </w:r>
      <w:r w:rsidRPr="003871EE">
        <w:rPr>
          <w:spacing w:val="-4"/>
          <w:sz w:val="21"/>
          <w:szCs w:val="21"/>
        </w:rPr>
        <w:t>создал стройную систему всеобщего образования</w:t>
      </w:r>
      <w:r w:rsidR="00D14D27" w:rsidRPr="003871EE">
        <w:rPr>
          <w:spacing w:val="-4"/>
          <w:sz w:val="21"/>
          <w:szCs w:val="21"/>
        </w:rPr>
        <w:t xml:space="preserve">. </w:t>
      </w:r>
      <w:r w:rsidRPr="003871EE">
        <w:rPr>
          <w:spacing w:val="-4"/>
          <w:sz w:val="21"/>
          <w:szCs w:val="21"/>
        </w:rPr>
        <w:t xml:space="preserve">Его система способствовала развитию у школьников тех качеств, которые были необходимы для достойной жизни в </w:t>
      </w:r>
      <w:r w:rsidR="003646BF" w:rsidRPr="003871EE">
        <w:rPr>
          <w:spacing w:val="-4"/>
          <w:sz w:val="21"/>
          <w:szCs w:val="21"/>
        </w:rPr>
        <w:t>Х</w:t>
      </w:r>
      <w:r w:rsidRPr="003871EE">
        <w:rPr>
          <w:spacing w:val="-4"/>
          <w:sz w:val="21"/>
          <w:szCs w:val="21"/>
        </w:rPr>
        <w:t>VII в</w:t>
      </w:r>
      <w:r w:rsidR="00D14D27" w:rsidRPr="003871EE">
        <w:rPr>
          <w:spacing w:val="-4"/>
          <w:sz w:val="21"/>
          <w:szCs w:val="21"/>
        </w:rPr>
        <w:t xml:space="preserve">. </w:t>
      </w:r>
      <w:r w:rsidRPr="003871EE">
        <w:rPr>
          <w:spacing w:val="-4"/>
          <w:sz w:val="21"/>
          <w:szCs w:val="21"/>
        </w:rPr>
        <w:t>и, в общем</w:t>
      </w:r>
      <w:r w:rsidR="00E75E46" w:rsidRPr="003871EE">
        <w:rPr>
          <w:spacing w:val="-4"/>
          <w:sz w:val="21"/>
          <w:szCs w:val="21"/>
        </w:rPr>
        <w:t xml:space="preserve"> </w:t>
      </w:r>
      <w:r w:rsidR="003646BF" w:rsidRPr="003871EE">
        <w:rPr>
          <w:spacing w:val="-4"/>
          <w:sz w:val="21"/>
          <w:szCs w:val="21"/>
        </w:rPr>
        <w:t>Х</w:t>
      </w:r>
      <w:r w:rsidRPr="003871EE">
        <w:rPr>
          <w:spacing w:val="-4"/>
          <w:sz w:val="21"/>
          <w:szCs w:val="21"/>
        </w:rPr>
        <w:t xml:space="preserve">VIII – </w:t>
      </w:r>
      <w:r w:rsidR="003646BF" w:rsidRPr="003871EE">
        <w:rPr>
          <w:spacing w:val="-4"/>
          <w:sz w:val="21"/>
          <w:szCs w:val="21"/>
        </w:rPr>
        <w:t>Х</w:t>
      </w:r>
      <w:r w:rsidRPr="003871EE">
        <w:rPr>
          <w:spacing w:val="-4"/>
          <w:sz w:val="21"/>
          <w:szCs w:val="21"/>
        </w:rPr>
        <w:t>I</w:t>
      </w:r>
      <w:r w:rsidR="003646BF" w:rsidRPr="003871EE">
        <w:rPr>
          <w:spacing w:val="-4"/>
          <w:sz w:val="21"/>
          <w:szCs w:val="21"/>
        </w:rPr>
        <w:t>Х</w:t>
      </w:r>
      <w:r w:rsidRPr="003871EE">
        <w:rPr>
          <w:spacing w:val="-4"/>
          <w:sz w:val="21"/>
          <w:szCs w:val="21"/>
        </w:rPr>
        <w:t xml:space="preserve"> тоже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 поколениям россиян, выросших в ХХ веке, практически предъявлялись те же требования, они так же имели возможность в течение жизни заниматься одной профессией, в которой мало что менялось</w:t>
      </w:r>
      <w:r w:rsidR="00D14D27" w:rsidRPr="003871EE">
        <w:rPr>
          <w:spacing w:val="-4"/>
          <w:sz w:val="21"/>
          <w:szCs w:val="21"/>
        </w:rPr>
        <w:t xml:space="preserve">. </w:t>
      </w:r>
      <w:r w:rsidRPr="003871EE">
        <w:rPr>
          <w:spacing w:val="-4"/>
          <w:sz w:val="21"/>
          <w:szCs w:val="21"/>
        </w:rPr>
        <w:t>Однако именно в ХХ веке произошли глобальные изменения в науке и общественной жизни, резко возрос поток информации, человек стал жить в принципиально других скоростях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настоящее время успешными могут стать люди с высокой коммуникативной культурой, обладающие широким кругозором, умеющие самостоятельно принять решение в новой ситуации</w:t>
      </w:r>
      <w:r w:rsidR="00D14D27" w:rsidRPr="003871EE">
        <w:rPr>
          <w:spacing w:val="-4"/>
          <w:sz w:val="21"/>
          <w:szCs w:val="21"/>
        </w:rPr>
        <w:t xml:space="preserve">. </w:t>
      </w:r>
      <w:r w:rsidRPr="003871EE">
        <w:rPr>
          <w:spacing w:val="-4"/>
          <w:sz w:val="21"/>
          <w:szCs w:val="21"/>
        </w:rPr>
        <w:t>Ведь современный человек постоянно находится перед выбором</w:t>
      </w:r>
      <w:r w:rsidR="00D14D27" w:rsidRPr="003871EE">
        <w:rPr>
          <w:spacing w:val="-4"/>
          <w:sz w:val="21"/>
          <w:szCs w:val="21"/>
        </w:rPr>
        <w:t xml:space="preserve">. </w:t>
      </w:r>
      <w:r w:rsidRPr="003871EE">
        <w:rPr>
          <w:spacing w:val="-4"/>
          <w:sz w:val="21"/>
          <w:szCs w:val="21"/>
        </w:rPr>
        <w:t>Например, сейчас вы выбираете школу, учителя, систему обучения</w:t>
      </w:r>
      <w:r w:rsidR="00D14D27" w:rsidRPr="003871EE">
        <w:rPr>
          <w:spacing w:val="-4"/>
          <w:sz w:val="21"/>
          <w:szCs w:val="21"/>
        </w:rPr>
        <w:t xml:space="preserve">. </w:t>
      </w:r>
      <w:r w:rsidRPr="003871EE">
        <w:rPr>
          <w:spacing w:val="-4"/>
          <w:sz w:val="21"/>
          <w:szCs w:val="21"/>
        </w:rPr>
        <w:t>Ваш ребенок должен выбирать профессию, друзей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В своей трудовой деятельности ребенок должен видеть варианты выполнения своих обязанностей и выбирать наиболее подходящие из них</w:t>
      </w:r>
      <w:r w:rsidR="00D14D27" w:rsidRPr="003871EE">
        <w:rPr>
          <w:spacing w:val="-4"/>
          <w:sz w:val="21"/>
          <w:szCs w:val="21"/>
        </w:rPr>
        <w:t xml:space="preserve">. </w:t>
      </w:r>
      <w:r w:rsidRPr="003871EE">
        <w:rPr>
          <w:spacing w:val="-4"/>
          <w:sz w:val="21"/>
          <w:szCs w:val="21"/>
        </w:rPr>
        <w:t>И вряд ли ему удастся ограничиться в жизни одной профессией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Чтобы сделать выбор наиболее приемлемым для него, чтобы быстро перестроиться в случае необходимости, нужно обладать способностью анализировать, сравнивать, устанавливать связи, делать умозаключения, вести диалог</w:t>
      </w:r>
      <w:r w:rsidR="007309DF" w:rsidRPr="003871EE">
        <w:rPr>
          <w:spacing w:val="-4"/>
          <w:sz w:val="21"/>
          <w:szCs w:val="21"/>
        </w:rPr>
        <w:t>.</w:t>
      </w:r>
    </w:p>
    <w:p w:rsidR="008A33F9"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Мало кто из учеников</w:t>
      </w:r>
      <w:r w:rsidR="00E75E46" w:rsidRPr="003871EE">
        <w:rPr>
          <w:spacing w:val="-4"/>
          <w:sz w:val="21"/>
          <w:szCs w:val="21"/>
        </w:rPr>
        <w:t xml:space="preserve"> </w:t>
      </w:r>
      <w:r w:rsidR="00930970" w:rsidRPr="003871EE">
        <w:rPr>
          <w:spacing w:val="-4"/>
          <w:sz w:val="21"/>
          <w:szCs w:val="21"/>
        </w:rPr>
        <w:t>в настоящее время</w:t>
      </w:r>
      <w:r w:rsidR="00E75E46" w:rsidRPr="003871EE">
        <w:rPr>
          <w:spacing w:val="-4"/>
          <w:sz w:val="21"/>
          <w:szCs w:val="21"/>
        </w:rPr>
        <w:t xml:space="preserve"> </w:t>
      </w:r>
      <w:r w:rsidR="00930970" w:rsidRPr="003871EE">
        <w:rPr>
          <w:spacing w:val="-4"/>
          <w:sz w:val="21"/>
          <w:szCs w:val="21"/>
        </w:rPr>
        <w:t>может осуществить правильное решение той или иной проблемы из-за линейного (одномерного) стиля мышления, предполагающего жёстко определённый ход мысли, однозначную связь между явлениями</w:t>
      </w:r>
      <w:r w:rsidR="00D14D27" w:rsidRPr="003871EE">
        <w:rPr>
          <w:spacing w:val="-4"/>
          <w:sz w:val="21"/>
          <w:szCs w:val="21"/>
        </w:rPr>
        <w:t xml:space="preserve">. </w:t>
      </w:r>
      <w:r w:rsidR="00930970" w:rsidRPr="003871EE">
        <w:rPr>
          <w:spacing w:val="-4"/>
          <w:sz w:val="21"/>
          <w:szCs w:val="21"/>
        </w:rPr>
        <w:t>Ярко выраженная одномерность мышления препятствует адекватному пониманию ситуации, восприятию других людей и затрудняет межличностное общение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Противоположностью линейному мышлению является многомерное (многовариантное, альтернативное) целостное мышление</w:t>
      </w:r>
      <w:r w:rsidR="00D14D27" w:rsidRPr="003871EE">
        <w:rPr>
          <w:spacing w:val="-4"/>
          <w:sz w:val="21"/>
          <w:szCs w:val="21"/>
        </w:rPr>
        <w:t xml:space="preserve">. </w:t>
      </w:r>
      <w:r w:rsidRPr="003871EE">
        <w:rPr>
          <w:spacing w:val="-4"/>
          <w:sz w:val="21"/>
          <w:szCs w:val="21"/>
        </w:rPr>
        <w:t xml:space="preserve">Целостное мышление </w:t>
      </w:r>
      <w:r w:rsidR="0005728C" w:rsidRPr="003871EE">
        <w:rPr>
          <w:spacing w:val="-4"/>
          <w:sz w:val="21"/>
          <w:szCs w:val="21"/>
        </w:rPr>
        <w:t>–</w:t>
      </w:r>
      <w:r w:rsidRPr="003871EE">
        <w:rPr>
          <w:spacing w:val="-4"/>
          <w:sz w:val="21"/>
          <w:szCs w:val="21"/>
        </w:rPr>
        <w:t xml:space="preserve"> расходящееся мышление (мышление в различных направлениях) </w:t>
      </w:r>
      <w:r w:rsidR="0005728C" w:rsidRPr="003871EE">
        <w:rPr>
          <w:spacing w:val="-4"/>
          <w:sz w:val="21"/>
          <w:szCs w:val="21"/>
        </w:rPr>
        <w:t>–</w:t>
      </w:r>
      <w:r w:rsidRPr="003871EE">
        <w:rPr>
          <w:spacing w:val="-4"/>
          <w:sz w:val="21"/>
          <w:szCs w:val="21"/>
        </w:rPr>
        <w:t xml:space="preserve"> предполагает несколько или множество ответов на один вопрос</w:t>
      </w:r>
      <w:r w:rsidR="00D14D27" w:rsidRPr="003871EE">
        <w:rPr>
          <w:spacing w:val="-4"/>
          <w:sz w:val="21"/>
          <w:szCs w:val="21"/>
        </w:rPr>
        <w:t xml:space="preserve">. </w:t>
      </w:r>
      <w:r w:rsidRPr="003871EE">
        <w:rPr>
          <w:spacing w:val="-4"/>
          <w:sz w:val="21"/>
          <w:szCs w:val="21"/>
        </w:rPr>
        <w:t>Процесс развития мышления ученика оказывается направленным на активизацию его внутренних личностных ресурсов с тем, чтобы, включаясь в профессиональную деятельность, человек мог в полной мере реализовать себя в профессии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Система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Занкова</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система раннего интенсивного всестороннего развития личности, основывается на следующих принципах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Принцип обучения на высоком уровне трудности является ведущим принципом системы, ибо </w:t>
      </w:r>
      <w:r w:rsidR="008A33F9" w:rsidRPr="003871EE">
        <w:rPr>
          <w:spacing w:val="-4"/>
          <w:sz w:val="21"/>
          <w:szCs w:val="21"/>
        </w:rPr>
        <w:t>«</w:t>
      </w:r>
      <w:r w:rsidRPr="003871EE">
        <w:rPr>
          <w:spacing w:val="-4"/>
          <w:sz w:val="21"/>
          <w:szCs w:val="21"/>
        </w:rPr>
        <w:t>только такой учебный процесс, который систематически даёт обильную пищу для напряжённой умственной работы, может служить быстрому и интенсивному развитию обучающихся</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Системность и</w:t>
      </w:r>
      <w:r w:rsidR="00E75E46" w:rsidRPr="003871EE">
        <w:rPr>
          <w:spacing w:val="-4"/>
          <w:sz w:val="21"/>
          <w:szCs w:val="21"/>
        </w:rPr>
        <w:t xml:space="preserve"> </w:t>
      </w:r>
      <w:r w:rsidRPr="003871EE">
        <w:rPr>
          <w:spacing w:val="-4"/>
          <w:sz w:val="21"/>
          <w:szCs w:val="21"/>
        </w:rPr>
        <w:t>Функциональность</w:t>
      </w:r>
      <w:r w:rsidR="007D02D3" w:rsidRPr="003871EE">
        <w:rPr>
          <w:spacing w:val="-4"/>
          <w:sz w:val="21"/>
          <w:szCs w:val="21"/>
        </w:rPr>
        <w:t xml:space="preserve"> – </w:t>
      </w:r>
      <w:r w:rsidRPr="003871EE">
        <w:rPr>
          <w:spacing w:val="-4"/>
          <w:sz w:val="21"/>
          <w:szCs w:val="21"/>
        </w:rPr>
        <w:t>учебный материал предъявляется ученикам в виде взаимодействующей системы, где каждая единица учебного материала взаимосвязана с другими единицами и изучается в единстве всех её функций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Коллизии</w:t>
      </w:r>
      <w:r w:rsidR="007D02D3" w:rsidRPr="003871EE">
        <w:rPr>
          <w:spacing w:val="-4"/>
          <w:sz w:val="21"/>
          <w:szCs w:val="21"/>
        </w:rPr>
        <w:t xml:space="preserve"> – </w:t>
      </w:r>
      <w:r w:rsidRPr="003871EE">
        <w:rPr>
          <w:spacing w:val="-4"/>
          <w:sz w:val="21"/>
          <w:szCs w:val="21"/>
        </w:rPr>
        <w:t>это столкновение старого, бытового понимания вещей с новым научным взглядом на их сущность</w:t>
      </w:r>
      <w:r w:rsidR="00D14D27" w:rsidRPr="003871EE">
        <w:rPr>
          <w:spacing w:val="-4"/>
          <w:sz w:val="21"/>
          <w:szCs w:val="21"/>
        </w:rPr>
        <w:t xml:space="preserve">. </w:t>
      </w:r>
      <w:r w:rsidRPr="003871EE">
        <w:rPr>
          <w:spacing w:val="-4"/>
          <w:sz w:val="21"/>
          <w:szCs w:val="21"/>
        </w:rPr>
        <w:t>Эти</w:t>
      </w:r>
      <w:r w:rsidR="00E75E46" w:rsidRPr="003871EE">
        <w:rPr>
          <w:spacing w:val="-4"/>
          <w:sz w:val="21"/>
          <w:szCs w:val="21"/>
        </w:rPr>
        <w:t xml:space="preserve"> </w:t>
      </w:r>
      <w:r w:rsidRPr="003871EE">
        <w:rPr>
          <w:spacing w:val="-4"/>
          <w:sz w:val="21"/>
          <w:szCs w:val="21"/>
        </w:rPr>
        <w:t>противоречия на уроке рождают спор, дискуссию</w:t>
      </w:r>
      <w:r w:rsidR="00D14D27" w:rsidRPr="003871EE">
        <w:rPr>
          <w:spacing w:val="-4"/>
          <w:sz w:val="21"/>
          <w:szCs w:val="21"/>
        </w:rPr>
        <w:t xml:space="preserve">. </w:t>
      </w:r>
      <w:r w:rsidRPr="003871EE">
        <w:rPr>
          <w:spacing w:val="-4"/>
          <w:sz w:val="21"/>
          <w:szCs w:val="21"/>
        </w:rPr>
        <w:t>Выясняя суть обозначившихся разногласий, ученики анализируют предмет спора с разных позиций, связывают с новым фактом уже имеющиеся у них знания, учатся осмысленно аргументировать своё мнение и уважать точки зрения других учеников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Вариантность- выражается в гибкости процесса обучения</w:t>
      </w:r>
      <w:r w:rsidR="00D14D27" w:rsidRPr="003871EE">
        <w:rPr>
          <w:spacing w:val="-4"/>
          <w:sz w:val="21"/>
          <w:szCs w:val="21"/>
        </w:rPr>
        <w:t xml:space="preserve">. </w:t>
      </w:r>
      <w:r w:rsidRPr="003871EE">
        <w:rPr>
          <w:spacing w:val="-4"/>
          <w:sz w:val="21"/>
          <w:szCs w:val="21"/>
        </w:rPr>
        <w:t>Одну и ту же задачу можно выполнять разными способами, которые выбирает сам ученик</w:t>
      </w:r>
      <w:r w:rsidR="00D14D27" w:rsidRPr="003871EE">
        <w:rPr>
          <w:spacing w:val="-4"/>
          <w:sz w:val="21"/>
          <w:szCs w:val="21"/>
        </w:rPr>
        <w:t xml:space="preserve">. </w:t>
      </w:r>
      <w:r w:rsidRPr="003871EE">
        <w:rPr>
          <w:spacing w:val="-4"/>
          <w:sz w:val="21"/>
          <w:szCs w:val="21"/>
        </w:rPr>
        <w:t>Одно и то же задание может преследовать разные цели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Методы</w:t>
      </w:r>
      <w:r w:rsidR="00E75E46" w:rsidRPr="003871EE">
        <w:rPr>
          <w:spacing w:val="-4"/>
          <w:sz w:val="21"/>
          <w:szCs w:val="21"/>
        </w:rPr>
        <w:t xml:space="preserve"> </w:t>
      </w:r>
      <w:r w:rsidRPr="003871EE">
        <w:rPr>
          <w:spacing w:val="-4"/>
          <w:sz w:val="21"/>
          <w:szCs w:val="21"/>
        </w:rPr>
        <w:t>обучения</w:t>
      </w:r>
      <w:r w:rsidR="007D02D3" w:rsidRPr="003871EE">
        <w:rPr>
          <w:spacing w:val="-4"/>
          <w:sz w:val="21"/>
          <w:szCs w:val="21"/>
        </w:rPr>
        <w:t xml:space="preserve"> – </w:t>
      </w:r>
      <w:r w:rsidRPr="003871EE">
        <w:rPr>
          <w:spacing w:val="-4"/>
          <w:sz w:val="21"/>
          <w:szCs w:val="21"/>
        </w:rPr>
        <w:t>частично-поисковый, групповой и проблемный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Частично-поисковый метод является более целесообразным на первом году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уроках окружающего мира представляется оптимальный вариант решения</w:t>
      </w:r>
      <w:r w:rsidR="00E75E46" w:rsidRPr="003871EE">
        <w:rPr>
          <w:spacing w:val="-4"/>
          <w:sz w:val="21"/>
          <w:szCs w:val="21"/>
        </w:rPr>
        <w:t xml:space="preserve"> </w:t>
      </w:r>
      <w:r w:rsidRPr="003871EE">
        <w:rPr>
          <w:spacing w:val="-4"/>
          <w:sz w:val="21"/>
          <w:szCs w:val="21"/>
        </w:rPr>
        <w:t>познавательных задач, которые включают элементы противоречий, это вызывает у школьников стремление высказать свои суждения, предположения</w:t>
      </w:r>
      <w:r w:rsidR="00D14D27" w:rsidRPr="003871EE">
        <w:rPr>
          <w:spacing w:val="-4"/>
          <w:sz w:val="21"/>
          <w:szCs w:val="21"/>
        </w:rPr>
        <w:t xml:space="preserve">. </w:t>
      </w:r>
      <w:r w:rsidRPr="003871EE">
        <w:rPr>
          <w:spacing w:val="-4"/>
          <w:sz w:val="21"/>
          <w:szCs w:val="21"/>
        </w:rPr>
        <w:t>Условия некоторых задач допускают, что ученики могут что-то не знать, но найдут правильное решение, выстроив цепочку логических рассуждений и проведя необходимый анализ</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Примером может служить любой урок Окружающего мира и технологии</w:t>
      </w:r>
      <w:r w:rsidR="00D14D27" w:rsidRPr="003871EE">
        <w:rPr>
          <w:spacing w:val="-4"/>
          <w:sz w:val="21"/>
          <w:szCs w:val="21"/>
        </w:rPr>
        <w:t xml:space="preserve">. </w:t>
      </w:r>
      <w:r w:rsidRPr="003871EE">
        <w:rPr>
          <w:spacing w:val="-4"/>
          <w:sz w:val="21"/>
          <w:szCs w:val="21"/>
        </w:rPr>
        <w:t>Достаточно посмотреть на учебно-тематичекское планирование в 1 классе</w:t>
      </w:r>
      <w:r w:rsidR="00D14D27" w:rsidRPr="003871EE">
        <w:rPr>
          <w:spacing w:val="-4"/>
          <w:sz w:val="21"/>
          <w:szCs w:val="21"/>
        </w:rPr>
        <w:t xml:space="preserve">. </w:t>
      </w:r>
    </w:p>
    <w:tbl>
      <w:tblPr>
        <w:tblW w:w="9424" w:type="dxa"/>
        <w:tblCellSpacing w:w="0" w:type="dxa"/>
        <w:tblInd w:w="30" w:type="dxa"/>
        <w:tblCellMar>
          <w:left w:w="0" w:type="dxa"/>
          <w:right w:w="0" w:type="dxa"/>
        </w:tblCellMar>
        <w:tblLook w:val="0000" w:firstRow="0" w:lastRow="0" w:firstColumn="0" w:lastColumn="0" w:noHBand="0" w:noVBand="0"/>
      </w:tblPr>
      <w:tblGrid>
        <w:gridCol w:w="4189"/>
        <w:gridCol w:w="5235"/>
      </w:tblGrid>
      <w:tr w:rsidR="00930970" w:rsidRPr="003871EE" w:rsidTr="00930970">
        <w:trPr>
          <w:trHeight w:val="1403"/>
          <w:tblCellSpacing w:w="0" w:type="dxa"/>
        </w:trPr>
        <w:tc>
          <w:tcPr>
            <w:tcW w:w="4189" w:type="dxa"/>
            <w:tcBorders>
              <w:top w:val="single" w:sz="12" w:space="0" w:color="000000"/>
              <w:left w:val="single" w:sz="12" w:space="0" w:color="000000"/>
              <w:bottom w:val="single" w:sz="6" w:space="0" w:color="000000"/>
              <w:right w:val="single" w:sz="6" w:space="0" w:color="000000"/>
            </w:tcBorders>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30 (6)</w:t>
            </w:r>
            <w:r w:rsidR="00D14D27" w:rsidRPr="003871EE">
              <w:rPr>
                <w:spacing w:val="-4"/>
                <w:sz w:val="21"/>
                <w:szCs w:val="21"/>
              </w:rPr>
              <w:t xml:space="preserve">. </w:t>
            </w:r>
            <w:r w:rsidRPr="003871EE">
              <w:rPr>
                <w:spacing w:val="-4"/>
                <w:sz w:val="21"/>
                <w:szCs w:val="21"/>
              </w:rPr>
              <w:t>Ориентирование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пространстве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 времени</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(материал может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быть использован</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ранее)</w:t>
            </w:r>
            <w:r w:rsidR="00D14D27" w:rsidRPr="003871EE">
              <w:rPr>
                <w:spacing w:val="-4"/>
                <w:sz w:val="21"/>
                <w:szCs w:val="21"/>
              </w:rPr>
              <w:t xml:space="preserve">. </w:t>
            </w:r>
          </w:p>
        </w:tc>
        <w:tc>
          <w:tcPr>
            <w:tcW w:w="5235" w:type="dxa"/>
            <w:tcBorders>
              <w:top w:val="single" w:sz="12" w:space="0" w:color="000000"/>
              <w:left w:val="single" w:sz="6" w:space="0" w:color="000000"/>
              <w:bottom w:val="single" w:sz="6" w:space="0" w:color="000000"/>
              <w:right w:val="single" w:sz="12" w:space="0" w:color="000000"/>
            </w:tcBorders>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Запоминать слова, обозначающие направление (вверх, вниз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Ориентироваться 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пространстве относительно себя и предметов</w:t>
            </w:r>
            <w:r w:rsidR="00D14D27" w:rsidRPr="003871EE">
              <w:rPr>
                <w:spacing w:val="-4"/>
                <w:sz w:val="21"/>
                <w:szCs w:val="21"/>
              </w:rPr>
              <w:t xml:space="preserve">. </w:t>
            </w:r>
            <w:r w:rsidRPr="003871EE">
              <w:rPr>
                <w:spacing w:val="-4"/>
                <w:sz w:val="21"/>
                <w:szCs w:val="21"/>
              </w:rPr>
              <w:t>Определять время на часах (целый час)</w:t>
            </w:r>
          </w:p>
        </w:tc>
      </w:tr>
      <w:tr w:rsidR="00930970" w:rsidRPr="003871EE" w:rsidTr="00930970">
        <w:trPr>
          <w:trHeight w:val="1232"/>
          <w:tblCellSpacing w:w="0" w:type="dxa"/>
        </w:trPr>
        <w:tc>
          <w:tcPr>
            <w:tcW w:w="4189" w:type="dxa"/>
            <w:tcBorders>
              <w:top w:val="single" w:sz="6" w:space="0" w:color="000000"/>
              <w:left w:val="single" w:sz="12" w:space="0" w:color="000000"/>
              <w:bottom w:val="single" w:sz="12" w:space="0" w:color="000000"/>
              <w:right w:val="single" w:sz="6" w:space="0" w:color="000000"/>
            </w:tcBorders>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31 (7)</w:t>
            </w:r>
            <w:r w:rsidR="00D14D27" w:rsidRPr="003871EE">
              <w:rPr>
                <w:spacing w:val="-4"/>
                <w:sz w:val="21"/>
                <w:szCs w:val="21"/>
              </w:rPr>
              <w:t xml:space="preserve">. </w:t>
            </w:r>
            <w:r w:rsidRPr="003871EE">
              <w:rPr>
                <w:spacing w:val="-4"/>
                <w:sz w:val="21"/>
                <w:szCs w:val="21"/>
              </w:rPr>
              <w:t>Как открывали новые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земли (материал</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мог быть</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использован</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ранее)</w:t>
            </w:r>
            <w:r w:rsidR="00D14D27" w:rsidRPr="003871EE">
              <w:rPr>
                <w:spacing w:val="-4"/>
                <w:sz w:val="21"/>
                <w:szCs w:val="21"/>
              </w:rPr>
              <w:t xml:space="preserve">. </w:t>
            </w:r>
          </w:p>
        </w:tc>
        <w:tc>
          <w:tcPr>
            <w:tcW w:w="5235" w:type="dxa"/>
            <w:tcBorders>
              <w:top w:val="single" w:sz="6" w:space="0" w:color="000000"/>
              <w:left w:val="single" w:sz="6" w:space="0" w:color="000000"/>
              <w:bottom w:val="single" w:sz="12" w:space="0" w:color="000000"/>
              <w:right w:val="single" w:sz="12" w:space="0" w:color="000000"/>
            </w:tcBorders>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Использовать текст для поиска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необходимой информации</w:t>
            </w:r>
            <w:r w:rsidR="00D14D27" w:rsidRPr="003871EE">
              <w:rPr>
                <w:spacing w:val="-4"/>
                <w:sz w:val="21"/>
                <w:szCs w:val="21"/>
              </w:rPr>
              <w:t xml:space="preserve">. </w:t>
            </w:r>
            <w:r w:rsidRPr="003871EE">
              <w:rPr>
                <w:spacing w:val="-4"/>
                <w:sz w:val="21"/>
                <w:szCs w:val="21"/>
              </w:rPr>
              <w:t>Слушать и формулировать ответ на заданный вопрос</w:t>
            </w:r>
            <w:r w:rsidR="00D14D27" w:rsidRPr="003871EE">
              <w:rPr>
                <w:spacing w:val="-4"/>
                <w:sz w:val="21"/>
                <w:szCs w:val="21"/>
              </w:rPr>
              <w:t xml:space="preserve">. </w:t>
            </w:r>
            <w:r w:rsidRPr="003871EE">
              <w:rPr>
                <w:spacing w:val="-4"/>
                <w:sz w:val="21"/>
                <w:szCs w:val="21"/>
              </w:rPr>
              <w:t>Строить собственные высказывания</w:t>
            </w:r>
            <w:r w:rsidR="00D14D27" w:rsidRPr="003871EE">
              <w:rPr>
                <w:spacing w:val="-4"/>
                <w:sz w:val="21"/>
                <w:szCs w:val="21"/>
              </w:rPr>
              <w:t xml:space="preserve">. </w:t>
            </w:r>
            <w:r w:rsidRPr="003871EE">
              <w:rPr>
                <w:spacing w:val="-4"/>
                <w:sz w:val="21"/>
                <w:szCs w:val="21"/>
              </w:rPr>
              <w:t>Различать достоверные факты и вымысел в различных информационных источниках</w:t>
            </w:r>
          </w:p>
        </w:tc>
      </w:tr>
    </w:tbl>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Раздел </w:t>
      </w:r>
      <w:r w:rsidR="008A33F9" w:rsidRPr="003871EE">
        <w:rPr>
          <w:spacing w:val="-4"/>
          <w:sz w:val="21"/>
          <w:szCs w:val="21"/>
        </w:rPr>
        <w:t>«</w:t>
      </w:r>
      <w:r w:rsidRPr="003871EE">
        <w:rPr>
          <w:spacing w:val="-4"/>
          <w:sz w:val="21"/>
          <w:szCs w:val="21"/>
        </w:rPr>
        <w:t>Природа</w:t>
      </w:r>
      <w:r w:rsidR="008A33F9" w:rsidRPr="003871EE">
        <w:rPr>
          <w:spacing w:val="-4"/>
          <w:sz w:val="21"/>
          <w:szCs w:val="21"/>
        </w:rPr>
        <w:t>»</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Вселенная, или Космос</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Земля как планета</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Значение воды на Земле</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Значение воздуха на Земле</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Разнообразие природы</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Неживая и живая природа</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Живая природа</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Царства живой природы</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Зависимость растений от природных условий</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Растения и человек</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Разнообразие растений и животных</w:t>
      </w:r>
    </w:p>
    <w:p w:rsidR="00930970" w:rsidRPr="003871EE" w:rsidRDefault="00930970" w:rsidP="002D2280">
      <w:pPr>
        <w:widowControl w:val="0"/>
        <w:numPr>
          <w:ilvl w:val="0"/>
          <w:numId w:val="138"/>
        </w:numPr>
        <w:spacing w:line="228" w:lineRule="auto"/>
        <w:ind w:left="0" w:firstLine="284"/>
        <w:jc w:val="both"/>
        <w:rPr>
          <w:spacing w:val="-4"/>
          <w:sz w:val="21"/>
          <w:szCs w:val="21"/>
        </w:rPr>
      </w:pPr>
      <w:r w:rsidRPr="003871EE">
        <w:rPr>
          <w:spacing w:val="-4"/>
          <w:sz w:val="21"/>
          <w:szCs w:val="21"/>
        </w:rPr>
        <w:t>Земная поверхность</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Раздел </w:t>
      </w:r>
      <w:r w:rsidR="008A33F9" w:rsidRPr="003871EE">
        <w:rPr>
          <w:spacing w:val="-4"/>
          <w:sz w:val="21"/>
          <w:szCs w:val="21"/>
        </w:rPr>
        <w:t>«</w:t>
      </w:r>
      <w:r w:rsidRPr="003871EE">
        <w:rPr>
          <w:spacing w:val="-4"/>
          <w:sz w:val="21"/>
          <w:szCs w:val="21"/>
        </w:rPr>
        <w:t>Планета Земля</w:t>
      </w:r>
      <w:r w:rsidR="008A33F9" w:rsidRPr="003871EE">
        <w:rPr>
          <w:spacing w:val="-4"/>
          <w:sz w:val="21"/>
          <w:szCs w:val="21"/>
        </w:rPr>
        <w:t>»</w:t>
      </w:r>
    </w:p>
    <w:p w:rsidR="00930970" w:rsidRPr="003871EE" w:rsidRDefault="00930970" w:rsidP="002D2280">
      <w:pPr>
        <w:widowControl w:val="0"/>
        <w:numPr>
          <w:ilvl w:val="0"/>
          <w:numId w:val="139"/>
        </w:numPr>
        <w:spacing w:line="228" w:lineRule="auto"/>
        <w:ind w:left="0" w:firstLine="284"/>
        <w:jc w:val="both"/>
        <w:rPr>
          <w:spacing w:val="-4"/>
          <w:sz w:val="21"/>
          <w:szCs w:val="21"/>
        </w:rPr>
      </w:pPr>
      <w:r w:rsidRPr="003871EE">
        <w:rPr>
          <w:spacing w:val="-4"/>
          <w:sz w:val="21"/>
          <w:szCs w:val="21"/>
        </w:rPr>
        <w:t>Модели и изображения Земли</w:t>
      </w:r>
    </w:p>
    <w:p w:rsidR="00930970" w:rsidRPr="003871EE" w:rsidRDefault="00930970" w:rsidP="002D2280">
      <w:pPr>
        <w:widowControl w:val="0"/>
        <w:numPr>
          <w:ilvl w:val="0"/>
          <w:numId w:val="139"/>
        </w:numPr>
        <w:spacing w:line="228" w:lineRule="auto"/>
        <w:ind w:left="0" w:firstLine="284"/>
        <w:jc w:val="both"/>
        <w:rPr>
          <w:spacing w:val="-4"/>
          <w:sz w:val="21"/>
          <w:szCs w:val="21"/>
        </w:rPr>
      </w:pPr>
      <w:r w:rsidRPr="003871EE">
        <w:rPr>
          <w:spacing w:val="-4"/>
          <w:sz w:val="21"/>
          <w:szCs w:val="21"/>
        </w:rPr>
        <w:t>Тепловые пояса Земли</w:t>
      </w:r>
    </w:p>
    <w:p w:rsidR="00930970" w:rsidRPr="003871EE" w:rsidRDefault="00930970" w:rsidP="002D2280">
      <w:pPr>
        <w:widowControl w:val="0"/>
        <w:numPr>
          <w:ilvl w:val="0"/>
          <w:numId w:val="139"/>
        </w:numPr>
        <w:spacing w:line="228" w:lineRule="auto"/>
        <w:ind w:left="0" w:firstLine="284"/>
        <w:jc w:val="both"/>
        <w:rPr>
          <w:spacing w:val="-4"/>
          <w:sz w:val="21"/>
          <w:szCs w:val="21"/>
        </w:rPr>
      </w:pPr>
      <w:r w:rsidRPr="003871EE">
        <w:rPr>
          <w:spacing w:val="-4"/>
          <w:sz w:val="21"/>
          <w:szCs w:val="21"/>
        </w:rPr>
        <w:t>Облик Земли</w:t>
      </w:r>
      <w:r w:rsidR="00E75E46" w:rsidRPr="003871EE">
        <w:rPr>
          <w:spacing w:val="-4"/>
          <w:sz w:val="21"/>
          <w:szCs w:val="21"/>
        </w:rPr>
        <w:t xml:space="preserve"> </w:t>
      </w:r>
      <w:r w:rsidRPr="003871EE">
        <w:rPr>
          <w:spacing w:val="-4"/>
          <w:sz w:val="21"/>
          <w:szCs w:val="21"/>
        </w:rPr>
        <w:t>постоянно меняется</w:t>
      </w:r>
    </w:p>
    <w:p w:rsidR="00930970" w:rsidRPr="003871EE" w:rsidRDefault="00930970" w:rsidP="002D2280">
      <w:pPr>
        <w:widowControl w:val="0"/>
        <w:numPr>
          <w:ilvl w:val="0"/>
          <w:numId w:val="139"/>
        </w:numPr>
        <w:spacing w:line="228" w:lineRule="auto"/>
        <w:ind w:left="0" w:firstLine="284"/>
        <w:jc w:val="both"/>
        <w:rPr>
          <w:spacing w:val="-4"/>
          <w:sz w:val="21"/>
          <w:szCs w:val="21"/>
        </w:rPr>
      </w:pPr>
      <w:r w:rsidRPr="003871EE">
        <w:rPr>
          <w:spacing w:val="-4"/>
          <w:sz w:val="21"/>
          <w:szCs w:val="21"/>
        </w:rPr>
        <w:t>Как открывали новые земли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Важным структурным элементом являются рисунки</w:t>
      </w:r>
      <w:r w:rsidR="00D14D27" w:rsidRPr="003871EE">
        <w:rPr>
          <w:spacing w:val="-4"/>
          <w:sz w:val="21"/>
          <w:szCs w:val="21"/>
        </w:rPr>
        <w:t xml:space="preserve">. </w:t>
      </w:r>
      <w:r w:rsidRPr="003871EE">
        <w:rPr>
          <w:spacing w:val="-4"/>
          <w:sz w:val="21"/>
          <w:szCs w:val="21"/>
        </w:rPr>
        <w:t>Они нацелены на раскрытие основных идей познавательных задач, обеспечивая их наглядное выражение</w:t>
      </w:r>
      <w:r w:rsidR="00D14D27" w:rsidRPr="003871EE">
        <w:rPr>
          <w:spacing w:val="-4"/>
          <w:sz w:val="21"/>
          <w:szCs w:val="21"/>
        </w:rPr>
        <w:t xml:space="preserve">. . </w:t>
      </w:r>
      <w:r w:rsidRPr="003871EE">
        <w:rPr>
          <w:spacing w:val="-4"/>
          <w:sz w:val="21"/>
          <w:szCs w:val="21"/>
        </w:rPr>
        <w:t>Многообразие природы, ее экологическая целостность, единство природы и человека, хрупкость и уязвимость природы – все это отражается</w:t>
      </w:r>
      <w:r w:rsidR="00E75E46" w:rsidRPr="003871EE">
        <w:rPr>
          <w:spacing w:val="-4"/>
          <w:sz w:val="21"/>
          <w:szCs w:val="21"/>
        </w:rPr>
        <w:t xml:space="preserve"> </w:t>
      </w:r>
      <w:r w:rsidRPr="003871EE">
        <w:rPr>
          <w:spacing w:val="-4"/>
          <w:sz w:val="21"/>
          <w:szCs w:val="21"/>
        </w:rPr>
        <w:t>в детских</w:t>
      </w:r>
      <w:r w:rsidR="00E75E46" w:rsidRPr="003871EE">
        <w:rPr>
          <w:spacing w:val="-4"/>
          <w:sz w:val="21"/>
          <w:szCs w:val="21"/>
        </w:rPr>
        <w:t xml:space="preserve"> </w:t>
      </w:r>
      <w:r w:rsidRPr="003871EE">
        <w:rPr>
          <w:spacing w:val="-4"/>
          <w:sz w:val="21"/>
          <w:szCs w:val="21"/>
        </w:rPr>
        <w:t>рисунках</w:t>
      </w:r>
      <w:r w:rsidR="00D14D27" w:rsidRPr="003871EE">
        <w:rPr>
          <w:spacing w:val="-4"/>
          <w:sz w:val="21"/>
          <w:szCs w:val="21"/>
        </w:rPr>
        <w:t xml:space="preserve">. </w:t>
      </w:r>
      <w:r w:rsidRPr="003871EE">
        <w:rPr>
          <w:spacing w:val="-4"/>
          <w:sz w:val="21"/>
          <w:szCs w:val="21"/>
        </w:rPr>
        <w:t>Не остается без внимания и краеведческий материал</w:t>
      </w:r>
      <w:r w:rsidR="00D14D27" w:rsidRPr="003871EE">
        <w:rPr>
          <w:spacing w:val="-4"/>
          <w:sz w:val="21"/>
          <w:szCs w:val="21"/>
        </w:rPr>
        <w:t xml:space="preserve">. </w:t>
      </w:r>
      <w:r w:rsidRPr="003871EE">
        <w:rPr>
          <w:spacing w:val="-4"/>
          <w:sz w:val="21"/>
          <w:szCs w:val="21"/>
        </w:rPr>
        <w:t>Благодаря выдвижению гипотез по формированию и развитию культуры своей малой</w:t>
      </w:r>
      <w:r w:rsidR="00E75E46" w:rsidRPr="003871EE">
        <w:rPr>
          <w:spacing w:val="-4"/>
          <w:sz w:val="21"/>
          <w:szCs w:val="21"/>
        </w:rPr>
        <w:t xml:space="preserve"> </w:t>
      </w:r>
      <w:r w:rsidRPr="003871EE">
        <w:rPr>
          <w:spacing w:val="-4"/>
          <w:sz w:val="21"/>
          <w:szCs w:val="21"/>
        </w:rPr>
        <w:t>Родины, по освоению природных богатств родного края, первоклассники становятся настоящими следопытами, работают в тесном сотрудничестве с родителями, музейными комнатами и библиотеками</w:t>
      </w:r>
      <w:r w:rsidR="00D14D27" w:rsidRPr="003871EE">
        <w:rPr>
          <w:spacing w:val="-4"/>
          <w:sz w:val="21"/>
          <w:szCs w:val="21"/>
        </w:rPr>
        <w:t xml:space="preserve">. </w:t>
      </w:r>
      <w:r w:rsidRPr="003871EE">
        <w:rPr>
          <w:spacing w:val="-4"/>
          <w:sz w:val="21"/>
          <w:szCs w:val="21"/>
        </w:rPr>
        <w:t>И снова рисуют</w:t>
      </w:r>
      <w:r w:rsidR="00D14D27" w:rsidRPr="003871EE">
        <w:rPr>
          <w:spacing w:val="-4"/>
          <w:sz w:val="21"/>
          <w:szCs w:val="21"/>
        </w:rPr>
        <w:t xml:space="preserve">. </w:t>
      </w:r>
      <w:r w:rsidRPr="003871EE">
        <w:rPr>
          <w:spacing w:val="-4"/>
          <w:sz w:val="21"/>
          <w:szCs w:val="21"/>
        </w:rPr>
        <w:t>Рисунки детей на предмете естественного цикла позволяют осознать, продумать, окружить сюжетом разрозненную информацию</w:t>
      </w:r>
      <w:r w:rsidR="00D14D27" w:rsidRPr="003871EE">
        <w:rPr>
          <w:spacing w:val="-4"/>
          <w:sz w:val="21"/>
          <w:szCs w:val="21"/>
        </w:rPr>
        <w:t xml:space="preserve">. </w:t>
      </w:r>
      <w:r w:rsidRPr="003871EE">
        <w:rPr>
          <w:spacing w:val="-4"/>
          <w:sz w:val="21"/>
          <w:szCs w:val="21"/>
        </w:rPr>
        <w:t>На уроках технологии роль такого лакмуса играют поделки</w:t>
      </w:r>
      <w:r w:rsidR="00D14D27" w:rsidRPr="003871EE">
        <w:rPr>
          <w:spacing w:val="-4"/>
          <w:sz w:val="21"/>
          <w:szCs w:val="21"/>
        </w:rPr>
        <w:t xml:space="preserve">. </w:t>
      </w:r>
      <w:r w:rsidRPr="003871EE">
        <w:rPr>
          <w:spacing w:val="-4"/>
          <w:sz w:val="21"/>
          <w:szCs w:val="21"/>
        </w:rPr>
        <w:t>Например, глиняный кувшин с орнаментом, народный костюм и элементы рукоделия также становятся носителями информации</w:t>
      </w:r>
      <w:r w:rsidR="00D14D27" w:rsidRPr="003871EE">
        <w:rPr>
          <w:spacing w:val="-4"/>
          <w:sz w:val="21"/>
          <w:szCs w:val="21"/>
        </w:rPr>
        <w:t xml:space="preserve">. </w:t>
      </w:r>
      <w:r w:rsidRPr="003871EE">
        <w:rPr>
          <w:spacing w:val="-4"/>
          <w:sz w:val="21"/>
          <w:szCs w:val="21"/>
        </w:rPr>
        <w:t>А поскольку тактильные ощущения в начальной школе – один из главных способов познания мира, наряду с визуальным и слуховым</w:t>
      </w:r>
      <w:r w:rsidR="00E75E46" w:rsidRPr="003871EE">
        <w:rPr>
          <w:spacing w:val="-4"/>
          <w:sz w:val="21"/>
          <w:szCs w:val="21"/>
        </w:rPr>
        <w:t xml:space="preserve"> </w:t>
      </w:r>
      <w:r w:rsidRPr="003871EE">
        <w:rPr>
          <w:spacing w:val="-4"/>
          <w:sz w:val="21"/>
          <w:szCs w:val="21"/>
        </w:rPr>
        <w:t>восприятием, то вполне естественным становится процесс познания и вместе с тем развития естественно-научных способностей обучающихся</w:t>
      </w:r>
      <w:r w:rsidR="00D14D27" w:rsidRPr="003871EE">
        <w:rPr>
          <w:spacing w:val="-4"/>
          <w:sz w:val="21"/>
          <w:szCs w:val="21"/>
        </w:rPr>
        <w:t xml:space="preserve">. </w:t>
      </w:r>
      <w:r w:rsidRPr="003871EE">
        <w:rPr>
          <w:spacing w:val="-4"/>
          <w:sz w:val="21"/>
          <w:szCs w:val="21"/>
        </w:rPr>
        <w:t>На данном этапе с детьми отрабатывается технология поисковой деятельности, а затем и фиксации результатов</w:t>
      </w:r>
      <w:r w:rsidR="00D14D27" w:rsidRPr="003871EE">
        <w:rPr>
          <w:spacing w:val="-4"/>
          <w:sz w:val="21"/>
          <w:szCs w:val="21"/>
        </w:rPr>
        <w:t xml:space="preserve">. </w:t>
      </w:r>
      <w:r w:rsidRPr="003871EE">
        <w:rPr>
          <w:spacing w:val="-4"/>
          <w:sz w:val="21"/>
          <w:szCs w:val="21"/>
        </w:rPr>
        <w:t>Создается благоприятная почва для интеграции предметов технология и окружающий мир, а на фоне этого – повышение мотивации к изучению данных предметов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Современное начальное общее образование (ФГОС нового поколения) призвано</w:t>
      </w:r>
      <w:r w:rsidR="00E75E46" w:rsidRPr="003871EE">
        <w:rPr>
          <w:spacing w:val="-4"/>
          <w:sz w:val="21"/>
          <w:szCs w:val="21"/>
        </w:rPr>
        <w:t xml:space="preserve"> </w:t>
      </w:r>
      <w:r w:rsidRPr="003871EE">
        <w:rPr>
          <w:spacing w:val="-4"/>
          <w:sz w:val="21"/>
          <w:szCs w:val="21"/>
        </w:rPr>
        <w:t>формировать у младших школьников универсальные учебные действия в личностных, коммуникативных, познавательных, регулятивных сферах, обеспечивающие способность к организации самостоятельной деятельности</w:t>
      </w:r>
      <w:r w:rsidR="00D14D27" w:rsidRPr="003871EE">
        <w:rPr>
          <w:spacing w:val="-4"/>
          <w:sz w:val="21"/>
          <w:szCs w:val="21"/>
        </w:rPr>
        <w:t xml:space="preserve">. </w:t>
      </w:r>
      <w:r w:rsidRPr="003871EE">
        <w:rPr>
          <w:spacing w:val="-4"/>
          <w:sz w:val="21"/>
          <w:szCs w:val="21"/>
        </w:rPr>
        <w:t>Для эффективной её организации необходим навык самоконтроля</w:t>
      </w:r>
      <w:r w:rsidR="00D14D27" w:rsidRPr="003871EE">
        <w:rPr>
          <w:spacing w:val="-4"/>
          <w:sz w:val="21"/>
          <w:szCs w:val="21"/>
        </w:rPr>
        <w:t xml:space="preserve">. </w:t>
      </w:r>
      <w:r w:rsidRPr="003871EE">
        <w:rPr>
          <w:spacing w:val="-4"/>
          <w:sz w:val="21"/>
          <w:szCs w:val="21"/>
        </w:rPr>
        <w:t>Для этого на уроках окружающего мира используются тематические оценочные листы, которые позволяют ученику лично отслеживать</w:t>
      </w:r>
      <w:r w:rsidR="00E75E46" w:rsidRPr="003871EE">
        <w:rPr>
          <w:spacing w:val="-4"/>
          <w:sz w:val="21"/>
          <w:szCs w:val="21"/>
        </w:rPr>
        <w:t xml:space="preserve"> </w:t>
      </w:r>
      <w:r w:rsidRPr="003871EE">
        <w:rPr>
          <w:spacing w:val="-4"/>
          <w:sz w:val="21"/>
          <w:szCs w:val="21"/>
        </w:rPr>
        <w:t>прочность усвоения найденной информации</w:t>
      </w:r>
      <w:r w:rsidR="00D14D27" w:rsidRPr="003871EE">
        <w:rPr>
          <w:spacing w:val="-4"/>
          <w:sz w:val="21"/>
          <w:szCs w:val="21"/>
        </w:rPr>
        <w:t xml:space="preserve">. </w:t>
      </w:r>
      <w:r w:rsidRPr="003871EE">
        <w:rPr>
          <w:spacing w:val="-4"/>
          <w:sz w:val="21"/>
          <w:szCs w:val="21"/>
        </w:rPr>
        <w:t>Взаимопроверка становится ещё одним пропускным пунктом на следующую ступень развития – способности приложить имеющиеся научные знания к жизни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достижения общих задач обучения необходимо определение надпредметных знаний, умений и способов деятельности каждого учебного курса и объединение усилий всех учебных предметов</w:t>
      </w:r>
      <w:r w:rsidR="00D14D27" w:rsidRPr="003871EE">
        <w:rPr>
          <w:spacing w:val="-4"/>
          <w:sz w:val="21"/>
          <w:szCs w:val="21"/>
        </w:rPr>
        <w:t xml:space="preserve">. </w:t>
      </w:r>
      <w:r w:rsidRPr="003871EE">
        <w:rPr>
          <w:spacing w:val="-4"/>
          <w:sz w:val="21"/>
          <w:szCs w:val="21"/>
        </w:rPr>
        <w:t>Соблюдение данного условия позволяет формировать образовательное пространство обучающегося, что, в свою очередь, и способствует</w:t>
      </w:r>
      <w:r w:rsidR="00E75E46" w:rsidRPr="003871EE">
        <w:rPr>
          <w:spacing w:val="-4"/>
          <w:sz w:val="21"/>
          <w:szCs w:val="21"/>
        </w:rPr>
        <w:t xml:space="preserve"> </w:t>
      </w:r>
      <w:r w:rsidRPr="003871EE">
        <w:rPr>
          <w:spacing w:val="-4"/>
          <w:sz w:val="21"/>
          <w:szCs w:val="21"/>
        </w:rPr>
        <w:t>комплексному изучению окружающего мира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Сложность на данном этапе заключается в</w:t>
      </w:r>
      <w:r w:rsidR="00E75E46" w:rsidRPr="003871EE">
        <w:rPr>
          <w:spacing w:val="-4"/>
          <w:sz w:val="21"/>
          <w:szCs w:val="21"/>
        </w:rPr>
        <w:t xml:space="preserve"> </w:t>
      </w:r>
      <w:r w:rsidRPr="003871EE">
        <w:rPr>
          <w:spacing w:val="-4"/>
          <w:sz w:val="21"/>
          <w:szCs w:val="21"/>
        </w:rPr>
        <w:t>противоречиях между ростом научных знаний об окружающем мире и сложностью их дидактической обработки для первоклассников</w:t>
      </w:r>
      <w:r w:rsidR="00D14D27" w:rsidRPr="003871EE">
        <w:rPr>
          <w:spacing w:val="-4"/>
          <w:sz w:val="21"/>
          <w:szCs w:val="21"/>
        </w:rPr>
        <w:t xml:space="preserve">. </w:t>
      </w:r>
      <w:r w:rsidRPr="003871EE">
        <w:rPr>
          <w:spacing w:val="-4"/>
          <w:sz w:val="21"/>
          <w:szCs w:val="21"/>
        </w:rPr>
        <w:t>Решение этой проблемы на уроках окружающего мира является на сегодняшний момент первостепенной</w:t>
      </w:r>
      <w:r w:rsidR="00D14D27" w:rsidRPr="003871EE">
        <w:rPr>
          <w:spacing w:val="-4"/>
          <w:sz w:val="21"/>
          <w:szCs w:val="21"/>
        </w:rPr>
        <w:t xml:space="preserve">. </w:t>
      </w:r>
      <w:r w:rsidRPr="003871EE">
        <w:rPr>
          <w:spacing w:val="-4"/>
          <w:sz w:val="21"/>
          <w:szCs w:val="21"/>
        </w:rPr>
        <w:t>Чего нельзя сказать об уроках технологии</w:t>
      </w:r>
      <w:r w:rsidR="00D14D27" w:rsidRPr="003871EE">
        <w:rPr>
          <w:spacing w:val="-4"/>
          <w:sz w:val="21"/>
          <w:szCs w:val="21"/>
        </w:rPr>
        <w:t xml:space="preserve">. </w:t>
      </w:r>
      <w:r w:rsidRPr="003871EE">
        <w:rPr>
          <w:spacing w:val="-4"/>
          <w:sz w:val="21"/>
          <w:szCs w:val="21"/>
        </w:rPr>
        <w:t>Так как на уроках прикладного творчества важна всё-таки практическая</w:t>
      </w:r>
      <w:r w:rsidR="00E75E46" w:rsidRPr="003871EE">
        <w:rPr>
          <w:spacing w:val="-4"/>
          <w:sz w:val="21"/>
          <w:szCs w:val="21"/>
        </w:rPr>
        <w:t xml:space="preserve"> </w:t>
      </w:r>
      <w:r w:rsidRPr="003871EE">
        <w:rPr>
          <w:spacing w:val="-4"/>
          <w:sz w:val="21"/>
          <w:szCs w:val="21"/>
        </w:rPr>
        <w:t>работа, то теория подается в очень сжатом виде, как информационная справка, тем более, что у детей уже есть минимальный жизненный опыт и запас знаний об окружающем мире, и они могут поделиться ими с одноклассниками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Сегодня для работы с учениками 1 класса по новым ФГОС</w:t>
      </w:r>
      <w:r w:rsidR="00E75E46" w:rsidRPr="003871EE">
        <w:rPr>
          <w:spacing w:val="-4"/>
          <w:sz w:val="21"/>
          <w:szCs w:val="21"/>
        </w:rPr>
        <w:t xml:space="preserve"> </w:t>
      </w:r>
      <w:r w:rsidRPr="003871EE">
        <w:rPr>
          <w:spacing w:val="-4"/>
          <w:sz w:val="21"/>
          <w:szCs w:val="21"/>
        </w:rPr>
        <w:t>необходимо рационально отбирать и создавать для работы различный методический и дидактический материал, а также использовать различные приемы, направленные на формирование специальных и интеллектуальных умений</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Приходится учитывать</w:t>
      </w:r>
      <w:r w:rsidR="00E75E46" w:rsidRPr="003871EE">
        <w:rPr>
          <w:spacing w:val="-4"/>
          <w:sz w:val="21"/>
          <w:szCs w:val="21"/>
        </w:rPr>
        <w:t xml:space="preserve"> </w:t>
      </w:r>
      <w:r w:rsidRPr="003871EE">
        <w:rPr>
          <w:spacing w:val="-4"/>
          <w:sz w:val="21"/>
          <w:szCs w:val="21"/>
        </w:rPr>
        <w:t>такую особенность младших школьников, как слитность мышления</w:t>
      </w:r>
      <w:r w:rsidR="00D14D27" w:rsidRPr="003871EE">
        <w:rPr>
          <w:spacing w:val="-4"/>
          <w:sz w:val="21"/>
          <w:szCs w:val="21"/>
        </w:rPr>
        <w:t xml:space="preserve">. </w:t>
      </w:r>
      <w:r w:rsidRPr="003871EE">
        <w:rPr>
          <w:spacing w:val="-4"/>
          <w:sz w:val="21"/>
          <w:szCs w:val="21"/>
        </w:rPr>
        <w:t>Это потом, получив опыт обучения и жизненный опыт, ребенок начинает мыслить аналитически</w:t>
      </w:r>
      <w:r w:rsidR="00D14D27" w:rsidRPr="003871EE">
        <w:rPr>
          <w:spacing w:val="-4"/>
          <w:sz w:val="21"/>
          <w:szCs w:val="21"/>
        </w:rPr>
        <w:t xml:space="preserve">. </w:t>
      </w:r>
      <w:r w:rsidRPr="003871EE">
        <w:rPr>
          <w:spacing w:val="-4"/>
          <w:sz w:val="21"/>
          <w:szCs w:val="21"/>
        </w:rPr>
        <w:t>Сначала он воспринимает мир целостно</w:t>
      </w:r>
      <w:r w:rsidR="00D14D27" w:rsidRPr="003871EE">
        <w:rPr>
          <w:spacing w:val="-4"/>
          <w:sz w:val="21"/>
          <w:szCs w:val="21"/>
        </w:rPr>
        <w:t xml:space="preserve">. </w:t>
      </w:r>
      <w:r w:rsidRPr="003871EE">
        <w:rPr>
          <w:spacing w:val="-4"/>
          <w:sz w:val="21"/>
          <w:szCs w:val="21"/>
        </w:rPr>
        <w:t>Разве не это является основой его успешного обучения в следующих классах</w:t>
      </w:r>
      <w:r w:rsidR="00D14D27" w:rsidRPr="003871EE">
        <w:rPr>
          <w:spacing w:val="-4"/>
          <w:sz w:val="21"/>
          <w:szCs w:val="21"/>
        </w:rPr>
        <w:t xml:space="preserve">. </w:t>
      </w:r>
      <w:r w:rsidRPr="003871EE">
        <w:rPr>
          <w:spacing w:val="-4"/>
          <w:sz w:val="21"/>
          <w:szCs w:val="21"/>
        </w:rPr>
        <w:t>Ведь ФГОС как раз и преследует цель: применение научных знаний, их осознанное использование, а иначе зачем они нужны?</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Ребенок</w:t>
      </w:r>
      <w:r w:rsidR="007D02D3" w:rsidRPr="003871EE">
        <w:rPr>
          <w:spacing w:val="-4"/>
          <w:sz w:val="21"/>
          <w:szCs w:val="21"/>
        </w:rPr>
        <w:t xml:space="preserve"> – </w:t>
      </w:r>
      <w:r w:rsidR="00930970" w:rsidRPr="003871EE">
        <w:rPr>
          <w:spacing w:val="-4"/>
          <w:sz w:val="21"/>
          <w:szCs w:val="21"/>
        </w:rPr>
        <w:t>это тот же человек, только маленький</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как нельзя лучше характеризует те отношения, которые должны установиться в классе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Процесс обучения строиться таким образом, чтобы ученик добывал знания самостоятельно, а учитель только помогал ему, направлял на нужный путь</w:t>
      </w:r>
      <w:r w:rsidR="00D14D27" w:rsidRPr="003871EE">
        <w:rPr>
          <w:spacing w:val="-4"/>
          <w:sz w:val="21"/>
          <w:szCs w:val="21"/>
        </w:rPr>
        <w:t xml:space="preserve">. </w:t>
      </w:r>
      <w:r w:rsidRPr="003871EE">
        <w:rPr>
          <w:spacing w:val="-4"/>
          <w:sz w:val="21"/>
          <w:szCs w:val="21"/>
        </w:rPr>
        <w:t>Урок ведется в форме дискуссии</w:t>
      </w:r>
      <w:r w:rsidR="00D14D27" w:rsidRPr="003871EE">
        <w:rPr>
          <w:spacing w:val="-4"/>
          <w:sz w:val="21"/>
          <w:szCs w:val="21"/>
        </w:rPr>
        <w:t xml:space="preserve">. </w:t>
      </w:r>
      <w:r w:rsidRPr="003871EE">
        <w:rPr>
          <w:spacing w:val="-4"/>
          <w:sz w:val="21"/>
          <w:szCs w:val="21"/>
        </w:rPr>
        <w:t>Без этого невозможно ответить на те проблемные вопросы, которыми насыщены учебники и те, что ставят сами дети</w:t>
      </w:r>
      <w:r w:rsidR="00D14D27" w:rsidRPr="003871EE">
        <w:rPr>
          <w:spacing w:val="-4"/>
          <w:sz w:val="21"/>
          <w:szCs w:val="21"/>
        </w:rPr>
        <w:t xml:space="preserve">. </w:t>
      </w:r>
      <w:r w:rsidRPr="003871EE">
        <w:rPr>
          <w:spacing w:val="-4"/>
          <w:sz w:val="21"/>
          <w:szCs w:val="21"/>
        </w:rPr>
        <w:t>Ученики могут не согласиться не только с мнением товарища, но и с мнением учителя</w:t>
      </w:r>
      <w:r w:rsidR="00D14D27" w:rsidRPr="003871EE">
        <w:rPr>
          <w:spacing w:val="-4"/>
          <w:sz w:val="21"/>
          <w:szCs w:val="21"/>
        </w:rPr>
        <w:t xml:space="preserve">. </w:t>
      </w:r>
      <w:r w:rsidRPr="003871EE">
        <w:rPr>
          <w:spacing w:val="-4"/>
          <w:sz w:val="21"/>
          <w:szCs w:val="21"/>
        </w:rPr>
        <w:t>Им предоставлено право спорить, отстаивать и аргументировать свою точку зрения</w:t>
      </w:r>
      <w:r w:rsidR="00D14D27" w:rsidRPr="003871EE">
        <w:rPr>
          <w:spacing w:val="-4"/>
          <w:sz w:val="21"/>
          <w:szCs w:val="21"/>
        </w:rPr>
        <w:t xml:space="preserve">. </w:t>
      </w:r>
      <w:r w:rsidRPr="003871EE">
        <w:rPr>
          <w:spacing w:val="-4"/>
          <w:sz w:val="21"/>
          <w:szCs w:val="21"/>
        </w:rPr>
        <w:t>При таком подходе возможны ошибочные суждения</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 А ошибочные суждения – это повод начать поиск и обработку знаний об окружающем мире с чистого листа</w:t>
      </w:r>
      <w:r w:rsidR="00D14D27" w:rsidRPr="003871EE">
        <w:rPr>
          <w:spacing w:val="-4"/>
          <w:sz w:val="21"/>
          <w:szCs w:val="21"/>
        </w:rPr>
        <w:t xml:space="preserve">. </w:t>
      </w:r>
      <w:r w:rsidRPr="003871EE">
        <w:rPr>
          <w:spacing w:val="-4"/>
          <w:sz w:val="21"/>
          <w:szCs w:val="21"/>
        </w:rPr>
        <w:t>И ученик начинает свой маршрут</w:t>
      </w:r>
      <w:r w:rsidR="00E75E46" w:rsidRPr="003871EE">
        <w:rPr>
          <w:spacing w:val="-4"/>
          <w:sz w:val="21"/>
          <w:szCs w:val="21"/>
        </w:rPr>
        <w:t xml:space="preserve"> </w:t>
      </w:r>
      <w:r w:rsidRPr="003871EE">
        <w:rPr>
          <w:spacing w:val="-4"/>
          <w:sz w:val="21"/>
          <w:szCs w:val="21"/>
        </w:rPr>
        <w:t>с нуля</w:t>
      </w:r>
      <w:r w:rsidR="00D14D27" w:rsidRPr="003871EE">
        <w:rPr>
          <w:spacing w:val="-4"/>
          <w:sz w:val="21"/>
          <w:szCs w:val="21"/>
        </w:rPr>
        <w:t xml:space="preserve">. </w:t>
      </w:r>
      <w:r w:rsidRPr="003871EE">
        <w:rPr>
          <w:spacing w:val="-4"/>
          <w:sz w:val="21"/>
          <w:szCs w:val="21"/>
        </w:rPr>
        <w:t>Возможен результат, который его убедит в истинности выдвинутой гипотезы, а если наоборот? И как будет для ребенка сладок плод, который он вырастил сам</w:t>
      </w:r>
      <w:r w:rsidR="00D14D27" w:rsidRPr="003871EE">
        <w:rPr>
          <w:spacing w:val="-4"/>
          <w:sz w:val="21"/>
          <w:szCs w:val="21"/>
        </w:rPr>
        <w:t xml:space="preserve">. </w:t>
      </w:r>
      <w:r w:rsidRPr="003871EE">
        <w:rPr>
          <w:spacing w:val="-4"/>
          <w:sz w:val="21"/>
          <w:szCs w:val="21"/>
        </w:rPr>
        <w:t>Тут</w:t>
      </w:r>
      <w:r w:rsidR="00E75E46" w:rsidRPr="003871EE">
        <w:rPr>
          <w:spacing w:val="-4"/>
          <w:sz w:val="21"/>
          <w:szCs w:val="21"/>
        </w:rPr>
        <w:t xml:space="preserve"> </w:t>
      </w:r>
      <w:r w:rsidRPr="003871EE">
        <w:rPr>
          <w:spacing w:val="-4"/>
          <w:sz w:val="21"/>
          <w:szCs w:val="21"/>
        </w:rPr>
        <w:t>сразу становятся очевидными личностный рост младшего школьника и регулятивные навыки</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Ошибка</w:t>
      </w:r>
      <w:r w:rsidR="007D02D3" w:rsidRPr="003871EE">
        <w:rPr>
          <w:spacing w:val="-4"/>
          <w:sz w:val="21"/>
          <w:szCs w:val="21"/>
        </w:rPr>
        <w:t xml:space="preserve"> – </w:t>
      </w:r>
      <w:r w:rsidR="00930970" w:rsidRPr="003871EE">
        <w:rPr>
          <w:spacing w:val="-4"/>
          <w:sz w:val="21"/>
          <w:szCs w:val="21"/>
        </w:rPr>
        <w:t>находка для учителя!</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говорил Л</w:t>
      </w:r>
      <w:r w:rsidR="00D14D27" w:rsidRPr="003871EE">
        <w:rPr>
          <w:spacing w:val="-4"/>
          <w:sz w:val="21"/>
          <w:szCs w:val="21"/>
        </w:rPr>
        <w:t xml:space="preserve">. </w:t>
      </w:r>
      <w:r w:rsidR="00930970" w:rsidRPr="003871EE">
        <w:rPr>
          <w:spacing w:val="-4"/>
          <w:sz w:val="21"/>
          <w:szCs w:val="21"/>
        </w:rPr>
        <w:t>В</w:t>
      </w:r>
      <w:r w:rsidR="00D14D27" w:rsidRPr="003871EE">
        <w:rPr>
          <w:spacing w:val="-4"/>
          <w:sz w:val="21"/>
          <w:szCs w:val="21"/>
        </w:rPr>
        <w:t xml:space="preserve">. </w:t>
      </w:r>
      <w:r w:rsidR="00930970" w:rsidRPr="003871EE">
        <w:rPr>
          <w:spacing w:val="-4"/>
          <w:sz w:val="21"/>
          <w:szCs w:val="21"/>
        </w:rPr>
        <w:t>Занков</w:t>
      </w:r>
      <w:r w:rsidR="00D14D27" w:rsidRPr="003871EE">
        <w:rPr>
          <w:spacing w:val="-4"/>
          <w:sz w:val="21"/>
          <w:szCs w:val="21"/>
        </w:rPr>
        <w:t xml:space="preserve">. </w:t>
      </w:r>
      <w:r w:rsidR="00930970" w:rsidRPr="003871EE">
        <w:rPr>
          <w:spacing w:val="-4"/>
          <w:sz w:val="21"/>
          <w:szCs w:val="21"/>
        </w:rPr>
        <w:t>Вдумайтесь в этот афоризм</w:t>
      </w:r>
      <w:r w:rsidR="00D14D27" w:rsidRPr="003871EE">
        <w:rPr>
          <w:spacing w:val="-4"/>
          <w:sz w:val="21"/>
          <w:szCs w:val="21"/>
        </w:rPr>
        <w:t xml:space="preserve">. </w:t>
      </w:r>
      <w:r w:rsidRPr="003871EE">
        <w:rPr>
          <w:spacing w:val="-4"/>
          <w:sz w:val="21"/>
          <w:szCs w:val="21"/>
        </w:rPr>
        <w:t>«</w:t>
      </w:r>
      <w:r w:rsidR="00930970" w:rsidRPr="003871EE">
        <w:rPr>
          <w:spacing w:val="-4"/>
          <w:sz w:val="21"/>
          <w:szCs w:val="21"/>
        </w:rPr>
        <w:t>На ошибках учатся</w:t>
      </w:r>
      <w:r w:rsidRPr="003871EE">
        <w:rPr>
          <w:spacing w:val="-4"/>
          <w:sz w:val="21"/>
          <w:szCs w:val="21"/>
        </w:rPr>
        <w:t>»</w:t>
      </w:r>
      <w:r w:rsidR="00930970" w:rsidRPr="003871EE">
        <w:rPr>
          <w:spacing w:val="-4"/>
          <w:sz w:val="21"/>
          <w:szCs w:val="21"/>
        </w:rPr>
        <w:t>,</w:t>
      </w:r>
      <w:r w:rsidR="007D02D3" w:rsidRPr="003871EE">
        <w:rPr>
          <w:spacing w:val="-4"/>
          <w:sz w:val="21"/>
          <w:szCs w:val="21"/>
        </w:rPr>
        <w:t xml:space="preserve"> – </w:t>
      </w:r>
      <w:r w:rsidR="00930970" w:rsidRPr="003871EE">
        <w:rPr>
          <w:spacing w:val="-4"/>
          <w:sz w:val="21"/>
          <w:szCs w:val="21"/>
        </w:rPr>
        <w:t>говорит русская пословица</w:t>
      </w:r>
      <w:r w:rsidR="00D14D27" w:rsidRPr="003871EE">
        <w:rPr>
          <w:spacing w:val="-4"/>
          <w:sz w:val="21"/>
          <w:szCs w:val="21"/>
        </w:rPr>
        <w:t xml:space="preserve">. </w:t>
      </w:r>
      <w:r w:rsidR="00930970" w:rsidRPr="003871EE">
        <w:rPr>
          <w:spacing w:val="-4"/>
          <w:sz w:val="21"/>
          <w:szCs w:val="21"/>
        </w:rPr>
        <w:t>Наверное, эти фразы неслучайно похожи по смыслу</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Трудность</w:t>
      </w:r>
      <w:r w:rsidRPr="003871EE">
        <w:rPr>
          <w:spacing w:val="-4"/>
          <w:sz w:val="21"/>
          <w:szCs w:val="21"/>
        </w:rPr>
        <w:t>»</w:t>
      </w:r>
      <w:r w:rsidR="00E75E46" w:rsidRPr="003871EE">
        <w:rPr>
          <w:spacing w:val="-4"/>
          <w:sz w:val="21"/>
          <w:szCs w:val="21"/>
        </w:rPr>
        <w:t xml:space="preserve"> </w:t>
      </w:r>
      <w:r w:rsidR="00930970" w:rsidRPr="003871EE">
        <w:rPr>
          <w:spacing w:val="-4"/>
          <w:sz w:val="21"/>
          <w:szCs w:val="21"/>
        </w:rPr>
        <w:t>в получении знания, рассчитана на ее преодоление или самим учеником, или усилиями всего класса, или совместно с учителем</w:t>
      </w:r>
      <w:r w:rsidR="00D14D27" w:rsidRPr="003871EE">
        <w:rPr>
          <w:spacing w:val="-4"/>
          <w:sz w:val="21"/>
          <w:szCs w:val="21"/>
        </w:rPr>
        <w:t xml:space="preserve">. </w:t>
      </w:r>
      <w:r w:rsidR="00930970" w:rsidRPr="003871EE">
        <w:rPr>
          <w:spacing w:val="-4"/>
          <w:sz w:val="21"/>
          <w:szCs w:val="21"/>
        </w:rPr>
        <w:t>Наблюдения за учащимися показывают, что правильно построенные уроки не вызывают у детей нервных перегрузок</w:t>
      </w:r>
      <w:r w:rsidR="00D14D27" w:rsidRPr="003871EE">
        <w:rPr>
          <w:spacing w:val="-4"/>
          <w:sz w:val="21"/>
          <w:szCs w:val="21"/>
        </w:rPr>
        <w:t xml:space="preserve">. </w:t>
      </w:r>
      <w:r w:rsidR="00930970" w:rsidRPr="003871EE">
        <w:rPr>
          <w:spacing w:val="-4"/>
          <w:sz w:val="21"/>
          <w:szCs w:val="21"/>
        </w:rPr>
        <w:t>Трудности закаляют ум, мотивируют на познание, поиск информации, создают предпосылки к исследовательской работе</w:t>
      </w:r>
      <w:r w:rsidR="00D14D27" w:rsidRPr="003871EE">
        <w:rPr>
          <w:spacing w:val="-4"/>
          <w:sz w:val="21"/>
          <w:szCs w:val="21"/>
        </w:rPr>
        <w:t xml:space="preserve">. </w:t>
      </w:r>
      <w:r w:rsidR="00930970" w:rsidRPr="003871EE">
        <w:rPr>
          <w:spacing w:val="-4"/>
          <w:sz w:val="21"/>
          <w:szCs w:val="21"/>
        </w:rPr>
        <w:t>И наоборот, облегченные уроки – оазис лености и привычка</w:t>
      </w:r>
      <w:r w:rsidR="00E75E46" w:rsidRPr="003871EE">
        <w:rPr>
          <w:spacing w:val="-4"/>
          <w:sz w:val="21"/>
          <w:szCs w:val="21"/>
        </w:rPr>
        <w:t xml:space="preserve"> </w:t>
      </w:r>
      <w:r w:rsidR="00930970" w:rsidRPr="003871EE">
        <w:rPr>
          <w:spacing w:val="-4"/>
          <w:sz w:val="21"/>
          <w:szCs w:val="21"/>
        </w:rPr>
        <w:t>безразличия</w:t>
      </w:r>
      <w:r w:rsidR="00D14D27" w:rsidRPr="003871EE">
        <w:rPr>
          <w:spacing w:val="-4"/>
          <w:sz w:val="21"/>
          <w:szCs w:val="21"/>
        </w:rPr>
        <w:t xml:space="preserve">. </w:t>
      </w:r>
      <w:r w:rsidR="00930970" w:rsidRPr="003871EE">
        <w:rPr>
          <w:spacing w:val="-4"/>
          <w:sz w:val="21"/>
          <w:szCs w:val="21"/>
        </w:rPr>
        <w:t>А значит, неспособность современного молодого человека, будущего члена гражданского общества к самореализации, саморазвитию и социализации</w:t>
      </w:r>
      <w:r w:rsidR="00D14D27" w:rsidRPr="003871EE">
        <w:rPr>
          <w:spacing w:val="-4"/>
          <w:sz w:val="21"/>
          <w:szCs w:val="21"/>
        </w:rPr>
        <w:t xml:space="preserve">. </w:t>
      </w:r>
      <w:r w:rsidR="00930970" w:rsidRPr="003871EE">
        <w:rPr>
          <w:spacing w:val="-4"/>
          <w:sz w:val="21"/>
          <w:szCs w:val="21"/>
        </w:rPr>
        <w:t>Как</w:t>
      </w:r>
      <w:r w:rsidR="00E75E46" w:rsidRPr="003871EE">
        <w:rPr>
          <w:spacing w:val="-4"/>
          <w:sz w:val="21"/>
          <w:szCs w:val="21"/>
        </w:rPr>
        <w:t xml:space="preserve"> </w:t>
      </w:r>
      <w:r w:rsidR="00930970" w:rsidRPr="003871EE">
        <w:rPr>
          <w:spacing w:val="-4"/>
          <w:sz w:val="21"/>
          <w:szCs w:val="21"/>
        </w:rPr>
        <w:t>конечный результат, обочина жизни</w:t>
      </w:r>
      <w:r w:rsidR="00D14D27" w:rsidRPr="003871EE">
        <w:rPr>
          <w:spacing w:val="-4"/>
          <w:sz w:val="21"/>
          <w:szCs w:val="21"/>
        </w:rPr>
        <w:t xml:space="preserve">. </w:t>
      </w:r>
      <w:r w:rsidR="00930970" w:rsidRPr="003871EE">
        <w:rPr>
          <w:spacing w:val="-4"/>
          <w:sz w:val="21"/>
          <w:szCs w:val="21"/>
        </w:rPr>
        <w:t>Поэтому и начинать процесс развития естественно-научных способностей необходимо с первых самостоятельных шагов ученика</w:t>
      </w:r>
      <w:r w:rsidR="00D14D27" w:rsidRPr="003871EE">
        <w:rPr>
          <w:spacing w:val="-4"/>
          <w:sz w:val="21"/>
          <w:szCs w:val="21"/>
        </w:rPr>
        <w:t xml:space="preserve">. </w:t>
      </w:r>
      <w:r w:rsidR="00930970" w:rsidRPr="003871EE">
        <w:rPr>
          <w:spacing w:val="-4"/>
          <w:sz w:val="21"/>
          <w:szCs w:val="21"/>
        </w:rPr>
        <w:t>А учитель станет его маяком: наставником, экспертом, мастером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ЛИТЕРАТУРА</w:t>
      </w:r>
      <w:r w:rsidR="00E75E46" w:rsidRPr="003871EE">
        <w:rPr>
          <w:spacing w:val="-4"/>
          <w:sz w:val="21"/>
          <w:szCs w:val="21"/>
        </w:rPr>
        <w:t xml:space="preserve"> </w:t>
      </w:r>
      <w:r w:rsidRPr="003871EE">
        <w:rPr>
          <w:spacing w:val="-4"/>
          <w:sz w:val="21"/>
          <w:szCs w:val="21"/>
        </w:rPr>
        <w:t>И ССЫЛКИ:</w:t>
      </w:r>
    </w:p>
    <w:p w:rsidR="007309DF"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Галямина П</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Плотникова А</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Учебное издание</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Поурочное планирование к учебнику </w:t>
      </w:r>
      <w:r w:rsidR="008A33F9" w:rsidRPr="003871EE">
        <w:rPr>
          <w:spacing w:val="-4"/>
          <w:sz w:val="21"/>
          <w:szCs w:val="21"/>
        </w:rPr>
        <w:t>«</w:t>
      </w:r>
      <w:r w:rsidRPr="003871EE">
        <w:rPr>
          <w:spacing w:val="-4"/>
          <w:sz w:val="21"/>
          <w:szCs w:val="21"/>
        </w:rPr>
        <w:t>Окружающий мир</w:t>
      </w:r>
      <w:r w:rsidR="008A33F9" w:rsidRPr="003871EE">
        <w:rPr>
          <w:spacing w:val="-4"/>
          <w:sz w:val="21"/>
          <w:szCs w:val="21"/>
        </w:rPr>
        <w:t>»</w:t>
      </w:r>
      <w:r w:rsidRPr="003871EE">
        <w:rPr>
          <w:spacing w:val="-4"/>
          <w:sz w:val="21"/>
          <w:szCs w:val="21"/>
        </w:rPr>
        <w:t xml:space="preserve"> 1-2 кл</w:t>
      </w:r>
      <w:r w:rsidR="00D14D27" w:rsidRPr="003871EE">
        <w:rPr>
          <w:spacing w:val="-4"/>
          <w:sz w:val="21"/>
          <w:szCs w:val="21"/>
        </w:rPr>
        <w:t xml:space="preserve">. </w:t>
      </w:r>
      <w:r w:rsidRPr="003871EE">
        <w:rPr>
          <w:spacing w:val="-4"/>
          <w:sz w:val="21"/>
          <w:szCs w:val="21"/>
        </w:rPr>
        <w:t xml:space="preserve">Издательство </w:t>
      </w:r>
      <w:r w:rsidR="008A33F9" w:rsidRPr="003871EE">
        <w:rPr>
          <w:spacing w:val="-4"/>
          <w:sz w:val="21"/>
          <w:szCs w:val="21"/>
        </w:rPr>
        <w:t>«</w:t>
      </w:r>
      <w:r w:rsidRPr="003871EE">
        <w:rPr>
          <w:spacing w:val="-4"/>
          <w:sz w:val="21"/>
          <w:szCs w:val="21"/>
        </w:rPr>
        <w:t>Учебная литература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Самара</w:t>
      </w:r>
      <w:r w:rsidR="00D14D27" w:rsidRPr="003871EE">
        <w:rPr>
          <w:spacing w:val="-4"/>
          <w:sz w:val="21"/>
          <w:szCs w:val="21"/>
        </w:rPr>
        <w:t xml:space="preserve">. </w:t>
      </w:r>
      <w:r w:rsidRPr="003871EE">
        <w:rPr>
          <w:spacing w:val="-4"/>
          <w:sz w:val="21"/>
          <w:szCs w:val="21"/>
        </w:rPr>
        <w:t>Издательский дом Фёдоров 2011</w:t>
      </w:r>
      <w:r w:rsidR="007309DF" w:rsidRPr="003871EE">
        <w:rPr>
          <w:spacing w:val="-4"/>
          <w:sz w:val="21"/>
          <w:szCs w:val="21"/>
        </w:rPr>
        <w:t>.</w:t>
      </w:r>
    </w:p>
    <w:p w:rsidR="007309DF"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Концепция и теория</w:t>
      </w:r>
      <w:r w:rsidR="00E75E46" w:rsidRPr="003871EE">
        <w:rPr>
          <w:spacing w:val="-4"/>
          <w:sz w:val="21"/>
          <w:szCs w:val="21"/>
        </w:rPr>
        <w:t xml:space="preserve"> </w:t>
      </w:r>
      <w:r w:rsidRPr="003871EE">
        <w:rPr>
          <w:spacing w:val="-4"/>
          <w:sz w:val="21"/>
          <w:szCs w:val="21"/>
        </w:rPr>
        <w:t>системы развивающего обучения Л</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Занкова</w:t>
      </w:r>
      <w:r w:rsidR="007309DF" w:rsidRPr="003871EE">
        <w:rPr>
          <w:spacing w:val="-4"/>
          <w:sz w:val="21"/>
          <w:szCs w:val="21"/>
        </w:rPr>
        <w:t>.</w:t>
      </w:r>
    </w:p>
    <w:p w:rsidR="00930970"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Проснякова Т</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 Цирулик Н</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Уроки творчества</w:t>
      </w:r>
      <w:r w:rsidR="008A33F9" w:rsidRPr="003871EE">
        <w:rPr>
          <w:spacing w:val="-4"/>
          <w:sz w:val="21"/>
          <w:szCs w:val="21"/>
        </w:rPr>
        <w:t>»</w:t>
      </w:r>
      <w:r w:rsidRPr="003871EE">
        <w:rPr>
          <w:spacing w:val="-4"/>
          <w:sz w:val="21"/>
          <w:szCs w:val="21"/>
        </w:rPr>
        <w:t xml:space="preserve"> Издательство </w:t>
      </w:r>
      <w:r w:rsidR="008A33F9" w:rsidRPr="003871EE">
        <w:rPr>
          <w:spacing w:val="-4"/>
          <w:sz w:val="21"/>
          <w:szCs w:val="21"/>
        </w:rPr>
        <w:t>«</w:t>
      </w:r>
      <w:r w:rsidRPr="003871EE">
        <w:rPr>
          <w:spacing w:val="-4"/>
          <w:sz w:val="21"/>
          <w:szCs w:val="21"/>
        </w:rPr>
        <w:t>Учебная литература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Издательский дом Фёдоров 2012</w:t>
      </w:r>
    </w:p>
    <w:p w:rsidR="00E75E46"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Румянцева Н</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Потенциальная готовность учителя к организации учебно-исследовательской</w:t>
      </w:r>
      <w:r w:rsidR="00E75E46" w:rsidRPr="003871EE">
        <w:rPr>
          <w:spacing w:val="-4"/>
          <w:sz w:val="21"/>
          <w:szCs w:val="21"/>
        </w:rPr>
        <w:t xml:space="preserve"> </w:t>
      </w:r>
      <w:r w:rsidRPr="003871EE">
        <w:rPr>
          <w:spacing w:val="-4"/>
          <w:sz w:val="21"/>
          <w:szCs w:val="21"/>
        </w:rPr>
        <w:t>деятельности младших школьников</w:t>
      </w:r>
      <w:r w:rsidR="00D14D27" w:rsidRPr="003871EE">
        <w:rPr>
          <w:spacing w:val="-4"/>
          <w:sz w:val="21"/>
          <w:szCs w:val="21"/>
        </w:rPr>
        <w:t xml:space="preserve">. </w:t>
      </w:r>
      <w:r w:rsidRPr="003871EE">
        <w:rPr>
          <w:spacing w:val="-4"/>
          <w:sz w:val="21"/>
          <w:szCs w:val="21"/>
        </w:rPr>
        <w:t>– p</w:t>
      </w:r>
      <w:r w:rsidR="003646BF" w:rsidRPr="003871EE">
        <w:rPr>
          <w:spacing w:val="-4"/>
          <w:sz w:val="21"/>
          <w:szCs w:val="21"/>
        </w:rPr>
        <w:t>е</w:t>
      </w:r>
      <w:r w:rsidRPr="003871EE">
        <w:rPr>
          <w:spacing w:val="-4"/>
          <w:sz w:val="21"/>
          <w:szCs w:val="21"/>
        </w:rPr>
        <w:t>ds</w:t>
      </w:r>
      <w:r w:rsidR="003646BF" w:rsidRPr="003871EE">
        <w:rPr>
          <w:spacing w:val="-4"/>
          <w:sz w:val="21"/>
          <w:szCs w:val="21"/>
        </w:rPr>
        <w:t>о</w:t>
      </w:r>
      <w:r w:rsidRPr="003871EE">
        <w:rPr>
          <w:spacing w:val="-4"/>
          <w:sz w:val="21"/>
          <w:szCs w:val="21"/>
        </w:rPr>
        <w:t>v</w:t>
      </w:r>
      <w:r w:rsidR="003646BF" w:rsidRPr="003871EE">
        <w:rPr>
          <w:spacing w:val="-4"/>
          <w:sz w:val="21"/>
          <w:szCs w:val="21"/>
        </w:rPr>
        <w:t>е</w:t>
      </w:r>
      <w:r w:rsidRPr="003871EE">
        <w:rPr>
          <w:spacing w:val="-4"/>
          <w:sz w:val="21"/>
          <w:szCs w:val="21"/>
        </w:rPr>
        <w:t>t</w:t>
      </w:r>
      <w:r w:rsidR="00D14D27" w:rsidRPr="003871EE">
        <w:rPr>
          <w:spacing w:val="-4"/>
          <w:sz w:val="21"/>
          <w:szCs w:val="21"/>
        </w:rPr>
        <w:t xml:space="preserve">. </w:t>
      </w:r>
      <w:r w:rsidR="003646BF" w:rsidRPr="003871EE">
        <w:rPr>
          <w:spacing w:val="-4"/>
          <w:sz w:val="21"/>
          <w:szCs w:val="21"/>
        </w:rPr>
        <w:t>о</w:t>
      </w:r>
      <w:r w:rsidRPr="003871EE">
        <w:rPr>
          <w:spacing w:val="-4"/>
          <w:sz w:val="21"/>
          <w:szCs w:val="21"/>
        </w:rPr>
        <w:t>rg</w:t>
      </w:r>
    </w:p>
    <w:p w:rsidR="00930970"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ФГОС начального общего образования</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Просвещение</w:t>
      </w:r>
      <w:r w:rsidR="008A33F9" w:rsidRPr="003871EE">
        <w:rPr>
          <w:spacing w:val="-4"/>
          <w:sz w:val="21"/>
          <w:szCs w:val="21"/>
        </w:rPr>
        <w:t>»</w:t>
      </w:r>
      <w:r w:rsidRPr="003871EE">
        <w:rPr>
          <w:spacing w:val="-4"/>
          <w:sz w:val="21"/>
          <w:szCs w:val="21"/>
        </w:rPr>
        <w:t xml:space="preserve"> 2009</w:t>
      </w:r>
    </w:p>
    <w:p w:rsidR="00930970" w:rsidRPr="003871EE" w:rsidRDefault="00930970" w:rsidP="002D2280">
      <w:pPr>
        <w:widowControl w:val="0"/>
        <w:numPr>
          <w:ilvl w:val="0"/>
          <w:numId w:val="140"/>
        </w:numPr>
        <w:spacing w:line="228" w:lineRule="auto"/>
        <w:ind w:left="0" w:firstLine="284"/>
        <w:jc w:val="both"/>
        <w:rPr>
          <w:spacing w:val="-4"/>
          <w:sz w:val="21"/>
          <w:szCs w:val="21"/>
        </w:rPr>
      </w:pPr>
      <w:r w:rsidRPr="003871EE">
        <w:rPr>
          <w:spacing w:val="-4"/>
          <w:sz w:val="21"/>
          <w:szCs w:val="21"/>
        </w:rPr>
        <w:t>http://www</w:t>
      </w:r>
      <w:r w:rsidR="00D14D27" w:rsidRPr="003871EE">
        <w:rPr>
          <w:spacing w:val="-4"/>
          <w:sz w:val="21"/>
          <w:szCs w:val="21"/>
        </w:rPr>
        <w:t xml:space="preserve">. </w:t>
      </w:r>
      <w:r w:rsidRPr="003871EE">
        <w:rPr>
          <w:spacing w:val="-4"/>
          <w:sz w:val="21"/>
          <w:szCs w:val="21"/>
        </w:rPr>
        <w:t>z</w:t>
      </w:r>
      <w:r w:rsidR="003646BF" w:rsidRPr="003871EE">
        <w:rPr>
          <w:spacing w:val="-4"/>
          <w:sz w:val="21"/>
          <w:szCs w:val="21"/>
        </w:rPr>
        <w:t>а</w:t>
      </w:r>
      <w:r w:rsidRPr="003871EE">
        <w:rPr>
          <w:spacing w:val="-4"/>
          <w:sz w:val="21"/>
          <w:szCs w:val="21"/>
        </w:rPr>
        <w:t>nk</w:t>
      </w:r>
      <w:r w:rsidR="003646BF" w:rsidRPr="003871EE">
        <w:rPr>
          <w:spacing w:val="-4"/>
          <w:sz w:val="21"/>
          <w:szCs w:val="21"/>
        </w:rPr>
        <w:t>о</w:t>
      </w:r>
      <w:r w:rsidRPr="003871EE">
        <w:rPr>
          <w:spacing w:val="-4"/>
          <w:sz w:val="21"/>
          <w:szCs w:val="21"/>
        </w:rPr>
        <w:t>v</w:t>
      </w:r>
      <w:r w:rsidR="00D14D27" w:rsidRPr="003871EE">
        <w:rPr>
          <w:spacing w:val="-4"/>
          <w:sz w:val="21"/>
          <w:szCs w:val="21"/>
        </w:rPr>
        <w:t xml:space="preserve">. </w:t>
      </w:r>
      <w:r w:rsidRPr="003871EE">
        <w:rPr>
          <w:spacing w:val="-4"/>
          <w:sz w:val="21"/>
          <w:szCs w:val="21"/>
        </w:rPr>
        <w:t>ru/</w:t>
      </w:r>
      <w:r w:rsidR="003646BF" w:rsidRPr="003871EE">
        <w:rPr>
          <w:spacing w:val="-4"/>
          <w:sz w:val="21"/>
          <w:szCs w:val="21"/>
        </w:rPr>
        <w:t>а</w:t>
      </w:r>
      <w:r w:rsidRPr="003871EE">
        <w:rPr>
          <w:spacing w:val="-4"/>
          <w:sz w:val="21"/>
          <w:szCs w:val="21"/>
        </w:rPr>
        <w:t>b</w:t>
      </w:r>
      <w:r w:rsidR="003646BF" w:rsidRPr="003871EE">
        <w:rPr>
          <w:spacing w:val="-4"/>
          <w:sz w:val="21"/>
          <w:szCs w:val="21"/>
        </w:rPr>
        <w:t>о</w:t>
      </w:r>
      <w:r w:rsidRPr="003871EE">
        <w:rPr>
          <w:spacing w:val="-4"/>
          <w:sz w:val="21"/>
          <w:szCs w:val="21"/>
        </w:rPr>
        <w:t>ut/</w:t>
      </w:r>
      <w:r w:rsidR="003646BF" w:rsidRPr="003871EE">
        <w:rPr>
          <w:spacing w:val="-4"/>
          <w:sz w:val="21"/>
          <w:szCs w:val="21"/>
        </w:rPr>
        <w:t>со</w:t>
      </w:r>
      <w:r w:rsidRPr="003871EE">
        <w:rPr>
          <w:spacing w:val="-4"/>
          <w:sz w:val="21"/>
          <w:szCs w:val="21"/>
        </w:rPr>
        <w:t>n</w:t>
      </w:r>
      <w:r w:rsidR="003646BF" w:rsidRPr="003871EE">
        <w:rPr>
          <w:spacing w:val="-4"/>
          <w:sz w:val="21"/>
          <w:szCs w:val="21"/>
        </w:rPr>
        <w:t>се</w:t>
      </w:r>
      <w:r w:rsidRPr="003871EE">
        <w:rPr>
          <w:spacing w:val="-4"/>
          <w:sz w:val="21"/>
          <w:szCs w:val="21"/>
        </w:rPr>
        <w:t>pt/</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contextualSpacing/>
        <w:mirrorIndents/>
        <w:jc w:val="both"/>
        <w:rPr>
          <w:b/>
          <w:bCs/>
          <w:i/>
          <w:iCs/>
          <w:spacing w:val="-4"/>
          <w:sz w:val="21"/>
          <w:szCs w:val="21"/>
        </w:rPr>
      </w:pPr>
      <w:r w:rsidRPr="003871EE">
        <w:rPr>
          <w:b/>
          <w:bCs/>
          <w:i/>
          <w:iCs/>
          <w:spacing w:val="-4"/>
          <w:sz w:val="21"/>
          <w:szCs w:val="21"/>
        </w:rPr>
        <w:t>МЕТОД ПРОЕКТА В УСЛОВИЯХ ФЕДЕРАЛЬНОГО ГОСУДАРСТВЕННОГО ОБРАЗОВАТЕЛЬНОГО СТАНДАРТА (ФГОС)</w:t>
      </w:r>
    </w:p>
    <w:p w:rsidR="00930970" w:rsidRPr="003871EE" w:rsidRDefault="00930970" w:rsidP="002D2280">
      <w:pPr>
        <w:widowControl w:val="0"/>
        <w:shd w:val="clear" w:color="auto" w:fill="FFFFFF"/>
        <w:spacing w:line="228" w:lineRule="auto"/>
        <w:ind w:firstLine="284"/>
        <w:contextualSpacing/>
        <w:mirrorIndents/>
        <w:jc w:val="both"/>
        <w:rPr>
          <w:b/>
          <w:bCs/>
          <w:spacing w:val="-4"/>
          <w:sz w:val="21"/>
          <w:szCs w:val="21"/>
        </w:rPr>
      </w:pPr>
    </w:p>
    <w:p w:rsidR="00930970" w:rsidRPr="003871EE" w:rsidRDefault="00930970" w:rsidP="002D2280">
      <w:pPr>
        <w:widowControl w:val="0"/>
        <w:shd w:val="clear" w:color="auto" w:fill="FFFFFF"/>
        <w:spacing w:line="228" w:lineRule="auto"/>
        <w:ind w:firstLine="284"/>
        <w:contextualSpacing/>
        <w:mirrorIndents/>
        <w:jc w:val="both"/>
        <w:rPr>
          <w:b/>
          <w:bCs/>
          <w:spacing w:val="-4"/>
          <w:sz w:val="21"/>
          <w:szCs w:val="21"/>
        </w:rPr>
      </w:pPr>
      <w:r w:rsidRPr="003871EE">
        <w:rPr>
          <w:b/>
          <w:bCs/>
          <w:spacing w:val="-4"/>
          <w:sz w:val="21"/>
          <w:szCs w:val="21"/>
        </w:rPr>
        <w:t>Е</w:t>
      </w:r>
      <w:r w:rsidR="00D14D27" w:rsidRPr="003871EE">
        <w:rPr>
          <w:b/>
          <w:bCs/>
          <w:spacing w:val="-4"/>
          <w:sz w:val="21"/>
          <w:szCs w:val="21"/>
        </w:rPr>
        <w:t xml:space="preserve">. </w:t>
      </w:r>
      <w:r w:rsidRPr="003871EE">
        <w:rPr>
          <w:b/>
          <w:bCs/>
          <w:spacing w:val="-4"/>
          <w:sz w:val="21"/>
          <w:szCs w:val="21"/>
        </w:rPr>
        <w:t>С</w:t>
      </w:r>
      <w:r w:rsidR="00D14D27" w:rsidRPr="003871EE">
        <w:rPr>
          <w:b/>
          <w:bCs/>
          <w:spacing w:val="-4"/>
          <w:sz w:val="21"/>
          <w:szCs w:val="21"/>
        </w:rPr>
        <w:t xml:space="preserve">. </w:t>
      </w:r>
      <w:r w:rsidRPr="003871EE">
        <w:rPr>
          <w:b/>
          <w:bCs/>
          <w:spacing w:val="-4"/>
          <w:sz w:val="21"/>
          <w:szCs w:val="21"/>
        </w:rPr>
        <w:t>Пантилеева</w:t>
      </w:r>
    </w:p>
    <w:p w:rsidR="007309DF" w:rsidRPr="003871EE" w:rsidRDefault="00930970" w:rsidP="002D2280">
      <w:pPr>
        <w:widowControl w:val="0"/>
        <w:shd w:val="clear" w:color="auto" w:fill="FFFFFF"/>
        <w:spacing w:line="228" w:lineRule="auto"/>
        <w:ind w:firstLine="284"/>
        <w:contextualSpacing/>
        <w:mirrorIndents/>
        <w:jc w:val="both"/>
        <w:rPr>
          <w:bCs/>
          <w:i/>
          <w:spacing w:val="-4"/>
          <w:sz w:val="21"/>
          <w:szCs w:val="21"/>
        </w:rPr>
      </w:pPr>
      <w:r w:rsidRPr="003871EE">
        <w:rPr>
          <w:bCs/>
          <w:i/>
          <w:spacing w:val="-4"/>
          <w:sz w:val="21"/>
          <w:szCs w:val="21"/>
        </w:rPr>
        <w:t>МБОУ Красномаяковская СОШ с</w:t>
      </w:r>
      <w:r w:rsidR="00D14D27" w:rsidRPr="003871EE">
        <w:rPr>
          <w:bCs/>
          <w:i/>
          <w:spacing w:val="-4"/>
          <w:sz w:val="21"/>
          <w:szCs w:val="21"/>
        </w:rPr>
        <w:t xml:space="preserve">. </w:t>
      </w:r>
      <w:r w:rsidRPr="003871EE">
        <w:rPr>
          <w:bCs/>
          <w:i/>
          <w:spacing w:val="-4"/>
          <w:sz w:val="21"/>
          <w:szCs w:val="21"/>
        </w:rPr>
        <w:t>Красный маяк, Красноярский край</w:t>
      </w:r>
      <w:r w:rsidR="007309DF" w:rsidRPr="003871EE">
        <w:rPr>
          <w:bCs/>
          <w:i/>
          <w:spacing w:val="-4"/>
          <w:sz w:val="21"/>
          <w:szCs w:val="21"/>
        </w:rPr>
        <w:t>.</w:t>
      </w:r>
    </w:p>
    <w:p w:rsidR="00930970" w:rsidRPr="003871EE" w:rsidRDefault="00930970" w:rsidP="002D2280">
      <w:pPr>
        <w:widowControl w:val="0"/>
        <w:shd w:val="clear" w:color="auto" w:fill="FFFFFF"/>
        <w:spacing w:line="228" w:lineRule="auto"/>
        <w:ind w:firstLine="284"/>
        <w:contextualSpacing/>
        <w:mirrorIndents/>
        <w:jc w:val="both"/>
        <w:rPr>
          <w:spacing w:val="-4"/>
          <w:sz w:val="21"/>
          <w:szCs w:val="21"/>
        </w:rPr>
      </w:pPr>
    </w:p>
    <w:p w:rsidR="008A33F9" w:rsidRPr="003871EE" w:rsidRDefault="00930970" w:rsidP="008A33F9">
      <w:pPr>
        <w:widowControl w:val="0"/>
        <w:shd w:val="clear" w:color="auto" w:fill="FFFFFF"/>
        <w:spacing w:line="228" w:lineRule="auto"/>
        <w:ind w:firstLine="284"/>
        <w:contextualSpacing/>
        <w:mirrorIndents/>
        <w:jc w:val="both"/>
        <w:rPr>
          <w:spacing w:val="-4"/>
          <w:sz w:val="21"/>
          <w:szCs w:val="21"/>
        </w:rPr>
      </w:pPr>
      <w:r w:rsidRPr="003871EE">
        <w:rPr>
          <w:spacing w:val="-4"/>
          <w:sz w:val="21"/>
          <w:szCs w:val="21"/>
        </w:rPr>
        <w:t>В данной статье освещается метод проектов, как ведущий метод в системно- деятельностном подходе на современном этапе обучения иностранному языку</w:t>
      </w:r>
      <w:r w:rsidR="007309DF" w:rsidRPr="003871EE">
        <w:rPr>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contextualSpacing/>
        <w:mirrorIndents/>
        <w:jc w:val="both"/>
        <w:rPr>
          <w:color w:val="000000"/>
          <w:spacing w:val="-4"/>
          <w:sz w:val="21"/>
          <w:szCs w:val="21"/>
        </w:rPr>
      </w:pPr>
      <w:r w:rsidRPr="003871EE">
        <w:rPr>
          <w:color w:val="000000"/>
          <w:spacing w:val="-4"/>
          <w:sz w:val="21"/>
          <w:szCs w:val="21"/>
        </w:rPr>
        <w:t>В настоящее время очевидно, что основной задачей модернизации российского образования является повышение его доступности, качества и эффективности</w:t>
      </w:r>
      <w:r w:rsidR="00D14D27" w:rsidRPr="003871EE">
        <w:rPr>
          <w:color w:val="000000"/>
          <w:spacing w:val="-4"/>
          <w:sz w:val="21"/>
          <w:szCs w:val="21"/>
        </w:rPr>
        <w:t xml:space="preserve">. </w:t>
      </w:r>
      <w:r w:rsidRPr="003871EE">
        <w:rPr>
          <w:color w:val="000000"/>
          <w:spacing w:val="-4"/>
          <w:sz w:val="21"/>
          <w:szCs w:val="21"/>
        </w:rPr>
        <w:t>В связи с реформированием образования и внедрением ФГОС метод проектов становится одним из ведущих в системно-деятельностном подходе</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contextualSpacing/>
        <w:mirrorIndents/>
        <w:jc w:val="both"/>
        <w:rPr>
          <w:rFonts w:eastAsia="Calibri"/>
          <w:iCs/>
          <w:color w:val="000000"/>
          <w:spacing w:val="-4"/>
          <w:sz w:val="21"/>
          <w:szCs w:val="21"/>
        </w:rPr>
      </w:pPr>
      <w:r w:rsidRPr="003871EE">
        <w:rPr>
          <w:rFonts w:eastAsia="Calibri"/>
          <w:iCs/>
          <w:color w:val="000000"/>
          <w:spacing w:val="-4"/>
          <w:sz w:val="21"/>
          <w:szCs w:val="21"/>
        </w:rPr>
        <w:t>На современном этапе данный подход в обучении является наиболее важным, который в свою очередь</w:t>
      </w:r>
      <w:r w:rsidR="00E75E46" w:rsidRPr="003871EE">
        <w:rPr>
          <w:rFonts w:eastAsia="Calibri"/>
          <w:iCs/>
          <w:color w:val="000000"/>
          <w:spacing w:val="-4"/>
          <w:sz w:val="21"/>
          <w:szCs w:val="21"/>
        </w:rPr>
        <w:t xml:space="preserve"> </w:t>
      </w:r>
      <w:r w:rsidRPr="003871EE">
        <w:rPr>
          <w:rFonts w:eastAsia="Calibri"/>
          <w:iCs/>
          <w:color w:val="000000"/>
          <w:spacing w:val="-4"/>
          <w:sz w:val="21"/>
          <w:szCs w:val="21"/>
        </w:rPr>
        <w:t>обеспечивает получение знаний учащимися в системе</w:t>
      </w:r>
      <w:r w:rsidR="00D14D27" w:rsidRPr="003871EE">
        <w:rPr>
          <w:rFonts w:eastAsia="Calibri"/>
          <w:iCs/>
          <w:color w:val="000000"/>
          <w:spacing w:val="-4"/>
          <w:sz w:val="21"/>
          <w:szCs w:val="21"/>
        </w:rPr>
        <w:t xml:space="preserve">. </w:t>
      </w:r>
      <w:r w:rsidRPr="003871EE">
        <w:rPr>
          <w:rFonts w:eastAsia="Calibri"/>
          <w:iCs/>
          <w:color w:val="000000"/>
          <w:spacing w:val="-4"/>
          <w:sz w:val="21"/>
          <w:szCs w:val="21"/>
        </w:rPr>
        <w:t>В результате исследований было установлено, что метод проектов выступает важным компонентом в современном образовании, так как в процессе создания проектов дети самостоятельно учатся ставить цели, выбирать нужную информацию, прогнозировать результат, определять действия для достижения поставленной цели и создавать определенный продукт своей деятельности</w:t>
      </w:r>
      <w:r w:rsidR="007309DF" w:rsidRPr="003871EE">
        <w:rPr>
          <w:rFonts w:eastAsia="Calibri"/>
          <w:iCs/>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contextualSpacing/>
        <w:mirrorIndents/>
        <w:jc w:val="both"/>
        <w:rPr>
          <w:rFonts w:eastAsia="Calibri"/>
          <w:iCs/>
          <w:color w:val="000000"/>
          <w:spacing w:val="-4"/>
          <w:sz w:val="21"/>
          <w:szCs w:val="21"/>
        </w:rPr>
      </w:pPr>
      <w:r w:rsidRPr="003871EE">
        <w:rPr>
          <w:rFonts w:eastAsia="Calibri"/>
          <w:iCs/>
          <w:color w:val="000000"/>
          <w:spacing w:val="-4"/>
          <w:sz w:val="21"/>
          <w:szCs w:val="21"/>
        </w:rPr>
        <w:t>Существует множество трактовок понятия</w:t>
      </w:r>
      <w:r w:rsidR="007D02D3" w:rsidRPr="003871EE">
        <w:rPr>
          <w:rFonts w:eastAsia="Calibri"/>
          <w:iCs/>
          <w:color w:val="000000"/>
          <w:spacing w:val="-4"/>
          <w:sz w:val="21"/>
          <w:szCs w:val="21"/>
        </w:rPr>
        <w:t xml:space="preserve"> – </w:t>
      </w:r>
      <w:r w:rsidRPr="003871EE">
        <w:rPr>
          <w:rFonts w:eastAsia="Calibri"/>
          <w:b/>
          <w:iCs/>
          <w:color w:val="000000"/>
          <w:spacing w:val="-4"/>
          <w:sz w:val="21"/>
          <w:szCs w:val="21"/>
        </w:rPr>
        <w:t>метода проектов</w:t>
      </w:r>
      <w:r w:rsidR="00D14D27" w:rsidRPr="003871EE">
        <w:rPr>
          <w:rFonts w:eastAsia="Calibri"/>
          <w:iCs/>
          <w:color w:val="000000"/>
          <w:spacing w:val="-4"/>
          <w:sz w:val="21"/>
          <w:szCs w:val="21"/>
        </w:rPr>
        <w:t xml:space="preserve">. </w:t>
      </w:r>
      <w:r w:rsidRPr="003871EE">
        <w:rPr>
          <w:rFonts w:eastAsia="Calibri"/>
          <w:iCs/>
          <w:color w:val="000000"/>
          <w:spacing w:val="-4"/>
          <w:sz w:val="21"/>
          <w:szCs w:val="21"/>
        </w:rPr>
        <w:t>Но, все они сводятся к утверждению, что</w:t>
      </w:r>
      <w:r w:rsidR="00E75E46" w:rsidRPr="003871EE">
        <w:rPr>
          <w:rFonts w:eastAsia="Calibri"/>
          <w:iCs/>
          <w:color w:val="000000"/>
          <w:spacing w:val="-4"/>
          <w:sz w:val="21"/>
          <w:szCs w:val="21"/>
        </w:rPr>
        <w:t xml:space="preserve"> </w:t>
      </w:r>
      <w:r w:rsidRPr="003871EE">
        <w:rPr>
          <w:rFonts w:eastAsia="Calibri"/>
          <w:iCs/>
          <w:color w:val="000000"/>
          <w:spacing w:val="-4"/>
          <w:sz w:val="21"/>
          <w:szCs w:val="21"/>
        </w:rPr>
        <w:t>проект – совместная учебно-познавательная, творческая или</w:t>
      </w:r>
      <w:r w:rsidR="00E75E46" w:rsidRPr="003871EE">
        <w:rPr>
          <w:rFonts w:eastAsia="Calibri"/>
          <w:iCs/>
          <w:color w:val="000000"/>
          <w:spacing w:val="-4"/>
          <w:sz w:val="21"/>
          <w:szCs w:val="21"/>
        </w:rPr>
        <w:t xml:space="preserve"> </w:t>
      </w:r>
      <w:r w:rsidRPr="003871EE">
        <w:rPr>
          <w:rFonts w:eastAsia="Calibri"/>
          <w:iCs/>
          <w:color w:val="000000"/>
          <w:spacing w:val="-4"/>
          <w:sz w:val="21"/>
          <w:szCs w:val="21"/>
        </w:rPr>
        <w:t>игровая деятельность учащихся-партнеров, имеющая общую цель и согласованные способы, направленная на достижение общего результата по решению какой-либо проблемы, значимой для участников проекта</w:t>
      </w:r>
      <w:r w:rsidR="00D14D27" w:rsidRPr="003871EE">
        <w:rPr>
          <w:rFonts w:eastAsia="Calibri"/>
          <w:iCs/>
          <w:color w:val="000000"/>
          <w:spacing w:val="-4"/>
          <w:sz w:val="21"/>
          <w:szCs w:val="21"/>
        </w:rPr>
        <w:t xml:space="preserve">. </w:t>
      </w:r>
      <w:r w:rsidRPr="003871EE">
        <w:rPr>
          <w:rFonts w:eastAsia="Calibri"/>
          <w:iCs/>
          <w:color w:val="000000"/>
          <w:spacing w:val="-4"/>
          <w:sz w:val="21"/>
          <w:szCs w:val="21"/>
        </w:rPr>
        <w:t>[2]</w:t>
      </w:r>
    </w:p>
    <w:p w:rsidR="007309DF" w:rsidRPr="003871EE" w:rsidRDefault="00930970" w:rsidP="002D2280">
      <w:pPr>
        <w:widowControl w:val="0"/>
        <w:shd w:val="clear" w:color="auto" w:fill="FFFFFF"/>
        <w:spacing w:line="228" w:lineRule="auto"/>
        <w:ind w:firstLine="284"/>
        <w:contextualSpacing/>
        <w:mirrorIndents/>
        <w:jc w:val="both"/>
        <w:rPr>
          <w:rFonts w:eastAsia="Calibri"/>
          <w:iCs/>
          <w:color w:val="000000"/>
          <w:spacing w:val="-4"/>
          <w:sz w:val="21"/>
          <w:szCs w:val="21"/>
        </w:rPr>
      </w:pPr>
      <w:r w:rsidRPr="003871EE">
        <w:rPr>
          <w:rFonts w:eastAsia="Calibri"/>
          <w:bCs/>
          <w:iCs/>
          <w:color w:val="000000"/>
          <w:spacing w:val="-4"/>
          <w:sz w:val="21"/>
          <w:szCs w:val="21"/>
        </w:rPr>
        <w:t xml:space="preserve">Говоря о </w:t>
      </w:r>
      <w:r w:rsidRPr="003871EE">
        <w:rPr>
          <w:rFonts w:eastAsia="Calibri"/>
          <w:b/>
          <w:bCs/>
          <w:iCs/>
          <w:color w:val="000000"/>
          <w:spacing w:val="-4"/>
          <w:sz w:val="21"/>
          <w:szCs w:val="21"/>
        </w:rPr>
        <w:t>классификации проектов</w:t>
      </w:r>
      <w:r w:rsidRPr="003871EE">
        <w:rPr>
          <w:rFonts w:eastAsia="Calibri"/>
          <w:bCs/>
          <w:iCs/>
          <w:color w:val="000000"/>
          <w:spacing w:val="-4"/>
          <w:sz w:val="21"/>
          <w:szCs w:val="21"/>
        </w:rPr>
        <w:t xml:space="preserve"> необходимо сделать акцент на том, что </w:t>
      </w:r>
      <w:r w:rsidRPr="003871EE">
        <w:rPr>
          <w:rFonts w:eastAsia="Calibri"/>
          <w:iCs/>
          <w:color w:val="000000"/>
          <w:spacing w:val="-4"/>
          <w:sz w:val="21"/>
          <w:szCs w:val="21"/>
        </w:rPr>
        <w:t>метод проектов имеет большое количество</w:t>
      </w:r>
      <w:r w:rsidR="00E75E46" w:rsidRPr="003871EE">
        <w:rPr>
          <w:rFonts w:eastAsia="Calibri"/>
          <w:iCs/>
          <w:color w:val="000000"/>
          <w:spacing w:val="-4"/>
          <w:sz w:val="21"/>
          <w:szCs w:val="21"/>
        </w:rPr>
        <w:t xml:space="preserve"> </w:t>
      </w:r>
      <w:r w:rsidRPr="003871EE">
        <w:rPr>
          <w:rFonts w:eastAsia="Calibri"/>
          <w:iCs/>
          <w:color w:val="000000"/>
          <w:spacing w:val="-4"/>
          <w:sz w:val="21"/>
          <w:szCs w:val="21"/>
        </w:rPr>
        <w:t>разновидностей, так как он</w:t>
      </w:r>
      <w:r w:rsidR="00E75E46" w:rsidRPr="003871EE">
        <w:rPr>
          <w:rFonts w:eastAsia="Calibri"/>
          <w:iCs/>
          <w:color w:val="000000"/>
          <w:spacing w:val="-4"/>
          <w:sz w:val="21"/>
          <w:szCs w:val="21"/>
        </w:rPr>
        <w:t xml:space="preserve"> </w:t>
      </w:r>
      <w:r w:rsidRPr="003871EE">
        <w:rPr>
          <w:rFonts w:eastAsia="Calibri"/>
          <w:iCs/>
          <w:color w:val="000000"/>
          <w:spacing w:val="-4"/>
          <w:sz w:val="21"/>
          <w:szCs w:val="21"/>
        </w:rPr>
        <w:t>является комплексным и многоцелевым методом</w:t>
      </w:r>
      <w:r w:rsidR="007309DF" w:rsidRPr="003871EE">
        <w:rPr>
          <w:rFonts w:eastAsia="Calibri"/>
          <w:iCs/>
          <w:color w:val="000000"/>
          <w:spacing w:val="-4"/>
          <w:sz w:val="21"/>
          <w:szCs w:val="21"/>
        </w:rPr>
        <w:t>.</w:t>
      </w:r>
    </w:p>
    <w:p w:rsidR="007309DF" w:rsidRPr="003871EE" w:rsidRDefault="00930970" w:rsidP="002D2280">
      <w:pPr>
        <w:widowControl w:val="0"/>
        <w:shd w:val="clear" w:color="auto" w:fill="FFFFFF"/>
        <w:spacing w:line="228" w:lineRule="auto"/>
        <w:ind w:firstLine="284"/>
        <w:contextualSpacing/>
        <w:mirrorIndents/>
        <w:jc w:val="both"/>
        <w:rPr>
          <w:b/>
          <w:color w:val="000000"/>
          <w:spacing w:val="-4"/>
          <w:sz w:val="21"/>
          <w:szCs w:val="21"/>
        </w:rPr>
      </w:pPr>
      <w:r w:rsidRPr="003871EE">
        <w:rPr>
          <w:b/>
          <w:color w:val="000000"/>
          <w:spacing w:val="-4"/>
          <w:sz w:val="21"/>
          <w:szCs w:val="21"/>
        </w:rPr>
        <w:t>Проекты различаются:</w:t>
      </w:r>
    </w:p>
    <w:p w:rsidR="007309DF" w:rsidRPr="003871EE" w:rsidRDefault="007309DF" w:rsidP="002D2280">
      <w:pPr>
        <w:widowControl w:val="0"/>
        <w:shd w:val="clear" w:color="auto" w:fill="FFFFFF"/>
        <w:spacing w:line="228" w:lineRule="auto"/>
        <w:ind w:firstLine="284"/>
        <w:contextualSpacing/>
        <w:mirrorIndents/>
        <w:jc w:val="both"/>
        <w:rPr>
          <w:color w:val="000000"/>
          <w:spacing w:val="-4"/>
          <w:sz w:val="21"/>
          <w:szCs w:val="21"/>
        </w:rPr>
      </w:pPr>
      <w:r w:rsidRPr="003871EE">
        <w:rPr>
          <w:b/>
          <w:color w:val="000000"/>
          <w:spacing w:val="-4"/>
          <w:sz w:val="21"/>
          <w:szCs w:val="21"/>
        </w:rPr>
        <w:t xml:space="preserve">– </w:t>
      </w:r>
      <w:r w:rsidR="00930970" w:rsidRPr="003871EE">
        <w:rPr>
          <w:color w:val="000000"/>
          <w:spacing w:val="-4"/>
          <w:sz w:val="21"/>
          <w:szCs w:val="21"/>
        </w:rPr>
        <w:t>по предметно-содержательной области;</w:t>
      </w:r>
    </w:p>
    <w:p w:rsidR="007309DF" w:rsidRPr="003871EE" w:rsidRDefault="007309DF" w:rsidP="002D2280">
      <w:pPr>
        <w:widowControl w:val="0"/>
        <w:shd w:val="clear" w:color="auto" w:fill="FFFFFF"/>
        <w:spacing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 характеру контактов;</w:t>
      </w:r>
    </w:p>
    <w:p w:rsidR="007309DF" w:rsidRPr="003871EE" w:rsidRDefault="007309DF" w:rsidP="002D2280">
      <w:pPr>
        <w:widowControl w:val="0"/>
        <w:shd w:val="clear" w:color="auto" w:fill="FFFFFF"/>
        <w:spacing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 количеству участников;</w:t>
      </w:r>
    </w:p>
    <w:p w:rsidR="007309DF" w:rsidRPr="003871EE" w:rsidRDefault="007309DF" w:rsidP="002D2280">
      <w:pPr>
        <w:widowControl w:val="0"/>
        <w:shd w:val="clear" w:color="auto" w:fill="FFFFFF"/>
        <w:spacing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 продолжительности выполнения проекта;</w:t>
      </w:r>
    </w:p>
    <w:p w:rsidR="00930970" w:rsidRPr="003871EE" w:rsidRDefault="007309DF" w:rsidP="002D2280">
      <w:pPr>
        <w:widowControl w:val="0"/>
        <w:shd w:val="clear" w:color="auto" w:fill="FFFFFF"/>
        <w:spacing w:line="228" w:lineRule="auto"/>
        <w:ind w:firstLine="284"/>
        <w:contextualSpacing/>
        <w:mirrorIndents/>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по доминирующей в проекте деятельности;</w:t>
      </w:r>
      <w:r w:rsidR="00E75E46" w:rsidRPr="003871EE">
        <w:rPr>
          <w:color w:val="000000"/>
          <w:spacing w:val="-4"/>
          <w:sz w:val="21"/>
          <w:szCs w:val="21"/>
        </w:rPr>
        <w:t xml:space="preserve"> </w:t>
      </w:r>
      <w:r w:rsidR="00930970" w:rsidRPr="003871EE">
        <w:rPr>
          <w:color w:val="000000"/>
          <w:spacing w:val="-4"/>
          <w:sz w:val="21"/>
          <w:szCs w:val="21"/>
        </w:rPr>
        <w:t>[1]</w:t>
      </w:r>
    </w:p>
    <w:p w:rsidR="00930970" w:rsidRPr="003871EE" w:rsidRDefault="00930970" w:rsidP="002D2280">
      <w:pPr>
        <w:widowControl w:val="0"/>
        <w:spacing w:line="228" w:lineRule="auto"/>
        <w:ind w:firstLine="284"/>
        <w:contextualSpacing/>
        <w:mirrorIndents/>
        <w:jc w:val="both"/>
        <w:rPr>
          <w:color w:val="000000"/>
          <w:spacing w:val="-4"/>
          <w:sz w:val="21"/>
          <w:szCs w:val="21"/>
        </w:rPr>
      </w:pPr>
      <w:r w:rsidRPr="003871EE">
        <w:rPr>
          <w:spacing w:val="-4"/>
          <w:sz w:val="21"/>
          <w:szCs w:val="21"/>
        </w:rPr>
        <w:t>При организации работы учащихся, предполагается определенная последовательность в выполнении</w:t>
      </w:r>
      <w:r w:rsidR="00D14D27" w:rsidRPr="003871EE">
        <w:rPr>
          <w:spacing w:val="-4"/>
          <w:sz w:val="21"/>
          <w:szCs w:val="21"/>
        </w:rPr>
        <w:t xml:space="preserve">. </w:t>
      </w:r>
      <w:r w:rsidRPr="003871EE">
        <w:rPr>
          <w:bCs/>
          <w:color w:val="000000"/>
          <w:spacing w:val="-4"/>
          <w:sz w:val="21"/>
          <w:szCs w:val="21"/>
        </w:rPr>
        <w:t xml:space="preserve">Одной из наиболее важных задач участников проекта является </w:t>
      </w:r>
      <w:r w:rsidRPr="003871EE">
        <w:rPr>
          <w:b/>
          <w:bCs/>
          <w:color w:val="000000"/>
          <w:spacing w:val="-4"/>
          <w:sz w:val="21"/>
          <w:szCs w:val="21"/>
        </w:rPr>
        <w:t>выбор формы конечного продукта деятельности</w:t>
      </w:r>
      <w:r w:rsidR="00D14D27" w:rsidRPr="003871EE">
        <w:rPr>
          <w:bCs/>
          <w:color w:val="000000"/>
          <w:spacing w:val="-4"/>
          <w:sz w:val="21"/>
          <w:szCs w:val="21"/>
        </w:rPr>
        <w:t xml:space="preserve">. </w:t>
      </w:r>
      <w:r w:rsidRPr="003871EE">
        <w:rPr>
          <w:color w:val="000000"/>
          <w:spacing w:val="-4"/>
          <w:sz w:val="21"/>
          <w:szCs w:val="21"/>
        </w:rPr>
        <w:t xml:space="preserve">Допустим проект </w:t>
      </w:r>
      <w:r w:rsidR="008A33F9" w:rsidRPr="003871EE">
        <w:rPr>
          <w:color w:val="000000"/>
          <w:spacing w:val="-4"/>
          <w:sz w:val="21"/>
          <w:szCs w:val="21"/>
        </w:rPr>
        <w:t>«</w:t>
      </w:r>
      <w:r w:rsidRPr="003871EE">
        <w:rPr>
          <w:color w:val="000000"/>
          <w:spacing w:val="-4"/>
          <w:sz w:val="21"/>
          <w:szCs w:val="21"/>
        </w:rPr>
        <w:t>Путешествие в Великобританию</w:t>
      </w:r>
      <w:r w:rsidR="008A33F9" w:rsidRPr="003871EE">
        <w:rPr>
          <w:color w:val="000000"/>
          <w:spacing w:val="-4"/>
          <w:sz w:val="21"/>
          <w:szCs w:val="21"/>
        </w:rPr>
        <w:t>»</w:t>
      </w:r>
      <w:r w:rsidRPr="003871EE">
        <w:rPr>
          <w:color w:val="000000"/>
          <w:spacing w:val="-4"/>
          <w:sz w:val="21"/>
          <w:szCs w:val="21"/>
        </w:rPr>
        <w:t xml:space="preserve"> может завершиться защитой реферативной работы, а может вылиться в увлекательный видеоклип или журнал о самых значимых достопримечательностях страны</w:t>
      </w:r>
      <w:r w:rsidR="00D14D27" w:rsidRPr="003871EE">
        <w:rPr>
          <w:color w:val="000000"/>
          <w:spacing w:val="-4"/>
          <w:sz w:val="21"/>
          <w:szCs w:val="21"/>
        </w:rPr>
        <w:t xml:space="preserve">. </w:t>
      </w:r>
      <w:r w:rsidRPr="003871EE">
        <w:rPr>
          <w:color w:val="000000"/>
          <w:spacing w:val="-4"/>
          <w:sz w:val="21"/>
          <w:szCs w:val="21"/>
        </w:rPr>
        <w:t>[3]</w:t>
      </w:r>
    </w:p>
    <w:p w:rsidR="00930970"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Необходимо отметить, что с развитием интернет технологий популярными</w:t>
      </w:r>
      <w:r w:rsidR="00E75E46" w:rsidRPr="003871EE">
        <w:rPr>
          <w:color w:val="000000"/>
          <w:spacing w:val="-4"/>
          <w:sz w:val="21"/>
          <w:szCs w:val="21"/>
        </w:rPr>
        <w:t xml:space="preserve"> </w:t>
      </w:r>
      <w:r w:rsidRPr="003871EE">
        <w:rPr>
          <w:color w:val="000000"/>
          <w:spacing w:val="-4"/>
          <w:sz w:val="21"/>
          <w:szCs w:val="21"/>
        </w:rPr>
        <w:t>в педагогической практике становятся Веб-квесты, видеоклипы, видеофильмы, красочные презентации, мультимедийный продукт</w:t>
      </w:r>
      <w:r w:rsidR="00D14D27" w:rsidRPr="003871EE">
        <w:rPr>
          <w:color w:val="000000"/>
          <w:spacing w:val="-4"/>
          <w:sz w:val="21"/>
          <w:szCs w:val="21"/>
        </w:rPr>
        <w:t xml:space="preserve">. </w:t>
      </w:r>
      <w:r w:rsidRPr="003871EE">
        <w:rPr>
          <w:color w:val="000000"/>
          <w:spacing w:val="-4"/>
          <w:sz w:val="21"/>
          <w:szCs w:val="21"/>
        </w:rPr>
        <w:t>Журнал, выставка, карта, коллекция, публикация, сказка, Справочник, статья, серия иллюстрации</w:t>
      </w:r>
      <w:r w:rsidR="007D02D3" w:rsidRPr="003871EE">
        <w:rPr>
          <w:color w:val="000000"/>
          <w:spacing w:val="-4"/>
          <w:sz w:val="21"/>
          <w:szCs w:val="21"/>
        </w:rPr>
        <w:t xml:space="preserve"> – </w:t>
      </w:r>
      <w:r w:rsidRPr="003871EE">
        <w:rPr>
          <w:color w:val="000000"/>
          <w:spacing w:val="-4"/>
          <w:sz w:val="21"/>
          <w:szCs w:val="21"/>
        </w:rPr>
        <w:t>являются давно за рекомендовавшимися в практике результатами проектной деятельности</w:t>
      </w:r>
      <w:r w:rsidR="00D14D27" w:rsidRPr="003871EE">
        <w:rPr>
          <w:color w:val="000000"/>
          <w:spacing w:val="-4"/>
          <w:sz w:val="21"/>
          <w:szCs w:val="21"/>
        </w:rPr>
        <w:t xml:space="preserve">. </w:t>
      </w:r>
      <w:r w:rsidRPr="003871EE">
        <w:rPr>
          <w:color w:val="000000"/>
          <w:spacing w:val="-4"/>
          <w:sz w:val="21"/>
          <w:szCs w:val="21"/>
        </w:rPr>
        <w:t>Существуют еще и такие проекты как, сценарий, прогноз, костюм, макет, модель, музыкальное произведение, путеводитель, письмо в, праздник, учебное пособие, экскурсия и тд</w:t>
      </w:r>
      <w:r w:rsidR="00D14D27" w:rsidRPr="003871EE">
        <w:rPr>
          <w:color w:val="000000"/>
          <w:spacing w:val="-4"/>
          <w:sz w:val="21"/>
          <w:szCs w:val="21"/>
        </w:rPr>
        <w:t xml:space="preserve">. </w:t>
      </w:r>
      <w:r w:rsidRPr="003871EE">
        <w:rPr>
          <w:color w:val="000000"/>
          <w:spacing w:val="-4"/>
          <w:sz w:val="21"/>
          <w:szCs w:val="21"/>
        </w:rPr>
        <w:t>[4]</w:t>
      </w:r>
    </w:p>
    <w:p w:rsidR="007309DF" w:rsidRPr="003871EE" w:rsidRDefault="00930970" w:rsidP="002D2280">
      <w:pPr>
        <w:widowControl w:val="0"/>
        <w:spacing w:line="228" w:lineRule="auto"/>
        <w:ind w:firstLine="284"/>
        <w:contextualSpacing/>
        <w:mirrorIndents/>
        <w:jc w:val="both"/>
        <w:rPr>
          <w:color w:val="000000"/>
          <w:spacing w:val="-4"/>
          <w:sz w:val="21"/>
          <w:szCs w:val="21"/>
        </w:rPr>
      </w:pPr>
      <w:r w:rsidRPr="003871EE">
        <w:rPr>
          <w:color w:val="000000"/>
          <w:spacing w:val="-4"/>
          <w:sz w:val="21"/>
          <w:szCs w:val="21"/>
        </w:rPr>
        <w:t>При освещении метода проекта, наиболее интересной является практическая часть, в которой я постараюсь представить проекты, которые можно создавать с учащимися</w:t>
      </w:r>
      <w:r w:rsidR="007309DF" w:rsidRPr="003871EE">
        <w:rPr>
          <w:color w:val="000000"/>
          <w:spacing w:val="-4"/>
          <w:sz w:val="21"/>
          <w:szCs w:val="21"/>
        </w:rPr>
        <w:t>.</w:t>
      </w:r>
    </w:p>
    <w:p w:rsidR="00E75E46"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УМК по английскому языку под редакцией Биболетовой М</w:t>
      </w:r>
      <w:r w:rsidR="00D14D27" w:rsidRPr="003871EE">
        <w:rPr>
          <w:spacing w:val="-4"/>
          <w:sz w:val="21"/>
          <w:szCs w:val="21"/>
        </w:rPr>
        <w:t xml:space="preserve">. </w:t>
      </w:r>
      <w:r w:rsidRPr="003871EE">
        <w:rPr>
          <w:spacing w:val="-4"/>
          <w:sz w:val="21"/>
          <w:szCs w:val="21"/>
        </w:rPr>
        <w:t>З</w:t>
      </w:r>
      <w:r w:rsidR="00D14D27" w:rsidRPr="003871EE">
        <w:rPr>
          <w:spacing w:val="-4"/>
          <w:sz w:val="21"/>
          <w:szCs w:val="21"/>
        </w:rPr>
        <w:t xml:space="preserve">. </w:t>
      </w:r>
      <w:r w:rsidR="008A33F9" w:rsidRPr="003871EE">
        <w:rPr>
          <w:spacing w:val="-4"/>
          <w:sz w:val="21"/>
          <w:szCs w:val="21"/>
        </w:rPr>
        <w:t>«</w:t>
      </w:r>
      <w:r w:rsidR="003646BF" w:rsidRPr="003871EE">
        <w:rPr>
          <w:spacing w:val="-4"/>
          <w:sz w:val="21"/>
          <w:szCs w:val="21"/>
        </w:rPr>
        <w:t>Е</w:t>
      </w:r>
      <w:r w:rsidRPr="003871EE">
        <w:rPr>
          <w:spacing w:val="-4"/>
          <w:sz w:val="21"/>
          <w:szCs w:val="21"/>
        </w:rPr>
        <w:t>nj</w:t>
      </w:r>
      <w:r w:rsidR="003646BF" w:rsidRPr="003871EE">
        <w:rPr>
          <w:spacing w:val="-4"/>
          <w:sz w:val="21"/>
          <w:szCs w:val="21"/>
        </w:rPr>
        <w:t>оу</w:t>
      </w:r>
      <w:r w:rsidRPr="003871EE">
        <w:rPr>
          <w:spacing w:val="-4"/>
          <w:sz w:val="21"/>
          <w:szCs w:val="21"/>
        </w:rPr>
        <w:t xml:space="preserve"> </w:t>
      </w:r>
      <w:r w:rsidR="003646BF" w:rsidRPr="003871EE">
        <w:rPr>
          <w:spacing w:val="-4"/>
          <w:sz w:val="21"/>
          <w:szCs w:val="21"/>
        </w:rPr>
        <w:t>Е</w:t>
      </w:r>
      <w:r w:rsidRPr="003871EE">
        <w:rPr>
          <w:spacing w:val="-4"/>
          <w:sz w:val="21"/>
          <w:szCs w:val="21"/>
        </w:rPr>
        <w:t>nglish</w:t>
      </w:r>
      <w:r w:rsidR="008A33F9" w:rsidRPr="003871EE">
        <w:rPr>
          <w:spacing w:val="-4"/>
          <w:sz w:val="21"/>
          <w:szCs w:val="21"/>
        </w:rPr>
        <w:t>»</w:t>
      </w:r>
      <w:r w:rsidRPr="003871EE">
        <w:rPr>
          <w:spacing w:val="-4"/>
          <w:sz w:val="21"/>
          <w:szCs w:val="21"/>
        </w:rPr>
        <w:t>, включает в себя массу проектов предлагаемых по изученным</w:t>
      </w:r>
      <w:r w:rsidR="00E75E46" w:rsidRPr="003871EE">
        <w:rPr>
          <w:spacing w:val="-4"/>
          <w:sz w:val="21"/>
          <w:szCs w:val="21"/>
        </w:rPr>
        <w:t xml:space="preserve"> </w:t>
      </w:r>
      <w:r w:rsidRPr="003871EE">
        <w:rPr>
          <w:spacing w:val="-4"/>
          <w:sz w:val="21"/>
          <w:szCs w:val="21"/>
        </w:rPr>
        <w:t>темам</w:t>
      </w:r>
      <w:r w:rsidR="00D14D27" w:rsidRPr="003871EE">
        <w:rPr>
          <w:spacing w:val="-4"/>
          <w:sz w:val="21"/>
          <w:szCs w:val="21"/>
        </w:rPr>
        <w:t xml:space="preserve">. </w:t>
      </w:r>
      <w:r w:rsidRPr="003871EE">
        <w:rPr>
          <w:spacing w:val="-4"/>
          <w:sz w:val="21"/>
          <w:szCs w:val="21"/>
        </w:rPr>
        <w:t>Данная линия предполагает подготовку, которая включает в себя знакомство с новой лексикой, новыми грамматическими структурами и их закрепление в каждом классе, а затем выполнение проекта, с помощью которого происходит проверка и контроль усвоенного материала</w:t>
      </w:r>
      <w:r w:rsidR="00D14D27" w:rsidRPr="003871EE">
        <w:rPr>
          <w:spacing w:val="-4"/>
          <w:sz w:val="21"/>
          <w:szCs w:val="21"/>
        </w:rPr>
        <w:t xml:space="preserve">. </w:t>
      </w:r>
      <w:r w:rsidRPr="003871EE">
        <w:rPr>
          <w:spacing w:val="-4"/>
          <w:sz w:val="21"/>
          <w:szCs w:val="21"/>
        </w:rPr>
        <w:t xml:space="preserve">Таким образом, 2 класс выполняет проекты по следующей тематике: Создание книги </w:t>
      </w:r>
      <w:r w:rsidR="008A33F9" w:rsidRPr="003871EE">
        <w:rPr>
          <w:spacing w:val="-4"/>
          <w:sz w:val="21"/>
          <w:szCs w:val="21"/>
        </w:rPr>
        <w:t>«</w:t>
      </w:r>
      <w:r w:rsidRPr="003871EE">
        <w:rPr>
          <w:spacing w:val="-4"/>
          <w:sz w:val="21"/>
          <w:szCs w:val="21"/>
        </w:rPr>
        <w:t>Th</w:t>
      </w:r>
      <w:r w:rsidR="003646BF" w:rsidRPr="003871EE">
        <w:rPr>
          <w:spacing w:val="-4"/>
          <w:sz w:val="21"/>
          <w:szCs w:val="21"/>
        </w:rPr>
        <w:t>е</w:t>
      </w:r>
      <w:r w:rsidRPr="003871EE">
        <w:rPr>
          <w:spacing w:val="-4"/>
          <w:sz w:val="21"/>
          <w:szCs w:val="21"/>
        </w:rPr>
        <w:t xml:space="preserve"> </w:t>
      </w:r>
      <w:r w:rsidR="003646BF" w:rsidRPr="003871EE">
        <w:rPr>
          <w:spacing w:val="-4"/>
          <w:sz w:val="21"/>
          <w:szCs w:val="21"/>
        </w:rPr>
        <w:t>АВС</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Смешная закладка с загадкой</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3 класс </w:t>
      </w:r>
      <w:r w:rsidR="008A33F9" w:rsidRPr="003871EE">
        <w:rPr>
          <w:spacing w:val="-4"/>
          <w:sz w:val="21"/>
          <w:szCs w:val="21"/>
        </w:rPr>
        <w:t>«</w:t>
      </w:r>
      <w:r w:rsidRPr="003871EE">
        <w:rPr>
          <w:spacing w:val="-4"/>
          <w:sz w:val="21"/>
          <w:szCs w:val="21"/>
        </w:rPr>
        <w:t>Мой лучший сказочный друг Тайни</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 xml:space="preserve">4 класс – </w:t>
      </w:r>
      <w:r w:rsidR="008A33F9" w:rsidRPr="003871EE">
        <w:rPr>
          <w:spacing w:val="-4"/>
          <w:sz w:val="21"/>
          <w:szCs w:val="21"/>
        </w:rPr>
        <w:t>«</w:t>
      </w:r>
      <w:r w:rsidRPr="003871EE">
        <w:rPr>
          <w:spacing w:val="-4"/>
          <w:sz w:val="21"/>
          <w:szCs w:val="21"/>
        </w:rPr>
        <w:t>Путешествие в волшебную страну</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Давай</w:t>
      </w:r>
      <w:r w:rsidR="00E75E46" w:rsidRPr="003871EE">
        <w:rPr>
          <w:spacing w:val="-4"/>
          <w:sz w:val="21"/>
          <w:szCs w:val="21"/>
        </w:rPr>
        <w:t xml:space="preserve"> </w:t>
      </w:r>
      <w:r w:rsidRPr="003871EE">
        <w:rPr>
          <w:spacing w:val="-4"/>
          <w:sz w:val="21"/>
          <w:szCs w:val="21"/>
        </w:rPr>
        <w:t>сочиним сказку</w:t>
      </w:r>
      <w:r w:rsidR="008A33F9" w:rsidRPr="003871EE">
        <w:rPr>
          <w:spacing w:val="-4"/>
          <w:sz w:val="21"/>
          <w:szCs w:val="21"/>
        </w:rPr>
        <w:t>»</w:t>
      </w:r>
    </w:p>
    <w:p w:rsidR="00E75E46"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На уроках также необходимо использовать интернет ресурсы, это обусловлено введением ФГОС</w:t>
      </w:r>
      <w:r w:rsidR="00E75E46" w:rsidRPr="003871EE">
        <w:rPr>
          <w:spacing w:val="-4"/>
          <w:sz w:val="21"/>
          <w:szCs w:val="21"/>
        </w:rPr>
        <w:t xml:space="preserve"> </w:t>
      </w:r>
      <w:r w:rsidRPr="003871EE">
        <w:rPr>
          <w:spacing w:val="-4"/>
          <w:sz w:val="21"/>
          <w:szCs w:val="21"/>
        </w:rPr>
        <w:t>и интересным интерфейсом, а так же разнообразными</w:t>
      </w:r>
      <w:r w:rsidR="00E75E46" w:rsidRPr="003871EE">
        <w:rPr>
          <w:spacing w:val="-4"/>
          <w:sz w:val="21"/>
          <w:szCs w:val="21"/>
        </w:rPr>
        <w:t xml:space="preserve"> </w:t>
      </w:r>
      <w:r w:rsidRPr="003871EE">
        <w:rPr>
          <w:spacing w:val="-4"/>
          <w:sz w:val="21"/>
          <w:szCs w:val="21"/>
        </w:rPr>
        <w:t>заданиями</w:t>
      </w:r>
      <w:r w:rsidR="00D14D27" w:rsidRPr="003871EE">
        <w:rPr>
          <w:spacing w:val="-4"/>
          <w:sz w:val="21"/>
          <w:szCs w:val="21"/>
        </w:rPr>
        <w:t xml:space="preserve">. </w:t>
      </w:r>
      <w:r w:rsidRPr="003871EE">
        <w:rPr>
          <w:spacing w:val="-4"/>
          <w:sz w:val="21"/>
          <w:szCs w:val="21"/>
        </w:rPr>
        <w:t>Технология</w:t>
      </w:r>
      <w:r w:rsidR="00E75E46" w:rsidRPr="003871EE">
        <w:rPr>
          <w:spacing w:val="-4"/>
          <w:sz w:val="21"/>
          <w:szCs w:val="21"/>
        </w:rPr>
        <w:t xml:space="preserve"> </w:t>
      </w:r>
      <w:r w:rsidRPr="003871EE">
        <w:rPr>
          <w:spacing w:val="-4"/>
          <w:sz w:val="21"/>
          <w:szCs w:val="21"/>
        </w:rPr>
        <w:t>w</w:t>
      </w:r>
      <w:r w:rsidR="003646BF" w:rsidRPr="003871EE">
        <w:rPr>
          <w:spacing w:val="-4"/>
          <w:sz w:val="21"/>
          <w:szCs w:val="21"/>
        </w:rPr>
        <w:t>е</w:t>
      </w:r>
      <w:r w:rsidRPr="003871EE">
        <w:rPr>
          <w:spacing w:val="-4"/>
          <w:sz w:val="21"/>
          <w:szCs w:val="21"/>
        </w:rPr>
        <w:t>b qu</w:t>
      </w:r>
      <w:r w:rsidR="003646BF" w:rsidRPr="003871EE">
        <w:rPr>
          <w:spacing w:val="-4"/>
          <w:sz w:val="21"/>
          <w:szCs w:val="21"/>
        </w:rPr>
        <w:t>е</w:t>
      </w:r>
      <w:r w:rsidRPr="003871EE">
        <w:rPr>
          <w:spacing w:val="-4"/>
          <w:sz w:val="21"/>
          <w:szCs w:val="21"/>
        </w:rPr>
        <w:t>st является одной из разновидностей такого рода ресурса</w:t>
      </w:r>
      <w:r w:rsidR="00D14D27" w:rsidRPr="003871EE">
        <w:rPr>
          <w:spacing w:val="-4"/>
          <w:sz w:val="21"/>
          <w:szCs w:val="21"/>
        </w:rPr>
        <w:t xml:space="preserve">. </w:t>
      </w:r>
      <w:r w:rsidRPr="003871EE">
        <w:rPr>
          <w:spacing w:val="-4"/>
          <w:sz w:val="21"/>
          <w:szCs w:val="21"/>
        </w:rPr>
        <w:t>Эта технология направлена на создание проекта в интернет сети</w:t>
      </w:r>
      <w:r w:rsidR="00D14D27" w:rsidRPr="003871EE">
        <w:rPr>
          <w:spacing w:val="-4"/>
          <w:sz w:val="21"/>
          <w:szCs w:val="21"/>
        </w:rPr>
        <w:t xml:space="preserve">. </w:t>
      </w:r>
      <w:r w:rsidRPr="003871EE">
        <w:rPr>
          <w:spacing w:val="-4"/>
          <w:sz w:val="21"/>
          <w:szCs w:val="21"/>
        </w:rPr>
        <w:t>Продуктом данных проектов могут быть различные интернет газеты, постеры,</w:t>
      </w:r>
      <w:r w:rsidR="00E75E46" w:rsidRPr="003871EE">
        <w:rPr>
          <w:spacing w:val="-4"/>
          <w:sz w:val="21"/>
          <w:szCs w:val="21"/>
        </w:rPr>
        <w:t xml:space="preserve"> </w:t>
      </w:r>
      <w:r w:rsidRPr="003871EE">
        <w:rPr>
          <w:spacing w:val="-4"/>
          <w:sz w:val="21"/>
          <w:szCs w:val="21"/>
        </w:rPr>
        <w:t>статьи, сказки, письма,</w:t>
      </w:r>
      <w:r w:rsidR="00E75E46" w:rsidRPr="003871EE">
        <w:rPr>
          <w:spacing w:val="-4"/>
          <w:sz w:val="21"/>
          <w:szCs w:val="21"/>
        </w:rPr>
        <w:t xml:space="preserve"> </w:t>
      </w:r>
      <w:r w:rsidRPr="003871EE">
        <w:rPr>
          <w:spacing w:val="-4"/>
          <w:sz w:val="21"/>
          <w:szCs w:val="21"/>
        </w:rPr>
        <w:t>аудио и видео проекты</w:t>
      </w:r>
      <w:r w:rsidR="00D14D27" w:rsidRPr="003871EE">
        <w:rPr>
          <w:spacing w:val="-4"/>
          <w:sz w:val="21"/>
          <w:szCs w:val="21"/>
        </w:rPr>
        <w:t xml:space="preserve">. </w:t>
      </w:r>
      <w:r w:rsidRPr="003871EE">
        <w:rPr>
          <w:spacing w:val="-4"/>
          <w:sz w:val="21"/>
          <w:szCs w:val="21"/>
        </w:rPr>
        <w:t>Приведем пример такого проекта:</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Проект</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Любимые места</w:t>
      </w:r>
      <w:r w:rsidR="008A33F9" w:rsidRPr="003871EE">
        <w:rPr>
          <w:spacing w:val="-4"/>
          <w:sz w:val="21"/>
          <w:szCs w:val="21"/>
        </w:rPr>
        <w:t>»</w:t>
      </w:r>
      <w:r w:rsidRPr="003871EE">
        <w:rPr>
          <w:spacing w:val="-4"/>
          <w:sz w:val="21"/>
          <w:szCs w:val="21"/>
        </w:rPr>
        <w:t>, при выполнении этого проекта дети пошагово выполняют задания</w:t>
      </w:r>
      <w:r w:rsidR="00D14D27" w:rsidRPr="003871EE">
        <w:rPr>
          <w:spacing w:val="-4"/>
          <w:sz w:val="21"/>
          <w:szCs w:val="21"/>
        </w:rPr>
        <w:t xml:space="preserve">. </w:t>
      </w:r>
      <w:r w:rsidRPr="003871EE">
        <w:rPr>
          <w:spacing w:val="-4"/>
          <w:sz w:val="21"/>
          <w:szCs w:val="21"/>
        </w:rPr>
        <w:t>В начале квэста ребятам</w:t>
      </w:r>
      <w:r w:rsidR="00E75E46" w:rsidRPr="003871EE">
        <w:rPr>
          <w:spacing w:val="-4"/>
          <w:sz w:val="21"/>
          <w:szCs w:val="21"/>
        </w:rPr>
        <w:t xml:space="preserve"> </w:t>
      </w:r>
      <w:r w:rsidRPr="003871EE">
        <w:rPr>
          <w:spacing w:val="-4"/>
          <w:sz w:val="21"/>
          <w:szCs w:val="21"/>
        </w:rPr>
        <w:t>представлено введение, с краткой информацией о содержательной части данной работы, то есть о чем будет работа</w:t>
      </w:r>
      <w:r w:rsidR="007309DF" w:rsidRPr="003871EE">
        <w:rPr>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Далее, представлены задания, которые дети выполняют самостоятельно, учитель выступает в роли консультанта</w:t>
      </w:r>
      <w:r w:rsidR="007309DF" w:rsidRPr="003871EE">
        <w:rPr>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Работа над проектом в большинстве случаев предполагает</w:t>
      </w:r>
      <w:r w:rsidR="00E75E46" w:rsidRPr="003871EE">
        <w:rPr>
          <w:spacing w:val="-4"/>
          <w:sz w:val="21"/>
          <w:szCs w:val="21"/>
        </w:rPr>
        <w:t xml:space="preserve"> </w:t>
      </w:r>
      <w:r w:rsidRPr="003871EE">
        <w:rPr>
          <w:spacing w:val="-4"/>
          <w:sz w:val="21"/>
          <w:szCs w:val="21"/>
        </w:rPr>
        <w:t>групповую работу</w:t>
      </w:r>
      <w:r w:rsidR="00D14D27" w:rsidRPr="003871EE">
        <w:rPr>
          <w:spacing w:val="-4"/>
          <w:sz w:val="21"/>
          <w:szCs w:val="21"/>
        </w:rPr>
        <w:t xml:space="preserve">. </w:t>
      </w:r>
      <w:r w:rsidRPr="003871EE">
        <w:rPr>
          <w:spacing w:val="-4"/>
          <w:sz w:val="21"/>
          <w:szCs w:val="21"/>
        </w:rPr>
        <w:t>По окончании у обучающихся есть критерии оценивания, с помощью которой они могут себя оценить</w:t>
      </w:r>
      <w:r w:rsidR="00D14D27" w:rsidRPr="003871EE">
        <w:rPr>
          <w:spacing w:val="-4"/>
          <w:sz w:val="21"/>
          <w:szCs w:val="21"/>
        </w:rPr>
        <w:t xml:space="preserve">. </w:t>
      </w:r>
      <w:r w:rsidRPr="003871EE">
        <w:rPr>
          <w:spacing w:val="-4"/>
          <w:sz w:val="21"/>
          <w:szCs w:val="21"/>
        </w:rPr>
        <w:t>Для начальных классов эти критерии необходимо дать на русском языке</w:t>
      </w:r>
      <w:r w:rsidR="007309DF" w:rsidRPr="003871EE">
        <w:rPr>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Обязательным пунктом в веб-квестах является заключение</w:t>
      </w:r>
      <w:r w:rsidR="00D14D27" w:rsidRPr="003871EE">
        <w:rPr>
          <w:spacing w:val="-4"/>
          <w:sz w:val="21"/>
          <w:szCs w:val="21"/>
        </w:rPr>
        <w:t xml:space="preserve">. </w:t>
      </w:r>
      <w:r w:rsidRPr="003871EE">
        <w:rPr>
          <w:spacing w:val="-4"/>
          <w:sz w:val="21"/>
          <w:szCs w:val="21"/>
        </w:rPr>
        <w:t>То есть, тот самый результат, к которому шли учащиеся</w:t>
      </w:r>
      <w:r w:rsidR="00E75E46" w:rsidRPr="003871EE">
        <w:rPr>
          <w:spacing w:val="-4"/>
          <w:sz w:val="21"/>
          <w:szCs w:val="21"/>
        </w:rPr>
        <w:t xml:space="preserve"> </w:t>
      </w:r>
      <w:r w:rsidRPr="003871EE">
        <w:rPr>
          <w:spacing w:val="-4"/>
          <w:sz w:val="21"/>
          <w:szCs w:val="21"/>
        </w:rPr>
        <w:t>в ходе выполнения работы</w:t>
      </w:r>
      <w:r w:rsidR="007309DF" w:rsidRPr="003871EE">
        <w:rPr>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При работе над проектной деятельностью</w:t>
      </w:r>
      <w:r w:rsidR="00E75E46" w:rsidRPr="003871EE">
        <w:rPr>
          <w:spacing w:val="-4"/>
          <w:sz w:val="21"/>
          <w:szCs w:val="21"/>
        </w:rPr>
        <w:t xml:space="preserve"> </w:t>
      </w:r>
      <w:r w:rsidRPr="003871EE">
        <w:rPr>
          <w:spacing w:val="-4"/>
          <w:sz w:val="21"/>
          <w:szCs w:val="21"/>
        </w:rPr>
        <w:t>на уроках необходимо руководствоваться следующими постулатами:</w:t>
      </w:r>
    </w:p>
    <w:p w:rsidR="007309DF" w:rsidRPr="003871EE" w:rsidRDefault="007309DF" w:rsidP="002D2280">
      <w:pPr>
        <w:widowControl w:val="0"/>
        <w:spacing w:line="228" w:lineRule="auto"/>
        <w:ind w:firstLine="284"/>
        <w:contextualSpacing/>
        <w:mirrorIndents/>
        <w:jc w:val="both"/>
        <w:rPr>
          <w:spacing w:val="-4"/>
          <w:sz w:val="21"/>
          <w:szCs w:val="21"/>
        </w:rPr>
      </w:pPr>
      <w:r w:rsidRPr="003871EE">
        <w:rPr>
          <w:spacing w:val="-4"/>
          <w:sz w:val="21"/>
          <w:szCs w:val="21"/>
        </w:rPr>
        <w:t xml:space="preserve">– </w:t>
      </w:r>
      <w:r w:rsidR="00930970" w:rsidRPr="003871EE">
        <w:rPr>
          <w:spacing w:val="-4"/>
          <w:sz w:val="21"/>
          <w:szCs w:val="21"/>
        </w:rPr>
        <w:t>учитель-консультант;</w:t>
      </w:r>
    </w:p>
    <w:p w:rsidR="007309DF" w:rsidRPr="003871EE" w:rsidRDefault="007309DF" w:rsidP="002D2280">
      <w:pPr>
        <w:widowControl w:val="0"/>
        <w:spacing w:line="228" w:lineRule="auto"/>
        <w:ind w:firstLine="284"/>
        <w:contextualSpacing/>
        <w:mirrorIndents/>
        <w:jc w:val="both"/>
        <w:rPr>
          <w:spacing w:val="-4"/>
          <w:sz w:val="21"/>
          <w:szCs w:val="21"/>
        </w:rPr>
      </w:pPr>
      <w:r w:rsidRPr="003871EE">
        <w:rPr>
          <w:spacing w:val="-4"/>
          <w:sz w:val="21"/>
          <w:szCs w:val="21"/>
        </w:rPr>
        <w:t xml:space="preserve">– </w:t>
      </w:r>
      <w:r w:rsidR="00930970" w:rsidRPr="003871EE">
        <w:rPr>
          <w:spacing w:val="-4"/>
          <w:sz w:val="21"/>
          <w:szCs w:val="21"/>
        </w:rPr>
        <w:t>учащиеся работают в группах, самостоятельно намечают цели и задачи, планируют порядок действий и выполняют их пошагово, получают результат;</w:t>
      </w:r>
    </w:p>
    <w:p w:rsidR="007309DF" w:rsidRPr="003871EE" w:rsidRDefault="007309DF" w:rsidP="002D2280">
      <w:pPr>
        <w:widowControl w:val="0"/>
        <w:spacing w:line="228" w:lineRule="auto"/>
        <w:ind w:firstLine="284"/>
        <w:contextualSpacing/>
        <w:mirrorIndents/>
        <w:jc w:val="both"/>
        <w:rPr>
          <w:spacing w:val="-4"/>
          <w:sz w:val="21"/>
          <w:szCs w:val="21"/>
        </w:rPr>
      </w:pPr>
      <w:r w:rsidRPr="003871EE">
        <w:rPr>
          <w:spacing w:val="-4"/>
          <w:sz w:val="21"/>
          <w:szCs w:val="21"/>
        </w:rPr>
        <w:t xml:space="preserve">– </w:t>
      </w:r>
      <w:r w:rsidR="00930970" w:rsidRPr="003871EE">
        <w:rPr>
          <w:spacing w:val="-4"/>
          <w:sz w:val="21"/>
          <w:szCs w:val="21"/>
        </w:rPr>
        <w:t>оценивают себя и одноклассников, которые выполняли проект с ним в одной группе;</w:t>
      </w:r>
    </w:p>
    <w:p w:rsidR="007309DF" w:rsidRPr="003871EE" w:rsidRDefault="007309DF" w:rsidP="002D2280">
      <w:pPr>
        <w:widowControl w:val="0"/>
        <w:spacing w:line="228" w:lineRule="auto"/>
        <w:ind w:firstLine="284"/>
        <w:contextualSpacing/>
        <w:mirrorIndents/>
        <w:jc w:val="both"/>
        <w:rPr>
          <w:spacing w:val="-4"/>
          <w:sz w:val="21"/>
          <w:szCs w:val="21"/>
        </w:rPr>
      </w:pPr>
      <w:r w:rsidRPr="003871EE">
        <w:rPr>
          <w:spacing w:val="-4"/>
          <w:sz w:val="21"/>
          <w:szCs w:val="21"/>
        </w:rPr>
        <w:t xml:space="preserve">– </w:t>
      </w:r>
      <w:r w:rsidR="00930970" w:rsidRPr="003871EE">
        <w:rPr>
          <w:spacing w:val="-4"/>
          <w:sz w:val="21"/>
          <w:szCs w:val="21"/>
        </w:rPr>
        <w:t>участники проекта после его защиты</w:t>
      </w:r>
      <w:r w:rsidR="00E75E46" w:rsidRPr="003871EE">
        <w:rPr>
          <w:spacing w:val="-4"/>
          <w:sz w:val="21"/>
          <w:szCs w:val="21"/>
        </w:rPr>
        <w:t xml:space="preserve"> </w:t>
      </w:r>
      <w:r w:rsidR="00930970" w:rsidRPr="003871EE">
        <w:rPr>
          <w:spacing w:val="-4"/>
          <w:sz w:val="21"/>
          <w:szCs w:val="21"/>
        </w:rPr>
        <w:t>обсуждают и рефлексируют полученные результаты</w:t>
      </w:r>
      <w:r w:rsidRPr="003871EE">
        <w:rPr>
          <w:spacing w:val="-4"/>
          <w:sz w:val="21"/>
          <w:szCs w:val="21"/>
        </w:rPr>
        <w:t>.</w:t>
      </w:r>
    </w:p>
    <w:p w:rsidR="007309DF" w:rsidRPr="003871EE" w:rsidRDefault="00930970" w:rsidP="002D2280">
      <w:pPr>
        <w:widowControl w:val="0"/>
        <w:spacing w:line="228" w:lineRule="auto"/>
        <w:ind w:firstLine="284"/>
        <w:contextualSpacing/>
        <w:mirrorIndents/>
        <w:jc w:val="both"/>
        <w:rPr>
          <w:spacing w:val="-4"/>
          <w:sz w:val="21"/>
          <w:szCs w:val="21"/>
        </w:rPr>
      </w:pPr>
      <w:r w:rsidRPr="003871EE">
        <w:rPr>
          <w:spacing w:val="-4"/>
          <w:sz w:val="21"/>
          <w:szCs w:val="21"/>
        </w:rPr>
        <w:t>Лично я, считаю, что данная методика очень эффективна, в своей педагогической</w:t>
      </w:r>
      <w:r w:rsidR="00E75E46" w:rsidRPr="003871EE">
        <w:rPr>
          <w:spacing w:val="-4"/>
          <w:sz w:val="21"/>
          <w:szCs w:val="21"/>
        </w:rPr>
        <w:t xml:space="preserve"> </w:t>
      </w:r>
      <w:r w:rsidRPr="003871EE">
        <w:rPr>
          <w:spacing w:val="-4"/>
          <w:sz w:val="21"/>
          <w:szCs w:val="21"/>
        </w:rPr>
        <w:t>практике я наблюдаю улучшение качества знаний у учащихся и повышение уровня мотивации</w:t>
      </w:r>
      <w:r w:rsidR="00D14D27" w:rsidRPr="003871EE">
        <w:rPr>
          <w:spacing w:val="-4"/>
          <w:sz w:val="21"/>
          <w:szCs w:val="21"/>
        </w:rPr>
        <w:t xml:space="preserve">. </w:t>
      </w:r>
      <w:r w:rsidRPr="003871EE">
        <w:rPr>
          <w:spacing w:val="-4"/>
          <w:sz w:val="21"/>
          <w:szCs w:val="21"/>
        </w:rPr>
        <w:t>Рекомендую использовать не только на уроках английского языка, но и на других предметах</w:t>
      </w:r>
      <w:r w:rsidR="007309DF" w:rsidRPr="003871EE">
        <w:rPr>
          <w:spacing w:val="-4"/>
          <w:sz w:val="21"/>
          <w:szCs w:val="21"/>
        </w:rPr>
        <w:t>.</w:t>
      </w:r>
    </w:p>
    <w:p w:rsidR="00930970" w:rsidRPr="003871EE" w:rsidRDefault="00930970" w:rsidP="002D2280">
      <w:pPr>
        <w:widowControl w:val="0"/>
        <w:spacing w:line="228" w:lineRule="auto"/>
        <w:ind w:firstLine="284"/>
        <w:contextualSpacing/>
        <w:mirrorIndents/>
        <w:jc w:val="both"/>
        <w:rPr>
          <w:spacing w:val="-4"/>
          <w:sz w:val="21"/>
          <w:szCs w:val="21"/>
        </w:rPr>
      </w:pPr>
    </w:p>
    <w:p w:rsidR="00930970" w:rsidRPr="003871EE" w:rsidRDefault="00890191" w:rsidP="00890191">
      <w:pPr>
        <w:widowControl w:val="0"/>
        <w:spacing w:line="228" w:lineRule="auto"/>
        <w:contextualSpacing/>
        <w:mirrorIndents/>
        <w:jc w:val="both"/>
        <w:rPr>
          <w:spacing w:val="-4"/>
          <w:sz w:val="21"/>
          <w:szCs w:val="21"/>
        </w:rPr>
      </w:pPr>
      <w:r>
        <w:rPr>
          <w:spacing w:val="-4"/>
          <w:sz w:val="21"/>
          <w:szCs w:val="21"/>
        </w:rPr>
        <w:t>Используемая литература:</w:t>
      </w:r>
    </w:p>
    <w:p w:rsidR="00930970" w:rsidRPr="003871EE" w:rsidRDefault="00930970" w:rsidP="002D2280">
      <w:pPr>
        <w:widowControl w:val="0"/>
        <w:spacing w:line="228" w:lineRule="auto"/>
        <w:ind w:firstLine="284"/>
        <w:contextualSpacing/>
        <w:mirrorIndents/>
        <w:jc w:val="both"/>
        <w:rPr>
          <w:spacing w:val="-4"/>
          <w:sz w:val="21"/>
          <w:szCs w:val="21"/>
        </w:rPr>
      </w:pPr>
    </w:p>
    <w:p w:rsidR="007309DF" w:rsidRPr="003871EE" w:rsidRDefault="00930970" w:rsidP="002D2280">
      <w:pPr>
        <w:widowControl w:val="0"/>
        <w:spacing w:line="228" w:lineRule="auto"/>
        <w:ind w:firstLine="284"/>
        <w:contextualSpacing/>
        <w:mirrorIndents/>
        <w:jc w:val="both"/>
        <w:rPr>
          <w:rFonts w:eastAsia="Calibri"/>
          <w:spacing w:val="-4"/>
          <w:sz w:val="21"/>
          <w:szCs w:val="21"/>
        </w:rPr>
      </w:pPr>
      <w:r w:rsidRPr="003871EE">
        <w:rPr>
          <w:rFonts w:eastAsia="Calibri"/>
          <w:spacing w:val="-4"/>
          <w:sz w:val="21"/>
          <w:szCs w:val="21"/>
        </w:rPr>
        <w:t>1</w:t>
      </w:r>
      <w:r w:rsidR="00D14D27" w:rsidRPr="003871EE">
        <w:rPr>
          <w:rFonts w:eastAsia="Calibri"/>
          <w:spacing w:val="-4"/>
          <w:sz w:val="21"/>
          <w:szCs w:val="21"/>
        </w:rPr>
        <w:t xml:space="preserve">. </w:t>
      </w:r>
      <w:r w:rsidRPr="003871EE">
        <w:rPr>
          <w:rFonts w:eastAsia="Calibri"/>
          <w:spacing w:val="-4"/>
          <w:sz w:val="21"/>
          <w:szCs w:val="21"/>
        </w:rPr>
        <w:t>Савенков, А</w:t>
      </w:r>
      <w:r w:rsidR="00D14D27" w:rsidRPr="003871EE">
        <w:rPr>
          <w:rFonts w:eastAsia="Calibri"/>
          <w:spacing w:val="-4"/>
          <w:sz w:val="21"/>
          <w:szCs w:val="21"/>
        </w:rPr>
        <w:t xml:space="preserve">. </w:t>
      </w:r>
      <w:r w:rsidRPr="003871EE">
        <w:rPr>
          <w:rFonts w:eastAsia="Calibri"/>
          <w:spacing w:val="-4"/>
          <w:sz w:val="21"/>
          <w:szCs w:val="21"/>
        </w:rPr>
        <w:t>И</w:t>
      </w:r>
      <w:r w:rsidR="00D14D27" w:rsidRPr="003871EE">
        <w:rPr>
          <w:rFonts w:eastAsia="Calibri"/>
          <w:spacing w:val="-4"/>
          <w:sz w:val="21"/>
          <w:szCs w:val="21"/>
        </w:rPr>
        <w:t xml:space="preserve">. </w:t>
      </w:r>
      <w:r w:rsidRPr="003871EE">
        <w:rPr>
          <w:rFonts w:eastAsia="Calibri"/>
          <w:spacing w:val="-4"/>
          <w:sz w:val="21"/>
          <w:szCs w:val="21"/>
        </w:rPr>
        <w:t>Творческий проект, или как провести самостоятельное исследование /А</w:t>
      </w:r>
      <w:r w:rsidR="00D14D27" w:rsidRPr="003871EE">
        <w:rPr>
          <w:rFonts w:eastAsia="Calibri"/>
          <w:spacing w:val="-4"/>
          <w:sz w:val="21"/>
          <w:szCs w:val="21"/>
        </w:rPr>
        <w:t xml:space="preserve">. </w:t>
      </w:r>
      <w:r w:rsidRPr="003871EE">
        <w:rPr>
          <w:rFonts w:eastAsia="Calibri"/>
          <w:spacing w:val="-4"/>
          <w:sz w:val="21"/>
          <w:szCs w:val="21"/>
        </w:rPr>
        <w:t>И</w:t>
      </w:r>
      <w:r w:rsidR="00D14D27" w:rsidRPr="003871EE">
        <w:rPr>
          <w:rFonts w:eastAsia="Calibri"/>
          <w:spacing w:val="-4"/>
          <w:sz w:val="21"/>
          <w:szCs w:val="21"/>
        </w:rPr>
        <w:t xml:space="preserve">. </w:t>
      </w:r>
      <w:r w:rsidRPr="003871EE">
        <w:rPr>
          <w:rFonts w:eastAsia="Calibri"/>
          <w:spacing w:val="-4"/>
          <w:sz w:val="21"/>
          <w:szCs w:val="21"/>
        </w:rPr>
        <w:t>Савенков</w:t>
      </w:r>
      <w:r w:rsidR="007D02D3" w:rsidRPr="003871EE">
        <w:rPr>
          <w:rFonts w:eastAsia="Calibri"/>
          <w:spacing w:val="-4"/>
          <w:sz w:val="21"/>
          <w:szCs w:val="21"/>
        </w:rPr>
        <w:t xml:space="preserve"> – </w:t>
      </w:r>
      <w:r w:rsidRPr="003871EE">
        <w:rPr>
          <w:rFonts w:eastAsia="Calibri"/>
          <w:spacing w:val="-4"/>
          <w:sz w:val="21"/>
          <w:szCs w:val="21"/>
        </w:rPr>
        <w:t>Школьные технологии</w:t>
      </w:r>
      <w:r w:rsidR="00D14D27" w:rsidRPr="003871EE">
        <w:rPr>
          <w:rFonts w:eastAsia="Calibri"/>
          <w:spacing w:val="-4"/>
          <w:sz w:val="21"/>
          <w:szCs w:val="21"/>
        </w:rPr>
        <w:t>.</w:t>
      </w:r>
      <w:r w:rsidR="007D02D3" w:rsidRPr="003871EE">
        <w:rPr>
          <w:rFonts w:eastAsia="Calibri"/>
          <w:spacing w:val="-4"/>
          <w:sz w:val="21"/>
          <w:szCs w:val="21"/>
        </w:rPr>
        <w:t xml:space="preserve"> – </w:t>
      </w:r>
      <w:r w:rsidRPr="003871EE">
        <w:rPr>
          <w:rFonts w:eastAsia="Calibri"/>
          <w:spacing w:val="-4"/>
          <w:sz w:val="21"/>
          <w:szCs w:val="21"/>
        </w:rPr>
        <w:t>М</w:t>
      </w:r>
      <w:r w:rsidR="00D14D27" w:rsidRPr="003871EE">
        <w:rPr>
          <w:rFonts w:eastAsia="Calibri"/>
          <w:spacing w:val="-4"/>
          <w:sz w:val="21"/>
          <w:szCs w:val="21"/>
        </w:rPr>
        <w:t xml:space="preserve">. </w:t>
      </w:r>
      <w:r w:rsidRPr="003871EE">
        <w:rPr>
          <w:rFonts w:eastAsia="Calibri"/>
          <w:spacing w:val="-4"/>
          <w:sz w:val="21"/>
          <w:szCs w:val="21"/>
        </w:rPr>
        <w:t>:-1998</w:t>
      </w:r>
      <w:r w:rsidR="00D14D27" w:rsidRPr="003871EE">
        <w:rPr>
          <w:rFonts w:eastAsia="Calibri"/>
          <w:spacing w:val="-4"/>
          <w:sz w:val="21"/>
          <w:szCs w:val="21"/>
        </w:rPr>
        <w:t xml:space="preserve">. </w:t>
      </w:r>
      <w:r w:rsidRPr="003871EE">
        <w:rPr>
          <w:rFonts w:eastAsia="Calibri"/>
          <w:spacing w:val="-4"/>
          <w:sz w:val="21"/>
          <w:szCs w:val="21"/>
        </w:rPr>
        <w:t>-148с</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mirrorIndents/>
        <w:jc w:val="both"/>
        <w:rPr>
          <w:rFonts w:eastAsia="Calibri"/>
          <w:spacing w:val="-4"/>
          <w:sz w:val="21"/>
          <w:szCs w:val="21"/>
        </w:rPr>
      </w:pPr>
      <w:r w:rsidRPr="003871EE">
        <w:rPr>
          <w:rFonts w:eastAsia="Calibri"/>
          <w:spacing w:val="-4"/>
          <w:sz w:val="21"/>
          <w:szCs w:val="21"/>
        </w:rPr>
        <w:t>2</w:t>
      </w:r>
      <w:r w:rsidR="00D14D27" w:rsidRPr="003871EE">
        <w:rPr>
          <w:rFonts w:eastAsia="Calibri"/>
          <w:spacing w:val="-4"/>
          <w:sz w:val="21"/>
          <w:szCs w:val="21"/>
        </w:rPr>
        <w:t xml:space="preserve">. </w:t>
      </w:r>
      <w:r w:rsidRPr="003871EE">
        <w:rPr>
          <w:rFonts w:eastAsia="Calibri"/>
          <w:spacing w:val="-4"/>
          <w:sz w:val="21"/>
          <w:szCs w:val="21"/>
        </w:rPr>
        <w:t>Сергеев, И</w:t>
      </w:r>
      <w:r w:rsidR="00D14D27" w:rsidRPr="003871EE">
        <w:rPr>
          <w:rFonts w:eastAsia="Calibri"/>
          <w:spacing w:val="-4"/>
          <w:sz w:val="21"/>
          <w:szCs w:val="21"/>
        </w:rPr>
        <w:t xml:space="preserve">. </w:t>
      </w:r>
      <w:r w:rsidRPr="003871EE">
        <w:rPr>
          <w:rFonts w:eastAsia="Calibri"/>
          <w:spacing w:val="-4"/>
          <w:sz w:val="21"/>
          <w:szCs w:val="21"/>
        </w:rPr>
        <w:t>С</w:t>
      </w:r>
      <w:r w:rsidR="00D14D27" w:rsidRPr="003871EE">
        <w:rPr>
          <w:rFonts w:eastAsia="Calibri"/>
          <w:spacing w:val="-4"/>
          <w:sz w:val="21"/>
          <w:szCs w:val="21"/>
        </w:rPr>
        <w:t xml:space="preserve">. </w:t>
      </w:r>
      <w:r w:rsidRPr="003871EE">
        <w:rPr>
          <w:rFonts w:eastAsia="Calibri"/>
          <w:spacing w:val="-4"/>
          <w:sz w:val="21"/>
          <w:szCs w:val="21"/>
        </w:rPr>
        <w:t>Как организовать проектную деятельность учащихся: Практич</w:t>
      </w:r>
      <w:r w:rsidR="00D14D27" w:rsidRPr="003871EE">
        <w:rPr>
          <w:rFonts w:eastAsia="Calibri"/>
          <w:spacing w:val="-4"/>
          <w:sz w:val="21"/>
          <w:szCs w:val="21"/>
        </w:rPr>
        <w:t xml:space="preserve">. </w:t>
      </w:r>
      <w:r w:rsidRPr="003871EE">
        <w:rPr>
          <w:rFonts w:eastAsia="Calibri"/>
          <w:spacing w:val="-4"/>
          <w:sz w:val="21"/>
          <w:szCs w:val="21"/>
        </w:rPr>
        <w:t>пос</w:t>
      </w:r>
      <w:r w:rsidR="00D14D27" w:rsidRPr="003871EE">
        <w:rPr>
          <w:rFonts w:eastAsia="Calibri"/>
          <w:spacing w:val="-4"/>
          <w:sz w:val="21"/>
          <w:szCs w:val="21"/>
        </w:rPr>
        <w:t xml:space="preserve">. </w:t>
      </w:r>
      <w:r w:rsidRPr="003871EE">
        <w:rPr>
          <w:rFonts w:eastAsia="Calibri"/>
          <w:spacing w:val="-4"/>
          <w:sz w:val="21"/>
          <w:szCs w:val="21"/>
        </w:rPr>
        <w:t>для работников общеобразовательных учреждений/ И</w:t>
      </w:r>
      <w:r w:rsidR="00D14D27" w:rsidRPr="003871EE">
        <w:rPr>
          <w:rFonts w:eastAsia="Calibri"/>
          <w:spacing w:val="-4"/>
          <w:sz w:val="21"/>
          <w:szCs w:val="21"/>
        </w:rPr>
        <w:t xml:space="preserve">. </w:t>
      </w:r>
      <w:r w:rsidRPr="003871EE">
        <w:rPr>
          <w:rFonts w:eastAsia="Calibri"/>
          <w:spacing w:val="-4"/>
          <w:sz w:val="21"/>
          <w:szCs w:val="21"/>
        </w:rPr>
        <w:t>С</w:t>
      </w:r>
      <w:r w:rsidR="00D14D27" w:rsidRPr="003871EE">
        <w:rPr>
          <w:rFonts w:eastAsia="Calibri"/>
          <w:spacing w:val="-4"/>
          <w:sz w:val="21"/>
          <w:szCs w:val="21"/>
        </w:rPr>
        <w:t xml:space="preserve">. </w:t>
      </w:r>
      <w:r w:rsidRPr="003871EE">
        <w:rPr>
          <w:rFonts w:eastAsia="Calibri"/>
          <w:spacing w:val="-4"/>
          <w:sz w:val="21"/>
          <w:szCs w:val="21"/>
        </w:rPr>
        <w:t>Сергеев</w:t>
      </w:r>
      <w:r w:rsidR="007D02D3" w:rsidRPr="003871EE">
        <w:rPr>
          <w:rFonts w:eastAsia="Calibri"/>
          <w:spacing w:val="-4"/>
          <w:sz w:val="21"/>
          <w:szCs w:val="21"/>
        </w:rPr>
        <w:t xml:space="preserve"> – </w:t>
      </w:r>
      <w:r w:rsidRPr="003871EE">
        <w:rPr>
          <w:rFonts w:eastAsia="Calibri"/>
          <w:spacing w:val="-4"/>
          <w:sz w:val="21"/>
          <w:szCs w:val="21"/>
        </w:rPr>
        <w:t>М</w:t>
      </w:r>
      <w:r w:rsidR="00D14D27" w:rsidRPr="003871EE">
        <w:rPr>
          <w:rFonts w:eastAsia="Calibri"/>
          <w:spacing w:val="-4"/>
          <w:sz w:val="21"/>
          <w:szCs w:val="21"/>
        </w:rPr>
        <w:t xml:space="preserve">. </w:t>
      </w:r>
      <w:r w:rsidRPr="003871EE">
        <w:rPr>
          <w:rFonts w:eastAsia="Calibri"/>
          <w:spacing w:val="-4"/>
          <w:sz w:val="21"/>
          <w:szCs w:val="21"/>
        </w:rPr>
        <w:t>: АРКТИ 2003</w:t>
      </w:r>
      <w:r w:rsidR="00D14D27" w:rsidRPr="003871EE">
        <w:rPr>
          <w:rFonts w:eastAsia="Calibri"/>
          <w:spacing w:val="-4"/>
          <w:sz w:val="21"/>
          <w:szCs w:val="21"/>
        </w:rPr>
        <w:t>.</w:t>
      </w:r>
      <w:r w:rsidR="007D02D3" w:rsidRPr="003871EE">
        <w:rPr>
          <w:rFonts w:eastAsia="Calibri"/>
          <w:spacing w:val="-4"/>
          <w:sz w:val="21"/>
          <w:szCs w:val="21"/>
        </w:rPr>
        <w:t xml:space="preserve"> – </w:t>
      </w:r>
      <w:r w:rsidRPr="003871EE">
        <w:rPr>
          <w:rFonts w:eastAsia="Calibri"/>
          <w:spacing w:val="-4"/>
          <w:sz w:val="21"/>
          <w:szCs w:val="21"/>
        </w:rPr>
        <w:t>145 с</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mirrorIndents/>
        <w:jc w:val="both"/>
        <w:rPr>
          <w:rFonts w:eastAsia="Calibri"/>
          <w:spacing w:val="-4"/>
          <w:sz w:val="21"/>
          <w:szCs w:val="21"/>
        </w:rPr>
      </w:pPr>
      <w:r w:rsidRPr="003871EE">
        <w:rPr>
          <w:rFonts w:eastAsia="Calibri"/>
          <w:spacing w:val="-4"/>
          <w:sz w:val="21"/>
          <w:szCs w:val="21"/>
        </w:rPr>
        <w:t>3</w:t>
      </w:r>
      <w:r w:rsidR="00D14D27" w:rsidRPr="003871EE">
        <w:rPr>
          <w:rFonts w:eastAsia="Calibri"/>
          <w:spacing w:val="-4"/>
          <w:sz w:val="21"/>
          <w:szCs w:val="21"/>
        </w:rPr>
        <w:t xml:space="preserve">. </w:t>
      </w:r>
      <w:r w:rsidRPr="003871EE">
        <w:rPr>
          <w:rFonts w:eastAsia="Calibri"/>
          <w:spacing w:val="-4"/>
          <w:sz w:val="21"/>
          <w:szCs w:val="21"/>
        </w:rPr>
        <w:t>Ступницкая,</w:t>
      </w:r>
      <w:r w:rsidR="00E75E46" w:rsidRPr="003871EE">
        <w:rPr>
          <w:rFonts w:eastAsia="Calibri"/>
          <w:spacing w:val="-4"/>
          <w:sz w:val="21"/>
          <w:szCs w:val="21"/>
        </w:rPr>
        <w:t xml:space="preserve"> </w:t>
      </w:r>
      <w:r w:rsidRPr="003871EE">
        <w:rPr>
          <w:rFonts w:eastAsia="Calibri"/>
          <w:spacing w:val="-4"/>
          <w:sz w:val="21"/>
          <w:szCs w:val="21"/>
        </w:rPr>
        <w:t>М</w:t>
      </w:r>
      <w:r w:rsidR="00D14D27" w:rsidRPr="003871EE">
        <w:rPr>
          <w:rFonts w:eastAsia="Calibri"/>
          <w:spacing w:val="-4"/>
          <w:sz w:val="21"/>
          <w:szCs w:val="21"/>
        </w:rPr>
        <w:t xml:space="preserve">. </w:t>
      </w:r>
      <w:r w:rsidRPr="003871EE">
        <w:rPr>
          <w:rFonts w:eastAsia="Calibri"/>
          <w:spacing w:val="-4"/>
          <w:sz w:val="21"/>
          <w:szCs w:val="21"/>
        </w:rPr>
        <w:t>А</w:t>
      </w:r>
      <w:r w:rsidR="00D14D27" w:rsidRPr="003871EE">
        <w:rPr>
          <w:rFonts w:eastAsia="Calibri"/>
          <w:spacing w:val="-4"/>
          <w:sz w:val="21"/>
          <w:szCs w:val="21"/>
        </w:rPr>
        <w:t xml:space="preserve">. </w:t>
      </w:r>
      <w:r w:rsidRPr="003871EE">
        <w:rPr>
          <w:rFonts w:eastAsia="Calibri"/>
          <w:spacing w:val="-4"/>
          <w:sz w:val="21"/>
          <w:szCs w:val="21"/>
        </w:rPr>
        <w:t>Что такое учебный проект? / М</w:t>
      </w:r>
      <w:r w:rsidR="00D14D27" w:rsidRPr="003871EE">
        <w:rPr>
          <w:rFonts w:eastAsia="Calibri"/>
          <w:spacing w:val="-4"/>
          <w:sz w:val="21"/>
          <w:szCs w:val="21"/>
        </w:rPr>
        <w:t xml:space="preserve">. </w:t>
      </w:r>
      <w:r w:rsidRPr="003871EE">
        <w:rPr>
          <w:rFonts w:eastAsia="Calibri"/>
          <w:spacing w:val="-4"/>
          <w:sz w:val="21"/>
          <w:szCs w:val="21"/>
        </w:rPr>
        <w:t>А</w:t>
      </w:r>
      <w:r w:rsidR="00D14D27" w:rsidRPr="003871EE">
        <w:rPr>
          <w:rFonts w:eastAsia="Calibri"/>
          <w:spacing w:val="-4"/>
          <w:sz w:val="21"/>
          <w:szCs w:val="21"/>
        </w:rPr>
        <w:t xml:space="preserve">. </w:t>
      </w:r>
      <w:r w:rsidRPr="003871EE">
        <w:rPr>
          <w:rFonts w:eastAsia="Calibri"/>
          <w:spacing w:val="-4"/>
          <w:sz w:val="21"/>
          <w:szCs w:val="21"/>
        </w:rPr>
        <w:t>Ступницкая//</w:t>
      </w:r>
      <w:r w:rsidR="00D14D27" w:rsidRPr="003871EE">
        <w:rPr>
          <w:rFonts w:eastAsia="Calibri"/>
          <w:spacing w:val="-4"/>
          <w:sz w:val="21"/>
          <w:szCs w:val="21"/>
        </w:rPr>
        <w:t xml:space="preserve">. </w:t>
      </w:r>
      <w:r w:rsidRPr="003871EE">
        <w:rPr>
          <w:rFonts w:eastAsia="Calibri"/>
          <w:spacing w:val="-4"/>
          <w:sz w:val="21"/>
          <w:szCs w:val="21"/>
        </w:rPr>
        <w:t>– М</w:t>
      </w:r>
      <w:r w:rsidR="00D14D27" w:rsidRPr="003871EE">
        <w:rPr>
          <w:rFonts w:eastAsia="Calibri"/>
          <w:spacing w:val="-4"/>
          <w:sz w:val="21"/>
          <w:szCs w:val="21"/>
        </w:rPr>
        <w:t xml:space="preserve">. </w:t>
      </w:r>
      <w:r w:rsidR="0005728C" w:rsidRPr="003871EE">
        <w:rPr>
          <w:rFonts w:eastAsia="Calibri"/>
          <w:spacing w:val="-4"/>
          <w:sz w:val="21"/>
          <w:szCs w:val="21"/>
        </w:rPr>
        <w:t>:</w:t>
      </w:r>
      <w:r w:rsidRPr="003871EE">
        <w:rPr>
          <w:rFonts w:eastAsia="Calibri"/>
          <w:spacing w:val="-4"/>
          <w:sz w:val="21"/>
          <w:szCs w:val="21"/>
        </w:rPr>
        <w:t xml:space="preserve"> первое сентября</w:t>
      </w:r>
      <w:r w:rsidR="00D14D27" w:rsidRPr="003871EE">
        <w:rPr>
          <w:rFonts w:eastAsia="Calibri"/>
          <w:spacing w:val="-4"/>
          <w:sz w:val="21"/>
          <w:szCs w:val="21"/>
        </w:rPr>
        <w:t>.</w:t>
      </w:r>
      <w:r w:rsidR="007D02D3" w:rsidRPr="003871EE">
        <w:rPr>
          <w:rFonts w:eastAsia="Calibri"/>
          <w:spacing w:val="-4"/>
          <w:sz w:val="21"/>
          <w:szCs w:val="21"/>
        </w:rPr>
        <w:t xml:space="preserve"> – </w:t>
      </w:r>
      <w:r w:rsidRPr="003871EE">
        <w:rPr>
          <w:rFonts w:eastAsia="Calibri"/>
          <w:spacing w:val="-4"/>
          <w:sz w:val="21"/>
          <w:szCs w:val="21"/>
        </w:rPr>
        <w:t>2010</w:t>
      </w:r>
      <w:r w:rsidR="00D14D27" w:rsidRPr="003871EE">
        <w:rPr>
          <w:rFonts w:eastAsia="Calibri"/>
          <w:spacing w:val="-4"/>
          <w:sz w:val="21"/>
          <w:szCs w:val="21"/>
        </w:rPr>
        <w:t xml:space="preserve">. </w:t>
      </w:r>
      <w:r w:rsidRPr="003871EE">
        <w:rPr>
          <w:rFonts w:eastAsia="Calibri"/>
          <w:spacing w:val="-4"/>
          <w:sz w:val="21"/>
          <w:szCs w:val="21"/>
        </w:rPr>
        <w:t>-№6</w:t>
      </w:r>
      <w:r w:rsidR="00D14D27" w:rsidRPr="003871EE">
        <w:rPr>
          <w:rFonts w:eastAsia="Calibri"/>
          <w:spacing w:val="-4"/>
          <w:sz w:val="21"/>
          <w:szCs w:val="21"/>
        </w:rPr>
        <w:t xml:space="preserve">. </w:t>
      </w:r>
      <w:r w:rsidRPr="003871EE">
        <w:rPr>
          <w:rFonts w:eastAsia="Calibri"/>
          <w:spacing w:val="-4"/>
          <w:sz w:val="21"/>
          <w:szCs w:val="21"/>
        </w:rPr>
        <w:t>– С</w:t>
      </w:r>
      <w:r w:rsidR="00D14D27" w:rsidRPr="003871EE">
        <w:rPr>
          <w:rFonts w:eastAsia="Calibri"/>
          <w:spacing w:val="-4"/>
          <w:sz w:val="21"/>
          <w:szCs w:val="21"/>
        </w:rPr>
        <w:t xml:space="preserve">. </w:t>
      </w:r>
      <w:r w:rsidRPr="003871EE">
        <w:rPr>
          <w:rFonts w:eastAsia="Calibri"/>
          <w:spacing w:val="-4"/>
          <w:sz w:val="21"/>
          <w:szCs w:val="21"/>
        </w:rPr>
        <w:t>35-44</w:t>
      </w:r>
      <w:r w:rsidR="007309DF" w:rsidRPr="003871EE">
        <w:rPr>
          <w:rFonts w:eastAsia="Calibri"/>
          <w:spacing w:val="-4"/>
          <w:sz w:val="21"/>
          <w:szCs w:val="21"/>
        </w:rPr>
        <w:t>.</w:t>
      </w:r>
    </w:p>
    <w:p w:rsidR="007309DF" w:rsidRPr="003871EE" w:rsidRDefault="00930970" w:rsidP="002D2280">
      <w:pPr>
        <w:widowControl w:val="0"/>
        <w:spacing w:line="228" w:lineRule="auto"/>
        <w:ind w:firstLine="284"/>
        <w:contextualSpacing/>
        <w:mirrorIndents/>
        <w:jc w:val="both"/>
        <w:rPr>
          <w:rFonts w:eastAsia="Calibri"/>
          <w:iCs/>
          <w:spacing w:val="-4"/>
          <w:sz w:val="21"/>
          <w:szCs w:val="21"/>
        </w:rPr>
      </w:pPr>
      <w:r w:rsidRPr="003871EE">
        <w:rPr>
          <w:rFonts w:eastAsia="Calibri"/>
          <w:iCs/>
          <w:spacing w:val="-4"/>
          <w:sz w:val="21"/>
          <w:szCs w:val="21"/>
        </w:rPr>
        <w:t>4</w:t>
      </w:r>
      <w:r w:rsidR="00D14D27" w:rsidRPr="003871EE">
        <w:rPr>
          <w:rFonts w:eastAsia="Calibri"/>
          <w:iCs/>
          <w:spacing w:val="-4"/>
          <w:sz w:val="21"/>
          <w:szCs w:val="21"/>
        </w:rPr>
        <w:t xml:space="preserve">. </w:t>
      </w:r>
      <w:r w:rsidRPr="003871EE">
        <w:rPr>
          <w:rFonts w:eastAsia="Calibri"/>
          <w:iCs/>
          <w:spacing w:val="-4"/>
          <w:sz w:val="21"/>
          <w:szCs w:val="21"/>
        </w:rPr>
        <w:t>Тарасова, И</w:t>
      </w:r>
      <w:r w:rsidR="00D14D27" w:rsidRPr="003871EE">
        <w:rPr>
          <w:rFonts w:eastAsia="Calibri"/>
          <w:iCs/>
          <w:spacing w:val="-4"/>
          <w:sz w:val="21"/>
          <w:szCs w:val="21"/>
        </w:rPr>
        <w:t xml:space="preserve">. </w:t>
      </w:r>
      <w:r w:rsidRPr="003871EE">
        <w:rPr>
          <w:rFonts w:eastAsia="Calibri"/>
          <w:iCs/>
          <w:spacing w:val="-4"/>
          <w:sz w:val="21"/>
          <w:szCs w:val="21"/>
        </w:rPr>
        <w:t>П</w:t>
      </w:r>
      <w:r w:rsidR="00D14D27" w:rsidRPr="003871EE">
        <w:rPr>
          <w:rFonts w:eastAsia="Calibri"/>
          <w:iCs/>
          <w:spacing w:val="-4"/>
          <w:sz w:val="21"/>
          <w:szCs w:val="21"/>
        </w:rPr>
        <w:t xml:space="preserve">. </w:t>
      </w:r>
      <w:r w:rsidRPr="003871EE">
        <w:rPr>
          <w:rFonts w:eastAsia="Calibri"/>
          <w:iCs/>
          <w:spacing w:val="-4"/>
          <w:sz w:val="21"/>
          <w:szCs w:val="21"/>
        </w:rPr>
        <w:t>Метод проектов в образовательном учреждении /И</w:t>
      </w:r>
      <w:r w:rsidR="00D14D27" w:rsidRPr="003871EE">
        <w:rPr>
          <w:rFonts w:eastAsia="Calibri"/>
          <w:iCs/>
          <w:spacing w:val="-4"/>
          <w:sz w:val="21"/>
          <w:szCs w:val="21"/>
        </w:rPr>
        <w:t xml:space="preserve">. </w:t>
      </w:r>
      <w:r w:rsidRPr="003871EE">
        <w:rPr>
          <w:rFonts w:eastAsia="Calibri"/>
          <w:iCs/>
          <w:spacing w:val="-4"/>
          <w:sz w:val="21"/>
          <w:szCs w:val="21"/>
        </w:rPr>
        <w:t>П</w:t>
      </w:r>
      <w:r w:rsidR="00D14D27" w:rsidRPr="003871EE">
        <w:rPr>
          <w:rFonts w:eastAsia="Calibri"/>
          <w:iCs/>
          <w:spacing w:val="-4"/>
          <w:sz w:val="21"/>
          <w:szCs w:val="21"/>
        </w:rPr>
        <w:t xml:space="preserve">. </w:t>
      </w:r>
      <w:r w:rsidRPr="003871EE">
        <w:rPr>
          <w:rFonts w:eastAsia="Calibri"/>
          <w:iCs/>
          <w:spacing w:val="-4"/>
          <w:sz w:val="21"/>
          <w:szCs w:val="21"/>
        </w:rPr>
        <w:t xml:space="preserve">Тарасова // Приложение к журналу </w:t>
      </w:r>
      <w:r w:rsidR="008A33F9" w:rsidRPr="003871EE">
        <w:rPr>
          <w:rFonts w:eastAsia="Calibri"/>
          <w:iCs/>
          <w:spacing w:val="-4"/>
          <w:sz w:val="21"/>
          <w:szCs w:val="21"/>
        </w:rPr>
        <w:t>«</w:t>
      </w:r>
      <w:r w:rsidRPr="003871EE">
        <w:rPr>
          <w:rFonts w:eastAsia="Calibri"/>
          <w:iCs/>
          <w:spacing w:val="-4"/>
          <w:sz w:val="21"/>
          <w:szCs w:val="21"/>
        </w:rPr>
        <w:t>Профессиональное образование</w:t>
      </w:r>
      <w:r w:rsidR="00D14D27" w:rsidRPr="003871EE">
        <w:rPr>
          <w:rFonts w:eastAsia="Calibri"/>
          <w:iCs/>
          <w:spacing w:val="-4"/>
          <w:sz w:val="21"/>
          <w:szCs w:val="21"/>
        </w:rPr>
        <w:t xml:space="preserve">. </w:t>
      </w:r>
      <w:r w:rsidRPr="003871EE">
        <w:rPr>
          <w:rFonts w:eastAsia="Calibri"/>
          <w:iCs/>
          <w:spacing w:val="-4"/>
          <w:sz w:val="21"/>
          <w:szCs w:val="21"/>
        </w:rPr>
        <w:t>-2004</w:t>
      </w:r>
      <w:r w:rsidR="00D14D27" w:rsidRPr="003871EE">
        <w:rPr>
          <w:rFonts w:eastAsia="Calibri"/>
          <w:iCs/>
          <w:spacing w:val="-4"/>
          <w:sz w:val="21"/>
          <w:szCs w:val="21"/>
        </w:rPr>
        <w:t>.</w:t>
      </w:r>
      <w:r w:rsidR="007D02D3" w:rsidRPr="003871EE">
        <w:rPr>
          <w:rFonts w:eastAsia="Calibri"/>
          <w:iCs/>
          <w:spacing w:val="-4"/>
          <w:sz w:val="21"/>
          <w:szCs w:val="21"/>
        </w:rPr>
        <w:t xml:space="preserve"> – </w:t>
      </w:r>
      <w:r w:rsidRPr="003871EE">
        <w:rPr>
          <w:rFonts w:eastAsia="Calibri"/>
          <w:iCs/>
          <w:spacing w:val="-4"/>
          <w:sz w:val="21"/>
          <w:szCs w:val="21"/>
        </w:rPr>
        <w:t>№ 12</w:t>
      </w:r>
      <w:r w:rsidR="00D14D27" w:rsidRPr="003871EE">
        <w:rPr>
          <w:rFonts w:eastAsia="Calibri"/>
          <w:iCs/>
          <w:spacing w:val="-4"/>
          <w:sz w:val="21"/>
          <w:szCs w:val="21"/>
        </w:rPr>
        <w:t xml:space="preserve">. </w:t>
      </w:r>
      <w:r w:rsidRPr="003871EE">
        <w:rPr>
          <w:rFonts w:eastAsia="Calibri"/>
          <w:iCs/>
          <w:spacing w:val="-4"/>
          <w:sz w:val="21"/>
          <w:szCs w:val="21"/>
        </w:rPr>
        <w:t>– С</w:t>
      </w:r>
      <w:r w:rsidR="00D14D27" w:rsidRPr="003871EE">
        <w:rPr>
          <w:rFonts w:eastAsia="Calibri"/>
          <w:iCs/>
          <w:spacing w:val="-4"/>
          <w:sz w:val="21"/>
          <w:szCs w:val="21"/>
        </w:rPr>
        <w:t xml:space="preserve">. </w:t>
      </w:r>
      <w:r w:rsidRPr="003871EE">
        <w:rPr>
          <w:rFonts w:eastAsia="Calibri"/>
          <w:iCs/>
          <w:spacing w:val="-4"/>
          <w:sz w:val="21"/>
          <w:szCs w:val="21"/>
        </w:rPr>
        <w:t>109</w:t>
      </w:r>
      <w:r w:rsidR="007D02D3" w:rsidRPr="003871EE">
        <w:rPr>
          <w:rFonts w:eastAsia="Calibri"/>
          <w:iCs/>
          <w:spacing w:val="-4"/>
          <w:sz w:val="21"/>
          <w:szCs w:val="21"/>
        </w:rPr>
        <w:t xml:space="preserve"> – </w:t>
      </w:r>
      <w:r w:rsidRPr="003871EE">
        <w:rPr>
          <w:rFonts w:eastAsia="Calibri"/>
          <w:iCs/>
          <w:spacing w:val="-4"/>
          <w:sz w:val="21"/>
          <w:szCs w:val="21"/>
        </w:rPr>
        <w:t>110</w:t>
      </w:r>
      <w:r w:rsidR="007309DF" w:rsidRPr="003871EE">
        <w:rPr>
          <w:rFonts w:eastAsia="Calibri"/>
          <w:iCs/>
          <w:spacing w:val="-4"/>
          <w:sz w:val="21"/>
          <w:szCs w:val="21"/>
        </w:rPr>
        <w:t>.</w:t>
      </w:r>
    </w:p>
    <w:p w:rsidR="00930970" w:rsidRDefault="00930970" w:rsidP="00890191">
      <w:pPr>
        <w:widowControl w:val="0"/>
        <w:spacing w:line="228" w:lineRule="auto"/>
        <w:jc w:val="both"/>
        <w:rPr>
          <w:spacing w:val="-4"/>
          <w:sz w:val="21"/>
          <w:szCs w:val="21"/>
        </w:rPr>
      </w:pPr>
    </w:p>
    <w:p w:rsidR="00890191" w:rsidRDefault="00890191" w:rsidP="00890191">
      <w:pPr>
        <w:widowControl w:val="0"/>
        <w:spacing w:line="228" w:lineRule="auto"/>
        <w:jc w:val="both"/>
        <w:rPr>
          <w:spacing w:val="-4"/>
          <w:sz w:val="21"/>
          <w:szCs w:val="21"/>
        </w:rPr>
      </w:pPr>
    </w:p>
    <w:p w:rsidR="00890191" w:rsidRPr="003871EE" w:rsidRDefault="00890191" w:rsidP="00890191">
      <w:pPr>
        <w:widowControl w:val="0"/>
        <w:spacing w:line="228" w:lineRule="auto"/>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УРОК</w:t>
      </w:r>
      <w:r w:rsidR="00E75E46" w:rsidRPr="003871EE">
        <w:rPr>
          <w:b/>
          <w:spacing w:val="-4"/>
          <w:sz w:val="21"/>
          <w:szCs w:val="21"/>
        </w:rPr>
        <w:t xml:space="preserve"> </w:t>
      </w:r>
      <w:r w:rsidRPr="003871EE">
        <w:rPr>
          <w:b/>
          <w:spacing w:val="-4"/>
          <w:sz w:val="21"/>
          <w:szCs w:val="21"/>
        </w:rPr>
        <w:t>В</w:t>
      </w:r>
      <w:r w:rsidR="00E75E46" w:rsidRPr="003871EE">
        <w:rPr>
          <w:b/>
          <w:spacing w:val="-4"/>
          <w:sz w:val="21"/>
          <w:szCs w:val="21"/>
        </w:rPr>
        <w:t xml:space="preserve"> </w:t>
      </w:r>
      <w:r w:rsidRPr="003871EE">
        <w:rPr>
          <w:b/>
          <w:spacing w:val="-4"/>
          <w:sz w:val="21"/>
          <w:szCs w:val="21"/>
        </w:rPr>
        <w:t>РЕЖИМЕ</w:t>
      </w:r>
      <w:r w:rsidR="00E75E46" w:rsidRPr="003871EE">
        <w:rPr>
          <w:b/>
          <w:spacing w:val="-4"/>
          <w:sz w:val="21"/>
          <w:szCs w:val="21"/>
        </w:rPr>
        <w:t xml:space="preserve"> </w:t>
      </w:r>
      <w:r w:rsidRPr="003871EE">
        <w:rPr>
          <w:b/>
          <w:spacing w:val="-4"/>
          <w:sz w:val="21"/>
          <w:szCs w:val="21"/>
        </w:rPr>
        <w:t>ТВОРЧЕСКОЙ</w:t>
      </w:r>
      <w:r w:rsidR="00E75E46" w:rsidRPr="003871EE">
        <w:rPr>
          <w:b/>
          <w:spacing w:val="-4"/>
          <w:sz w:val="21"/>
          <w:szCs w:val="21"/>
        </w:rPr>
        <w:t xml:space="preserve"> </w:t>
      </w:r>
      <w:r w:rsidRPr="003871EE">
        <w:rPr>
          <w:b/>
          <w:spacing w:val="-4"/>
          <w:sz w:val="21"/>
          <w:szCs w:val="21"/>
        </w:rPr>
        <w:t>МАСТЕРСКОЙ</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spacing w:val="-4"/>
          <w:sz w:val="21"/>
          <w:szCs w:val="21"/>
        </w:rPr>
      </w:pPr>
      <w:r w:rsidRPr="003871EE">
        <w:rPr>
          <w:rStyle w:val="af"/>
          <w:spacing w:val="-4"/>
          <w:sz w:val="21"/>
          <w:szCs w:val="21"/>
        </w:rPr>
        <w:t>Паршина О</w:t>
      </w:r>
      <w:r w:rsidR="00D14D27" w:rsidRPr="003871EE">
        <w:rPr>
          <w:rStyle w:val="af"/>
          <w:spacing w:val="-4"/>
          <w:sz w:val="21"/>
          <w:szCs w:val="21"/>
        </w:rPr>
        <w:t xml:space="preserve">. </w:t>
      </w:r>
      <w:r w:rsidRPr="003871EE">
        <w:rPr>
          <w:rStyle w:val="af"/>
          <w:spacing w:val="-4"/>
          <w:sz w:val="21"/>
          <w:szCs w:val="21"/>
        </w:rPr>
        <w:t>А</w:t>
      </w:r>
      <w:r w:rsidR="00D14D27" w:rsidRPr="003871EE">
        <w:rPr>
          <w:rStyle w:val="af"/>
          <w:spacing w:val="-4"/>
          <w:sz w:val="21"/>
          <w:szCs w:val="21"/>
        </w:rPr>
        <w:t xml:space="preserve">. </w:t>
      </w:r>
      <w:r w:rsidRPr="003871EE">
        <w:rPr>
          <w:rStyle w:val="af"/>
          <w:spacing w:val="-4"/>
          <w:sz w:val="21"/>
          <w:szCs w:val="21"/>
        </w:rPr>
        <w:t>, Орехова С</w:t>
      </w:r>
      <w:r w:rsidR="00D14D27" w:rsidRPr="003871EE">
        <w:rPr>
          <w:rStyle w:val="af"/>
          <w:spacing w:val="-4"/>
          <w:sz w:val="21"/>
          <w:szCs w:val="21"/>
        </w:rPr>
        <w:t xml:space="preserve">. </w:t>
      </w:r>
      <w:r w:rsidRPr="003871EE">
        <w:rPr>
          <w:rStyle w:val="af"/>
          <w:spacing w:val="-4"/>
          <w:sz w:val="21"/>
          <w:szCs w:val="21"/>
        </w:rPr>
        <w:t>Ю</w:t>
      </w:r>
      <w:r w:rsidR="007309DF" w:rsidRPr="003871EE">
        <w:rPr>
          <w:rStyle w:val="af"/>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rStyle w:val="af"/>
          <w:b w:val="0"/>
          <w:i/>
          <w:spacing w:val="-4"/>
          <w:sz w:val="21"/>
          <w:szCs w:val="21"/>
        </w:rPr>
      </w:pPr>
      <w:r w:rsidRPr="003871EE">
        <w:rPr>
          <w:rStyle w:val="af"/>
          <w:b w:val="0"/>
          <w:i/>
          <w:spacing w:val="-4"/>
          <w:sz w:val="21"/>
          <w:szCs w:val="21"/>
        </w:rPr>
        <w:t>МБОУ СОШ №12, МАОУ СОШ№3</w:t>
      </w:r>
      <w:r w:rsidR="00D14D27" w:rsidRPr="003871EE">
        <w:rPr>
          <w:rStyle w:val="af"/>
          <w:b w:val="0"/>
          <w:i/>
          <w:spacing w:val="-4"/>
          <w:sz w:val="21"/>
          <w:szCs w:val="21"/>
        </w:rPr>
        <w:t xml:space="preserve">. </w:t>
      </w:r>
      <w:r w:rsidRPr="003871EE">
        <w:rPr>
          <w:rStyle w:val="af"/>
          <w:b w:val="0"/>
          <w:i/>
          <w:spacing w:val="-4"/>
          <w:sz w:val="21"/>
          <w:szCs w:val="21"/>
        </w:rPr>
        <w:t>г</w:t>
      </w:r>
      <w:r w:rsidR="00D14D27" w:rsidRPr="003871EE">
        <w:rPr>
          <w:rStyle w:val="af"/>
          <w:b w:val="0"/>
          <w:i/>
          <w:spacing w:val="-4"/>
          <w:sz w:val="21"/>
          <w:szCs w:val="21"/>
        </w:rPr>
        <w:t xml:space="preserve">. </w:t>
      </w:r>
      <w:r w:rsidRPr="003871EE">
        <w:rPr>
          <w:rStyle w:val="af"/>
          <w:b w:val="0"/>
          <w:i/>
          <w:spacing w:val="-4"/>
          <w:sz w:val="21"/>
          <w:szCs w:val="21"/>
        </w:rPr>
        <w:t>Усть-Лабинск</w:t>
      </w:r>
      <w:r w:rsidR="0005728C" w:rsidRPr="003871EE">
        <w:rPr>
          <w:rStyle w:val="af"/>
          <w:b w:val="0"/>
          <w:i/>
          <w:spacing w:val="-4"/>
          <w:sz w:val="21"/>
          <w:szCs w:val="21"/>
        </w:rPr>
        <w:t xml:space="preserve">, </w:t>
      </w:r>
      <w:r w:rsidRPr="003871EE">
        <w:rPr>
          <w:rStyle w:val="af"/>
          <w:b w:val="0"/>
          <w:i/>
          <w:spacing w:val="-4"/>
          <w:sz w:val="21"/>
          <w:szCs w:val="21"/>
        </w:rPr>
        <w:t>Краснодарский край</w:t>
      </w:r>
      <w:r w:rsidR="007309DF" w:rsidRPr="003871EE">
        <w:rPr>
          <w:rStyle w:val="af"/>
          <w:b w:val="0"/>
          <w:i/>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В данной статье освещаются нестандартные</w:t>
      </w:r>
      <w:r w:rsidR="00E75E46" w:rsidRPr="003871EE">
        <w:rPr>
          <w:spacing w:val="-4"/>
          <w:sz w:val="21"/>
          <w:szCs w:val="21"/>
        </w:rPr>
        <w:t xml:space="preserve"> </w:t>
      </w:r>
      <w:r w:rsidRPr="003871EE">
        <w:rPr>
          <w:spacing w:val="-4"/>
          <w:sz w:val="21"/>
          <w:szCs w:val="21"/>
        </w:rPr>
        <w:t>методы работы в рамках ФГОС</w:t>
      </w:r>
      <w:r w:rsidR="00E75E46" w:rsidRPr="003871EE">
        <w:rPr>
          <w:spacing w:val="-4"/>
          <w:sz w:val="21"/>
          <w:szCs w:val="21"/>
        </w:rPr>
        <w:t xml:space="preserve"> </w:t>
      </w:r>
      <w:r w:rsidRPr="003871EE">
        <w:rPr>
          <w:spacing w:val="-4"/>
          <w:sz w:val="21"/>
          <w:szCs w:val="21"/>
        </w:rPr>
        <w:t>НОО на</w:t>
      </w:r>
      <w:r w:rsidR="00E75E46" w:rsidRPr="003871EE">
        <w:rPr>
          <w:spacing w:val="-4"/>
          <w:sz w:val="21"/>
          <w:szCs w:val="21"/>
        </w:rPr>
        <w:t xml:space="preserve"> </w:t>
      </w:r>
      <w:r w:rsidRPr="003871EE">
        <w:rPr>
          <w:spacing w:val="-4"/>
          <w:sz w:val="21"/>
          <w:szCs w:val="21"/>
        </w:rPr>
        <w:t>примере</w:t>
      </w:r>
      <w:r w:rsidR="00E75E46" w:rsidRPr="003871EE">
        <w:rPr>
          <w:spacing w:val="-4"/>
          <w:sz w:val="21"/>
          <w:szCs w:val="21"/>
        </w:rPr>
        <w:t xml:space="preserve"> </w:t>
      </w:r>
      <w:r w:rsidRPr="003871EE">
        <w:rPr>
          <w:spacing w:val="-4"/>
          <w:sz w:val="21"/>
          <w:szCs w:val="21"/>
        </w:rPr>
        <w:t>педагогических мастерских</w:t>
      </w:r>
      <w:r w:rsidR="007309DF" w:rsidRPr="003871EE">
        <w:rPr>
          <w:spacing w:val="-4"/>
          <w:sz w:val="21"/>
          <w:szCs w:val="21"/>
        </w:rPr>
        <w:t>.</w:t>
      </w:r>
    </w:p>
    <w:p w:rsidR="00E75E46" w:rsidRPr="003871EE" w:rsidRDefault="00E75E46" w:rsidP="002D2280">
      <w:pPr>
        <w:widowControl w:val="0"/>
        <w:tabs>
          <w:tab w:val="left" w:pos="9781"/>
        </w:tabs>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Сегодня много говорят о модернизации</w:t>
      </w:r>
      <w:r w:rsidR="00E75E46" w:rsidRPr="003871EE">
        <w:rPr>
          <w:spacing w:val="-4"/>
          <w:sz w:val="21"/>
          <w:szCs w:val="21"/>
        </w:rPr>
        <w:t xml:space="preserve"> </w:t>
      </w:r>
      <w:r w:rsidRPr="003871EE">
        <w:rPr>
          <w:spacing w:val="-4"/>
          <w:sz w:val="21"/>
          <w:szCs w:val="21"/>
        </w:rPr>
        <w:t>образовательного</w:t>
      </w:r>
      <w:r w:rsidR="00E75E46" w:rsidRPr="003871EE">
        <w:rPr>
          <w:spacing w:val="-4"/>
          <w:sz w:val="21"/>
          <w:szCs w:val="21"/>
        </w:rPr>
        <w:t xml:space="preserve"> </w:t>
      </w:r>
      <w:r w:rsidRPr="003871EE">
        <w:rPr>
          <w:spacing w:val="-4"/>
          <w:sz w:val="21"/>
          <w:szCs w:val="21"/>
        </w:rPr>
        <w:t>процесса</w:t>
      </w:r>
      <w:r w:rsidR="00D14D27" w:rsidRPr="003871EE">
        <w:rPr>
          <w:spacing w:val="-4"/>
          <w:sz w:val="21"/>
          <w:szCs w:val="21"/>
        </w:rPr>
        <w:t xml:space="preserve">. </w:t>
      </w:r>
      <w:r w:rsidRPr="003871EE">
        <w:rPr>
          <w:spacing w:val="-4"/>
          <w:sz w:val="21"/>
          <w:szCs w:val="21"/>
        </w:rPr>
        <w:t>Да,</w:t>
      </w:r>
      <w:r w:rsidR="00E75E46" w:rsidRPr="003871EE">
        <w:rPr>
          <w:spacing w:val="-4"/>
          <w:sz w:val="21"/>
          <w:szCs w:val="21"/>
        </w:rPr>
        <w:t xml:space="preserve"> </w:t>
      </w:r>
      <w:r w:rsidRPr="003871EE">
        <w:rPr>
          <w:spacing w:val="-4"/>
          <w:sz w:val="21"/>
          <w:szCs w:val="21"/>
        </w:rPr>
        <w:t>смею заметить, что педагогика как и другие</w:t>
      </w:r>
      <w:r w:rsidR="00E75E46" w:rsidRPr="003871EE">
        <w:rPr>
          <w:spacing w:val="-4"/>
          <w:sz w:val="21"/>
          <w:szCs w:val="21"/>
        </w:rPr>
        <w:t xml:space="preserve"> </w:t>
      </w:r>
      <w:r w:rsidRPr="003871EE">
        <w:rPr>
          <w:spacing w:val="-4"/>
          <w:sz w:val="21"/>
          <w:szCs w:val="21"/>
        </w:rPr>
        <w:t>науки не стоит на месте, а уверено двигается, вперёд внедряя новые технологии, образовательные стандарты</w:t>
      </w:r>
      <w:r w:rsidR="00D14D27" w:rsidRPr="003871EE">
        <w:rPr>
          <w:spacing w:val="-4"/>
          <w:sz w:val="21"/>
          <w:szCs w:val="21"/>
        </w:rPr>
        <w:t xml:space="preserve">. </w:t>
      </w:r>
      <w:r w:rsidRPr="003871EE">
        <w:rPr>
          <w:spacing w:val="-4"/>
          <w:sz w:val="21"/>
          <w:szCs w:val="21"/>
        </w:rPr>
        <w:t>И конечно нам педагогам</w:t>
      </w:r>
      <w:r w:rsidR="00E75E46" w:rsidRPr="003871EE">
        <w:rPr>
          <w:spacing w:val="-4"/>
          <w:sz w:val="21"/>
          <w:szCs w:val="21"/>
        </w:rPr>
        <w:t xml:space="preserve"> </w:t>
      </w:r>
      <w:r w:rsidRPr="003871EE">
        <w:rPr>
          <w:spacing w:val="-4"/>
          <w:sz w:val="21"/>
          <w:szCs w:val="21"/>
        </w:rPr>
        <w:t>необходимо совершенствовать свои знания, учится и учить!</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Настоящий учитель не только должен любить своих учеников, быть хорошим воспитателем, отлично знать свой предмет,</w:t>
      </w:r>
      <w:r w:rsidR="00E75E46" w:rsidRPr="003871EE">
        <w:rPr>
          <w:spacing w:val="-4"/>
          <w:sz w:val="21"/>
          <w:szCs w:val="21"/>
        </w:rPr>
        <w:t xml:space="preserve"> </w:t>
      </w:r>
      <w:r w:rsidRPr="003871EE">
        <w:rPr>
          <w:spacing w:val="-4"/>
          <w:sz w:val="21"/>
          <w:szCs w:val="21"/>
        </w:rPr>
        <w:t>прежде</w:t>
      </w:r>
      <w:r w:rsidR="00E75E46" w:rsidRPr="003871EE">
        <w:rPr>
          <w:spacing w:val="-4"/>
          <w:sz w:val="21"/>
          <w:szCs w:val="21"/>
        </w:rPr>
        <w:t xml:space="preserve"> </w:t>
      </w:r>
      <w:r w:rsidRPr="003871EE">
        <w:rPr>
          <w:spacing w:val="-4"/>
          <w:sz w:val="21"/>
          <w:szCs w:val="21"/>
        </w:rPr>
        <w:t>всего учителю</w:t>
      </w:r>
      <w:r w:rsidR="00E75E46" w:rsidRPr="003871EE">
        <w:rPr>
          <w:spacing w:val="-4"/>
          <w:sz w:val="21"/>
          <w:szCs w:val="21"/>
        </w:rPr>
        <w:t xml:space="preserve"> </w:t>
      </w:r>
      <w:r w:rsidRPr="003871EE">
        <w:rPr>
          <w:spacing w:val="-4"/>
          <w:sz w:val="21"/>
          <w:szCs w:val="21"/>
        </w:rPr>
        <w:t>необходимо</w:t>
      </w:r>
      <w:r w:rsidR="00E75E46" w:rsidRPr="003871EE">
        <w:rPr>
          <w:spacing w:val="-4"/>
          <w:sz w:val="21"/>
          <w:szCs w:val="21"/>
        </w:rPr>
        <w:t xml:space="preserve"> </w:t>
      </w:r>
      <w:r w:rsidRPr="003871EE">
        <w:rPr>
          <w:spacing w:val="-4"/>
          <w:sz w:val="21"/>
          <w:szCs w:val="21"/>
        </w:rPr>
        <w:t>уметь работать с</w:t>
      </w:r>
      <w:r w:rsidR="00E75E46" w:rsidRPr="003871EE">
        <w:rPr>
          <w:spacing w:val="-4"/>
          <w:sz w:val="21"/>
          <w:szCs w:val="21"/>
        </w:rPr>
        <w:t xml:space="preserve"> </w:t>
      </w:r>
      <w:r w:rsidRPr="003871EE">
        <w:rPr>
          <w:spacing w:val="-4"/>
          <w:sz w:val="21"/>
          <w:szCs w:val="21"/>
        </w:rPr>
        <w:t>детьми, формировать их внутренний мир</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Учитель должен обладать тонкой, психологической интуицией, наблюдательностью, чтобы</w:t>
      </w:r>
      <w:r w:rsidR="00E75E46" w:rsidRPr="003871EE">
        <w:rPr>
          <w:spacing w:val="-4"/>
          <w:sz w:val="21"/>
          <w:szCs w:val="21"/>
        </w:rPr>
        <w:t xml:space="preserve"> </w:t>
      </w:r>
      <w:r w:rsidRPr="003871EE">
        <w:rPr>
          <w:spacing w:val="-4"/>
          <w:sz w:val="21"/>
          <w:szCs w:val="21"/>
        </w:rPr>
        <w:t>помочь ребёнку добиться</w:t>
      </w:r>
      <w:r w:rsidR="00E75E46" w:rsidRPr="003871EE">
        <w:rPr>
          <w:spacing w:val="-4"/>
          <w:sz w:val="21"/>
          <w:szCs w:val="21"/>
        </w:rPr>
        <w:t xml:space="preserve"> </w:t>
      </w:r>
      <w:r w:rsidRPr="003871EE">
        <w:rPr>
          <w:spacing w:val="-4"/>
          <w:sz w:val="21"/>
          <w:szCs w:val="21"/>
        </w:rPr>
        <w:t>успеха</w:t>
      </w:r>
      <w:r w:rsidR="007309DF" w:rsidRPr="003871EE">
        <w:rPr>
          <w:spacing w:val="-4"/>
          <w:sz w:val="21"/>
          <w:szCs w:val="21"/>
        </w:rPr>
        <w:t>.</w:t>
      </w:r>
    </w:p>
    <w:p w:rsidR="00930970"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Дети от природы любознательны и полны желания учиться</w:t>
      </w:r>
      <w:r w:rsidR="00D14D27" w:rsidRPr="003871EE">
        <w:rPr>
          <w:spacing w:val="-4"/>
          <w:sz w:val="21"/>
          <w:szCs w:val="21"/>
        </w:rPr>
        <w:t xml:space="preserve">. </w:t>
      </w:r>
      <w:r w:rsidRPr="003871EE">
        <w:rPr>
          <w:spacing w:val="-4"/>
          <w:sz w:val="21"/>
          <w:szCs w:val="21"/>
        </w:rPr>
        <w:t>Задача</w:t>
      </w:r>
      <w:r w:rsidR="00E75E46" w:rsidRPr="003871EE">
        <w:rPr>
          <w:spacing w:val="-4"/>
          <w:sz w:val="21"/>
          <w:szCs w:val="21"/>
        </w:rPr>
        <w:t xml:space="preserve"> </w:t>
      </w:r>
      <w:r w:rsidRPr="003871EE">
        <w:rPr>
          <w:spacing w:val="-4"/>
          <w:sz w:val="21"/>
          <w:szCs w:val="21"/>
        </w:rPr>
        <w:t>современного учителя подсказать, направить их по пути познания</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используя</w:t>
      </w:r>
      <w:r w:rsidR="00E75E46" w:rsidRPr="003871EE">
        <w:rPr>
          <w:spacing w:val="-4"/>
          <w:sz w:val="21"/>
          <w:szCs w:val="21"/>
        </w:rPr>
        <w:t xml:space="preserve"> </w:t>
      </w:r>
      <w:r w:rsidRPr="003871EE">
        <w:rPr>
          <w:spacing w:val="-4"/>
          <w:sz w:val="21"/>
          <w:szCs w:val="21"/>
        </w:rPr>
        <w:t>творческие методы обучения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арсенале инновационных педагогических средств и методов особое место занимают проектная, исследовательская</w:t>
      </w:r>
      <w:r w:rsidR="00E75E46" w:rsidRPr="003871EE">
        <w:rPr>
          <w:spacing w:val="-4"/>
          <w:sz w:val="21"/>
          <w:szCs w:val="21"/>
        </w:rPr>
        <w:t xml:space="preserve"> </w:t>
      </w:r>
      <w:r w:rsidRPr="003871EE">
        <w:rPr>
          <w:spacing w:val="-4"/>
          <w:sz w:val="21"/>
          <w:szCs w:val="21"/>
        </w:rPr>
        <w:t>деятельность которые успешно сочетаются с технологией педагогических мастерских</w:t>
      </w:r>
      <w:r w:rsidR="00D14D27" w:rsidRPr="003871EE">
        <w:rPr>
          <w:spacing w:val="-4"/>
          <w:sz w:val="21"/>
          <w:szCs w:val="21"/>
        </w:rPr>
        <w:t xml:space="preserve">. </w:t>
      </w:r>
      <w:r w:rsidRPr="003871EE">
        <w:rPr>
          <w:spacing w:val="-4"/>
          <w:sz w:val="21"/>
          <w:szCs w:val="21"/>
        </w:rPr>
        <w:t>Эти</w:t>
      </w:r>
      <w:r w:rsidR="00E75E46" w:rsidRPr="003871EE">
        <w:rPr>
          <w:spacing w:val="-4"/>
          <w:sz w:val="21"/>
          <w:szCs w:val="21"/>
        </w:rPr>
        <w:t xml:space="preserve"> </w:t>
      </w:r>
      <w:r w:rsidRPr="003871EE">
        <w:rPr>
          <w:spacing w:val="-4"/>
          <w:sz w:val="21"/>
          <w:szCs w:val="21"/>
        </w:rPr>
        <w:t>методы обучения</w:t>
      </w:r>
      <w:r w:rsidR="00E75E46" w:rsidRPr="003871EE">
        <w:rPr>
          <w:spacing w:val="-4"/>
          <w:sz w:val="21"/>
          <w:szCs w:val="21"/>
        </w:rPr>
        <w:t xml:space="preserve"> </w:t>
      </w:r>
      <w:r w:rsidRPr="003871EE">
        <w:rPr>
          <w:spacing w:val="-4"/>
          <w:sz w:val="21"/>
          <w:szCs w:val="21"/>
        </w:rPr>
        <w:t>создают условия для восхождения каждого участника к новому знанию и новому опыту, путём открытия</w:t>
      </w:r>
      <w:r w:rsidR="00D14D27" w:rsidRPr="003871EE">
        <w:rPr>
          <w:spacing w:val="-4"/>
          <w:sz w:val="21"/>
          <w:szCs w:val="21"/>
        </w:rPr>
        <w:t xml:space="preserve">. </w:t>
      </w:r>
      <w:r w:rsidRPr="003871EE">
        <w:rPr>
          <w:spacing w:val="-4"/>
          <w:sz w:val="21"/>
          <w:szCs w:val="21"/>
        </w:rPr>
        <w:t>Конечно, говорить о том, что эти методы являются</w:t>
      </w:r>
      <w:r w:rsidR="00E75E46" w:rsidRPr="003871EE">
        <w:rPr>
          <w:spacing w:val="-4"/>
          <w:sz w:val="21"/>
          <w:szCs w:val="21"/>
        </w:rPr>
        <w:t xml:space="preserve"> </w:t>
      </w:r>
      <w:r w:rsidRPr="003871EE">
        <w:rPr>
          <w:spacing w:val="-4"/>
          <w:sz w:val="21"/>
          <w:szCs w:val="21"/>
        </w:rPr>
        <w:t>новыми нельзя</w:t>
      </w:r>
      <w:r w:rsidR="00D14D27" w:rsidRPr="003871EE">
        <w:rPr>
          <w:spacing w:val="-4"/>
          <w:sz w:val="21"/>
          <w:szCs w:val="21"/>
        </w:rPr>
        <w:t xml:space="preserve">. </w:t>
      </w:r>
      <w:r w:rsidRPr="003871EE">
        <w:rPr>
          <w:spacing w:val="-4"/>
          <w:sz w:val="21"/>
          <w:szCs w:val="21"/>
        </w:rPr>
        <w:t>Но, тем не менее, каждый учитель,</w:t>
      </w:r>
      <w:r w:rsidR="00E75E46" w:rsidRPr="003871EE">
        <w:rPr>
          <w:spacing w:val="-4"/>
          <w:sz w:val="21"/>
          <w:szCs w:val="21"/>
        </w:rPr>
        <w:t xml:space="preserve"> </w:t>
      </w:r>
      <w:r w:rsidRPr="003871EE">
        <w:rPr>
          <w:spacing w:val="-4"/>
          <w:sz w:val="21"/>
          <w:szCs w:val="21"/>
        </w:rPr>
        <w:t>который работает в этом направление,</w:t>
      </w:r>
      <w:r w:rsidR="00E75E46" w:rsidRPr="003871EE">
        <w:rPr>
          <w:spacing w:val="-4"/>
          <w:sz w:val="21"/>
          <w:szCs w:val="21"/>
        </w:rPr>
        <w:t xml:space="preserve"> </w:t>
      </w:r>
      <w:r w:rsidRPr="003871EE">
        <w:rPr>
          <w:spacing w:val="-4"/>
          <w:sz w:val="21"/>
          <w:szCs w:val="21"/>
        </w:rPr>
        <w:t>открывает что-то новое</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Вот</w:t>
      </w:r>
      <w:r w:rsidR="007D02D3" w:rsidRPr="003871EE">
        <w:rPr>
          <w:spacing w:val="-4"/>
          <w:sz w:val="21"/>
          <w:szCs w:val="21"/>
        </w:rPr>
        <w:t xml:space="preserve"> – </w:t>
      </w:r>
      <w:r w:rsidRPr="003871EE">
        <w:rPr>
          <w:spacing w:val="-4"/>
          <w:sz w:val="21"/>
          <w:szCs w:val="21"/>
        </w:rPr>
        <w:t>так и я, в ходе самообразования изучила технологию</w:t>
      </w:r>
      <w:r w:rsidR="00E75E46" w:rsidRPr="003871EE">
        <w:rPr>
          <w:spacing w:val="-4"/>
          <w:sz w:val="21"/>
          <w:szCs w:val="21"/>
        </w:rPr>
        <w:t xml:space="preserve"> </w:t>
      </w:r>
      <w:r w:rsidRPr="003871EE">
        <w:rPr>
          <w:spacing w:val="-4"/>
          <w:sz w:val="21"/>
          <w:szCs w:val="21"/>
        </w:rPr>
        <w:t>проектного, исследовательского</w:t>
      </w:r>
      <w:r w:rsidR="00E75E46" w:rsidRPr="003871EE">
        <w:rPr>
          <w:spacing w:val="-4"/>
          <w:sz w:val="21"/>
          <w:szCs w:val="21"/>
        </w:rPr>
        <w:t xml:space="preserve"> </w:t>
      </w:r>
      <w:r w:rsidRPr="003871EE">
        <w:rPr>
          <w:spacing w:val="-4"/>
          <w:sz w:val="21"/>
          <w:szCs w:val="21"/>
        </w:rPr>
        <w:t>метода обучения</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Заинтересовалась технологией </w:t>
      </w:r>
      <w:r w:rsidR="008A33F9" w:rsidRPr="003871EE">
        <w:rPr>
          <w:spacing w:val="-4"/>
          <w:sz w:val="21"/>
          <w:szCs w:val="21"/>
        </w:rPr>
        <w:t>«</w:t>
      </w:r>
      <w:r w:rsidRPr="003871EE">
        <w:rPr>
          <w:spacing w:val="-4"/>
          <w:sz w:val="21"/>
          <w:szCs w:val="21"/>
        </w:rPr>
        <w:t>Педагогических мастерских</w:t>
      </w:r>
      <w:r w:rsidR="008A33F9" w:rsidRPr="003871EE">
        <w:rPr>
          <w:spacing w:val="-4"/>
          <w:sz w:val="21"/>
          <w:szCs w:val="21"/>
        </w:rPr>
        <w:t>»</w:t>
      </w:r>
      <w:r w:rsidRPr="003871EE">
        <w:rPr>
          <w:spacing w:val="-4"/>
          <w:sz w:val="21"/>
          <w:szCs w:val="21"/>
        </w:rPr>
        <w:t xml:space="preserve"> и сейчас активно</w:t>
      </w:r>
      <w:r w:rsidR="00E75E46" w:rsidRPr="003871EE">
        <w:rPr>
          <w:spacing w:val="-4"/>
          <w:sz w:val="21"/>
          <w:szCs w:val="21"/>
        </w:rPr>
        <w:t xml:space="preserve"> </w:t>
      </w:r>
      <w:r w:rsidRPr="003871EE">
        <w:rPr>
          <w:spacing w:val="-4"/>
          <w:sz w:val="21"/>
          <w:szCs w:val="21"/>
        </w:rPr>
        <w:t>применяю</w:t>
      </w:r>
      <w:r w:rsidR="00E75E46" w:rsidRPr="003871EE">
        <w:rPr>
          <w:spacing w:val="-4"/>
          <w:sz w:val="21"/>
          <w:szCs w:val="21"/>
        </w:rPr>
        <w:t xml:space="preserve"> </w:t>
      </w:r>
      <w:r w:rsidRPr="003871EE">
        <w:rPr>
          <w:spacing w:val="-4"/>
          <w:sz w:val="21"/>
          <w:szCs w:val="21"/>
        </w:rPr>
        <w:t>их</w:t>
      </w:r>
      <w:r w:rsidR="00E75E46"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педагогической</w:t>
      </w:r>
      <w:r w:rsidR="00E75E46" w:rsidRPr="003871EE">
        <w:rPr>
          <w:spacing w:val="-4"/>
          <w:sz w:val="21"/>
          <w:szCs w:val="21"/>
        </w:rPr>
        <w:t xml:space="preserve"> </w:t>
      </w:r>
      <w:r w:rsidRPr="003871EE">
        <w:rPr>
          <w:spacing w:val="-4"/>
          <w:sz w:val="21"/>
          <w:szCs w:val="21"/>
        </w:rPr>
        <w:t>практике</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Но скажу честно, за последние</w:t>
      </w:r>
      <w:r w:rsidR="00E75E46" w:rsidRPr="003871EE">
        <w:rPr>
          <w:spacing w:val="-4"/>
          <w:sz w:val="21"/>
          <w:szCs w:val="21"/>
        </w:rPr>
        <w:t xml:space="preserve"> </w:t>
      </w:r>
      <w:r w:rsidRPr="003871EE">
        <w:rPr>
          <w:spacing w:val="-4"/>
          <w:sz w:val="21"/>
          <w:szCs w:val="21"/>
        </w:rPr>
        <w:t>годы</w:t>
      </w:r>
      <w:r w:rsidR="00E75E46" w:rsidRPr="003871EE">
        <w:rPr>
          <w:spacing w:val="-4"/>
          <w:sz w:val="21"/>
          <w:szCs w:val="21"/>
        </w:rPr>
        <w:t xml:space="preserve"> </w:t>
      </w:r>
      <w:r w:rsidRPr="003871EE">
        <w:rPr>
          <w:spacing w:val="-4"/>
          <w:sz w:val="21"/>
          <w:szCs w:val="21"/>
        </w:rPr>
        <w:t>изучила не мало, литературы касающейся этой темы, приобрела определённый опыт работы</w:t>
      </w:r>
      <w:r w:rsidR="00D14D27" w:rsidRPr="003871EE">
        <w:rPr>
          <w:spacing w:val="-4"/>
          <w:sz w:val="21"/>
          <w:szCs w:val="21"/>
        </w:rPr>
        <w:t xml:space="preserve">. </w:t>
      </w:r>
      <w:r w:rsidRPr="003871EE">
        <w:rPr>
          <w:spacing w:val="-4"/>
          <w:sz w:val="21"/>
          <w:szCs w:val="21"/>
        </w:rPr>
        <w:t>Главное для</w:t>
      </w:r>
      <w:r w:rsidR="00E75E46" w:rsidRPr="003871EE">
        <w:rPr>
          <w:spacing w:val="-4"/>
          <w:sz w:val="21"/>
          <w:szCs w:val="21"/>
        </w:rPr>
        <w:t xml:space="preserve"> </w:t>
      </w:r>
      <w:r w:rsidRPr="003871EE">
        <w:rPr>
          <w:spacing w:val="-4"/>
          <w:sz w:val="21"/>
          <w:szCs w:val="21"/>
        </w:rPr>
        <w:t>меня,</w:t>
      </w:r>
      <w:r w:rsidR="00E75E46" w:rsidRPr="003871EE">
        <w:rPr>
          <w:spacing w:val="-4"/>
          <w:sz w:val="21"/>
          <w:szCs w:val="21"/>
        </w:rPr>
        <w:t xml:space="preserve"> </w:t>
      </w:r>
      <w:r w:rsidRPr="003871EE">
        <w:rPr>
          <w:spacing w:val="-4"/>
          <w:sz w:val="21"/>
          <w:szCs w:val="21"/>
        </w:rPr>
        <w:t xml:space="preserve">в своей работе – увлечь и </w:t>
      </w:r>
      <w:r w:rsidR="008A33F9" w:rsidRPr="003871EE">
        <w:rPr>
          <w:spacing w:val="-4"/>
          <w:sz w:val="21"/>
          <w:szCs w:val="21"/>
        </w:rPr>
        <w:t>«</w:t>
      </w:r>
      <w:r w:rsidRPr="003871EE">
        <w:rPr>
          <w:spacing w:val="-4"/>
          <w:sz w:val="21"/>
          <w:szCs w:val="21"/>
        </w:rPr>
        <w:t>заразить</w:t>
      </w:r>
      <w:r w:rsidR="008A33F9" w:rsidRPr="003871EE">
        <w:rPr>
          <w:spacing w:val="-4"/>
          <w:sz w:val="21"/>
          <w:szCs w:val="21"/>
        </w:rPr>
        <w:t>»</w:t>
      </w:r>
      <w:r w:rsidRPr="003871EE">
        <w:rPr>
          <w:spacing w:val="-4"/>
          <w:sz w:val="21"/>
          <w:szCs w:val="21"/>
        </w:rPr>
        <w:t xml:space="preserve"> детей, показать им значимость их деятельности, вселить уверенность в свои силы</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С чего всё начиналось</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Первые шаги</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Впервые дни работы</w:t>
      </w:r>
      <w:r w:rsidR="00E75E46" w:rsidRPr="003871EE">
        <w:rPr>
          <w:spacing w:val="-4"/>
          <w:sz w:val="21"/>
          <w:szCs w:val="21"/>
        </w:rPr>
        <w:t xml:space="preserve"> </w:t>
      </w:r>
      <w:r w:rsidRPr="003871EE">
        <w:rPr>
          <w:spacing w:val="-4"/>
          <w:sz w:val="21"/>
          <w:szCs w:val="21"/>
        </w:rPr>
        <w:t>со своими</w:t>
      </w:r>
      <w:r w:rsidR="00E75E46" w:rsidRPr="003871EE">
        <w:rPr>
          <w:spacing w:val="-4"/>
          <w:sz w:val="21"/>
          <w:szCs w:val="21"/>
        </w:rPr>
        <w:t xml:space="preserve"> </w:t>
      </w:r>
      <w:r w:rsidRPr="003871EE">
        <w:rPr>
          <w:spacing w:val="-4"/>
          <w:sz w:val="21"/>
          <w:szCs w:val="21"/>
        </w:rPr>
        <w:t>первоклассниками передомной стояла главная задача, определить творческие способности ребёнка</w:t>
      </w:r>
      <w:r w:rsidR="00D14D27" w:rsidRPr="003871EE">
        <w:rPr>
          <w:spacing w:val="-4"/>
          <w:sz w:val="21"/>
          <w:szCs w:val="21"/>
        </w:rPr>
        <w:t xml:space="preserve">. </w:t>
      </w:r>
      <w:r w:rsidRPr="003871EE">
        <w:rPr>
          <w:spacing w:val="-4"/>
          <w:sz w:val="21"/>
          <w:szCs w:val="21"/>
        </w:rPr>
        <w:t>Обратимся к</w:t>
      </w:r>
      <w:r w:rsidR="00E75E46" w:rsidRPr="003871EE">
        <w:rPr>
          <w:spacing w:val="-4"/>
          <w:sz w:val="21"/>
          <w:szCs w:val="21"/>
        </w:rPr>
        <w:t xml:space="preserve"> </w:t>
      </w:r>
      <w:r w:rsidRPr="003871EE">
        <w:rPr>
          <w:spacing w:val="-4"/>
          <w:sz w:val="21"/>
          <w:szCs w:val="21"/>
        </w:rPr>
        <w:t>определению творчества, данным Д</w:t>
      </w:r>
      <w:r w:rsidR="00D14D27" w:rsidRPr="003871EE">
        <w:rPr>
          <w:spacing w:val="-4"/>
          <w:sz w:val="21"/>
          <w:szCs w:val="21"/>
        </w:rPr>
        <w:t xml:space="preserve">. </w:t>
      </w:r>
      <w:r w:rsidRPr="003871EE">
        <w:rPr>
          <w:spacing w:val="-4"/>
          <w:sz w:val="21"/>
          <w:szCs w:val="21"/>
        </w:rPr>
        <w:t>Родари, в нём содержатся все важнейшие компоненты творческой личности, признаваемые современной наукой</w:t>
      </w:r>
      <w:r w:rsidR="007309DF" w:rsidRPr="003871EE">
        <w:rPr>
          <w:spacing w:val="-4"/>
          <w:sz w:val="21"/>
          <w:szCs w:val="21"/>
        </w:rPr>
        <w:t>.</w:t>
      </w:r>
    </w:p>
    <w:p w:rsidR="007309DF" w:rsidRPr="003871EE" w:rsidRDefault="008A33F9"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Творчество – синоним оригинального склада мышления, то есть способность постоянно ломать привычные рамки накопленного опыта</w:t>
      </w:r>
      <w:r w:rsidR="00D14D27" w:rsidRPr="003871EE">
        <w:rPr>
          <w:spacing w:val="-4"/>
          <w:sz w:val="21"/>
          <w:szCs w:val="21"/>
        </w:rPr>
        <w:t xml:space="preserve">. </w:t>
      </w:r>
      <w:r w:rsidR="00930970" w:rsidRPr="003871EE">
        <w:rPr>
          <w:spacing w:val="-4"/>
          <w:sz w:val="21"/>
          <w:szCs w:val="21"/>
        </w:rPr>
        <w:t>Творческий ум – это ум активный, пытливый, обнаруживающий проблемы там, где другие их не видят, считая, что на все есть готовый ответ; он чувствует себя как рыба в воде в переменчивой ситуации, там, где другим мерещатся одни опасности; он способен принимать свои, ни от кого… не зависящие, самостоятельные решения, он отрицает то, что ему навязывают, по-новому оперирует предметами и понятиями, не давая себя опутать никакими конформистскими соображениями</w:t>
      </w:r>
      <w:r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повседневной жизни основное развитие творческих способностей происходит через игру</w:t>
      </w:r>
      <w:r w:rsidR="00D14D27" w:rsidRPr="003871EE">
        <w:rPr>
          <w:spacing w:val="-4"/>
          <w:sz w:val="21"/>
          <w:szCs w:val="21"/>
        </w:rPr>
        <w:t xml:space="preserve">. </w:t>
      </w:r>
      <w:r w:rsidRPr="003871EE">
        <w:rPr>
          <w:spacing w:val="-4"/>
          <w:sz w:val="21"/>
          <w:szCs w:val="21"/>
        </w:rPr>
        <w:t>В игре дети больше всего проявляют свои наклонности, так же по любимым играм можно судить о том, какая сфера деятельности наиболее интересна ребенку</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b/>
          <w:bCs/>
          <w:spacing w:val="-4"/>
          <w:sz w:val="21"/>
          <w:szCs w:val="21"/>
        </w:rPr>
      </w:pPr>
      <w:r w:rsidRPr="003871EE">
        <w:rPr>
          <w:b/>
          <w:bCs/>
          <w:spacing w:val="-4"/>
          <w:sz w:val="21"/>
          <w:szCs w:val="21"/>
        </w:rPr>
        <w:t>1</w:t>
      </w:r>
      <w:r w:rsidR="00D14D27" w:rsidRPr="003871EE">
        <w:rPr>
          <w:b/>
          <w:bCs/>
          <w:spacing w:val="-4"/>
          <w:sz w:val="21"/>
          <w:szCs w:val="21"/>
        </w:rPr>
        <w:t xml:space="preserve">. </w:t>
      </w:r>
      <w:r w:rsidRPr="003871EE">
        <w:rPr>
          <w:b/>
          <w:bCs/>
          <w:spacing w:val="-4"/>
          <w:sz w:val="21"/>
          <w:szCs w:val="21"/>
        </w:rPr>
        <w:t>Игра</w:t>
      </w:r>
      <w:r w:rsidR="007D02D3" w:rsidRPr="003871EE">
        <w:rPr>
          <w:b/>
          <w:bCs/>
          <w:spacing w:val="-4"/>
          <w:sz w:val="21"/>
          <w:szCs w:val="21"/>
        </w:rPr>
        <w:t xml:space="preserve"> – </w:t>
      </w:r>
      <w:r w:rsidRPr="003871EE">
        <w:rPr>
          <w:b/>
          <w:bCs/>
          <w:spacing w:val="-4"/>
          <w:sz w:val="21"/>
          <w:szCs w:val="21"/>
        </w:rPr>
        <w:t>один</w:t>
      </w:r>
      <w:r w:rsidR="00E75E46" w:rsidRPr="003871EE">
        <w:rPr>
          <w:b/>
          <w:bCs/>
          <w:spacing w:val="-4"/>
          <w:sz w:val="21"/>
          <w:szCs w:val="21"/>
        </w:rPr>
        <w:t xml:space="preserve"> </w:t>
      </w:r>
      <w:r w:rsidRPr="003871EE">
        <w:rPr>
          <w:b/>
          <w:bCs/>
          <w:spacing w:val="-4"/>
          <w:sz w:val="21"/>
          <w:szCs w:val="21"/>
        </w:rPr>
        <w:t>из основных методов выявления творческих способностей</w:t>
      </w:r>
      <w:r w:rsidR="007309DF" w:rsidRPr="003871EE">
        <w:rPr>
          <w:b/>
          <w:bCs/>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b/>
          <w:bCs/>
          <w:spacing w:val="-4"/>
          <w:sz w:val="21"/>
          <w:szCs w:val="21"/>
        </w:rPr>
      </w:pPr>
      <w:r w:rsidRPr="003871EE">
        <w:rPr>
          <w:b/>
          <w:bCs/>
          <w:spacing w:val="-4"/>
          <w:sz w:val="21"/>
          <w:szCs w:val="21"/>
        </w:rPr>
        <w:t>2</w:t>
      </w:r>
      <w:r w:rsidR="00D14D27" w:rsidRPr="003871EE">
        <w:rPr>
          <w:b/>
          <w:bCs/>
          <w:spacing w:val="-4"/>
          <w:sz w:val="21"/>
          <w:szCs w:val="21"/>
        </w:rPr>
        <w:t xml:space="preserve">. </w:t>
      </w:r>
      <w:r w:rsidRPr="003871EE">
        <w:rPr>
          <w:b/>
          <w:bCs/>
          <w:spacing w:val="-4"/>
          <w:sz w:val="21"/>
          <w:szCs w:val="21"/>
        </w:rPr>
        <w:t>Наблюдение</w:t>
      </w:r>
      <w:r w:rsidR="007309DF" w:rsidRPr="003871EE">
        <w:rPr>
          <w:b/>
          <w:bCs/>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Только при наблюдении мы можем фиксировать такие важные показатели творческого развития как наличие у ребенка желания творческой деятельности, частоту и настойчивость творческих занятий</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качестве средств развития творческих способностей можно использовать практически все окружающие предметы и ситуации</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Психологами специально разработаны особые тесты в игровой форме, которые позволяют определить, на каком уровне развито воображение и как устроено мышление ребенка</w:t>
      </w:r>
      <w:r w:rsidR="007309DF" w:rsidRPr="003871EE">
        <w:rPr>
          <w:spacing w:val="-4"/>
          <w:sz w:val="21"/>
          <w:szCs w:val="21"/>
        </w:rPr>
        <w:t>.</w:t>
      </w:r>
    </w:p>
    <w:p w:rsidR="00930970"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Вот</w:t>
      </w:r>
      <w:r w:rsidR="007D02D3" w:rsidRPr="003871EE">
        <w:rPr>
          <w:spacing w:val="-4"/>
          <w:sz w:val="21"/>
          <w:szCs w:val="21"/>
        </w:rPr>
        <w:t xml:space="preserve"> – </w:t>
      </w:r>
      <w:r w:rsidRPr="003871EE">
        <w:rPr>
          <w:spacing w:val="-4"/>
          <w:sz w:val="21"/>
          <w:szCs w:val="21"/>
        </w:rPr>
        <w:t>так</w:t>
      </w:r>
      <w:r w:rsidR="00E75E46" w:rsidRPr="003871EE">
        <w:rPr>
          <w:spacing w:val="-4"/>
          <w:sz w:val="21"/>
          <w:szCs w:val="21"/>
        </w:rPr>
        <w:t xml:space="preserve"> </w:t>
      </w:r>
      <w:r w:rsidRPr="003871EE">
        <w:rPr>
          <w:spacing w:val="-4"/>
          <w:sz w:val="21"/>
          <w:szCs w:val="21"/>
        </w:rPr>
        <w:t>я</w:t>
      </w:r>
      <w:r w:rsidR="00E75E46" w:rsidRPr="003871EE">
        <w:rPr>
          <w:spacing w:val="-4"/>
          <w:sz w:val="21"/>
          <w:szCs w:val="21"/>
        </w:rPr>
        <w:t xml:space="preserve"> </w:t>
      </w:r>
      <w:r w:rsidRPr="003871EE">
        <w:rPr>
          <w:spacing w:val="-4"/>
          <w:sz w:val="21"/>
          <w:szCs w:val="21"/>
        </w:rPr>
        <w:t>обратилась</w:t>
      </w:r>
      <w:r w:rsidR="00E75E46" w:rsidRPr="003871EE">
        <w:rPr>
          <w:spacing w:val="-4"/>
          <w:sz w:val="21"/>
          <w:szCs w:val="21"/>
        </w:rPr>
        <w:t xml:space="preserve"> </w:t>
      </w:r>
      <w:r w:rsidRPr="003871EE">
        <w:rPr>
          <w:spacing w:val="-4"/>
          <w:sz w:val="21"/>
          <w:szCs w:val="21"/>
        </w:rPr>
        <w:t>за</w:t>
      </w:r>
      <w:r w:rsidR="00E75E46" w:rsidRPr="003871EE">
        <w:rPr>
          <w:spacing w:val="-4"/>
          <w:sz w:val="21"/>
          <w:szCs w:val="21"/>
        </w:rPr>
        <w:t xml:space="preserve"> </w:t>
      </w:r>
      <w:r w:rsidRPr="003871EE">
        <w:rPr>
          <w:spacing w:val="-4"/>
          <w:sz w:val="21"/>
          <w:szCs w:val="21"/>
        </w:rPr>
        <w:t>помощью</w:t>
      </w:r>
      <w:r w:rsidR="00E75E46" w:rsidRPr="003871EE">
        <w:rPr>
          <w:spacing w:val="-4"/>
          <w:sz w:val="21"/>
          <w:szCs w:val="21"/>
        </w:rPr>
        <w:t xml:space="preserve"> </w:t>
      </w:r>
      <w:r w:rsidRPr="003871EE">
        <w:rPr>
          <w:spacing w:val="-4"/>
          <w:sz w:val="21"/>
          <w:szCs w:val="21"/>
        </w:rPr>
        <w:t xml:space="preserve">к науке </w:t>
      </w:r>
      <w:r w:rsidR="008A33F9" w:rsidRPr="003871EE">
        <w:rPr>
          <w:spacing w:val="-4"/>
          <w:sz w:val="21"/>
          <w:szCs w:val="21"/>
        </w:rPr>
        <w:t>«</w:t>
      </w:r>
      <w:r w:rsidRPr="003871EE">
        <w:rPr>
          <w:spacing w:val="-4"/>
          <w:sz w:val="21"/>
          <w:szCs w:val="21"/>
        </w:rPr>
        <w:t>Психология</w:t>
      </w:r>
      <w:r w:rsidR="008A33F9"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Работая</w:t>
      </w:r>
      <w:r w:rsidR="00E75E46" w:rsidRPr="003871EE">
        <w:rPr>
          <w:spacing w:val="-4"/>
          <w:sz w:val="21"/>
          <w:szCs w:val="21"/>
        </w:rPr>
        <w:t xml:space="preserve"> </w:t>
      </w:r>
      <w:r w:rsidRPr="003871EE">
        <w:rPr>
          <w:spacing w:val="-4"/>
          <w:sz w:val="21"/>
          <w:szCs w:val="21"/>
        </w:rPr>
        <w:t>в этом направление, я собрала</w:t>
      </w:r>
      <w:r w:rsidR="00E75E46" w:rsidRPr="003871EE">
        <w:rPr>
          <w:spacing w:val="-4"/>
          <w:sz w:val="21"/>
          <w:szCs w:val="21"/>
        </w:rPr>
        <w:t xml:space="preserve"> </w:t>
      </w:r>
      <w:r w:rsidRPr="003871EE">
        <w:rPr>
          <w:spacing w:val="-4"/>
          <w:sz w:val="21"/>
          <w:szCs w:val="21"/>
        </w:rPr>
        <w:t>материал из различных источников литературы, которые помогли</w:t>
      </w:r>
      <w:r w:rsidR="00E75E46" w:rsidRPr="003871EE">
        <w:rPr>
          <w:spacing w:val="-4"/>
          <w:sz w:val="21"/>
          <w:szCs w:val="21"/>
        </w:rPr>
        <w:t xml:space="preserve"> </w:t>
      </w:r>
      <w:r w:rsidRPr="003871EE">
        <w:rPr>
          <w:spacing w:val="-4"/>
          <w:sz w:val="21"/>
          <w:szCs w:val="21"/>
        </w:rPr>
        <w:t>мне в работе</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b/>
          <w:bCs/>
          <w:spacing w:val="-4"/>
          <w:sz w:val="21"/>
          <w:szCs w:val="21"/>
        </w:rPr>
      </w:pPr>
      <w:r w:rsidRPr="003871EE">
        <w:rPr>
          <w:b/>
          <w:bCs/>
          <w:spacing w:val="-4"/>
          <w:sz w:val="21"/>
          <w:szCs w:val="21"/>
        </w:rPr>
        <w:t>Приложение</w:t>
      </w:r>
      <w:r w:rsidR="00E75E46" w:rsidRPr="003871EE">
        <w:rPr>
          <w:b/>
          <w:bCs/>
          <w:spacing w:val="-4"/>
          <w:sz w:val="21"/>
          <w:szCs w:val="21"/>
        </w:rPr>
        <w:t xml:space="preserve"> </w:t>
      </w:r>
      <w:r w:rsidRPr="003871EE">
        <w:rPr>
          <w:b/>
          <w:bCs/>
          <w:spacing w:val="-4"/>
          <w:sz w:val="21"/>
          <w:szCs w:val="21"/>
        </w:rPr>
        <w:t>№ 1</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Моя</w:t>
      </w:r>
      <w:r w:rsidR="00E75E46" w:rsidRPr="003871EE">
        <w:rPr>
          <w:spacing w:val="-4"/>
          <w:sz w:val="21"/>
          <w:szCs w:val="21"/>
        </w:rPr>
        <w:t xml:space="preserve"> </w:t>
      </w:r>
      <w:r w:rsidRPr="003871EE">
        <w:rPr>
          <w:spacing w:val="-4"/>
          <w:sz w:val="21"/>
          <w:szCs w:val="21"/>
        </w:rPr>
        <w:t>диагностическая</w:t>
      </w:r>
      <w:r w:rsidR="00E75E46" w:rsidRPr="003871EE">
        <w:rPr>
          <w:spacing w:val="-4"/>
          <w:sz w:val="21"/>
          <w:szCs w:val="21"/>
        </w:rPr>
        <w:t xml:space="preserve"> </w:t>
      </w:r>
      <w:r w:rsidRPr="003871EE">
        <w:rPr>
          <w:spacing w:val="-4"/>
          <w:sz w:val="21"/>
          <w:szCs w:val="21"/>
        </w:rPr>
        <w:t>копилка</w:t>
      </w:r>
      <w:r w:rsidR="007309DF" w:rsidRPr="003871EE">
        <w:rPr>
          <w:spacing w:val="-4"/>
          <w:sz w:val="21"/>
          <w:szCs w:val="21"/>
        </w:rPr>
        <w:t>.</w:t>
      </w:r>
    </w:p>
    <w:p w:rsidR="00E75E46" w:rsidRPr="003871EE" w:rsidRDefault="008A33F9"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 xml:space="preserve"> Диагностики выявления творческих способностей</w:t>
      </w:r>
      <w:r w:rsidR="00E75E46" w:rsidRPr="003871EE">
        <w:rPr>
          <w:spacing w:val="-4"/>
          <w:sz w:val="21"/>
          <w:szCs w:val="21"/>
        </w:rPr>
        <w:t xml:space="preserve"> </w:t>
      </w:r>
      <w:r w:rsidR="00930970" w:rsidRPr="003871EE">
        <w:rPr>
          <w:spacing w:val="-4"/>
          <w:sz w:val="21"/>
          <w:szCs w:val="21"/>
        </w:rPr>
        <w:t xml:space="preserve">детей </w:t>
      </w:r>
      <w:r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И так, первый шаг сделан</w:t>
      </w:r>
      <w:r w:rsidR="00D14D27" w:rsidRPr="003871EE">
        <w:rPr>
          <w:spacing w:val="-4"/>
          <w:sz w:val="21"/>
          <w:szCs w:val="21"/>
        </w:rPr>
        <w:t xml:space="preserve">. </w:t>
      </w:r>
      <w:r w:rsidRPr="003871EE">
        <w:rPr>
          <w:spacing w:val="-4"/>
          <w:sz w:val="21"/>
          <w:szCs w:val="21"/>
        </w:rPr>
        <w:t xml:space="preserve">Все проведённые диагностики я обработала, данные поместила в таблицу </w:t>
      </w:r>
      <w:r w:rsidR="008A33F9" w:rsidRPr="003871EE">
        <w:rPr>
          <w:spacing w:val="-4"/>
          <w:sz w:val="21"/>
          <w:szCs w:val="21"/>
        </w:rPr>
        <w:t>«</w:t>
      </w:r>
      <w:r w:rsidRPr="003871EE">
        <w:rPr>
          <w:spacing w:val="-4"/>
          <w:sz w:val="21"/>
          <w:szCs w:val="21"/>
        </w:rPr>
        <w:t xml:space="preserve"> Интересы и способности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Второй</w:t>
      </w:r>
      <w:r w:rsidR="00E75E46" w:rsidRPr="003871EE">
        <w:rPr>
          <w:spacing w:val="-4"/>
          <w:sz w:val="21"/>
          <w:szCs w:val="21"/>
        </w:rPr>
        <w:t xml:space="preserve"> </w:t>
      </w:r>
      <w:r w:rsidRPr="003871EE">
        <w:rPr>
          <w:spacing w:val="-4"/>
          <w:sz w:val="21"/>
          <w:szCs w:val="21"/>
        </w:rPr>
        <w:t>шаг</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Передомной таблица</w:t>
      </w:r>
      <w:r w:rsidR="00E75E46" w:rsidRPr="003871EE">
        <w:rPr>
          <w:spacing w:val="-4"/>
          <w:sz w:val="21"/>
          <w:szCs w:val="21"/>
        </w:rPr>
        <w:t xml:space="preserve"> </w:t>
      </w:r>
      <w:r w:rsidRPr="003871EE">
        <w:rPr>
          <w:spacing w:val="-4"/>
          <w:sz w:val="21"/>
          <w:szCs w:val="21"/>
        </w:rPr>
        <w:t>интересов и способностей моих учеников</w:t>
      </w:r>
      <w:r w:rsidR="00D14D27" w:rsidRPr="003871EE">
        <w:rPr>
          <w:spacing w:val="-4"/>
          <w:sz w:val="21"/>
          <w:szCs w:val="21"/>
        </w:rPr>
        <w:t xml:space="preserve">. </w:t>
      </w:r>
      <w:r w:rsidRPr="003871EE">
        <w:rPr>
          <w:spacing w:val="-4"/>
          <w:sz w:val="21"/>
          <w:szCs w:val="21"/>
        </w:rPr>
        <w:t>Теперь я имею представление, с какими детьми и как, мне предстоит работать</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Хочу сказать, что мне очень повезло, в этих детях заложен хороший творческий потенциал</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Но работа</w:t>
      </w:r>
      <w:r w:rsidR="00E75E46" w:rsidRPr="003871EE">
        <w:rPr>
          <w:spacing w:val="-4"/>
          <w:sz w:val="21"/>
          <w:szCs w:val="21"/>
        </w:rPr>
        <w:t xml:space="preserve"> </w:t>
      </w:r>
      <w:r w:rsidRPr="003871EE">
        <w:rPr>
          <w:spacing w:val="-4"/>
          <w:sz w:val="21"/>
          <w:szCs w:val="21"/>
        </w:rPr>
        <w:t>впереди, теперь необходимо помочь им, раскрыть те способности и таланты, которыми</w:t>
      </w:r>
      <w:r w:rsidR="00E75E46" w:rsidRPr="003871EE">
        <w:rPr>
          <w:spacing w:val="-4"/>
          <w:sz w:val="21"/>
          <w:szCs w:val="21"/>
        </w:rPr>
        <w:t xml:space="preserve"> </w:t>
      </w:r>
      <w:r w:rsidRPr="003871EE">
        <w:rPr>
          <w:spacing w:val="-4"/>
          <w:sz w:val="21"/>
          <w:szCs w:val="21"/>
        </w:rPr>
        <w:t>наградила их</w:t>
      </w:r>
      <w:r w:rsidR="00E75E46" w:rsidRPr="003871EE">
        <w:rPr>
          <w:spacing w:val="-4"/>
          <w:sz w:val="21"/>
          <w:szCs w:val="21"/>
        </w:rPr>
        <w:t xml:space="preserve"> </w:t>
      </w:r>
      <w:r w:rsidRPr="003871EE">
        <w:rPr>
          <w:spacing w:val="-4"/>
          <w:sz w:val="21"/>
          <w:szCs w:val="21"/>
        </w:rPr>
        <w:t>природа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Я помню,</w:t>
      </w:r>
      <w:r w:rsidR="00E75E46" w:rsidRPr="003871EE">
        <w:rPr>
          <w:spacing w:val="-4"/>
          <w:sz w:val="21"/>
          <w:szCs w:val="21"/>
        </w:rPr>
        <w:t xml:space="preserve"> </w:t>
      </w:r>
      <w:r w:rsidRPr="003871EE">
        <w:rPr>
          <w:spacing w:val="-4"/>
          <w:sz w:val="21"/>
          <w:szCs w:val="21"/>
        </w:rPr>
        <w:t>когда сама училась в школе, то не отличалась хорошей памятью,</w:t>
      </w:r>
      <w:r w:rsidRPr="003871EE">
        <w:rPr>
          <w:b/>
          <w:bCs/>
          <w:spacing w:val="-4"/>
          <w:sz w:val="21"/>
          <w:szCs w:val="21"/>
        </w:rPr>
        <w:t xml:space="preserve"> </w:t>
      </w:r>
      <w:r w:rsidRPr="003871EE">
        <w:rPr>
          <w:spacing w:val="-4"/>
          <w:sz w:val="21"/>
          <w:szCs w:val="21"/>
        </w:rPr>
        <w:t>учила, учила и быстро забывала</w:t>
      </w:r>
      <w:r w:rsidR="00D14D27" w:rsidRPr="003871EE">
        <w:rPr>
          <w:spacing w:val="-4"/>
          <w:sz w:val="21"/>
          <w:szCs w:val="21"/>
        </w:rPr>
        <w:t xml:space="preserve">. </w:t>
      </w:r>
      <w:r w:rsidRPr="003871EE">
        <w:rPr>
          <w:spacing w:val="-4"/>
          <w:sz w:val="21"/>
          <w:szCs w:val="21"/>
        </w:rPr>
        <w:t>С раннего детства я любила рисовать, причём рисовала не плохо</w:t>
      </w:r>
      <w:r w:rsidR="00D14D27" w:rsidRPr="003871EE">
        <w:rPr>
          <w:spacing w:val="-4"/>
          <w:sz w:val="21"/>
          <w:szCs w:val="21"/>
        </w:rPr>
        <w:t xml:space="preserve">. </w:t>
      </w:r>
      <w:r w:rsidRPr="003871EE">
        <w:rPr>
          <w:spacing w:val="-4"/>
          <w:sz w:val="21"/>
          <w:szCs w:val="21"/>
        </w:rPr>
        <w:t>И однажды выполняя домашнее задание по истории, мне пришла в голову одна идея, сейчас точно не помню тему урока, но речь шла</w:t>
      </w:r>
      <w:r w:rsidR="00E75E46" w:rsidRPr="003871EE">
        <w:rPr>
          <w:spacing w:val="-4"/>
          <w:sz w:val="21"/>
          <w:szCs w:val="21"/>
        </w:rPr>
        <w:t xml:space="preserve"> </w:t>
      </w:r>
      <w:r w:rsidRPr="003871EE">
        <w:rPr>
          <w:spacing w:val="-4"/>
          <w:sz w:val="21"/>
          <w:szCs w:val="21"/>
        </w:rPr>
        <w:t>о первобытных людях</w:t>
      </w:r>
      <w:r w:rsidR="00D14D27" w:rsidRPr="003871EE">
        <w:rPr>
          <w:spacing w:val="-4"/>
          <w:sz w:val="21"/>
          <w:szCs w:val="21"/>
        </w:rPr>
        <w:t xml:space="preserve">. </w:t>
      </w:r>
      <w:r w:rsidRPr="003871EE">
        <w:rPr>
          <w:spacing w:val="-4"/>
          <w:sz w:val="21"/>
          <w:szCs w:val="21"/>
        </w:rPr>
        <w:t>Я взяла фломастеры и на альбомном листе поместила скучные 4 страницы учебника</w:t>
      </w:r>
      <w:r w:rsidR="00D14D27" w:rsidRPr="003871EE">
        <w:rPr>
          <w:spacing w:val="-4"/>
          <w:sz w:val="21"/>
          <w:szCs w:val="21"/>
        </w:rPr>
        <w:t xml:space="preserve">. </w:t>
      </w:r>
      <w:r w:rsidRPr="003871EE">
        <w:rPr>
          <w:spacing w:val="-4"/>
          <w:sz w:val="21"/>
          <w:szCs w:val="21"/>
        </w:rPr>
        <w:t>Это занятие меня очень увлекло, но самое интересно то, что</w:t>
      </w:r>
      <w:r w:rsidR="00E75E46" w:rsidRPr="003871EE">
        <w:rPr>
          <w:spacing w:val="-4"/>
          <w:sz w:val="21"/>
          <w:szCs w:val="21"/>
        </w:rPr>
        <w:t xml:space="preserve"> </w:t>
      </w:r>
      <w:r w:rsidRPr="003871EE">
        <w:rPr>
          <w:spacing w:val="-4"/>
          <w:sz w:val="21"/>
          <w:szCs w:val="21"/>
        </w:rPr>
        <w:t>на следующий день я знала весь параграф на зубок</w:t>
      </w:r>
      <w:r w:rsidR="00D14D27" w:rsidRPr="003871EE">
        <w:rPr>
          <w:spacing w:val="-4"/>
          <w:sz w:val="21"/>
          <w:szCs w:val="21"/>
        </w:rPr>
        <w:t xml:space="preserve">. </w:t>
      </w:r>
      <w:r w:rsidRPr="003871EE">
        <w:rPr>
          <w:spacing w:val="-4"/>
          <w:sz w:val="21"/>
          <w:szCs w:val="21"/>
        </w:rPr>
        <w:t>После этого уроки истории мне казались очень увлекательными</w:t>
      </w:r>
      <w:r w:rsidR="00D14D27" w:rsidRPr="003871EE">
        <w:rPr>
          <w:spacing w:val="-4"/>
          <w:sz w:val="21"/>
          <w:szCs w:val="21"/>
        </w:rPr>
        <w:t xml:space="preserve">. </w:t>
      </w:r>
      <w:r w:rsidRPr="003871EE">
        <w:rPr>
          <w:spacing w:val="-4"/>
          <w:sz w:val="21"/>
          <w:szCs w:val="21"/>
        </w:rPr>
        <w:t>Этот метод я применяла и на уроках географии, биологии, а потом придумывала различные таблицы запоминания, которыми пользовалась, даже учась в университете</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Теперь будучи педагогам я понимаю, что именно творческий не стандартный подход к любой работе даёт положительные</w:t>
      </w:r>
      <w:r w:rsidR="00E75E46" w:rsidRPr="003871EE">
        <w:rPr>
          <w:spacing w:val="-4"/>
          <w:sz w:val="21"/>
          <w:szCs w:val="21"/>
        </w:rPr>
        <w:t xml:space="preserve"> </w:t>
      </w:r>
      <w:r w:rsidRPr="003871EE">
        <w:rPr>
          <w:spacing w:val="-4"/>
          <w:sz w:val="21"/>
          <w:szCs w:val="21"/>
        </w:rPr>
        <w:t>результаты</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Несколько лет назад я стала призёром конкурса </w:t>
      </w:r>
      <w:r w:rsidR="008A33F9" w:rsidRPr="003871EE">
        <w:rPr>
          <w:spacing w:val="-4"/>
          <w:sz w:val="21"/>
          <w:szCs w:val="21"/>
        </w:rPr>
        <w:t>«</w:t>
      </w:r>
      <w:r w:rsidRPr="003871EE">
        <w:rPr>
          <w:spacing w:val="-4"/>
          <w:sz w:val="21"/>
          <w:szCs w:val="21"/>
        </w:rPr>
        <w:t>Мой</w:t>
      </w:r>
      <w:r w:rsidR="00E75E46" w:rsidRPr="003871EE">
        <w:rPr>
          <w:spacing w:val="-4"/>
          <w:sz w:val="21"/>
          <w:szCs w:val="21"/>
        </w:rPr>
        <w:t xml:space="preserve"> </w:t>
      </w:r>
      <w:r w:rsidRPr="003871EE">
        <w:rPr>
          <w:spacing w:val="-4"/>
          <w:sz w:val="21"/>
          <w:szCs w:val="21"/>
        </w:rPr>
        <w:t>лучший урок</w:t>
      </w:r>
      <w:r w:rsidR="008A33F9" w:rsidRPr="003871EE">
        <w:rPr>
          <w:spacing w:val="-4"/>
          <w:sz w:val="21"/>
          <w:szCs w:val="21"/>
        </w:rPr>
        <w:t>»</w:t>
      </w:r>
      <w:r w:rsidRPr="003871EE">
        <w:rPr>
          <w:spacing w:val="-4"/>
          <w:sz w:val="21"/>
          <w:szCs w:val="21"/>
        </w:rPr>
        <w:t xml:space="preserve"> финал конкурса проходил в городе Москва</w:t>
      </w:r>
      <w:r w:rsidR="00D14D27" w:rsidRPr="003871EE">
        <w:rPr>
          <w:spacing w:val="-4"/>
          <w:sz w:val="21"/>
          <w:szCs w:val="21"/>
        </w:rPr>
        <w:t xml:space="preserve">. </w:t>
      </w:r>
      <w:r w:rsidRPr="003871EE">
        <w:rPr>
          <w:spacing w:val="-4"/>
          <w:sz w:val="21"/>
          <w:szCs w:val="21"/>
        </w:rPr>
        <w:t>280 учителей со всей России представляли свой опыт работы, лучшие уроки</w:t>
      </w:r>
      <w:r w:rsidR="00D14D27" w:rsidRPr="003871EE">
        <w:rPr>
          <w:spacing w:val="-4"/>
          <w:sz w:val="21"/>
          <w:szCs w:val="21"/>
        </w:rPr>
        <w:t xml:space="preserve">. </w:t>
      </w:r>
      <w:r w:rsidRPr="003871EE">
        <w:rPr>
          <w:spacing w:val="-4"/>
          <w:sz w:val="21"/>
          <w:szCs w:val="21"/>
        </w:rPr>
        <w:t xml:space="preserve">Здесь я услышала о такой методике работы, как </w:t>
      </w:r>
      <w:r w:rsidR="008A33F9" w:rsidRPr="003871EE">
        <w:rPr>
          <w:spacing w:val="-4"/>
          <w:sz w:val="21"/>
          <w:szCs w:val="21"/>
        </w:rPr>
        <w:t>«</w:t>
      </w:r>
      <w:r w:rsidRPr="003871EE">
        <w:rPr>
          <w:spacing w:val="-4"/>
          <w:sz w:val="21"/>
          <w:szCs w:val="21"/>
        </w:rPr>
        <w:t xml:space="preserve"> Технология</w:t>
      </w:r>
      <w:r w:rsidR="00E75E46" w:rsidRPr="003871EE">
        <w:rPr>
          <w:spacing w:val="-4"/>
          <w:sz w:val="21"/>
          <w:szCs w:val="21"/>
        </w:rPr>
        <w:t xml:space="preserve"> </w:t>
      </w:r>
      <w:r w:rsidRPr="003871EE">
        <w:rPr>
          <w:spacing w:val="-4"/>
          <w:sz w:val="21"/>
          <w:szCs w:val="21"/>
        </w:rPr>
        <w:t>педагогических</w:t>
      </w:r>
      <w:r w:rsidR="00E75E46" w:rsidRPr="003871EE">
        <w:rPr>
          <w:spacing w:val="-4"/>
          <w:sz w:val="21"/>
          <w:szCs w:val="21"/>
        </w:rPr>
        <w:t xml:space="preserve"> </w:t>
      </w:r>
      <w:r w:rsidRPr="003871EE">
        <w:rPr>
          <w:spacing w:val="-4"/>
          <w:sz w:val="21"/>
          <w:szCs w:val="21"/>
        </w:rPr>
        <w:t xml:space="preserve">мастерских </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Эта технология меня</w:t>
      </w:r>
      <w:r w:rsidR="00E75E46" w:rsidRPr="003871EE">
        <w:rPr>
          <w:spacing w:val="-4"/>
          <w:sz w:val="21"/>
          <w:szCs w:val="21"/>
        </w:rPr>
        <w:t xml:space="preserve"> </w:t>
      </w:r>
      <w:r w:rsidRPr="003871EE">
        <w:rPr>
          <w:spacing w:val="-4"/>
          <w:sz w:val="21"/>
          <w:szCs w:val="21"/>
        </w:rPr>
        <w:t>заинтересовала, я стала изучать литературу, но, к сожалению, нашла не много материала</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Решила попробовать на практике, честно говоря, переживала, как пройдёт урок в мастерской, как поведут себя дети, какой будет результат урока</w:t>
      </w:r>
      <w:r w:rsidR="00D14D27" w:rsidRPr="003871EE">
        <w:rPr>
          <w:spacing w:val="-4"/>
          <w:sz w:val="21"/>
          <w:szCs w:val="21"/>
        </w:rPr>
        <w:t xml:space="preserve">. </w:t>
      </w:r>
      <w:r w:rsidRPr="003871EE">
        <w:rPr>
          <w:spacing w:val="-4"/>
          <w:sz w:val="21"/>
          <w:szCs w:val="21"/>
        </w:rPr>
        <w:t>А результат превзошел все мои ожидания</w:t>
      </w:r>
      <w:r w:rsidR="00D14D27" w:rsidRPr="003871EE">
        <w:rPr>
          <w:spacing w:val="-4"/>
          <w:sz w:val="21"/>
          <w:szCs w:val="21"/>
        </w:rPr>
        <w:t xml:space="preserve">. </w:t>
      </w:r>
      <w:r w:rsidRPr="003871EE">
        <w:rPr>
          <w:spacing w:val="-4"/>
          <w:sz w:val="21"/>
          <w:szCs w:val="21"/>
        </w:rPr>
        <w:t>После урока</w:t>
      </w:r>
      <w:r w:rsidR="00E75E46" w:rsidRPr="003871EE">
        <w:rPr>
          <w:spacing w:val="-4"/>
          <w:sz w:val="21"/>
          <w:szCs w:val="21"/>
        </w:rPr>
        <w:t xml:space="preserve"> </w:t>
      </w:r>
      <w:r w:rsidRPr="003871EE">
        <w:rPr>
          <w:spacing w:val="-4"/>
          <w:sz w:val="21"/>
          <w:szCs w:val="21"/>
        </w:rPr>
        <w:t xml:space="preserve">вышла на перемену, подойдя к своим коллегам, я сказала </w:t>
      </w:r>
      <w:r w:rsidR="008A33F9" w:rsidRPr="003871EE">
        <w:rPr>
          <w:spacing w:val="-4"/>
          <w:sz w:val="21"/>
          <w:szCs w:val="21"/>
        </w:rPr>
        <w:t>«</w:t>
      </w:r>
      <w:r w:rsidRPr="003871EE">
        <w:rPr>
          <w:spacing w:val="-4"/>
          <w:sz w:val="21"/>
          <w:szCs w:val="21"/>
        </w:rPr>
        <w:t xml:space="preserve"> Вы знаете,</w:t>
      </w:r>
      <w:r w:rsidR="00E75E46" w:rsidRPr="003871EE">
        <w:rPr>
          <w:spacing w:val="-4"/>
          <w:sz w:val="21"/>
          <w:szCs w:val="21"/>
        </w:rPr>
        <w:t xml:space="preserve"> </w:t>
      </w:r>
      <w:r w:rsidRPr="003871EE">
        <w:rPr>
          <w:spacing w:val="-4"/>
          <w:sz w:val="21"/>
          <w:szCs w:val="21"/>
        </w:rPr>
        <w:t>сегодня у меня</w:t>
      </w:r>
      <w:r w:rsidR="00E75E46" w:rsidRPr="003871EE">
        <w:rPr>
          <w:spacing w:val="-4"/>
          <w:sz w:val="21"/>
          <w:szCs w:val="21"/>
        </w:rPr>
        <w:t xml:space="preserve"> </w:t>
      </w:r>
      <w:r w:rsidRPr="003871EE">
        <w:rPr>
          <w:spacing w:val="-4"/>
          <w:sz w:val="21"/>
          <w:szCs w:val="21"/>
        </w:rPr>
        <w:t>был</w:t>
      </w:r>
      <w:r w:rsidR="00E75E46" w:rsidRPr="003871EE">
        <w:rPr>
          <w:spacing w:val="-4"/>
          <w:sz w:val="21"/>
          <w:szCs w:val="21"/>
        </w:rPr>
        <w:t xml:space="preserve"> </w:t>
      </w:r>
      <w:r w:rsidRPr="003871EE">
        <w:rPr>
          <w:spacing w:val="-4"/>
          <w:sz w:val="21"/>
          <w:szCs w:val="21"/>
        </w:rPr>
        <w:t>лучший</w:t>
      </w:r>
      <w:r w:rsidR="00E75E46" w:rsidRPr="003871EE">
        <w:rPr>
          <w:spacing w:val="-4"/>
          <w:sz w:val="21"/>
          <w:szCs w:val="21"/>
        </w:rPr>
        <w:t xml:space="preserve"> </w:t>
      </w:r>
      <w:r w:rsidRPr="003871EE">
        <w:rPr>
          <w:spacing w:val="-4"/>
          <w:sz w:val="21"/>
          <w:szCs w:val="21"/>
        </w:rPr>
        <w:t xml:space="preserve">урок! </w:t>
      </w:r>
      <w:r w:rsidR="008A33F9"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Хочу вернуться</w:t>
      </w:r>
      <w:r w:rsidR="00E75E46" w:rsidRPr="003871EE">
        <w:rPr>
          <w:spacing w:val="-4"/>
          <w:sz w:val="21"/>
          <w:szCs w:val="21"/>
        </w:rPr>
        <w:t xml:space="preserve"> </w:t>
      </w:r>
      <w:r w:rsidRPr="003871EE">
        <w:rPr>
          <w:spacing w:val="-4"/>
          <w:sz w:val="21"/>
          <w:szCs w:val="21"/>
        </w:rPr>
        <w:t>к теории, без неё не куда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Поговорим о </w:t>
      </w:r>
      <w:r w:rsidR="008A33F9" w:rsidRPr="003871EE">
        <w:rPr>
          <w:spacing w:val="-4"/>
          <w:sz w:val="21"/>
          <w:szCs w:val="21"/>
        </w:rPr>
        <w:t>«</w:t>
      </w:r>
      <w:r w:rsidRPr="003871EE">
        <w:rPr>
          <w:spacing w:val="-4"/>
          <w:sz w:val="21"/>
          <w:szCs w:val="21"/>
        </w:rPr>
        <w:t xml:space="preserve"> Технологии</w:t>
      </w:r>
      <w:r w:rsidR="00E75E46" w:rsidRPr="003871EE">
        <w:rPr>
          <w:spacing w:val="-4"/>
          <w:sz w:val="21"/>
          <w:szCs w:val="21"/>
        </w:rPr>
        <w:t xml:space="preserve"> </w:t>
      </w:r>
      <w:r w:rsidRPr="003871EE">
        <w:rPr>
          <w:spacing w:val="-4"/>
          <w:sz w:val="21"/>
          <w:szCs w:val="21"/>
        </w:rPr>
        <w:t>педагогических</w:t>
      </w:r>
      <w:r w:rsidR="00E75E46" w:rsidRPr="003871EE">
        <w:rPr>
          <w:spacing w:val="-4"/>
          <w:sz w:val="21"/>
          <w:szCs w:val="21"/>
        </w:rPr>
        <w:t xml:space="preserve"> </w:t>
      </w:r>
      <w:r w:rsidRPr="003871EE">
        <w:rPr>
          <w:spacing w:val="-4"/>
          <w:sz w:val="21"/>
          <w:szCs w:val="21"/>
        </w:rPr>
        <w:t xml:space="preserve">мастерских </w:t>
      </w:r>
      <w:r w:rsidR="008A33F9" w:rsidRPr="003871EE">
        <w:rPr>
          <w:spacing w:val="-4"/>
          <w:sz w:val="21"/>
          <w:szCs w:val="21"/>
        </w:rPr>
        <w:t>«</w:t>
      </w:r>
      <w:r w:rsidR="007309DF" w:rsidRPr="003871EE">
        <w:rPr>
          <w:spacing w:val="-4"/>
          <w:sz w:val="21"/>
          <w:szCs w:val="21"/>
        </w:rPr>
        <w:t>.</w:t>
      </w:r>
    </w:p>
    <w:p w:rsidR="007309DF" w:rsidRPr="003871EE" w:rsidRDefault="008A33F9"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Спорьте, заблуждайтесь, ошибайтесь, но ради бога, размышляйте, и хотя и криво, да сами</w:t>
      </w:r>
      <w:r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Г</w:t>
      </w:r>
      <w:r w:rsidR="008A33F9" w:rsidRPr="003871EE">
        <w:rPr>
          <w:spacing w:val="-4"/>
          <w:sz w:val="21"/>
          <w:szCs w:val="21"/>
        </w:rPr>
        <w:t>.</w:t>
      </w:r>
      <w:r w:rsidRPr="003871EE">
        <w:rPr>
          <w:spacing w:val="-4"/>
          <w:sz w:val="21"/>
          <w:szCs w:val="21"/>
        </w:rPr>
        <w:t>Э</w:t>
      </w:r>
      <w:r w:rsidR="00D14D27" w:rsidRPr="003871EE">
        <w:rPr>
          <w:spacing w:val="-4"/>
          <w:sz w:val="21"/>
          <w:szCs w:val="21"/>
        </w:rPr>
        <w:t xml:space="preserve">. </w:t>
      </w:r>
      <w:r w:rsidRPr="003871EE">
        <w:rPr>
          <w:spacing w:val="-4"/>
          <w:sz w:val="21"/>
          <w:szCs w:val="21"/>
        </w:rPr>
        <w:t>Лессинг</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b/>
          <w:bCs/>
          <w:spacing w:val="-4"/>
          <w:sz w:val="21"/>
          <w:szCs w:val="21"/>
        </w:rPr>
      </w:pPr>
      <w:r w:rsidRPr="003871EE">
        <w:rPr>
          <w:b/>
          <w:bCs/>
          <w:spacing w:val="-4"/>
          <w:sz w:val="21"/>
          <w:szCs w:val="21"/>
        </w:rPr>
        <w:t>Из истории:</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Мастерская, или Ателье появилась в практике школы в результате деловых контактов педагогов России и группы ЖФЭН из Франции, которые начались в 1989 году</w:t>
      </w:r>
      <w:r w:rsidR="00D14D27" w:rsidRPr="003871EE">
        <w:rPr>
          <w:spacing w:val="-4"/>
          <w:sz w:val="21"/>
          <w:szCs w:val="21"/>
        </w:rPr>
        <w:t xml:space="preserve">. </w:t>
      </w:r>
      <w:r w:rsidRPr="003871EE">
        <w:rPr>
          <w:spacing w:val="-4"/>
          <w:sz w:val="21"/>
          <w:szCs w:val="21"/>
        </w:rPr>
        <w:t>ЖФЭН</w:t>
      </w:r>
      <w:r w:rsidR="007D02D3" w:rsidRPr="003871EE">
        <w:rPr>
          <w:spacing w:val="-4"/>
          <w:sz w:val="21"/>
          <w:szCs w:val="21"/>
        </w:rPr>
        <w:t xml:space="preserve"> – </w:t>
      </w:r>
      <w:r w:rsidRPr="003871EE">
        <w:rPr>
          <w:spacing w:val="-4"/>
          <w:sz w:val="21"/>
          <w:szCs w:val="21"/>
        </w:rPr>
        <w:t xml:space="preserve">это сокращенное название </w:t>
      </w:r>
      <w:r w:rsidR="008A33F9" w:rsidRPr="003871EE">
        <w:rPr>
          <w:spacing w:val="-4"/>
          <w:sz w:val="21"/>
          <w:szCs w:val="21"/>
        </w:rPr>
        <w:t>«</w:t>
      </w:r>
      <w:r w:rsidRPr="003871EE">
        <w:rPr>
          <w:spacing w:val="-4"/>
          <w:sz w:val="21"/>
          <w:szCs w:val="21"/>
        </w:rPr>
        <w:t>Французской группы нового образования</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добровольный творческий союз ученых и практиков Франции</w:t>
      </w:r>
      <w:r w:rsidR="00D14D27" w:rsidRPr="003871EE">
        <w:rPr>
          <w:spacing w:val="-4"/>
          <w:sz w:val="21"/>
          <w:szCs w:val="21"/>
        </w:rPr>
        <w:t xml:space="preserve">. </w:t>
      </w:r>
      <w:r w:rsidRPr="003871EE">
        <w:rPr>
          <w:spacing w:val="-4"/>
          <w:sz w:val="21"/>
          <w:szCs w:val="21"/>
        </w:rPr>
        <w:t>У истоков движения стояли такие знаменитые психологи, как Поль Ланжевен, Анри Валлон, Жан Пиаже и др</w:t>
      </w:r>
      <w:r w:rsidR="00D14D27" w:rsidRPr="003871EE">
        <w:rPr>
          <w:spacing w:val="-4"/>
          <w:sz w:val="21"/>
          <w:szCs w:val="21"/>
        </w:rPr>
        <w:t xml:space="preserve">. </w:t>
      </w:r>
      <w:r w:rsidRPr="003871EE">
        <w:rPr>
          <w:spacing w:val="-4"/>
          <w:sz w:val="21"/>
          <w:szCs w:val="21"/>
        </w:rPr>
        <w:t>; в последние годы объединение возглавлял Анри Бассис</w:t>
      </w:r>
      <w:r w:rsidR="007D02D3" w:rsidRPr="003871EE">
        <w:rPr>
          <w:spacing w:val="-4"/>
          <w:sz w:val="21"/>
          <w:szCs w:val="21"/>
        </w:rPr>
        <w:t xml:space="preserve"> – </w:t>
      </w:r>
      <w:r w:rsidRPr="003871EE">
        <w:rPr>
          <w:spacing w:val="-4"/>
          <w:sz w:val="21"/>
          <w:szCs w:val="21"/>
        </w:rPr>
        <w:t>известный французский педагог, поэт и драматург, общественный деятель, впоследствии в роли президента ЖФЭН стала его жена и соратник Одет Бассис</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Теоретическая концепция и практика ЖФЭН активно используются во многих школах нашего государства</w:t>
      </w:r>
      <w:r w:rsidR="00D14D27" w:rsidRPr="003871EE">
        <w:rPr>
          <w:spacing w:val="-4"/>
          <w:sz w:val="21"/>
          <w:szCs w:val="21"/>
        </w:rPr>
        <w:t xml:space="preserve">. </w:t>
      </w:r>
      <w:r w:rsidRPr="003871EE">
        <w:rPr>
          <w:spacing w:val="-4"/>
          <w:sz w:val="21"/>
          <w:szCs w:val="21"/>
        </w:rPr>
        <w:t xml:space="preserve">В педагогической печати сегодня появляются статьи, сборники, монографии, посвященные развитию теории и практики </w:t>
      </w:r>
      <w:r w:rsidR="008A33F9" w:rsidRPr="003871EE">
        <w:rPr>
          <w:spacing w:val="-4"/>
          <w:sz w:val="21"/>
          <w:szCs w:val="21"/>
        </w:rPr>
        <w:t>«</w:t>
      </w:r>
      <w:r w:rsidRPr="003871EE">
        <w:rPr>
          <w:spacing w:val="-4"/>
          <w:sz w:val="21"/>
          <w:szCs w:val="21"/>
        </w:rPr>
        <w:t>нового образования</w:t>
      </w:r>
      <w:r w:rsidR="008A33F9" w:rsidRPr="003871EE">
        <w:rPr>
          <w:spacing w:val="-4"/>
          <w:sz w:val="21"/>
          <w:szCs w:val="21"/>
        </w:rPr>
        <w:t>»</w:t>
      </w:r>
      <w:r w:rsidRPr="003871EE">
        <w:rPr>
          <w:spacing w:val="-4"/>
          <w:sz w:val="21"/>
          <w:szCs w:val="21"/>
        </w:rPr>
        <w:t xml:space="preserve"> в Беларусии, которые свидетельствуют о том, что, обращаясь к французским методам, педагоги создают свой оригинальный опыт, тесно связанный и с национальными педагогическими традициями, и с современными региональными особенностями</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Это</w:t>
      </w:r>
      <w:r w:rsidR="00E75E46" w:rsidRPr="003871EE">
        <w:rPr>
          <w:spacing w:val="-4"/>
          <w:sz w:val="21"/>
          <w:szCs w:val="21"/>
        </w:rPr>
        <w:t xml:space="preserve"> </w:t>
      </w:r>
      <w:r w:rsidRPr="003871EE">
        <w:rPr>
          <w:spacing w:val="-4"/>
          <w:sz w:val="21"/>
          <w:szCs w:val="21"/>
        </w:rPr>
        <w:t>метод проб и ошибок, который</w:t>
      </w:r>
      <w:r w:rsidR="00E75E46" w:rsidRPr="003871EE">
        <w:rPr>
          <w:spacing w:val="-4"/>
          <w:sz w:val="21"/>
          <w:szCs w:val="21"/>
        </w:rPr>
        <w:t xml:space="preserve"> </w:t>
      </w:r>
      <w:r w:rsidRPr="003871EE">
        <w:rPr>
          <w:spacing w:val="-4"/>
          <w:sz w:val="21"/>
          <w:szCs w:val="21"/>
        </w:rPr>
        <w:t>реализуется по строгим правилам мастерской,</w:t>
      </w:r>
      <w:r w:rsidR="00E75E46" w:rsidRPr="003871EE">
        <w:rPr>
          <w:spacing w:val="-4"/>
          <w:sz w:val="21"/>
          <w:szCs w:val="21"/>
        </w:rPr>
        <w:t xml:space="preserve"> </w:t>
      </w:r>
      <w:r w:rsidRPr="003871EE">
        <w:rPr>
          <w:spacing w:val="-4"/>
          <w:sz w:val="21"/>
          <w:szCs w:val="21"/>
        </w:rPr>
        <w:t>устанавливаемыми самими участниками, тем самым</w:t>
      </w:r>
      <w:r w:rsidR="00E75E46" w:rsidRPr="003871EE">
        <w:rPr>
          <w:spacing w:val="-4"/>
          <w:sz w:val="21"/>
          <w:szCs w:val="21"/>
        </w:rPr>
        <w:t xml:space="preserve"> </w:t>
      </w:r>
      <w:r w:rsidRPr="003871EE">
        <w:rPr>
          <w:spacing w:val="-4"/>
          <w:sz w:val="21"/>
          <w:szCs w:val="21"/>
        </w:rPr>
        <w:t>создавая</w:t>
      </w:r>
      <w:r w:rsidR="00E75E46" w:rsidRPr="003871EE">
        <w:rPr>
          <w:spacing w:val="-4"/>
          <w:sz w:val="21"/>
          <w:szCs w:val="21"/>
        </w:rPr>
        <w:t xml:space="preserve"> </w:t>
      </w:r>
      <w:r w:rsidRPr="003871EE">
        <w:rPr>
          <w:spacing w:val="-4"/>
          <w:sz w:val="21"/>
          <w:szCs w:val="21"/>
        </w:rPr>
        <w:t>условия, необходимые для творчества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b/>
          <w:bCs/>
          <w:spacing w:val="-4"/>
          <w:sz w:val="21"/>
          <w:szCs w:val="21"/>
        </w:rPr>
        <w:t>Главная</w:t>
      </w:r>
      <w:r w:rsidR="00E75E46" w:rsidRPr="003871EE">
        <w:rPr>
          <w:b/>
          <w:bCs/>
          <w:spacing w:val="-4"/>
          <w:sz w:val="21"/>
          <w:szCs w:val="21"/>
        </w:rPr>
        <w:t xml:space="preserve"> </w:t>
      </w:r>
      <w:r w:rsidRPr="003871EE">
        <w:rPr>
          <w:b/>
          <w:bCs/>
          <w:spacing w:val="-4"/>
          <w:sz w:val="21"/>
          <w:szCs w:val="21"/>
        </w:rPr>
        <w:t>особенность</w:t>
      </w:r>
      <w:r w:rsidR="00E75E46" w:rsidRPr="003871EE">
        <w:rPr>
          <w:b/>
          <w:bCs/>
          <w:spacing w:val="-4"/>
          <w:sz w:val="21"/>
          <w:szCs w:val="21"/>
        </w:rPr>
        <w:t xml:space="preserve"> </w:t>
      </w:r>
      <w:r w:rsidRPr="003871EE">
        <w:rPr>
          <w:b/>
          <w:bCs/>
          <w:spacing w:val="-4"/>
          <w:sz w:val="21"/>
          <w:szCs w:val="21"/>
        </w:rPr>
        <w:t>мастерской</w:t>
      </w:r>
      <w:r w:rsidR="007D02D3" w:rsidRPr="003871EE">
        <w:rPr>
          <w:spacing w:val="-4"/>
          <w:sz w:val="21"/>
          <w:szCs w:val="21"/>
        </w:rPr>
        <w:t xml:space="preserve"> – </w:t>
      </w:r>
      <w:r w:rsidRPr="003871EE">
        <w:rPr>
          <w:spacing w:val="-4"/>
          <w:sz w:val="21"/>
          <w:szCs w:val="21"/>
        </w:rPr>
        <w:t>диалог во всех его аспектах,</w:t>
      </w:r>
      <w:r w:rsidR="00E75E46" w:rsidRPr="003871EE">
        <w:rPr>
          <w:spacing w:val="-4"/>
          <w:sz w:val="21"/>
          <w:szCs w:val="21"/>
        </w:rPr>
        <w:t xml:space="preserve"> </w:t>
      </w:r>
      <w:r w:rsidRPr="003871EE">
        <w:rPr>
          <w:spacing w:val="-4"/>
          <w:sz w:val="21"/>
          <w:szCs w:val="21"/>
        </w:rPr>
        <w:t>обмен мнениями, знаниями, творческими находками между участниками мастерской</w:t>
      </w:r>
      <w:r w:rsidR="00D14D27" w:rsidRPr="003871EE">
        <w:rPr>
          <w:spacing w:val="-4"/>
          <w:sz w:val="21"/>
          <w:szCs w:val="21"/>
        </w:rPr>
        <w:t xml:space="preserve">. </w:t>
      </w:r>
      <w:r w:rsidRPr="003871EE">
        <w:rPr>
          <w:spacing w:val="-4"/>
          <w:sz w:val="21"/>
          <w:szCs w:val="21"/>
        </w:rPr>
        <w:t>Происходит чередование индивидуальной, групповой деятельности и работы в парах</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На пути к истине ученик оценивает как свою точку зрения, так и все другие мнения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Результатом работы в мастерской становится не только реальное знание или умение, важен сам процесс достижения истины и создания творческого продукта</w:t>
      </w:r>
      <w:r w:rsidR="00D14D27" w:rsidRPr="003871EE">
        <w:rPr>
          <w:spacing w:val="-4"/>
          <w:sz w:val="21"/>
          <w:szCs w:val="21"/>
        </w:rPr>
        <w:t xml:space="preserve">. </w:t>
      </w:r>
      <w:r w:rsidRPr="003871EE">
        <w:rPr>
          <w:spacing w:val="-4"/>
          <w:sz w:val="21"/>
          <w:szCs w:val="21"/>
        </w:rPr>
        <w:t>При этом важнейшим качеством процесса оказывается сотрудничество и сотворчество</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Одно из замечательных качеств мастерской</w:t>
      </w:r>
      <w:r w:rsidR="00E75E46" w:rsidRPr="003871EE">
        <w:rPr>
          <w:spacing w:val="-4"/>
          <w:sz w:val="21"/>
          <w:szCs w:val="21"/>
        </w:rPr>
        <w:t xml:space="preserve"> </w:t>
      </w:r>
      <w:r w:rsidRPr="003871EE">
        <w:rPr>
          <w:spacing w:val="-4"/>
          <w:sz w:val="21"/>
          <w:szCs w:val="21"/>
        </w:rPr>
        <w:t>является</w:t>
      </w:r>
      <w:r w:rsidR="00E75E46" w:rsidRPr="003871EE">
        <w:rPr>
          <w:spacing w:val="-4"/>
          <w:sz w:val="21"/>
          <w:szCs w:val="21"/>
        </w:rPr>
        <w:t xml:space="preserve"> </w:t>
      </w:r>
      <w:r w:rsidRPr="003871EE">
        <w:rPr>
          <w:spacing w:val="-4"/>
          <w:sz w:val="21"/>
          <w:szCs w:val="21"/>
        </w:rPr>
        <w:t>ощущение свободы творчества и полноценной жизни, которое переживают и запоминают ее участники</w:t>
      </w:r>
      <w:r w:rsidR="007309DF" w:rsidRPr="003871EE">
        <w:rPr>
          <w:spacing w:val="-4"/>
          <w:sz w:val="21"/>
          <w:szCs w:val="21"/>
        </w:rPr>
        <w:t>.</w:t>
      </w:r>
    </w:p>
    <w:p w:rsidR="00930970"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Отличие</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мастерской</w:t>
      </w:r>
      <w:r w:rsidR="008A33F9" w:rsidRPr="003871EE">
        <w:rPr>
          <w:spacing w:val="-4"/>
          <w:sz w:val="21"/>
          <w:szCs w:val="21"/>
        </w:rPr>
        <w:t>»</w:t>
      </w:r>
      <w:r w:rsidRPr="003871EE">
        <w:rPr>
          <w:spacing w:val="-4"/>
          <w:sz w:val="21"/>
          <w:szCs w:val="21"/>
        </w:rPr>
        <w:t xml:space="preserve"> от других методик заключается</w:t>
      </w:r>
      <w:r w:rsidR="00E75E46" w:rsidRPr="003871EE">
        <w:rPr>
          <w:spacing w:val="-4"/>
          <w:sz w:val="21"/>
          <w:szCs w:val="21"/>
        </w:rPr>
        <w:t xml:space="preserve"> </w:t>
      </w:r>
      <w:r w:rsidRPr="003871EE">
        <w:rPr>
          <w:spacing w:val="-4"/>
          <w:sz w:val="21"/>
          <w:szCs w:val="21"/>
        </w:rPr>
        <w:t>в двух особенностях:</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Проблемное обучение в основном опирается на логические противоречия и связи, а творческий процесс в мастерской основан на чередовании бессознательного или осознанного не до конца творчества и последующего его осознания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Проблема и направление исследования в урочной системе, как правило, определяются учителем, а в системе мастерских все проблемы выдвигаются учащимися</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Степень неопределенности в заданиях мастерской принципиально более значительная, чем в других методах работы</w:t>
      </w:r>
      <w:r w:rsidR="00D14D27" w:rsidRPr="003871EE">
        <w:rPr>
          <w:spacing w:val="-4"/>
          <w:sz w:val="21"/>
          <w:szCs w:val="21"/>
        </w:rPr>
        <w:t xml:space="preserve">. </w:t>
      </w:r>
      <w:r w:rsidRPr="003871EE">
        <w:rPr>
          <w:spacing w:val="-4"/>
          <w:sz w:val="21"/>
          <w:szCs w:val="21"/>
        </w:rPr>
        <w:t>Ведущие идеи</w:t>
      </w:r>
      <w:r w:rsidR="00E75E46" w:rsidRPr="003871EE">
        <w:rPr>
          <w:spacing w:val="-4"/>
          <w:sz w:val="21"/>
          <w:szCs w:val="21"/>
        </w:rPr>
        <w:t xml:space="preserve"> </w:t>
      </w:r>
      <w:r w:rsidRPr="003871EE">
        <w:rPr>
          <w:spacing w:val="-4"/>
          <w:sz w:val="21"/>
          <w:szCs w:val="21"/>
        </w:rPr>
        <w:t>этой целостной и оригинальной педагогической системы можно кратко представить в следующих основных положениях:</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Вызов традиционной педагогике</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Воспитание гражданина, личности с новым менталитетом</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Все способны!</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Интенсивные методы обучения и развития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Новый тип педагога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Пафос изложения педагогических идей и точный расчет психологического воздействия</w:t>
      </w:r>
      <w:r w:rsidR="007309DF" w:rsidRPr="003871EE">
        <w:rPr>
          <w:spacing w:val="-4"/>
          <w:sz w:val="21"/>
          <w:szCs w:val="21"/>
        </w:rPr>
        <w:t>.</w:t>
      </w:r>
    </w:p>
    <w:p w:rsidR="00E75E46"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Принципы построения</w:t>
      </w:r>
      <w:r w:rsidR="00E75E46" w:rsidRPr="003871EE">
        <w:rPr>
          <w:spacing w:val="-4"/>
          <w:sz w:val="21"/>
          <w:szCs w:val="21"/>
        </w:rPr>
        <w:t xml:space="preserve"> </w:t>
      </w:r>
      <w:r w:rsidRPr="003871EE">
        <w:rPr>
          <w:spacing w:val="-4"/>
          <w:sz w:val="21"/>
          <w:szCs w:val="21"/>
        </w:rPr>
        <w:t>педагогической мастерской</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Работа мастерской основывается на духовной деятельности человека и прежде всего на слове</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Равенство всех, включая мастера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Не насильственное привлечение к процессу деятельности</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Отсутствие оценки, соревнования, соперничества</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Чередование индивидуальной и коллективной работы создают атмосферу сотрудничества и взаимопонимания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Важен не только и не столько сам результат, сколько сам процесс</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Предоставление свободы в рамках принятых правил</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Значительный элемент неопределенности, неясности, даже загадочности в заданиях</w:t>
      </w:r>
      <w:r w:rsidR="00D14D27" w:rsidRPr="003871EE">
        <w:rPr>
          <w:spacing w:val="-4"/>
          <w:sz w:val="21"/>
          <w:szCs w:val="21"/>
        </w:rPr>
        <w:t xml:space="preserve">. </w:t>
      </w:r>
      <w:r w:rsidRPr="003871EE">
        <w:rPr>
          <w:spacing w:val="-4"/>
          <w:sz w:val="21"/>
          <w:szCs w:val="21"/>
        </w:rPr>
        <w:t>Неизвестность рождает, с одной стороны, интерес, а с другой</w:t>
      </w:r>
      <w:r w:rsidR="007D02D3" w:rsidRPr="003871EE">
        <w:rPr>
          <w:spacing w:val="-4"/>
          <w:sz w:val="21"/>
          <w:szCs w:val="21"/>
        </w:rPr>
        <w:t xml:space="preserve"> – </w:t>
      </w:r>
      <w:r w:rsidRPr="003871EE">
        <w:rPr>
          <w:spacing w:val="-4"/>
          <w:sz w:val="21"/>
          <w:szCs w:val="21"/>
        </w:rPr>
        <w:t>психологический дискомфорт, желание выйти из него стимулирует творческий процесс</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Диалог</w:t>
      </w:r>
      <w:r w:rsidR="007D02D3" w:rsidRPr="003871EE">
        <w:rPr>
          <w:spacing w:val="-4"/>
          <w:sz w:val="21"/>
          <w:szCs w:val="21"/>
        </w:rPr>
        <w:t xml:space="preserve"> – </w:t>
      </w:r>
      <w:r w:rsidRPr="003871EE">
        <w:rPr>
          <w:spacing w:val="-4"/>
          <w:sz w:val="21"/>
          <w:szCs w:val="21"/>
        </w:rPr>
        <w:t>как главный принцип взаимодействия, не спор, не дискуссия</w:t>
      </w:r>
      <w:r w:rsidR="007309DF" w:rsidRPr="003871EE">
        <w:rPr>
          <w:spacing w:val="-4"/>
          <w:sz w:val="21"/>
          <w:szCs w:val="21"/>
        </w:rPr>
        <w:t>.</w:t>
      </w:r>
    </w:p>
    <w:p w:rsidR="007309DF" w:rsidRPr="003871EE" w:rsidRDefault="00930970" w:rsidP="002D2280">
      <w:pPr>
        <w:widowControl w:val="0"/>
        <w:tabs>
          <w:tab w:val="left" w:pos="8946"/>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Диалог участников мастерской, отдельных групп, диалог с самим собой, диалог с научным или художественным авторитетом </w:t>
      </w:r>
      <w:r w:rsidR="0005728C" w:rsidRPr="003871EE">
        <w:rPr>
          <w:spacing w:val="-4"/>
          <w:sz w:val="21"/>
          <w:szCs w:val="21"/>
        </w:rPr>
        <w:t>–</w:t>
      </w:r>
      <w:r w:rsidRPr="003871EE">
        <w:rPr>
          <w:spacing w:val="-4"/>
          <w:sz w:val="21"/>
          <w:szCs w:val="21"/>
        </w:rPr>
        <w:t xml:space="preserve"> необходимое условие</w:t>
      </w:r>
      <w:r w:rsidR="00E75E46" w:rsidRPr="003871EE">
        <w:rPr>
          <w:spacing w:val="-4"/>
          <w:sz w:val="21"/>
          <w:szCs w:val="21"/>
        </w:rPr>
        <w:t xml:space="preserve"> </w:t>
      </w:r>
      <w:r w:rsidRPr="003871EE">
        <w:rPr>
          <w:spacing w:val="-4"/>
          <w:sz w:val="21"/>
          <w:szCs w:val="21"/>
        </w:rPr>
        <w:t>восхождения к новым истинам</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b/>
          <w:bCs/>
          <w:spacing w:val="-4"/>
          <w:sz w:val="21"/>
          <w:szCs w:val="21"/>
        </w:rPr>
        <w:t>Творческий процесс – главное технологическое средство</w:t>
      </w:r>
      <w:r w:rsidR="00E75E46" w:rsidRPr="003871EE">
        <w:rPr>
          <w:b/>
          <w:bCs/>
          <w:spacing w:val="-4"/>
          <w:sz w:val="21"/>
          <w:szCs w:val="21"/>
        </w:rPr>
        <w:t xml:space="preserve"> </w:t>
      </w:r>
      <w:r w:rsidRPr="003871EE">
        <w:rPr>
          <w:spacing w:val="-4"/>
          <w:sz w:val="21"/>
          <w:szCs w:val="21"/>
        </w:rPr>
        <w:t>достижение цели обучения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Решительное ограничение участия</w:t>
      </w:r>
      <w:r w:rsidR="00E75E46" w:rsidRPr="003871EE">
        <w:rPr>
          <w:spacing w:val="-4"/>
          <w:sz w:val="21"/>
          <w:szCs w:val="21"/>
        </w:rPr>
        <w:t xml:space="preserve"> </w:t>
      </w:r>
      <w:r w:rsidRPr="003871EE">
        <w:rPr>
          <w:spacing w:val="-4"/>
          <w:sz w:val="21"/>
          <w:szCs w:val="21"/>
        </w:rPr>
        <w:t>мастера</w:t>
      </w:r>
      <w:r w:rsidR="00E75E46" w:rsidRPr="003871EE">
        <w:rPr>
          <w:spacing w:val="-4"/>
          <w:sz w:val="21"/>
          <w:szCs w:val="21"/>
        </w:rPr>
        <w:t xml:space="preserve"> </w:t>
      </w:r>
      <w:r w:rsidRPr="003871EE">
        <w:rPr>
          <w:spacing w:val="-4"/>
          <w:sz w:val="21"/>
          <w:szCs w:val="21"/>
        </w:rPr>
        <w:t>в практической деятельности</w:t>
      </w:r>
      <w:r w:rsidR="00D14D27" w:rsidRPr="003871EE">
        <w:rPr>
          <w:spacing w:val="-4"/>
          <w:sz w:val="21"/>
          <w:szCs w:val="21"/>
        </w:rPr>
        <w:t xml:space="preserve">. </w:t>
      </w:r>
      <w:r w:rsidRPr="003871EE">
        <w:rPr>
          <w:spacing w:val="-4"/>
          <w:sz w:val="21"/>
          <w:szCs w:val="21"/>
        </w:rPr>
        <w:t>Руководитель, как авторитет на всех этапах мастерской</w:t>
      </w:r>
      <w:r w:rsidR="00D14D27" w:rsidRPr="003871EE">
        <w:rPr>
          <w:spacing w:val="-4"/>
          <w:sz w:val="21"/>
          <w:szCs w:val="21"/>
        </w:rPr>
        <w:t xml:space="preserve">. </w:t>
      </w:r>
      <w:r w:rsidRPr="003871EE">
        <w:rPr>
          <w:spacing w:val="-4"/>
          <w:sz w:val="21"/>
          <w:szCs w:val="21"/>
        </w:rPr>
        <w:t>Задача его состоит, в некоторой фиксации достигнутого участниками</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Мастер не ставит вопросы, и не отвечает на них</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В ряде случаев он может включиться в работу </w:t>
      </w:r>
      <w:r w:rsidR="008A33F9" w:rsidRPr="003871EE">
        <w:rPr>
          <w:spacing w:val="-4"/>
          <w:sz w:val="21"/>
          <w:szCs w:val="21"/>
        </w:rPr>
        <w:t>«</w:t>
      </w:r>
      <w:r w:rsidRPr="003871EE">
        <w:rPr>
          <w:spacing w:val="-4"/>
          <w:sz w:val="21"/>
          <w:szCs w:val="21"/>
        </w:rPr>
        <w:t>на равных</w:t>
      </w:r>
      <w:r w:rsidR="008A33F9" w:rsidRPr="003871EE">
        <w:rPr>
          <w:spacing w:val="-4"/>
          <w:sz w:val="21"/>
          <w:szCs w:val="21"/>
        </w:rPr>
        <w:t>»</w:t>
      </w:r>
      <w:r w:rsidRPr="003871EE">
        <w:rPr>
          <w:spacing w:val="-4"/>
          <w:sz w:val="21"/>
          <w:szCs w:val="21"/>
        </w:rPr>
        <w:t xml:space="preserve"> с учащимися</w:t>
      </w:r>
      <w:r w:rsidR="00D14D27" w:rsidRPr="003871EE">
        <w:rPr>
          <w:spacing w:val="-4"/>
          <w:sz w:val="21"/>
          <w:szCs w:val="21"/>
        </w:rPr>
        <w:t xml:space="preserve">. </w:t>
      </w:r>
      <w:r w:rsidRPr="003871EE">
        <w:rPr>
          <w:spacing w:val="-4"/>
          <w:sz w:val="21"/>
          <w:szCs w:val="21"/>
        </w:rPr>
        <w:t xml:space="preserve">Каждая мастерская для руководителя </w:t>
      </w:r>
      <w:r w:rsidR="0005728C" w:rsidRPr="003871EE">
        <w:rPr>
          <w:spacing w:val="-4"/>
          <w:sz w:val="21"/>
          <w:szCs w:val="21"/>
        </w:rPr>
        <w:t>–</w:t>
      </w:r>
      <w:r w:rsidRPr="003871EE">
        <w:rPr>
          <w:spacing w:val="-4"/>
          <w:sz w:val="21"/>
          <w:szCs w:val="21"/>
        </w:rPr>
        <w:t xml:space="preserve"> поле диагностики, на основе которой создается новая мастерская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Для облегчения понимания процесса организации и ведения мастерской необходимо пояснить некоторые термины и понятия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Разрыв</w:t>
      </w:r>
      <w:r w:rsidR="00D14D27" w:rsidRPr="003871EE">
        <w:rPr>
          <w:spacing w:val="-4"/>
          <w:sz w:val="21"/>
          <w:szCs w:val="21"/>
        </w:rPr>
        <w:t xml:space="preserve">. </w:t>
      </w:r>
      <w:r w:rsidRPr="003871EE">
        <w:rPr>
          <w:spacing w:val="-4"/>
          <w:sz w:val="21"/>
          <w:szCs w:val="21"/>
        </w:rPr>
        <w:t>Психологическое состояние участника мастерской, при котором ему внезапно открывается новое видение предмета, закона, явления, образа, отношения</w:t>
      </w:r>
      <w:r w:rsidR="00D14D27" w:rsidRPr="003871EE">
        <w:rPr>
          <w:spacing w:val="-4"/>
          <w:sz w:val="21"/>
          <w:szCs w:val="21"/>
        </w:rPr>
        <w:t xml:space="preserve">. </w:t>
      </w:r>
      <w:r w:rsidRPr="003871EE">
        <w:rPr>
          <w:spacing w:val="-4"/>
          <w:sz w:val="21"/>
          <w:szCs w:val="21"/>
        </w:rPr>
        <w:t xml:space="preserve">Путем </w:t>
      </w:r>
      <w:r w:rsidR="008A33F9" w:rsidRPr="003871EE">
        <w:rPr>
          <w:spacing w:val="-4"/>
          <w:sz w:val="21"/>
          <w:szCs w:val="21"/>
        </w:rPr>
        <w:t>«</w:t>
      </w:r>
      <w:r w:rsidRPr="003871EE">
        <w:rPr>
          <w:spacing w:val="-4"/>
          <w:sz w:val="21"/>
          <w:szCs w:val="21"/>
        </w:rPr>
        <w:t>озарения</w:t>
      </w:r>
      <w:r w:rsidR="008A33F9" w:rsidRPr="003871EE">
        <w:rPr>
          <w:spacing w:val="-4"/>
          <w:sz w:val="21"/>
          <w:szCs w:val="21"/>
        </w:rPr>
        <w:t>»</w:t>
      </w:r>
      <w:r w:rsidRPr="003871EE">
        <w:rPr>
          <w:spacing w:val="-4"/>
          <w:sz w:val="21"/>
          <w:szCs w:val="21"/>
        </w:rPr>
        <w:t xml:space="preserve"> он приходит к качественно новому повороту истины</w:t>
      </w:r>
      <w:r w:rsidR="00D14D27" w:rsidRPr="003871EE">
        <w:rPr>
          <w:spacing w:val="-4"/>
          <w:sz w:val="21"/>
          <w:szCs w:val="21"/>
        </w:rPr>
        <w:t xml:space="preserve">. </w:t>
      </w:r>
      <w:r w:rsidRPr="003871EE">
        <w:rPr>
          <w:spacing w:val="-4"/>
          <w:sz w:val="21"/>
          <w:szCs w:val="21"/>
        </w:rPr>
        <w:t>Если на обычном уроке ученик приводится учителем к новому логично, постепенно,</w:t>
      </w:r>
      <w:r w:rsidR="00E75E46" w:rsidRPr="003871EE">
        <w:rPr>
          <w:spacing w:val="-4"/>
          <w:sz w:val="21"/>
          <w:szCs w:val="21"/>
        </w:rPr>
        <w:t xml:space="preserve"> </w:t>
      </w:r>
      <w:r w:rsidRPr="003871EE">
        <w:rPr>
          <w:spacing w:val="-4"/>
          <w:sz w:val="21"/>
          <w:szCs w:val="21"/>
        </w:rPr>
        <w:t>и доказательно, то в мастерской самостоятельный вывод, обобщение, закономерность или новый образ появляются чаще всего как прозрение</w:t>
      </w:r>
      <w:r w:rsidR="00D14D27" w:rsidRPr="003871EE">
        <w:rPr>
          <w:spacing w:val="-4"/>
          <w:sz w:val="21"/>
          <w:szCs w:val="21"/>
        </w:rPr>
        <w:t xml:space="preserve">. </w:t>
      </w:r>
      <w:r w:rsidRPr="003871EE">
        <w:rPr>
          <w:spacing w:val="-4"/>
          <w:sz w:val="21"/>
          <w:szCs w:val="21"/>
        </w:rPr>
        <w:t>Происходит разрыв между старым и новым знанием</w:t>
      </w:r>
      <w:r w:rsidR="007309DF" w:rsidRPr="003871EE">
        <w:rPr>
          <w:spacing w:val="-4"/>
          <w:sz w:val="21"/>
          <w:szCs w:val="21"/>
        </w:rPr>
        <w:t>.</w:t>
      </w:r>
    </w:p>
    <w:p w:rsidR="007309DF" w:rsidRPr="003871EE" w:rsidRDefault="008A33F9"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Разрыв</w:t>
      </w:r>
      <w:r w:rsidRPr="003871EE">
        <w:rPr>
          <w:spacing w:val="-4"/>
          <w:sz w:val="21"/>
          <w:szCs w:val="21"/>
        </w:rPr>
        <w:t>»</w:t>
      </w:r>
      <w:r w:rsidR="00930970" w:rsidRPr="003871EE">
        <w:rPr>
          <w:spacing w:val="-4"/>
          <w:sz w:val="21"/>
          <w:szCs w:val="21"/>
        </w:rPr>
        <w:t xml:space="preserve"> </w:t>
      </w:r>
      <w:r w:rsidR="0005728C" w:rsidRPr="003871EE">
        <w:rPr>
          <w:spacing w:val="-4"/>
          <w:sz w:val="21"/>
          <w:szCs w:val="21"/>
        </w:rPr>
        <w:t>–</w:t>
      </w:r>
      <w:r w:rsidR="00930970" w:rsidRPr="003871EE">
        <w:rPr>
          <w:spacing w:val="-4"/>
          <w:sz w:val="21"/>
          <w:szCs w:val="21"/>
        </w:rPr>
        <w:t xml:space="preserve"> необходимый и важнейший элемент мастерской, ее ядро</w:t>
      </w:r>
      <w:r w:rsidR="00D14D27" w:rsidRPr="003871EE">
        <w:rPr>
          <w:spacing w:val="-4"/>
          <w:sz w:val="21"/>
          <w:szCs w:val="21"/>
        </w:rPr>
        <w:t xml:space="preserve">. </w:t>
      </w:r>
      <w:r w:rsidR="00930970" w:rsidRPr="003871EE">
        <w:rPr>
          <w:spacing w:val="-4"/>
          <w:sz w:val="21"/>
          <w:szCs w:val="21"/>
        </w:rPr>
        <w:t xml:space="preserve">Главный </w:t>
      </w:r>
      <w:r w:rsidRPr="003871EE">
        <w:rPr>
          <w:spacing w:val="-4"/>
          <w:sz w:val="21"/>
          <w:szCs w:val="21"/>
        </w:rPr>
        <w:t>«</w:t>
      </w:r>
      <w:r w:rsidR="00930970" w:rsidRPr="003871EE">
        <w:rPr>
          <w:spacing w:val="-4"/>
          <w:sz w:val="21"/>
          <w:szCs w:val="21"/>
        </w:rPr>
        <w:t>разрыв</w:t>
      </w:r>
      <w:r w:rsidRPr="003871EE">
        <w:rPr>
          <w:spacing w:val="-4"/>
          <w:sz w:val="21"/>
          <w:szCs w:val="21"/>
        </w:rPr>
        <w:t>»</w:t>
      </w:r>
      <w:r w:rsidR="00930970" w:rsidRPr="003871EE">
        <w:rPr>
          <w:spacing w:val="-4"/>
          <w:sz w:val="21"/>
          <w:szCs w:val="21"/>
        </w:rPr>
        <w:t xml:space="preserve"> заранее планируется руководителем мастерской</w:t>
      </w:r>
      <w:r w:rsidR="00D14D27" w:rsidRPr="003871EE">
        <w:rPr>
          <w:spacing w:val="-4"/>
          <w:sz w:val="21"/>
          <w:szCs w:val="21"/>
        </w:rPr>
        <w:t xml:space="preserve">. </w:t>
      </w:r>
      <w:r w:rsidR="00930970" w:rsidRPr="003871EE">
        <w:rPr>
          <w:spacing w:val="-4"/>
          <w:sz w:val="21"/>
          <w:szCs w:val="21"/>
        </w:rPr>
        <w:t xml:space="preserve">Технология создания условий для </w:t>
      </w:r>
      <w:r w:rsidRPr="003871EE">
        <w:rPr>
          <w:spacing w:val="-4"/>
          <w:sz w:val="21"/>
          <w:szCs w:val="21"/>
        </w:rPr>
        <w:t>«</w:t>
      </w:r>
      <w:r w:rsidR="00930970" w:rsidRPr="003871EE">
        <w:rPr>
          <w:spacing w:val="-4"/>
          <w:sz w:val="21"/>
          <w:szCs w:val="21"/>
        </w:rPr>
        <w:t>разрыва</w:t>
      </w:r>
      <w:r w:rsidRPr="003871EE">
        <w:rPr>
          <w:spacing w:val="-4"/>
          <w:sz w:val="21"/>
          <w:szCs w:val="21"/>
        </w:rPr>
        <w:t>»</w:t>
      </w:r>
      <w:r w:rsidR="00930970" w:rsidRPr="003871EE">
        <w:rPr>
          <w:spacing w:val="-4"/>
          <w:sz w:val="21"/>
          <w:szCs w:val="21"/>
        </w:rPr>
        <w:t xml:space="preserve"> состоит в подборе парадоксального содержания, предлагаемого участникам мастерской для осмысления</w:t>
      </w:r>
      <w:r w:rsidR="00D14D27" w:rsidRPr="003871EE">
        <w:rPr>
          <w:spacing w:val="-4"/>
          <w:sz w:val="21"/>
          <w:szCs w:val="21"/>
        </w:rPr>
        <w:t xml:space="preserve">. </w:t>
      </w:r>
      <w:r w:rsidR="00930970" w:rsidRPr="003871EE">
        <w:rPr>
          <w:spacing w:val="-4"/>
          <w:sz w:val="21"/>
          <w:szCs w:val="21"/>
        </w:rPr>
        <w:t xml:space="preserve">Переживание парадокса приводит мысль и эмоции исследователя сначала к состоянию тупика, затем к поиску выхода из тупика и, наконец, к </w:t>
      </w:r>
      <w:r w:rsidRPr="003871EE">
        <w:rPr>
          <w:spacing w:val="-4"/>
          <w:sz w:val="21"/>
          <w:szCs w:val="21"/>
        </w:rPr>
        <w:t>«</w:t>
      </w:r>
      <w:r w:rsidR="00930970" w:rsidRPr="003871EE">
        <w:rPr>
          <w:spacing w:val="-4"/>
          <w:sz w:val="21"/>
          <w:szCs w:val="21"/>
        </w:rPr>
        <w:t>озарению</w:t>
      </w:r>
      <w:r w:rsidRPr="003871EE">
        <w:rPr>
          <w:spacing w:val="-4"/>
          <w:sz w:val="21"/>
          <w:szCs w:val="21"/>
        </w:rPr>
        <w:t>»</w:t>
      </w:r>
      <w:r w:rsidR="00930970" w:rsidRPr="003871EE">
        <w:rPr>
          <w:spacing w:val="-4"/>
          <w:sz w:val="21"/>
          <w:szCs w:val="21"/>
        </w:rPr>
        <w:t xml:space="preserve"> </w:t>
      </w:r>
      <w:r w:rsidR="0005728C" w:rsidRPr="003871EE">
        <w:rPr>
          <w:spacing w:val="-4"/>
          <w:sz w:val="21"/>
          <w:szCs w:val="21"/>
        </w:rPr>
        <w:t>–</w:t>
      </w:r>
      <w:r w:rsidR="00930970" w:rsidRPr="003871EE">
        <w:rPr>
          <w:spacing w:val="-4"/>
          <w:sz w:val="21"/>
          <w:szCs w:val="21"/>
        </w:rPr>
        <w:t xml:space="preserve"> </w:t>
      </w:r>
      <w:r w:rsidRPr="003871EE">
        <w:rPr>
          <w:spacing w:val="-4"/>
          <w:sz w:val="21"/>
          <w:szCs w:val="21"/>
        </w:rPr>
        <w:t>«</w:t>
      </w:r>
      <w:r w:rsidR="00930970" w:rsidRPr="003871EE">
        <w:rPr>
          <w:spacing w:val="-4"/>
          <w:sz w:val="21"/>
          <w:szCs w:val="21"/>
        </w:rPr>
        <w:t>разрыву</w:t>
      </w:r>
      <w:r w:rsidRPr="003871EE">
        <w:rPr>
          <w:spacing w:val="-4"/>
          <w:sz w:val="21"/>
          <w:szCs w:val="21"/>
        </w:rPr>
        <w:t>»</w:t>
      </w:r>
      <w:r w:rsidR="00D14D27" w:rsidRPr="003871EE">
        <w:rPr>
          <w:spacing w:val="-4"/>
          <w:sz w:val="21"/>
          <w:szCs w:val="21"/>
        </w:rPr>
        <w:t xml:space="preserve">. </w:t>
      </w:r>
      <w:r w:rsidR="00930970" w:rsidRPr="003871EE">
        <w:rPr>
          <w:spacing w:val="-4"/>
          <w:sz w:val="21"/>
          <w:szCs w:val="21"/>
        </w:rPr>
        <w:t>Их количество различно в одной и той же мастерской для каждого участника, так как зависит от степени подготовленности, психологического состояния, личного опыта человека и т</w:t>
      </w:r>
      <w:r w:rsidR="00D14D27" w:rsidRPr="003871EE">
        <w:rPr>
          <w:spacing w:val="-4"/>
          <w:sz w:val="21"/>
          <w:szCs w:val="21"/>
        </w:rPr>
        <w:t xml:space="preserve">. </w:t>
      </w:r>
      <w:r w:rsidR="00930970" w:rsidRPr="003871EE">
        <w:rPr>
          <w:spacing w:val="-4"/>
          <w:sz w:val="21"/>
          <w:szCs w:val="21"/>
        </w:rPr>
        <w:t>п</w:t>
      </w:r>
      <w:r w:rsidR="00D14D27" w:rsidRPr="003871EE">
        <w:rPr>
          <w:spacing w:val="-4"/>
          <w:sz w:val="21"/>
          <w:szCs w:val="21"/>
        </w:rPr>
        <w:t xml:space="preserve">. </w:t>
      </w:r>
      <w:r w:rsidR="00930970" w:rsidRPr="003871EE">
        <w:rPr>
          <w:spacing w:val="-4"/>
          <w:sz w:val="21"/>
          <w:szCs w:val="21"/>
        </w:rPr>
        <w:t xml:space="preserve">Незапланированные </w:t>
      </w:r>
      <w:r w:rsidRPr="003871EE">
        <w:rPr>
          <w:spacing w:val="-4"/>
          <w:sz w:val="21"/>
          <w:szCs w:val="21"/>
        </w:rPr>
        <w:t>«</w:t>
      </w:r>
      <w:r w:rsidR="00930970" w:rsidRPr="003871EE">
        <w:rPr>
          <w:spacing w:val="-4"/>
          <w:sz w:val="21"/>
          <w:szCs w:val="21"/>
        </w:rPr>
        <w:t>разрывы</w:t>
      </w:r>
      <w:r w:rsidRPr="003871EE">
        <w:rPr>
          <w:spacing w:val="-4"/>
          <w:sz w:val="21"/>
          <w:szCs w:val="21"/>
        </w:rPr>
        <w:t>»</w:t>
      </w:r>
      <w:r w:rsidR="00930970" w:rsidRPr="003871EE">
        <w:rPr>
          <w:spacing w:val="-4"/>
          <w:sz w:val="21"/>
          <w:szCs w:val="21"/>
        </w:rPr>
        <w:t xml:space="preserve"> могут быть дополнительно на любом этапе мастерской</w:t>
      </w:r>
      <w:r w:rsidR="00D14D27" w:rsidRPr="003871EE">
        <w:rPr>
          <w:spacing w:val="-4"/>
          <w:sz w:val="21"/>
          <w:szCs w:val="21"/>
        </w:rPr>
        <w:t xml:space="preserve">. </w:t>
      </w:r>
      <w:r w:rsidR="00930970" w:rsidRPr="003871EE">
        <w:rPr>
          <w:spacing w:val="-4"/>
          <w:sz w:val="21"/>
          <w:szCs w:val="21"/>
        </w:rPr>
        <w:t xml:space="preserve">Если участник занятия не переживает ни одного </w:t>
      </w:r>
      <w:r w:rsidRPr="003871EE">
        <w:rPr>
          <w:spacing w:val="-4"/>
          <w:sz w:val="21"/>
          <w:szCs w:val="21"/>
        </w:rPr>
        <w:t>«</w:t>
      </w:r>
      <w:r w:rsidR="00930970" w:rsidRPr="003871EE">
        <w:rPr>
          <w:spacing w:val="-4"/>
          <w:sz w:val="21"/>
          <w:szCs w:val="21"/>
        </w:rPr>
        <w:t>разрыва</w:t>
      </w:r>
      <w:r w:rsidRPr="003871EE">
        <w:rPr>
          <w:spacing w:val="-4"/>
          <w:sz w:val="21"/>
          <w:szCs w:val="21"/>
        </w:rPr>
        <w:t>»</w:t>
      </w:r>
      <w:r w:rsidR="00930970" w:rsidRPr="003871EE">
        <w:rPr>
          <w:spacing w:val="-4"/>
          <w:sz w:val="21"/>
          <w:szCs w:val="21"/>
        </w:rPr>
        <w:t>, для него мастерская не состоялась</w:t>
      </w:r>
      <w:r w:rsidR="007309DF" w:rsidRPr="003871EE">
        <w:rPr>
          <w:spacing w:val="-4"/>
          <w:sz w:val="21"/>
          <w:szCs w:val="21"/>
        </w:rPr>
        <w:t>.</w:t>
      </w:r>
    </w:p>
    <w:p w:rsidR="00E75E46"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Рефлексия</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 психологии различают два типа рефлективных процессов: авторефлексию, то есть осознание собственных мыслей, чувств, поступков (я осознаю, что я думаю о чём-то), и рефлексию как отражение того, о чем думает другой человек (или группа людей)</w:t>
      </w:r>
      <w:r w:rsidR="0005728C" w:rsidRPr="003871EE">
        <w:rPr>
          <w:spacing w:val="-4"/>
          <w:sz w:val="21"/>
          <w:szCs w:val="21"/>
        </w:rPr>
        <w:t>…</w:t>
      </w:r>
      <w:r w:rsidR="008A33F9"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педагогической мастерской постоянно действуют оба типа рефлексии</w:t>
      </w:r>
      <w:r w:rsidR="00D14D27" w:rsidRPr="003871EE">
        <w:rPr>
          <w:spacing w:val="-4"/>
          <w:sz w:val="21"/>
          <w:szCs w:val="21"/>
        </w:rPr>
        <w:t xml:space="preserve">. </w:t>
      </w:r>
      <w:r w:rsidRPr="003871EE">
        <w:rPr>
          <w:spacing w:val="-4"/>
          <w:sz w:val="21"/>
          <w:szCs w:val="21"/>
        </w:rPr>
        <w:t>Однако рефлексивная деятельность обоих типов протекает для каждого участника мастерской своеобразно (несинхронно, индивидуально)</w:t>
      </w:r>
      <w:r w:rsidR="00D14D27" w:rsidRPr="003871EE">
        <w:rPr>
          <w:spacing w:val="-4"/>
          <w:sz w:val="21"/>
          <w:szCs w:val="21"/>
        </w:rPr>
        <w:t xml:space="preserve">. </w:t>
      </w:r>
      <w:r w:rsidRPr="003871EE">
        <w:rPr>
          <w:spacing w:val="-4"/>
          <w:sz w:val="21"/>
          <w:szCs w:val="21"/>
        </w:rPr>
        <w:t>Надо говорить о непрерывном рефлексивном процессе, сопровождающем все виды деятельности (</w:t>
      </w:r>
      <w:r w:rsidR="008A33F9" w:rsidRPr="003871EE">
        <w:rPr>
          <w:spacing w:val="-4"/>
          <w:sz w:val="21"/>
          <w:szCs w:val="21"/>
        </w:rPr>
        <w:t>«</w:t>
      </w:r>
      <w:r w:rsidRPr="003871EE">
        <w:rPr>
          <w:spacing w:val="-4"/>
          <w:sz w:val="21"/>
          <w:szCs w:val="21"/>
        </w:rPr>
        <w:t xml:space="preserve">делаю </w:t>
      </w:r>
      <w:r w:rsidR="0005728C" w:rsidRPr="003871EE">
        <w:rPr>
          <w:spacing w:val="-4"/>
          <w:sz w:val="21"/>
          <w:szCs w:val="21"/>
        </w:rPr>
        <w:t>–</w:t>
      </w:r>
      <w:r w:rsidRPr="003871EE">
        <w:rPr>
          <w:spacing w:val="-4"/>
          <w:sz w:val="21"/>
          <w:szCs w:val="21"/>
        </w:rPr>
        <w:t xml:space="preserve"> осознаю, чувствую, вдумываюсь, что со мной</w:t>
      </w:r>
      <w:r w:rsidR="0005728C" w:rsidRPr="003871EE">
        <w:rPr>
          <w:spacing w:val="-4"/>
          <w:sz w:val="21"/>
          <w:szCs w:val="21"/>
        </w:rPr>
        <w:t>…</w:t>
      </w:r>
      <w:r w:rsidR="008A33F9" w:rsidRPr="003871EE">
        <w:rPr>
          <w:spacing w:val="-4"/>
          <w:sz w:val="21"/>
          <w:szCs w:val="21"/>
        </w:rPr>
        <w:t>»</w:t>
      </w:r>
      <w:r w:rsidRPr="003871EE">
        <w:rPr>
          <w:spacing w:val="-4"/>
          <w:sz w:val="21"/>
          <w:szCs w:val="21"/>
        </w:rPr>
        <w:t>), и о специальных этапах, соответственно названных промежуточной и заключительной рефлексией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ходе мастерской происходит постоянное чередование бессознательной деятельности и ее последующего осознания</w:t>
      </w:r>
      <w:r w:rsidR="00D14D27" w:rsidRPr="003871EE">
        <w:rPr>
          <w:spacing w:val="-4"/>
          <w:sz w:val="21"/>
          <w:szCs w:val="21"/>
        </w:rPr>
        <w:t xml:space="preserve">. </w:t>
      </w:r>
      <w:r w:rsidRPr="003871EE">
        <w:rPr>
          <w:spacing w:val="-4"/>
          <w:sz w:val="21"/>
          <w:szCs w:val="21"/>
        </w:rPr>
        <w:t>Это сближает учебный процесс с</w:t>
      </w:r>
      <w:r w:rsidR="00E75E46" w:rsidRPr="003871EE">
        <w:rPr>
          <w:spacing w:val="-4"/>
          <w:sz w:val="21"/>
          <w:szCs w:val="21"/>
        </w:rPr>
        <w:t xml:space="preserve"> </w:t>
      </w:r>
      <w:r w:rsidRPr="003871EE">
        <w:rPr>
          <w:spacing w:val="-4"/>
          <w:sz w:val="21"/>
          <w:szCs w:val="21"/>
        </w:rPr>
        <w:t>научным</w:t>
      </w:r>
      <w:r w:rsidR="00E75E46" w:rsidRPr="003871EE">
        <w:rPr>
          <w:spacing w:val="-4"/>
          <w:sz w:val="21"/>
          <w:szCs w:val="21"/>
        </w:rPr>
        <w:t xml:space="preserve"> </w:t>
      </w:r>
      <w:r w:rsidRPr="003871EE">
        <w:rPr>
          <w:spacing w:val="-4"/>
          <w:sz w:val="21"/>
          <w:szCs w:val="21"/>
        </w:rPr>
        <w:t>или</w:t>
      </w:r>
      <w:r w:rsidR="00E75E46" w:rsidRPr="003871EE">
        <w:rPr>
          <w:spacing w:val="-4"/>
          <w:sz w:val="21"/>
          <w:szCs w:val="21"/>
        </w:rPr>
        <w:t xml:space="preserve"> </w:t>
      </w:r>
      <w:r w:rsidRPr="003871EE">
        <w:rPr>
          <w:spacing w:val="-4"/>
          <w:sz w:val="21"/>
          <w:szCs w:val="21"/>
        </w:rPr>
        <w:t>художественным</w:t>
      </w:r>
      <w:r w:rsidR="00E75E46" w:rsidRPr="003871EE">
        <w:rPr>
          <w:spacing w:val="-4"/>
          <w:sz w:val="21"/>
          <w:szCs w:val="21"/>
        </w:rPr>
        <w:t xml:space="preserve"> </w:t>
      </w:r>
      <w:r w:rsidRPr="003871EE">
        <w:rPr>
          <w:spacing w:val="-4"/>
          <w:sz w:val="21"/>
          <w:szCs w:val="21"/>
        </w:rPr>
        <w:t>открытием</w:t>
      </w:r>
      <w:r w:rsidR="00D14D27" w:rsidRPr="003871EE">
        <w:rPr>
          <w:spacing w:val="-4"/>
          <w:sz w:val="21"/>
          <w:szCs w:val="21"/>
        </w:rPr>
        <w:t xml:space="preserve">. </w:t>
      </w:r>
      <w:r w:rsidRPr="003871EE">
        <w:rPr>
          <w:spacing w:val="-4"/>
          <w:sz w:val="21"/>
          <w:szCs w:val="21"/>
        </w:rPr>
        <w:t>Таким образом, происходит не передача готовых знаний, а приобретение</w:t>
      </w:r>
      <w:r w:rsidR="00E75E46" w:rsidRPr="003871EE">
        <w:rPr>
          <w:spacing w:val="-4"/>
          <w:sz w:val="21"/>
          <w:szCs w:val="21"/>
        </w:rPr>
        <w:t xml:space="preserve"> </w:t>
      </w:r>
      <w:r w:rsidRPr="003871EE">
        <w:rPr>
          <w:spacing w:val="-4"/>
          <w:sz w:val="21"/>
          <w:szCs w:val="21"/>
        </w:rPr>
        <w:t>опыта разносторонней духовной деятельности, в том числе по самопознанию</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Во время заключительной рефлексии происходит осмысление не столько процесса творчества, проектирования, получения новых знаний, сколько осознание своих внутренних перемен и </w:t>
      </w:r>
      <w:r w:rsidR="008A33F9" w:rsidRPr="003871EE">
        <w:rPr>
          <w:spacing w:val="-4"/>
          <w:sz w:val="21"/>
          <w:szCs w:val="21"/>
        </w:rPr>
        <w:t>«</w:t>
      </w:r>
      <w:r w:rsidRPr="003871EE">
        <w:rPr>
          <w:spacing w:val="-4"/>
          <w:sz w:val="21"/>
          <w:szCs w:val="21"/>
        </w:rPr>
        <w:t>разрывов</w:t>
      </w:r>
      <w:r w:rsidR="008A33F9" w:rsidRPr="003871EE">
        <w:rPr>
          <w:spacing w:val="-4"/>
          <w:sz w:val="21"/>
          <w:szCs w:val="21"/>
        </w:rPr>
        <w:t>»</w:t>
      </w:r>
      <w:r w:rsidRPr="003871EE">
        <w:rPr>
          <w:spacing w:val="-4"/>
          <w:sz w:val="21"/>
          <w:szCs w:val="21"/>
        </w:rPr>
        <w:t>, своего интеллектуального и эмоционального движения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Это необходимый элемент мастерской</w:t>
      </w:r>
      <w:r w:rsidR="00D14D27" w:rsidRPr="003871EE">
        <w:rPr>
          <w:spacing w:val="-4"/>
          <w:sz w:val="21"/>
          <w:szCs w:val="21"/>
        </w:rPr>
        <w:t xml:space="preserve">. </w:t>
      </w:r>
      <w:r w:rsidRPr="003871EE">
        <w:rPr>
          <w:spacing w:val="-4"/>
          <w:sz w:val="21"/>
          <w:szCs w:val="21"/>
        </w:rPr>
        <w:t>Отчасти эта проблема может быть решена в заключительном творческом тексте</w:t>
      </w:r>
      <w:r w:rsidR="00D14D27" w:rsidRPr="003871EE">
        <w:rPr>
          <w:spacing w:val="-4"/>
          <w:sz w:val="21"/>
          <w:szCs w:val="21"/>
        </w:rPr>
        <w:t xml:space="preserve">. </w:t>
      </w:r>
      <w:r w:rsidRPr="003871EE">
        <w:rPr>
          <w:spacing w:val="-4"/>
          <w:sz w:val="21"/>
          <w:szCs w:val="21"/>
        </w:rPr>
        <w:t>Это умение может превратиться в постоянно действующий навык саморегуляции</w:t>
      </w:r>
      <w:r w:rsidR="007309DF" w:rsidRPr="003871EE">
        <w:rPr>
          <w:spacing w:val="-4"/>
          <w:sz w:val="21"/>
          <w:szCs w:val="21"/>
        </w:rPr>
        <w:t>.</w:t>
      </w:r>
    </w:p>
    <w:p w:rsidR="00E75E46"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Рефлексия, таким образом, является универсальным психологическим механизмом изменения и развития личности</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Творческий процесс в</w:t>
      </w:r>
      <w:r w:rsidR="00E75E46" w:rsidRPr="003871EE">
        <w:rPr>
          <w:spacing w:val="-4"/>
          <w:sz w:val="21"/>
          <w:szCs w:val="21"/>
        </w:rPr>
        <w:t xml:space="preserve"> </w:t>
      </w:r>
      <w:r w:rsidRPr="003871EE">
        <w:rPr>
          <w:spacing w:val="-4"/>
          <w:sz w:val="21"/>
          <w:szCs w:val="21"/>
        </w:rPr>
        <w:t>мастерской является главным технологическим средством достижения цели обучения,</w:t>
      </w:r>
      <w:r w:rsidR="00E75E46" w:rsidRPr="003871EE">
        <w:rPr>
          <w:spacing w:val="-4"/>
          <w:sz w:val="21"/>
          <w:szCs w:val="21"/>
        </w:rPr>
        <w:t xml:space="preserve"> </w:t>
      </w:r>
      <w:r w:rsidRPr="003871EE">
        <w:rPr>
          <w:spacing w:val="-4"/>
          <w:sz w:val="21"/>
          <w:szCs w:val="21"/>
        </w:rPr>
        <w:t>открытия закона, формулирования правил, создания текста, накопления фактических знаний, приобретения опыта исследования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Мастерские разнообразны по своей тематике, содержанию и формам организации, но при этом их объединяет некий общий алгоритм (шаги процесса)</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Это, прежде всего, мотивирующее всех на деятельность начало мастерской: задание вокруг слова, мелодии, рисунка, предмета, воспоминания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Далее следует работа с самым разнообразным материалом: словом, звуком, текстом, цветом, природными материалами,</w:t>
      </w:r>
      <w:r w:rsidR="00E75E46" w:rsidRPr="003871EE">
        <w:rPr>
          <w:spacing w:val="-4"/>
          <w:sz w:val="21"/>
          <w:szCs w:val="21"/>
        </w:rPr>
        <w:t xml:space="preserve"> </w:t>
      </w:r>
      <w:r w:rsidRPr="003871EE">
        <w:rPr>
          <w:spacing w:val="-4"/>
          <w:sz w:val="21"/>
          <w:szCs w:val="21"/>
        </w:rPr>
        <w:t>схемами и моделями</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Обязательно используется в ходе мастерской работа в парах или группах с целью организации диалогового общения, которое легко выводит каждого на самооценку, самокоррекцию, помогает увидеть проблему по-новому</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Большую роль в создании творческого процесса в мастерской играет побуждение к ассоциативному мышлению</w:t>
      </w:r>
      <w:r w:rsidR="00D14D27" w:rsidRPr="003871EE">
        <w:rPr>
          <w:spacing w:val="-4"/>
          <w:sz w:val="21"/>
          <w:szCs w:val="21"/>
        </w:rPr>
        <w:t xml:space="preserve">. </w:t>
      </w:r>
      <w:r w:rsidRPr="003871EE">
        <w:rPr>
          <w:spacing w:val="-4"/>
          <w:sz w:val="21"/>
          <w:szCs w:val="21"/>
        </w:rPr>
        <w:t xml:space="preserve">Ассоциации </w:t>
      </w:r>
      <w:r w:rsidR="0005728C" w:rsidRPr="003871EE">
        <w:rPr>
          <w:spacing w:val="-4"/>
          <w:sz w:val="21"/>
          <w:szCs w:val="21"/>
        </w:rPr>
        <w:t>–</w:t>
      </w:r>
      <w:r w:rsidRPr="003871EE">
        <w:rPr>
          <w:spacing w:val="-4"/>
          <w:sz w:val="21"/>
          <w:szCs w:val="21"/>
        </w:rPr>
        <w:t xml:space="preserve"> это </w:t>
      </w:r>
      <w:r w:rsidR="008A33F9" w:rsidRPr="003871EE">
        <w:rPr>
          <w:spacing w:val="-4"/>
          <w:sz w:val="21"/>
          <w:szCs w:val="21"/>
        </w:rPr>
        <w:t>«</w:t>
      </w:r>
      <w:r w:rsidRPr="003871EE">
        <w:rPr>
          <w:spacing w:val="-4"/>
          <w:sz w:val="21"/>
          <w:szCs w:val="21"/>
        </w:rPr>
        <w:t>спонтанное соединение идей, восприятий, образов, фантазий, сообразно определенным личным и психологическим темам</w:t>
      </w:r>
      <w:r w:rsidR="00D14D27" w:rsidRPr="003871EE">
        <w:rPr>
          <w:spacing w:val="-4"/>
          <w:sz w:val="21"/>
          <w:szCs w:val="21"/>
        </w:rPr>
        <w:t xml:space="preserve">. </w:t>
      </w:r>
      <w:r w:rsidRPr="003871EE">
        <w:rPr>
          <w:spacing w:val="-4"/>
          <w:sz w:val="21"/>
          <w:szCs w:val="21"/>
        </w:rPr>
        <w:t>Сходствам, противоположностям или причинным связям</w:t>
      </w:r>
      <w:r w:rsidR="00D14D27" w:rsidRPr="003871EE">
        <w:rPr>
          <w:spacing w:val="-4"/>
          <w:sz w:val="21"/>
          <w:szCs w:val="21"/>
        </w:rPr>
        <w:t xml:space="preserve">. </w:t>
      </w:r>
      <w:r w:rsidRPr="003871EE">
        <w:rPr>
          <w:spacing w:val="-4"/>
          <w:sz w:val="21"/>
          <w:szCs w:val="21"/>
        </w:rPr>
        <w:t>Само слово может обозначать процесс установления таких связей (посредством ассоциации) или выделять одно звено в такой цепи, то есть какую-то одну ассоциацию</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Ассоциации в педагогической мастерской используются для актуализации личного опыта участников, </w:t>
      </w:r>
      <w:r w:rsidR="008A33F9" w:rsidRPr="003871EE">
        <w:rPr>
          <w:spacing w:val="-4"/>
          <w:sz w:val="21"/>
          <w:szCs w:val="21"/>
        </w:rPr>
        <w:t>«</w:t>
      </w:r>
      <w:r w:rsidRPr="003871EE">
        <w:rPr>
          <w:spacing w:val="-4"/>
          <w:sz w:val="21"/>
          <w:szCs w:val="21"/>
        </w:rPr>
        <w:t>открывают</w:t>
      </w:r>
      <w:r w:rsidR="008A33F9" w:rsidRPr="003871EE">
        <w:rPr>
          <w:spacing w:val="-4"/>
          <w:sz w:val="21"/>
          <w:szCs w:val="21"/>
        </w:rPr>
        <w:t>»</w:t>
      </w:r>
      <w:r w:rsidRPr="003871EE">
        <w:rPr>
          <w:spacing w:val="-4"/>
          <w:sz w:val="21"/>
          <w:szCs w:val="21"/>
        </w:rPr>
        <w:t xml:space="preserve"> в какой-то мере работу воображения и тем самым содействуют развертыванию творческого процесса деятельности каждого</w:t>
      </w:r>
      <w:r w:rsidR="00D14D27" w:rsidRPr="003871EE">
        <w:rPr>
          <w:spacing w:val="-4"/>
          <w:sz w:val="21"/>
          <w:szCs w:val="21"/>
        </w:rPr>
        <w:t xml:space="preserve">. </w:t>
      </w:r>
      <w:r w:rsidRPr="003871EE">
        <w:rPr>
          <w:spacing w:val="-4"/>
          <w:sz w:val="21"/>
          <w:szCs w:val="21"/>
        </w:rPr>
        <w:t>Работа с ассоциациями может быть использована в любом виде мастерской: это один из главных технологических приемов индивидуализации работы даже при наличии большого числа участников</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Опора на ассоциативное мышление требует четкости руководства и строгого временного ограничения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Мастерские по самопознанию, а также отношений и ценностных ориентации имеют, с одной стороны, диагностический характер, а с другой </w:t>
      </w:r>
      <w:r w:rsidR="0005728C" w:rsidRPr="003871EE">
        <w:rPr>
          <w:spacing w:val="-4"/>
          <w:sz w:val="21"/>
          <w:szCs w:val="21"/>
        </w:rPr>
        <w:t>–</w:t>
      </w:r>
      <w:r w:rsidRPr="003871EE">
        <w:rPr>
          <w:spacing w:val="-4"/>
          <w:sz w:val="21"/>
          <w:szCs w:val="21"/>
        </w:rPr>
        <w:t xml:space="preserve"> помогают учителям и учащимся выстроить систему ценностей на основе соотнесения личного опыта и достижений общечеловеческой культуры</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Построение мастерской технологично, а, следовательно, создается по определенному алгоритму</w:t>
      </w:r>
      <w:r w:rsidR="00D14D27" w:rsidRPr="003871EE">
        <w:rPr>
          <w:spacing w:val="-4"/>
          <w:sz w:val="21"/>
          <w:szCs w:val="21"/>
        </w:rPr>
        <w:t xml:space="preserve">. </w:t>
      </w:r>
      <w:r w:rsidRPr="003871EE">
        <w:rPr>
          <w:spacing w:val="-4"/>
          <w:sz w:val="21"/>
          <w:szCs w:val="21"/>
        </w:rPr>
        <w:t>Мастерская построения знаний имеет не менее двух этапов и строится по определенному плану</w:t>
      </w:r>
      <w:r w:rsidR="007309DF" w:rsidRPr="003871EE">
        <w:rPr>
          <w:spacing w:val="-4"/>
          <w:sz w:val="21"/>
          <w:szCs w:val="21"/>
        </w:rPr>
        <w:t>.</w:t>
      </w:r>
    </w:p>
    <w:p w:rsidR="00930970"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Я</w:t>
      </w:r>
      <w:r w:rsidR="00E75E46" w:rsidRPr="003871EE">
        <w:rPr>
          <w:spacing w:val="-4"/>
          <w:sz w:val="21"/>
          <w:szCs w:val="21"/>
        </w:rPr>
        <w:t xml:space="preserve"> </w:t>
      </w:r>
      <w:r w:rsidRPr="003871EE">
        <w:rPr>
          <w:spacing w:val="-4"/>
          <w:sz w:val="21"/>
          <w:szCs w:val="21"/>
        </w:rPr>
        <w:t>в</w:t>
      </w:r>
      <w:r w:rsidR="00E75E46" w:rsidRPr="003871EE">
        <w:rPr>
          <w:spacing w:val="-4"/>
          <w:sz w:val="21"/>
          <w:szCs w:val="21"/>
        </w:rPr>
        <w:t xml:space="preserve"> </w:t>
      </w:r>
      <w:r w:rsidRPr="003871EE">
        <w:rPr>
          <w:spacing w:val="-4"/>
          <w:sz w:val="21"/>
          <w:szCs w:val="21"/>
        </w:rPr>
        <w:t>своей практике использую</w:t>
      </w:r>
      <w:r w:rsidR="00E75E46" w:rsidRPr="003871EE">
        <w:rPr>
          <w:spacing w:val="-4"/>
          <w:sz w:val="21"/>
          <w:szCs w:val="21"/>
        </w:rPr>
        <w:t xml:space="preserve"> </w:t>
      </w:r>
      <w:r w:rsidRPr="003871EE">
        <w:rPr>
          <w:spacing w:val="-4"/>
          <w:sz w:val="21"/>
          <w:szCs w:val="21"/>
        </w:rPr>
        <w:t>следующий</w:t>
      </w:r>
      <w:r w:rsidR="00E75E46" w:rsidRPr="003871EE">
        <w:rPr>
          <w:spacing w:val="-4"/>
          <w:sz w:val="21"/>
          <w:szCs w:val="21"/>
        </w:rPr>
        <w:t xml:space="preserve"> </w:t>
      </w:r>
      <w:r w:rsidRPr="003871EE">
        <w:rPr>
          <w:spacing w:val="-4"/>
          <w:sz w:val="21"/>
          <w:szCs w:val="21"/>
        </w:rPr>
        <w:t>алгоритм построения педагогической мастерской:</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Алгоритм данной технологии отличается от традиционного урока</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Вначале создается проблемная ситуация (индуктор), вызывающие интерес к проблеме исследования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Индуктор</w:t>
      </w:r>
      <w:r w:rsidR="008A33F9" w:rsidRPr="003871EE">
        <w:rPr>
          <w:spacing w:val="-4"/>
          <w:sz w:val="21"/>
          <w:szCs w:val="21"/>
        </w:rPr>
        <w:t>»</w:t>
      </w:r>
      <w:r w:rsidRPr="003871EE">
        <w:rPr>
          <w:spacing w:val="-4"/>
          <w:sz w:val="21"/>
          <w:szCs w:val="21"/>
        </w:rPr>
        <w:t>- обращенность к опыту ученика, уважение его личности, апелляция к ассоциативному</w:t>
      </w:r>
      <w:r w:rsidR="00E75E46" w:rsidRPr="003871EE">
        <w:rPr>
          <w:spacing w:val="-4"/>
          <w:sz w:val="21"/>
          <w:szCs w:val="21"/>
        </w:rPr>
        <w:t xml:space="preserve"> </w:t>
      </w:r>
      <w:r w:rsidRPr="003871EE">
        <w:rPr>
          <w:spacing w:val="-4"/>
          <w:sz w:val="21"/>
          <w:szCs w:val="21"/>
        </w:rPr>
        <w:t>образному мышлению это может быть задание, слово, предмет, воспоминание</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Деконструкция</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работа</w:t>
      </w:r>
      <w:r w:rsidR="00E75E46" w:rsidRPr="003871EE">
        <w:rPr>
          <w:spacing w:val="-4"/>
          <w:sz w:val="21"/>
          <w:szCs w:val="21"/>
        </w:rPr>
        <w:t xml:space="preserve"> </w:t>
      </w:r>
      <w:r w:rsidRPr="003871EE">
        <w:rPr>
          <w:spacing w:val="-4"/>
          <w:sz w:val="21"/>
          <w:szCs w:val="21"/>
        </w:rPr>
        <w:t>с материалом,</w:t>
      </w:r>
      <w:r w:rsidR="00E75E46" w:rsidRPr="003871EE">
        <w:rPr>
          <w:spacing w:val="-4"/>
          <w:sz w:val="21"/>
          <w:szCs w:val="21"/>
        </w:rPr>
        <w:t xml:space="preserve"> </w:t>
      </w:r>
      <w:r w:rsidRPr="003871EE">
        <w:rPr>
          <w:spacing w:val="-4"/>
          <w:sz w:val="21"/>
          <w:szCs w:val="21"/>
        </w:rPr>
        <w:t>(текстом, звуками, веществами, красками, моделями</w:t>
      </w:r>
      <w:r w:rsidR="00E75E46" w:rsidRPr="003871EE">
        <w:rPr>
          <w:spacing w:val="-4"/>
          <w:sz w:val="21"/>
          <w:szCs w:val="21"/>
        </w:rPr>
        <w:t xml:space="preserve"> </w:t>
      </w:r>
      <w:r w:rsidRPr="003871EE">
        <w:rPr>
          <w:spacing w:val="-4"/>
          <w:sz w:val="21"/>
          <w:szCs w:val="21"/>
        </w:rPr>
        <w:t>и др</w:t>
      </w:r>
      <w:r w:rsidR="00D14D27" w:rsidRPr="003871EE">
        <w:rPr>
          <w:spacing w:val="-4"/>
          <w:sz w:val="21"/>
          <w:szCs w:val="21"/>
        </w:rPr>
        <w:t>.</w:t>
      </w:r>
      <w:r w:rsidR="00F630B5" w:rsidRPr="003871EE">
        <w:rPr>
          <w:spacing w:val="-4"/>
          <w:sz w:val="21"/>
          <w:szCs w:val="21"/>
        </w:rPr>
        <w:t>)</w:t>
      </w:r>
      <w:r w:rsidR="00E75E46" w:rsidRPr="003871EE">
        <w:rPr>
          <w:spacing w:val="-4"/>
          <w:sz w:val="21"/>
          <w:szCs w:val="21"/>
        </w:rPr>
        <w:t xml:space="preserve"> </w:t>
      </w:r>
      <w:r w:rsidRPr="003871EE">
        <w:rPr>
          <w:spacing w:val="-4"/>
          <w:sz w:val="21"/>
          <w:szCs w:val="21"/>
        </w:rPr>
        <w:t>Превращение</w:t>
      </w:r>
      <w:r w:rsidR="00E75E46" w:rsidRPr="003871EE">
        <w:rPr>
          <w:spacing w:val="-4"/>
          <w:sz w:val="21"/>
          <w:szCs w:val="21"/>
        </w:rPr>
        <w:t xml:space="preserve"> </w:t>
      </w:r>
      <w:r w:rsidRPr="003871EE">
        <w:rPr>
          <w:spacing w:val="-4"/>
          <w:sz w:val="21"/>
          <w:szCs w:val="21"/>
        </w:rPr>
        <w:t>их</w:t>
      </w:r>
      <w:r w:rsidR="00E75E46" w:rsidRPr="003871EE">
        <w:rPr>
          <w:spacing w:val="-4"/>
          <w:sz w:val="21"/>
          <w:szCs w:val="21"/>
        </w:rPr>
        <w:t xml:space="preserve"> </w:t>
      </w:r>
      <w:r w:rsidRPr="003871EE">
        <w:rPr>
          <w:spacing w:val="-4"/>
          <w:sz w:val="21"/>
          <w:szCs w:val="21"/>
        </w:rPr>
        <w:t>в хаос,</w:t>
      </w:r>
      <w:r w:rsidR="00E75E46" w:rsidRPr="003871EE">
        <w:rPr>
          <w:spacing w:val="-4"/>
          <w:sz w:val="21"/>
          <w:szCs w:val="21"/>
        </w:rPr>
        <w:t xml:space="preserve"> </w:t>
      </w:r>
      <w:r w:rsidRPr="003871EE">
        <w:rPr>
          <w:spacing w:val="-4"/>
          <w:sz w:val="21"/>
          <w:szCs w:val="21"/>
        </w:rPr>
        <w:t>смешение слов, явлений, событий, тот первобытный хаос,</w:t>
      </w:r>
      <w:r w:rsidR="00E75E46" w:rsidRPr="003871EE">
        <w:rPr>
          <w:spacing w:val="-4"/>
          <w:sz w:val="21"/>
          <w:szCs w:val="21"/>
        </w:rPr>
        <w:t xml:space="preserve"> </w:t>
      </w:r>
      <w:r w:rsidRPr="003871EE">
        <w:rPr>
          <w:spacing w:val="-4"/>
          <w:sz w:val="21"/>
          <w:szCs w:val="21"/>
        </w:rPr>
        <w:t>из которого</w:t>
      </w:r>
      <w:r w:rsidR="00E75E46" w:rsidRPr="003871EE">
        <w:rPr>
          <w:spacing w:val="-4"/>
          <w:sz w:val="21"/>
          <w:szCs w:val="21"/>
        </w:rPr>
        <w:t xml:space="preserve"> </w:t>
      </w:r>
      <w:r w:rsidRPr="003871EE">
        <w:rPr>
          <w:spacing w:val="-4"/>
          <w:sz w:val="21"/>
          <w:szCs w:val="21"/>
        </w:rPr>
        <w:t>когда-то</w:t>
      </w:r>
      <w:r w:rsidR="00E75E46" w:rsidRPr="003871EE">
        <w:rPr>
          <w:spacing w:val="-4"/>
          <w:sz w:val="21"/>
          <w:szCs w:val="21"/>
        </w:rPr>
        <w:t xml:space="preserve"> </w:t>
      </w:r>
      <w:r w:rsidRPr="003871EE">
        <w:rPr>
          <w:spacing w:val="-4"/>
          <w:sz w:val="21"/>
          <w:szCs w:val="21"/>
        </w:rPr>
        <w:t>родились свет</w:t>
      </w:r>
      <w:r w:rsidR="00E75E46" w:rsidRPr="003871EE">
        <w:rPr>
          <w:spacing w:val="-4"/>
          <w:sz w:val="21"/>
          <w:szCs w:val="21"/>
        </w:rPr>
        <w:t xml:space="preserve"> </w:t>
      </w:r>
      <w:r w:rsidRPr="003871EE">
        <w:rPr>
          <w:spacing w:val="-4"/>
          <w:sz w:val="21"/>
          <w:szCs w:val="21"/>
        </w:rPr>
        <w:t>и тьма</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Социализация</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соотнесение своей деятельности</w:t>
      </w:r>
      <w:r w:rsidR="00E75E46" w:rsidRPr="003871EE">
        <w:rPr>
          <w:spacing w:val="-4"/>
          <w:sz w:val="21"/>
          <w:szCs w:val="21"/>
        </w:rPr>
        <w:t xml:space="preserve"> </w:t>
      </w:r>
      <w:r w:rsidRPr="003871EE">
        <w:rPr>
          <w:spacing w:val="-4"/>
          <w:sz w:val="21"/>
          <w:szCs w:val="21"/>
        </w:rPr>
        <w:t>с деятельностью</w:t>
      </w:r>
      <w:r w:rsidR="00E75E46" w:rsidRPr="003871EE">
        <w:rPr>
          <w:spacing w:val="-4"/>
          <w:sz w:val="21"/>
          <w:szCs w:val="21"/>
        </w:rPr>
        <w:t xml:space="preserve"> </w:t>
      </w:r>
      <w:r w:rsidRPr="003871EE">
        <w:rPr>
          <w:spacing w:val="-4"/>
          <w:sz w:val="21"/>
          <w:szCs w:val="21"/>
        </w:rPr>
        <w:t>остальных: работа в</w:t>
      </w:r>
      <w:r w:rsidR="00E75E46" w:rsidRPr="003871EE">
        <w:rPr>
          <w:spacing w:val="-4"/>
          <w:sz w:val="21"/>
          <w:szCs w:val="21"/>
        </w:rPr>
        <w:t xml:space="preserve"> </w:t>
      </w:r>
      <w:r w:rsidRPr="003871EE">
        <w:rPr>
          <w:spacing w:val="-4"/>
          <w:sz w:val="21"/>
          <w:szCs w:val="21"/>
        </w:rPr>
        <w:t>паре, малой группе, представление всем промежуточного,</w:t>
      </w:r>
      <w:r w:rsidR="00E75E46" w:rsidRPr="003871EE">
        <w:rPr>
          <w:spacing w:val="-4"/>
          <w:sz w:val="21"/>
          <w:szCs w:val="21"/>
        </w:rPr>
        <w:t xml:space="preserve"> </w:t>
      </w:r>
      <w:r w:rsidRPr="003871EE">
        <w:rPr>
          <w:spacing w:val="-4"/>
          <w:sz w:val="21"/>
          <w:szCs w:val="21"/>
        </w:rPr>
        <w:t>а потом</w:t>
      </w:r>
      <w:r w:rsidR="00E75E46" w:rsidRPr="003871EE">
        <w:rPr>
          <w:spacing w:val="-4"/>
          <w:sz w:val="21"/>
          <w:szCs w:val="21"/>
        </w:rPr>
        <w:t xml:space="preserve"> </w:t>
      </w:r>
      <w:r w:rsidRPr="003871EE">
        <w:rPr>
          <w:spacing w:val="-4"/>
          <w:sz w:val="21"/>
          <w:szCs w:val="21"/>
        </w:rPr>
        <w:t>и окончательного</w:t>
      </w:r>
      <w:r w:rsidR="00E75E46" w:rsidRPr="003871EE">
        <w:rPr>
          <w:spacing w:val="-4"/>
          <w:sz w:val="21"/>
          <w:szCs w:val="21"/>
        </w:rPr>
        <w:t xml:space="preserve"> </w:t>
      </w:r>
      <w:r w:rsidRPr="003871EE">
        <w:rPr>
          <w:spacing w:val="-4"/>
          <w:sz w:val="21"/>
          <w:szCs w:val="21"/>
        </w:rPr>
        <w:t>результата своего труда</w:t>
      </w:r>
      <w:r w:rsidR="00D14D27" w:rsidRPr="003871EE">
        <w:rPr>
          <w:spacing w:val="-4"/>
          <w:sz w:val="21"/>
          <w:szCs w:val="21"/>
        </w:rPr>
        <w:t xml:space="preserve">. </w:t>
      </w:r>
      <w:r w:rsidRPr="003871EE">
        <w:rPr>
          <w:spacing w:val="-4"/>
          <w:sz w:val="21"/>
          <w:szCs w:val="21"/>
        </w:rPr>
        <w:t xml:space="preserve">Задача </w:t>
      </w:r>
      <w:r w:rsidR="0005728C" w:rsidRPr="003871EE">
        <w:rPr>
          <w:spacing w:val="-4"/>
          <w:sz w:val="21"/>
          <w:szCs w:val="21"/>
        </w:rPr>
        <w:t>–</w:t>
      </w:r>
      <w:r w:rsidR="00E75E46" w:rsidRPr="003871EE">
        <w:rPr>
          <w:spacing w:val="-4"/>
          <w:sz w:val="21"/>
          <w:szCs w:val="21"/>
        </w:rPr>
        <w:t xml:space="preserve"> </w:t>
      </w:r>
      <w:r w:rsidRPr="003871EE">
        <w:rPr>
          <w:spacing w:val="-4"/>
          <w:sz w:val="21"/>
          <w:szCs w:val="21"/>
        </w:rPr>
        <w:t>не столько</w:t>
      </w:r>
      <w:r w:rsidR="00E75E46" w:rsidRPr="003871EE">
        <w:rPr>
          <w:spacing w:val="-4"/>
          <w:sz w:val="21"/>
          <w:szCs w:val="21"/>
        </w:rPr>
        <w:t xml:space="preserve"> </w:t>
      </w:r>
      <w:r w:rsidRPr="003871EE">
        <w:rPr>
          <w:spacing w:val="-4"/>
          <w:sz w:val="21"/>
          <w:szCs w:val="21"/>
        </w:rPr>
        <w:t>оценить работу Другова, сколько дать самооценку провести</w:t>
      </w:r>
      <w:r w:rsidR="00E75E46" w:rsidRPr="003871EE">
        <w:rPr>
          <w:spacing w:val="-4"/>
          <w:sz w:val="21"/>
          <w:szCs w:val="21"/>
        </w:rPr>
        <w:t xml:space="preserve"> </w:t>
      </w:r>
      <w:r w:rsidRPr="003871EE">
        <w:rPr>
          <w:spacing w:val="-4"/>
          <w:sz w:val="21"/>
          <w:szCs w:val="21"/>
        </w:rPr>
        <w:t>самокоррекцию</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Реконструкция</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создание своего мира, текста, гипотезы, проекта, решения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Афиширование</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вывешивание произведений учеников</w:t>
      </w:r>
      <w:r w:rsidR="00E75E46" w:rsidRPr="003871EE">
        <w:rPr>
          <w:spacing w:val="-4"/>
          <w:sz w:val="21"/>
          <w:szCs w:val="21"/>
        </w:rPr>
        <w:t xml:space="preserve"> </w:t>
      </w:r>
      <w:r w:rsidRPr="003871EE">
        <w:rPr>
          <w:spacing w:val="-4"/>
          <w:sz w:val="21"/>
          <w:szCs w:val="21"/>
        </w:rPr>
        <w:t>и мастера</w:t>
      </w:r>
      <w:r w:rsidR="00E75E46" w:rsidRPr="003871EE">
        <w:rPr>
          <w:spacing w:val="-4"/>
          <w:sz w:val="21"/>
          <w:szCs w:val="21"/>
        </w:rPr>
        <w:t xml:space="preserve"> </w:t>
      </w:r>
      <w:r w:rsidRPr="003871EE">
        <w:rPr>
          <w:spacing w:val="-4"/>
          <w:sz w:val="21"/>
          <w:szCs w:val="21"/>
        </w:rPr>
        <w:t>(текстов, рисунков, схем, проектов, решений)</w:t>
      </w:r>
      <w:r w:rsidR="00D14D27" w:rsidRPr="003871EE">
        <w:rPr>
          <w:spacing w:val="-4"/>
          <w:sz w:val="21"/>
          <w:szCs w:val="21"/>
        </w:rPr>
        <w:t xml:space="preserve">. </w:t>
      </w:r>
      <w:r w:rsidRPr="003871EE">
        <w:rPr>
          <w:spacing w:val="-4"/>
          <w:sz w:val="21"/>
          <w:szCs w:val="21"/>
        </w:rPr>
        <w:t>В аудитории</w:t>
      </w:r>
      <w:r w:rsidR="00E75E46" w:rsidRPr="003871EE">
        <w:rPr>
          <w:spacing w:val="-4"/>
          <w:sz w:val="21"/>
          <w:szCs w:val="21"/>
        </w:rPr>
        <w:t xml:space="preserve"> </w:t>
      </w:r>
      <w:r w:rsidRPr="003871EE">
        <w:rPr>
          <w:spacing w:val="-4"/>
          <w:sz w:val="21"/>
          <w:szCs w:val="21"/>
        </w:rPr>
        <w:t>и ознакомление-с ними:</w:t>
      </w:r>
      <w:r w:rsidR="00E75E46" w:rsidRPr="003871EE">
        <w:rPr>
          <w:spacing w:val="-4"/>
          <w:sz w:val="21"/>
          <w:szCs w:val="21"/>
        </w:rPr>
        <w:t xml:space="preserve"> </w:t>
      </w:r>
      <w:r w:rsidRPr="003871EE">
        <w:rPr>
          <w:spacing w:val="-4"/>
          <w:sz w:val="21"/>
          <w:szCs w:val="21"/>
        </w:rPr>
        <w:t>все ходят, читают, обсуждают, или зачитывает вслух автор, другой ученик, мастер</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Разрыв</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00E75E46" w:rsidRPr="003871EE">
        <w:rPr>
          <w:spacing w:val="-4"/>
          <w:sz w:val="21"/>
          <w:szCs w:val="21"/>
        </w:rPr>
        <w:t xml:space="preserve"> </w:t>
      </w:r>
      <w:r w:rsidRPr="003871EE">
        <w:rPr>
          <w:spacing w:val="-4"/>
          <w:sz w:val="21"/>
          <w:szCs w:val="21"/>
        </w:rPr>
        <w:t>кульминация творческого процесса: озарение, новое видение предмета, явления, внутреннее сознание неполноты или несоответствия своего старого знании новому, побуждающие</w:t>
      </w:r>
      <w:r w:rsidR="00E75E46" w:rsidRPr="003871EE">
        <w:rPr>
          <w:spacing w:val="-4"/>
          <w:sz w:val="21"/>
          <w:szCs w:val="21"/>
        </w:rPr>
        <w:t xml:space="preserve"> </w:t>
      </w:r>
      <w:r w:rsidRPr="003871EE">
        <w:rPr>
          <w:spacing w:val="-4"/>
          <w:sz w:val="21"/>
          <w:szCs w:val="21"/>
        </w:rPr>
        <w:t>к углублению</w:t>
      </w:r>
      <w:r w:rsidR="00E75E46" w:rsidRPr="003871EE">
        <w:rPr>
          <w:spacing w:val="-4"/>
          <w:sz w:val="21"/>
          <w:szCs w:val="21"/>
        </w:rPr>
        <w:t xml:space="preserve"> </w:t>
      </w:r>
      <w:r w:rsidRPr="003871EE">
        <w:rPr>
          <w:spacing w:val="-4"/>
          <w:sz w:val="21"/>
          <w:szCs w:val="21"/>
        </w:rPr>
        <w:t>в проблему,</w:t>
      </w:r>
      <w:r w:rsidR="00E75E46" w:rsidRPr="003871EE">
        <w:rPr>
          <w:spacing w:val="-4"/>
          <w:sz w:val="21"/>
          <w:szCs w:val="21"/>
        </w:rPr>
        <w:t xml:space="preserve"> </w:t>
      </w:r>
      <w:r w:rsidRPr="003871EE">
        <w:rPr>
          <w:spacing w:val="-4"/>
          <w:sz w:val="21"/>
          <w:szCs w:val="21"/>
        </w:rPr>
        <w:t>к поиску</w:t>
      </w:r>
      <w:r w:rsidR="00E75E46" w:rsidRPr="003871EE">
        <w:rPr>
          <w:spacing w:val="-4"/>
          <w:sz w:val="21"/>
          <w:szCs w:val="21"/>
        </w:rPr>
        <w:t xml:space="preserve"> </w:t>
      </w:r>
      <w:r w:rsidRPr="003871EE">
        <w:rPr>
          <w:spacing w:val="-4"/>
          <w:sz w:val="21"/>
          <w:szCs w:val="21"/>
        </w:rPr>
        <w:t>ответов, сверке нового знания</w:t>
      </w:r>
      <w:r w:rsidR="00E75E46" w:rsidRPr="003871EE">
        <w:rPr>
          <w:spacing w:val="-4"/>
          <w:sz w:val="21"/>
          <w:szCs w:val="21"/>
        </w:rPr>
        <w:t xml:space="preserve"> </w:t>
      </w:r>
      <w:r w:rsidRPr="003871EE">
        <w:rPr>
          <w:spacing w:val="-4"/>
          <w:sz w:val="21"/>
          <w:szCs w:val="21"/>
        </w:rPr>
        <w:t>с литературным</w:t>
      </w:r>
      <w:r w:rsidR="00E75E46" w:rsidRPr="003871EE">
        <w:rPr>
          <w:spacing w:val="-4"/>
          <w:sz w:val="21"/>
          <w:szCs w:val="21"/>
        </w:rPr>
        <w:t xml:space="preserve"> </w:t>
      </w:r>
      <w:r w:rsidRPr="003871EE">
        <w:rPr>
          <w:spacing w:val="-4"/>
          <w:sz w:val="21"/>
          <w:szCs w:val="21"/>
        </w:rPr>
        <w:t>или научным источником</w:t>
      </w:r>
      <w:r w:rsidR="00D14D27" w:rsidRPr="003871EE">
        <w:rPr>
          <w:spacing w:val="-4"/>
          <w:sz w:val="21"/>
          <w:szCs w:val="21"/>
        </w:rPr>
        <w:t xml:space="preserve">. </w:t>
      </w:r>
      <w:r w:rsidRPr="003871EE">
        <w:rPr>
          <w:spacing w:val="-4"/>
          <w:sz w:val="21"/>
          <w:szCs w:val="21"/>
        </w:rPr>
        <w:t>И появляется</w:t>
      </w:r>
      <w:r w:rsidR="00E75E46" w:rsidRPr="003871EE">
        <w:rPr>
          <w:spacing w:val="-4"/>
          <w:sz w:val="21"/>
          <w:szCs w:val="21"/>
        </w:rPr>
        <w:t xml:space="preserve"> </w:t>
      </w:r>
      <w:r w:rsidRPr="003871EE">
        <w:rPr>
          <w:spacing w:val="-4"/>
          <w:sz w:val="21"/>
          <w:szCs w:val="21"/>
        </w:rPr>
        <w:t>информационный запрос,</w:t>
      </w:r>
      <w:r w:rsidR="00E75E46" w:rsidRPr="003871EE">
        <w:rPr>
          <w:spacing w:val="-4"/>
          <w:sz w:val="21"/>
          <w:szCs w:val="21"/>
        </w:rPr>
        <w:t xml:space="preserve"> </w:t>
      </w:r>
      <w:r w:rsidRPr="003871EE">
        <w:rPr>
          <w:spacing w:val="-4"/>
          <w:sz w:val="21"/>
          <w:szCs w:val="21"/>
        </w:rPr>
        <w:t>у каждого</w:t>
      </w:r>
      <w:r w:rsidR="007D02D3" w:rsidRPr="003871EE">
        <w:rPr>
          <w:spacing w:val="-4"/>
          <w:sz w:val="21"/>
          <w:szCs w:val="21"/>
        </w:rPr>
        <w:t xml:space="preserve"> – </w:t>
      </w:r>
      <w:r w:rsidRPr="003871EE">
        <w:rPr>
          <w:spacing w:val="-4"/>
          <w:sz w:val="21"/>
          <w:szCs w:val="21"/>
        </w:rPr>
        <w:t>свой</w:t>
      </w:r>
      <w:r w:rsidR="00D14D27" w:rsidRPr="003871EE">
        <w:rPr>
          <w:spacing w:val="-4"/>
          <w:sz w:val="21"/>
          <w:szCs w:val="21"/>
        </w:rPr>
        <w:t xml:space="preserve">. </w:t>
      </w:r>
      <w:r w:rsidRPr="003871EE">
        <w:rPr>
          <w:spacing w:val="-4"/>
          <w:sz w:val="21"/>
          <w:szCs w:val="21"/>
        </w:rPr>
        <w:t>Нужны словари, энциклопедии, учебники, компьютер, множество заданий информационного содержания</w:t>
      </w:r>
      <w:r w:rsidR="007309DF" w:rsidRPr="003871EE">
        <w:rPr>
          <w:spacing w:val="-4"/>
          <w:sz w:val="21"/>
          <w:szCs w:val="21"/>
        </w:rPr>
        <w:t>.</w:t>
      </w:r>
    </w:p>
    <w:p w:rsidR="00930970"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Рефлексия</w:t>
      </w:r>
      <w:r w:rsidR="008A33F9" w:rsidRPr="003871EE">
        <w:rPr>
          <w:spacing w:val="-4"/>
          <w:sz w:val="21"/>
          <w:szCs w:val="21"/>
        </w:rPr>
        <w:t>»</w:t>
      </w:r>
      <w:r w:rsidR="00E75E46" w:rsidRPr="003871EE">
        <w:rPr>
          <w:spacing w:val="-4"/>
          <w:sz w:val="21"/>
          <w:szCs w:val="21"/>
        </w:rPr>
        <w:t xml:space="preserve"> </w:t>
      </w:r>
      <w:r w:rsidR="0005728C" w:rsidRPr="003871EE">
        <w:rPr>
          <w:spacing w:val="-4"/>
          <w:sz w:val="21"/>
          <w:szCs w:val="21"/>
        </w:rPr>
        <w:t>–</w:t>
      </w:r>
      <w:r w:rsidRPr="003871EE">
        <w:rPr>
          <w:spacing w:val="-4"/>
          <w:sz w:val="21"/>
          <w:szCs w:val="21"/>
        </w:rPr>
        <w:t xml:space="preserve"> отражение, самоанализ, обобщение чувств, ощущений, возникших</w:t>
      </w:r>
      <w:r w:rsidR="00E75E46" w:rsidRPr="003871EE">
        <w:rPr>
          <w:spacing w:val="-4"/>
          <w:sz w:val="21"/>
          <w:szCs w:val="21"/>
        </w:rPr>
        <w:t xml:space="preserve"> </w:t>
      </w:r>
      <w:r w:rsidRPr="003871EE">
        <w:rPr>
          <w:spacing w:val="-4"/>
          <w:sz w:val="21"/>
          <w:szCs w:val="21"/>
        </w:rPr>
        <w:t>в мастерской</w:t>
      </w:r>
      <w:r w:rsidR="00D14D27" w:rsidRPr="003871EE">
        <w:rPr>
          <w:spacing w:val="-4"/>
          <w:sz w:val="21"/>
          <w:szCs w:val="21"/>
        </w:rPr>
        <w:t xml:space="preserve">. </w:t>
      </w:r>
      <w:r w:rsidRPr="003871EE">
        <w:rPr>
          <w:spacing w:val="-4"/>
          <w:sz w:val="21"/>
          <w:szCs w:val="21"/>
        </w:rPr>
        <w:t>Не оценочные</w:t>
      </w:r>
      <w:r w:rsidR="00E75E46" w:rsidRPr="003871EE">
        <w:rPr>
          <w:spacing w:val="-4"/>
          <w:sz w:val="21"/>
          <w:szCs w:val="21"/>
        </w:rPr>
        <w:t xml:space="preserve"> </w:t>
      </w:r>
      <w:r w:rsidRPr="003871EE">
        <w:rPr>
          <w:spacing w:val="-4"/>
          <w:sz w:val="21"/>
          <w:szCs w:val="21"/>
        </w:rPr>
        <w:t xml:space="preserve">суждения: </w:t>
      </w:r>
      <w:r w:rsidR="008A33F9" w:rsidRPr="003871EE">
        <w:rPr>
          <w:spacing w:val="-4"/>
          <w:sz w:val="21"/>
          <w:szCs w:val="21"/>
        </w:rPr>
        <w:t>«</w:t>
      </w:r>
      <w:r w:rsidRPr="003871EE">
        <w:rPr>
          <w:spacing w:val="-4"/>
          <w:sz w:val="21"/>
          <w:szCs w:val="21"/>
        </w:rPr>
        <w:t>Это хорошо, это плохо</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а анализ</w:t>
      </w:r>
      <w:r w:rsidR="00E75E46" w:rsidRPr="003871EE">
        <w:rPr>
          <w:spacing w:val="-4"/>
          <w:sz w:val="21"/>
          <w:szCs w:val="21"/>
        </w:rPr>
        <w:t xml:space="preserve"> </w:t>
      </w:r>
      <w:r w:rsidRPr="003871EE">
        <w:rPr>
          <w:spacing w:val="-4"/>
          <w:sz w:val="21"/>
          <w:szCs w:val="21"/>
        </w:rPr>
        <w:t>движения собственной мысли, чувства, знания, мироощущения</w:t>
      </w:r>
      <w:r w:rsidR="00D14D27" w:rsidRPr="003871EE">
        <w:rPr>
          <w:spacing w:val="-4"/>
          <w:sz w:val="21"/>
          <w:szCs w:val="21"/>
        </w:rPr>
        <w:t xml:space="preserve">. </w:t>
      </w:r>
      <w:r w:rsidRPr="003871EE">
        <w:rPr>
          <w:spacing w:val="-4"/>
          <w:sz w:val="21"/>
          <w:szCs w:val="21"/>
        </w:rPr>
        <w:t>Это богатейший</w:t>
      </w:r>
      <w:r w:rsidR="00E75E46" w:rsidRPr="003871EE">
        <w:rPr>
          <w:spacing w:val="-4"/>
          <w:sz w:val="21"/>
          <w:szCs w:val="21"/>
        </w:rPr>
        <w:t xml:space="preserve"> </w:t>
      </w:r>
      <w:r w:rsidRPr="003871EE">
        <w:rPr>
          <w:spacing w:val="-4"/>
          <w:sz w:val="21"/>
          <w:szCs w:val="21"/>
        </w:rPr>
        <w:t>материал для рефлексии самого мастера, усовершенствования им мастерской, дальнейшей работы</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Возможны иные варианты алгоритма работы при соблюдении общих принципов и правил ведения мастерской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Мастерская, так же как и урок, предполагает изучение новой информации, но в отличие от урока новая информация предъявляется в мастерской по мере поступления запроса на нее от самих участников в тот момент, когда возникает информационное голодание</w:t>
      </w:r>
      <w:r w:rsidR="00D14D27" w:rsidRPr="003871EE">
        <w:rPr>
          <w:spacing w:val="-4"/>
          <w:sz w:val="21"/>
          <w:szCs w:val="21"/>
        </w:rPr>
        <w:t xml:space="preserve">. </w:t>
      </w:r>
      <w:r w:rsidRPr="003871EE">
        <w:rPr>
          <w:spacing w:val="-4"/>
          <w:sz w:val="21"/>
          <w:szCs w:val="21"/>
        </w:rPr>
        <w:t xml:space="preserve">Самые разнообразные педагогические приемы работы с информацией </w:t>
      </w:r>
      <w:r w:rsidR="0005728C" w:rsidRPr="003871EE">
        <w:rPr>
          <w:spacing w:val="-4"/>
          <w:sz w:val="21"/>
          <w:szCs w:val="21"/>
        </w:rPr>
        <w:t>–</w:t>
      </w:r>
      <w:r w:rsidRPr="003871EE">
        <w:rPr>
          <w:spacing w:val="-4"/>
          <w:sz w:val="21"/>
          <w:szCs w:val="21"/>
        </w:rPr>
        <w:t xml:space="preserve"> от элементов игры до работы со словарем </w:t>
      </w:r>
      <w:r w:rsidR="0005728C" w:rsidRPr="003871EE">
        <w:rPr>
          <w:spacing w:val="-4"/>
          <w:sz w:val="21"/>
          <w:szCs w:val="21"/>
        </w:rPr>
        <w:t>–</w:t>
      </w:r>
      <w:r w:rsidRPr="003871EE">
        <w:rPr>
          <w:spacing w:val="-4"/>
          <w:sz w:val="21"/>
          <w:szCs w:val="21"/>
        </w:rPr>
        <w:t xml:space="preserve"> могут быть включены в мастерскую</w:t>
      </w:r>
      <w:r w:rsidR="00D14D27" w:rsidRPr="003871EE">
        <w:rPr>
          <w:spacing w:val="-4"/>
          <w:sz w:val="21"/>
          <w:szCs w:val="21"/>
        </w:rPr>
        <w:t xml:space="preserve">. </w:t>
      </w:r>
      <w:r w:rsidRPr="003871EE">
        <w:rPr>
          <w:spacing w:val="-4"/>
          <w:sz w:val="21"/>
          <w:szCs w:val="21"/>
        </w:rPr>
        <w:t>Но все это</w:t>
      </w:r>
      <w:r w:rsidR="007D02D3" w:rsidRPr="003871EE">
        <w:rPr>
          <w:spacing w:val="-4"/>
          <w:sz w:val="21"/>
          <w:szCs w:val="21"/>
        </w:rPr>
        <w:t xml:space="preserve"> – </w:t>
      </w:r>
      <w:r w:rsidRPr="003871EE">
        <w:rPr>
          <w:spacing w:val="-4"/>
          <w:sz w:val="21"/>
          <w:szCs w:val="21"/>
        </w:rPr>
        <w:t>в рамках правил и определенного алгоритма мастерской, которые не допускают преждевременного введения мастером готовой информации</w:t>
      </w:r>
      <w:r w:rsidR="00D14D27" w:rsidRPr="003871EE">
        <w:rPr>
          <w:spacing w:val="-4"/>
          <w:sz w:val="21"/>
          <w:szCs w:val="21"/>
        </w:rPr>
        <w:t xml:space="preserve">. </w:t>
      </w:r>
      <w:r w:rsidRPr="003871EE">
        <w:rPr>
          <w:spacing w:val="-4"/>
          <w:sz w:val="21"/>
          <w:szCs w:val="21"/>
        </w:rPr>
        <w:t>Обычно это происходит на втором этапе процесса</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 xml:space="preserve">По временной продолжительности мастерские разделяются на </w:t>
      </w:r>
      <w:r w:rsidR="008A33F9" w:rsidRPr="003871EE">
        <w:rPr>
          <w:spacing w:val="-4"/>
          <w:sz w:val="21"/>
          <w:szCs w:val="21"/>
        </w:rPr>
        <w:t>«</w:t>
      </w:r>
      <w:r w:rsidRPr="003871EE">
        <w:rPr>
          <w:spacing w:val="-4"/>
          <w:sz w:val="21"/>
          <w:szCs w:val="21"/>
        </w:rPr>
        <w:t xml:space="preserve">одноактные (от 1 часа до 3-4 учебных часов подряд) и на мастерские длительного действия, когда работа прерывиста, может продолжаться неделю (метод </w:t>
      </w:r>
      <w:r w:rsidR="008A33F9" w:rsidRPr="003871EE">
        <w:rPr>
          <w:spacing w:val="-4"/>
          <w:sz w:val="21"/>
          <w:szCs w:val="21"/>
        </w:rPr>
        <w:t>«</w:t>
      </w:r>
      <w:r w:rsidRPr="003871EE">
        <w:rPr>
          <w:spacing w:val="-4"/>
          <w:sz w:val="21"/>
          <w:szCs w:val="21"/>
        </w:rPr>
        <w:t>погружения</w:t>
      </w:r>
      <w:r w:rsidR="008A33F9" w:rsidRPr="003871EE">
        <w:rPr>
          <w:spacing w:val="-4"/>
          <w:sz w:val="21"/>
          <w:szCs w:val="21"/>
        </w:rPr>
        <w:t>»</w:t>
      </w:r>
      <w:r w:rsidRPr="003871EE">
        <w:rPr>
          <w:spacing w:val="-4"/>
          <w:sz w:val="21"/>
          <w:szCs w:val="21"/>
        </w:rPr>
        <w:t>) или даже в течение нескольких месяцев</w:t>
      </w:r>
      <w:r w:rsidR="007309DF" w:rsidRPr="003871EE">
        <w:rPr>
          <w:spacing w:val="-4"/>
          <w:sz w:val="21"/>
          <w:szCs w:val="21"/>
        </w:rPr>
        <w:t>.</w:t>
      </w:r>
    </w:p>
    <w:p w:rsidR="00930970"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Рекомендации для мастера (учителя):</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В данной технологии учитель</w:t>
      </w:r>
      <w:r w:rsidR="007D02D3" w:rsidRPr="003871EE">
        <w:rPr>
          <w:spacing w:val="-4"/>
          <w:sz w:val="21"/>
          <w:szCs w:val="21"/>
        </w:rPr>
        <w:t xml:space="preserve"> – </w:t>
      </w:r>
      <w:r w:rsidRPr="003871EE">
        <w:rPr>
          <w:spacing w:val="-4"/>
          <w:sz w:val="21"/>
          <w:szCs w:val="21"/>
        </w:rPr>
        <w:t>это мастер</w:t>
      </w:r>
      <w:r w:rsidR="00D14D27" w:rsidRPr="003871EE">
        <w:rPr>
          <w:spacing w:val="-4"/>
          <w:sz w:val="21"/>
          <w:szCs w:val="21"/>
        </w:rPr>
        <w:t xml:space="preserve">. </w:t>
      </w:r>
      <w:r w:rsidRPr="003871EE">
        <w:rPr>
          <w:spacing w:val="-4"/>
          <w:sz w:val="21"/>
          <w:szCs w:val="21"/>
        </w:rPr>
        <w:t>Он озабочен не только передачей знаний и умений своим ученикам, но и созданием того алгоритма действий, того творческого процесса, в ходе которого осуществляется исследование</w:t>
      </w:r>
      <w:r w:rsidR="00D14D27" w:rsidRPr="003871EE">
        <w:rPr>
          <w:spacing w:val="-4"/>
          <w:sz w:val="21"/>
          <w:szCs w:val="21"/>
        </w:rPr>
        <w:t xml:space="preserve">. </w:t>
      </w:r>
      <w:r w:rsidRPr="003871EE">
        <w:rPr>
          <w:spacing w:val="-4"/>
          <w:sz w:val="21"/>
          <w:szCs w:val="21"/>
        </w:rPr>
        <w:t>Каждый ощущает радость собственного открытия, свою значимость и уважение неповторимости другого</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Создавать атмосферу открытости, доброжелательности, сотворчества</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Непрерывно включать эмоциональную сферу ребенка, обращаться к его чувствам; идти от сердца к уму</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Мастер работает вместе со всеми, равен ученику в поиске познаний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Нельзя торопиться отвечать на вопрос, сначала искать ответы у детей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Информацию подавать малыми дозами</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Исключить официальное оценивание работы ученика, дать возможность самооценки</w:t>
      </w:r>
      <w:r w:rsidR="007309DF" w:rsidRPr="003871EE">
        <w:rPr>
          <w:spacing w:val="-4"/>
          <w:sz w:val="21"/>
          <w:szCs w:val="21"/>
        </w:rPr>
        <w:t>.</w:t>
      </w:r>
    </w:p>
    <w:p w:rsidR="00930970"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p>
    <w:p w:rsidR="00E75E46"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Уроки в режиме мастерской – это уроки откровения: умеешь рисовать – рисуй, хочешь петь – пой, любишь танцевать – танцуй, нравится театр – пиши сценарий, режиссируй, играй…</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Мастерские, независимо от типа, несут на себе печать индивидуального авторского стиля</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Шаг третий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Теперь вы имеете представление</w:t>
      </w:r>
      <w:r w:rsidR="00E75E46" w:rsidRPr="003871EE">
        <w:rPr>
          <w:spacing w:val="-4"/>
          <w:sz w:val="21"/>
          <w:szCs w:val="21"/>
        </w:rPr>
        <w:t xml:space="preserve"> </w:t>
      </w:r>
      <w:r w:rsidRPr="003871EE">
        <w:rPr>
          <w:spacing w:val="-4"/>
          <w:sz w:val="21"/>
          <w:szCs w:val="21"/>
        </w:rPr>
        <w:t xml:space="preserve">о работе </w:t>
      </w:r>
      <w:r w:rsidR="008A33F9" w:rsidRPr="003871EE">
        <w:rPr>
          <w:spacing w:val="-4"/>
          <w:sz w:val="21"/>
          <w:szCs w:val="21"/>
        </w:rPr>
        <w:t>«</w:t>
      </w:r>
      <w:r w:rsidRPr="003871EE">
        <w:rPr>
          <w:spacing w:val="-4"/>
          <w:sz w:val="21"/>
          <w:szCs w:val="21"/>
        </w:rPr>
        <w:t>мастерской</w:t>
      </w:r>
      <w:r w:rsidR="008A33F9" w:rsidRPr="003871EE">
        <w:rPr>
          <w:spacing w:val="-4"/>
          <w:sz w:val="21"/>
          <w:szCs w:val="21"/>
        </w:rPr>
        <w:t>»</w:t>
      </w:r>
      <w:r w:rsidRPr="003871EE">
        <w:rPr>
          <w:spacing w:val="-4"/>
          <w:sz w:val="21"/>
          <w:szCs w:val="21"/>
        </w:rPr>
        <w:t>, следующий этап</w:t>
      </w:r>
      <w:r w:rsidR="00E75E46" w:rsidRPr="003871EE">
        <w:rPr>
          <w:spacing w:val="-4"/>
          <w:sz w:val="21"/>
          <w:szCs w:val="21"/>
        </w:rPr>
        <w:t xml:space="preserve"> </w:t>
      </w:r>
      <w:r w:rsidRPr="003871EE">
        <w:rPr>
          <w:spacing w:val="-4"/>
          <w:sz w:val="21"/>
          <w:szCs w:val="21"/>
        </w:rPr>
        <w:t>практическое применение своих знаний</w:t>
      </w:r>
      <w:r w:rsidR="007309DF" w:rsidRPr="003871EE">
        <w:rPr>
          <w:spacing w:val="-4"/>
          <w:sz w:val="21"/>
          <w:szCs w:val="21"/>
        </w:rPr>
        <w:t>.</w:t>
      </w:r>
    </w:p>
    <w:p w:rsidR="007309DF" w:rsidRPr="003871EE" w:rsidRDefault="00930970" w:rsidP="002D2280">
      <w:pPr>
        <w:widowControl w:val="0"/>
        <w:tabs>
          <w:tab w:val="left" w:pos="9781"/>
        </w:tabs>
        <w:autoSpaceDE w:val="0"/>
        <w:autoSpaceDN w:val="0"/>
        <w:adjustRightInd w:val="0"/>
        <w:spacing w:line="228" w:lineRule="auto"/>
        <w:ind w:firstLine="284"/>
        <w:jc w:val="both"/>
        <w:rPr>
          <w:spacing w:val="-4"/>
          <w:sz w:val="21"/>
          <w:szCs w:val="21"/>
        </w:rPr>
      </w:pPr>
      <w:r w:rsidRPr="003871EE">
        <w:rPr>
          <w:spacing w:val="-4"/>
          <w:sz w:val="21"/>
          <w:szCs w:val="21"/>
        </w:rPr>
        <w:t>Уважаемые коллеги не бойтесь чего-то нового, учитесь сами и учите своих учеников и</w:t>
      </w:r>
      <w:r w:rsidR="00E75E46" w:rsidRPr="003871EE">
        <w:rPr>
          <w:spacing w:val="-4"/>
          <w:sz w:val="21"/>
          <w:szCs w:val="21"/>
        </w:rPr>
        <w:t xml:space="preserve"> </w:t>
      </w:r>
      <w:r w:rsidRPr="003871EE">
        <w:rPr>
          <w:spacing w:val="-4"/>
          <w:sz w:val="21"/>
          <w:szCs w:val="21"/>
        </w:rPr>
        <w:t>у вас</w:t>
      </w:r>
      <w:r w:rsidR="00E75E46" w:rsidRPr="003871EE">
        <w:rPr>
          <w:spacing w:val="-4"/>
          <w:sz w:val="21"/>
          <w:szCs w:val="21"/>
        </w:rPr>
        <w:t xml:space="preserve"> </w:t>
      </w:r>
      <w:r w:rsidRPr="003871EE">
        <w:rPr>
          <w:spacing w:val="-4"/>
          <w:sz w:val="21"/>
          <w:szCs w:val="21"/>
        </w:rPr>
        <w:t>всё получится</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Приложение</w:t>
      </w:r>
      <w:r w:rsidR="00E75E46" w:rsidRPr="003871EE">
        <w:rPr>
          <w:b/>
          <w:bCs/>
          <w:spacing w:val="-4"/>
          <w:sz w:val="21"/>
          <w:szCs w:val="21"/>
        </w:rPr>
        <w:t xml:space="preserve"> </w:t>
      </w:r>
      <w:r w:rsidRPr="003871EE">
        <w:rPr>
          <w:b/>
          <w:bCs/>
          <w:spacing w:val="-4"/>
          <w:sz w:val="21"/>
          <w:szCs w:val="21"/>
        </w:rPr>
        <w:t>№1</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Творческие задания</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Предлагаю</w:t>
      </w:r>
      <w:r w:rsidR="00E75E46" w:rsidRPr="003871EE">
        <w:rPr>
          <w:spacing w:val="-4"/>
          <w:sz w:val="21"/>
          <w:szCs w:val="21"/>
        </w:rPr>
        <w:t xml:space="preserve"> </w:t>
      </w:r>
      <w:r w:rsidRPr="003871EE">
        <w:rPr>
          <w:spacing w:val="-4"/>
          <w:sz w:val="21"/>
          <w:szCs w:val="21"/>
        </w:rPr>
        <w:t>вам</w:t>
      </w:r>
      <w:r w:rsidR="00E75E46" w:rsidRPr="003871EE">
        <w:rPr>
          <w:spacing w:val="-4"/>
          <w:sz w:val="21"/>
          <w:szCs w:val="21"/>
        </w:rPr>
        <w:t xml:space="preserve"> </w:t>
      </w:r>
      <w:r w:rsidRPr="003871EE">
        <w:rPr>
          <w:spacing w:val="-4"/>
          <w:sz w:val="21"/>
          <w:szCs w:val="21"/>
        </w:rPr>
        <w:t>творческие</w:t>
      </w:r>
      <w:r w:rsidR="00E75E46" w:rsidRPr="003871EE">
        <w:rPr>
          <w:spacing w:val="-4"/>
          <w:sz w:val="21"/>
          <w:szCs w:val="21"/>
        </w:rPr>
        <w:t xml:space="preserve"> </w:t>
      </w:r>
      <w:r w:rsidRPr="003871EE">
        <w:rPr>
          <w:spacing w:val="-4"/>
          <w:sz w:val="21"/>
          <w:szCs w:val="21"/>
        </w:rPr>
        <w:t>задания, которые можно использовать</w:t>
      </w:r>
      <w:r w:rsidR="00E75E46" w:rsidRPr="003871EE">
        <w:rPr>
          <w:spacing w:val="-4"/>
          <w:sz w:val="21"/>
          <w:szCs w:val="21"/>
        </w:rPr>
        <w:t xml:space="preserve"> </w:t>
      </w:r>
      <w:r w:rsidRPr="003871EE">
        <w:rPr>
          <w:spacing w:val="-4"/>
          <w:sz w:val="21"/>
          <w:szCs w:val="21"/>
        </w:rPr>
        <w:t>в разных учебных ситуациях</w:t>
      </w:r>
      <w:r w:rsidR="00D14D27" w:rsidRPr="003871EE">
        <w:rPr>
          <w:spacing w:val="-4"/>
          <w:sz w:val="21"/>
          <w:szCs w:val="21"/>
        </w:rPr>
        <w:t xml:space="preserve">. </w:t>
      </w:r>
      <w:r w:rsidRPr="003871EE">
        <w:rPr>
          <w:spacing w:val="-4"/>
          <w:sz w:val="21"/>
          <w:szCs w:val="21"/>
        </w:rPr>
        <w:t>Такого рода задания можно придумывать и самим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Я предлагаю вам несколько вариантов</w:t>
      </w:r>
      <w:r w:rsidR="007309DF" w:rsidRPr="003871EE">
        <w:rPr>
          <w:spacing w:val="-4"/>
          <w:sz w:val="21"/>
          <w:szCs w:val="21"/>
        </w:rPr>
        <w:t>.</w:t>
      </w:r>
    </w:p>
    <w:p w:rsidR="00930970" w:rsidRPr="003871EE" w:rsidRDefault="00930970" w:rsidP="002D2280">
      <w:pPr>
        <w:widowControl w:val="0"/>
        <w:tabs>
          <w:tab w:val="left" w:pos="8662"/>
        </w:tabs>
        <w:autoSpaceDE w:val="0"/>
        <w:autoSpaceDN w:val="0"/>
        <w:adjustRightInd w:val="0"/>
        <w:spacing w:line="228" w:lineRule="auto"/>
        <w:ind w:firstLine="284"/>
        <w:jc w:val="both"/>
        <w:rPr>
          <w:spacing w:val="-4"/>
          <w:sz w:val="21"/>
          <w:szCs w:val="21"/>
        </w:rPr>
      </w:pPr>
    </w:p>
    <w:tbl>
      <w:tblPr>
        <w:tblW w:w="4972" w:type="pct"/>
        <w:tblLayout w:type="fixed"/>
        <w:tblCellMar>
          <w:left w:w="28" w:type="dxa"/>
          <w:right w:w="28" w:type="dxa"/>
        </w:tblCellMar>
        <w:tblLook w:val="0000" w:firstRow="0" w:lastRow="0" w:firstColumn="0" w:lastColumn="0" w:noHBand="0" w:noVBand="0"/>
      </w:tblPr>
      <w:tblGrid>
        <w:gridCol w:w="1021"/>
        <w:gridCol w:w="5348"/>
      </w:tblGrid>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i/>
                <w:iCs/>
                <w:spacing w:val="-4"/>
                <w:sz w:val="21"/>
                <w:szCs w:val="21"/>
              </w:rPr>
            </w:pPr>
            <w:r w:rsidRPr="003871EE">
              <w:rPr>
                <w:i/>
                <w:iCs/>
                <w:spacing w:val="-4"/>
                <w:sz w:val="21"/>
                <w:szCs w:val="21"/>
              </w:rPr>
              <w:t>№ п/п</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i/>
                <w:iCs/>
                <w:spacing w:val="-4"/>
                <w:sz w:val="21"/>
                <w:szCs w:val="21"/>
              </w:rPr>
            </w:pPr>
            <w:r w:rsidRPr="003871EE">
              <w:rPr>
                <w:spacing w:val="-4"/>
                <w:sz w:val="21"/>
                <w:szCs w:val="21"/>
              </w:rPr>
              <w:t xml:space="preserve">Задание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1</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Нарисуй свой портрет так, чтобы из рисунка можно было понять, что ты любишь, что тебе нравится, а что – нет</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2</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Перед тобой 6 прямоугольников</w:t>
            </w:r>
            <w:r w:rsidR="00D14D27" w:rsidRPr="003871EE">
              <w:rPr>
                <w:spacing w:val="-4"/>
                <w:sz w:val="21"/>
                <w:szCs w:val="21"/>
              </w:rPr>
              <w:t xml:space="preserve">. </w:t>
            </w:r>
            <w:r w:rsidRPr="003871EE">
              <w:rPr>
                <w:spacing w:val="-4"/>
                <w:sz w:val="21"/>
                <w:szCs w:val="21"/>
              </w:rPr>
              <w:t>Подумай, на что они похожи</w:t>
            </w:r>
            <w:r w:rsidR="00D14D27" w:rsidRPr="003871EE">
              <w:rPr>
                <w:spacing w:val="-4"/>
                <w:sz w:val="21"/>
                <w:szCs w:val="21"/>
              </w:rPr>
              <w:t xml:space="preserve">. </w:t>
            </w:r>
            <w:r w:rsidRPr="003871EE">
              <w:rPr>
                <w:spacing w:val="-4"/>
                <w:sz w:val="21"/>
                <w:szCs w:val="21"/>
              </w:rPr>
              <w:t>Дорисуй так, чтобы было видно, что это такое</w:t>
            </w:r>
            <w:r w:rsidR="00D14D27" w:rsidRPr="003871EE">
              <w:rPr>
                <w:spacing w:val="-4"/>
                <w:sz w:val="21"/>
                <w:szCs w:val="21"/>
              </w:rPr>
              <w:t xml:space="preserve">. </w:t>
            </w:r>
            <w:r w:rsidRPr="003871EE">
              <w:rPr>
                <w:spacing w:val="-4"/>
                <w:sz w:val="21"/>
                <w:szCs w:val="21"/>
              </w:rPr>
              <w:t>Назови каждый рисунок</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3</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Дорисуй 6 кружков, 6 треугольников</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4</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Покажи и расскажи нам про свою любимую игрушку</w:t>
            </w:r>
            <w:r w:rsidR="00D14D27" w:rsidRPr="003871EE">
              <w:rPr>
                <w:spacing w:val="-4"/>
                <w:sz w:val="21"/>
                <w:szCs w:val="21"/>
              </w:rPr>
              <w:t xml:space="preserve">. </w:t>
            </w:r>
            <w:r w:rsidRPr="003871EE">
              <w:rPr>
                <w:spacing w:val="-4"/>
                <w:sz w:val="21"/>
                <w:szCs w:val="21"/>
              </w:rPr>
              <w:t>Что нужно в ней переделать, чтобы она стала смешной? Страшной? Непонятной? Новой? Старой?</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Задание 5</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Посмотри на эту картинку, на ней нарисована красивая бабочка</w:t>
            </w:r>
            <w:r w:rsidR="00D14D27" w:rsidRPr="003871EE">
              <w:rPr>
                <w:spacing w:val="-4"/>
                <w:sz w:val="21"/>
                <w:szCs w:val="21"/>
              </w:rPr>
              <w:t xml:space="preserve">. </w:t>
            </w:r>
            <w:r w:rsidRPr="003871EE">
              <w:rPr>
                <w:spacing w:val="-4"/>
                <w:sz w:val="21"/>
                <w:szCs w:val="21"/>
              </w:rPr>
              <w:t>Представь, что это ты, ты тоже бабочка</w:t>
            </w:r>
            <w:r w:rsidR="00D14D27" w:rsidRPr="003871EE">
              <w:rPr>
                <w:spacing w:val="-4"/>
                <w:sz w:val="21"/>
                <w:szCs w:val="21"/>
              </w:rPr>
              <w:t xml:space="preserve">. </w:t>
            </w:r>
            <w:r w:rsidRPr="003871EE">
              <w:rPr>
                <w:spacing w:val="-4"/>
                <w:sz w:val="21"/>
                <w:szCs w:val="21"/>
              </w:rPr>
              <w:t>Где бы ты тогда жил? Что ел? Кто были бы твои родители? Расскажи про свою жизнь</w:t>
            </w:r>
            <w:r w:rsidR="007309DF" w:rsidRPr="003871EE">
              <w:rPr>
                <w:spacing w:val="-4"/>
                <w:sz w:val="21"/>
                <w:szCs w:val="21"/>
              </w:rPr>
              <w:t>.</w:t>
            </w:r>
          </w:p>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Задание 6</w:t>
            </w:r>
            <w:r w:rsidR="00D14D27" w:rsidRPr="003871EE">
              <w:rPr>
                <w:spacing w:val="-4"/>
                <w:sz w:val="21"/>
                <w:szCs w:val="21"/>
              </w:rPr>
              <w:t xml:space="preserve">. </w:t>
            </w:r>
            <w:r w:rsidRPr="003871EE">
              <w:rPr>
                <w:spacing w:val="-4"/>
                <w:sz w:val="21"/>
                <w:szCs w:val="21"/>
              </w:rPr>
              <w:t>Придумай и изобрази на листе красивую и необычную улицу, которую ты хотел бы видеть в своем городе</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Задание 7</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Посмотри на эти кляксы</w:t>
            </w:r>
            <w:r w:rsidR="00D14D27" w:rsidRPr="003871EE">
              <w:rPr>
                <w:spacing w:val="-4"/>
                <w:sz w:val="21"/>
                <w:szCs w:val="21"/>
              </w:rPr>
              <w:t xml:space="preserve">. </w:t>
            </w:r>
            <w:r w:rsidRPr="003871EE">
              <w:rPr>
                <w:spacing w:val="-4"/>
                <w:sz w:val="21"/>
                <w:szCs w:val="21"/>
              </w:rPr>
              <w:t>На кого они похожи</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Задание 8</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Как ты думаешь, что может поведать о своей жизни старый чайник? Придумай и расскажи</w:t>
            </w:r>
            <w:r w:rsidR="00D14D27" w:rsidRPr="003871EE">
              <w:rPr>
                <w:spacing w:val="-4"/>
                <w:sz w:val="21"/>
                <w:szCs w:val="21"/>
              </w:rPr>
              <w:t xml:space="preserve">. </w:t>
            </w:r>
            <w:r w:rsidRPr="003871EE">
              <w:rPr>
                <w:spacing w:val="-4"/>
                <w:sz w:val="21"/>
                <w:szCs w:val="21"/>
              </w:rPr>
              <w:t>Если хочешь, нарисуй рисунки об этом</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Задание 9</w:t>
            </w:r>
            <w:r w:rsidR="00D14D27" w:rsidRPr="003871EE">
              <w:rPr>
                <w:spacing w:val="-4"/>
                <w:sz w:val="21"/>
                <w:szCs w:val="21"/>
              </w:rPr>
              <w:t xml:space="preserve">. </w:t>
            </w:r>
          </w:p>
        </w:tc>
        <w:tc>
          <w:tcPr>
            <w:tcW w:w="5348" w:type="dxa"/>
            <w:tcBorders>
              <w:top w:val="single" w:sz="4" w:space="0" w:color="000000"/>
              <w:left w:val="single" w:sz="4" w:space="0" w:color="000000"/>
              <w:bottom w:val="single" w:sz="4" w:space="0" w:color="000000"/>
              <w:right w:val="single" w:sz="4" w:space="0" w:color="000000"/>
            </w:tcBorders>
          </w:tcPr>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Перед тобой две сказки, у которых нет окончания</w:t>
            </w:r>
            <w:r w:rsidR="00D14D27" w:rsidRPr="003871EE">
              <w:rPr>
                <w:spacing w:val="-4"/>
                <w:sz w:val="21"/>
                <w:szCs w:val="21"/>
              </w:rPr>
              <w:t xml:space="preserve">. </w:t>
            </w:r>
            <w:r w:rsidRPr="003871EE">
              <w:rPr>
                <w:spacing w:val="-4"/>
                <w:sz w:val="21"/>
                <w:szCs w:val="21"/>
              </w:rPr>
              <w:t>Придумай для одной сказки веселый конец, а к другой такой, которому все удивятся</w:t>
            </w:r>
            <w:r w:rsidR="007309DF" w:rsidRPr="003871EE">
              <w:rPr>
                <w:spacing w:val="-4"/>
                <w:sz w:val="21"/>
                <w:szCs w:val="21"/>
              </w:rPr>
              <w:t>.</w:t>
            </w:r>
          </w:p>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i/>
                <w:iCs/>
                <w:spacing w:val="-4"/>
                <w:sz w:val="21"/>
                <w:szCs w:val="21"/>
              </w:rPr>
              <w:t>Охотник до сказок</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Жили-были себе старик со старухой, и был старик большой охотник до всяких сказок и россказней</w:t>
            </w:r>
            <w:r w:rsidR="007309DF"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Приходит зимою к старику солдат и просится переночевать</w:t>
            </w:r>
            <w:r w:rsidR="007309DF" w:rsidRPr="003871EE">
              <w:rPr>
                <w:spacing w:val="-4"/>
                <w:sz w:val="21"/>
                <w:szCs w:val="21"/>
              </w:rPr>
              <w:t>.</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Пожалуйста, служба, ночуй,</w:t>
            </w:r>
            <w:r w:rsidR="007D02D3" w:rsidRPr="003871EE">
              <w:rPr>
                <w:spacing w:val="-4"/>
                <w:sz w:val="21"/>
                <w:szCs w:val="21"/>
              </w:rPr>
              <w:t xml:space="preserve"> – </w:t>
            </w:r>
            <w:r w:rsidR="00930970" w:rsidRPr="003871EE">
              <w:rPr>
                <w:spacing w:val="-4"/>
                <w:sz w:val="21"/>
                <w:szCs w:val="21"/>
              </w:rPr>
              <w:t>говорит старик, – только с уговором: всю ночь мне рассказывай</w:t>
            </w:r>
            <w:r w:rsidR="00D14D27" w:rsidRPr="003871EE">
              <w:rPr>
                <w:spacing w:val="-4"/>
                <w:sz w:val="21"/>
                <w:szCs w:val="21"/>
              </w:rPr>
              <w:t xml:space="preserve">. </w:t>
            </w:r>
            <w:r w:rsidR="00930970" w:rsidRPr="003871EE">
              <w:rPr>
                <w:spacing w:val="-4"/>
                <w:sz w:val="21"/>
                <w:szCs w:val="21"/>
              </w:rPr>
              <w:t>Ты человек бывалый, много видел, много знаешь</w:t>
            </w:r>
            <w:r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Солдат согласился</w:t>
            </w:r>
            <w:r w:rsidR="007309DF"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Поужинали старик с солдатом, и легли оба на полати рядышком, а старуха села на лавку и стала при лучине прясть</w:t>
            </w:r>
            <w:r w:rsidR="007309DF"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Долго рассказывал солдат старику про свое житье-бытье, где был и что видел</w:t>
            </w:r>
            <w:r w:rsidR="00D14D27" w:rsidRPr="003871EE">
              <w:rPr>
                <w:spacing w:val="-4"/>
                <w:sz w:val="21"/>
                <w:szCs w:val="21"/>
              </w:rPr>
              <w:t xml:space="preserve">. </w:t>
            </w:r>
            <w:r w:rsidRPr="003871EE">
              <w:rPr>
                <w:spacing w:val="-4"/>
                <w:sz w:val="21"/>
                <w:szCs w:val="21"/>
              </w:rPr>
              <w:t>Рассказывал до полуночи, а потом помолчал немного и спрашивает старика:</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А что, хозяин, знаешь ли, кто с тобой на полатях лежит?</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Как кто? – спрашивает хозяин</w:t>
            </w:r>
            <w:r w:rsidR="00D14D27" w:rsidRPr="003871EE">
              <w:rPr>
                <w:spacing w:val="-4"/>
                <w:sz w:val="21"/>
                <w:szCs w:val="21"/>
              </w:rPr>
              <w:t xml:space="preserve">. </w:t>
            </w:r>
            <w:r w:rsidR="00930970" w:rsidRPr="003871EE">
              <w:rPr>
                <w:spacing w:val="-4"/>
                <w:sz w:val="21"/>
                <w:szCs w:val="21"/>
              </w:rPr>
              <w:t>– Вестимо, солдат</w:t>
            </w:r>
            <w:r w:rsidRPr="003871EE">
              <w:rPr>
                <w:spacing w:val="-4"/>
                <w:sz w:val="21"/>
                <w:szCs w:val="21"/>
              </w:rPr>
              <w:t>.</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Ан нет, не солдат, а волк</w:t>
            </w:r>
            <w:r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Поглядел мужик на солдата, и точно – волк</w:t>
            </w:r>
            <w:r w:rsidR="00D14D27" w:rsidRPr="003871EE">
              <w:rPr>
                <w:spacing w:val="-4"/>
                <w:sz w:val="21"/>
                <w:szCs w:val="21"/>
              </w:rPr>
              <w:t xml:space="preserve">. </w:t>
            </w:r>
            <w:r w:rsidRPr="003871EE">
              <w:rPr>
                <w:spacing w:val="-4"/>
                <w:sz w:val="21"/>
                <w:szCs w:val="21"/>
              </w:rPr>
              <w:t>Испугался солдат, а волк ему и говорит:</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Да ты, хозяин не бойся, погляди на себя, ведь и ты медведь</w:t>
            </w:r>
            <w:r w:rsidRPr="003871EE">
              <w:rPr>
                <w:spacing w:val="-4"/>
                <w:sz w:val="21"/>
                <w:szCs w:val="21"/>
              </w:rPr>
              <w:t>.</w:t>
            </w:r>
          </w:p>
          <w:p w:rsidR="00930970"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Оглянулся на себя мужик,</w:t>
            </w:r>
            <w:r w:rsidR="007D02D3" w:rsidRPr="003871EE">
              <w:rPr>
                <w:spacing w:val="-4"/>
                <w:sz w:val="21"/>
                <w:szCs w:val="21"/>
              </w:rPr>
              <w:t xml:space="preserve"> – </w:t>
            </w:r>
            <w:r w:rsidR="00930970" w:rsidRPr="003871EE">
              <w:rPr>
                <w:spacing w:val="-4"/>
                <w:sz w:val="21"/>
                <w:szCs w:val="21"/>
              </w:rPr>
              <w:t>и точно, стал он медведем…</w:t>
            </w:r>
          </w:p>
          <w:p w:rsidR="00930970" w:rsidRPr="003871EE" w:rsidRDefault="00930970" w:rsidP="008A33F9">
            <w:pPr>
              <w:widowControl w:val="0"/>
              <w:autoSpaceDE w:val="0"/>
              <w:autoSpaceDN w:val="0"/>
              <w:adjustRightInd w:val="0"/>
              <w:spacing w:line="228" w:lineRule="auto"/>
              <w:jc w:val="both"/>
              <w:rPr>
                <w:i/>
                <w:iCs/>
                <w:spacing w:val="-4"/>
                <w:sz w:val="21"/>
                <w:szCs w:val="21"/>
              </w:rPr>
            </w:pPr>
            <w:r w:rsidRPr="003871EE">
              <w:rPr>
                <w:i/>
                <w:iCs/>
                <w:spacing w:val="-4"/>
                <w:sz w:val="21"/>
                <w:szCs w:val="21"/>
              </w:rPr>
              <w:t>К</w:t>
            </w:r>
            <w:r w:rsidR="00D14D27" w:rsidRPr="003871EE">
              <w:rPr>
                <w:i/>
                <w:iCs/>
                <w:spacing w:val="-4"/>
                <w:sz w:val="21"/>
                <w:szCs w:val="21"/>
              </w:rPr>
              <w:t xml:space="preserve">. </w:t>
            </w:r>
            <w:r w:rsidRPr="003871EE">
              <w:rPr>
                <w:i/>
                <w:iCs/>
                <w:spacing w:val="-4"/>
                <w:sz w:val="21"/>
                <w:szCs w:val="21"/>
              </w:rPr>
              <w:t>Д</w:t>
            </w:r>
            <w:r w:rsidR="00D14D27" w:rsidRPr="003871EE">
              <w:rPr>
                <w:i/>
                <w:iCs/>
                <w:spacing w:val="-4"/>
                <w:sz w:val="21"/>
                <w:szCs w:val="21"/>
              </w:rPr>
              <w:t xml:space="preserve">. </w:t>
            </w:r>
            <w:r w:rsidRPr="003871EE">
              <w:rPr>
                <w:i/>
                <w:iCs/>
                <w:spacing w:val="-4"/>
                <w:sz w:val="21"/>
                <w:szCs w:val="21"/>
              </w:rPr>
              <w:t>Ушинский</w:t>
            </w:r>
          </w:p>
          <w:p w:rsidR="00930970" w:rsidRPr="003871EE" w:rsidRDefault="00930970" w:rsidP="008A33F9">
            <w:pPr>
              <w:widowControl w:val="0"/>
              <w:autoSpaceDE w:val="0"/>
              <w:autoSpaceDN w:val="0"/>
              <w:adjustRightInd w:val="0"/>
              <w:spacing w:line="228" w:lineRule="auto"/>
              <w:jc w:val="both"/>
              <w:rPr>
                <w:i/>
                <w:iCs/>
                <w:spacing w:val="-4"/>
                <w:sz w:val="21"/>
                <w:szCs w:val="21"/>
              </w:rPr>
            </w:pPr>
            <w:r w:rsidRPr="003871EE">
              <w:rPr>
                <w:i/>
                <w:iCs/>
                <w:spacing w:val="-4"/>
                <w:sz w:val="21"/>
                <w:szCs w:val="21"/>
              </w:rPr>
              <w:t>Царь и рубашка</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Один царь был болен и сказал:</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Половину царства отдам тому, кто меня вылечит</w:t>
            </w:r>
            <w:r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Тогда собрались все мудрецы и стали судить, как царя вылечить</w:t>
            </w:r>
            <w:r w:rsidR="00D14D27" w:rsidRPr="003871EE">
              <w:rPr>
                <w:spacing w:val="-4"/>
                <w:sz w:val="21"/>
                <w:szCs w:val="21"/>
              </w:rPr>
              <w:t xml:space="preserve">. </w:t>
            </w:r>
            <w:r w:rsidRPr="003871EE">
              <w:rPr>
                <w:spacing w:val="-4"/>
                <w:sz w:val="21"/>
                <w:szCs w:val="21"/>
              </w:rPr>
              <w:t>Никто не знал</w:t>
            </w:r>
            <w:r w:rsidR="00D14D27" w:rsidRPr="003871EE">
              <w:rPr>
                <w:spacing w:val="-4"/>
                <w:sz w:val="21"/>
                <w:szCs w:val="21"/>
              </w:rPr>
              <w:t xml:space="preserve">. </w:t>
            </w:r>
            <w:r w:rsidRPr="003871EE">
              <w:rPr>
                <w:spacing w:val="-4"/>
                <w:sz w:val="21"/>
                <w:szCs w:val="21"/>
              </w:rPr>
              <w:t>Один только мудрец сказал, что царя можно вылечить</w:t>
            </w:r>
            <w:r w:rsidR="00D14D27" w:rsidRPr="003871EE">
              <w:rPr>
                <w:spacing w:val="-4"/>
                <w:sz w:val="21"/>
                <w:szCs w:val="21"/>
              </w:rPr>
              <w:t xml:space="preserve">. </w:t>
            </w:r>
            <w:r w:rsidRPr="003871EE">
              <w:rPr>
                <w:spacing w:val="-4"/>
                <w:sz w:val="21"/>
                <w:szCs w:val="21"/>
              </w:rPr>
              <w:t>Он сказал:</w:t>
            </w:r>
          </w:p>
          <w:p w:rsidR="007309DF"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Если найти счастливого человека, снять с него рубашку и надеть на царя,</w:t>
            </w:r>
            <w:r w:rsidR="007D02D3" w:rsidRPr="003871EE">
              <w:rPr>
                <w:spacing w:val="-4"/>
                <w:sz w:val="21"/>
                <w:szCs w:val="21"/>
              </w:rPr>
              <w:t xml:space="preserve"> – </w:t>
            </w:r>
            <w:r w:rsidR="00930970" w:rsidRPr="003871EE">
              <w:rPr>
                <w:spacing w:val="-4"/>
                <w:sz w:val="21"/>
                <w:szCs w:val="21"/>
              </w:rPr>
              <w:t>царь выздоровеет</w:t>
            </w:r>
            <w:r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Царь и послал искать по своему царству счастливого человека; но послы царя долго ездили по всему царству и не могли найти счастливого человека</w:t>
            </w:r>
            <w:r w:rsidR="00D14D27" w:rsidRPr="003871EE">
              <w:rPr>
                <w:spacing w:val="-4"/>
                <w:sz w:val="21"/>
                <w:szCs w:val="21"/>
              </w:rPr>
              <w:t xml:space="preserve">. </w:t>
            </w:r>
            <w:r w:rsidRPr="003871EE">
              <w:rPr>
                <w:spacing w:val="-4"/>
                <w:sz w:val="21"/>
                <w:szCs w:val="21"/>
              </w:rPr>
              <w:t>Не было ни одного такого, чтобы был всем доволен</w:t>
            </w:r>
            <w:r w:rsidR="00D14D27" w:rsidRPr="003871EE">
              <w:rPr>
                <w:spacing w:val="-4"/>
                <w:sz w:val="21"/>
                <w:szCs w:val="21"/>
              </w:rPr>
              <w:t xml:space="preserve">. </w:t>
            </w:r>
            <w:r w:rsidRPr="003871EE">
              <w:rPr>
                <w:spacing w:val="-4"/>
                <w:sz w:val="21"/>
                <w:szCs w:val="21"/>
              </w:rPr>
              <w:t>Кто богат, да хворает; кто здоров, да беден; кто здоров и богат, да жена не хороша; а у кого дети не хороши – все на что-нибудь да жалуются</w:t>
            </w:r>
            <w:r w:rsidR="007309DF" w:rsidRPr="003871EE">
              <w:rPr>
                <w:spacing w:val="-4"/>
                <w:sz w:val="21"/>
                <w:szCs w:val="21"/>
              </w:rPr>
              <w:t>.</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Один раз едет царский сын поздним вечером мимо избушки, и слышно ему – кто-то говорит:</w:t>
            </w:r>
          </w:p>
          <w:p w:rsidR="00930970" w:rsidRPr="003871EE" w:rsidRDefault="007309DF"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w:t>
            </w:r>
            <w:r w:rsidR="00930970" w:rsidRPr="003871EE">
              <w:rPr>
                <w:spacing w:val="-4"/>
                <w:sz w:val="21"/>
                <w:szCs w:val="21"/>
              </w:rPr>
              <w:tab/>
              <w:t>Вот, слава богу, наработался, наелся и спать лягу; чего мне еще нужно?</w:t>
            </w:r>
          </w:p>
          <w:p w:rsidR="007309DF"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Царский сын обрадовался, велел снять с этого человека рубашку, а ему дать за это денег, сколько он захочет, а рубашку отнести к царю</w:t>
            </w:r>
            <w:r w:rsidR="007309DF" w:rsidRPr="003871EE">
              <w:rPr>
                <w:spacing w:val="-4"/>
                <w:sz w:val="21"/>
                <w:szCs w:val="21"/>
              </w:rPr>
              <w:t>.</w:t>
            </w:r>
          </w:p>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Посланные пришли к счастливому человеку и хотели снять с него рубашку, но…</w:t>
            </w:r>
          </w:p>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i/>
                <w:iCs/>
                <w:spacing w:val="-4"/>
                <w:sz w:val="21"/>
                <w:szCs w:val="21"/>
              </w:rPr>
              <w:t>Л</w:t>
            </w:r>
            <w:r w:rsidR="00D14D27" w:rsidRPr="003871EE">
              <w:rPr>
                <w:i/>
                <w:iCs/>
                <w:spacing w:val="-4"/>
                <w:sz w:val="21"/>
                <w:szCs w:val="21"/>
              </w:rPr>
              <w:t xml:space="preserve">. </w:t>
            </w:r>
            <w:r w:rsidRPr="003871EE">
              <w:rPr>
                <w:i/>
                <w:iCs/>
                <w:spacing w:val="-4"/>
                <w:sz w:val="21"/>
                <w:szCs w:val="21"/>
              </w:rPr>
              <w:t>Н</w:t>
            </w:r>
            <w:r w:rsidR="00D14D27" w:rsidRPr="003871EE">
              <w:rPr>
                <w:i/>
                <w:iCs/>
                <w:spacing w:val="-4"/>
                <w:sz w:val="21"/>
                <w:szCs w:val="21"/>
              </w:rPr>
              <w:t xml:space="preserve">. </w:t>
            </w:r>
            <w:r w:rsidRPr="003871EE">
              <w:rPr>
                <w:i/>
                <w:iCs/>
                <w:spacing w:val="-4"/>
                <w:sz w:val="21"/>
                <w:szCs w:val="21"/>
              </w:rPr>
              <w:t>Толстой</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Нарисуй и расскажи, что может произойти, если внезапно исчезнет солнце</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Придумай как можно больше способов, где в лесу от дождя может спрятаться божья коровка</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Что может случиться, если все дети станут взрослыми, а все взрослые – детьми?</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Что может случиться, если все люди не смогут разговаривать? Как в этом случае они будут общаться?</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Расскажи и нарисуй, как изменилась бы сказка </w:t>
            </w:r>
            <w:r w:rsidR="008A33F9" w:rsidRPr="003871EE">
              <w:rPr>
                <w:spacing w:val="-4"/>
                <w:sz w:val="21"/>
                <w:szCs w:val="21"/>
              </w:rPr>
              <w:t>«</w:t>
            </w:r>
            <w:r w:rsidRPr="003871EE">
              <w:rPr>
                <w:spacing w:val="-4"/>
                <w:sz w:val="21"/>
                <w:szCs w:val="21"/>
              </w:rPr>
              <w:t>Красная шапочка</w:t>
            </w:r>
            <w:r w:rsidR="008A33F9" w:rsidRPr="003871EE">
              <w:rPr>
                <w:spacing w:val="-4"/>
                <w:sz w:val="21"/>
                <w:szCs w:val="21"/>
              </w:rPr>
              <w:t>»</w:t>
            </w:r>
            <w:r w:rsidRPr="003871EE">
              <w:rPr>
                <w:spacing w:val="-4"/>
                <w:sz w:val="21"/>
                <w:szCs w:val="21"/>
              </w:rPr>
              <w:t>, если бы волк был добрым</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В сказке </w:t>
            </w:r>
            <w:r w:rsidR="008A33F9" w:rsidRPr="003871EE">
              <w:rPr>
                <w:spacing w:val="-4"/>
                <w:sz w:val="21"/>
                <w:szCs w:val="21"/>
              </w:rPr>
              <w:t>«</w:t>
            </w:r>
            <w:r w:rsidRPr="003871EE">
              <w:rPr>
                <w:spacing w:val="-4"/>
                <w:sz w:val="21"/>
                <w:szCs w:val="21"/>
              </w:rPr>
              <w:t>Золушка</w:t>
            </w:r>
            <w:r w:rsidR="008A33F9" w:rsidRPr="003871EE">
              <w:rPr>
                <w:spacing w:val="-4"/>
                <w:sz w:val="21"/>
                <w:szCs w:val="21"/>
              </w:rPr>
              <w:t>»</w:t>
            </w:r>
            <w:r w:rsidRPr="003871EE">
              <w:rPr>
                <w:spacing w:val="-4"/>
                <w:sz w:val="21"/>
                <w:szCs w:val="21"/>
              </w:rPr>
              <w:t xml:space="preserve"> тыква превращается в карету</w:t>
            </w:r>
            <w:r w:rsidR="00D14D27" w:rsidRPr="003871EE">
              <w:rPr>
                <w:spacing w:val="-4"/>
                <w:sz w:val="21"/>
                <w:szCs w:val="21"/>
              </w:rPr>
              <w:t xml:space="preserve">. </w:t>
            </w:r>
            <w:r w:rsidRPr="003871EE">
              <w:rPr>
                <w:spacing w:val="-4"/>
                <w:sz w:val="21"/>
                <w:szCs w:val="21"/>
              </w:rPr>
              <w:t>Как ты думаешь, во что еще можно превратить тыкву</w:t>
            </w:r>
            <w:r w:rsidR="00D14D27" w:rsidRPr="003871EE">
              <w:rPr>
                <w:spacing w:val="-4"/>
                <w:sz w:val="21"/>
                <w:szCs w:val="21"/>
              </w:rPr>
              <w:t xml:space="preserve">. </w:t>
            </w:r>
            <w:r w:rsidRPr="003871EE">
              <w:rPr>
                <w:spacing w:val="-4"/>
                <w:sz w:val="21"/>
                <w:szCs w:val="21"/>
              </w:rPr>
              <w:t>На что она похожа?</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Что может произойти в городе, в котором сильной бурей будут перепутаны и перевешаны все вывески? Нарисуй этот город</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Соедини рассыпанные точки, чтобы получился какой-то узор или какой-предмет</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Придумай как можно больше слов на одну букву</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Перед тобой пары слов</w:t>
            </w:r>
            <w:r w:rsidR="00D14D27" w:rsidRPr="003871EE">
              <w:rPr>
                <w:spacing w:val="-4"/>
                <w:sz w:val="21"/>
                <w:szCs w:val="21"/>
              </w:rPr>
              <w:t xml:space="preserve">. </w:t>
            </w:r>
            <w:r w:rsidRPr="003871EE">
              <w:rPr>
                <w:spacing w:val="-4"/>
                <w:sz w:val="21"/>
                <w:szCs w:val="21"/>
              </w:rPr>
              <w:t>Найти для каждой пары третье слово, которое могло бы их объединить</w:t>
            </w:r>
            <w:r w:rsidR="00D14D27" w:rsidRPr="003871EE">
              <w:rPr>
                <w:spacing w:val="-4"/>
                <w:sz w:val="21"/>
                <w:szCs w:val="21"/>
              </w:rPr>
              <w:t xml:space="preserve">. </w:t>
            </w:r>
            <w:r w:rsidRPr="003871EE">
              <w:rPr>
                <w:i/>
                <w:iCs/>
                <w:spacing w:val="-4"/>
                <w:sz w:val="21"/>
                <w:szCs w:val="21"/>
              </w:rPr>
              <w:t>Например</w:t>
            </w:r>
            <w:r w:rsidRPr="003871EE">
              <w:rPr>
                <w:spacing w:val="-4"/>
                <w:sz w:val="21"/>
                <w:szCs w:val="21"/>
              </w:rPr>
              <w:t>: хлеб – белый – заяц</w:t>
            </w:r>
            <w:r w:rsidR="00D14D27" w:rsidRPr="003871EE">
              <w:rPr>
                <w:spacing w:val="-4"/>
                <w:sz w:val="21"/>
                <w:szCs w:val="21"/>
              </w:rPr>
              <w:t xml:space="preserve">. </w:t>
            </w:r>
            <w:r w:rsidRPr="003871EE">
              <w:rPr>
                <w:i/>
                <w:iCs/>
                <w:spacing w:val="-4"/>
                <w:sz w:val="21"/>
                <w:szCs w:val="21"/>
              </w:rPr>
              <w:t>Пары слов</w:t>
            </w:r>
            <w:r w:rsidRPr="003871EE">
              <w:rPr>
                <w:spacing w:val="-4"/>
                <w:sz w:val="21"/>
                <w:szCs w:val="21"/>
              </w:rPr>
              <w:t>: иголка – сковорода; мяч – арбуз; стекло – шелк</w:t>
            </w:r>
            <w:r w:rsidR="00D14D27" w:rsidRPr="003871EE">
              <w:rPr>
                <w:spacing w:val="-4"/>
                <w:sz w:val="21"/>
                <w:szCs w:val="21"/>
              </w:rPr>
              <w:t xml:space="preserve">. </w:t>
            </w:r>
          </w:p>
        </w:tc>
      </w:tr>
      <w:tr w:rsidR="00930970" w:rsidRPr="003871EE" w:rsidTr="008A33F9">
        <w:tc>
          <w:tcPr>
            <w:tcW w:w="1021" w:type="dxa"/>
            <w:tcBorders>
              <w:top w:val="single" w:sz="4" w:space="0" w:color="000000"/>
              <w:left w:val="single" w:sz="4" w:space="0" w:color="000000"/>
              <w:bottom w:val="single" w:sz="4" w:space="0" w:color="000000"/>
              <w:right w:val="nil"/>
            </w:tcBorders>
          </w:tcPr>
          <w:p w:rsidR="00930970" w:rsidRPr="003871EE" w:rsidRDefault="00930970" w:rsidP="008A33F9">
            <w:pPr>
              <w:widowControl w:val="0"/>
              <w:autoSpaceDE w:val="0"/>
              <w:autoSpaceDN w:val="0"/>
              <w:adjustRightInd w:val="0"/>
              <w:spacing w:line="228" w:lineRule="auto"/>
              <w:jc w:val="both"/>
              <w:rPr>
                <w:spacing w:val="-4"/>
                <w:sz w:val="21"/>
                <w:szCs w:val="21"/>
              </w:rPr>
            </w:pPr>
          </w:p>
        </w:tc>
        <w:tc>
          <w:tcPr>
            <w:tcW w:w="5348" w:type="dxa"/>
            <w:tcBorders>
              <w:top w:val="single" w:sz="4" w:space="0" w:color="000000"/>
              <w:left w:val="single" w:sz="4" w:space="0" w:color="000000"/>
              <w:bottom w:val="single" w:sz="4" w:space="0" w:color="000000"/>
              <w:right w:val="single" w:sz="4" w:space="0" w:color="000000"/>
            </w:tcBorders>
          </w:tcPr>
          <w:p w:rsidR="00930970" w:rsidRPr="003871EE" w:rsidRDefault="00930970" w:rsidP="008A33F9">
            <w:pPr>
              <w:widowControl w:val="0"/>
              <w:autoSpaceDE w:val="0"/>
              <w:autoSpaceDN w:val="0"/>
              <w:adjustRightInd w:val="0"/>
              <w:spacing w:line="228" w:lineRule="auto"/>
              <w:jc w:val="both"/>
              <w:rPr>
                <w:spacing w:val="-4"/>
                <w:sz w:val="21"/>
                <w:szCs w:val="21"/>
              </w:rPr>
            </w:pPr>
            <w:r w:rsidRPr="003871EE">
              <w:rPr>
                <w:spacing w:val="-4"/>
                <w:sz w:val="21"/>
                <w:szCs w:val="21"/>
              </w:rPr>
              <w:t xml:space="preserve"> Какие профессии ты знаешь? Как ты думаешь, какие профессии выбрали бы сказочные герои, если бы жили в наши дни</w:t>
            </w:r>
            <w:r w:rsidR="00D14D27" w:rsidRPr="003871EE">
              <w:rPr>
                <w:spacing w:val="-4"/>
                <w:sz w:val="21"/>
                <w:szCs w:val="21"/>
              </w:rPr>
              <w:t xml:space="preserve">. </w:t>
            </w:r>
          </w:p>
        </w:tc>
      </w:tr>
    </w:tbl>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E75E46"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Определение уровня развития мыслительных процессов</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с помощью ключевых слов и фраз</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Блум предлагает формулировать контрольные вопросы и задания, используя определенный набор слов, что обеспечивает включение определенных мыслительных процессов</w:t>
      </w:r>
      <w:r w:rsidR="00D14D27" w:rsidRPr="003871EE">
        <w:rPr>
          <w:spacing w:val="-4"/>
          <w:sz w:val="21"/>
          <w:szCs w:val="21"/>
        </w:rPr>
        <w:t xml:space="preserve">. </w:t>
      </w:r>
      <w:r w:rsidRPr="003871EE">
        <w:rPr>
          <w:spacing w:val="-4"/>
          <w:sz w:val="21"/>
          <w:szCs w:val="21"/>
        </w:rPr>
        <w:t>Любая, вплоть до традиционной пятибалльной, оценочная шкала позволяет соотносить показатели детей не только по знаниям, но и по уровню мыслительных процессов</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tbl>
      <w:tblPr>
        <w:tblW w:w="5000" w:type="pct"/>
        <w:tblLayout w:type="fixed"/>
        <w:tblCellMar>
          <w:left w:w="28" w:type="dxa"/>
          <w:right w:w="28" w:type="dxa"/>
        </w:tblCellMar>
        <w:tblLook w:val="0000" w:firstRow="0" w:lastRow="0" w:firstColumn="0" w:lastColumn="0" w:noHBand="0" w:noVBand="0"/>
      </w:tblPr>
      <w:tblGrid>
        <w:gridCol w:w="1164"/>
        <w:gridCol w:w="5241"/>
      </w:tblGrid>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i/>
                <w:iCs/>
                <w:spacing w:val="-4"/>
                <w:sz w:val="21"/>
                <w:szCs w:val="21"/>
              </w:rPr>
            </w:pPr>
            <w:r w:rsidRPr="003871EE">
              <w:rPr>
                <w:i/>
                <w:iCs/>
                <w:spacing w:val="-4"/>
                <w:sz w:val="21"/>
                <w:szCs w:val="21"/>
              </w:rPr>
              <w:t>Уровень</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i/>
                <w:iCs/>
                <w:spacing w:val="-4"/>
                <w:sz w:val="21"/>
                <w:szCs w:val="21"/>
              </w:rPr>
            </w:pPr>
            <w:r w:rsidRPr="003871EE">
              <w:rPr>
                <w:i/>
                <w:iCs/>
                <w:spacing w:val="-4"/>
                <w:sz w:val="21"/>
                <w:szCs w:val="21"/>
              </w:rPr>
              <w:t>Ключевые слова и фразы</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Познание </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Соотнесите, перечислите, расскажите, сформулируйте, установите, опишите, назовите</w:t>
            </w:r>
            <w:r w:rsidR="00D14D27" w:rsidRPr="003871EE">
              <w:rPr>
                <w:spacing w:val="-4"/>
                <w:sz w:val="21"/>
                <w:szCs w:val="21"/>
              </w:rPr>
              <w:t xml:space="preserve">. </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Понимание </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Расскажите своими словами; опишите, что вы чувствуете относительно</w:t>
            </w:r>
            <w:r w:rsidR="00D14D27" w:rsidRPr="003871EE">
              <w:rPr>
                <w:spacing w:val="-4"/>
                <w:sz w:val="21"/>
                <w:szCs w:val="21"/>
              </w:rPr>
              <w:t xml:space="preserve">. . </w:t>
            </w:r>
            <w:r w:rsidRPr="003871EE">
              <w:rPr>
                <w:spacing w:val="-4"/>
                <w:sz w:val="21"/>
                <w:szCs w:val="21"/>
              </w:rPr>
              <w:t>; суммируйте; покажите взаимосвязь; объясните смысл</w:t>
            </w:r>
            <w:r w:rsidR="00D14D27" w:rsidRPr="003871EE">
              <w:rPr>
                <w:spacing w:val="-4"/>
                <w:sz w:val="21"/>
                <w:szCs w:val="21"/>
              </w:rPr>
              <w:t xml:space="preserve">. </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Применение </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Продемонстрируйте; объясните цель применения; воспользуйтесь этим, чтобы решить…</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Анализ</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Разложите на составляющие; объясните причины; сравните; разложите по порядку; классифицируйте; объясните, как и почему</w:t>
            </w:r>
            <w:r w:rsidR="00D14D27" w:rsidRPr="003871EE">
              <w:rPr>
                <w:spacing w:val="-4"/>
                <w:sz w:val="21"/>
                <w:szCs w:val="21"/>
              </w:rPr>
              <w:t xml:space="preserve">. </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Синтез </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Разработайте новый вид продукта; создайте; что произойдет, если</w:t>
            </w:r>
            <w:r w:rsidR="00D14D27" w:rsidRPr="003871EE">
              <w:rPr>
                <w:spacing w:val="-4"/>
                <w:sz w:val="21"/>
                <w:szCs w:val="21"/>
              </w:rPr>
              <w:t xml:space="preserve">. . </w:t>
            </w:r>
            <w:r w:rsidRPr="003871EE">
              <w:rPr>
                <w:spacing w:val="-4"/>
                <w:sz w:val="21"/>
                <w:szCs w:val="21"/>
              </w:rPr>
              <w:t>; придумайте другой вариант; есть ли другая причина</w:t>
            </w:r>
            <w:r w:rsidR="00D14D27" w:rsidRPr="003871EE">
              <w:rPr>
                <w:spacing w:val="-4"/>
                <w:sz w:val="21"/>
                <w:szCs w:val="21"/>
              </w:rPr>
              <w:t xml:space="preserve">. </w:t>
            </w:r>
          </w:p>
        </w:tc>
      </w:tr>
      <w:tr w:rsidR="00930970" w:rsidRPr="003871EE" w:rsidTr="00852D8D">
        <w:tc>
          <w:tcPr>
            <w:tcW w:w="1726"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Оценка </w:t>
            </w:r>
          </w:p>
        </w:tc>
        <w:tc>
          <w:tcPr>
            <w:tcW w:w="7912"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Установите нормы; отберите и выберите; взвесьте возможности; выскажите критические замечания; выберите то, что вам больше всего нравится; что вы думаете о</w:t>
            </w:r>
            <w:r w:rsidR="0005728C" w:rsidRPr="003871EE">
              <w:rPr>
                <w:spacing w:val="-4"/>
                <w:sz w:val="21"/>
                <w:szCs w:val="21"/>
              </w:rPr>
              <w:t>…</w:t>
            </w:r>
          </w:p>
        </w:tc>
      </w:tr>
    </w:tbl>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дивергентного мышления</w:t>
      </w:r>
      <w:r w:rsidR="007309DF" w:rsidRPr="003871EE">
        <w:rPr>
          <w:b/>
          <w:bCs/>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(Модификации Е</w:t>
      </w:r>
      <w:r w:rsidR="00D14D27" w:rsidRPr="003871EE">
        <w:rPr>
          <w:b/>
          <w:bCs/>
          <w:spacing w:val="-4"/>
          <w:sz w:val="21"/>
          <w:szCs w:val="21"/>
        </w:rPr>
        <w:t xml:space="preserve">. </w:t>
      </w:r>
      <w:r w:rsidRPr="003871EE">
        <w:rPr>
          <w:b/>
          <w:bCs/>
          <w:spacing w:val="-4"/>
          <w:sz w:val="21"/>
          <w:szCs w:val="21"/>
        </w:rPr>
        <w:t>Е Туник, Д</w:t>
      </w:r>
      <w:r w:rsidR="00D14D27" w:rsidRPr="003871EE">
        <w:rPr>
          <w:b/>
          <w:bCs/>
          <w:spacing w:val="-4"/>
          <w:sz w:val="21"/>
          <w:szCs w:val="21"/>
        </w:rPr>
        <w:t xml:space="preserve">. </w:t>
      </w:r>
      <w:r w:rsidRPr="003871EE">
        <w:rPr>
          <w:b/>
          <w:bCs/>
          <w:spacing w:val="-4"/>
          <w:sz w:val="21"/>
          <w:szCs w:val="21"/>
        </w:rPr>
        <w:t>Б Богоявленский, Т</w:t>
      </w:r>
      <w:r w:rsidR="00D14D27" w:rsidRPr="003871EE">
        <w:rPr>
          <w:b/>
          <w:bCs/>
          <w:spacing w:val="-4"/>
          <w:sz w:val="21"/>
          <w:szCs w:val="21"/>
        </w:rPr>
        <w:t xml:space="preserve">. </w:t>
      </w:r>
      <w:r w:rsidRPr="003871EE">
        <w:rPr>
          <w:b/>
          <w:bCs/>
          <w:spacing w:val="-4"/>
          <w:sz w:val="21"/>
          <w:szCs w:val="21"/>
        </w:rPr>
        <w:t>А Барышевой)</w:t>
      </w:r>
    </w:p>
    <w:p w:rsidR="00930970" w:rsidRPr="003871EE" w:rsidRDefault="00930970" w:rsidP="002D2280">
      <w:pPr>
        <w:widowControl w:val="0"/>
        <w:autoSpaceDE w:val="0"/>
        <w:autoSpaceDN w:val="0"/>
        <w:adjustRightInd w:val="0"/>
        <w:spacing w:line="228" w:lineRule="auto"/>
        <w:ind w:firstLine="284"/>
        <w:jc w:val="both"/>
        <w:rPr>
          <w:i/>
          <w:i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1</w:t>
      </w:r>
      <w:r w:rsidR="00D14D27" w:rsidRPr="003871EE">
        <w:rPr>
          <w:b/>
          <w:bCs/>
          <w:spacing w:val="-4"/>
          <w:sz w:val="21"/>
          <w:szCs w:val="21"/>
        </w:rPr>
        <w:t xml:space="preserve">. </w:t>
      </w:r>
      <w:r w:rsidR="008A33F9" w:rsidRPr="003871EE">
        <w:rPr>
          <w:spacing w:val="-4"/>
          <w:sz w:val="21"/>
          <w:szCs w:val="21"/>
        </w:rPr>
        <w:t>«</w:t>
      </w:r>
      <w:r w:rsidRPr="003871EE">
        <w:rPr>
          <w:spacing w:val="-4"/>
          <w:sz w:val="21"/>
          <w:szCs w:val="21"/>
        </w:rPr>
        <w:t>Заглавие для производителя</w:t>
      </w:r>
      <w:r w:rsidR="008A33F9" w:rsidRPr="003871EE">
        <w:rPr>
          <w:spacing w:val="-4"/>
          <w:sz w:val="21"/>
          <w:szCs w:val="21"/>
        </w:rPr>
        <w:t>»</w:t>
      </w:r>
      <w:r w:rsidRPr="003871EE">
        <w:rPr>
          <w:spacing w:val="-4"/>
          <w:sz w:val="21"/>
          <w:szCs w:val="21"/>
        </w:rPr>
        <w:t xml:space="preserve"> – тест дивергентной продуктивности семантических преобразований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придумать название</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Стимул: художественный текст (музыкальный, изобразительный, литературный 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д)</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суммарное число названий (легкость), оригинальность названий, обобщенность</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2</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Варианты окончаний</w:t>
      </w:r>
      <w:r w:rsidR="008A33F9"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написать несколько вариантов окончания предложения, басни, сказки, музыкальной фразы, поэтической строчки и</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д</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беглость (количество вариантов), оригинальность, художественная экспрессивность</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3</w:t>
      </w:r>
      <w:r w:rsidR="00D14D27" w:rsidRPr="003871EE">
        <w:rPr>
          <w:b/>
          <w:bCs/>
          <w:spacing w:val="-4"/>
          <w:sz w:val="21"/>
          <w:szCs w:val="21"/>
        </w:rPr>
        <w:t xml:space="preserve">. </w:t>
      </w:r>
      <w:r w:rsidR="008A33F9" w:rsidRPr="003871EE">
        <w:rPr>
          <w:spacing w:val="-4"/>
          <w:sz w:val="21"/>
          <w:szCs w:val="21"/>
        </w:rPr>
        <w:t>«</w:t>
      </w:r>
      <w:r w:rsidRPr="003871EE">
        <w:rPr>
          <w:spacing w:val="-4"/>
          <w:sz w:val="21"/>
          <w:szCs w:val="21"/>
        </w:rPr>
        <w:t>Контекст</w:t>
      </w:r>
      <w:r w:rsidR="008A33F9"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придумать сценарий поведения персонажа (героя сказки) в различных ситуациях-контекстах</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4</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Использование предметов</w:t>
      </w:r>
      <w:r w:rsidR="008A33F9" w:rsidRPr="003871EE">
        <w:rPr>
          <w:spacing w:val="-4"/>
          <w:sz w:val="21"/>
          <w:szCs w:val="21"/>
        </w:rPr>
        <w:t>»</w:t>
      </w:r>
      <w:r w:rsidRPr="003871EE">
        <w:rPr>
          <w:spacing w:val="-4"/>
          <w:sz w:val="21"/>
          <w:szCs w:val="21"/>
        </w:rPr>
        <w:t xml:space="preserve"> (варианты употребления) -вербальный тест на семантическую гибкость и альтернативное применение объекта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перечислить как можно больше способов применения предмета</w:t>
      </w:r>
      <w:r w:rsidR="00D14D27" w:rsidRPr="003871EE">
        <w:rPr>
          <w:spacing w:val="-4"/>
          <w:sz w:val="21"/>
          <w:szCs w:val="21"/>
        </w:rPr>
        <w:t xml:space="preserve">. </w:t>
      </w:r>
      <w:r w:rsidRPr="003871EE">
        <w:rPr>
          <w:spacing w:val="-4"/>
          <w:sz w:val="21"/>
          <w:szCs w:val="21"/>
        </w:rPr>
        <w:t>Перечислить способы употребления предмета, отличающиеся от их обычного употребления</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w:t>
      </w:r>
      <w:r w:rsidR="008A33F9" w:rsidRPr="003871EE">
        <w:rPr>
          <w:spacing w:val="-4"/>
          <w:sz w:val="21"/>
          <w:szCs w:val="21"/>
        </w:rPr>
        <w:t>«</w:t>
      </w:r>
      <w:r w:rsidRPr="003871EE">
        <w:rPr>
          <w:spacing w:val="-4"/>
          <w:sz w:val="21"/>
          <w:szCs w:val="21"/>
        </w:rPr>
        <w:t>Что можно сделать со спичечным коробком? Какие возможности вы предложите?</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беглость – суммарное число ответов</w:t>
      </w:r>
      <w:r w:rsidR="00D14D27" w:rsidRPr="003871EE">
        <w:rPr>
          <w:spacing w:val="-4"/>
          <w:sz w:val="21"/>
          <w:szCs w:val="21"/>
        </w:rPr>
        <w:t xml:space="preserve">. </w:t>
      </w:r>
      <w:r w:rsidRPr="003871EE">
        <w:rPr>
          <w:spacing w:val="-4"/>
          <w:sz w:val="21"/>
          <w:szCs w:val="21"/>
        </w:rPr>
        <w:t>За каждый ответ – 1 балл</w:t>
      </w:r>
      <w:r w:rsidR="00D14D27" w:rsidRPr="003871EE">
        <w:rPr>
          <w:spacing w:val="-4"/>
          <w:sz w:val="21"/>
          <w:szCs w:val="21"/>
        </w:rPr>
        <w:t xml:space="preserve">. </w:t>
      </w:r>
      <w:r w:rsidRPr="003871EE">
        <w:rPr>
          <w:spacing w:val="-4"/>
          <w:sz w:val="21"/>
          <w:szCs w:val="21"/>
        </w:rPr>
        <w:t>Все баллы суммируются</w:t>
      </w:r>
      <w:r w:rsidR="00D14D27" w:rsidRPr="003871EE">
        <w:rPr>
          <w:spacing w:val="-4"/>
          <w:sz w:val="21"/>
          <w:szCs w:val="21"/>
        </w:rPr>
        <w:t xml:space="preserve">. </w:t>
      </w:r>
      <w:r w:rsidRPr="003871EE">
        <w:rPr>
          <w:spacing w:val="-4"/>
          <w:sz w:val="21"/>
          <w:szCs w:val="21"/>
        </w:rPr>
        <w:t>Оригинальность – число ответов с необычным употреблением понятия</w:t>
      </w:r>
      <w:r w:rsidR="00D14D27" w:rsidRPr="003871EE">
        <w:rPr>
          <w:spacing w:val="-4"/>
          <w:sz w:val="21"/>
          <w:szCs w:val="21"/>
        </w:rPr>
        <w:t xml:space="preserve">. </w:t>
      </w:r>
      <w:r w:rsidRPr="003871EE">
        <w:rPr>
          <w:spacing w:val="-4"/>
          <w:sz w:val="21"/>
          <w:szCs w:val="21"/>
        </w:rPr>
        <w:t>Оригинальным считается ответ, данный 1 раз на выборке</w:t>
      </w:r>
      <w:r w:rsidR="00D14D27" w:rsidRPr="003871EE">
        <w:rPr>
          <w:spacing w:val="-4"/>
          <w:sz w:val="21"/>
          <w:szCs w:val="21"/>
        </w:rPr>
        <w:t xml:space="preserve">. </w:t>
      </w:r>
      <w:r w:rsidRPr="003871EE">
        <w:rPr>
          <w:spacing w:val="-4"/>
          <w:sz w:val="21"/>
          <w:szCs w:val="21"/>
        </w:rPr>
        <w:t>Один оригинальный ответ – 5 баллов</w:t>
      </w:r>
      <w:r w:rsidR="00D14D27" w:rsidRPr="003871EE">
        <w:rPr>
          <w:spacing w:val="-4"/>
          <w:sz w:val="21"/>
          <w:szCs w:val="21"/>
        </w:rPr>
        <w:t xml:space="preserve">. </w:t>
      </w:r>
      <w:r w:rsidRPr="003871EE">
        <w:rPr>
          <w:spacing w:val="-4"/>
          <w:sz w:val="21"/>
          <w:szCs w:val="21"/>
        </w:rPr>
        <w:t>Все баллы за оригинальные ответы суммируются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5</w:t>
      </w:r>
      <w:r w:rsidR="00D14D27" w:rsidRPr="003871EE">
        <w:rPr>
          <w:b/>
          <w:bCs/>
          <w:spacing w:val="-4"/>
          <w:sz w:val="21"/>
          <w:szCs w:val="21"/>
        </w:rPr>
        <w:t xml:space="preserve">. </w:t>
      </w:r>
      <w:r w:rsidR="008A33F9" w:rsidRPr="003871EE">
        <w:rPr>
          <w:spacing w:val="-4"/>
          <w:sz w:val="21"/>
          <w:szCs w:val="21"/>
        </w:rPr>
        <w:t>«</w:t>
      </w:r>
      <w:r w:rsidRPr="003871EE">
        <w:rPr>
          <w:spacing w:val="-4"/>
          <w:sz w:val="21"/>
          <w:szCs w:val="21"/>
        </w:rPr>
        <w:t>Заключения</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Перечислить различные последствия гипотетической ситуации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w:t>
      </w:r>
      <w:r w:rsidR="008A33F9" w:rsidRPr="003871EE">
        <w:rPr>
          <w:spacing w:val="-4"/>
          <w:sz w:val="21"/>
          <w:szCs w:val="21"/>
        </w:rPr>
        <w:t>«</w:t>
      </w:r>
      <w:r w:rsidRPr="003871EE">
        <w:rPr>
          <w:spacing w:val="-4"/>
          <w:sz w:val="21"/>
          <w:szCs w:val="21"/>
        </w:rPr>
        <w:t>Вообрази, что случиться, если животные и птицы смогут разговаривать на человеческом языке</w:t>
      </w:r>
      <w:r w:rsidR="00D14D27" w:rsidRPr="003871EE">
        <w:rPr>
          <w:spacing w:val="-4"/>
          <w:sz w:val="21"/>
          <w:szCs w:val="21"/>
        </w:rPr>
        <w:t xml:space="preserve">. </w:t>
      </w:r>
      <w:r w:rsidR="008A33F9"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беглость воспроизведения идей – общее число приведенных следствий</w:t>
      </w:r>
      <w:r w:rsidR="00D14D27" w:rsidRPr="003871EE">
        <w:rPr>
          <w:spacing w:val="-4"/>
          <w:sz w:val="21"/>
          <w:szCs w:val="21"/>
        </w:rPr>
        <w:t xml:space="preserve">. </w:t>
      </w:r>
      <w:r w:rsidRPr="003871EE">
        <w:rPr>
          <w:spacing w:val="-4"/>
          <w:sz w:val="21"/>
          <w:szCs w:val="21"/>
        </w:rPr>
        <w:t>1 ответ (следствие) – 1 балл</w:t>
      </w:r>
      <w:r w:rsidR="00D14D27" w:rsidRPr="003871EE">
        <w:rPr>
          <w:spacing w:val="-4"/>
          <w:sz w:val="21"/>
          <w:szCs w:val="21"/>
        </w:rPr>
        <w:t xml:space="preserve">. </w:t>
      </w:r>
      <w:r w:rsidRPr="003871EE">
        <w:rPr>
          <w:spacing w:val="-4"/>
          <w:sz w:val="21"/>
          <w:szCs w:val="21"/>
        </w:rPr>
        <w:t>Баллы суммируются</w:t>
      </w:r>
      <w:r w:rsidR="00D14D27" w:rsidRPr="003871EE">
        <w:rPr>
          <w:spacing w:val="-4"/>
          <w:sz w:val="21"/>
          <w:szCs w:val="21"/>
        </w:rPr>
        <w:t xml:space="preserve">. </w:t>
      </w:r>
      <w:r w:rsidRPr="003871EE">
        <w:rPr>
          <w:spacing w:val="-4"/>
          <w:sz w:val="21"/>
          <w:szCs w:val="21"/>
        </w:rPr>
        <w:t>Оригинальность – число оригинальных ответов, число отдаленных следствий</w:t>
      </w:r>
      <w:r w:rsidR="00D14D27" w:rsidRPr="003871EE">
        <w:rPr>
          <w:spacing w:val="-4"/>
          <w:sz w:val="21"/>
          <w:szCs w:val="21"/>
        </w:rPr>
        <w:t xml:space="preserve">. </w:t>
      </w:r>
      <w:r w:rsidRPr="003871EE">
        <w:rPr>
          <w:spacing w:val="-4"/>
          <w:sz w:val="21"/>
          <w:szCs w:val="21"/>
        </w:rPr>
        <w:t>Оригинальный ответ – 5 баллов (один на выборку)</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6</w:t>
      </w:r>
      <w:r w:rsidR="00D14D27" w:rsidRPr="003871EE">
        <w:rPr>
          <w:b/>
          <w:bCs/>
          <w:spacing w:val="-4"/>
          <w:sz w:val="21"/>
          <w:szCs w:val="21"/>
        </w:rPr>
        <w:t xml:space="preserve">. </w:t>
      </w:r>
      <w:r w:rsidR="008A33F9" w:rsidRPr="003871EE">
        <w:rPr>
          <w:spacing w:val="-4"/>
          <w:sz w:val="21"/>
          <w:szCs w:val="21"/>
        </w:rPr>
        <w:t>«</w:t>
      </w:r>
      <w:r w:rsidRPr="003871EE">
        <w:rPr>
          <w:spacing w:val="-4"/>
          <w:sz w:val="21"/>
          <w:szCs w:val="21"/>
        </w:rPr>
        <w:t>Выражение</w:t>
      </w:r>
      <w:r w:rsidR="008A33F9"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придумать предложение из 4-х слов, в котором каждое слово начинается с указанной буквы</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Инструкция: придумайте предложение из четырех слов, в котором каждое слово начинается с указанной буквы (испытуемому предъявляются напечатанные на листе буквы)</w:t>
      </w:r>
      <w:r w:rsidR="00D14D27" w:rsidRPr="003871EE">
        <w:rPr>
          <w:spacing w:val="-4"/>
          <w:sz w:val="21"/>
          <w:szCs w:val="21"/>
        </w:rPr>
        <w:t xml:space="preserve">. </w:t>
      </w:r>
      <w:r w:rsidRPr="003871EE">
        <w:rPr>
          <w:spacing w:val="-4"/>
          <w:sz w:val="21"/>
          <w:szCs w:val="21"/>
        </w:rPr>
        <w:t>В… М… С… К…</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Пример</w:t>
      </w:r>
      <w:r w:rsidR="00D14D27" w:rsidRPr="003871EE">
        <w:rPr>
          <w:spacing w:val="-4"/>
          <w:sz w:val="21"/>
          <w:szCs w:val="21"/>
        </w:rPr>
        <w:t xml:space="preserve">. </w:t>
      </w:r>
      <w:r w:rsidRPr="003871EE">
        <w:rPr>
          <w:spacing w:val="-4"/>
          <w:sz w:val="21"/>
          <w:szCs w:val="21"/>
        </w:rPr>
        <w:t>Веселый мальчик смотрит кинофильм</w:t>
      </w:r>
      <w:r w:rsidR="00D14D27" w:rsidRPr="003871EE">
        <w:rPr>
          <w:spacing w:val="-4"/>
          <w:sz w:val="21"/>
          <w:szCs w:val="21"/>
        </w:rPr>
        <w:t xml:space="preserve">. </w:t>
      </w:r>
      <w:r w:rsidRPr="003871EE">
        <w:rPr>
          <w:spacing w:val="-4"/>
          <w:sz w:val="21"/>
          <w:szCs w:val="21"/>
        </w:rPr>
        <w:t>А теперь придумай свои предложения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беглость, число приведенных предложений</w:t>
      </w:r>
      <w:r w:rsidR="00D14D27" w:rsidRPr="003871EE">
        <w:rPr>
          <w:spacing w:val="-4"/>
          <w:sz w:val="21"/>
          <w:szCs w:val="21"/>
        </w:rPr>
        <w:t xml:space="preserve">. </w:t>
      </w:r>
      <w:r w:rsidRPr="003871EE">
        <w:rPr>
          <w:spacing w:val="-4"/>
          <w:sz w:val="21"/>
          <w:szCs w:val="21"/>
        </w:rPr>
        <w:t>Одно предложение – 1 балл</w:t>
      </w:r>
      <w:r w:rsidR="00D14D27" w:rsidRPr="003871EE">
        <w:rPr>
          <w:spacing w:val="-4"/>
          <w:sz w:val="21"/>
          <w:szCs w:val="21"/>
        </w:rPr>
        <w:t xml:space="preserve">. </w:t>
      </w:r>
      <w:r w:rsidRPr="003871EE">
        <w:rPr>
          <w:spacing w:val="-4"/>
          <w:sz w:val="21"/>
          <w:szCs w:val="21"/>
        </w:rPr>
        <w:t>Гибкость – число слов, используемых один раз, в каждом последующем предложении учитывается только то слово, которое не употреблялось испытуемым раннее или не приведено в примере</w:t>
      </w:r>
      <w:r w:rsidR="00D14D27" w:rsidRPr="003871EE">
        <w:rPr>
          <w:spacing w:val="-4"/>
          <w:sz w:val="21"/>
          <w:szCs w:val="21"/>
        </w:rPr>
        <w:t xml:space="preserve">. </w:t>
      </w:r>
      <w:r w:rsidRPr="003871EE">
        <w:rPr>
          <w:spacing w:val="-4"/>
          <w:sz w:val="21"/>
          <w:szCs w:val="21"/>
        </w:rPr>
        <w:t>Число слов, используемых один раз, 1 слово – 0,1 балла</w:t>
      </w:r>
      <w:r w:rsidR="00D14D27" w:rsidRPr="003871EE">
        <w:rPr>
          <w:spacing w:val="-4"/>
          <w:sz w:val="21"/>
          <w:szCs w:val="21"/>
        </w:rPr>
        <w:t xml:space="preserve">. </w:t>
      </w:r>
      <w:r w:rsidRPr="003871EE">
        <w:rPr>
          <w:spacing w:val="-4"/>
          <w:sz w:val="21"/>
          <w:szCs w:val="21"/>
        </w:rPr>
        <w:t>Осмысленность предложений, их законченность, правильность грамматического построения предложения (точность)</w:t>
      </w:r>
      <w:r w:rsidR="00D14D27" w:rsidRPr="003871EE">
        <w:rPr>
          <w:spacing w:val="-4"/>
          <w:sz w:val="21"/>
          <w:szCs w:val="21"/>
        </w:rPr>
        <w:t xml:space="preserve">. </w:t>
      </w:r>
      <w:r w:rsidRPr="003871EE">
        <w:rPr>
          <w:spacing w:val="-4"/>
          <w:sz w:val="21"/>
          <w:szCs w:val="21"/>
        </w:rPr>
        <w:t>Оригинальность</w:t>
      </w:r>
      <w:r w:rsidR="007D02D3" w:rsidRPr="003871EE">
        <w:rPr>
          <w:spacing w:val="-4"/>
          <w:sz w:val="21"/>
          <w:szCs w:val="21"/>
        </w:rPr>
        <w:t xml:space="preserve"> – </w:t>
      </w:r>
      <w:r w:rsidRPr="003871EE">
        <w:rPr>
          <w:spacing w:val="-4"/>
          <w:sz w:val="21"/>
          <w:szCs w:val="21"/>
        </w:rPr>
        <w:t>для упрощения подсчета данных приводиться объединенный показатель, одно оригинальное, правильное предложение – 5 баллов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Тест 7</w:t>
      </w:r>
      <w:r w:rsidR="00D14D27" w:rsidRPr="003871EE">
        <w:rPr>
          <w:b/>
          <w:bCs/>
          <w:spacing w:val="-4"/>
          <w:sz w:val="21"/>
          <w:szCs w:val="21"/>
        </w:rPr>
        <w:t xml:space="preserve">. </w:t>
      </w:r>
      <w:r w:rsidR="008A33F9" w:rsidRPr="003871EE">
        <w:rPr>
          <w:spacing w:val="-4"/>
          <w:sz w:val="21"/>
          <w:szCs w:val="21"/>
        </w:rPr>
        <w:t>«</w:t>
      </w:r>
      <w:r w:rsidRPr="003871EE">
        <w:rPr>
          <w:spacing w:val="-4"/>
          <w:sz w:val="21"/>
          <w:szCs w:val="21"/>
        </w:rPr>
        <w:t>Составление изображений</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Задача: нарисовать заданные объекты, пользуясь определенным набором фигур</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Инструкция: нарисуйте определенные объекты, пользуясь набором фигур (круг, прямоугольник, треугольник, полукруг)</w:t>
      </w:r>
      <w:r w:rsidR="00D14D27" w:rsidRPr="003871EE">
        <w:rPr>
          <w:spacing w:val="-4"/>
          <w:sz w:val="21"/>
          <w:szCs w:val="21"/>
        </w:rPr>
        <w:t xml:space="preserve">. </w:t>
      </w:r>
      <w:r w:rsidRPr="003871EE">
        <w:rPr>
          <w:spacing w:val="-4"/>
          <w:sz w:val="21"/>
          <w:szCs w:val="21"/>
        </w:rPr>
        <w:t>Каждую фигуру можно использовать несколько раз, менять их размеры и положения, но нельзя добавлять другие фигуры или линии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На тестовом бланке, состоящем из четырех квадратов, нужно нарисовать: в первом – ЛИЦО, во втором – ДОМ, в третьем – КЛОУНА, в четвертом – то, что ты захочешь и его надо подписать -назвать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беглость – гибкость: n1 – число изображенных элементов, 1 деталь – 0,1 балла, гибкость – число использованных классов фигур</w:t>
      </w:r>
      <w:r w:rsidR="00D14D27" w:rsidRPr="003871EE">
        <w:rPr>
          <w:spacing w:val="-4"/>
          <w:sz w:val="21"/>
          <w:szCs w:val="21"/>
        </w:rPr>
        <w:t xml:space="preserve">. </w:t>
      </w:r>
      <w:r w:rsidRPr="003871EE">
        <w:rPr>
          <w:spacing w:val="-4"/>
          <w:sz w:val="21"/>
          <w:szCs w:val="21"/>
        </w:rPr>
        <w:t>1 класс фигур – 1 балл</w:t>
      </w:r>
      <w:r w:rsidR="00D14D27" w:rsidRPr="003871EE">
        <w:rPr>
          <w:spacing w:val="-4"/>
          <w:sz w:val="21"/>
          <w:szCs w:val="21"/>
        </w:rPr>
        <w:t xml:space="preserve">. </w:t>
      </w:r>
      <w:r w:rsidRPr="003871EE">
        <w:rPr>
          <w:spacing w:val="-4"/>
          <w:sz w:val="21"/>
          <w:szCs w:val="21"/>
        </w:rPr>
        <w:t>Гибкость от 0 до 4 – n2, n3 – число ошибок</w:t>
      </w:r>
      <w:r w:rsidR="00D14D27" w:rsidRPr="003871EE">
        <w:rPr>
          <w:spacing w:val="-4"/>
          <w:sz w:val="21"/>
          <w:szCs w:val="21"/>
        </w:rPr>
        <w:t xml:space="preserve">. </w:t>
      </w:r>
      <w:r w:rsidRPr="003871EE">
        <w:rPr>
          <w:spacing w:val="-4"/>
          <w:sz w:val="21"/>
          <w:szCs w:val="21"/>
        </w:rPr>
        <w:t>Ошибкой считается использование в рисунке незаданной фигуры или линии, 1 ошибка – 0,1 балла</w:t>
      </w:r>
      <w:r w:rsidR="00D14D27" w:rsidRPr="003871EE">
        <w:rPr>
          <w:spacing w:val="-4"/>
          <w:sz w:val="21"/>
          <w:szCs w:val="21"/>
        </w:rPr>
        <w:t xml:space="preserve">. </w:t>
      </w:r>
      <w:r w:rsidRPr="003871EE">
        <w:rPr>
          <w:spacing w:val="-4"/>
          <w:sz w:val="21"/>
          <w:szCs w:val="21"/>
        </w:rPr>
        <w:t>Оригинальность</w:t>
      </w:r>
      <w:r w:rsidR="007D02D3" w:rsidRPr="003871EE">
        <w:rPr>
          <w:spacing w:val="-4"/>
          <w:sz w:val="21"/>
          <w:szCs w:val="21"/>
        </w:rPr>
        <w:t xml:space="preserve"> – </w:t>
      </w:r>
      <w:r w:rsidRPr="003871EE">
        <w:rPr>
          <w:spacing w:val="-4"/>
          <w:sz w:val="21"/>
          <w:szCs w:val="21"/>
        </w:rPr>
        <w:t>M1 – число оригинальных рисунков (по содержанию, по теме) и относиться только к последнему рисунку</w:t>
      </w:r>
      <w:r w:rsidR="00D14D27" w:rsidRPr="003871EE">
        <w:rPr>
          <w:spacing w:val="-4"/>
          <w:sz w:val="21"/>
          <w:szCs w:val="21"/>
        </w:rPr>
        <w:t xml:space="preserve">. </w:t>
      </w:r>
      <w:r w:rsidRPr="003871EE">
        <w:rPr>
          <w:spacing w:val="-4"/>
          <w:sz w:val="21"/>
          <w:szCs w:val="21"/>
        </w:rPr>
        <w:t>Оригинальным считается рисунок с необычным использованием элементов, оригинальным их расположением</w:t>
      </w:r>
      <w:r w:rsidR="00D14D27" w:rsidRPr="003871EE">
        <w:rPr>
          <w:spacing w:val="-4"/>
          <w:sz w:val="21"/>
          <w:szCs w:val="21"/>
        </w:rPr>
        <w:t xml:space="preserve">. </w:t>
      </w:r>
      <w:r w:rsidRPr="003871EE">
        <w:rPr>
          <w:spacing w:val="-4"/>
          <w:sz w:val="21"/>
          <w:szCs w:val="21"/>
        </w:rPr>
        <w:t>Один оригинальный рисунок – 5 баллов</w:t>
      </w:r>
      <w:r w:rsidR="00D14D27" w:rsidRPr="003871EE">
        <w:rPr>
          <w:spacing w:val="-4"/>
          <w:sz w:val="21"/>
          <w:szCs w:val="21"/>
        </w:rPr>
        <w:t xml:space="preserve">. </w:t>
      </w:r>
      <w:r w:rsidRPr="003871EE">
        <w:rPr>
          <w:spacing w:val="-4"/>
          <w:sz w:val="21"/>
          <w:szCs w:val="21"/>
        </w:rPr>
        <w:t>По частоте встречаемости</w:t>
      </w:r>
      <w:r w:rsidR="00D14D27" w:rsidRPr="003871EE">
        <w:rPr>
          <w:spacing w:val="-4"/>
          <w:sz w:val="21"/>
          <w:szCs w:val="21"/>
        </w:rPr>
        <w:t xml:space="preserve">. </w:t>
      </w:r>
      <w:r w:rsidRPr="003871EE">
        <w:rPr>
          <w:spacing w:val="-4"/>
          <w:sz w:val="21"/>
          <w:szCs w:val="21"/>
        </w:rPr>
        <w:t>M2 – число оригинальных элементов рисунка</w:t>
      </w:r>
      <w:r w:rsidR="00D14D27" w:rsidRPr="003871EE">
        <w:rPr>
          <w:spacing w:val="-4"/>
          <w:sz w:val="21"/>
          <w:szCs w:val="21"/>
        </w:rPr>
        <w:t xml:space="preserve">. </w:t>
      </w:r>
      <w:r w:rsidRPr="003871EE">
        <w:rPr>
          <w:spacing w:val="-4"/>
          <w:sz w:val="21"/>
          <w:szCs w:val="21"/>
        </w:rPr>
        <w:t>Под оригинальным элементом понимается элемент необычной формы или необычного расположения, один оригинальный элемент – 3 балла</w:t>
      </w:r>
      <w:r w:rsidR="00D14D27" w:rsidRPr="003871EE">
        <w:rPr>
          <w:spacing w:val="-4"/>
          <w:sz w:val="21"/>
          <w:szCs w:val="21"/>
        </w:rPr>
        <w:t xml:space="preserve">. </w:t>
      </w:r>
      <w:r w:rsidRPr="003871EE">
        <w:rPr>
          <w:spacing w:val="-4"/>
          <w:sz w:val="21"/>
          <w:szCs w:val="21"/>
        </w:rPr>
        <w:t>Затем показатели суммируются по всем 4 рисункам</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Опросник Г</w:t>
      </w:r>
      <w:r w:rsidR="00D14D27" w:rsidRPr="003871EE">
        <w:rPr>
          <w:b/>
          <w:bCs/>
          <w:spacing w:val="-4"/>
          <w:sz w:val="21"/>
          <w:szCs w:val="21"/>
        </w:rPr>
        <w:t xml:space="preserve">. </w:t>
      </w:r>
      <w:r w:rsidRPr="003871EE">
        <w:rPr>
          <w:b/>
          <w:bCs/>
          <w:spacing w:val="-4"/>
          <w:sz w:val="21"/>
          <w:szCs w:val="21"/>
        </w:rPr>
        <w:t>Дэвиса</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ab/>
        <w:t>Я думаю, что я аккуратен(тна)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ab/>
        <w:t xml:space="preserve"> Я любил(а) знать, что делается в других классах школы</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ab/>
        <w:t xml:space="preserve"> Я любил(а) посещать новые места вместе с родителями, а не один</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ab/>
        <w:t>Я люблю быть лучшим(ей) во всем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ab/>
        <w:t>Если я имел(а) сладости, то стремился(лась) их сохранить все у себя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ab/>
        <w:t>Я очень волнуюсь, когда работа, которою я делаю, не лучшая, не может быть сделана мною наилучшим образом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ab/>
        <w:t>Я хочу понять, как все происходит вокруг, найти всему причину</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ab/>
        <w:t>В детстве я не был(а) особо популярен(а) среди детей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ab/>
        <w:t>Я иногда поступаю по–детски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ab/>
        <w:t>Когда я что-нибудь хочу сделать, то ничего не может меня остановить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ab/>
        <w:t>Я предпочитаю работать с другими, и не могу работать один</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ab/>
        <w:t>Я знаю, когда я смогу сделать что-то по-настоящему стоящее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13</w:t>
      </w:r>
      <w:r w:rsidR="00D14D27" w:rsidRPr="003871EE">
        <w:rPr>
          <w:spacing w:val="-4"/>
          <w:sz w:val="21"/>
          <w:szCs w:val="21"/>
        </w:rPr>
        <w:t xml:space="preserve">. </w:t>
      </w:r>
      <w:r w:rsidRPr="003871EE">
        <w:rPr>
          <w:spacing w:val="-4"/>
          <w:sz w:val="21"/>
          <w:szCs w:val="21"/>
        </w:rPr>
        <w:tab/>
        <w:t>Если я даже уверен(а), что прав(а), я стараюсь менять свою точку зрения, если со мной не соглашаются другие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14</w:t>
      </w:r>
      <w:r w:rsidR="00D14D27" w:rsidRPr="003871EE">
        <w:rPr>
          <w:spacing w:val="-4"/>
          <w:sz w:val="21"/>
          <w:szCs w:val="21"/>
        </w:rPr>
        <w:t xml:space="preserve">. </w:t>
      </w:r>
      <w:r w:rsidRPr="003871EE">
        <w:rPr>
          <w:spacing w:val="-4"/>
          <w:sz w:val="21"/>
          <w:szCs w:val="21"/>
        </w:rPr>
        <w:tab/>
        <w:t>Я очень беспокоюсь и переживаю, когда делаю ошибки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15</w:t>
      </w:r>
      <w:r w:rsidR="00D14D27" w:rsidRPr="003871EE">
        <w:rPr>
          <w:spacing w:val="-4"/>
          <w:sz w:val="21"/>
          <w:szCs w:val="21"/>
        </w:rPr>
        <w:t xml:space="preserve">. </w:t>
      </w:r>
      <w:r w:rsidRPr="003871EE">
        <w:rPr>
          <w:spacing w:val="-4"/>
          <w:sz w:val="21"/>
          <w:szCs w:val="21"/>
        </w:rPr>
        <w:tab/>
        <w:t>Я часто скучаю</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16</w:t>
      </w:r>
      <w:r w:rsidR="00D14D27" w:rsidRPr="003871EE">
        <w:rPr>
          <w:spacing w:val="-4"/>
          <w:sz w:val="21"/>
          <w:szCs w:val="21"/>
        </w:rPr>
        <w:t xml:space="preserve">. </w:t>
      </w:r>
      <w:r w:rsidRPr="003871EE">
        <w:rPr>
          <w:spacing w:val="-4"/>
          <w:sz w:val="21"/>
          <w:szCs w:val="21"/>
        </w:rPr>
        <w:tab/>
        <w:t>Я буду значимым и известным, когда вырасту</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17</w:t>
      </w:r>
      <w:r w:rsidR="00D14D27" w:rsidRPr="003871EE">
        <w:rPr>
          <w:spacing w:val="-4"/>
          <w:sz w:val="21"/>
          <w:szCs w:val="21"/>
        </w:rPr>
        <w:t xml:space="preserve">. </w:t>
      </w:r>
      <w:r w:rsidRPr="003871EE">
        <w:rPr>
          <w:spacing w:val="-4"/>
          <w:sz w:val="21"/>
          <w:szCs w:val="21"/>
        </w:rPr>
        <w:tab/>
        <w:t>Я люблю смотреть на красивые вещи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18</w:t>
      </w:r>
      <w:r w:rsidR="00D14D27" w:rsidRPr="003871EE">
        <w:rPr>
          <w:spacing w:val="-4"/>
          <w:sz w:val="21"/>
          <w:szCs w:val="21"/>
        </w:rPr>
        <w:t xml:space="preserve">. </w:t>
      </w:r>
      <w:r w:rsidRPr="003871EE">
        <w:rPr>
          <w:spacing w:val="-4"/>
          <w:sz w:val="21"/>
          <w:szCs w:val="21"/>
        </w:rPr>
        <w:tab/>
        <w:t>Я предпочитаю знакомые игры, а не новые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19</w:t>
      </w:r>
      <w:r w:rsidR="00D14D27" w:rsidRPr="003871EE">
        <w:rPr>
          <w:spacing w:val="-4"/>
          <w:sz w:val="21"/>
          <w:szCs w:val="21"/>
        </w:rPr>
        <w:t xml:space="preserve">. </w:t>
      </w:r>
      <w:r w:rsidRPr="003871EE">
        <w:rPr>
          <w:spacing w:val="-4"/>
          <w:sz w:val="21"/>
          <w:szCs w:val="21"/>
        </w:rPr>
        <w:tab/>
        <w:t>Я люблю исследовать, что произойдет, если я что-либо сделаю</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20</w:t>
      </w:r>
      <w:r w:rsidR="00D14D27" w:rsidRPr="003871EE">
        <w:rPr>
          <w:spacing w:val="-4"/>
          <w:sz w:val="21"/>
          <w:szCs w:val="21"/>
        </w:rPr>
        <w:t xml:space="preserve">. </w:t>
      </w:r>
      <w:r w:rsidRPr="003871EE">
        <w:rPr>
          <w:spacing w:val="-4"/>
          <w:sz w:val="21"/>
          <w:szCs w:val="21"/>
        </w:rPr>
        <w:tab/>
        <w:t>Когда я играю, то стараюсь, как можно меньше рисковать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21</w:t>
      </w:r>
      <w:r w:rsidR="00D14D27" w:rsidRPr="003871EE">
        <w:rPr>
          <w:spacing w:val="-4"/>
          <w:sz w:val="21"/>
          <w:szCs w:val="21"/>
        </w:rPr>
        <w:t xml:space="preserve">. </w:t>
      </w:r>
      <w:r w:rsidRPr="003871EE">
        <w:rPr>
          <w:spacing w:val="-4"/>
          <w:sz w:val="21"/>
          <w:szCs w:val="21"/>
        </w:rPr>
        <w:tab/>
        <w:t>Я предпочитаю смотреть телевизор, чем его делать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Ключ</w:t>
      </w:r>
      <w:r w:rsidR="00D14D27" w:rsidRPr="003871EE">
        <w:rPr>
          <w:spacing w:val="-4"/>
          <w:sz w:val="21"/>
          <w:szCs w:val="21"/>
        </w:rPr>
        <w:t xml:space="preserve">. </w:t>
      </w:r>
      <w:r w:rsidRPr="003871EE">
        <w:rPr>
          <w:spacing w:val="-4"/>
          <w:sz w:val="21"/>
          <w:szCs w:val="21"/>
        </w:rPr>
        <w:t>Креативность в случае положительных ответов на вопросы 2, 4, 6, 7, 8, 9, 10, 12, 16, 17, 19 и в случае отрицательных ответов на вопросы 1, 3, 5, 11, 13, 14</w:t>
      </w:r>
      <w:r w:rsidR="00D14D27" w:rsidRPr="003871EE">
        <w:rPr>
          <w:spacing w:val="-4"/>
          <w:sz w:val="21"/>
          <w:szCs w:val="21"/>
        </w:rPr>
        <w:t xml:space="preserve">. </w:t>
      </w:r>
      <w:r w:rsidRPr="003871EE">
        <w:rPr>
          <w:spacing w:val="-4"/>
          <w:sz w:val="21"/>
          <w:szCs w:val="21"/>
        </w:rPr>
        <w:t>15, 18, 20, 21</w:t>
      </w:r>
      <w:r w:rsidR="00D14D27" w:rsidRPr="003871EE">
        <w:rPr>
          <w:spacing w:val="-4"/>
          <w:sz w:val="21"/>
          <w:szCs w:val="21"/>
        </w:rPr>
        <w:t xml:space="preserve">. </w:t>
      </w:r>
      <w:r w:rsidRPr="003871EE">
        <w:rPr>
          <w:spacing w:val="-4"/>
          <w:sz w:val="21"/>
          <w:szCs w:val="21"/>
        </w:rPr>
        <w:t>За каждое совпадение с ключом – 1 балл</w:t>
      </w:r>
      <w:r w:rsidR="00D14D27" w:rsidRPr="003871EE">
        <w:rPr>
          <w:spacing w:val="-4"/>
          <w:sz w:val="21"/>
          <w:szCs w:val="21"/>
        </w:rPr>
        <w:t xml:space="preserve">. </w:t>
      </w:r>
      <w:r w:rsidRPr="003871EE">
        <w:rPr>
          <w:spacing w:val="-4"/>
          <w:sz w:val="21"/>
          <w:szCs w:val="21"/>
        </w:rPr>
        <w:t>Чем больше сумма, тем выше креативность</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i/>
          <w:iCs/>
          <w:spacing w:val="-4"/>
          <w:sz w:val="21"/>
          <w:szCs w:val="21"/>
        </w:rPr>
      </w:pPr>
      <w:r w:rsidRPr="003871EE">
        <w:rPr>
          <w:i/>
          <w:iCs/>
          <w:spacing w:val="-4"/>
          <w:sz w:val="21"/>
          <w:szCs w:val="21"/>
        </w:rPr>
        <w:t>Значение утверждений:</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 – принятие беспорядка</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 – беспокойство о других</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 – стремление к риску</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 – желание выделиться</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 – альтруизм</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6 – недовольство собой</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7 – любопытство</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8 – непопулярность</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9 – регресс на детство</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10 – отбрасывание давления</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11 – любовь к одиночной работе</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12 – самодостаточность</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13</w:t>
      </w:r>
      <w:r w:rsidR="007D02D3" w:rsidRPr="003871EE">
        <w:rPr>
          <w:spacing w:val="-4"/>
          <w:sz w:val="21"/>
          <w:szCs w:val="21"/>
        </w:rPr>
        <w:t xml:space="preserve"> – </w:t>
      </w:r>
      <w:r w:rsidRPr="003871EE">
        <w:rPr>
          <w:spacing w:val="-4"/>
          <w:sz w:val="21"/>
          <w:szCs w:val="21"/>
        </w:rPr>
        <w:t>независимость</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14 – деловые ошибки</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15 – отсутствие скуки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16 – чувство предназначенности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17 – чувство красоты</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18 – потребность в активности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19 – спекулятивность</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20 – стремление к риску</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21 – потребность в активности</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Если сумма соответствующих ключу ответов равна или больше 15, то можно предположить наличие творческих способностей у отвечающего</w:t>
      </w:r>
      <w:r w:rsidR="00D14D27" w:rsidRPr="003871EE">
        <w:rPr>
          <w:spacing w:val="-4"/>
          <w:sz w:val="21"/>
          <w:szCs w:val="21"/>
        </w:rPr>
        <w:t xml:space="preserve">. </w:t>
      </w:r>
      <w:r w:rsidRPr="003871EE">
        <w:rPr>
          <w:spacing w:val="-4"/>
          <w:sz w:val="21"/>
          <w:szCs w:val="21"/>
        </w:rPr>
        <w:t>Педагогу необходимо помнить, что это еще не реализованные возможности</w:t>
      </w:r>
      <w:r w:rsidR="00D14D27" w:rsidRPr="003871EE">
        <w:rPr>
          <w:spacing w:val="-4"/>
          <w:sz w:val="21"/>
          <w:szCs w:val="21"/>
        </w:rPr>
        <w:t xml:space="preserve">. </w:t>
      </w:r>
      <w:r w:rsidRPr="003871EE">
        <w:rPr>
          <w:spacing w:val="-4"/>
          <w:sz w:val="21"/>
          <w:szCs w:val="21"/>
        </w:rPr>
        <w:t>Главная проблема – помощь в их реализации, так как часто другие особенности характера таких людей мешают им в этом (повышенное самолюбие, эмоциональная ранимость, нерешенность личностных проблем, романизм и др</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Необходим такт, общение на равных, юмор, требовательность, избегание острой и частой критики, частый свободный выбор темы работы и творческий режим деятельности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Изучение развития логических операций</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Для изучения уровня логических операций младших школьников удобно использовать тест, разработанный Э</w:t>
      </w:r>
      <w:r w:rsidR="00D14D27" w:rsidRPr="003871EE">
        <w:rPr>
          <w:spacing w:val="-4"/>
          <w:sz w:val="21"/>
          <w:szCs w:val="21"/>
        </w:rPr>
        <w:t xml:space="preserve">. </w:t>
      </w:r>
      <w:r w:rsidRPr="003871EE">
        <w:rPr>
          <w:spacing w:val="-4"/>
          <w:sz w:val="21"/>
          <w:szCs w:val="21"/>
        </w:rPr>
        <w:t>Ф Замбацявичене (1984)</w:t>
      </w:r>
      <w:r w:rsidR="00D14D27" w:rsidRPr="003871EE">
        <w:rPr>
          <w:spacing w:val="-4"/>
          <w:sz w:val="21"/>
          <w:szCs w:val="21"/>
        </w:rPr>
        <w:t xml:space="preserve">. </w:t>
      </w:r>
      <w:r w:rsidRPr="003871EE">
        <w:rPr>
          <w:spacing w:val="-4"/>
          <w:sz w:val="21"/>
          <w:szCs w:val="21"/>
        </w:rPr>
        <w:t>Этот тест составлен по принципу, использованному Р</w:t>
      </w:r>
      <w:r w:rsidR="00D14D27" w:rsidRPr="003871EE">
        <w:rPr>
          <w:spacing w:val="-4"/>
          <w:sz w:val="21"/>
          <w:szCs w:val="21"/>
        </w:rPr>
        <w:t xml:space="preserve">. </w:t>
      </w:r>
      <w:r w:rsidRPr="003871EE">
        <w:rPr>
          <w:spacing w:val="-4"/>
          <w:sz w:val="21"/>
          <w:szCs w:val="21"/>
        </w:rPr>
        <w:t>Амтхауэром, и включает 4 субтеста по 10 проб в каждом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Первый субтест позволяет выявить осведомленность; второй – умение классифицировать; третий – умение обобщать; четвертый – подбирать аналоги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 данным Л</w:t>
      </w:r>
      <w:r w:rsidR="00D14D27" w:rsidRPr="003871EE">
        <w:rPr>
          <w:spacing w:val="-4"/>
          <w:sz w:val="21"/>
          <w:szCs w:val="21"/>
        </w:rPr>
        <w:t xml:space="preserve">. </w:t>
      </w:r>
      <w:r w:rsidRPr="003871EE">
        <w:rPr>
          <w:spacing w:val="-4"/>
          <w:sz w:val="21"/>
          <w:szCs w:val="21"/>
        </w:rPr>
        <w:t>И Переслени и Л</w:t>
      </w:r>
      <w:r w:rsidR="00D14D27" w:rsidRPr="003871EE">
        <w:rPr>
          <w:spacing w:val="-4"/>
          <w:sz w:val="21"/>
          <w:szCs w:val="21"/>
        </w:rPr>
        <w:t xml:space="preserve">. </w:t>
      </w:r>
      <w:r w:rsidRPr="003871EE">
        <w:rPr>
          <w:spacing w:val="-4"/>
          <w:sz w:val="21"/>
          <w:szCs w:val="21"/>
        </w:rPr>
        <w:t>Ф Чупровой, тест достаточно информативен для изучения особенностей словесно-логического мышления в начальной школе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Тест можно проводить как индивидуально, так и в группе детей</w:t>
      </w:r>
      <w:r w:rsidR="00D14D27" w:rsidRPr="003871EE">
        <w:rPr>
          <w:spacing w:val="-4"/>
          <w:sz w:val="21"/>
          <w:szCs w:val="21"/>
        </w:rPr>
        <w:t xml:space="preserve">. </w:t>
      </w:r>
      <w:r w:rsidRPr="003871EE">
        <w:rPr>
          <w:spacing w:val="-4"/>
          <w:sz w:val="21"/>
          <w:szCs w:val="21"/>
        </w:rPr>
        <w:t>Каждому ребенку раздают листы с заданиями, на которых он отмечает свой вариант ответа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к блоку заданий №1 </w:t>
      </w:r>
      <w:r w:rsidR="008A33F9" w:rsidRPr="003871EE">
        <w:rPr>
          <w:spacing w:val="-4"/>
          <w:sz w:val="21"/>
          <w:szCs w:val="21"/>
        </w:rPr>
        <w:t>«</w:t>
      </w:r>
      <w:r w:rsidRPr="003871EE">
        <w:rPr>
          <w:spacing w:val="-4"/>
          <w:sz w:val="21"/>
          <w:szCs w:val="21"/>
        </w:rPr>
        <w:t>Осведомленность</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Прочитай первую фразу</w:t>
      </w:r>
      <w:r w:rsidR="00D14D27" w:rsidRPr="003871EE">
        <w:rPr>
          <w:spacing w:val="-4"/>
          <w:sz w:val="21"/>
          <w:szCs w:val="21"/>
        </w:rPr>
        <w:t xml:space="preserve">. </w:t>
      </w:r>
      <w:r w:rsidRPr="003871EE">
        <w:rPr>
          <w:spacing w:val="-4"/>
          <w:sz w:val="21"/>
          <w:szCs w:val="21"/>
        </w:rPr>
        <w:t>Из перечисленных под фразой слов выбери одно слово, которое подходит по смыслу, чтобы закончить эту фразу</w:t>
      </w:r>
      <w:r w:rsidR="00D14D27" w:rsidRPr="003871EE">
        <w:rPr>
          <w:spacing w:val="-4"/>
          <w:sz w:val="21"/>
          <w:szCs w:val="21"/>
        </w:rPr>
        <w:t xml:space="preserve">. </w:t>
      </w:r>
      <w:r w:rsidRPr="003871EE">
        <w:rPr>
          <w:spacing w:val="-4"/>
          <w:sz w:val="21"/>
          <w:szCs w:val="21"/>
        </w:rPr>
        <w:t>Нужное слово подчеркни</w:t>
      </w:r>
      <w:r w:rsidR="00D14D27" w:rsidRPr="003871EE">
        <w:rPr>
          <w:spacing w:val="-4"/>
          <w:sz w:val="21"/>
          <w:szCs w:val="21"/>
        </w:rPr>
        <w:t xml:space="preserve">. </w:t>
      </w:r>
      <w:r w:rsidRPr="003871EE">
        <w:rPr>
          <w:spacing w:val="-4"/>
          <w:sz w:val="21"/>
          <w:szCs w:val="21"/>
        </w:rPr>
        <w:t>Выбирай только одно слово</w:t>
      </w:r>
      <w:r w:rsidR="00D14D27" w:rsidRPr="003871EE">
        <w:rPr>
          <w:spacing w:val="-4"/>
          <w:sz w:val="21"/>
          <w:szCs w:val="21"/>
        </w:rPr>
        <w:t xml:space="preserve">. </w:t>
      </w:r>
      <w:r w:rsidRPr="003871EE">
        <w:rPr>
          <w:spacing w:val="-4"/>
          <w:sz w:val="21"/>
          <w:szCs w:val="21"/>
        </w:rPr>
        <w:t>Например: У сапога всегда есть подошва</w:t>
      </w:r>
      <w:r w:rsidR="00D14D27" w:rsidRPr="003871EE">
        <w:rPr>
          <w:spacing w:val="-4"/>
          <w:sz w:val="21"/>
          <w:szCs w:val="21"/>
        </w:rPr>
        <w:t xml:space="preserve">. </w:t>
      </w:r>
      <w:r w:rsidRPr="003871EE">
        <w:rPr>
          <w:spacing w:val="-4"/>
          <w:sz w:val="21"/>
          <w:szCs w:val="21"/>
        </w:rPr>
        <w:t>Переходи к чтению следующей фразы</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к блоку заданий №2 </w:t>
      </w:r>
      <w:r w:rsidR="008A33F9" w:rsidRPr="003871EE">
        <w:rPr>
          <w:spacing w:val="-4"/>
          <w:sz w:val="21"/>
          <w:szCs w:val="21"/>
        </w:rPr>
        <w:t>«</w:t>
      </w:r>
      <w:r w:rsidRPr="003871EE">
        <w:rPr>
          <w:spacing w:val="-4"/>
          <w:sz w:val="21"/>
          <w:szCs w:val="21"/>
        </w:rPr>
        <w:t>Исключение понятий</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Прочитай первый ряд слов</w:t>
      </w:r>
      <w:r w:rsidR="00D14D27" w:rsidRPr="003871EE">
        <w:rPr>
          <w:spacing w:val="-4"/>
          <w:sz w:val="21"/>
          <w:szCs w:val="21"/>
        </w:rPr>
        <w:t xml:space="preserve">. </w:t>
      </w:r>
      <w:r w:rsidRPr="003871EE">
        <w:rPr>
          <w:spacing w:val="-4"/>
          <w:sz w:val="21"/>
          <w:szCs w:val="21"/>
        </w:rPr>
        <w:t>Среди них есть одно, которое не подходит к остальным</w:t>
      </w:r>
      <w:r w:rsidR="00D14D27" w:rsidRPr="003871EE">
        <w:rPr>
          <w:spacing w:val="-4"/>
          <w:sz w:val="21"/>
          <w:szCs w:val="21"/>
        </w:rPr>
        <w:t xml:space="preserve">. </w:t>
      </w:r>
      <w:r w:rsidRPr="003871EE">
        <w:rPr>
          <w:spacing w:val="-4"/>
          <w:sz w:val="21"/>
          <w:szCs w:val="21"/>
        </w:rPr>
        <w:t>Подчеркни его</w:t>
      </w:r>
      <w:r w:rsidR="00D14D27" w:rsidRPr="003871EE">
        <w:rPr>
          <w:spacing w:val="-4"/>
          <w:sz w:val="21"/>
          <w:szCs w:val="21"/>
        </w:rPr>
        <w:t xml:space="preserve">. </w:t>
      </w:r>
      <w:r w:rsidRPr="003871EE">
        <w:rPr>
          <w:spacing w:val="-4"/>
          <w:sz w:val="21"/>
          <w:szCs w:val="21"/>
        </w:rPr>
        <w:t>Прочитай следующий ряд слов и тоже найди слово, не подходящее к остальным четырем словам</w:t>
      </w:r>
      <w:r w:rsidR="008A33F9" w:rsidRPr="003871EE">
        <w:rPr>
          <w:spacing w:val="-4"/>
          <w:sz w:val="21"/>
          <w:szCs w:val="21"/>
        </w:rPr>
        <w:t>»</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к блоку заданий №3 </w:t>
      </w:r>
      <w:r w:rsidR="008A33F9" w:rsidRPr="003871EE">
        <w:rPr>
          <w:spacing w:val="-4"/>
          <w:sz w:val="21"/>
          <w:szCs w:val="21"/>
        </w:rPr>
        <w:t>«</w:t>
      </w:r>
      <w:r w:rsidRPr="003871EE">
        <w:rPr>
          <w:spacing w:val="-4"/>
          <w:sz w:val="21"/>
          <w:szCs w:val="21"/>
        </w:rPr>
        <w:t>Обобщение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Прочитай первые два слова</w:t>
      </w:r>
      <w:r w:rsidR="00D14D27" w:rsidRPr="003871EE">
        <w:rPr>
          <w:spacing w:val="-4"/>
          <w:sz w:val="21"/>
          <w:szCs w:val="21"/>
        </w:rPr>
        <w:t xml:space="preserve">. </w:t>
      </w:r>
      <w:r w:rsidRPr="003871EE">
        <w:rPr>
          <w:spacing w:val="-4"/>
          <w:sz w:val="21"/>
          <w:szCs w:val="21"/>
        </w:rPr>
        <w:t>Как назвать одним словом или словосочетанием те предметы, о которых идет речь? Выпиши это слово или словосочетание после двух напечатанных слов</w:t>
      </w:r>
      <w:r w:rsidR="00D14D27" w:rsidRPr="003871EE">
        <w:rPr>
          <w:spacing w:val="-4"/>
          <w:sz w:val="21"/>
          <w:szCs w:val="21"/>
        </w:rPr>
        <w:t xml:space="preserve">. </w:t>
      </w:r>
      <w:r w:rsidRPr="003871EE">
        <w:rPr>
          <w:spacing w:val="-4"/>
          <w:sz w:val="21"/>
          <w:szCs w:val="21"/>
        </w:rPr>
        <w:t>Переходи к следующим двум словам</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Инструкция к блоку заданий №4 </w:t>
      </w:r>
      <w:r w:rsidR="008A33F9" w:rsidRPr="003871EE">
        <w:rPr>
          <w:spacing w:val="-4"/>
          <w:sz w:val="21"/>
          <w:szCs w:val="21"/>
        </w:rPr>
        <w:t>«</w:t>
      </w:r>
      <w:r w:rsidRPr="003871EE">
        <w:rPr>
          <w:spacing w:val="-4"/>
          <w:sz w:val="21"/>
          <w:szCs w:val="21"/>
        </w:rPr>
        <w:t>Аналогии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Под цифрой один в первом столбике над чертой написано – огурец, а под чертой – овощ</w:t>
      </w:r>
      <w:r w:rsidR="00D14D27" w:rsidRPr="003871EE">
        <w:rPr>
          <w:spacing w:val="-4"/>
          <w:sz w:val="21"/>
          <w:szCs w:val="21"/>
        </w:rPr>
        <w:t xml:space="preserve">. </w:t>
      </w:r>
      <w:r w:rsidRPr="003871EE">
        <w:rPr>
          <w:spacing w:val="-4"/>
          <w:sz w:val="21"/>
          <w:szCs w:val="21"/>
        </w:rPr>
        <w:t>Эти предметы находятся в определенном отношении</w:t>
      </w:r>
      <w:r w:rsidR="00D14D27" w:rsidRPr="003871EE">
        <w:rPr>
          <w:spacing w:val="-4"/>
          <w:sz w:val="21"/>
          <w:szCs w:val="21"/>
        </w:rPr>
        <w:t xml:space="preserve">. </w:t>
      </w:r>
      <w:r w:rsidRPr="003871EE">
        <w:rPr>
          <w:spacing w:val="-4"/>
          <w:sz w:val="21"/>
          <w:szCs w:val="21"/>
        </w:rPr>
        <w:t>Чтобы лучше понять это отношение, можно между словами огурец и овощ вставить какое-либо слово (глагол, предлог)</w:t>
      </w:r>
      <w:r w:rsidR="00D14D27" w:rsidRPr="003871EE">
        <w:rPr>
          <w:spacing w:val="-4"/>
          <w:sz w:val="21"/>
          <w:szCs w:val="21"/>
        </w:rPr>
        <w:t xml:space="preserve">. </w:t>
      </w:r>
      <w:r w:rsidRPr="003871EE">
        <w:rPr>
          <w:spacing w:val="-4"/>
          <w:sz w:val="21"/>
          <w:szCs w:val="21"/>
        </w:rPr>
        <w:t>НАПРИМЕР: Огурец</w:t>
      </w:r>
      <w:r w:rsidR="007D02D3" w:rsidRPr="003871EE">
        <w:rPr>
          <w:spacing w:val="-4"/>
          <w:sz w:val="21"/>
          <w:szCs w:val="21"/>
        </w:rPr>
        <w:t xml:space="preserve"> – </w:t>
      </w:r>
      <w:r w:rsidRPr="003871EE">
        <w:rPr>
          <w:spacing w:val="-4"/>
          <w:sz w:val="21"/>
          <w:szCs w:val="21"/>
        </w:rPr>
        <w:t>это овощ</w:t>
      </w:r>
      <w:r w:rsidR="00D14D27" w:rsidRPr="003871EE">
        <w:rPr>
          <w:spacing w:val="-4"/>
          <w:sz w:val="21"/>
          <w:szCs w:val="21"/>
        </w:rPr>
        <w:t xml:space="preserve">. </w:t>
      </w:r>
      <w:r w:rsidRPr="003871EE">
        <w:rPr>
          <w:spacing w:val="-4"/>
          <w:sz w:val="21"/>
          <w:szCs w:val="21"/>
        </w:rPr>
        <w:t>В правом столбике надо выбрать из слов под чертой такое слово, которое бы относилось к слову гвоздика, так же, как слово овощ к слову огурец</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Например: Гвоздика это… подчеркни выбранное слово и переходи к следующему заданию</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Левый столбик: Огород – морковь</w:t>
      </w:r>
      <w:r w:rsidR="0005728C" w:rsidRPr="003871EE">
        <w:rPr>
          <w:spacing w:val="-4"/>
          <w:sz w:val="21"/>
          <w:szCs w:val="21"/>
        </w:rPr>
        <w:t xml:space="preserve"> (</w:t>
      </w:r>
      <w:r w:rsidRPr="003871EE">
        <w:rPr>
          <w:spacing w:val="-4"/>
          <w:sz w:val="21"/>
          <w:szCs w:val="21"/>
        </w:rPr>
        <w:t>на огороде растет морковь)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Правый столбик: В саду растет… Выбери нужное слово и подчеркни его</w:t>
      </w:r>
      <w:r w:rsidR="00D14D27" w:rsidRPr="003871EE">
        <w:rPr>
          <w:spacing w:val="-4"/>
          <w:sz w:val="21"/>
          <w:szCs w:val="21"/>
        </w:rPr>
        <w:t xml:space="preserve">. </w:t>
      </w:r>
      <w:r w:rsidRPr="003871EE">
        <w:rPr>
          <w:spacing w:val="-4"/>
          <w:sz w:val="21"/>
          <w:szCs w:val="21"/>
        </w:rPr>
        <w:t>Дальше выполняй задания самостоятельно</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Оценка результатов</w:t>
      </w:r>
      <w:r w:rsidR="00D14D27" w:rsidRPr="003871EE">
        <w:rPr>
          <w:spacing w:val="-4"/>
          <w:sz w:val="21"/>
          <w:szCs w:val="21"/>
        </w:rPr>
        <w:t xml:space="preserve">. </w:t>
      </w:r>
      <w:r w:rsidRPr="003871EE">
        <w:rPr>
          <w:spacing w:val="-4"/>
          <w:sz w:val="21"/>
          <w:szCs w:val="21"/>
        </w:rPr>
        <w:t>По каждому блоку подсчитывается количество правильных ответов</w:t>
      </w:r>
      <w:r w:rsidR="00D14D27" w:rsidRPr="003871EE">
        <w:rPr>
          <w:spacing w:val="-4"/>
          <w:sz w:val="21"/>
          <w:szCs w:val="21"/>
        </w:rPr>
        <w:t xml:space="preserve">. </w:t>
      </w:r>
      <w:r w:rsidRPr="003871EE">
        <w:rPr>
          <w:spacing w:val="-4"/>
          <w:sz w:val="21"/>
          <w:szCs w:val="21"/>
        </w:rPr>
        <w:t>Поскольку в каждом блоке по 10 заданий, максимальное количество баллов – 10</w:t>
      </w:r>
      <w:r w:rsidR="00D14D27" w:rsidRPr="003871EE">
        <w:rPr>
          <w:spacing w:val="-4"/>
          <w:sz w:val="21"/>
          <w:szCs w:val="21"/>
        </w:rPr>
        <w:t xml:space="preserve">. </w:t>
      </w:r>
      <w:r w:rsidRPr="003871EE">
        <w:rPr>
          <w:spacing w:val="-4"/>
          <w:sz w:val="21"/>
          <w:szCs w:val="21"/>
        </w:rPr>
        <w:t>Суммируя количество баллов всех четырех блоках, получаем общий показатель развития логических операций ребенка</w:t>
      </w:r>
      <w:r w:rsidR="00D14D27" w:rsidRPr="003871EE">
        <w:rPr>
          <w:spacing w:val="-4"/>
          <w:sz w:val="21"/>
          <w:szCs w:val="21"/>
        </w:rPr>
        <w:t xml:space="preserve">. </w:t>
      </w:r>
      <w:r w:rsidRPr="003871EE">
        <w:rPr>
          <w:spacing w:val="-4"/>
          <w:sz w:val="21"/>
          <w:szCs w:val="21"/>
        </w:rPr>
        <w:t>Средний суммарный балл для выборки детей 8 лет в нашем исследовании составил 29 баллов</w:t>
      </w:r>
      <w:r w:rsidR="00D14D27" w:rsidRPr="003871EE">
        <w:rPr>
          <w:spacing w:val="-4"/>
          <w:sz w:val="21"/>
          <w:szCs w:val="21"/>
        </w:rPr>
        <w:t xml:space="preserve">. </w:t>
      </w:r>
      <w:r w:rsidRPr="003871EE">
        <w:rPr>
          <w:spacing w:val="-4"/>
          <w:sz w:val="21"/>
          <w:szCs w:val="21"/>
        </w:rPr>
        <w:t>Средний суммарный балл для выборки детей 9 лет составил 34 балла</w:t>
      </w:r>
      <w:r w:rsidR="00D14D27" w:rsidRPr="003871EE">
        <w:rPr>
          <w:spacing w:val="-4"/>
          <w:sz w:val="21"/>
          <w:szCs w:val="21"/>
        </w:rPr>
        <w:t xml:space="preserve">. </w:t>
      </w:r>
      <w:r w:rsidRPr="003871EE">
        <w:rPr>
          <w:spacing w:val="-4"/>
          <w:sz w:val="21"/>
          <w:szCs w:val="21"/>
        </w:rPr>
        <w:t>Оценка может производиться по следующим таблицам:</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ОЦЕНКА РЕЗУЛЬТАТОВ ДЕТЕЙ 8 ЛЕТ</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tbl>
      <w:tblPr>
        <w:tblW w:w="5000" w:type="pct"/>
        <w:tblLayout w:type="fixed"/>
        <w:tblCellMar>
          <w:left w:w="28" w:type="dxa"/>
          <w:right w:w="28" w:type="dxa"/>
        </w:tblCellMar>
        <w:tblLook w:val="0000" w:firstRow="0" w:lastRow="0" w:firstColumn="0" w:lastColumn="0" w:noHBand="0" w:noVBand="0"/>
      </w:tblPr>
      <w:tblGrid>
        <w:gridCol w:w="1980"/>
        <w:gridCol w:w="4425"/>
      </w:tblGrid>
      <w:tr w:rsidR="00930970" w:rsidRPr="003871EE" w:rsidTr="00AB216C">
        <w:trPr>
          <w:trHeight w:val="770"/>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Количество баллов</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Уровень развития интеллектуальных операций:</w:t>
            </w:r>
          </w:p>
        </w:tc>
      </w:tr>
      <w:tr w:rsidR="00930970" w:rsidRPr="003871EE" w:rsidTr="00AB216C">
        <w:trPr>
          <w:trHeight w:val="536"/>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36-40</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Высокий уровень</w:t>
            </w:r>
          </w:p>
        </w:tc>
      </w:tr>
      <w:tr w:rsidR="00930970" w:rsidRPr="003871EE" w:rsidTr="00AB216C">
        <w:trPr>
          <w:trHeight w:val="536"/>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32-35</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Выше среднего</w:t>
            </w:r>
          </w:p>
        </w:tc>
      </w:tr>
      <w:tr w:rsidR="00930970" w:rsidRPr="003871EE" w:rsidTr="00AB216C">
        <w:trPr>
          <w:trHeight w:val="500"/>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26-31</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Средний уровень</w:t>
            </w:r>
          </w:p>
        </w:tc>
      </w:tr>
      <w:tr w:rsidR="00930970" w:rsidRPr="003871EE" w:rsidTr="00AB216C">
        <w:trPr>
          <w:trHeight w:val="494"/>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20-25</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Уровень ниже среднего</w:t>
            </w:r>
          </w:p>
        </w:tc>
      </w:tr>
      <w:tr w:rsidR="00930970" w:rsidRPr="003871EE" w:rsidTr="00AB216C">
        <w:trPr>
          <w:trHeight w:val="530"/>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19 и менее</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Низкий уровень</w:t>
            </w:r>
          </w:p>
        </w:tc>
      </w:tr>
    </w:tbl>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ОЦЕНКА РЕЗУЛЬТАТОВ ДЕТЕЙ 9 ЛЕТ</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tbl>
      <w:tblPr>
        <w:tblW w:w="5000" w:type="pct"/>
        <w:tblLayout w:type="fixed"/>
        <w:tblCellMar>
          <w:left w:w="28" w:type="dxa"/>
          <w:right w:w="28" w:type="dxa"/>
        </w:tblCellMar>
        <w:tblLook w:val="0000" w:firstRow="0" w:lastRow="0" w:firstColumn="0" w:lastColumn="0" w:noHBand="0" w:noVBand="0"/>
      </w:tblPr>
      <w:tblGrid>
        <w:gridCol w:w="1980"/>
        <w:gridCol w:w="4425"/>
      </w:tblGrid>
      <w:tr w:rsidR="00930970" w:rsidRPr="003871EE" w:rsidTr="00AB216C">
        <w:trPr>
          <w:trHeight w:val="675"/>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Количество баллов</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Уровень развития интеллектуальных</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операций:</w:t>
            </w:r>
          </w:p>
        </w:tc>
      </w:tr>
      <w:tr w:rsidR="00930970" w:rsidRPr="003871EE" w:rsidTr="00AB216C">
        <w:trPr>
          <w:trHeight w:val="430"/>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Высокий уровень</w:t>
            </w:r>
          </w:p>
        </w:tc>
      </w:tr>
      <w:tr w:rsidR="00930970" w:rsidRPr="003871EE" w:rsidTr="00AB216C">
        <w:trPr>
          <w:trHeight w:val="438"/>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36-40</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Выше среднего</w:t>
            </w:r>
          </w:p>
        </w:tc>
      </w:tr>
      <w:tr w:rsidR="00930970" w:rsidRPr="003871EE" w:rsidTr="00AB216C">
        <w:trPr>
          <w:trHeight w:val="446"/>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32-36</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Средний уровень</w:t>
            </w:r>
            <w:r w:rsidR="00D14D27" w:rsidRPr="003871EE">
              <w:rPr>
                <w:spacing w:val="-4"/>
                <w:sz w:val="21"/>
                <w:szCs w:val="21"/>
              </w:rPr>
              <w:t xml:space="preserve">. </w:t>
            </w:r>
          </w:p>
        </w:tc>
      </w:tr>
      <w:tr w:rsidR="00930970" w:rsidRPr="003871EE" w:rsidTr="00AB216C">
        <w:trPr>
          <w:trHeight w:val="426"/>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27-31</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Уровень ниже среднего</w:t>
            </w:r>
            <w:r w:rsidR="00D14D27" w:rsidRPr="003871EE">
              <w:rPr>
                <w:spacing w:val="-4"/>
                <w:sz w:val="21"/>
                <w:szCs w:val="21"/>
              </w:rPr>
              <w:t xml:space="preserve">. </w:t>
            </w:r>
          </w:p>
        </w:tc>
      </w:tr>
      <w:tr w:rsidR="00930970" w:rsidRPr="003871EE" w:rsidTr="00AB216C">
        <w:trPr>
          <w:trHeight w:val="402"/>
        </w:trPr>
        <w:tc>
          <w:tcPr>
            <w:tcW w:w="2964" w:type="dxa"/>
            <w:tcBorders>
              <w:top w:val="single" w:sz="4" w:space="0" w:color="000000"/>
              <w:left w:val="single" w:sz="4" w:space="0" w:color="000000"/>
              <w:bottom w:val="single" w:sz="4" w:space="0" w:color="000000"/>
              <w:right w:val="nil"/>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26 баллов и ниже</w:t>
            </w:r>
          </w:p>
        </w:tc>
        <w:tc>
          <w:tcPr>
            <w:tcW w:w="6674" w:type="dxa"/>
            <w:tcBorders>
              <w:top w:val="single" w:sz="4" w:space="0" w:color="000000"/>
              <w:left w:val="single" w:sz="4" w:space="0" w:color="000000"/>
              <w:bottom w:val="single" w:sz="4" w:space="0" w:color="000000"/>
              <w:right w:val="single" w:sz="4" w:space="0" w:color="000000"/>
            </w:tcBorders>
          </w:tcPr>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Низкий уровень</w:t>
            </w:r>
          </w:p>
        </w:tc>
      </w:tr>
    </w:tbl>
    <w:p w:rsidR="00930970" w:rsidRPr="003871EE" w:rsidRDefault="00930970" w:rsidP="002D2280">
      <w:pPr>
        <w:widowControl w:val="0"/>
        <w:autoSpaceDE w:val="0"/>
        <w:autoSpaceDN w:val="0"/>
        <w:adjustRightInd w:val="0"/>
        <w:spacing w:line="228" w:lineRule="auto"/>
        <w:ind w:firstLine="284"/>
        <w:jc w:val="both"/>
        <w:rPr>
          <w:i/>
          <w:i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 xml:space="preserve">Тест </w:t>
      </w:r>
      <w:r w:rsidR="008A33F9" w:rsidRPr="003871EE">
        <w:rPr>
          <w:b/>
          <w:bCs/>
          <w:spacing w:val="-4"/>
          <w:sz w:val="21"/>
          <w:szCs w:val="21"/>
        </w:rPr>
        <w:t>«</w:t>
      </w:r>
      <w:r w:rsidRPr="003871EE">
        <w:rPr>
          <w:b/>
          <w:bCs/>
          <w:spacing w:val="-4"/>
          <w:sz w:val="21"/>
          <w:szCs w:val="21"/>
        </w:rPr>
        <w:t>Обобщение понятий</w:t>
      </w:r>
      <w:r w:rsidR="008A33F9" w:rsidRPr="003871EE">
        <w:rPr>
          <w:b/>
          <w:bCs/>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Ниже мы предлагаем вашему вниманию широко распространенный в психологии тест на мыслительные процессы, ассоциации и обобщения</w:t>
      </w:r>
      <w:r w:rsidR="00D14D27" w:rsidRPr="003871EE">
        <w:rPr>
          <w:spacing w:val="-4"/>
          <w:sz w:val="21"/>
          <w:szCs w:val="21"/>
        </w:rPr>
        <w:t xml:space="preserve">. </w:t>
      </w:r>
      <w:r w:rsidRPr="003871EE">
        <w:rPr>
          <w:spacing w:val="-4"/>
          <w:sz w:val="21"/>
          <w:szCs w:val="21"/>
        </w:rPr>
        <w:t>Данный вариант рассчитан на младших школьников и подростков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 процессе творчества человеку часто приходиться обобщать ряд фактов для выявления общей идеи</w:t>
      </w:r>
      <w:r w:rsidR="00D14D27" w:rsidRPr="003871EE">
        <w:rPr>
          <w:spacing w:val="-4"/>
          <w:sz w:val="21"/>
          <w:szCs w:val="21"/>
        </w:rPr>
        <w:t xml:space="preserve">. </w:t>
      </w:r>
      <w:r w:rsidRPr="003871EE">
        <w:rPr>
          <w:spacing w:val="-4"/>
          <w:sz w:val="21"/>
          <w:szCs w:val="21"/>
        </w:rPr>
        <w:t>В связи с этим развитие мыслительной функции обобщения необходимо для развития творческих возможностей воображения и мышления</w:t>
      </w:r>
      <w:r w:rsidR="00D14D27" w:rsidRPr="003871EE">
        <w:rPr>
          <w:spacing w:val="-4"/>
          <w:sz w:val="21"/>
          <w:szCs w:val="21"/>
        </w:rPr>
        <w:t xml:space="preserve">. </w:t>
      </w:r>
      <w:r w:rsidRPr="003871EE">
        <w:rPr>
          <w:spacing w:val="-4"/>
          <w:sz w:val="21"/>
          <w:szCs w:val="21"/>
        </w:rPr>
        <w:t xml:space="preserve">Для выполнения тестового задания предложите ребенку следующую инструкцию: </w:t>
      </w:r>
      <w:r w:rsidR="008A33F9" w:rsidRPr="003871EE">
        <w:rPr>
          <w:spacing w:val="-4"/>
          <w:sz w:val="21"/>
          <w:szCs w:val="21"/>
        </w:rPr>
        <w:t>«</w:t>
      </w:r>
      <w:r w:rsidRPr="003871EE">
        <w:rPr>
          <w:spacing w:val="-4"/>
          <w:sz w:val="21"/>
          <w:szCs w:val="21"/>
        </w:rPr>
        <w:t>В каждой строчке написано пять слов, из которых четыре можно объединить в одну группу и дать ей название, а одно слово к этой группе не относиться</w:t>
      </w:r>
      <w:r w:rsidR="00D14D27" w:rsidRPr="003871EE">
        <w:rPr>
          <w:spacing w:val="-4"/>
          <w:sz w:val="21"/>
          <w:szCs w:val="21"/>
        </w:rPr>
        <w:t xml:space="preserve">. </w:t>
      </w:r>
      <w:r w:rsidRPr="003871EE">
        <w:rPr>
          <w:spacing w:val="-4"/>
          <w:sz w:val="21"/>
          <w:szCs w:val="21"/>
        </w:rPr>
        <w:t>Его нужно найти и исключить</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Материал для работы</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w:t>
      </w:r>
      <w:r w:rsidR="00D14D27" w:rsidRPr="003871EE">
        <w:rPr>
          <w:b/>
          <w:bCs/>
          <w:spacing w:val="-4"/>
          <w:sz w:val="21"/>
          <w:szCs w:val="21"/>
        </w:rPr>
        <w:t xml:space="preserve">. </w:t>
      </w:r>
      <w:r w:rsidRPr="003871EE">
        <w:rPr>
          <w:spacing w:val="-4"/>
          <w:sz w:val="21"/>
          <w:szCs w:val="21"/>
        </w:rPr>
        <w:t>Стол, стул, кровать, пол, шкаф</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2</w:t>
      </w:r>
      <w:r w:rsidR="00D14D27" w:rsidRPr="003871EE">
        <w:rPr>
          <w:b/>
          <w:bCs/>
          <w:spacing w:val="-4"/>
          <w:sz w:val="21"/>
          <w:szCs w:val="21"/>
        </w:rPr>
        <w:t xml:space="preserve">. </w:t>
      </w:r>
      <w:r w:rsidRPr="003871EE">
        <w:rPr>
          <w:spacing w:val="-4"/>
          <w:sz w:val="21"/>
          <w:szCs w:val="21"/>
        </w:rPr>
        <w:t>Молоко, сливки, сало, сметана, сыр</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3</w:t>
      </w:r>
      <w:r w:rsidR="00D14D27" w:rsidRPr="003871EE">
        <w:rPr>
          <w:b/>
          <w:bCs/>
          <w:spacing w:val="-4"/>
          <w:sz w:val="21"/>
          <w:szCs w:val="21"/>
        </w:rPr>
        <w:t xml:space="preserve">. </w:t>
      </w:r>
      <w:r w:rsidRPr="003871EE">
        <w:rPr>
          <w:spacing w:val="-4"/>
          <w:sz w:val="21"/>
          <w:szCs w:val="21"/>
        </w:rPr>
        <w:t>Ботинки, сапоги, шнурки, валенки, тапочки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4</w:t>
      </w:r>
      <w:r w:rsidR="00D14D27" w:rsidRPr="003871EE">
        <w:rPr>
          <w:spacing w:val="-4"/>
          <w:sz w:val="21"/>
          <w:szCs w:val="21"/>
        </w:rPr>
        <w:t xml:space="preserve">. </w:t>
      </w:r>
      <w:r w:rsidRPr="003871EE">
        <w:rPr>
          <w:spacing w:val="-4"/>
          <w:sz w:val="21"/>
          <w:szCs w:val="21"/>
        </w:rPr>
        <w:t>Молоток, клещи, пила, гвоздь, топор</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5</w:t>
      </w:r>
      <w:r w:rsidR="00D14D27" w:rsidRPr="003871EE">
        <w:rPr>
          <w:b/>
          <w:bCs/>
          <w:spacing w:val="-4"/>
          <w:sz w:val="21"/>
          <w:szCs w:val="21"/>
        </w:rPr>
        <w:t xml:space="preserve">. </w:t>
      </w:r>
      <w:r w:rsidRPr="003871EE">
        <w:rPr>
          <w:spacing w:val="-4"/>
          <w:sz w:val="21"/>
          <w:szCs w:val="21"/>
        </w:rPr>
        <w:t>Сладкий, горячий, горький, кислый, соленый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6</w:t>
      </w:r>
      <w:r w:rsidR="00D14D27" w:rsidRPr="003871EE">
        <w:rPr>
          <w:spacing w:val="-4"/>
          <w:sz w:val="21"/>
          <w:szCs w:val="21"/>
        </w:rPr>
        <w:t xml:space="preserve">. </w:t>
      </w:r>
      <w:r w:rsidRPr="003871EE">
        <w:rPr>
          <w:spacing w:val="-4"/>
          <w:sz w:val="21"/>
          <w:szCs w:val="21"/>
        </w:rPr>
        <w:t>Береза, сосна, дерево, дуб, ель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7</w:t>
      </w:r>
      <w:r w:rsidR="00D14D27" w:rsidRPr="003871EE">
        <w:rPr>
          <w:b/>
          <w:bCs/>
          <w:spacing w:val="-4"/>
          <w:sz w:val="21"/>
          <w:szCs w:val="21"/>
        </w:rPr>
        <w:t xml:space="preserve">. </w:t>
      </w:r>
      <w:r w:rsidRPr="003871EE">
        <w:rPr>
          <w:spacing w:val="-4"/>
          <w:sz w:val="21"/>
          <w:szCs w:val="21"/>
        </w:rPr>
        <w:t>Самолет, телега, человек, корабль, велосипед</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8</w:t>
      </w:r>
      <w:r w:rsidR="00D14D27" w:rsidRPr="003871EE">
        <w:rPr>
          <w:spacing w:val="-4"/>
          <w:sz w:val="21"/>
          <w:szCs w:val="21"/>
        </w:rPr>
        <w:t xml:space="preserve">. </w:t>
      </w:r>
      <w:r w:rsidRPr="003871EE">
        <w:rPr>
          <w:spacing w:val="-4"/>
          <w:sz w:val="21"/>
          <w:szCs w:val="21"/>
        </w:rPr>
        <w:t>Василий, Федор, Семен, Иванов, Петров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9</w:t>
      </w:r>
      <w:r w:rsidR="00D14D27" w:rsidRPr="003871EE">
        <w:rPr>
          <w:b/>
          <w:bCs/>
          <w:spacing w:val="-4"/>
          <w:sz w:val="21"/>
          <w:szCs w:val="21"/>
        </w:rPr>
        <w:t xml:space="preserve">. </w:t>
      </w:r>
      <w:r w:rsidRPr="003871EE">
        <w:rPr>
          <w:spacing w:val="-4"/>
          <w:sz w:val="21"/>
          <w:szCs w:val="21"/>
        </w:rPr>
        <w:t>Сантиметр, метр, килограмм, километр, миллиметр</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10</w:t>
      </w:r>
      <w:r w:rsidR="00D14D27" w:rsidRPr="003871EE">
        <w:rPr>
          <w:b/>
          <w:bCs/>
          <w:spacing w:val="-4"/>
          <w:sz w:val="21"/>
          <w:szCs w:val="21"/>
        </w:rPr>
        <w:t xml:space="preserve">. </w:t>
      </w:r>
      <w:r w:rsidRPr="003871EE">
        <w:rPr>
          <w:spacing w:val="-4"/>
          <w:sz w:val="21"/>
          <w:szCs w:val="21"/>
        </w:rPr>
        <w:t>Токарь, учитель, врач, книга, космонавт</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11</w:t>
      </w:r>
      <w:r w:rsidR="00D14D27" w:rsidRPr="003871EE">
        <w:rPr>
          <w:spacing w:val="-4"/>
          <w:sz w:val="21"/>
          <w:szCs w:val="21"/>
        </w:rPr>
        <w:t xml:space="preserve">. </w:t>
      </w:r>
      <w:r w:rsidRPr="003871EE">
        <w:rPr>
          <w:spacing w:val="-4"/>
          <w:sz w:val="21"/>
          <w:szCs w:val="21"/>
        </w:rPr>
        <w:t>Глубокий, высокий, светлый, низкий, мелкий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12</w:t>
      </w:r>
      <w:r w:rsidR="00D14D27" w:rsidRPr="003871EE">
        <w:rPr>
          <w:b/>
          <w:bCs/>
          <w:spacing w:val="-4"/>
          <w:sz w:val="21"/>
          <w:szCs w:val="21"/>
        </w:rPr>
        <w:t xml:space="preserve">. </w:t>
      </w:r>
      <w:r w:rsidRPr="003871EE">
        <w:rPr>
          <w:spacing w:val="-4"/>
          <w:sz w:val="21"/>
          <w:szCs w:val="21"/>
        </w:rPr>
        <w:t>Дом, мечта, машина, корова, дерево</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13</w:t>
      </w:r>
      <w:r w:rsidR="00D14D27" w:rsidRPr="003871EE">
        <w:rPr>
          <w:b/>
          <w:bCs/>
          <w:spacing w:val="-4"/>
          <w:sz w:val="21"/>
          <w:szCs w:val="21"/>
        </w:rPr>
        <w:t xml:space="preserve">. </w:t>
      </w:r>
      <w:r w:rsidRPr="003871EE">
        <w:rPr>
          <w:spacing w:val="-4"/>
          <w:sz w:val="21"/>
          <w:szCs w:val="21"/>
        </w:rPr>
        <w:t>Скоро, быстро, постепенно, торопливо, поспешно</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14</w:t>
      </w:r>
      <w:r w:rsidR="00D14D27" w:rsidRPr="003871EE">
        <w:rPr>
          <w:b/>
          <w:bCs/>
          <w:spacing w:val="-4"/>
          <w:sz w:val="21"/>
          <w:szCs w:val="21"/>
        </w:rPr>
        <w:t xml:space="preserve">. </w:t>
      </w:r>
      <w:r w:rsidRPr="003871EE">
        <w:rPr>
          <w:spacing w:val="-4"/>
          <w:sz w:val="21"/>
          <w:szCs w:val="21"/>
        </w:rPr>
        <w:t>Неудача, волнение, поражение, провал, крах</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15</w:t>
      </w:r>
      <w:r w:rsidR="00D14D27" w:rsidRPr="003871EE">
        <w:rPr>
          <w:b/>
          <w:bCs/>
          <w:spacing w:val="-4"/>
          <w:sz w:val="21"/>
          <w:szCs w:val="21"/>
        </w:rPr>
        <w:t xml:space="preserve">. </w:t>
      </w:r>
      <w:r w:rsidRPr="003871EE">
        <w:rPr>
          <w:spacing w:val="-4"/>
          <w:sz w:val="21"/>
          <w:szCs w:val="21"/>
        </w:rPr>
        <w:t>Ненавидеть, презирать, негодовать, возмущаться, понимать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16</w:t>
      </w:r>
      <w:r w:rsidR="00D14D27" w:rsidRPr="003871EE">
        <w:rPr>
          <w:b/>
          <w:bCs/>
          <w:spacing w:val="-4"/>
          <w:sz w:val="21"/>
          <w:szCs w:val="21"/>
        </w:rPr>
        <w:t xml:space="preserve">. </w:t>
      </w:r>
      <w:r w:rsidRPr="003871EE">
        <w:rPr>
          <w:spacing w:val="-4"/>
          <w:sz w:val="21"/>
          <w:szCs w:val="21"/>
        </w:rPr>
        <w:t>Успех, неудача, удача, выигрыш, спокойствие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17</w:t>
      </w:r>
      <w:r w:rsidR="00D14D27" w:rsidRPr="003871EE">
        <w:rPr>
          <w:b/>
          <w:bCs/>
          <w:spacing w:val="-4"/>
          <w:sz w:val="21"/>
          <w:szCs w:val="21"/>
        </w:rPr>
        <w:t xml:space="preserve">. </w:t>
      </w:r>
      <w:r w:rsidRPr="003871EE">
        <w:rPr>
          <w:spacing w:val="-4"/>
          <w:sz w:val="21"/>
          <w:szCs w:val="21"/>
        </w:rPr>
        <w:t>Смелый, храбрый, решительный, злой, отважный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18</w:t>
      </w:r>
      <w:r w:rsidR="00D14D27" w:rsidRPr="003871EE">
        <w:rPr>
          <w:b/>
          <w:bCs/>
          <w:spacing w:val="-4"/>
          <w:sz w:val="21"/>
          <w:szCs w:val="21"/>
        </w:rPr>
        <w:t xml:space="preserve">. </w:t>
      </w:r>
      <w:r w:rsidRPr="003871EE">
        <w:rPr>
          <w:spacing w:val="-4"/>
          <w:sz w:val="21"/>
          <w:szCs w:val="21"/>
        </w:rPr>
        <w:t>Футбол, волейбол, хоккей, плавание, баскетбол</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19</w:t>
      </w:r>
      <w:r w:rsidR="00D14D27" w:rsidRPr="003871EE">
        <w:rPr>
          <w:spacing w:val="-4"/>
          <w:sz w:val="21"/>
          <w:szCs w:val="21"/>
        </w:rPr>
        <w:t xml:space="preserve">. </w:t>
      </w:r>
      <w:r w:rsidRPr="003871EE">
        <w:rPr>
          <w:spacing w:val="-4"/>
          <w:sz w:val="21"/>
          <w:szCs w:val="21"/>
        </w:rPr>
        <w:t>Грабеж, кража, землетрясение, поджог, нападение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20</w:t>
      </w:r>
      <w:r w:rsidR="00D14D27" w:rsidRPr="003871EE">
        <w:rPr>
          <w:spacing w:val="-4"/>
          <w:sz w:val="21"/>
          <w:szCs w:val="21"/>
        </w:rPr>
        <w:t xml:space="preserve">. </w:t>
      </w:r>
      <w:r w:rsidRPr="003871EE">
        <w:rPr>
          <w:spacing w:val="-4"/>
          <w:sz w:val="21"/>
          <w:szCs w:val="21"/>
        </w:rPr>
        <w:t>карандаш, ручка, рейсфедер, фломастер, чернила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Шкала для оценки полученных ответов:</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 xml:space="preserve">– </w:t>
      </w:r>
      <w:r w:rsidR="00930970" w:rsidRPr="003871EE">
        <w:rPr>
          <w:spacing w:val="-4"/>
          <w:sz w:val="21"/>
          <w:szCs w:val="21"/>
        </w:rPr>
        <w:t xml:space="preserve">Ребенок правильно и самостоятельно называет родовое понятие для: выделения </w:t>
      </w:r>
      <w:r w:rsidR="008A33F9" w:rsidRPr="003871EE">
        <w:rPr>
          <w:spacing w:val="-4"/>
          <w:sz w:val="21"/>
          <w:szCs w:val="21"/>
        </w:rPr>
        <w:t>«</w:t>
      </w:r>
      <w:r w:rsidR="00930970" w:rsidRPr="003871EE">
        <w:rPr>
          <w:spacing w:val="-4"/>
          <w:sz w:val="21"/>
          <w:szCs w:val="21"/>
        </w:rPr>
        <w:t>лишнего</w:t>
      </w:r>
      <w:r w:rsidR="008A33F9" w:rsidRPr="003871EE">
        <w:rPr>
          <w:spacing w:val="-4"/>
          <w:sz w:val="21"/>
          <w:szCs w:val="21"/>
        </w:rPr>
        <w:t>»</w:t>
      </w:r>
      <w:r w:rsidR="00930970" w:rsidRPr="003871EE">
        <w:rPr>
          <w:spacing w:val="-4"/>
          <w:sz w:val="21"/>
          <w:szCs w:val="21"/>
        </w:rPr>
        <w:t xml:space="preserve"> слова; объединения в одну группу</w:t>
      </w:r>
      <w:r w:rsidR="007D02D3" w:rsidRPr="003871EE">
        <w:rPr>
          <w:spacing w:val="-4"/>
          <w:sz w:val="21"/>
          <w:szCs w:val="21"/>
        </w:rPr>
        <w:t xml:space="preserve"> – </w:t>
      </w:r>
      <w:r w:rsidR="00930970" w:rsidRPr="003871EE">
        <w:rPr>
          <w:spacing w:val="-4"/>
          <w:sz w:val="21"/>
          <w:szCs w:val="21"/>
        </w:rPr>
        <w:t>5 баллов</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Ребенок называет родовое понятие неправильно, но потом сам исправляет ошибку: для обозначения </w:t>
      </w:r>
      <w:r w:rsidR="008A33F9" w:rsidRPr="003871EE">
        <w:rPr>
          <w:spacing w:val="-4"/>
          <w:sz w:val="21"/>
          <w:szCs w:val="21"/>
        </w:rPr>
        <w:t>«</w:t>
      </w:r>
      <w:r w:rsidR="00930970" w:rsidRPr="003871EE">
        <w:rPr>
          <w:spacing w:val="-4"/>
          <w:sz w:val="21"/>
          <w:szCs w:val="21"/>
        </w:rPr>
        <w:t>лишнего</w:t>
      </w:r>
      <w:r w:rsidR="008A33F9" w:rsidRPr="003871EE">
        <w:rPr>
          <w:spacing w:val="-4"/>
          <w:sz w:val="21"/>
          <w:szCs w:val="21"/>
        </w:rPr>
        <w:t>»</w:t>
      </w:r>
      <w:r w:rsidR="00930970" w:rsidRPr="003871EE">
        <w:rPr>
          <w:spacing w:val="-4"/>
          <w:sz w:val="21"/>
          <w:szCs w:val="21"/>
        </w:rPr>
        <w:t xml:space="preserve"> слова; для обозначения слов, объединенных в одну группу – 4 балла</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Ребенок самостоятельно дает описательную характеристику родового понятия для обозначения: </w:t>
      </w:r>
      <w:r w:rsidR="008A33F9" w:rsidRPr="003871EE">
        <w:rPr>
          <w:spacing w:val="-4"/>
          <w:sz w:val="21"/>
          <w:szCs w:val="21"/>
        </w:rPr>
        <w:t>«</w:t>
      </w:r>
      <w:r w:rsidR="00930970" w:rsidRPr="003871EE">
        <w:rPr>
          <w:spacing w:val="-4"/>
          <w:sz w:val="21"/>
          <w:szCs w:val="21"/>
        </w:rPr>
        <w:t>лишнего</w:t>
      </w:r>
      <w:r w:rsidR="008A33F9" w:rsidRPr="003871EE">
        <w:rPr>
          <w:spacing w:val="-4"/>
          <w:sz w:val="21"/>
          <w:szCs w:val="21"/>
        </w:rPr>
        <w:t>»</w:t>
      </w:r>
      <w:r w:rsidR="00930970" w:rsidRPr="003871EE">
        <w:rPr>
          <w:spacing w:val="-4"/>
          <w:sz w:val="21"/>
          <w:szCs w:val="21"/>
        </w:rPr>
        <w:t xml:space="preserve"> слова; объединяемых в одну группу слов – 2, 5 балла</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Ребенок дает описательную характеристику родового понятия с помощью для обозначения: </w:t>
      </w:r>
      <w:r w:rsidR="008A33F9" w:rsidRPr="003871EE">
        <w:rPr>
          <w:spacing w:val="-4"/>
          <w:sz w:val="21"/>
          <w:szCs w:val="21"/>
        </w:rPr>
        <w:t>«</w:t>
      </w:r>
      <w:r w:rsidR="00930970" w:rsidRPr="003871EE">
        <w:rPr>
          <w:spacing w:val="-4"/>
          <w:sz w:val="21"/>
          <w:szCs w:val="21"/>
        </w:rPr>
        <w:t>лишнего</w:t>
      </w:r>
      <w:r w:rsidR="008A33F9" w:rsidRPr="003871EE">
        <w:rPr>
          <w:spacing w:val="-4"/>
          <w:sz w:val="21"/>
          <w:szCs w:val="21"/>
        </w:rPr>
        <w:t>»</w:t>
      </w:r>
      <w:r w:rsidR="00930970" w:rsidRPr="003871EE">
        <w:rPr>
          <w:spacing w:val="-4"/>
          <w:sz w:val="21"/>
          <w:szCs w:val="21"/>
        </w:rPr>
        <w:t xml:space="preserve"> слова; объединяемых в одну группу слов – 1 балл</w:t>
      </w:r>
      <w:r w:rsidRPr="003871EE">
        <w:rPr>
          <w:spacing w:val="-4"/>
          <w:sz w:val="21"/>
          <w:szCs w:val="21"/>
        </w:rPr>
        <w:t>.</w:t>
      </w:r>
    </w:p>
    <w:p w:rsidR="007309DF" w:rsidRPr="003871EE" w:rsidRDefault="007309DF"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Ребенок не может определить родовое понятие и не умеет использовать помощь для обозначения: </w:t>
      </w:r>
      <w:r w:rsidR="008A33F9" w:rsidRPr="003871EE">
        <w:rPr>
          <w:spacing w:val="-4"/>
          <w:sz w:val="21"/>
          <w:szCs w:val="21"/>
        </w:rPr>
        <w:t>«</w:t>
      </w:r>
      <w:r w:rsidR="00930970" w:rsidRPr="003871EE">
        <w:rPr>
          <w:spacing w:val="-4"/>
          <w:sz w:val="21"/>
          <w:szCs w:val="21"/>
        </w:rPr>
        <w:t>лишнего</w:t>
      </w:r>
      <w:r w:rsidR="008A33F9" w:rsidRPr="003871EE">
        <w:rPr>
          <w:spacing w:val="-4"/>
          <w:sz w:val="21"/>
          <w:szCs w:val="21"/>
        </w:rPr>
        <w:t>»</w:t>
      </w:r>
      <w:r w:rsidR="00930970" w:rsidRPr="003871EE">
        <w:rPr>
          <w:spacing w:val="-4"/>
          <w:sz w:val="21"/>
          <w:szCs w:val="21"/>
        </w:rPr>
        <w:t xml:space="preserve"> слова; объединяемых в одну группу слов</w:t>
      </w:r>
      <w:r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Словесный вариант методики рассчитан на подростков с 11 и старше</w:t>
      </w:r>
      <w:r w:rsidR="00D14D27" w:rsidRPr="003871EE">
        <w:rPr>
          <w:spacing w:val="-4"/>
          <w:sz w:val="21"/>
          <w:szCs w:val="21"/>
        </w:rPr>
        <w:t xml:space="preserve">. </w:t>
      </w:r>
      <w:r w:rsidRPr="003871EE">
        <w:rPr>
          <w:spacing w:val="-4"/>
          <w:sz w:val="21"/>
          <w:szCs w:val="21"/>
        </w:rPr>
        <w:t>Для более маленьких детей используется рисуночный вариант методики</w:t>
      </w:r>
      <w:r w:rsidR="00D14D27" w:rsidRPr="003871EE">
        <w:rPr>
          <w:spacing w:val="-4"/>
          <w:sz w:val="21"/>
          <w:szCs w:val="21"/>
        </w:rPr>
        <w:t xml:space="preserve">. </w:t>
      </w:r>
      <w:r w:rsidRPr="003871EE">
        <w:rPr>
          <w:spacing w:val="-4"/>
          <w:sz w:val="21"/>
          <w:szCs w:val="21"/>
        </w:rPr>
        <w:t>Оценка идет по аналогичной схеме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Если ребенок не может выполнить предлагаемые задания, то это говорит о необходимости проведения с ним специальных занятий на развитие мыслительного обобщения, ассоциаций, творческого воображения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Если ребенок объединяет слова (предметы) не по родовым, а по ситуативным критериям (то есть придумывает ситуацию, в которой как-то участвуют все предметы), то это показатель конкретного мышления, неумения строить обобщение по существенным признакам</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Ключ:</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Пол 2</w:t>
      </w:r>
      <w:r w:rsidR="00D14D27" w:rsidRPr="003871EE">
        <w:rPr>
          <w:spacing w:val="-4"/>
          <w:sz w:val="21"/>
          <w:szCs w:val="21"/>
        </w:rPr>
        <w:t xml:space="preserve">. </w:t>
      </w:r>
      <w:r w:rsidRPr="003871EE">
        <w:rPr>
          <w:spacing w:val="-4"/>
          <w:sz w:val="21"/>
          <w:szCs w:val="21"/>
        </w:rPr>
        <w:t>Сало 3</w:t>
      </w:r>
      <w:r w:rsidR="00D14D27" w:rsidRPr="003871EE">
        <w:rPr>
          <w:spacing w:val="-4"/>
          <w:sz w:val="21"/>
          <w:szCs w:val="21"/>
        </w:rPr>
        <w:t xml:space="preserve">. </w:t>
      </w:r>
      <w:r w:rsidRPr="003871EE">
        <w:rPr>
          <w:spacing w:val="-4"/>
          <w:sz w:val="21"/>
          <w:szCs w:val="21"/>
        </w:rPr>
        <w:t>Шнурки 4</w:t>
      </w:r>
      <w:r w:rsidR="00D14D27" w:rsidRPr="003871EE">
        <w:rPr>
          <w:spacing w:val="-4"/>
          <w:sz w:val="21"/>
          <w:szCs w:val="21"/>
        </w:rPr>
        <w:t xml:space="preserve">. </w:t>
      </w:r>
      <w:r w:rsidRPr="003871EE">
        <w:rPr>
          <w:spacing w:val="-4"/>
          <w:sz w:val="21"/>
          <w:szCs w:val="21"/>
        </w:rPr>
        <w:t>Гвоздь 5</w:t>
      </w:r>
      <w:r w:rsidR="00D14D27" w:rsidRPr="003871EE">
        <w:rPr>
          <w:spacing w:val="-4"/>
          <w:sz w:val="21"/>
          <w:szCs w:val="21"/>
        </w:rPr>
        <w:t xml:space="preserve">. </w:t>
      </w:r>
      <w:r w:rsidRPr="003871EE">
        <w:rPr>
          <w:spacing w:val="-4"/>
          <w:sz w:val="21"/>
          <w:szCs w:val="21"/>
        </w:rPr>
        <w:t>Горячий 6</w:t>
      </w:r>
      <w:r w:rsidR="00D14D27" w:rsidRPr="003871EE">
        <w:rPr>
          <w:spacing w:val="-4"/>
          <w:sz w:val="21"/>
          <w:szCs w:val="21"/>
        </w:rPr>
        <w:t xml:space="preserve">. </w:t>
      </w:r>
      <w:r w:rsidRPr="003871EE">
        <w:rPr>
          <w:spacing w:val="-4"/>
          <w:sz w:val="21"/>
          <w:szCs w:val="21"/>
        </w:rPr>
        <w:t>Дерево 7</w:t>
      </w:r>
      <w:r w:rsidR="00D14D27" w:rsidRPr="003871EE">
        <w:rPr>
          <w:spacing w:val="-4"/>
          <w:sz w:val="21"/>
          <w:szCs w:val="21"/>
        </w:rPr>
        <w:t xml:space="preserve">. </w:t>
      </w:r>
      <w:r w:rsidRPr="003871EE">
        <w:rPr>
          <w:spacing w:val="-4"/>
          <w:sz w:val="21"/>
          <w:szCs w:val="21"/>
        </w:rPr>
        <w:t>Человек 8</w:t>
      </w:r>
      <w:r w:rsidR="00D14D27" w:rsidRPr="003871EE">
        <w:rPr>
          <w:spacing w:val="-4"/>
          <w:sz w:val="21"/>
          <w:szCs w:val="21"/>
        </w:rPr>
        <w:t xml:space="preserve">. </w:t>
      </w:r>
      <w:r w:rsidRPr="003871EE">
        <w:rPr>
          <w:spacing w:val="-4"/>
          <w:sz w:val="21"/>
          <w:szCs w:val="21"/>
        </w:rPr>
        <w:t>Иванов 9</w:t>
      </w:r>
      <w:r w:rsidR="00D14D27" w:rsidRPr="003871EE">
        <w:rPr>
          <w:spacing w:val="-4"/>
          <w:sz w:val="21"/>
          <w:szCs w:val="21"/>
        </w:rPr>
        <w:t xml:space="preserve">. </w:t>
      </w:r>
      <w:r w:rsidRPr="003871EE">
        <w:rPr>
          <w:spacing w:val="-4"/>
          <w:sz w:val="21"/>
          <w:szCs w:val="21"/>
        </w:rPr>
        <w:t>Килограмм 10</w:t>
      </w:r>
      <w:r w:rsidR="00D14D27" w:rsidRPr="003871EE">
        <w:rPr>
          <w:spacing w:val="-4"/>
          <w:sz w:val="21"/>
          <w:szCs w:val="21"/>
        </w:rPr>
        <w:t xml:space="preserve">. </w:t>
      </w:r>
      <w:r w:rsidRPr="003871EE">
        <w:rPr>
          <w:spacing w:val="-4"/>
          <w:sz w:val="21"/>
          <w:szCs w:val="21"/>
        </w:rPr>
        <w:t>Книга 11</w:t>
      </w:r>
      <w:r w:rsidR="00D14D27" w:rsidRPr="003871EE">
        <w:rPr>
          <w:spacing w:val="-4"/>
          <w:sz w:val="21"/>
          <w:szCs w:val="21"/>
        </w:rPr>
        <w:t xml:space="preserve">. </w:t>
      </w:r>
      <w:r w:rsidRPr="003871EE">
        <w:rPr>
          <w:spacing w:val="-4"/>
          <w:sz w:val="21"/>
          <w:szCs w:val="21"/>
        </w:rPr>
        <w:t>Светлый 12</w:t>
      </w:r>
      <w:r w:rsidR="00D14D27" w:rsidRPr="003871EE">
        <w:rPr>
          <w:spacing w:val="-4"/>
          <w:sz w:val="21"/>
          <w:szCs w:val="21"/>
        </w:rPr>
        <w:t xml:space="preserve">. </w:t>
      </w:r>
      <w:r w:rsidRPr="003871EE">
        <w:rPr>
          <w:spacing w:val="-4"/>
          <w:sz w:val="21"/>
          <w:szCs w:val="21"/>
        </w:rPr>
        <w:t>Мечта 13</w:t>
      </w:r>
      <w:r w:rsidR="00D14D27" w:rsidRPr="003871EE">
        <w:rPr>
          <w:spacing w:val="-4"/>
          <w:sz w:val="21"/>
          <w:szCs w:val="21"/>
        </w:rPr>
        <w:t xml:space="preserve">. </w:t>
      </w:r>
      <w:r w:rsidRPr="003871EE">
        <w:rPr>
          <w:spacing w:val="-4"/>
          <w:sz w:val="21"/>
          <w:szCs w:val="21"/>
        </w:rPr>
        <w:t>Постепенно 14</w:t>
      </w:r>
      <w:r w:rsidR="00D14D27" w:rsidRPr="003871EE">
        <w:rPr>
          <w:spacing w:val="-4"/>
          <w:sz w:val="21"/>
          <w:szCs w:val="21"/>
        </w:rPr>
        <w:t xml:space="preserve">. </w:t>
      </w:r>
      <w:r w:rsidRPr="003871EE">
        <w:rPr>
          <w:spacing w:val="-4"/>
          <w:sz w:val="21"/>
          <w:szCs w:val="21"/>
        </w:rPr>
        <w:t>Волнение 15</w:t>
      </w:r>
      <w:r w:rsidR="00D14D27" w:rsidRPr="003871EE">
        <w:rPr>
          <w:spacing w:val="-4"/>
          <w:sz w:val="21"/>
          <w:szCs w:val="21"/>
        </w:rPr>
        <w:t xml:space="preserve">. </w:t>
      </w:r>
      <w:r w:rsidRPr="003871EE">
        <w:rPr>
          <w:spacing w:val="-4"/>
          <w:sz w:val="21"/>
          <w:szCs w:val="21"/>
        </w:rPr>
        <w:t>Понимать 16</w:t>
      </w:r>
      <w:r w:rsidR="00D14D27" w:rsidRPr="003871EE">
        <w:rPr>
          <w:spacing w:val="-4"/>
          <w:sz w:val="21"/>
          <w:szCs w:val="21"/>
        </w:rPr>
        <w:t xml:space="preserve">. </w:t>
      </w:r>
      <w:r w:rsidRPr="003871EE">
        <w:rPr>
          <w:spacing w:val="-4"/>
          <w:sz w:val="21"/>
          <w:szCs w:val="21"/>
        </w:rPr>
        <w:t>Спокойствие 17</w:t>
      </w:r>
      <w:r w:rsidR="00D14D27" w:rsidRPr="003871EE">
        <w:rPr>
          <w:spacing w:val="-4"/>
          <w:sz w:val="21"/>
          <w:szCs w:val="21"/>
        </w:rPr>
        <w:t xml:space="preserve">. </w:t>
      </w:r>
      <w:r w:rsidRPr="003871EE">
        <w:rPr>
          <w:spacing w:val="-4"/>
          <w:sz w:val="21"/>
          <w:szCs w:val="21"/>
        </w:rPr>
        <w:t>Злой 18</w:t>
      </w:r>
      <w:r w:rsidR="00D14D27" w:rsidRPr="003871EE">
        <w:rPr>
          <w:spacing w:val="-4"/>
          <w:sz w:val="21"/>
          <w:szCs w:val="21"/>
        </w:rPr>
        <w:t xml:space="preserve">. </w:t>
      </w:r>
      <w:r w:rsidRPr="003871EE">
        <w:rPr>
          <w:spacing w:val="-4"/>
          <w:sz w:val="21"/>
          <w:szCs w:val="21"/>
        </w:rPr>
        <w:t>Плаванье 19</w:t>
      </w:r>
      <w:r w:rsidR="00D14D27" w:rsidRPr="003871EE">
        <w:rPr>
          <w:spacing w:val="-4"/>
          <w:sz w:val="21"/>
          <w:szCs w:val="21"/>
        </w:rPr>
        <w:t xml:space="preserve">. </w:t>
      </w:r>
      <w:r w:rsidRPr="003871EE">
        <w:rPr>
          <w:spacing w:val="-4"/>
          <w:sz w:val="21"/>
          <w:szCs w:val="21"/>
        </w:rPr>
        <w:t>Землетрясение 20</w:t>
      </w:r>
      <w:r w:rsidR="00D14D27" w:rsidRPr="003871EE">
        <w:rPr>
          <w:spacing w:val="-4"/>
          <w:sz w:val="21"/>
          <w:szCs w:val="21"/>
        </w:rPr>
        <w:t xml:space="preserve">. </w:t>
      </w:r>
      <w:r w:rsidRPr="003871EE">
        <w:rPr>
          <w:spacing w:val="-4"/>
          <w:sz w:val="21"/>
          <w:szCs w:val="21"/>
        </w:rPr>
        <w:t>Чернила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Картиночный вариант:</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Лодка 2</w:t>
      </w:r>
      <w:r w:rsidR="00D14D27" w:rsidRPr="003871EE">
        <w:rPr>
          <w:spacing w:val="-4"/>
          <w:sz w:val="21"/>
          <w:szCs w:val="21"/>
        </w:rPr>
        <w:t xml:space="preserve">. </w:t>
      </w:r>
      <w:r w:rsidRPr="003871EE">
        <w:rPr>
          <w:spacing w:val="-4"/>
          <w:sz w:val="21"/>
          <w:szCs w:val="21"/>
        </w:rPr>
        <w:t>Ножницы 3</w:t>
      </w:r>
      <w:r w:rsidR="00D14D27" w:rsidRPr="003871EE">
        <w:rPr>
          <w:spacing w:val="-4"/>
          <w:sz w:val="21"/>
          <w:szCs w:val="21"/>
        </w:rPr>
        <w:t xml:space="preserve">. </w:t>
      </w:r>
      <w:r w:rsidRPr="003871EE">
        <w:rPr>
          <w:spacing w:val="-4"/>
          <w:sz w:val="21"/>
          <w:szCs w:val="21"/>
        </w:rPr>
        <w:t>Монета</w:t>
      </w:r>
      <w:r w:rsidR="00D14D27" w:rsidRPr="003871EE">
        <w:rPr>
          <w:spacing w:val="-4"/>
          <w:sz w:val="21"/>
          <w:szCs w:val="21"/>
        </w:rPr>
        <w:t xml:space="preserve">. </w:t>
      </w:r>
      <w:r w:rsidRPr="003871EE">
        <w:rPr>
          <w:spacing w:val="-4"/>
          <w:sz w:val="21"/>
          <w:szCs w:val="21"/>
        </w:rPr>
        <w:t>4</w:t>
      </w:r>
      <w:r w:rsidR="00D14D27" w:rsidRPr="003871EE">
        <w:rPr>
          <w:spacing w:val="-4"/>
          <w:sz w:val="21"/>
          <w:szCs w:val="21"/>
        </w:rPr>
        <w:t xml:space="preserve">. </w:t>
      </w:r>
      <w:r w:rsidRPr="003871EE">
        <w:rPr>
          <w:spacing w:val="-4"/>
          <w:sz w:val="21"/>
          <w:szCs w:val="21"/>
        </w:rPr>
        <w:t>Солнце 5</w:t>
      </w:r>
      <w:r w:rsidR="00D14D27" w:rsidRPr="003871EE">
        <w:rPr>
          <w:spacing w:val="-4"/>
          <w:sz w:val="21"/>
          <w:szCs w:val="21"/>
        </w:rPr>
        <w:t xml:space="preserve">. </w:t>
      </w:r>
      <w:r w:rsidRPr="003871EE">
        <w:rPr>
          <w:spacing w:val="-4"/>
          <w:sz w:val="21"/>
          <w:szCs w:val="21"/>
        </w:rPr>
        <w:t>Очки 6</w:t>
      </w:r>
      <w:r w:rsidR="00D14D27" w:rsidRPr="003871EE">
        <w:rPr>
          <w:spacing w:val="-4"/>
          <w:sz w:val="21"/>
          <w:szCs w:val="21"/>
        </w:rPr>
        <w:t xml:space="preserve">. </w:t>
      </w:r>
      <w:r w:rsidRPr="003871EE">
        <w:rPr>
          <w:spacing w:val="-4"/>
          <w:sz w:val="21"/>
          <w:szCs w:val="21"/>
        </w:rPr>
        <w:t>Кровать 7</w:t>
      </w:r>
      <w:r w:rsidR="00D14D27" w:rsidRPr="003871EE">
        <w:rPr>
          <w:spacing w:val="-4"/>
          <w:sz w:val="21"/>
          <w:szCs w:val="21"/>
        </w:rPr>
        <w:t xml:space="preserve">. </w:t>
      </w:r>
      <w:r w:rsidRPr="003871EE">
        <w:rPr>
          <w:spacing w:val="-4"/>
          <w:sz w:val="21"/>
          <w:szCs w:val="21"/>
        </w:rPr>
        <w:t>Книга 8</w:t>
      </w:r>
      <w:r w:rsidR="00D14D27" w:rsidRPr="003871EE">
        <w:rPr>
          <w:spacing w:val="-4"/>
          <w:sz w:val="21"/>
          <w:szCs w:val="21"/>
        </w:rPr>
        <w:t xml:space="preserve">. </w:t>
      </w:r>
      <w:r w:rsidRPr="003871EE">
        <w:rPr>
          <w:spacing w:val="-4"/>
          <w:sz w:val="21"/>
          <w:szCs w:val="21"/>
        </w:rPr>
        <w:t>Кошка 9</w:t>
      </w:r>
      <w:r w:rsidR="00D14D27" w:rsidRPr="003871EE">
        <w:rPr>
          <w:spacing w:val="-4"/>
          <w:sz w:val="21"/>
          <w:szCs w:val="21"/>
        </w:rPr>
        <w:t xml:space="preserve">. </w:t>
      </w:r>
      <w:r w:rsidRPr="003871EE">
        <w:rPr>
          <w:spacing w:val="-4"/>
          <w:sz w:val="21"/>
          <w:szCs w:val="21"/>
        </w:rPr>
        <w:t>Шуба 10</w:t>
      </w:r>
      <w:r w:rsidR="00D14D27" w:rsidRPr="003871EE">
        <w:rPr>
          <w:spacing w:val="-4"/>
          <w:sz w:val="21"/>
          <w:szCs w:val="21"/>
        </w:rPr>
        <w:t xml:space="preserve">. </w:t>
      </w:r>
      <w:r w:rsidRPr="003871EE">
        <w:rPr>
          <w:spacing w:val="-4"/>
          <w:sz w:val="21"/>
          <w:szCs w:val="21"/>
        </w:rPr>
        <w:t>Пальто 11</w:t>
      </w:r>
      <w:r w:rsidR="00D14D27" w:rsidRPr="003871EE">
        <w:rPr>
          <w:spacing w:val="-4"/>
          <w:sz w:val="21"/>
          <w:szCs w:val="21"/>
        </w:rPr>
        <w:t xml:space="preserve">. </w:t>
      </w:r>
      <w:r w:rsidRPr="003871EE">
        <w:rPr>
          <w:spacing w:val="-4"/>
          <w:sz w:val="21"/>
          <w:szCs w:val="21"/>
        </w:rPr>
        <w:t>Штопор 12</w:t>
      </w:r>
      <w:r w:rsidR="00D14D27" w:rsidRPr="003871EE">
        <w:rPr>
          <w:spacing w:val="-4"/>
          <w:sz w:val="21"/>
          <w:szCs w:val="21"/>
        </w:rPr>
        <w:t xml:space="preserve">. </w:t>
      </w:r>
      <w:r w:rsidRPr="003871EE">
        <w:rPr>
          <w:spacing w:val="-4"/>
          <w:sz w:val="21"/>
          <w:szCs w:val="21"/>
        </w:rPr>
        <w:t>Нога 13</w:t>
      </w:r>
      <w:r w:rsidR="00D14D27" w:rsidRPr="003871EE">
        <w:rPr>
          <w:spacing w:val="-4"/>
          <w:sz w:val="21"/>
          <w:szCs w:val="21"/>
        </w:rPr>
        <w:t xml:space="preserve">. </w:t>
      </w:r>
      <w:r w:rsidRPr="003871EE">
        <w:rPr>
          <w:spacing w:val="-4"/>
          <w:sz w:val="21"/>
          <w:szCs w:val="21"/>
        </w:rPr>
        <w:t>Бочка 14</w:t>
      </w:r>
      <w:r w:rsidR="00D14D27" w:rsidRPr="003871EE">
        <w:rPr>
          <w:spacing w:val="-4"/>
          <w:sz w:val="21"/>
          <w:szCs w:val="21"/>
        </w:rPr>
        <w:t xml:space="preserve">. </w:t>
      </w:r>
      <w:r w:rsidRPr="003871EE">
        <w:rPr>
          <w:spacing w:val="-4"/>
          <w:sz w:val="21"/>
          <w:szCs w:val="21"/>
        </w:rPr>
        <w:t>Пчела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 xml:space="preserve">Игровой тест </w:t>
      </w:r>
      <w:r w:rsidR="008A33F9" w:rsidRPr="003871EE">
        <w:rPr>
          <w:b/>
          <w:bCs/>
          <w:spacing w:val="-4"/>
          <w:sz w:val="21"/>
          <w:szCs w:val="21"/>
        </w:rPr>
        <w:t>«</w:t>
      </w:r>
      <w:r w:rsidRPr="003871EE">
        <w:rPr>
          <w:b/>
          <w:bCs/>
          <w:spacing w:val="-4"/>
          <w:sz w:val="21"/>
          <w:szCs w:val="21"/>
        </w:rPr>
        <w:t>Три слова</w:t>
      </w:r>
      <w:r w:rsidR="008A33F9" w:rsidRPr="003871EE">
        <w:rPr>
          <w:b/>
          <w:bCs/>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Ниже предлагается тест-игра для оценки воссоздающего и творческого воображения</w:t>
      </w:r>
      <w:r w:rsidR="00D14D27" w:rsidRPr="003871EE">
        <w:rPr>
          <w:spacing w:val="-4"/>
          <w:sz w:val="21"/>
          <w:szCs w:val="21"/>
        </w:rPr>
        <w:t xml:space="preserve">. </w:t>
      </w:r>
      <w:r w:rsidRPr="003871EE">
        <w:rPr>
          <w:spacing w:val="-4"/>
          <w:sz w:val="21"/>
          <w:szCs w:val="21"/>
        </w:rPr>
        <w:t>Кроме того, тест диагностирует общий словарный запас, логическое мышление, общее развитие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Предложите ребенку три слова и попросите его как можно скорее написать наибольшее число осмысленных фраз, так, чтобы в них входили все три слова, а вместе они составляли бы связной рассказ</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Слова для работы: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ДВОРЕЦ БАБУШКА КЛОУН</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РАЗБОЙНИК ЗЕРКАЛО ЩЕНОК</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ТОРТ ОЗЕРО КРОВАТЬ</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Чем больше фраз предложит ребенок, тем в большей степени развито у него воображение</w:t>
      </w:r>
      <w:r w:rsidR="00D14D27" w:rsidRPr="003871EE">
        <w:rPr>
          <w:spacing w:val="-4"/>
          <w:sz w:val="21"/>
          <w:szCs w:val="21"/>
        </w:rPr>
        <w:t xml:space="preserve">. </w:t>
      </w:r>
      <w:r w:rsidRPr="003871EE">
        <w:rPr>
          <w:spacing w:val="-4"/>
          <w:sz w:val="21"/>
          <w:szCs w:val="21"/>
        </w:rPr>
        <w:t>Для диагностических целей используется следующий прием обработки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Каждое предложение оценивается по пятибалльной системе в соответствии с предлагаемыми критериями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Ключ</w:t>
      </w:r>
      <w:r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 баллов – остроумная, оригинальная фраза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 балла – правильное, логическое сочетание слов, но не в каждой фразе используются все три слова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 балла – банальная фраза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 балла – два слова имеют логическую связь, третье – нет</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 балл – бессмысленное сочетание слов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Пример выполнения данного теста: </w:t>
      </w:r>
      <w:r w:rsidR="008A33F9" w:rsidRPr="003871EE">
        <w:rPr>
          <w:spacing w:val="-4"/>
          <w:sz w:val="21"/>
          <w:szCs w:val="21"/>
        </w:rPr>
        <w:t>«</w:t>
      </w:r>
      <w:r w:rsidRPr="003871EE">
        <w:rPr>
          <w:spacing w:val="-4"/>
          <w:sz w:val="21"/>
          <w:szCs w:val="21"/>
        </w:rPr>
        <w:t>Бабушка и клоун живут во дворце</w:t>
      </w:r>
      <w:r w:rsidR="00D14D27" w:rsidRPr="003871EE">
        <w:rPr>
          <w:spacing w:val="-4"/>
          <w:sz w:val="21"/>
          <w:szCs w:val="21"/>
        </w:rPr>
        <w:t xml:space="preserve">. </w:t>
      </w:r>
      <w:r w:rsidRPr="003871EE">
        <w:rPr>
          <w:spacing w:val="-4"/>
          <w:sz w:val="21"/>
          <w:szCs w:val="21"/>
        </w:rPr>
        <w:t>Дворец красивый</w:t>
      </w:r>
      <w:r w:rsidR="00D14D27" w:rsidRPr="003871EE">
        <w:rPr>
          <w:spacing w:val="-4"/>
          <w:sz w:val="21"/>
          <w:szCs w:val="21"/>
        </w:rPr>
        <w:t xml:space="preserve">. </w:t>
      </w:r>
      <w:r w:rsidRPr="003871EE">
        <w:rPr>
          <w:spacing w:val="-4"/>
          <w:sz w:val="21"/>
          <w:szCs w:val="21"/>
        </w:rPr>
        <w:t>Клоун смешит бабушку</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4 балла</w:t>
      </w:r>
      <w:r w:rsidR="007309DF" w:rsidRPr="003871EE">
        <w:rPr>
          <w:spacing w:val="-4"/>
          <w:sz w:val="21"/>
          <w:szCs w:val="21"/>
        </w:rPr>
        <w:t>.</w:t>
      </w:r>
    </w:p>
    <w:p w:rsidR="007309DF" w:rsidRPr="003871EE" w:rsidRDefault="008A33F9"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Клоун и бабушка во дворце</w:t>
      </w:r>
      <w:r w:rsidR="00D14D27" w:rsidRPr="003871EE">
        <w:rPr>
          <w:spacing w:val="-4"/>
          <w:sz w:val="21"/>
          <w:szCs w:val="21"/>
        </w:rPr>
        <w:t xml:space="preserve">. </w:t>
      </w:r>
      <w:r w:rsidR="00930970" w:rsidRPr="003871EE">
        <w:rPr>
          <w:spacing w:val="-4"/>
          <w:sz w:val="21"/>
          <w:szCs w:val="21"/>
        </w:rPr>
        <w:t>Бабушка и клоун во дворце</w:t>
      </w:r>
      <w:r w:rsidR="00D14D27" w:rsidRPr="003871EE">
        <w:rPr>
          <w:spacing w:val="-4"/>
          <w:sz w:val="21"/>
          <w:szCs w:val="21"/>
        </w:rPr>
        <w:t xml:space="preserve">. </w:t>
      </w:r>
      <w:r w:rsidR="00930970" w:rsidRPr="003871EE">
        <w:rPr>
          <w:spacing w:val="-4"/>
          <w:sz w:val="21"/>
          <w:szCs w:val="21"/>
        </w:rPr>
        <w:t>Во дворце бабушка, клоун</w:t>
      </w:r>
      <w:r w:rsidRPr="003871EE">
        <w:rPr>
          <w:spacing w:val="-4"/>
          <w:sz w:val="21"/>
          <w:szCs w:val="21"/>
        </w:rPr>
        <w:t>»</w:t>
      </w:r>
      <w:r w:rsidR="00D14D27" w:rsidRPr="003871EE">
        <w:rPr>
          <w:spacing w:val="-4"/>
          <w:sz w:val="21"/>
          <w:szCs w:val="21"/>
        </w:rPr>
        <w:t xml:space="preserve">. </w:t>
      </w:r>
      <w:r w:rsidR="00930970" w:rsidRPr="003871EE">
        <w:rPr>
          <w:spacing w:val="-4"/>
          <w:sz w:val="21"/>
          <w:szCs w:val="21"/>
        </w:rPr>
        <w:t>– 3 балла</w:t>
      </w:r>
      <w:r w:rsidR="007309DF" w:rsidRPr="003871EE">
        <w:rPr>
          <w:spacing w:val="-4"/>
          <w:sz w:val="21"/>
          <w:szCs w:val="21"/>
        </w:rPr>
        <w:t>.</w:t>
      </w:r>
    </w:p>
    <w:p w:rsidR="007309DF" w:rsidRPr="003871EE" w:rsidRDefault="008A33F9"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Бабушку рассмешил клоун, а за рекой дверец</w:t>
      </w:r>
      <w:r w:rsidRPr="003871EE">
        <w:rPr>
          <w:spacing w:val="-4"/>
          <w:sz w:val="21"/>
          <w:szCs w:val="21"/>
        </w:rPr>
        <w:t>»</w:t>
      </w:r>
      <w:r w:rsidR="00D14D27" w:rsidRPr="003871EE">
        <w:rPr>
          <w:spacing w:val="-4"/>
          <w:sz w:val="21"/>
          <w:szCs w:val="21"/>
        </w:rPr>
        <w:t xml:space="preserve">. </w:t>
      </w:r>
      <w:r w:rsidR="00930970" w:rsidRPr="003871EE">
        <w:rPr>
          <w:spacing w:val="-4"/>
          <w:sz w:val="21"/>
          <w:szCs w:val="21"/>
        </w:rPr>
        <w:t>– 2 балла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Весь приведенный материал получен от детей 8-летнего возраста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Тесты для</w:t>
      </w:r>
      <w:r w:rsidR="00E75E46" w:rsidRPr="003871EE">
        <w:rPr>
          <w:b/>
          <w:bCs/>
          <w:spacing w:val="-4"/>
          <w:sz w:val="21"/>
          <w:szCs w:val="21"/>
        </w:rPr>
        <w:t xml:space="preserve"> </w:t>
      </w:r>
      <w:r w:rsidRPr="003871EE">
        <w:rPr>
          <w:b/>
          <w:bCs/>
          <w:spacing w:val="-4"/>
          <w:sz w:val="21"/>
          <w:szCs w:val="21"/>
        </w:rPr>
        <w:t>родителей</w:t>
      </w:r>
      <w:r w:rsidR="007309DF" w:rsidRPr="003871EE">
        <w:rPr>
          <w:b/>
          <w:bCs/>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Обладает ли ваш ребенок артистическими способностями?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Ответьте на следующие вопросы: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Pr="003871EE">
        <w:rPr>
          <w:spacing w:val="-4"/>
          <w:sz w:val="21"/>
          <w:szCs w:val="21"/>
        </w:rPr>
        <w:tab/>
        <w:t xml:space="preserve">По мнению вашего ребенка, отличаются ли слова </w:t>
      </w:r>
      <w:r w:rsidR="008A33F9" w:rsidRPr="003871EE">
        <w:rPr>
          <w:spacing w:val="-4"/>
          <w:sz w:val="21"/>
          <w:szCs w:val="21"/>
        </w:rPr>
        <w:t>«</w:t>
      </w:r>
      <w:r w:rsidRPr="003871EE">
        <w:rPr>
          <w:spacing w:val="-4"/>
          <w:sz w:val="21"/>
          <w:szCs w:val="21"/>
        </w:rPr>
        <w:t>тон</w:t>
      </w:r>
      <w:r w:rsidR="008A33F9" w:rsidRPr="003871EE">
        <w:rPr>
          <w:spacing w:val="-4"/>
          <w:sz w:val="21"/>
          <w:szCs w:val="21"/>
        </w:rPr>
        <w:t>»</w:t>
      </w:r>
      <w:r w:rsidRPr="003871EE">
        <w:rPr>
          <w:spacing w:val="-4"/>
          <w:sz w:val="21"/>
          <w:szCs w:val="21"/>
        </w:rPr>
        <w:t xml:space="preserve"> и </w:t>
      </w:r>
      <w:r w:rsidR="008A33F9" w:rsidRPr="003871EE">
        <w:rPr>
          <w:spacing w:val="-4"/>
          <w:sz w:val="21"/>
          <w:szCs w:val="21"/>
        </w:rPr>
        <w:t>«</w:t>
      </w:r>
      <w:r w:rsidRPr="003871EE">
        <w:rPr>
          <w:spacing w:val="-4"/>
          <w:sz w:val="21"/>
          <w:szCs w:val="21"/>
        </w:rPr>
        <w:t>нюанс</w:t>
      </w:r>
      <w:r w:rsidR="008A33F9" w:rsidRPr="003871EE">
        <w:rPr>
          <w:spacing w:val="-4"/>
          <w:sz w:val="21"/>
          <w:szCs w:val="21"/>
        </w:rPr>
        <w:t>»</w:t>
      </w:r>
      <w:r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w:t>
      </w:r>
      <w:r w:rsidRPr="003871EE">
        <w:rPr>
          <w:spacing w:val="-4"/>
          <w:sz w:val="21"/>
          <w:szCs w:val="21"/>
        </w:rPr>
        <w:tab/>
        <w:t>Может ли ваш ребенок жить в неуютной, скучной квартире и не придавать этому значения?</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w:t>
      </w:r>
      <w:r w:rsidRPr="003871EE">
        <w:rPr>
          <w:spacing w:val="-4"/>
          <w:sz w:val="21"/>
          <w:szCs w:val="21"/>
        </w:rPr>
        <w:tab/>
        <w:t>Он любит рисовать?</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w:t>
      </w:r>
      <w:r w:rsidRPr="003871EE">
        <w:rPr>
          <w:spacing w:val="-4"/>
          <w:sz w:val="21"/>
          <w:szCs w:val="21"/>
        </w:rPr>
        <w:tab/>
        <w:t>Он обращает внимание на то, кто как одет, предпочитая модную одежду той, которая ему нравиться?</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w:t>
      </w:r>
      <w:r w:rsidRPr="003871EE">
        <w:rPr>
          <w:spacing w:val="-4"/>
          <w:sz w:val="21"/>
          <w:szCs w:val="21"/>
        </w:rPr>
        <w:tab/>
        <w:t>Знакомы ли ему имена: Кандинский, Пикасо, Мане?</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6)</w:t>
      </w:r>
      <w:r w:rsidRPr="003871EE">
        <w:rPr>
          <w:spacing w:val="-4"/>
          <w:sz w:val="21"/>
          <w:szCs w:val="21"/>
        </w:rPr>
        <w:tab/>
        <w:t>У него некрасивый почерк?</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7)</w:t>
      </w:r>
      <w:r w:rsidRPr="003871EE">
        <w:rPr>
          <w:spacing w:val="-4"/>
          <w:sz w:val="21"/>
          <w:szCs w:val="21"/>
        </w:rPr>
        <w:tab/>
        <w:t>Он предпочитает одежду одной цветовой гаммы?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8)</w:t>
      </w:r>
      <w:r w:rsidRPr="003871EE">
        <w:rPr>
          <w:spacing w:val="-4"/>
          <w:sz w:val="21"/>
          <w:szCs w:val="21"/>
        </w:rPr>
        <w:tab/>
        <w:t>Ему нравиться ходить на экскурсии в музей?</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9)</w:t>
      </w:r>
      <w:r w:rsidRPr="003871EE">
        <w:rPr>
          <w:spacing w:val="-4"/>
          <w:sz w:val="21"/>
          <w:szCs w:val="21"/>
        </w:rPr>
        <w:tab/>
        <w:t>Если вы возвращаетесь вечером домой, он может остановиться, чтобы полюбоваться закатом солнца?</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10)</w:t>
      </w:r>
      <w:r w:rsidRPr="003871EE">
        <w:rPr>
          <w:spacing w:val="-4"/>
          <w:sz w:val="21"/>
          <w:szCs w:val="21"/>
        </w:rPr>
        <w:tab/>
        <w:t xml:space="preserve"> Он чертит геометрические фигуры?</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11)</w:t>
      </w:r>
      <w:r w:rsidRPr="003871EE">
        <w:rPr>
          <w:spacing w:val="-4"/>
          <w:sz w:val="21"/>
          <w:szCs w:val="21"/>
        </w:rPr>
        <w:tab/>
        <w:t>Вашего ребенка привлекают художественные салоны?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12)</w:t>
      </w:r>
      <w:r w:rsidRPr="003871EE">
        <w:rPr>
          <w:spacing w:val="-4"/>
          <w:sz w:val="21"/>
          <w:szCs w:val="21"/>
        </w:rPr>
        <w:tab/>
        <w:t xml:space="preserve"> Он любит продолжительные прогулки?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13)</w:t>
      </w:r>
      <w:r w:rsidRPr="003871EE">
        <w:rPr>
          <w:spacing w:val="-4"/>
          <w:sz w:val="21"/>
          <w:szCs w:val="21"/>
        </w:rPr>
        <w:tab/>
        <w:t xml:space="preserve"> Ему нравиться одиночество?</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14)</w:t>
      </w:r>
      <w:r w:rsidRPr="003871EE">
        <w:rPr>
          <w:spacing w:val="-4"/>
          <w:sz w:val="21"/>
          <w:szCs w:val="21"/>
        </w:rPr>
        <w:tab/>
        <w:t xml:space="preserve"> Он находит, что абсурдно, идя по улице, декламировать стихи?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15)</w:t>
      </w:r>
      <w:r w:rsidRPr="003871EE">
        <w:rPr>
          <w:spacing w:val="-4"/>
          <w:sz w:val="21"/>
          <w:szCs w:val="21"/>
        </w:rPr>
        <w:tab/>
        <w:t xml:space="preserve"> Музыку он слушает лишь ради развлечения?</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16)</w:t>
      </w:r>
      <w:r w:rsidRPr="003871EE">
        <w:rPr>
          <w:spacing w:val="-4"/>
          <w:sz w:val="21"/>
          <w:szCs w:val="21"/>
        </w:rPr>
        <w:tab/>
        <w:t xml:space="preserve"> В его памяти остаются красивые пейзажи?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17)</w:t>
      </w:r>
      <w:r w:rsidRPr="003871EE">
        <w:rPr>
          <w:spacing w:val="-4"/>
          <w:sz w:val="21"/>
          <w:szCs w:val="21"/>
        </w:rPr>
        <w:tab/>
        <w:t xml:space="preserve"> Он находит, что морские камешки красивы?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18)</w:t>
      </w:r>
      <w:r w:rsidRPr="003871EE">
        <w:rPr>
          <w:spacing w:val="-4"/>
          <w:sz w:val="21"/>
          <w:szCs w:val="21"/>
        </w:rPr>
        <w:tab/>
        <w:t xml:space="preserve"> Любит ли он новые встречи и знакомства с новыми людьми?</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19)</w:t>
      </w:r>
      <w:r w:rsidRPr="003871EE">
        <w:rPr>
          <w:spacing w:val="-4"/>
          <w:sz w:val="21"/>
          <w:szCs w:val="21"/>
        </w:rPr>
        <w:tab/>
        <w:t xml:space="preserve"> Он читает вслух стихи, когда они соответствуют его душевному состоянию?</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20)</w:t>
      </w:r>
      <w:r w:rsidRPr="003871EE">
        <w:rPr>
          <w:spacing w:val="-4"/>
          <w:sz w:val="21"/>
          <w:szCs w:val="21"/>
        </w:rPr>
        <w:tab/>
        <w:t xml:space="preserve"> Пытался ли ваш ребенок разрисовать стены своей комнаты?</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21)</w:t>
      </w:r>
      <w:r w:rsidRPr="003871EE">
        <w:rPr>
          <w:spacing w:val="-4"/>
          <w:sz w:val="21"/>
          <w:szCs w:val="21"/>
        </w:rPr>
        <w:tab/>
        <w:t xml:space="preserve"> Он любит ходит в парикмахерскую, чтобы поменять прическу?</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22)</w:t>
      </w:r>
      <w:r w:rsidRPr="003871EE">
        <w:rPr>
          <w:spacing w:val="-4"/>
          <w:sz w:val="21"/>
          <w:szCs w:val="21"/>
        </w:rPr>
        <w:tab/>
        <w:t xml:space="preserve"> В его комнате всегда порядок?</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23)</w:t>
      </w:r>
      <w:r w:rsidRPr="003871EE">
        <w:rPr>
          <w:spacing w:val="-4"/>
          <w:sz w:val="21"/>
          <w:szCs w:val="21"/>
        </w:rPr>
        <w:tab/>
        <w:t>Пробовал ли он сочинять детские песенки?</w:t>
      </w:r>
    </w:p>
    <w:p w:rsidR="00E75E46" w:rsidRPr="003871EE" w:rsidRDefault="00E75E46" w:rsidP="002D2280">
      <w:pPr>
        <w:widowControl w:val="0"/>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 каждый ответ, совпадающий с ключом,</w:t>
      </w:r>
      <w:r w:rsidR="007D02D3" w:rsidRPr="003871EE">
        <w:rPr>
          <w:spacing w:val="-4"/>
          <w:sz w:val="21"/>
          <w:szCs w:val="21"/>
        </w:rPr>
        <w:t xml:space="preserve"> – </w:t>
      </w:r>
      <w:r w:rsidRPr="003871EE">
        <w:rPr>
          <w:spacing w:val="-4"/>
          <w:sz w:val="21"/>
          <w:szCs w:val="21"/>
        </w:rPr>
        <w:t>1 балл</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Ключ</w:t>
      </w:r>
      <w:r w:rsidRPr="003871EE">
        <w:rPr>
          <w:spacing w:val="-4"/>
          <w:sz w:val="21"/>
          <w:szCs w:val="21"/>
        </w:rPr>
        <w:t xml:space="preserve">: </w:t>
      </w:r>
      <w:r w:rsidR="008A33F9" w:rsidRPr="003871EE">
        <w:rPr>
          <w:spacing w:val="-4"/>
          <w:sz w:val="21"/>
          <w:szCs w:val="21"/>
        </w:rPr>
        <w:t>«</w:t>
      </w:r>
      <w:r w:rsidRPr="003871EE">
        <w:rPr>
          <w:spacing w:val="-4"/>
          <w:sz w:val="21"/>
          <w:szCs w:val="21"/>
        </w:rPr>
        <w:t>+</w:t>
      </w:r>
      <w:r w:rsidR="008A33F9" w:rsidRPr="003871EE">
        <w:rPr>
          <w:spacing w:val="-4"/>
          <w:sz w:val="21"/>
          <w:szCs w:val="21"/>
        </w:rPr>
        <w:t>»</w:t>
      </w:r>
      <w:r w:rsidR="007D02D3" w:rsidRPr="003871EE">
        <w:rPr>
          <w:spacing w:val="-4"/>
          <w:sz w:val="21"/>
          <w:szCs w:val="21"/>
        </w:rPr>
        <w:t xml:space="preserve"> – </w:t>
      </w:r>
      <w:r w:rsidRPr="003871EE">
        <w:rPr>
          <w:spacing w:val="-4"/>
          <w:sz w:val="21"/>
          <w:szCs w:val="21"/>
        </w:rPr>
        <w:t>1,3,4,5,7,8,9,11,12,13,16,17,19,20,21,22,23</w:t>
      </w:r>
      <w:r w:rsidR="007309DF" w:rsidRPr="003871EE">
        <w:rPr>
          <w:spacing w:val="-4"/>
          <w:sz w:val="21"/>
          <w:szCs w:val="21"/>
        </w:rPr>
        <w:t>.</w:t>
      </w:r>
    </w:p>
    <w:p w:rsidR="007309DF" w:rsidRPr="003871EE" w:rsidRDefault="008A33F9"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2,6,10,14,15,18</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iCs/>
          <w:spacing w:val="-4"/>
          <w:sz w:val="21"/>
          <w:szCs w:val="21"/>
        </w:rPr>
        <w:t>Более 16 очков</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 вашего ребенка есть чувство прекрасного, которое свойственно артистической натуре</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i/>
          <w:iCs/>
          <w:spacing w:val="-4"/>
          <w:sz w:val="21"/>
          <w:szCs w:val="21"/>
        </w:rPr>
      </w:pPr>
      <w:r w:rsidRPr="003871EE">
        <w:rPr>
          <w:i/>
          <w:iCs/>
          <w:spacing w:val="-4"/>
          <w:sz w:val="21"/>
          <w:szCs w:val="21"/>
        </w:rPr>
        <w:t>8-16 очков</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Конечно, ваш ребенок иногда витает в облаках, хотя и понимает значение красоты в жизни человека</w:t>
      </w:r>
      <w:r w:rsidR="00D14D27" w:rsidRPr="003871EE">
        <w:rPr>
          <w:spacing w:val="-4"/>
          <w:sz w:val="21"/>
          <w:szCs w:val="21"/>
        </w:rPr>
        <w:t xml:space="preserve">. </w:t>
      </w:r>
      <w:r w:rsidRPr="003871EE">
        <w:rPr>
          <w:spacing w:val="-4"/>
          <w:sz w:val="21"/>
          <w:szCs w:val="21"/>
        </w:rPr>
        <w:t>Он скорее всего рационалист</w:t>
      </w:r>
      <w:r w:rsidR="00D14D27" w:rsidRPr="003871EE">
        <w:rPr>
          <w:spacing w:val="-4"/>
          <w:sz w:val="21"/>
          <w:szCs w:val="21"/>
        </w:rPr>
        <w:t xml:space="preserve">. </w:t>
      </w:r>
      <w:r w:rsidRPr="003871EE">
        <w:rPr>
          <w:spacing w:val="-4"/>
          <w:sz w:val="21"/>
          <w:szCs w:val="21"/>
        </w:rPr>
        <w:t>Вам не стоит беспокоиться по этому поводу, так как ему всегда будет удаваться сочетать приятное с полезным</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iCs/>
          <w:spacing w:val="-4"/>
          <w:sz w:val="21"/>
          <w:szCs w:val="21"/>
        </w:rPr>
        <w:t>Менее 4 очков</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Такого человека, как ваш ребенок, не волнует красота восхода солнца и его заката</w:t>
      </w:r>
      <w:r w:rsidR="00D14D27" w:rsidRPr="003871EE">
        <w:rPr>
          <w:spacing w:val="-4"/>
          <w:sz w:val="21"/>
          <w:szCs w:val="21"/>
        </w:rPr>
        <w:t xml:space="preserve">. </w:t>
      </w:r>
      <w:r w:rsidRPr="003871EE">
        <w:rPr>
          <w:spacing w:val="-4"/>
          <w:sz w:val="21"/>
          <w:szCs w:val="21"/>
        </w:rPr>
        <w:t>Об этом стоит задуматься</w:t>
      </w:r>
      <w:r w:rsidR="00D14D27" w:rsidRPr="003871EE">
        <w:rPr>
          <w:spacing w:val="-4"/>
          <w:sz w:val="21"/>
          <w:szCs w:val="21"/>
        </w:rPr>
        <w:t xml:space="preserve">. </w:t>
      </w:r>
      <w:r w:rsidRPr="003871EE">
        <w:rPr>
          <w:spacing w:val="-4"/>
          <w:sz w:val="21"/>
          <w:szCs w:val="21"/>
        </w:rPr>
        <w:t>Возможно, в воспитании вы мало внимания уделили развитию чувств у ребенка</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
          <w:bCs/>
          <w:spacing w:val="-4"/>
          <w:sz w:val="21"/>
          <w:szCs w:val="21"/>
        </w:rPr>
      </w:pPr>
    </w:p>
    <w:p w:rsidR="00930970" w:rsidRPr="00890191" w:rsidRDefault="00930970" w:rsidP="00890191">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Как развита фантазия у вашего ребенка</w:t>
      </w:r>
      <w:r w:rsidR="007309DF" w:rsidRPr="003871EE">
        <w:rPr>
          <w:b/>
          <w:bCs/>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Ответьте на вопросы и подсчитайте баллы</w:t>
      </w:r>
      <w:r w:rsidR="00D14D27" w:rsidRPr="003871EE">
        <w:rPr>
          <w:spacing w:val="-4"/>
          <w:sz w:val="21"/>
          <w:szCs w:val="21"/>
        </w:rPr>
        <w:t xml:space="preserve">. </w:t>
      </w:r>
      <w:r w:rsidRPr="003871EE">
        <w:rPr>
          <w:spacing w:val="-4"/>
          <w:sz w:val="21"/>
          <w:szCs w:val="21"/>
        </w:rPr>
        <w:t xml:space="preserve">В скобках после вопроса указаны баллы: первый – за ответ </w:t>
      </w:r>
      <w:r w:rsidR="008A33F9" w:rsidRPr="003871EE">
        <w:rPr>
          <w:spacing w:val="-4"/>
          <w:sz w:val="21"/>
          <w:szCs w:val="21"/>
        </w:rPr>
        <w:t>«</w:t>
      </w:r>
      <w:r w:rsidRPr="003871EE">
        <w:rPr>
          <w:spacing w:val="-4"/>
          <w:sz w:val="21"/>
          <w:szCs w:val="21"/>
        </w:rPr>
        <w:t>да</w:t>
      </w:r>
      <w:r w:rsidR="008A33F9" w:rsidRPr="003871EE">
        <w:rPr>
          <w:spacing w:val="-4"/>
          <w:sz w:val="21"/>
          <w:szCs w:val="21"/>
        </w:rPr>
        <w:t>»</w:t>
      </w:r>
      <w:r w:rsidRPr="003871EE">
        <w:rPr>
          <w:spacing w:val="-4"/>
          <w:sz w:val="21"/>
          <w:szCs w:val="21"/>
        </w:rPr>
        <w:t xml:space="preserve">, второй – за ответ </w:t>
      </w:r>
      <w:r w:rsidR="008A33F9" w:rsidRPr="003871EE">
        <w:rPr>
          <w:spacing w:val="-4"/>
          <w:sz w:val="21"/>
          <w:szCs w:val="21"/>
        </w:rPr>
        <w:t>«</w:t>
      </w:r>
      <w:r w:rsidRPr="003871EE">
        <w:rPr>
          <w:spacing w:val="-4"/>
          <w:sz w:val="21"/>
          <w:szCs w:val="21"/>
        </w:rPr>
        <w:t>нет</w:t>
      </w:r>
      <w:r w:rsidR="008A33F9" w:rsidRPr="003871EE">
        <w:rPr>
          <w:spacing w:val="-4"/>
          <w:sz w:val="21"/>
          <w:szCs w:val="21"/>
        </w:rPr>
        <w:t>»</w:t>
      </w:r>
      <w:r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ab/>
        <w:t>Увлекается ли ваш ребенок рисованием? (2, 1)</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ab/>
        <w:t>Часто ли он грустит? (1, 2)</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ab/>
        <w:t>Когда он рассказывает какой-нибудь подлинный случай, прибегает ли к вымышленным подробностям для украшения? (1, 0)</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ab/>
        <w:t>Проявляет ли он инициативу в учебе? (2, 1)</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ab/>
        <w:t>Размашистый ли у него почерк? (1, 0)</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ab/>
        <w:t>Спорит ли он с вами по поводу одежды, опираясь на собственный вкус? (2,1)</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ab/>
        <w:t xml:space="preserve">Когда ему скучно, рисует ли он одни и те же фигурки </w:t>
      </w:r>
      <w:r w:rsidR="008A33F9" w:rsidRPr="003871EE">
        <w:rPr>
          <w:spacing w:val="-4"/>
          <w:sz w:val="21"/>
          <w:szCs w:val="21"/>
        </w:rPr>
        <w:t>«</w:t>
      </w:r>
      <w:r w:rsidRPr="003871EE">
        <w:rPr>
          <w:spacing w:val="-4"/>
          <w:sz w:val="21"/>
          <w:szCs w:val="21"/>
        </w:rPr>
        <w:t>от скуки</w:t>
      </w:r>
      <w:r w:rsidR="008A33F9" w:rsidRPr="003871EE">
        <w:rPr>
          <w:spacing w:val="-4"/>
          <w:sz w:val="21"/>
          <w:szCs w:val="21"/>
        </w:rPr>
        <w:t>»</w:t>
      </w:r>
      <w:r w:rsidRPr="003871EE">
        <w:rPr>
          <w:spacing w:val="-4"/>
          <w:sz w:val="21"/>
          <w:szCs w:val="21"/>
        </w:rPr>
        <w:t xml:space="preserve"> (0, 1)</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ab/>
        <w:t>Любит ли он импровизировать под музыку танцы и стихи? (1, 0)</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ab/>
        <w:t>Он пишет длинные сочинения по литературе? (2, 1)</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ab/>
        <w:t>Ему снятся необыкновенные сны? (1, 0)</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ab/>
        <w:t>Он легко ориентируется в обстановке, знакомой только по описанию? (1, 0)</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ab/>
        <w:t>Плачет ли он под впечатлением просмотренного фильма или прочитанной книги? (1, 0)</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i/>
          <w:iCs/>
          <w:spacing w:val="-4"/>
          <w:sz w:val="21"/>
          <w:szCs w:val="21"/>
        </w:rPr>
        <w:t>Посчитайте полученные очки</w:t>
      </w:r>
      <w:r w:rsidR="00D14D27" w:rsidRPr="003871EE">
        <w:rPr>
          <w:spacing w:val="-4"/>
          <w:sz w:val="21"/>
          <w:szCs w:val="21"/>
        </w:rPr>
        <w:t xml:space="preserve">. </w:t>
      </w:r>
      <w:r w:rsidRPr="003871EE">
        <w:rPr>
          <w:spacing w:val="-4"/>
          <w:sz w:val="21"/>
          <w:szCs w:val="21"/>
        </w:rPr>
        <w:t>Если ваш ребенок набрал:</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 xml:space="preserve">14-16 очков: </w:t>
      </w:r>
      <w:r w:rsidRPr="003871EE">
        <w:rPr>
          <w:spacing w:val="-4"/>
          <w:sz w:val="21"/>
          <w:szCs w:val="21"/>
        </w:rPr>
        <w:t>У него буйная фантазия</w:t>
      </w:r>
      <w:r w:rsidR="00D14D27" w:rsidRPr="003871EE">
        <w:rPr>
          <w:spacing w:val="-4"/>
          <w:sz w:val="21"/>
          <w:szCs w:val="21"/>
        </w:rPr>
        <w:t xml:space="preserve">. </w:t>
      </w:r>
      <w:r w:rsidRPr="003871EE">
        <w:rPr>
          <w:spacing w:val="-4"/>
          <w:sz w:val="21"/>
          <w:szCs w:val="21"/>
        </w:rPr>
        <w:t>Если ее умело направлять, то жизнь ребенка станет гораздо богаче и принесет много радости и ему, и окружающим его людям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 xml:space="preserve">9-12 очков: </w:t>
      </w:r>
      <w:r w:rsidRPr="003871EE">
        <w:rPr>
          <w:spacing w:val="-4"/>
          <w:sz w:val="21"/>
          <w:szCs w:val="21"/>
        </w:rPr>
        <w:t>Фантазия ребенка не из самых слабых, однако нуждается в тренировке и доразвитии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 xml:space="preserve">5-8 очков: </w:t>
      </w:r>
      <w:r w:rsidRPr="003871EE">
        <w:rPr>
          <w:spacing w:val="-4"/>
          <w:sz w:val="21"/>
          <w:szCs w:val="21"/>
        </w:rPr>
        <w:t>Скорее всего, ваш ребенок реалист, он не витает в облаках</w:t>
      </w:r>
      <w:r w:rsidR="00D14D27" w:rsidRPr="003871EE">
        <w:rPr>
          <w:spacing w:val="-4"/>
          <w:sz w:val="21"/>
          <w:szCs w:val="21"/>
        </w:rPr>
        <w:t xml:space="preserve">. </w:t>
      </w:r>
      <w:r w:rsidRPr="003871EE">
        <w:rPr>
          <w:spacing w:val="-4"/>
          <w:sz w:val="21"/>
          <w:szCs w:val="21"/>
        </w:rPr>
        <w:t>В определенной степени это обедняет его жизнь в данном возрасте</w:t>
      </w:r>
      <w:r w:rsidR="00D14D27" w:rsidRPr="003871EE">
        <w:rPr>
          <w:spacing w:val="-4"/>
          <w:sz w:val="21"/>
          <w:szCs w:val="21"/>
        </w:rPr>
        <w:t xml:space="preserve">. </w:t>
      </w:r>
      <w:r w:rsidRPr="003871EE">
        <w:rPr>
          <w:spacing w:val="-4"/>
          <w:sz w:val="21"/>
          <w:szCs w:val="21"/>
        </w:rPr>
        <w:t>Вы можете ему помочь, грамотно стимулируя развитие его фантазии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Литература</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Межиева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Развитие творческих способностей у детей 5 – 9 лет</w:t>
      </w:r>
      <w:r w:rsidR="00D14D27" w:rsidRPr="003871EE">
        <w:rPr>
          <w:spacing w:val="-4"/>
          <w:sz w:val="21"/>
          <w:szCs w:val="21"/>
        </w:rPr>
        <w:t xml:space="preserve">. </w:t>
      </w:r>
      <w:r w:rsidRPr="003871EE">
        <w:rPr>
          <w:spacing w:val="-4"/>
          <w:sz w:val="21"/>
          <w:szCs w:val="21"/>
        </w:rPr>
        <w:t>– Ярославль, 2002</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Одаренные дети</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1991</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Проблемы творческого развития личности в условиях дополнительного образования / Под ред</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Султанбаева</w:t>
      </w:r>
      <w:r w:rsidR="00D14D27" w:rsidRPr="003871EE">
        <w:rPr>
          <w:spacing w:val="-4"/>
          <w:sz w:val="21"/>
          <w:szCs w:val="21"/>
        </w:rPr>
        <w:t xml:space="preserve">. </w:t>
      </w:r>
      <w:r w:rsidRPr="003871EE">
        <w:rPr>
          <w:spacing w:val="-4"/>
          <w:sz w:val="21"/>
          <w:szCs w:val="21"/>
        </w:rPr>
        <w:t>– Абакан, 1999</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Родари Дж</w:t>
      </w:r>
      <w:r w:rsidR="00D14D27" w:rsidRPr="003871EE">
        <w:rPr>
          <w:spacing w:val="-4"/>
          <w:sz w:val="21"/>
          <w:szCs w:val="21"/>
        </w:rPr>
        <w:t xml:space="preserve">. </w:t>
      </w:r>
      <w:r w:rsidRPr="003871EE">
        <w:rPr>
          <w:spacing w:val="-4"/>
          <w:sz w:val="21"/>
          <w:szCs w:val="21"/>
        </w:rPr>
        <w:t>Грамматика фантазии</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1978</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Субботина Л</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Развитие воображения у детей</w:t>
      </w:r>
      <w:r w:rsidR="00D14D27" w:rsidRPr="003871EE">
        <w:rPr>
          <w:spacing w:val="-4"/>
          <w:sz w:val="21"/>
          <w:szCs w:val="21"/>
        </w:rPr>
        <w:t xml:space="preserve">. </w:t>
      </w:r>
      <w:r w:rsidRPr="003871EE">
        <w:rPr>
          <w:spacing w:val="-4"/>
          <w:sz w:val="21"/>
          <w:szCs w:val="21"/>
        </w:rPr>
        <w:t>– Ярославль, 1996</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Тамберг Ю</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Развитие творческого мышления ребенка</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-Пб</w:t>
      </w:r>
      <w:r w:rsidR="00D14D27" w:rsidRPr="003871EE">
        <w:rPr>
          <w:spacing w:val="-4"/>
          <w:sz w:val="21"/>
          <w:szCs w:val="21"/>
        </w:rPr>
        <w:t xml:space="preserve">. </w:t>
      </w:r>
      <w:r w:rsidRPr="003871EE">
        <w:rPr>
          <w:spacing w:val="-4"/>
          <w:sz w:val="21"/>
          <w:szCs w:val="21"/>
        </w:rPr>
        <w:t>, 2002</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color w:val="000000"/>
          <w:spacing w:val="-4"/>
          <w:sz w:val="21"/>
          <w:szCs w:val="21"/>
          <w:shd w:val="clear" w:color="auto" w:fill="FFFFFF"/>
        </w:rPr>
      </w:pPr>
      <w:r w:rsidRPr="003871EE">
        <w:rPr>
          <w:spacing w:val="-4"/>
          <w:sz w:val="21"/>
          <w:szCs w:val="21"/>
        </w:rPr>
        <w:t>7</w:t>
      </w:r>
      <w:r w:rsidR="00D14D27" w:rsidRPr="003871EE">
        <w:rPr>
          <w:spacing w:val="-4"/>
          <w:sz w:val="21"/>
          <w:szCs w:val="21"/>
        </w:rPr>
        <w:t xml:space="preserve">. </w:t>
      </w:r>
      <w:r w:rsidRPr="003871EE">
        <w:rPr>
          <w:color w:val="000000"/>
          <w:spacing w:val="-4"/>
          <w:sz w:val="21"/>
          <w:szCs w:val="21"/>
          <w:shd w:val="clear" w:color="auto" w:fill="FFFFFF"/>
        </w:rPr>
        <w:t>Обучение и развитие</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w:t>
      </w:r>
      <w:r w:rsidR="00E75E46" w:rsidRPr="003871EE">
        <w:rPr>
          <w:rStyle w:val="apple-converted-space"/>
          <w:color w:val="000000"/>
          <w:spacing w:val="-4"/>
          <w:sz w:val="21"/>
          <w:szCs w:val="21"/>
          <w:shd w:val="clear" w:color="auto" w:fill="FFFFFF"/>
        </w:rPr>
        <w:t xml:space="preserve"> </w:t>
      </w:r>
      <w:r w:rsidRPr="003871EE">
        <w:rPr>
          <w:bCs/>
          <w:color w:val="000000"/>
          <w:spacing w:val="-4"/>
          <w:sz w:val="21"/>
          <w:szCs w:val="21"/>
          <w:shd w:val="clear" w:color="auto" w:fill="FFFFFF"/>
        </w:rPr>
        <w:t>Педагогика</w:t>
      </w:r>
      <w:r w:rsidRPr="003871EE">
        <w:rPr>
          <w:color w:val="000000"/>
          <w:spacing w:val="-4"/>
          <w:sz w:val="21"/>
          <w:szCs w:val="21"/>
          <w:shd w:val="clear" w:color="auto" w:fill="FFFFFF"/>
        </w:rPr>
        <w:t>, 1994</w:t>
      </w:r>
      <w:r w:rsidR="00D14D27" w:rsidRPr="003871EE">
        <w:rPr>
          <w:color w:val="000000"/>
          <w:spacing w:val="-4"/>
          <w:sz w:val="21"/>
          <w:szCs w:val="21"/>
          <w:shd w:val="clear" w:color="auto" w:fill="FFFFFF"/>
        </w:rPr>
        <w:t xml:space="preserve">. </w:t>
      </w:r>
      <w:r w:rsidRPr="003871EE">
        <w:rPr>
          <w:bCs/>
          <w:color w:val="000000"/>
          <w:spacing w:val="-4"/>
          <w:sz w:val="21"/>
          <w:szCs w:val="21"/>
          <w:shd w:val="clear" w:color="auto" w:fill="FFFFFF"/>
        </w:rPr>
        <w:t>Мухина</w:t>
      </w:r>
      <w:r w:rsidR="00E75E46" w:rsidRPr="003871EE">
        <w:rPr>
          <w:rStyle w:val="apple-converted-space"/>
          <w:color w:val="000000"/>
          <w:spacing w:val="-4"/>
          <w:sz w:val="21"/>
          <w:szCs w:val="21"/>
          <w:shd w:val="clear" w:color="auto" w:fill="FFFFFF"/>
        </w:rPr>
        <w:t xml:space="preserve"> </w:t>
      </w:r>
      <w:r w:rsidRPr="003871EE">
        <w:rPr>
          <w:bCs/>
          <w:color w:val="000000"/>
          <w:spacing w:val="-4"/>
          <w:sz w:val="21"/>
          <w:szCs w:val="21"/>
          <w:shd w:val="clear" w:color="auto" w:fill="FFFFFF"/>
        </w:rPr>
        <w:t>И</w:t>
      </w:r>
      <w:r w:rsidR="00D14D27" w:rsidRPr="003871EE">
        <w:rPr>
          <w:color w:val="000000"/>
          <w:spacing w:val="-4"/>
          <w:sz w:val="21"/>
          <w:szCs w:val="21"/>
          <w:shd w:val="clear" w:color="auto" w:fill="FFFFFF"/>
        </w:rPr>
        <w:t xml:space="preserve">. </w:t>
      </w:r>
      <w:r w:rsidRPr="003871EE">
        <w:rPr>
          <w:bCs/>
          <w:color w:val="000000"/>
          <w:spacing w:val="-4"/>
          <w:sz w:val="21"/>
          <w:szCs w:val="21"/>
          <w:shd w:val="clear" w:color="auto" w:fill="FFFFFF"/>
        </w:rPr>
        <w:t>А</w:t>
      </w:r>
      <w:r w:rsidR="007309DF" w:rsidRPr="003871EE">
        <w:rPr>
          <w:color w:val="000000"/>
          <w:spacing w:val="-4"/>
          <w:sz w:val="21"/>
          <w:szCs w:val="21"/>
          <w:shd w:val="clear" w:color="auto" w:fill="FFFFFF"/>
        </w:rPr>
        <w:t>.</w:t>
      </w:r>
    </w:p>
    <w:p w:rsidR="00930970" w:rsidRPr="003871EE" w:rsidRDefault="00930970" w:rsidP="00890191">
      <w:pPr>
        <w:widowControl w:val="0"/>
        <w:autoSpaceDE w:val="0"/>
        <w:autoSpaceDN w:val="0"/>
        <w:adjustRightInd w:val="0"/>
        <w:spacing w:line="228" w:lineRule="auto"/>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8A33F9" w:rsidP="002D2280">
      <w:pPr>
        <w:widowControl w:val="0"/>
        <w:spacing w:line="228" w:lineRule="auto"/>
        <w:ind w:firstLine="284"/>
        <w:jc w:val="both"/>
        <w:rPr>
          <w:b/>
          <w:spacing w:val="-4"/>
          <w:sz w:val="21"/>
          <w:szCs w:val="21"/>
        </w:rPr>
      </w:pPr>
      <w:r w:rsidRPr="003871EE">
        <w:rPr>
          <w:b/>
          <w:spacing w:val="-4"/>
          <w:sz w:val="21"/>
          <w:szCs w:val="21"/>
        </w:rPr>
        <w:t>«</w:t>
      </w:r>
      <w:r w:rsidR="00930970" w:rsidRPr="003871EE">
        <w:rPr>
          <w:b/>
          <w:spacing w:val="-4"/>
          <w:sz w:val="21"/>
          <w:szCs w:val="21"/>
        </w:rPr>
        <w:t>Использование информационно – коммуникативных технологий на уроках русского языка в начальной школе</w:t>
      </w:r>
      <w:r w:rsidRPr="003871EE">
        <w:rPr>
          <w:b/>
          <w:spacing w:val="-4"/>
          <w:sz w:val="21"/>
          <w:szCs w:val="21"/>
        </w:rPr>
        <w:t>»</w:t>
      </w:r>
    </w:p>
    <w:p w:rsidR="00890191" w:rsidRPr="00890191" w:rsidRDefault="00890191" w:rsidP="00890191">
      <w:pPr>
        <w:widowControl w:val="0"/>
        <w:spacing w:line="228" w:lineRule="auto"/>
        <w:ind w:firstLine="284"/>
        <w:jc w:val="both"/>
        <w:rPr>
          <w:spacing w:val="-4"/>
          <w:sz w:val="21"/>
          <w:szCs w:val="21"/>
        </w:rPr>
      </w:pPr>
      <w:r w:rsidRPr="00890191">
        <w:rPr>
          <w:spacing w:val="-4"/>
          <w:sz w:val="21"/>
          <w:szCs w:val="21"/>
        </w:rPr>
        <w:t>Муниципальное автономное общеобразовательное учреждение «Гимназия»</w:t>
      </w:r>
    </w:p>
    <w:p w:rsidR="00930970" w:rsidRPr="003871EE" w:rsidRDefault="00930970" w:rsidP="002D2280">
      <w:pPr>
        <w:widowControl w:val="0"/>
        <w:spacing w:line="228" w:lineRule="auto"/>
        <w:ind w:firstLine="284"/>
        <w:jc w:val="both"/>
        <w:rPr>
          <w:b/>
          <w:spacing w:val="-4"/>
          <w:sz w:val="21"/>
          <w:szCs w:val="21"/>
        </w:rPr>
      </w:pPr>
    </w:p>
    <w:p w:rsidR="007309DF" w:rsidRPr="003871EE" w:rsidRDefault="00890191" w:rsidP="002D2280">
      <w:pPr>
        <w:widowControl w:val="0"/>
        <w:spacing w:line="228" w:lineRule="auto"/>
        <w:ind w:firstLine="284"/>
        <w:jc w:val="both"/>
        <w:rPr>
          <w:spacing w:val="-4"/>
          <w:sz w:val="21"/>
          <w:szCs w:val="21"/>
        </w:rPr>
      </w:pPr>
      <w:r>
        <w:rPr>
          <w:spacing w:val="-4"/>
          <w:sz w:val="21"/>
          <w:szCs w:val="21"/>
        </w:rPr>
        <w:t>Автор</w:t>
      </w:r>
      <w:r w:rsidR="00930970" w:rsidRPr="003871EE">
        <w:rPr>
          <w:spacing w:val="-4"/>
          <w:sz w:val="21"/>
          <w:szCs w:val="21"/>
        </w:rPr>
        <w:t>: Патрушева Нэлли Николаевна, учитель начальных классов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Место работы (полное наименование образовательного учреждения в соответствии с Уставом): Муниципальное автономное общеобразовательное учреждение </w:t>
      </w:r>
      <w:r w:rsidR="008A33F9" w:rsidRPr="003871EE">
        <w:rPr>
          <w:spacing w:val="-4"/>
          <w:sz w:val="21"/>
          <w:szCs w:val="21"/>
        </w:rPr>
        <w:t>«</w:t>
      </w:r>
      <w:r w:rsidRPr="003871EE">
        <w:rPr>
          <w:spacing w:val="-4"/>
          <w:sz w:val="21"/>
          <w:szCs w:val="21"/>
        </w:rPr>
        <w:t>Гимназия</w:t>
      </w:r>
      <w:r w:rsidR="008A33F9" w:rsidRPr="003871EE">
        <w:rPr>
          <w:spacing w:val="-4"/>
          <w:sz w:val="21"/>
          <w:szCs w:val="21"/>
        </w:rPr>
        <w:t>»</w:t>
      </w:r>
      <w:r w:rsidR="007309DF" w:rsidRPr="003871EE">
        <w:rPr>
          <w:spacing w:val="-4"/>
          <w:sz w:val="21"/>
          <w:szCs w:val="21"/>
        </w:rPr>
        <w:t>.</w:t>
      </w:r>
    </w:p>
    <w:p w:rsidR="00E75E46" w:rsidRPr="003871EE" w:rsidRDefault="00E75E46" w:rsidP="002D2280">
      <w:pPr>
        <w:widowControl w:val="0"/>
        <w:spacing w:line="228" w:lineRule="auto"/>
        <w:ind w:firstLine="284"/>
        <w:jc w:val="both"/>
        <w:rPr>
          <w:b/>
          <w:spacing w:val="-4"/>
          <w:sz w:val="21"/>
          <w:szCs w:val="21"/>
        </w:rPr>
      </w:pPr>
    </w:p>
    <w:p w:rsidR="007309DF"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За последние годы начальная школа стала одним из самых инновационных направлений развития российского образования</w:t>
      </w:r>
      <w:r w:rsidR="00D14D27" w:rsidRPr="003871EE">
        <w:rPr>
          <w:spacing w:val="-4"/>
          <w:sz w:val="21"/>
          <w:szCs w:val="21"/>
        </w:rPr>
        <w:t xml:space="preserve">. </w:t>
      </w:r>
      <w:r w:rsidRPr="003871EE">
        <w:rPr>
          <w:spacing w:val="-4"/>
          <w:sz w:val="21"/>
          <w:szCs w:val="21"/>
        </w:rPr>
        <w:t>При разработке федеральных государственных стандартов второго поколения приоритетом начального общего образования становится формирование способов деятельности (универсальных учебных действий), уровень освоения которых в значительной мере предопределяет успешность всего последующего обучения</w:t>
      </w:r>
      <w:r w:rsidR="00D14D27" w:rsidRPr="003871EE">
        <w:rPr>
          <w:spacing w:val="-4"/>
          <w:sz w:val="21"/>
          <w:szCs w:val="21"/>
        </w:rPr>
        <w:t xml:space="preserve">. </w:t>
      </w:r>
      <w:r w:rsidRPr="003871EE">
        <w:rPr>
          <w:spacing w:val="-4"/>
          <w:sz w:val="21"/>
          <w:szCs w:val="21"/>
        </w:rPr>
        <w:t>Одним из способов деятельности является использование на уроках ИКТ (информационно</w:t>
      </w:r>
      <w:r w:rsidR="007D02D3" w:rsidRPr="003871EE">
        <w:rPr>
          <w:spacing w:val="-4"/>
          <w:sz w:val="21"/>
          <w:szCs w:val="21"/>
        </w:rPr>
        <w:t xml:space="preserve"> – </w:t>
      </w:r>
      <w:r w:rsidRPr="003871EE">
        <w:rPr>
          <w:spacing w:val="-4"/>
          <w:sz w:val="21"/>
          <w:szCs w:val="21"/>
        </w:rPr>
        <w:t>коммуникативных технологий)</w:t>
      </w:r>
      <w:r w:rsidR="00D14D27" w:rsidRPr="003871EE">
        <w:rPr>
          <w:spacing w:val="-4"/>
          <w:sz w:val="21"/>
          <w:szCs w:val="21"/>
        </w:rPr>
        <w:t xml:space="preserve">. </w:t>
      </w:r>
      <w:r w:rsidRPr="003871EE">
        <w:rPr>
          <w:spacing w:val="-4"/>
          <w:sz w:val="21"/>
          <w:szCs w:val="21"/>
        </w:rPr>
        <w:t>Сегодня информация</w:t>
      </w:r>
      <w:r w:rsidR="00E75E46" w:rsidRPr="003871EE">
        <w:rPr>
          <w:spacing w:val="-4"/>
          <w:sz w:val="21"/>
          <w:szCs w:val="21"/>
        </w:rPr>
        <w:t xml:space="preserve"> </w:t>
      </w:r>
      <w:r w:rsidRPr="003871EE">
        <w:rPr>
          <w:spacing w:val="-4"/>
          <w:sz w:val="21"/>
          <w:szCs w:val="21"/>
        </w:rPr>
        <w:t>играет решающую роль во многих проблемах, связанных не только с познавательной, но и технологической, творческой, политической, социальной деятельностью человека</w:t>
      </w:r>
      <w:r w:rsidR="00D14D27" w:rsidRPr="003871EE">
        <w:rPr>
          <w:spacing w:val="-4"/>
          <w:sz w:val="21"/>
          <w:szCs w:val="21"/>
        </w:rPr>
        <w:t xml:space="preserve">. </w:t>
      </w:r>
      <w:r w:rsidRPr="003871EE">
        <w:rPr>
          <w:spacing w:val="-4"/>
          <w:sz w:val="21"/>
          <w:szCs w:val="21"/>
        </w:rPr>
        <w:t>Резкое возрастание роли и значения информации требует глубокой подготовленности всех членов современного общества к использованию средств информационной технологии в своей профессиональной деятельности, а значит, востребован выпускник школы, владеющий навыками работы с информацией</w:t>
      </w:r>
      <w:r w:rsidR="00D14D27" w:rsidRPr="003871EE">
        <w:rPr>
          <w:spacing w:val="-4"/>
          <w:sz w:val="21"/>
          <w:szCs w:val="21"/>
        </w:rPr>
        <w:t xml:space="preserve">. </w:t>
      </w:r>
      <w:r w:rsidRPr="003871EE">
        <w:rPr>
          <w:spacing w:val="-4"/>
          <w:sz w:val="21"/>
          <w:szCs w:val="21"/>
        </w:rPr>
        <w:t>Формирование творческой личности, одна из главных задач, провозглашенных в концепции модернизации российского образования</w:t>
      </w:r>
      <w:r w:rsidR="00D14D27" w:rsidRPr="003871EE">
        <w:rPr>
          <w:spacing w:val="-4"/>
          <w:sz w:val="21"/>
          <w:szCs w:val="21"/>
        </w:rPr>
        <w:t xml:space="preserve">. </w:t>
      </w:r>
      <w:r w:rsidRPr="003871EE">
        <w:rPr>
          <w:spacing w:val="-4"/>
          <w:sz w:val="21"/>
          <w:szCs w:val="21"/>
        </w:rPr>
        <w:t>Её реализация диктует необходимость развития познавательных интересов, способностей и возможностей ребёнка</w:t>
      </w:r>
      <w:r w:rsidR="007309DF" w:rsidRPr="003871EE">
        <w:rPr>
          <w:spacing w:val="-4"/>
          <w:sz w:val="21"/>
          <w:szCs w:val="21"/>
        </w:rPr>
        <w:t>.</w:t>
      </w:r>
    </w:p>
    <w:p w:rsidR="00E75E46"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Применение информационных технологий в учебном процессе способствует:</w:t>
      </w:r>
    </w:p>
    <w:p w:rsidR="00E75E46"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повышению качества обучения;</w:t>
      </w:r>
    </w:p>
    <w:p w:rsidR="00E75E46"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выработке общеучебных навыков рациональной организации учебного труда;</w:t>
      </w:r>
    </w:p>
    <w:p w:rsidR="00930970"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радикальному изменению учебного процесса, переориентированию его в сторону развития системного мышления;</w:t>
      </w:r>
    </w:p>
    <w:p w:rsidR="00E75E46"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эффективной организации познавательной деятельности учащихся и формированию высокого уровня мотивации, интереса к учебной деятельности;</w:t>
      </w:r>
    </w:p>
    <w:p w:rsidR="00930970"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развитию у каждого школьника собственной образовательной траектории в связи с появлением неограниченных возможностей для индивидуали</w:t>
      </w:r>
      <w:r w:rsidRPr="003871EE">
        <w:rPr>
          <w:spacing w:val="-4"/>
          <w:sz w:val="21"/>
          <w:szCs w:val="21"/>
        </w:rPr>
        <w:softHyphen/>
        <w:t>зации и дифференциации учебного процесса;</w:t>
      </w:r>
    </w:p>
    <w:p w:rsidR="007309DF"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развитию самостоятельности учащихся</w:t>
      </w:r>
      <w:r w:rsidR="007309DF" w:rsidRPr="003871EE">
        <w:rPr>
          <w:spacing w:val="-4"/>
          <w:sz w:val="21"/>
          <w:szCs w:val="21"/>
        </w:rPr>
        <w:t>.</w:t>
      </w:r>
    </w:p>
    <w:p w:rsidR="007309DF"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Уроки, проводимые с использованем</w:t>
      </w:r>
      <w:r w:rsidR="00E75E46" w:rsidRPr="003871EE">
        <w:rPr>
          <w:spacing w:val="-4"/>
          <w:sz w:val="21"/>
          <w:szCs w:val="21"/>
        </w:rPr>
        <w:t xml:space="preserve"> </w:t>
      </w:r>
      <w:r w:rsidRPr="003871EE">
        <w:rPr>
          <w:spacing w:val="-4"/>
          <w:sz w:val="21"/>
          <w:szCs w:val="21"/>
        </w:rPr>
        <w:t>ИКТ в</w:t>
      </w:r>
      <w:r w:rsidR="00E75E46" w:rsidRPr="003871EE">
        <w:rPr>
          <w:spacing w:val="-4"/>
          <w:sz w:val="21"/>
          <w:szCs w:val="21"/>
        </w:rPr>
        <w:t xml:space="preserve"> </w:t>
      </w:r>
      <w:r w:rsidRPr="003871EE">
        <w:rPr>
          <w:spacing w:val="-4"/>
          <w:sz w:val="21"/>
          <w:szCs w:val="21"/>
        </w:rPr>
        <w:t>силу своей наглядности, красочны и просты, приносят наибольший эффект, который достигается повышением психоэмоциональным фоном учащихся при восприятии учебного материала; дети с желанием выполняют задания, проявляют интерес к изучаемому материалу</w:t>
      </w:r>
      <w:r w:rsidR="00D14D27" w:rsidRPr="003871EE">
        <w:rPr>
          <w:spacing w:val="-4"/>
          <w:sz w:val="21"/>
          <w:szCs w:val="21"/>
        </w:rPr>
        <w:t xml:space="preserve">. </w:t>
      </w:r>
      <w:r w:rsidRPr="003871EE">
        <w:rPr>
          <w:spacing w:val="-4"/>
          <w:sz w:val="21"/>
          <w:szCs w:val="21"/>
        </w:rPr>
        <w:t>Использовать ИКТ можно на различных этапах урока</w:t>
      </w:r>
      <w:r w:rsidR="0005728C" w:rsidRPr="003871EE">
        <w:rPr>
          <w:spacing w:val="-4"/>
          <w:sz w:val="21"/>
          <w:szCs w:val="21"/>
        </w:rPr>
        <w:t>:</w:t>
      </w:r>
      <w:r w:rsidRPr="003871EE">
        <w:rPr>
          <w:spacing w:val="-4"/>
          <w:sz w:val="21"/>
          <w:szCs w:val="21"/>
        </w:rPr>
        <w:t xml:space="preserve"> обзор, мотивация, исследование, решение проблемы, обмен информацией (отчёт), подведение итогов, применение, домашнее задание</w:t>
      </w:r>
      <w:r w:rsidR="007309DF" w:rsidRPr="003871EE">
        <w:rPr>
          <w:spacing w:val="-4"/>
          <w:sz w:val="21"/>
          <w:szCs w:val="21"/>
        </w:rPr>
        <w:t>.</w:t>
      </w:r>
    </w:p>
    <w:p w:rsidR="007309DF" w:rsidRPr="003871EE" w:rsidRDefault="00930970" w:rsidP="002D2280">
      <w:pPr>
        <w:widowControl w:val="0"/>
        <w:shd w:val="clear" w:color="auto" w:fill="FFFFFF"/>
        <w:tabs>
          <w:tab w:val="left" w:pos="8726"/>
        </w:tabs>
        <w:spacing w:line="228" w:lineRule="auto"/>
        <w:ind w:firstLine="284"/>
        <w:jc w:val="both"/>
        <w:rPr>
          <w:spacing w:val="-4"/>
          <w:sz w:val="21"/>
          <w:szCs w:val="21"/>
        </w:rPr>
      </w:pPr>
      <w:r w:rsidRPr="003871EE">
        <w:rPr>
          <w:spacing w:val="-4"/>
          <w:sz w:val="21"/>
          <w:szCs w:val="21"/>
        </w:rPr>
        <w:t xml:space="preserve">В основе образовательного процесса МАОУ </w:t>
      </w:r>
      <w:r w:rsidR="008A33F9" w:rsidRPr="003871EE">
        <w:rPr>
          <w:spacing w:val="-4"/>
          <w:sz w:val="21"/>
          <w:szCs w:val="21"/>
        </w:rPr>
        <w:t>«</w:t>
      </w:r>
      <w:r w:rsidRPr="003871EE">
        <w:rPr>
          <w:spacing w:val="-4"/>
          <w:sz w:val="21"/>
          <w:szCs w:val="21"/>
        </w:rPr>
        <w:t>Гимназия</w:t>
      </w:r>
      <w:r w:rsidR="008A33F9" w:rsidRPr="003871EE">
        <w:rPr>
          <w:spacing w:val="-4"/>
          <w:sz w:val="21"/>
          <w:szCs w:val="21"/>
        </w:rPr>
        <w:t>»</w:t>
      </w:r>
      <w:r w:rsidRPr="003871EE">
        <w:rPr>
          <w:spacing w:val="-4"/>
          <w:sz w:val="21"/>
          <w:szCs w:val="21"/>
        </w:rPr>
        <w:t xml:space="preserve">, в котором я работаю, лежит образовательно-развивающая программа </w:t>
      </w:r>
      <w:r w:rsidR="008A33F9" w:rsidRPr="003871EE">
        <w:rPr>
          <w:spacing w:val="-4"/>
          <w:sz w:val="21"/>
          <w:szCs w:val="21"/>
        </w:rPr>
        <w:t>«</w:t>
      </w:r>
      <w:r w:rsidRPr="003871EE">
        <w:rPr>
          <w:spacing w:val="-4"/>
          <w:sz w:val="21"/>
          <w:szCs w:val="21"/>
        </w:rPr>
        <w:t>Одарённый ребёнок</w:t>
      </w:r>
      <w:r w:rsidR="008A33F9" w:rsidRPr="003871EE">
        <w:rPr>
          <w:spacing w:val="-4"/>
          <w:sz w:val="21"/>
          <w:szCs w:val="21"/>
        </w:rPr>
        <w:t>»</w:t>
      </w:r>
      <w:r w:rsidRPr="003871EE">
        <w:rPr>
          <w:spacing w:val="-4"/>
          <w:sz w:val="21"/>
          <w:szCs w:val="21"/>
        </w:rPr>
        <w:t>, разработанная в лаборатории психологии развития одарённости Психологического института РАО ведущим научным сотрудником этой лаборатории, доктором психологических наук 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Шумаковой</w:t>
      </w:r>
      <w:r w:rsidR="007309DF" w:rsidRPr="003871EE">
        <w:rPr>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Программа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Одарённый ребёнок</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основана на применении междисциплинарного подхода к построению содержания образования и технологии междисциплинарного обучения, что соответствует модели творческого обучения детей, и ориентирована на потребности в содержании обучения одарённых детей, предусматривает высокий уровень мыслительных процессов и самостоятельность ребёнка в процессе обучения, способствует развитию самопознания и понимания самого себя, что полностью соответствует требованиям стандартов второго поколения</w:t>
      </w:r>
      <w:r w:rsidR="007309DF" w:rsidRPr="003871EE">
        <w:rPr>
          <w:rFonts w:ascii="Times New Roman" w:hAnsi="Times New Roman" w:cs="Times New Roman"/>
          <w:spacing w:val="-4"/>
          <w:sz w:val="21"/>
          <w:szCs w:val="21"/>
          <w:lang w:eastAsia="ru-RU"/>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color w:val="000000"/>
          <w:spacing w:val="-4"/>
          <w:sz w:val="21"/>
          <w:szCs w:val="21"/>
        </w:rPr>
        <w:t>Данная программа позволяет решать следующие задачи:</w:t>
      </w:r>
    </w:p>
    <w:p w:rsidR="00930970" w:rsidRPr="003871EE" w:rsidRDefault="00930970" w:rsidP="002D2280">
      <w:pPr>
        <w:widowControl w:val="0"/>
        <w:numPr>
          <w:ilvl w:val="0"/>
          <w:numId w:val="145"/>
        </w:numPr>
        <w:shd w:val="clear" w:color="auto" w:fill="FFFFFF"/>
        <w:tabs>
          <w:tab w:val="left" w:pos="2369"/>
          <w:tab w:val="left" w:pos="4349"/>
          <w:tab w:val="left" w:pos="6343"/>
          <w:tab w:val="left" w:pos="8381"/>
        </w:tabs>
        <w:autoSpaceDE w:val="0"/>
        <w:autoSpaceDN w:val="0"/>
        <w:adjustRightInd w:val="0"/>
        <w:spacing w:line="228" w:lineRule="auto"/>
        <w:ind w:left="0" w:firstLine="284"/>
        <w:jc w:val="both"/>
        <w:rPr>
          <w:spacing w:val="-4"/>
          <w:sz w:val="21"/>
          <w:szCs w:val="21"/>
        </w:rPr>
      </w:pPr>
      <w:r w:rsidRPr="003871EE">
        <w:rPr>
          <w:color w:val="000000"/>
          <w:spacing w:val="-4"/>
          <w:sz w:val="21"/>
          <w:szCs w:val="21"/>
        </w:rPr>
        <w:t>развитие творческого, логического, критического мышления;</w:t>
      </w:r>
    </w:p>
    <w:p w:rsidR="00930970" w:rsidRPr="003871EE" w:rsidRDefault="00930970" w:rsidP="002D2280">
      <w:pPr>
        <w:widowControl w:val="0"/>
        <w:numPr>
          <w:ilvl w:val="0"/>
          <w:numId w:val="145"/>
        </w:numPr>
        <w:shd w:val="clear" w:color="auto" w:fill="FFFFFF"/>
        <w:tabs>
          <w:tab w:val="left" w:pos="2369"/>
          <w:tab w:val="left" w:pos="4349"/>
          <w:tab w:val="left" w:pos="6343"/>
          <w:tab w:val="left" w:pos="8381"/>
        </w:tabs>
        <w:autoSpaceDE w:val="0"/>
        <w:autoSpaceDN w:val="0"/>
        <w:adjustRightInd w:val="0"/>
        <w:spacing w:line="228" w:lineRule="auto"/>
        <w:ind w:left="0" w:firstLine="284"/>
        <w:jc w:val="both"/>
        <w:rPr>
          <w:spacing w:val="-4"/>
          <w:sz w:val="21"/>
          <w:szCs w:val="21"/>
        </w:rPr>
      </w:pPr>
      <w:r w:rsidRPr="003871EE">
        <w:rPr>
          <w:color w:val="000000"/>
          <w:spacing w:val="-4"/>
          <w:sz w:val="21"/>
          <w:szCs w:val="21"/>
        </w:rPr>
        <w:t>обучение навыкам исследовательской работы;</w:t>
      </w:r>
    </w:p>
    <w:p w:rsidR="00E75E46" w:rsidRPr="003871EE" w:rsidRDefault="00930970" w:rsidP="002D2280">
      <w:pPr>
        <w:widowControl w:val="0"/>
        <w:numPr>
          <w:ilvl w:val="0"/>
          <w:numId w:val="145"/>
        </w:numPr>
        <w:shd w:val="clear" w:color="auto" w:fill="FFFFFF"/>
        <w:tabs>
          <w:tab w:val="left" w:pos="2369"/>
          <w:tab w:val="left" w:pos="4349"/>
          <w:tab w:val="left" w:pos="6343"/>
          <w:tab w:val="left" w:pos="8381"/>
        </w:tabs>
        <w:autoSpaceDE w:val="0"/>
        <w:autoSpaceDN w:val="0"/>
        <w:adjustRightInd w:val="0"/>
        <w:spacing w:line="228" w:lineRule="auto"/>
        <w:ind w:left="0" w:firstLine="284"/>
        <w:jc w:val="both"/>
        <w:rPr>
          <w:spacing w:val="-4"/>
          <w:sz w:val="21"/>
          <w:szCs w:val="21"/>
        </w:rPr>
      </w:pPr>
      <w:r w:rsidRPr="003871EE">
        <w:rPr>
          <w:color w:val="000000"/>
          <w:spacing w:val="-4"/>
          <w:sz w:val="21"/>
          <w:szCs w:val="21"/>
        </w:rPr>
        <w:t>развитие способности самостоятельному (независимому) учению</w:t>
      </w:r>
      <w:r w:rsidR="00D14D27" w:rsidRPr="003871EE">
        <w:rPr>
          <w:color w:val="000000"/>
          <w:spacing w:val="-4"/>
          <w:sz w:val="21"/>
          <w:szCs w:val="21"/>
        </w:rPr>
        <w:t xml:space="preserve">. </w:t>
      </w:r>
      <w:r w:rsidRPr="003871EE">
        <w:rPr>
          <w:color w:val="000000"/>
          <w:spacing w:val="-4"/>
          <w:sz w:val="21"/>
          <w:szCs w:val="21"/>
        </w:rPr>
        <w:tab/>
      </w:r>
    </w:p>
    <w:p w:rsidR="00452CAA"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Главная задача обучения учащихся</w:t>
      </w:r>
      <w:r w:rsidR="007D02D3" w:rsidRPr="003871EE">
        <w:rPr>
          <w:color w:val="000000"/>
          <w:spacing w:val="-4"/>
          <w:sz w:val="21"/>
          <w:szCs w:val="21"/>
        </w:rPr>
        <w:t xml:space="preserve"> – </w:t>
      </w:r>
      <w:r w:rsidRPr="003871EE">
        <w:rPr>
          <w:color w:val="000000"/>
          <w:spacing w:val="-4"/>
          <w:sz w:val="21"/>
          <w:szCs w:val="21"/>
        </w:rPr>
        <w:t>стимулирование творческой реализации личности, самостоятельной постановки и решения проблем</w:t>
      </w:r>
      <w:r w:rsidR="00D14D27" w:rsidRPr="003871EE">
        <w:rPr>
          <w:color w:val="000000"/>
          <w:spacing w:val="-4"/>
          <w:sz w:val="21"/>
          <w:szCs w:val="21"/>
        </w:rPr>
        <w:t xml:space="preserve">. </w:t>
      </w:r>
      <w:r w:rsidRPr="003871EE">
        <w:rPr>
          <w:color w:val="000000"/>
          <w:spacing w:val="-4"/>
          <w:sz w:val="21"/>
          <w:szCs w:val="21"/>
        </w:rPr>
        <w:t>В этот период учащиеся вовлекаются в самостоятельные,</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ими же планируемые и управляемые исследования, в решение реальных проблем, которые они формулируют в соответствии со своими индивидуальными потребностями и возможностями</w:t>
      </w:r>
      <w:r w:rsidR="00D14D27" w:rsidRPr="003871EE">
        <w:rPr>
          <w:color w:val="000000"/>
          <w:spacing w:val="-4"/>
          <w:sz w:val="21"/>
          <w:szCs w:val="21"/>
        </w:rPr>
        <w:t xml:space="preserve">. </w:t>
      </w:r>
      <w:r w:rsidRPr="003871EE">
        <w:rPr>
          <w:color w:val="000000"/>
          <w:spacing w:val="-4"/>
          <w:sz w:val="21"/>
          <w:szCs w:val="21"/>
        </w:rPr>
        <w:tab/>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Идея методики исследования заключается в моделировании естественного процесса открытия, что предполагает порождение и формулирование проблемы, предположение о решении, его нахождение и обоснование, то есть во время урока ученик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проходит</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полный акт цикла продуктивного мышления</w:t>
      </w:r>
      <w:r w:rsidR="007309DF"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spacing w:val="-4"/>
          <w:sz w:val="21"/>
          <w:szCs w:val="21"/>
          <w:lang w:eastAsia="ru-RU"/>
        </w:rPr>
        <w:t>Основными этапами индуктивного и дедуктивного исследования</w:t>
      </w:r>
      <w:r w:rsidRPr="003871EE">
        <w:rPr>
          <w:rFonts w:ascii="Times New Roman" w:hAnsi="Times New Roman" w:cs="Times New Roman"/>
          <w:b/>
          <w:spacing w:val="-4"/>
          <w:sz w:val="21"/>
          <w:szCs w:val="21"/>
          <w:lang w:eastAsia="ru-RU"/>
        </w:rPr>
        <w:t xml:space="preserve"> </w:t>
      </w:r>
      <w:r w:rsidRPr="003871EE">
        <w:rPr>
          <w:rFonts w:ascii="Times New Roman" w:hAnsi="Times New Roman" w:cs="Times New Roman"/>
          <w:spacing w:val="-4"/>
          <w:sz w:val="21"/>
          <w:szCs w:val="21"/>
          <w:lang w:eastAsia="ru-RU"/>
        </w:rPr>
        <w:t>являются:</w:t>
      </w:r>
      <w:r w:rsidRPr="003871EE">
        <w:rPr>
          <w:rFonts w:ascii="Times New Roman" w:hAnsi="Times New Roman" w:cs="Times New Roman"/>
          <w:b/>
          <w:spacing w:val="-4"/>
          <w:sz w:val="21"/>
          <w:szCs w:val="21"/>
          <w:lang w:eastAsia="ru-RU"/>
        </w:rPr>
        <w:t xml:space="preserve"> мотивация; исследование; обмен информацией; организация информации; связывание информации, оценка; подведение итогов, рефлексия; </w:t>
      </w:r>
      <w:r w:rsidRPr="003871EE">
        <w:rPr>
          <w:rFonts w:ascii="Times New Roman" w:hAnsi="Times New Roman" w:cs="Times New Roman"/>
          <w:b/>
          <w:spacing w:val="-4"/>
          <w:sz w:val="21"/>
          <w:szCs w:val="21"/>
        </w:rPr>
        <w:t>применение</w:t>
      </w:r>
      <w:r w:rsidR="007309DF" w:rsidRPr="003871EE">
        <w:rPr>
          <w:rFonts w:ascii="Times New Roman" w:hAnsi="Times New Roman" w:cs="Times New Roman"/>
          <w:b/>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Кроме того, ученики приобретают важные исследовательские умения: ставить исследовательские вопросы;</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формулировать проблемы;</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выдвигать гипотезы;</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составлять план работы;</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вести наблюдения, планировать и проводить простейшие опыты для нахождения необходимой информации и проверки гипотез;</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проводить небольшие интервью, опросы;</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использовать различные источники для сбора фактов (книги, энциклопедии, словари, простейшие графики, диаграммы, таблицы, рисунки, схемы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организовывать (систематизировать информацию);</w:t>
      </w:r>
    </w:p>
    <w:p w:rsidR="007309DF" w:rsidRPr="003871EE" w:rsidRDefault="00930970" w:rsidP="002D2280">
      <w:pPr>
        <w:pStyle w:val="a7"/>
        <w:widowControl w:val="0"/>
        <w:numPr>
          <w:ilvl w:val="0"/>
          <w:numId w:val="14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представлять результаты своей работы (рисунок, коллаж, схема, диаграмма, график, таблица, макет, доклад, театрализация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w:t>
      </w:r>
      <w:r w:rsidR="00D14D27" w:rsidRPr="003871EE">
        <w:rPr>
          <w:rFonts w:ascii="Times New Roman" w:hAnsi="Times New Roman" w:cs="Times New Roman"/>
          <w:spacing w:val="-4"/>
          <w:sz w:val="21"/>
          <w:szCs w:val="21"/>
        </w:rPr>
        <w:t>.</w:t>
      </w:r>
      <w:r w:rsidR="00F630B5"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Рассмотрим использование ИКТ на примере урока русского языка в технологии междисциплинарного обучения</w:t>
      </w:r>
      <w:r w:rsidR="00D14D27" w:rsidRPr="003871EE">
        <w:rPr>
          <w:spacing w:val="-4"/>
          <w:sz w:val="21"/>
          <w:szCs w:val="21"/>
        </w:rPr>
        <w:t xml:space="preserve">. </w:t>
      </w:r>
      <w:r w:rsidRPr="003871EE">
        <w:rPr>
          <w:b/>
          <w:spacing w:val="-4"/>
          <w:sz w:val="21"/>
          <w:szCs w:val="21"/>
        </w:rPr>
        <w:t>(3 класс)</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Тема</w:t>
      </w:r>
      <w:r w:rsidR="00D14D27" w:rsidRPr="003871EE">
        <w:rPr>
          <w:b/>
          <w:spacing w:val="-4"/>
          <w:sz w:val="21"/>
          <w:szCs w:val="21"/>
        </w:rPr>
        <w:t xml:space="preserve">. </w:t>
      </w:r>
      <w:r w:rsidRPr="003871EE">
        <w:rPr>
          <w:b/>
          <w:spacing w:val="-4"/>
          <w:sz w:val="21"/>
          <w:szCs w:val="21"/>
        </w:rPr>
        <w:t>Сложные слова</w:t>
      </w:r>
      <w:r w:rsidR="007309DF" w:rsidRPr="003871EE">
        <w:rPr>
          <w:b/>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Тип урока: открытие новых знаний</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Цели урока (планируемые результаты обучения)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Личностные:</w:t>
      </w:r>
    </w:p>
    <w:p w:rsidR="007309DF" w:rsidRPr="003871EE" w:rsidRDefault="00930970" w:rsidP="002D2280">
      <w:pPr>
        <w:widowControl w:val="0"/>
        <w:numPr>
          <w:ilvl w:val="0"/>
          <w:numId w:val="142"/>
        </w:numPr>
        <w:spacing w:line="228" w:lineRule="auto"/>
        <w:ind w:left="0" w:firstLine="284"/>
        <w:jc w:val="both"/>
        <w:rPr>
          <w:bCs/>
          <w:iCs/>
          <w:spacing w:val="-4"/>
          <w:sz w:val="21"/>
          <w:szCs w:val="21"/>
        </w:rPr>
      </w:pPr>
      <w:r w:rsidRPr="003871EE">
        <w:rPr>
          <w:bCs/>
          <w:iCs/>
          <w:spacing w:val="-4"/>
          <w:sz w:val="21"/>
          <w:szCs w:val="21"/>
        </w:rPr>
        <w:t>формирование у учащихся учебно-познавательного интереса к новому учебному материалу</w:t>
      </w:r>
      <w:r w:rsidR="007309DF" w:rsidRPr="003871EE">
        <w:rPr>
          <w:bCs/>
          <w:iCs/>
          <w:spacing w:val="-4"/>
          <w:sz w:val="21"/>
          <w:szCs w:val="21"/>
        </w:rPr>
        <w:t>.</w:t>
      </w:r>
    </w:p>
    <w:p w:rsidR="00930970" w:rsidRPr="003871EE" w:rsidRDefault="00930970" w:rsidP="002D2280">
      <w:pPr>
        <w:widowControl w:val="0"/>
        <w:spacing w:line="228" w:lineRule="auto"/>
        <w:ind w:firstLine="284"/>
        <w:jc w:val="both"/>
        <w:rPr>
          <w:bCs/>
          <w:iCs/>
          <w:spacing w:val="-4"/>
          <w:sz w:val="21"/>
          <w:szCs w:val="21"/>
        </w:rPr>
      </w:pPr>
      <w:r w:rsidRPr="003871EE">
        <w:rPr>
          <w:bCs/>
          <w:iCs/>
          <w:spacing w:val="-4"/>
          <w:sz w:val="21"/>
          <w:szCs w:val="21"/>
        </w:rPr>
        <w:t>Метапредметные:</w:t>
      </w:r>
    </w:p>
    <w:p w:rsidR="00E75E46" w:rsidRPr="003871EE" w:rsidRDefault="00930970" w:rsidP="002D2280">
      <w:pPr>
        <w:widowControl w:val="0"/>
        <w:numPr>
          <w:ilvl w:val="0"/>
          <w:numId w:val="142"/>
        </w:numPr>
        <w:tabs>
          <w:tab w:val="left" w:pos="720"/>
        </w:tabs>
        <w:spacing w:line="228" w:lineRule="auto"/>
        <w:ind w:left="0" w:firstLine="284"/>
        <w:jc w:val="both"/>
        <w:rPr>
          <w:bCs/>
          <w:iCs/>
          <w:spacing w:val="-4"/>
          <w:sz w:val="21"/>
          <w:szCs w:val="21"/>
        </w:rPr>
      </w:pPr>
      <w:r w:rsidRPr="003871EE">
        <w:rPr>
          <w:bCs/>
          <w:iCs/>
          <w:spacing w:val="-4"/>
          <w:sz w:val="21"/>
          <w:szCs w:val="21"/>
        </w:rPr>
        <w:t>планировать своё действие в соответствии с поставленной</w:t>
      </w:r>
    </w:p>
    <w:p w:rsidR="00930970" w:rsidRPr="003871EE" w:rsidRDefault="00930970" w:rsidP="002D2280">
      <w:pPr>
        <w:widowControl w:val="0"/>
        <w:spacing w:line="228" w:lineRule="auto"/>
        <w:ind w:firstLine="284"/>
        <w:jc w:val="both"/>
        <w:rPr>
          <w:bCs/>
          <w:iCs/>
          <w:spacing w:val="-4"/>
          <w:sz w:val="21"/>
          <w:szCs w:val="21"/>
        </w:rPr>
      </w:pPr>
      <w:r w:rsidRPr="003871EE">
        <w:rPr>
          <w:bCs/>
          <w:iCs/>
          <w:spacing w:val="-4"/>
          <w:sz w:val="21"/>
          <w:szCs w:val="21"/>
        </w:rPr>
        <w:t>задачей и условиями её реализации;</w:t>
      </w:r>
    </w:p>
    <w:p w:rsidR="00930970" w:rsidRPr="003871EE" w:rsidRDefault="00930970" w:rsidP="002D2280">
      <w:pPr>
        <w:widowControl w:val="0"/>
        <w:numPr>
          <w:ilvl w:val="0"/>
          <w:numId w:val="142"/>
        </w:numPr>
        <w:tabs>
          <w:tab w:val="left" w:pos="720"/>
        </w:tabs>
        <w:spacing w:line="228" w:lineRule="auto"/>
        <w:ind w:left="0" w:firstLine="284"/>
        <w:jc w:val="both"/>
        <w:rPr>
          <w:bCs/>
          <w:iCs/>
          <w:spacing w:val="-4"/>
          <w:sz w:val="21"/>
          <w:szCs w:val="21"/>
        </w:rPr>
      </w:pPr>
      <w:r w:rsidRPr="003871EE">
        <w:rPr>
          <w:bCs/>
          <w:iCs/>
          <w:spacing w:val="-4"/>
          <w:sz w:val="21"/>
          <w:szCs w:val="21"/>
        </w:rPr>
        <w:t>строить речевое высказывание в устной и письменной форме;</w:t>
      </w:r>
    </w:p>
    <w:p w:rsidR="00930970" w:rsidRPr="003871EE" w:rsidRDefault="00930970" w:rsidP="002D2280">
      <w:pPr>
        <w:widowControl w:val="0"/>
        <w:numPr>
          <w:ilvl w:val="0"/>
          <w:numId w:val="142"/>
        </w:numPr>
        <w:tabs>
          <w:tab w:val="left" w:pos="720"/>
        </w:tabs>
        <w:spacing w:line="228" w:lineRule="auto"/>
        <w:ind w:left="0" w:firstLine="284"/>
        <w:jc w:val="both"/>
        <w:rPr>
          <w:bCs/>
          <w:iCs/>
          <w:spacing w:val="-4"/>
          <w:sz w:val="21"/>
          <w:szCs w:val="21"/>
        </w:rPr>
      </w:pPr>
      <w:r w:rsidRPr="003871EE">
        <w:rPr>
          <w:bCs/>
          <w:iCs/>
          <w:spacing w:val="-4"/>
          <w:sz w:val="21"/>
          <w:szCs w:val="21"/>
        </w:rPr>
        <w:t>осуществлять синтез как составление целого из частей;</w:t>
      </w:r>
    </w:p>
    <w:p w:rsidR="00930970" w:rsidRPr="003871EE" w:rsidRDefault="00930970" w:rsidP="002D2280">
      <w:pPr>
        <w:widowControl w:val="0"/>
        <w:numPr>
          <w:ilvl w:val="0"/>
          <w:numId w:val="142"/>
        </w:numPr>
        <w:tabs>
          <w:tab w:val="left" w:pos="720"/>
        </w:tabs>
        <w:spacing w:line="228" w:lineRule="auto"/>
        <w:ind w:left="0" w:firstLine="284"/>
        <w:jc w:val="both"/>
        <w:rPr>
          <w:bCs/>
          <w:iCs/>
          <w:spacing w:val="-4"/>
          <w:sz w:val="21"/>
          <w:szCs w:val="21"/>
        </w:rPr>
      </w:pPr>
      <w:r w:rsidRPr="003871EE">
        <w:rPr>
          <w:bCs/>
          <w:iCs/>
          <w:spacing w:val="-4"/>
          <w:sz w:val="21"/>
          <w:szCs w:val="21"/>
        </w:rPr>
        <w:t>устанавливать аналогии;</w:t>
      </w:r>
    </w:p>
    <w:p w:rsidR="00E75E46" w:rsidRPr="003871EE" w:rsidRDefault="00930970" w:rsidP="002D2280">
      <w:pPr>
        <w:widowControl w:val="0"/>
        <w:numPr>
          <w:ilvl w:val="0"/>
          <w:numId w:val="142"/>
        </w:numPr>
        <w:tabs>
          <w:tab w:val="left" w:pos="720"/>
        </w:tabs>
        <w:spacing w:line="228" w:lineRule="auto"/>
        <w:ind w:left="0" w:firstLine="284"/>
        <w:jc w:val="both"/>
        <w:rPr>
          <w:bCs/>
          <w:iCs/>
          <w:spacing w:val="-4"/>
          <w:sz w:val="21"/>
          <w:szCs w:val="21"/>
        </w:rPr>
      </w:pPr>
      <w:r w:rsidRPr="003871EE">
        <w:rPr>
          <w:bCs/>
          <w:iCs/>
          <w:spacing w:val="-4"/>
          <w:sz w:val="21"/>
          <w:szCs w:val="21"/>
        </w:rPr>
        <w:t>договариваться и приходить к общему решению в совместной</w:t>
      </w:r>
    </w:p>
    <w:p w:rsidR="007309DF" w:rsidRPr="003871EE" w:rsidRDefault="00930970" w:rsidP="002D2280">
      <w:pPr>
        <w:widowControl w:val="0"/>
        <w:spacing w:line="228" w:lineRule="auto"/>
        <w:ind w:firstLine="284"/>
        <w:jc w:val="both"/>
        <w:rPr>
          <w:bCs/>
          <w:iCs/>
          <w:spacing w:val="-4"/>
          <w:sz w:val="21"/>
          <w:szCs w:val="21"/>
        </w:rPr>
      </w:pPr>
      <w:r w:rsidRPr="003871EE">
        <w:rPr>
          <w:bCs/>
          <w:iCs/>
          <w:spacing w:val="-4"/>
          <w:sz w:val="21"/>
          <w:szCs w:val="21"/>
        </w:rPr>
        <w:t>деятельности</w:t>
      </w:r>
      <w:r w:rsidR="007309DF" w:rsidRPr="003871EE">
        <w:rPr>
          <w:bCs/>
          <w:iCs/>
          <w:spacing w:val="-4"/>
          <w:sz w:val="21"/>
          <w:szCs w:val="21"/>
        </w:rPr>
        <w:t>.</w:t>
      </w:r>
    </w:p>
    <w:p w:rsidR="00930970" w:rsidRPr="003871EE" w:rsidRDefault="00930970" w:rsidP="002D2280">
      <w:pPr>
        <w:widowControl w:val="0"/>
        <w:spacing w:line="228" w:lineRule="auto"/>
        <w:ind w:firstLine="284"/>
        <w:jc w:val="both"/>
        <w:rPr>
          <w:bCs/>
          <w:iCs/>
          <w:spacing w:val="-4"/>
          <w:sz w:val="21"/>
          <w:szCs w:val="21"/>
        </w:rPr>
      </w:pPr>
      <w:r w:rsidRPr="003871EE">
        <w:rPr>
          <w:bCs/>
          <w:iCs/>
          <w:spacing w:val="-4"/>
          <w:sz w:val="21"/>
          <w:szCs w:val="21"/>
        </w:rPr>
        <w:t>Предметные:</w:t>
      </w:r>
    </w:p>
    <w:p w:rsidR="007309DF" w:rsidRPr="003871EE" w:rsidRDefault="00930970" w:rsidP="002D2280">
      <w:pPr>
        <w:widowControl w:val="0"/>
        <w:numPr>
          <w:ilvl w:val="0"/>
          <w:numId w:val="143"/>
        </w:numPr>
        <w:spacing w:line="228" w:lineRule="auto"/>
        <w:ind w:left="0" w:firstLine="284"/>
        <w:jc w:val="both"/>
        <w:rPr>
          <w:spacing w:val="-4"/>
          <w:sz w:val="21"/>
          <w:szCs w:val="21"/>
        </w:rPr>
      </w:pPr>
      <w:r w:rsidRPr="003871EE">
        <w:rPr>
          <w:spacing w:val="-4"/>
          <w:sz w:val="21"/>
          <w:szCs w:val="21"/>
        </w:rPr>
        <w:t>познакомиться с понятием</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сложные слова</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со способом их образования (сложением двух основ с помощью соединительных гласных)</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Оборудование для учителя: компьютерная презентация, конверт со стихотворением (письмо от Вертослова), С</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 xml:space="preserve">Ожегов </w:t>
      </w:r>
      <w:r w:rsidR="008A33F9" w:rsidRPr="003871EE">
        <w:rPr>
          <w:spacing w:val="-4"/>
          <w:sz w:val="21"/>
          <w:szCs w:val="21"/>
        </w:rPr>
        <w:t>«</w:t>
      </w:r>
      <w:r w:rsidRPr="003871EE">
        <w:rPr>
          <w:spacing w:val="-4"/>
          <w:sz w:val="21"/>
          <w:szCs w:val="21"/>
        </w:rPr>
        <w:t>Толковый словарь</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Ход урока</w:t>
      </w:r>
      <w:r w:rsidR="007309DF" w:rsidRPr="003871EE">
        <w:rPr>
          <w:i/>
          <w:spacing w:val="-4"/>
          <w:sz w:val="21"/>
          <w:szCs w:val="21"/>
        </w:rPr>
        <w:t>.</w:t>
      </w:r>
    </w:p>
    <w:p w:rsidR="007309DF" w:rsidRPr="003871EE" w:rsidRDefault="00930970" w:rsidP="002D2280">
      <w:pPr>
        <w:widowControl w:val="0"/>
        <w:numPr>
          <w:ilvl w:val="0"/>
          <w:numId w:val="141"/>
        </w:numPr>
        <w:spacing w:line="228" w:lineRule="auto"/>
        <w:ind w:left="0" w:firstLine="284"/>
        <w:jc w:val="both"/>
        <w:rPr>
          <w:b/>
          <w:i/>
          <w:spacing w:val="-4"/>
          <w:sz w:val="21"/>
          <w:szCs w:val="21"/>
        </w:rPr>
      </w:pPr>
      <w:r w:rsidRPr="003871EE">
        <w:rPr>
          <w:b/>
          <w:i/>
          <w:spacing w:val="-4"/>
          <w:sz w:val="21"/>
          <w:szCs w:val="21"/>
        </w:rPr>
        <w:t>Обзор</w:t>
      </w:r>
      <w:r w:rsidR="007309DF" w:rsidRPr="003871EE">
        <w:rPr>
          <w:b/>
          <w:i/>
          <w:spacing w:val="-4"/>
          <w:sz w:val="21"/>
          <w:szCs w:val="21"/>
        </w:rPr>
        <w:t>.</w:t>
      </w:r>
    </w:p>
    <w:p w:rsidR="00930970" w:rsidRPr="003871EE" w:rsidRDefault="007309DF" w:rsidP="002D2280">
      <w:pPr>
        <w:widowControl w:val="0"/>
        <w:spacing w:line="228" w:lineRule="auto"/>
        <w:ind w:firstLine="284"/>
        <w:jc w:val="both"/>
        <w:rPr>
          <w:spacing w:val="-4"/>
          <w:sz w:val="21"/>
          <w:szCs w:val="21"/>
        </w:rPr>
      </w:pPr>
      <w:r w:rsidRPr="003871EE">
        <w:rPr>
          <w:b/>
          <w:i/>
          <w:spacing w:val="-4"/>
          <w:sz w:val="21"/>
          <w:szCs w:val="21"/>
        </w:rPr>
        <w:t xml:space="preserve">– </w:t>
      </w:r>
      <w:r w:rsidR="00930970" w:rsidRPr="003871EE">
        <w:rPr>
          <w:spacing w:val="-4"/>
          <w:sz w:val="21"/>
          <w:szCs w:val="21"/>
        </w:rPr>
        <w:t>Ребята, давайте вспомним о том, что мы изучаем на уроках русского языка в третьем классе!</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p>
    <w:p w:rsidR="00E75E46" w:rsidRPr="003871EE" w:rsidRDefault="00B73048" w:rsidP="002D2280">
      <w:pPr>
        <w:pStyle w:val="a7"/>
        <w:widowControl w:val="0"/>
        <w:spacing w:after="0" w:line="228" w:lineRule="auto"/>
        <w:ind w:left="0" w:firstLine="284"/>
        <w:jc w:val="both"/>
        <w:rPr>
          <w:rFonts w:ascii="Times New Roman" w:hAnsi="Times New Roman" w:cs="Times New Roman"/>
          <w:spacing w:val="-4"/>
          <w:sz w:val="21"/>
          <w:szCs w:val="21"/>
        </w:rPr>
      </w:pPr>
      <w:r>
        <w:rPr>
          <w:rFonts w:ascii="Times New Roman" w:hAnsi="Times New Roman" w:cs="Times New Roman"/>
          <w:noProof/>
          <w:spacing w:val="-4"/>
          <w:sz w:val="21"/>
          <w:szCs w:val="21"/>
          <w:lang w:eastAsia="ru-RU"/>
        </w:rPr>
        <mc:AlternateContent>
          <mc:Choice Requires="wps">
            <w:drawing>
              <wp:anchor distT="0" distB="0" distL="114935" distR="114935" simplePos="0" relativeHeight="251689984" behindDoc="0" locked="0" layoutInCell="1" allowOverlap="1">
                <wp:simplePos x="0" y="0"/>
                <wp:positionH relativeFrom="column">
                  <wp:posOffset>2388235</wp:posOffset>
                </wp:positionH>
                <wp:positionV relativeFrom="paragraph">
                  <wp:posOffset>69850</wp:posOffset>
                </wp:positionV>
                <wp:extent cx="1326515" cy="280670"/>
                <wp:effectExtent l="6985" t="12700" r="9525" b="11430"/>
                <wp:wrapNone/>
                <wp:docPr id="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80670"/>
                        </a:xfrm>
                        <a:prstGeom prst="rect">
                          <a:avLst/>
                        </a:prstGeom>
                        <a:solidFill>
                          <a:srgbClr val="FFFFFF"/>
                        </a:solidFill>
                        <a:ln w="6350">
                          <a:solidFill>
                            <a:srgbClr val="000000"/>
                          </a:solidFill>
                          <a:miter lim="800000"/>
                          <a:headEnd/>
                          <a:tailEnd/>
                        </a:ln>
                      </wps:spPr>
                      <wps:txbx>
                        <w:txbxContent>
                          <w:p w:rsidR="00750163" w:rsidRPr="00A91644" w:rsidRDefault="00750163" w:rsidP="00930970">
                            <w:pPr>
                              <w:jc w:val="center"/>
                            </w:pPr>
                            <w:r w:rsidRPr="00A91644">
                              <w:t>слово</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3" type="#_x0000_t202" style="position:absolute;left:0;text-align:left;margin-left:188.05pt;margin-top:5.5pt;width:104.45pt;height:22.1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" strokeweight=".5pt">
                <v:textbox inset="7.45pt,3.85pt,7.45pt,3.85pt">
                  <w:txbxContent>
                    <w:p w:rsidR="00750163" w:rsidRPr="00A91644" w:rsidRDefault="00750163" w:rsidP="00930970">
                      <w:pPr>
                        <w:jc w:val="center"/>
                      </w:pPr>
                      <w:r w:rsidRPr="00A91644">
                        <w:t>слово</w:t>
                      </w:r>
                    </w:p>
                  </w:txbxContent>
                </v:textbox>
              </v:shape>
            </w:pict>
          </mc:Fallback>
        </mc:AlternateContent>
      </w:r>
      <w:r w:rsidR="00930970" w:rsidRPr="003871EE">
        <w:rPr>
          <w:rFonts w:ascii="Times New Roman" w:hAnsi="Times New Roman" w:cs="Times New Roman"/>
          <w:spacing w:val="-4"/>
          <w:sz w:val="21"/>
          <w:szCs w:val="21"/>
        </w:rPr>
        <w:t>Опоры на доске:</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696128" behindDoc="0" locked="0" layoutInCell="1" allowOverlap="1">
                <wp:simplePos x="0" y="0"/>
                <wp:positionH relativeFrom="column">
                  <wp:posOffset>3509010</wp:posOffset>
                </wp:positionH>
                <wp:positionV relativeFrom="paragraph">
                  <wp:posOffset>89535</wp:posOffset>
                </wp:positionV>
                <wp:extent cx="1010285" cy="153035"/>
                <wp:effectExtent l="13335" t="13335" r="5080" b="5080"/>
                <wp:wrapNone/>
                <wp:docPr id="66"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1530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25D2B" id="AutoShape 58" o:spid="_x0000_s1026" type="#_x0000_t32" style="position:absolute;margin-left:276.3pt;margin-top:7.05pt;width:79.55pt;height:12.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" strokeweight=".26mm">
                <v:stroke joinstyle="miter"/>
              </v:shape>
            </w:pict>
          </mc:Fallback>
        </mc:AlternateContent>
      </w:r>
      <w:r>
        <w:rPr>
          <w:noProof/>
          <w:spacing w:val="-4"/>
          <w:sz w:val="21"/>
          <w:szCs w:val="21"/>
        </w:rPr>
        <mc:AlternateContent>
          <mc:Choice Requires="wps">
            <w:drawing>
              <wp:anchor distT="0" distB="0" distL="114935" distR="114935" simplePos="0" relativeHeight="251693056" behindDoc="0" locked="0" layoutInCell="1" allowOverlap="1">
                <wp:simplePos x="0" y="0"/>
                <wp:positionH relativeFrom="column">
                  <wp:posOffset>4719320</wp:posOffset>
                </wp:positionH>
                <wp:positionV relativeFrom="paragraph">
                  <wp:posOffset>89535</wp:posOffset>
                </wp:positionV>
                <wp:extent cx="1326515" cy="278765"/>
                <wp:effectExtent l="13970" t="13335" r="12065" b="12700"/>
                <wp:wrapNone/>
                <wp:docPr id="6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78765"/>
                        </a:xfrm>
                        <a:prstGeom prst="rect">
                          <a:avLst/>
                        </a:prstGeom>
                        <a:solidFill>
                          <a:srgbClr val="FFFFFF"/>
                        </a:solidFill>
                        <a:ln w="6350">
                          <a:solidFill>
                            <a:srgbClr val="000000"/>
                          </a:solidFill>
                          <a:miter lim="800000"/>
                          <a:headEnd/>
                          <a:tailEnd/>
                        </a:ln>
                      </wps:spPr>
                      <wps:txbx>
                        <w:txbxContent>
                          <w:p w:rsidR="00750163" w:rsidRPr="00A91644" w:rsidRDefault="00750163" w:rsidP="00930970">
                            <w:pPr>
                              <w:jc w:val="center"/>
                            </w:pPr>
                            <w:r w:rsidRPr="00A91644">
                              <w:t>значение</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4" type="#_x0000_t202" style="position:absolute;left:0;text-align:left;margin-left:371.6pt;margin-top:7.05pt;width:104.45pt;height:21.9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" strokeweight=".5pt">
                <v:textbox inset="7.45pt,3.85pt,7.45pt,3.85pt">
                  <w:txbxContent>
                    <w:p w:rsidR="00750163" w:rsidRPr="00A91644" w:rsidRDefault="00750163" w:rsidP="00930970">
                      <w:pPr>
                        <w:jc w:val="center"/>
                      </w:pPr>
                      <w:r w:rsidRPr="00A91644">
                        <w:t>значение</w:t>
                      </w:r>
                    </w:p>
                  </w:txbxContent>
                </v:textbox>
              </v:shape>
            </w:pict>
          </mc:Fallback>
        </mc:AlternateContent>
      </w:r>
      <w:r>
        <w:rPr>
          <w:noProof/>
          <w:spacing w:val="-4"/>
          <w:sz w:val="21"/>
          <w:szCs w:val="21"/>
        </w:rPr>
        <mc:AlternateContent>
          <mc:Choice Requires="wps">
            <w:drawing>
              <wp:anchor distT="0" distB="0" distL="114935" distR="114935" simplePos="0" relativeHeight="251691008" behindDoc="0" locked="0" layoutInCell="1" allowOverlap="1">
                <wp:simplePos x="0" y="0"/>
                <wp:positionH relativeFrom="column">
                  <wp:posOffset>83185</wp:posOffset>
                </wp:positionH>
                <wp:positionV relativeFrom="paragraph">
                  <wp:posOffset>146685</wp:posOffset>
                </wp:positionV>
                <wp:extent cx="1326515" cy="288290"/>
                <wp:effectExtent l="6985" t="13335" r="9525" b="12700"/>
                <wp:wrapNone/>
                <wp:docPr id="6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88290"/>
                        </a:xfrm>
                        <a:prstGeom prst="rect">
                          <a:avLst/>
                        </a:prstGeom>
                        <a:solidFill>
                          <a:srgbClr val="FFFFFF"/>
                        </a:solidFill>
                        <a:ln w="6350">
                          <a:solidFill>
                            <a:srgbClr val="000000"/>
                          </a:solidFill>
                          <a:miter lim="800000"/>
                          <a:headEnd/>
                          <a:tailEnd/>
                        </a:ln>
                      </wps:spPr>
                      <wps:txbx>
                        <w:txbxContent>
                          <w:p w:rsidR="00750163" w:rsidRPr="00A91644" w:rsidRDefault="00750163" w:rsidP="00930970">
                            <w:pPr>
                              <w:jc w:val="center"/>
                            </w:pPr>
                            <w:r>
                              <w:t xml:space="preserve">Звуковая </w:t>
                            </w:r>
                            <w:r w:rsidRPr="00A91644">
                              <w:t>форма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5" type="#_x0000_t202" style="position:absolute;left:0;text-align:left;margin-left:6.55pt;margin-top:11.55pt;width:104.45pt;height:22.7pt;z-index:251691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" strokeweight=".5pt">
                <v:textbox inset="7.45pt,3.85pt,7.45pt,3.85pt">
                  <w:txbxContent>
                    <w:p w:rsidR="00750163" w:rsidRPr="00A91644" w:rsidRDefault="00750163" w:rsidP="00930970">
                      <w:pPr>
                        <w:jc w:val="center"/>
                      </w:pPr>
                      <w:r>
                        <w:t xml:space="preserve">Звуковая </w:t>
                      </w:r>
                      <w:r w:rsidRPr="00A91644">
                        <w:t>форма</w:t>
                      </w:r>
                    </w:p>
                  </w:txbxContent>
                </v:textbox>
              </v:shape>
            </w:pict>
          </mc:Fallback>
        </mc:AlternateContent>
      </w:r>
      <w:r>
        <w:rPr>
          <w:noProof/>
          <w:spacing w:val="-4"/>
          <w:sz w:val="21"/>
          <w:szCs w:val="21"/>
        </w:rPr>
        <mc:AlternateContent>
          <mc:Choice Requires="wps">
            <w:drawing>
              <wp:anchor distT="0" distB="0" distL="114935" distR="114935" simplePos="0" relativeHeight="251692032" behindDoc="0" locked="0" layoutInCell="1" allowOverlap="1">
                <wp:simplePos x="0" y="0"/>
                <wp:positionH relativeFrom="column">
                  <wp:posOffset>2331085</wp:posOffset>
                </wp:positionH>
                <wp:positionV relativeFrom="paragraph">
                  <wp:posOffset>146685</wp:posOffset>
                </wp:positionV>
                <wp:extent cx="1431290" cy="288290"/>
                <wp:effectExtent l="6985" t="13335" r="9525" b="12700"/>
                <wp:wrapNone/>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88290"/>
                        </a:xfrm>
                        <a:prstGeom prst="rect">
                          <a:avLst/>
                        </a:prstGeom>
                        <a:solidFill>
                          <a:srgbClr val="FFFFFF"/>
                        </a:solidFill>
                        <a:ln w="6350">
                          <a:solidFill>
                            <a:srgbClr val="000000"/>
                          </a:solidFill>
                          <a:miter lim="800000"/>
                          <a:headEnd/>
                          <a:tailEnd/>
                        </a:ln>
                      </wps:spPr>
                      <wps:txbx>
                        <w:txbxContent>
                          <w:p w:rsidR="00750163" w:rsidRPr="00A91644" w:rsidRDefault="00750163" w:rsidP="00930970">
                            <w:pPr>
                              <w:jc w:val="center"/>
                            </w:pPr>
                            <w:r>
                              <w:t xml:space="preserve">буквенная </w:t>
                            </w:r>
                            <w:r w:rsidRPr="00A91644">
                              <w:t>форма</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6" type="#_x0000_t202" style="position:absolute;left:0;text-align:left;margin-left:183.55pt;margin-top:11.55pt;width:112.7pt;height:22.7pt;z-index:2516920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" strokeweight=".5pt">
                <v:textbox inset="7.45pt,3.85pt,7.45pt,3.85pt">
                  <w:txbxContent>
                    <w:p w:rsidR="00750163" w:rsidRPr="00A91644" w:rsidRDefault="00750163" w:rsidP="00930970">
                      <w:pPr>
                        <w:jc w:val="center"/>
                      </w:pPr>
                      <w:r>
                        <w:t xml:space="preserve">буквенная </w:t>
                      </w:r>
                      <w:r w:rsidRPr="00A91644">
                        <w:t>форма</w:t>
                      </w:r>
                    </w:p>
                  </w:txbxContent>
                </v:textbox>
              </v:shape>
            </w:pict>
          </mc:Fallback>
        </mc:AlternateContent>
      </w:r>
      <w:r>
        <w:rPr>
          <w:noProof/>
          <w:spacing w:val="-4"/>
          <w:sz w:val="21"/>
          <w:szCs w:val="21"/>
        </w:rPr>
        <mc:AlternateContent>
          <mc:Choice Requires="wps">
            <w:drawing>
              <wp:anchor distT="0" distB="0" distL="114300" distR="114300" simplePos="0" relativeHeight="251694080" behindDoc="0" locked="0" layoutInCell="1" allowOverlap="1">
                <wp:simplePos x="0" y="0"/>
                <wp:positionH relativeFrom="column">
                  <wp:posOffset>1403985</wp:posOffset>
                </wp:positionH>
                <wp:positionV relativeFrom="paragraph">
                  <wp:posOffset>635</wp:posOffset>
                </wp:positionV>
                <wp:extent cx="991235" cy="153035"/>
                <wp:effectExtent l="13335" t="10160" r="5080" b="8255"/>
                <wp:wrapNone/>
                <wp:docPr id="62"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235" cy="1530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B4FD4" id="AutoShape 56" o:spid="_x0000_s1026" type="#_x0000_t32" style="position:absolute;margin-left:110.55pt;margin-top:.05pt;width:78.05pt;height:12.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" strokeweight=".26mm">
                <v:stroke joinstyle="miter"/>
              </v:shape>
            </w:pict>
          </mc:Fallback>
        </mc:AlternateContent>
      </w:r>
      <w:r>
        <w:rPr>
          <w:noProof/>
          <w:spacing w:val="-4"/>
          <w:sz w:val="21"/>
          <w:szCs w:val="21"/>
        </w:rPr>
        <mc:AlternateContent>
          <mc:Choice Requires="wps">
            <w:drawing>
              <wp:anchor distT="0" distB="0" distL="114300" distR="114300" simplePos="0" relativeHeight="251695104" behindDoc="0" locked="0" layoutInCell="1" allowOverlap="1">
                <wp:simplePos x="0" y="0"/>
                <wp:positionH relativeFrom="column">
                  <wp:posOffset>3042285</wp:posOffset>
                </wp:positionH>
                <wp:positionV relativeFrom="paragraph">
                  <wp:posOffset>635</wp:posOffset>
                </wp:positionV>
                <wp:extent cx="1270" cy="153035"/>
                <wp:effectExtent l="13335" t="10160" r="13970" b="8255"/>
                <wp:wrapNone/>
                <wp:docPr id="61"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530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5E0CC" id="AutoShape 57" o:spid="_x0000_s1026" type="#_x0000_t32" style="position:absolute;margin-left:239.55pt;margin-top:.05pt;width:.1pt;height:1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" strokeweight=".26mm">
                <v:stroke joinstyle="miter"/>
              </v:shape>
            </w:pict>
          </mc:Fallback>
        </mc:AlternateConten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numPr>
          <w:ilvl w:val="0"/>
          <w:numId w:val="19"/>
        </w:numPr>
        <w:spacing w:line="228" w:lineRule="auto"/>
        <w:ind w:left="0" w:firstLine="284"/>
        <w:jc w:val="both"/>
        <w:rPr>
          <w:spacing w:val="-4"/>
          <w:sz w:val="21"/>
          <w:szCs w:val="21"/>
        </w:rPr>
      </w:pPr>
      <w:r w:rsidRPr="003871EE">
        <w:rPr>
          <w:spacing w:val="-4"/>
          <w:sz w:val="21"/>
          <w:szCs w:val="21"/>
        </w:rPr>
        <w:t>Группы слов</w:t>
      </w:r>
    </w:p>
    <w:p w:rsidR="00930970" w:rsidRPr="003871EE" w:rsidRDefault="00930970" w:rsidP="002D2280">
      <w:pPr>
        <w:widowControl w:val="0"/>
        <w:numPr>
          <w:ilvl w:val="0"/>
          <w:numId w:val="19"/>
        </w:numPr>
        <w:spacing w:line="228" w:lineRule="auto"/>
        <w:ind w:left="0" w:firstLine="284"/>
        <w:jc w:val="both"/>
        <w:rPr>
          <w:spacing w:val="-4"/>
          <w:sz w:val="21"/>
          <w:szCs w:val="21"/>
        </w:rPr>
      </w:pPr>
      <w:r w:rsidRPr="003871EE">
        <w:rPr>
          <w:spacing w:val="-4"/>
          <w:sz w:val="21"/>
          <w:szCs w:val="21"/>
        </w:rPr>
        <w:t>Состав слова</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pStyle w:val="a7"/>
        <w:widowControl w:val="0"/>
        <w:numPr>
          <w:ilvl w:val="0"/>
          <w:numId w:val="141"/>
        </w:numPr>
        <w:spacing w:after="0" w:line="228" w:lineRule="auto"/>
        <w:ind w:left="0" w:firstLine="284"/>
        <w:jc w:val="both"/>
        <w:rPr>
          <w:rFonts w:ascii="Times New Roman" w:hAnsi="Times New Roman" w:cs="Times New Roman"/>
          <w:b/>
          <w:i/>
          <w:spacing w:val="-4"/>
          <w:sz w:val="21"/>
          <w:szCs w:val="21"/>
        </w:rPr>
      </w:pPr>
      <w:r w:rsidRPr="003871EE">
        <w:rPr>
          <w:rFonts w:ascii="Times New Roman" w:hAnsi="Times New Roman" w:cs="Times New Roman"/>
          <w:b/>
          <w:i/>
          <w:spacing w:val="-4"/>
          <w:sz w:val="21"/>
          <w:szCs w:val="21"/>
        </w:rPr>
        <w:t>Мотивация</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Учитель читает стихотворение: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Рассказать секреты слова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 для вас всегда готова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Но на уроке будь готов</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Сам раскрыть секреты слов</w:t>
      </w:r>
      <w:r w:rsidR="007309DF" w:rsidRPr="003871EE">
        <w:rPr>
          <w:spacing w:val="-4"/>
          <w:sz w:val="21"/>
          <w:szCs w:val="21"/>
        </w:rPr>
        <w:t>.</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Кто из вас догадался, что нам предстоит сегодня сделать на уроке?</w:t>
      </w:r>
    </w:p>
    <w:p w:rsidR="00E75E46"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935" distR="114935" simplePos="0" relativeHeight="251697152" behindDoc="0" locked="0" layoutInCell="1" allowOverlap="1">
                <wp:simplePos x="0" y="0"/>
                <wp:positionH relativeFrom="column">
                  <wp:posOffset>2540635</wp:posOffset>
                </wp:positionH>
                <wp:positionV relativeFrom="paragraph">
                  <wp:posOffset>66040</wp:posOffset>
                </wp:positionV>
                <wp:extent cx="1840865" cy="258445"/>
                <wp:effectExtent l="6985" t="8890" r="9525" b="8890"/>
                <wp:wrapNone/>
                <wp:docPr id="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58445"/>
                        </a:xfrm>
                        <a:prstGeom prst="rect">
                          <a:avLst/>
                        </a:prstGeom>
                        <a:solidFill>
                          <a:srgbClr val="FFFFFF"/>
                        </a:solidFill>
                        <a:ln w="6350">
                          <a:solidFill>
                            <a:srgbClr val="000000"/>
                          </a:solidFill>
                          <a:miter lim="800000"/>
                          <a:headEnd/>
                          <a:tailEnd/>
                        </a:ln>
                      </wps:spPr>
                      <wps:txbx>
                        <w:txbxContent>
                          <w:p w:rsidR="00750163" w:rsidRPr="00A91644" w:rsidRDefault="00750163" w:rsidP="00930970">
                            <w:pPr>
                              <w:jc w:val="center"/>
                            </w:pPr>
                            <w:r w:rsidRPr="00A91644">
                              <w:t>Секреты слов</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7" type="#_x0000_t202" style="position:absolute;left:0;text-align:left;margin-left:200.05pt;margin-top:5.2pt;width:144.95pt;height:20.35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" strokeweight=".5pt">
                <v:textbox inset="7.45pt,3.85pt,7.45pt,3.85pt">
                  <w:txbxContent>
                    <w:p w:rsidR="00750163" w:rsidRPr="00A91644" w:rsidRDefault="00750163" w:rsidP="00930970">
                      <w:pPr>
                        <w:jc w:val="center"/>
                      </w:pPr>
                      <w:r w:rsidRPr="00A91644">
                        <w:t>Секреты слов</w:t>
                      </w:r>
                    </w:p>
                  </w:txbxContent>
                </v:textbox>
              </v:shape>
            </w:pict>
          </mc:Fallback>
        </mc:AlternateContent>
      </w:r>
      <w:r w:rsidR="00930970" w:rsidRPr="003871EE">
        <w:rPr>
          <w:spacing w:val="-4"/>
          <w:sz w:val="21"/>
          <w:szCs w:val="21"/>
        </w:rPr>
        <w:t>Учитель вывешивает на доске: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Найдите значения выражения: 1 слагаемое</w:t>
      </w:r>
      <w:r w:rsidR="007D02D3" w:rsidRPr="003871EE">
        <w:rPr>
          <w:spacing w:val="-4"/>
          <w:sz w:val="21"/>
          <w:szCs w:val="21"/>
        </w:rPr>
        <w:t xml:space="preserve"> – </w:t>
      </w:r>
      <w:r w:rsidR="00930970" w:rsidRPr="003871EE">
        <w:rPr>
          <w:spacing w:val="-4"/>
          <w:sz w:val="21"/>
          <w:szCs w:val="21"/>
        </w:rPr>
        <w:t>29, второе слагаемое</w:t>
      </w:r>
      <w:r w:rsidR="007D02D3" w:rsidRPr="003871EE">
        <w:rPr>
          <w:spacing w:val="-4"/>
          <w:sz w:val="21"/>
          <w:szCs w:val="21"/>
        </w:rPr>
        <w:t xml:space="preserve"> – </w:t>
      </w:r>
      <w:r w:rsidR="00930970" w:rsidRPr="003871EE">
        <w:rPr>
          <w:spacing w:val="-4"/>
          <w:sz w:val="21"/>
          <w:szCs w:val="21"/>
        </w:rPr>
        <w:t>5, найдите значение суммы</w:t>
      </w:r>
      <w:r w:rsidRPr="003871EE">
        <w:rPr>
          <w:spacing w:val="-4"/>
          <w:sz w:val="21"/>
          <w:szCs w:val="21"/>
        </w:rPr>
        <w:t>.</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Я вижу у вас на лицах недоумение</w:t>
      </w:r>
      <w:r w:rsidR="00D14D27" w:rsidRPr="003871EE">
        <w:rPr>
          <w:spacing w:val="-4"/>
          <w:sz w:val="21"/>
          <w:szCs w:val="21"/>
        </w:rPr>
        <w:t xml:space="preserve">. </w:t>
      </w:r>
      <w:r w:rsidR="00930970" w:rsidRPr="003871EE">
        <w:rPr>
          <w:spacing w:val="-4"/>
          <w:sz w:val="21"/>
          <w:szCs w:val="21"/>
        </w:rPr>
        <w:t>Ведь у нас урок русского языка, а я прошу вас сложить два числа… И это неспроста</w:t>
      </w:r>
      <w:r w:rsidR="00D14D27" w:rsidRPr="003871EE">
        <w:rPr>
          <w:spacing w:val="-4"/>
          <w:sz w:val="21"/>
          <w:szCs w:val="21"/>
        </w:rPr>
        <w:t xml:space="preserve">. </w:t>
      </w:r>
      <w:r w:rsidR="00930970" w:rsidRPr="003871EE">
        <w:rPr>
          <w:spacing w:val="-4"/>
          <w:sz w:val="21"/>
          <w:szCs w:val="21"/>
        </w:rPr>
        <w:t>Если мы найдём сумму чисел 29 и 5, то получим … (другое число</w:t>
      </w:r>
      <w:r w:rsidR="007D02D3" w:rsidRPr="003871EE">
        <w:rPr>
          <w:spacing w:val="-4"/>
          <w:sz w:val="21"/>
          <w:szCs w:val="21"/>
        </w:rPr>
        <w:t xml:space="preserve"> – </w:t>
      </w:r>
      <w:r w:rsidR="00930970" w:rsidRPr="003871EE">
        <w:rPr>
          <w:spacing w:val="-4"/>
          <w:sz w:val="21"/>
          <w:szCs w:val="21"/>
        </w:rPr>
        <w:t>34)</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Учитель вывешивает на доске модель:</w:t>
      </w:r>
    </w:p>
    <w:p w:rsidR="00930970" w:rsidRPr="003871EE" w:rsidRDefault="00B73048" w:rsidP="002D2280">
      <w:pPr>
        <w:widowControl w:val="0"/>
        <w:tabs>
          <w:tab w:val="left" w:pos="6240"/>
        </w:tabs>
        <w:spacing w:line="228" w:lineRule="auto"/>
        <w:ind w:firstLine="284"/>
        <w:jc w:val="both"/>
        <w:rPr>
          <w:spacing w:val="-4"/>
          <w:sz w:val="21"/>
          <w:szCs w:val="21"/>
        </w:rPr>
      </w:pPr>
      <w:r>
        <w:rPr>
          <w:noProof/>
          <w:spacing w:val="-4"/>
          <w:sz w:val="21"/>
          <w:szCs w:val="21"/>
        </w:rPr>
        <mc:AlternateContent>
          <mc:Choice Requires="wps">
            <w:drawing>
              <wp:anchor distT="0" distB="0" distL="114935" distR="114935" simplePos="0" relativeHeight="251698176" behindDoc="0" locked="0" layoutInCell="1" allowOverlap="1">
                <wp:simplePos x="0" y="0"/>
                <wp:positionH relativeFrom="column">
                  <wp:posOffset>2540635</wp:posOffset>
                </wp:positionH>
                <wp:positionV relativeFrom="paragraph">
                  <wp:posOffset>16510</wp:posOffset>
                </wp:positionV>
                <wp:extent cx="1478915" cy="285115"/>
                <wp:effectExtent l="6985" t="6985" r="9525" b="1270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285115"/>
                        </a:xfrm>
                        <a:prstGeom prst="rect">
                          <a:avLst/>
                        </a:prstGeom>
                        <a:solidFill>
                          <a:srgbClr val="FFFFFF"/>
                        </a:solidFill>
                        <a:ln w="6350">
                          <a:solidFill>
                            <a:srgbClr val="000000"/>
                          </a:solidFill>
                          <a:miter lim="800000"/>
                          <a:headEnd/>
                          <a:tailEnd/>
                        </a:ln>
                      </wps:spPr>
                      <wps:txbx>
                        <w:txbxContent>
                          <w:p w:rsidR="00750163" w:rsidRPr="00BC3F90" w:rsidRDefault="00750163" w:rsidP="00930970">
                            <w:pPr>
                              <w:jc w:val="center"/>
                            </w:pPr>
                            <w:r w:rsidRPr="00BC3F90">
                              <w:rPr>
                                <w:b/>
                              </w:rPr>
                              <w:t>____ + ____ =</w:t>
                            </w:r>
                            <w:r>
                              <w:t>?</w:t>
                            </w:r>
                          </w:p>
                          <w:p w:rsidR="00750163" w:rsidRDefault="00750163" w:rsidP="00930970"/>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left:0;text-align:left;margin-left:200.05pt;margin-top:1.3pt;width:116.45pt;height:22.45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" strokeweight=".5pt">
                <v:textbox inset="7.45pt,3.85pt,7.45pt,3.85pt">
                  <w:txbxContent>
                    <w:p w:rsidR="00750163" w:rsidRPr="00BC3F90" w:rsidRDefault="00750163" w:rsidP="00930970">
                      <w:pPr>
                        <w:jc w:val="center"/>
                      </w:pPr>
                      <w:r w:rsidRPr="00BC3F90">
                        <w:rPr>
                          <w:b/>
                        </w:rPr>
                        <w:t>____ + ____ =</w:t>
                      </w:r>
                      <w:r>
                        <w:t>?</w:t>
                      </w:r>
                    </w:p>
                    <w:p w:rsidR="00750163" w:rsidRDefault="00750163" w:rsidP="00930970"/>
                  </w:txbxContent>
                </v:textbox>
              </v:shape>
            </w:pict>
          </mc:Fallback>
        </mc:AlternateContent>
      </w:r>
      <w:r w:rsidR="00930970" w:rsidRPr="003871EE">
        <w:rPr>
          <w:spacing w:val="-4"/>
          <w:sz w:val="21"/>
          <w:szCs w:val="21"/>
        </w:rPr>
        <w:tab/>
      </w:r>
    </w:p>
    <w:p w:rsidR="007309DF" w:rsidRPr="003871EE" w:rsidRDefault="007309DF" w:rsidP="002D2280">
      <w:pPr>
        <w:widowControl w:val="0"/>
        <w:tabs>
          <w:tab w:val="left" w:pos="6240"/>
        </w:tabs>
        <w:spacing w:line="228" w:lineRule="auto"/>
        <w:ind w:firstLine="284"/>
        <w:jc w:val="both"/>
        <w:rPr>
          <w:spacing w:val="-4"/>
          <w:sz w:val="21"/>
          <w:szCs w:val="21"/>
        </w:rPr>
      </w:pP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Что можно сложить на уроке русского языка?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w:t>
      </w:r>
      <w:r w:rsidR="0005728C" w:rsidRPr="003871EE">
        <w:rPr>
          <w:spacing w:val="-4"/>
          <w:sz w:val="21"/>
          <w:szCs w:val="21"/>
        </w:rPr>
        <w:t>?</w:t>
      </w:r>
      <w:r w:rsidR="00E75E46" w:rsidRPr="003871EE">
        <w:rPr>
          <w:spacing w:val="-4"/>
          <w:sz w:val="21"/>
          <w:szCs w:val="21"/>
        </w:rPr>
        <w:t xml:space="preserve"> </w:t>
      </w:r>
      <w:r w:rsidRPr="003871EE">
        <w:rPr>
          <w:spacing w:val="-4"/>
          <w:sz w:val="21"/>
          <w:szCs w:val="21"/>
        </w:rPr>
        <w:t>[л*] + [э]</w:t>
      </w:r>
      <w:r w:rsidR="00E75E46" w:rsidRPr="003871EE">
        <w:rPr>
          <w:spacing w:val="-4"/>
          <w:sz w:val="21"/>
          <w:szCs w:val="21"/>
        </w:rPr>
        <w:t xml:space="preserve"> </w:t>
      </w:r>
      <w:r w:rsidRPr="003871EE">
        <w:rPr>
          <w:spacing w:val="-4"/>
          <w:sz w:val="21"/>
          <w:szCs w:val="21"/>
        </w:rPr>
        <w:t>= [л*э]</w:t>
      </w:r>
      <w:r w:rsidR="00E75E46" w:rsidRPr="003871EE">
        <w:rPr>
          <w:spacing w:val="-4"/>
          <w:sz w:val="21"/>
          <w:szCs w:val="21"/>
        </w:rPr>
        <w:t xml:space="preserve"> </w:t>
      </w:r>
      <w:r w:rsidRPr="003871EE">
        <w:rPr>
          <w:spacing w:val="-4"/>
          <w:sz w:val="21"/>
          <w:szCs w:val="21"/>
        </w:rPr>
        <w:t>ле + са =леса</w:t>
      </w:r>
      <w:r w:rsidR="00E75E46"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tl/>
        </w:rPr>
      </w:pPr>
      <w:r w:rsidRPr="003871EE">
        <w:rPr>
          <w:spacing w:val="-4"/>
          <w:sz w:val="21"/>
          <w:szCs w:val="21"/>
        </w:rPr>
        <w:t>лес +</w:t>
      </w:r>
      <w:r w:rsidR="00E75E46" w:rsidRPr="003871EE">
        <w:rPr>
          <w:spacing w:val="-4"/>
          <w:sz w:val="21"/>
          <w:szCs w:val="21"/>
        </w:rPr>
        <w:t xml:space="preserve"> </w:t>
      </w:r>
      <w:r w:rsidRPr="003871EE">
        <w:rPr>
          <w:spacing w:val="-4"/>
          <w:sz w:val="21"/>
          <w:szCs w:val="21"/>
        </w:rPr>
        <w:t>ник +</w:t>
      </w:r>
      <w:r w:rsidR="00E75E46" w:rsidRPr="003871EE">
        <w:rPr>
          <w:spacing w:val="-4"/>
          <w:sz w:val="21"/>
          <w:szCs w:val="21"/>
        </w:rPr>
        <w:t xml:space="preserve"> </w:t>
      </w:r>
      <w:r w:rsidRPr="003871EE">
        <w:rPr>
          <w:spacing w:val="-4"/>
          <w:sz w:val="21"/>
          <w:szCs w:val="21"/>
          <w:rtl/>
        </w:rPr>
        <w:t>ٱ</w:t>
      </w:r>
      <w:r w:rsidR="00E75E46" w:rsidRPr="003871EE">
        <w:rPr>
          <w:spacing w:val="-4"/>
          <w:sz w:val="21"/>
          <w:szCs w:val="21"/>
          <w:cs/>
        </w:rPr>
        <w:t xml:space="preserve"> </w:t>
      </w:r>
      <w:r w:rsidRPr="003871EE">
        <w:rPr>
          <w:spacing w:val="-4"/>
          <w:sz w:val="21"/>
          <w:szCs w:val="21"/>
        </w:rPr>
        <w:t>лесник</w:t>
      </w:r>
      <w:r w:rsidR="00E75E46" w:rsidRPr="003871EE">
        <w:rPr>
          <w:spacing w:val="-4"/>
          <w:sz w:val="21"/>
          <w:szCs w:val="21"/>
        </w:rPr>
        <w:t xml:space="preserve"> </w:t>
      </w:r>
      <w:r w:rsidRPr="003871EE">
        <w:rPr>
          <w:spacing w:val="-4"/>
          <w:sz w:val="21"/>
          <w:szCs w:val="21"/>
        </w:rPr>
        <w:t>=</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tl/>
        </w:rPr>
        <w:t xml:space="preserve">– </w:t>
      </w:r>
      <w:r w:rsidR="00930970" w:rsidRPr="003871EE">
        <w:rPr>
          <w:spacing w:val="-4"/>
          <w:sz w:val="21"/>
          <w:szCs w:val="21"/>
        </w:rPr>
        <w:t>Что можно сложить на уроке русского языка? Выскажите свои предположения!</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Гипотезы детей оформляются на доске:</w:t>
      </w:r>
    </w:p>
    <w:p w:rsidR="00930970" w:rsidRPr="003871EE" w:rsidRDefault="00B73048" w:rsidP="002D2280">
      <w:pPr>
        <w:widowControl w:val="0"/>
        <w:tabs>
          <w:tab w:val="left" w:pos="5400"/>
        </w:tabs>
        <w:spacing w:line="228" w:lineRule="auto"/>
        <w:ind w:firstLine="284"/>
        <w:jc w:val="both"/>
        <w:rPr>
          <w:spacing w:val="-4"/>
          <w:sz w:val="21"/>
          <w:szCs w:val="21"/>
        </w:rPr>
      </w:pPr>
      <w:r>
        <w:rPr>
          <w:noProof/>
          <w:spacing w:val="-4"/>
          <w:sz w:val="21"/>
          <w:szCs w:val="21"/>
        </w:rPr>
        <mc:AlternateContent>
          <mc:Choice Requires="wps">
            <w:drawing>
              <wp:anchor distT="0" distB="0" distL="114935" distR="114935" simplePos="0" relativeHeight="251700224" behindDoc="0" locked="0" layoutInCell="1" allowOverlap="1">
                <wp:simplePos x="0" y="0"/>
                <wp:positionH relativeFrom="column">
                  <wp:posOffset>1816735</wp:posOffset>
                </wp:positionH>
                <wp:positionV relativeFrom="paragraph">
                  <wp:posOffset>65405</wp:posOffset>
                </wp:positionV>
                <wp:extent cx="1326515" cy="209550"/>
                <wp:effectExtent l="6985" t="8255" r="9525" b="10795"/>
                <wp:wrapNone/>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09550"/>
                        </a:xfrm>
                        <a:prstGeom prst="rect">
                          <a:avLst/>
                        </a:prstGeom>
                        <a:solidFill>
                          <a:srgbClr val="FFFFFF"/>
                        </a:solidFill>
                        <a:ln w="6350">
                          <a:solidFill>
                            <a:srgbClr val="000000"/>
                          </a:solidFill>
                          <a:miter lim="800000"/>
                          <a:headEnd/>
                          <a:tailEnd/>
                        </a:ln>
                      </wps:spPr>
                      <wps:txbx>
                        <w:txbxContent>
                          <w:p w:rsidR="00750163" w:rsidRDefault="00750163" w:rsidP="00930970">
                            <w:pPr>
                              <w:jc w:val="center"/>
                              <w:rPr>
                                <w:sz w:val="28"/>
                                <w:szCs w:val="28"/>
                              </w:rPr>
                            </w:pPr>
                          </w:p>
                          <w:p w:rsidR="00750163" w:rsidRDefault="00750163" w:rsidP="00930970"/>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9" type="#_x0000_t202" style="position:absolute;left:0;text-align:left;margin-left:143.05pt;margin-top:5.15pt;width:104.45pt;height:16.5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" strokeweight=".5pt">
                <v:textbox inset="7.45pt,3.85pt,7.45pt,3.85pt">
                  <w:txbxContent>
                    <w:p w:rsidR="00750163" w:rsidRDefault="00750163" w:rsidP="00930970">
                      <w:pPr>
                        <w:jc w:val="center"/>
                        <w:rPr>
                          <w:sz w:val="28"/>
                          <w:szCs w:val="28"/>
                        </w:rPr>
                      </w:pPr>
                    </w:p>
                    <w:p w:rsidR="00750163" w:rsidRDefault="00750163" w:rsidP="00930970"/>
                  </w:txbxContent>
                </v:textbox>
              </v:shape>
            </w:pict>
          </mc:Fallback>
        </mc:AlternateContent>
      </w:r>
      <w:r>
        <w:rPr>
          <w:noProof/>
          <w:spacing w:val="-4"/>
          <w:sz w:val="21"/>
          <w:szCs w:val="21"/>
        </w:rPr>
        <mc:AlternateContent>
          <mc:Choice Requires="wps">
            <w:drawing>
              <wp:anchor distT="0" distB="0" distL="114935" distR="114935" simplePos="0" relativeHeight="251699200" behindDoc="0" locked="0" layoutInCell="1" allowOverlap="1">
                <wp:simplePos x="0" y="0"/>
                <wp:positionH relativeFrom="column">
                  <wp:posOffset>-21590</wp:posOffset>
                </wp:positionH>
                <wp:positionV relativeFrom="paragraph">
                  <wp:posOffset>65405</wp:posOffset>
                </wp:positionV>
                <wp:extent cx="1326515" cy="209550"/>
                <wp:effectExtent l="6985" t="8255" r="9525" b="10795"/>
                <wp:wrapNone/>
                <wp:docPr id="5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09550"/>
                        </a:xfrm>
                        <a:prstGeom prst="rect">
                          <a:avLst/>
                        </a:prstGeom>
                        <a:solidFill>
                          <a:srgbClr val="FFFFFF"/>
                        </a:solidFill>
                        <a:ln w="6350">
                          <a:solidFill>
                            <a:srgbClr val="000000"/>
                          </a:solidFill>
                          <a:miter lim="800000"/>
                          <a:headEnd/>
                          <a:tailEnd/>
                        </a:ln>
                      </wps:spPr>
                      <wps:txbx>
                        <w:txbxContent>
                          <w:p w:rsidR="00750163" w:rsidRDefault="00750163" w:rsidP="00930970">
                            <w:pPr>
                              <w:rPr>
                                <w:sz w:val="28"/>
                                <w:szCs w:val="28"/>
                              </w:rPr>
                            </w:pPr>
                          </w:p>
                          <w:p w:rsidR="00750163" w:rsidRDefault="00750163" w:rsidP="00930970"/>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0" type="#_x0000_t202" style="position:absolute;left:0;text-align:left;margin-left:-1.7pt;margin-top:5.15pt;width:104.45pt;height:16.5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" strokeweight=".5pt">
                <v:textbox inset="7.45pt,3.85pt,7.45pt,3.85pt">
                  <w:txbxContent>
                    <w:p w:rsidR="00750163" w:rsidRDefault="00750163" w:rsidP="00930970">
                      <w:pPr>
                        <w:rPr>
                          <w:sz w:val="28"/>
                          <w:szCs w:val="28"/>
                        </w:rPr>
                      </w:pPr>
                    </w:p>
                    <w:p w:rsidR="00750163" w:rsidRDefault="00750163" w:rsidP="00930970"/>
                  </w:txbxContent>
                </v:textbox>
              </v:shape>
            </w:pict>
          </mc:Fallback>
        </mc:AlternateContent>
      </w:r>
      <w:r w:rsidR="00930970" w:rsidRPr="003871EE">
        <w:rPr>
          <w:spacing w:val="-4"/>
          <w:sz w:val="21"/>
          <w:szCs w:val="21"/>
        </w:rPr>
        <w:tab/>
        <w:t xml:space="preserve"> …</w:t>
      </w:r>
    </w:p>
    <w:p w:rsidR="00930970" w:rsidRPr="003871EE" w:rsidRDefault="00930970" w:rsidP="002D2280">
      <w:pPr>
        <w:widowControl w:val="0"/>
        <w:tabs>
          <w:tab w:val="left" w:pos="2385"/>
        </w:tabs>
        <w:spacing w:line="228" w:lineRule="auto"/>
        <w:ind w:firstLine="284"/>
        <w:jc w:val="both"/>
        <w:rPr>
          <w:spacing w:val="-4"/>
          <w:sz w:val="21"/>
          <w:szCs w:val="21"/>
        </w:rPr>
      </w:pPr>
      <w:r w:rsidRPr="003871EE">
        <w:rPr>
          <w:spacing w:val="-4"/>
          <w:sz w:val="21"/>
          <w:szCs w:val="21"/>
        </w:rPr>
        <w:tab/>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Раскроем этот секрет?!</w:t>
      </w:r>
    </w:p>
    <w:p w:rsidR="00E75E46" w:rsidRPr="003871EE" w:rsidRDefault="00E75E46" w:rsidP="002D2280">
      <w:pPr>
        <w:widowControl w:val="0"/>
        <w:spacing w:line="228" w:lineRule="auto"/>
        <w:ind w:firstLine="284"/>
        <w:jc w:val="both"/>
        <w:rPr>
          <w:spacing w:val="-4"/>
          <w:sz w:val="21"/>
          <w:szCs w:val="21"/>
        </w:rPr>
      </w:pPr>
    </w:p>
    <w:p w:rsidR="007309DF" w:rsidRPr="003871EE" w:rsidRDefault="00930970" w:rsidP="002D2280">
      <w:pPr>
        <w:pStyle w:val="a7"/>
        <w:widowControl w:val="0"/>
        <w:numPr>
          <w:ilvl w:val="0"/>
          <w:numId w:val="141"/>
        </w:numPr>
        <w:spacing w:after="0" w:line="228" w:lineRule="auto"/>
        <w:ind w:left="0"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Исследование в группах</w:t>
      </w:r>
      <w:r w:rsidR="007309DF" w:rsidRPr="003871EE">
        <w:rPr>
          <w:rFonts w:ascii="Times New Roman" w:hAnsi="Times New Roman" w:cs="Times New Roman"/>
          <w:b/>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План</w:t>
      </w:r>
      <w:r w:rsidR="007309DF" w:rsidRPr="003871EE">
        <w:rPr>
          <w:spacing w:val="-4"/>
          <w:sz w:val="21"/>
          <w:szCs w:val="21"/>
        </w:rPr>
        <w:t>.</w:t>
      </w:r>
    </w:p>
    <w:p w:rsidR="007309DF" w:rsidRPr="003871EE" w:rsidRDefault="00930970" w:rsidP="002D2280">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Прочитайте и отгадайте загадку</w:t>
      </w:r>
      <w:r w:rsidR="007309DF" w:rsidRPr="003871EE">
        <w:rPr>
          <w:spacing w:val="-4"/>
          <w:sz w:val="21"/>
          <w:szCs w:val="21"/>
        </w:rPr>
        <w:t>.</w:t>
      </w:r>
    </w:p>
    <w:p w:rsidR="007309DF" w:rsidRPr="003871EE" w:rsidRDefault="00930970" w:rsidP="002D2280">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Запишите отгадку</w:t>
      </w:r>
      <w:r w:rsidR="007309DF" w:rsidRPr="003871EE">
        <w:rPr>
          <w:spacing w:val="-4"/>
          <w:sz w:val="21"/>
          <w:szCs w:val="21"/>
        </w:rPr>
        <w:t>.</w:t>
      </w:r>
    </w:p>
    <w:p w:rsidR="007309DF" w:rsidRPr="003871EE" w:rsidRDefault="00930970" w:rsidP="002D2280">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Разберите слово – отгадку по составу</w:t>
      </w:r>
      <w:r w:rsidR="007309DF" w:rsidRPr="003871EE">
        <w:rPr>
          <w:spacing w:val="-4"/>
          <w:sz w:val="21"/>
          <w:szCs w:val="21"/>
        </w:rPr>
        <w:t>.</w:t>
      </w:r>
    </w:p>
    <w:p w:rsidR="007309DF" w:rsidRPr="003871EE" w:rsidRDefault="00930970" w:rsidP="002D2280">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Заполните модель</w:t>
      </w:r>
      <w:r w:rsidR="007309DF" w:rsidRPr="003871EE">
        <w:rPr>
          <w:spacing w:val="-4"/>
          <w:sz w:val="21"/>
          <w:szCs w:val="21"/>
        </w:rPr>
        <w:t>.</w:t>
      </w:r>
    </w:p>
    <w:p w:rsidR="007309DF" w:rsidRPr="003871EE" w:rsidRDefault="00930970" w:rsidP="002D2280">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Сделайте вывод</w:t>
      </w:r>
      <w:r w:rsidR="007309DF" w:rsidRPr="003871EE">
        <w:rPr>
          <w:spacing w:val="-4"/>
          <w:sz w:val="21"/>
          <w:szCs w:val="21"/>
        </w:rPr>
        <w:t>.</w:t>
      </w:r>
    </w:p>
    <w:p w:rsidR="00930970" w:rsidRPr="00890191" w:rsidRDefault="00930970" w:rsidP="00890191">
      <w:pPr>
        <w:widowControl w:val="0"/>
        <w:numPr>
          <w:ilvl w:val="0"/>
          <w:numId w:val="132"/>
        </w:numPr>
        <w:tabs>
          <w:tab w:val="clear" w:pos="720"/>
          <w:tab w:val="num" w:pos="0"/>
        </w:tabs>
        <w:spacing w:line="228" w:lineRule="auto"/>
        <w:ind w:left="0" w:firstLine="284"/>
        <w:jc w:val="both"/>
        <w:rPr>
          <w:spacing w:val="-4"/>
          <w:sz w:val="21"/>
          <w:szCs w:val="21"/>
        </w:rPr>
      </w:pPr>
      <w:r w:rsidRPr="003871EE">
        <w:rPr>
          <w:spacing w:val="-4"/>
          <w:sz w:val="21"/>
          <w:szCs w:val="21"/>
        </w:rPr>
        <w:t>Подготовьте отчёт (лист-помощник</w:t>
      </w: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Материал для работы в группах</w:t>
      </w:r>
      <w:r w:rsidR="0005728C" w:rsidRPr="003871EE">
        <w:rPr>
          <w:rFonts w:ascii="Times New Roman" w:hAnsi="Times New Roman" w:cs="Times New Roman"/>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object w:dxaOrig="7202" w:dyaOrig="5406">
          <v:shape id="_x0000_i1025" type="#_x0000_t75" style="width:108pt;height:81pt" o:ole="">
            <v:imagedata r:id="rId33" o:title=""/>
          </v:shape>
          <o:OLEObject Type="Embed" ProgID="PowerPoint.Slide.12" ShapeID="_x0000_i1025" DrawAspect="Content" ObjectID="_1484545940" r:id="rId34"/>
        </w:object>
      </w:r>
      <w:r w:rsidRPr="003871EE">
        <w:rPr>
          <w:spacing w:val="-4"/>
          <w:sz w:val="21"/>
          <w:szCs w:val="21"/>
        </w:rPr>
        <w:object w:dxaOrig="7202" w:dyaOrig="5406">
          <v:shape id="_x0000_i1026" type="#_x0000_t75" style="width:108pt;height:81pt" o:ole="">
            <v:imagedata r:id="rId35" o:title=""/>
          </v:shape>
          <o:OLEObject Type="Embed" ProgID="PowerPoint.Slide.12" ShapeID="_x0000_i1026" DrawAspect="Content" ObjectID="_1484545941" r:id="rId36"/>
        </w:object>
      </w:r>
      <w:r w:rsidRPr="003871EE">
        <w:rPr>
          <w:spacing w:val="-4"/>
          <w:sz w:val="21"/>
          <w:szCs w:val="21"/>
        </w:rPr>
        <w:object w:dxaOrig="7202" w:dyaOrig="5406">
          <v:shape id="_x0000_i1027" type="#_x0000_t75" style="width:108pt;height:81pt" o:ole="">
            <v:imagedata r:id="rId37" o:title=""/>
          </v:shape>
          <o:OLEObject Type="Embed" ProgID="PowerPoint.Slide.12" ShapeID="_x0000_i1027" DrawAspect="Content" ObjectID="_1484545942" r:id="rId38"/>
        </w:object>
      </w:r>
      <w:r w:rsidRPr="003871EE">
        <w:rPr>
          <w:spacing w:val="-4"/>
          <w:sz w:val="21"/>
          <w:szCs w:val="21"/>
        </w:rPr>
        <w:object w:dxaOrig="7202" w:dyaOrig="5406">
          <v:shape id="_x0000_i1028" type="#_x0000_t75" style="width:108pt;height:81pt" o:ole="">
            <v:imagedata r:id="rId39" o:title=""/>
          </v:shape>
          <o:OLEObject Type="Embed" ProgID="PowerPoint.Slide.12" ShapeID="_x0000_i1028" DrawAspect="Content" ObjectID="_1484545943" r:id="rId40"/>
        </w:object>
      </w:r>
    </w:p>
    <w:p w:rsidR="007309DF" w:rsidRPr="003871EE" w:rsidRDefault="00930970" w:rsidP="002D2280">
      <w:pPr>
        <w:pStyle w:val="a7"/>
        <w:widowControl w:val="0"/>
        <w:numPr>
          <w:ilvl w:val="0"/>
          <w:numId w:val="141"/>
        </w:numPr>
        <w:spacing w:after="0" w:line="228" w:lineRule="auto"/>
        <w:ind w:left="0"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Отчёт групп</w:t>
      </w:r>
      <w:r w:rsidR="007309DF" w:rsidRPr="003871EE">
        <w:rPr>
          <w:rFonts w:ascii="Times New Roman" w:hAnsi="Times New Roman" w:cs="Times New Roman"/>
          <w:b/>
          <w:spacing w:val="-4"/>
          <w:sz w:val="21"/>
          <w:szCs w:val="21"/>
        </w:rPr>
        <w:t>.</w:t>
      </w:r>
    </w:p>
    <w:p w:rsidR="007309DF"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935" distR="114935" simplePos="0" relativeHeight="251702272" behindDoc="0" locked="0" layoutInCell="1" allowOverlap="1">
                <wp:simplePos x="0" y="0"/>
                <wp:positionH relativeFrom="column">
                  <wp:posOffset>3788410</wp:posOffset>
                </wp:positionH>
                <wp:positionV relativeFrom="paragraph">
                  <wp:posOffset>329565</wp:posOffset>
                </wp:positionV>
                <wp:extent cx="2336165" cy="304800"/>
                <wp:effectExtent l="6985" t="5715" r="9525" b="13335"/>
                <wp:wrapNone/>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304800"/>
                        </a:xfrm>
                        <a:prstGeom prst="rect">
                          <a:avLst/>
                        </a:prstGeom>
                        <a:solidFill>
                          <a:srgbClr val="FFFFFF"/>
                        </a:solidFill>
                        <a:ln w="6350">
                          <a:solidFill>
                            <a:srgbClr val="000000"/>
                          </a:solidFill>
                          <a:miter lim="800000"/>
                          <a:headEnd/>
                          <a:tailEnd/>
                        </a:ln>
                      </wps:spPr>
                      <wps:txbx>
                        <w:txbxContent>
                          <w:p w:rsidR="00750163" w:rsidRDefault="00750163" w:rsidP="00930970">
                            <w:pPr>
                              <w:rPr>
                                <w:b/>
                                <w:sz w:val="28"/>
                                <w:szCs w:val="28"/>
                              </w:rPr>
                            </w:pPr>
                            <w:r>
                              <w:rPr>
                                <w:b/>
                                <w:sz w:val="28"/>
                                <w:szCs w:val="28"/>
                              </w:rPr>
                              <w:t>____ + ____ =</w:t>
                            </w:r>
                            <w:r>
                              <w:rPr>
                                <w:sz w:val="28"/>
                                <w:szCs w:val="28"/>
                              </w:rPr>
                              <w:t xml:space="preserve"> </w:t>
                            </w:r>
                            <w:r w:rsidRPr="002E66E7">
                              <w:rPr>
                                <w:sz w:val="28"/>
                                <w:szCs w:val="28"/>
                              </w:rPr>
                              <w:t>новое</w:t>
                            </w:r>
                            <w:r>
                              <w:rPr>
                                <w:sz w:val="28"/>
                                <w:szCs w:val="28"/>
                              </w:rPr>
                              <w:t xml:space="preserve"> </w:t>
                            </w:r>
                            <w:r w:rsidRPr="002E66E7">
                              <w:rPr>
                                <w:sz w:val="28"/>
                                <w:szCs w:val="28"/>
                              </w:rPr>
                              <w:t>слово</w:t>
                            </w:r>
                          </w:p>
                          <w:p w:rsidR="00750163" w:rsidRDefault="00750163" w:rsidP="00930970"/>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1" type="#_x0000_t202" style="position:absolute;left:0;text-align:left;margin-left:298.3pt;margin-top:25.95pt;width:183.95pt;height:24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" strokeweight=".5pt">
                <v:textbox inset="7.45pt,3.85pt,7.45pt,3.85pt">
                  <w:txbxContent>
                    <w:p w:rsidR="00750163" w:rsidRDefault="00750163" w:rsidP="00930970">
                      <w:pPr>
                        <w:rPr>
                          <w:b/>
                          <w:sz w:val="28"/>
                          <w:szCs w:val="28"/>
                        </w:rPr>
                      </w:pPr>
                      <w:r>
                        <w:rPr>
                          <w:b/>
                          <w:sz w:val="28"/>
                          <w:szCs w:val="28"/>
                        </w:rPr>
                        <w:t>____ + ____ =</w:t>
                      </w:r>
                      <w:r>
                        <w:rPr>
                          <w:sz w:val="28"/>
                          <w:szCs w:val="28"/>
                        </w:rPr>
                        <w:t xml:space="preserve"> </w:t>
                      </w:r>
                      <w:r w:rsidRPr="002E66E7">
                        <w:rPr>
                          <w:sz w:val="28"/>
                          <w:szCs w:val="28"/>
                        </w:rPr>
                        <w:t>новое</w:t>
                      </w:r>
                      <w:r>
                        <w:rPr>
                          <w:sz w:val="28"/>
                          <w:szCs w:val="28"/>
                        </w:rPr>
                        <w:t xml:space="preserve"> </w:t>
                      </w:r>
                      <w:r w:rsidRPr="002E66E7">
                        <w:rPr>
                          <w:sz w:val="28"/>
                          <w:szCs w:val="28"/>
                        </w:rPr>
                        <w:t>слово</w:t>
                      </w:r>
                    </w:p>
                    <w:p w:rsidR="00750163" w:rsidRDefault="00750163" w:rsidP="00930970"/>
                  </w:txbxContent>
                </v:textbox>
              </v:shape>
            </w:pict>
          </mc:Fallback>
        </mc:AlternateContent>
      </w:r>
      <w:r>
        <w:rPr>
          <w:noProof/>
          <w:spacing w:val="-4"/>
          <w:sz w:val="21"/>
          <w:szCs w:val="21"/>
        </w:rPr>
        <mc:AlternateContent>
          <mc:Choice Requires="wps">
            <w:drawing>
              <wp:anchor distT="0" distB="0" distL="114935" distR="114935" simplePos="0" relativeHeight="251701248" behindDoc="0" locked="0" layoutInCell="1" allowOverlap="1">
                <wp:simplePos x="0" y="0"/>
                <wp:positionH relativeFrom="column">
                  <wp:posOffset>1654810</wp:posOffset>
                </wp:positionH>
                <wp:positionV relativeFrom="paragraph">
                  <wp:posOffset>329565</wp:posOffset>
                </wp:positionV>
                <wp:extent cx="1488440" cy="304800"/>
                <wp:effectExtent l="6985" t="5715" r="9525" b="13335"/>
                <wp:wrapNone/>
                <wp:docPr id="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304800"/>
                        </a:xfrm>
                        <a:prstGeom prst="rect">
                          <a:avLst/>
                        </a:prstGeom>
                        <a:solidFill>
                          <a:srgbClr val="FFFFFF"/>
                        </a:solidFill>
                        <a:ln w="6350">
                          <a:solidFill>
                            <a:srgbClr val="000000"/>
                          </a:solidFill>
                          <a:miter lim="800000"/>
                          <a:headEnd/>
                          <a:tailEnd/>
                        </a:ln>
                      </wps:spPr>
                      <wps:txbx>
                        <w:txbxContent>
                          <w:tbl>
                            <w:tblPr>
                              <w:tblW w:w="0" w:type="auto"/>
                              <w:tblInd w:w="-5" w:type="dxa"/>
                              <w:tblLayout w:type="fixed"/>
                              <w:tblLook w:val="0000" w:firstRow="0" w:lastRow="0" w:firstColumn="0" w:lastColumn="0" w:noHBand="0" w:noVBand="0"/>
                            </w:tblPr>
                            <w:tblGrid>
                              <w:gridCol w:w="336"/>
                              <w:gridCol w:w="321"/>
                              <w:gridCol w:w="315"/>
                              <w:gridCol w:w="323"/>
                              <w:gridCol w:w="339"/>
                              <w:gridCol w:w="333"/>
                              <w:gridCol w:w="333"/>
                            </w:tblGrid>
                            <w:tr w:rsidR="00750163">
                              <w:tc>
                                <w:tcPr>
                                  <w:tcW w:w="336" w:type="dxa"/>
                                  <w:tcBorders>
                                    <w:top w:val="single" w:sz="4" w:space="0" w:color="000000"/>
                                    <w:left w:val="single" w:sz="4" w:space="0" w:color="000000"/>
                                    <w:bottom w:val="single" w:sz="4" w:space="0" w:color="000000"/>
                                  </w:tcBorders>
                                  <w:shd w:val="clear" w:color="auto" w:fill="auto"/>
                                </w:tcPr>
                                <w:p w:rsidR="00750163" w:rsidRDefault="00750163">
                                  <w:pPr>
                                    <w:snapToGrid w:val="0"/>
                                  </w:pPr>
                                  <w:r>
                                    <w:t>о</w:t>
                                  </w:r>
                                </w:p>
                              </w:tc>
                              <w:tc>
                                <w:tcPr>
                                  <w:tcW w:w="321" w:type="dxa"/>
                                  <w:tcBorders>
                                    <w:top w:val="single" w:sz="4" w:space="0" w:color="000000"/>
                                    <w:left w:val="single" w:sz="4" w:space="0" w:color="000000"/>
                                    <w:bottom w:val="single" w:sz="4" w:space="0" w:color="000000"/>
                                  </w:tcBorders>
                                  <w:shd w:val="clear" w:color="auto" w:fill="auto"/>
                                </w:tcPr>
                                <w:p w:rsidR="00750163" w:rsidRDefault="00750163">
                                  <w:pPr>
                                    <w:snapToGrid w:val="0"/>
                                  </w:pPr>
                                  <w:r>
                                    <w:t>т</w:t>
                                  </w:r>
                                </w:p>
                              </w:tc>
                              <w:tc>
                                <w:tcPr>
                                  <w:tcW w:w="315" w:type="dxa"/>
                                  <w:tcBorders>
                                    <w:top w:val="single" w:sz="4" w:space="0" w:color="000000"/>
                                    <w:left w:val="single" w:sz="4" w:space="0" w:color="000000"/>
                                    <w:bottom w:val="single" w:sz="4" w:space="0" w:color="000000"/>
                                  </w:tcBorders>
                                  <w:shd w:val="clear" w:color="auto" w:fill="auto"/>
                                </w:tcPr>
                                <w:p w:rsidR="00750163" w:rsidRDefault="00750163">
                                  <w:pPr>
                                    <w:snapToGrid w:val="0"/>
                                  </w:pPr>
                                  <w:r>
                                    <w:t>г</w:t>
                                  </w:r>
                                </w:p>
                              </w:tc>
                              <w:tc>
                                <w:tcPr>
                                  <w:tcW w:w="323" w:type="dxa"/>
                                  <w:tcBorders>
                                    <w:top w:val="single" w:sz="4" w:space="0" w:color="000000"/>
                                    <w:left w:val="single" w:sz="4" w:space="0" w:color="000000"/>
                                    <w:bottom w:val="single" w:sz="4" w:space="0" w:color="000000"/>
                                  </w:tcBorders>
                                  <w:shd w:val="clear" w:color="auto" w:fill="auto"/>
                                </w:tcPr>
                                <w:p w:rsidR="00750163" w:rsidRDefault="00750163">
                                  <w:pPr>
                                    <w:snapToGrid w:val="0"/>
                                  </w:pPr>
                                  <w:r>
                                    <w:t>а</w:t>
                                  </w:r>
                                </w:p>
                              </w:tc>
                              <w:tc>
                                <w:tcPr>
                                  <w:tcW w:w="339" w:type="dxa"/>
                                  <w:tcBorders>
                                    <w:top w:val="single" w:sz="4" w:space="0" w:color="000000"/>
                                    <w:left w:val="single" w:sz="4" w:space="0" w:color="000000"/>
                                    <w:bottom w:val="single" w:sz="4" w:space="0" w:color="000000"/>
                                  </w:tcBorders>
                                  <w:shd w:val="clear" w:color="auto" w:fill="auto"/>
                                </w:tcPr>
                                <w:p w:rsidR="00750163" w:rsidRDefault="00750163">
                                  <w:pPr>
                                    <w:snapToGrid w:val="0"/>
                                  </w:pPr>
                                  <w:r>
                                    <w:t>д</w:t>
                                  </w:r>
                                </w:p>
                              </w:tc>
                              <w:tc>
                                <w:tcPr>
                                  <w:tcW w:w="333" w:type="dxa"/>
                                  <w:tcBorders>
                                    <w:top w:val="single" w:sz="4" w:space="0" w:color="000000"/>
                                    <w:left w:val="single" w:sz="4" w:space="0" w:color="000000"/>
                                    <w:bottom w:val="single" w:sz="4" w:space="0" w:color="000000"/>
                                  </w:tcBorders>
                                  <w:shd w:val="clear" w:color="auto" w:fill="auto"/>
                                </w:tcPr>
                                <w:p w:rsidR="00750163" w:rsidRDefault="00750163">
                                  <w:pPr>
                                    <w:snapToGrid w:val="0"/>
                                  </w:pPr>
                                  <w:r>
                                    <w:t>к</w:t>
                                  </w:r>
                                </w:p>
                              </w:tc>
                              <w:tc>
                                <w:tcPr>
                                  <w:tcW w:w="333" w:type="dxa"/>
                                  <w:tcBorders>
                                    <w:top w:val="single" w:sz="4" w:space="0" w:color="000000"/>
                                    <w:left w:val="single" w:sz="4" w:space="0" w:color="000000"/>
                                    <w:bottom w:val="single" w:sz="4" w:space="0" w:color="000000"/>
                                    <w:right w:val="single" w:sz="4" w:space="0" w:color="000000"/>
                                  </w:tcBorders>
                                  <w:shd w:val="clear" w:color="auto" w:fill="auto"/>
                                </w:tcPr>
                                <w:p w:rsidR="00750163" w:rsidRDefault="00750163">
                                  <w:pPr>
                                    <w:snapToGrid w:val="0"/>
                                  </w:pPr>
                                  <w:r>
                                    <w:t>а</w:t>
                                  </w:r>
                                </w:p>
                              </w:tc>
                            </w:tr>
                          </w:tbl>
                          <w:p w:rsidR="00750163" w:rsidRDefault="00750163" w:rsidP="00930970"/>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2" type="#_x0000_t202" style="position:absolute;left:0;text-align:left;margin-left:130.3pt;margin-top:25.95pt;width:117.2pt;height:24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" strokeweight=".5pt">
                <v:textbox inset="7.45pt,3.85pt,7.45pt,3.85pt">
                  <w:txbxContent>
                    <w:tbl>
                      <w:tblPr>
                        <w:tblW w:w="0" w:type="auto"/>
                        <w:tblInd w:w="-5" w:type="dxa"/>
                        <w:tblLayout w:type="fixed"/>
                        <w:tblLook w:val="0000" w:firstRow="0" w:lastRow="0" w:firstColumn="0" w:lastColumn="0" w:noHBand="0" w:noVBand="0"/>
                      </w:tblPr>
                      <w:tblGrid>
                        <w:gridCol w:w="336"/>
                        <w:gridCol w:w="321"/>
                        <w:gridCol w:w="315"/>
                        <w:gridCol w:w="323"/>
                        <w:gridCol w:w="339"/>
                        <w:gridCol w:w="333"/>
                        <w:gridCol w:w="333"/>
                      </w:tblGrid>
                      <w:tr w:rsidR="00750163">
                        <w:tc>
                          <w:tcPr>
                            <w:tcW w:w="336" w:type="dxa"/>
                            <w:tcBorders>
                              <w:top w:val="single" w:sz="4" w:space="0" w:color="000000"/>
                              <w:left w:val="single" w:sz="4" w:space="0" w:color="000000"/>
                              <w:bottom w:val="single" w:sz="4" w:space="0" w:color="000000"/>
                            </w:tcBorders>
                            <w:shd w:val="clear" w:color="auto" w:fill="auto"/>
                          </w:tcPr>
                          <w:p w:rsidR="00750163" w:rsidRDefault="00750163">
                            <w:pPr>
                              <w:snapToGrid w:val="0"/>
                            </w:pPr>
                            <w:r>
                              <w:t>о</w:t>
                            </w:r>
                          </w:p>
                        </w:tc>
                        <w:tc>
                          <w:tcPr>
                            <w:tcW w:w="321" w:type="dxa"/>
                            <w:tcBorders>
                              <w:top w:val="single" w:sz="4" w:space="0" w:color="000000"/>
                              <w:left w:val="single" w:sz="4" w:space="0" w:color="000000"/>
                              <w:bottom w:val="single" w:sz="4" w:space="0" w:color="000000"/>
                            </w:tcBorders>
                            <w:shd w:val="clear" w:color="auto" w:fill="auto"/>
                          </w:tcPr>
                          <w:p w:rsidR="00750163" w:rsidRDefault="00750163">
                            <w:pPr>
                              <w:snapToGrid w:val="0"/>
                            </w:pPr>
                            <w:r>
                              <w:t>т</w:t>
                            </w:r>
                          </w:p>
                        </w:tc>
                        <w:tc>
                          <w:tcPr>
                            <w:tcW w:w="315" w:type="dxa"/>
                            <w:tcBorders>
                              <w:top w:val="single" w:sz="4" w:space="0" w:color="000000"/>
                              <w:left w:val="single" w:sz="4" w:space="0" w:color="000000"/>
                              <w:bottom w:val="single" w:sz="4" w:space="0" w:color="000000"/>
                            </w:tcBorders>
                            <w:shd w:val="clear" w:color="auto" w:fill="auto"/>
                          </w:tcPr>
                          <w:p w:rsidR="00750163" w:rsidRDefault="00750163">
                            <w:pPr>
                              <w:snapToGrid w:val="0"/>
                            </w:pPr>
                            <w:r>
                              <w:t>г</w:t>
                            </w:r>
                          </w:p>
                        </w:tc>
                        <w:tc>
                          <w:tcPr>
                            <w:tcW w:w="323" w:type="dxa"/>
                            <w:tcBorders>
                              <w:top w:val="single" w:sz="4" w:space="0" w:color="000000"/>
                              <w:left w:val="single" w:sz="4" w:space="0" w:color="000000"/>
                              <w:bottom w:val="single" w:sz="4" w:space="0" w:color="000000"/>
                            </w:tcBorders>
                            <w:shd w:val="clear" w:color="auto" w:fill="auto"/>
                          </w:tcPr>
                          <w:p w:rsidR="00750163" w:rsidRDefault="00750163">
                            <w:pPr>
                              <w:snapToGrid w:val="0"/>
                            </w:pPr>
                            <w:r>
                              <w:t>а</w:t>
                            </w:r>
                          </w:p>
                        </w:tc>
                        <w:tc>
                          <w:tcPr>
                            <w:tcW w:w="339" w:type="dxa"/>
                            <w:tcBorders>
                              <w:top w:val="single" w:sz="4" w:space="0" w:color="000000"/>
                              <w:left w:val="single" w:sz="4" w:space="0" w:color="000000"/>
                              <w:bottom w:val="single" w:sz="4" w:space="0" w:color="000000"/>
                            </w:tcBorders>
                            <w:shd w:val="clear" w:color="auto" w:fill="auto"/>
                          </w:tcPr>
                          <w:p w:rsidR="00750163" w:rsidRDefault="00750163">
                            <w:pPr>
                              <w:snapToGrid w:val="0"/>
                            </w:pPr>
                            <w:r>
                              <w:t>д</w:t>
                            </w:r>
                          </w:p>
                        </w:tc>
                        <w:tc>
                          <w:tcPr>
                            <w:tcW w:w="333" w:type="dxa"/>
                            <w:tcBorders>
                              <w:top w:val="single" w:sz="4" w:space="0" w:color="000000"/>
                              <w:left w:val="single" w:sz="4" w:space="0" w:color="000000"/>
                              <w:bottom w:val="single" w:sz="4" w:space="0" w:color="000000"/>
                            </w:tcBorders>
                            <w:shd w:val="clear" w:color="auto" w:fill="auto"/>
                          </w:tcPr>
                          <w:p w:rsidR="00750163" w:rsidRDefault="00750163">
                            <w:pPr>
                              <w:snapToGrid w:val="0"/>
                            </w:pPr>
                            <w:r>
                              <w:t>к</w:t>
                            </w:r>
                          </w:p>
                        </w:tc>
                        <w:tc>
                          <w:tcPr>
                            <w:tcW w:w="333" w:type="dxa"/>
                            <w:tcBorders>
                              <w:top w:val="single" w:sz="4" w:space="0" w:color="000000"/>
                              <w:left w:val="single" w:sz="4" w:space="0" w:color="000000"/>
                              <w:bottom w:val="single" w:sz="4" w:space="0" w:color="000000"/>
                              <w:right w:val="single" w:sz="4" w:space="0" w:color="000000"/>
                            </w:tcBorders>
                            <w:shd w:val="clear" w:color="auto" w:fill="auto"/>
                          </w:tcPr>
                          <w:p w:rsidR="00750163" w:rsidRDefault="00750163">
                            <w:pPr>
                              <w:snapToGrid w:val="0"/>
                            </w:pPr>
                            <w:r>
                              <w:t>а</w:t>
                            </w:r>
                          </w:p>
                        </w:tc>
                      </w:tr>
                    </w:tbl>
                    <w:p w:rsidR="00750163" w:rsidRDefault="00750163" w:rsidP="00930970"/>
                  </w:txbxContent>
                </v:textbox>
              </v:shape>
            </w:pict>
          </mc:Fallback>
        </mc:AlternateContent>
      </w:r>
      <w:r w:rsidR="00930970" w:rsidRPr="003871EE">
        <w:rPr>
          <w:spacing w:val="-4"/>
          <w:sz w:val="21"/>
          <w:szCs w:val="21"/>
        </w:rPr>
        <w:t>Учащиеся делятся найденной информацией, вывешивают на доске листы с отгадкой и модель сложного слова</w:t>
      </w:r>
      <w:r w:rsidR="00D14D27" w:rsidRPr="003871EE">
        <w:rPr>
          <w:spacing w:val="-4"/>
          <w:sz w:val="21"/>
          <w:szCs w:val="21"/>
        </w:rPr>
        <w:t xml:space="preserve">. </w:t>
      </w:r>
      <w:r w:rsidR="00930970" w:rsidRPr="003871EE">
        <w:rPr>
          <w:spacing w:val="-4"/>
          <w:sz w:val="21"/>
          <w:szCs w:val="21"/>
        </w:rPr>
        <w:t>Учитель сопровождает отчёты групп презентацией</w:t>
      </w:r>
      <w:r w:rsidR="007309DF" w:rsidRPr="003871EE">
        <w:rPr>
          <w:spacing w:val="-4"/>
          <w:sz w:val="21"/>
          <w:szCs w:val="21"/>
        </w:rPr>
        <w:t>.</w:t>
      </w:r>
    </w:p>
    <w:p w:rsidR="00E75E46" w:rsidRPr="003871EE" w:rsidRDefault="00B73048" w:rsidP="002D2280">
      <w:pPr>
        <w:widowControl w:val="0"/>
        <w:tabs>
          <w:tab w:val="left" w:pos="3585"/>
        </w:tabs>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04320" behindDoc="0" locked="0" layoutInCell="1" allowOverlap="1">
                <wp:simplePos x="0" y="0"/>
                <wp:positionH relativeFrom="column">
                  <wp:posOffset>4747260</wp:posOffset>
                </wp:positionH>
                <wp:positionV relativeFrom="paragraph">
                  <wp:posOffset>30480</wp:posOffset>
                </wp:positionV>
                <wp:extent cx="2027555" cy="2199640"/>
                <wp:effectExtent l="0" t="11430" r="0" b="0"/>
                <wp:wrapNone/>
                <wp:docPr id="5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0000">
                          <a:off x="0" y="0"/>
                          <a:ext cx="2027555" cy="2199640"/>
                        </a:xfrm>
                        <a:custGeom>
                          <a:avLst/>
                          <a:gdLst>
                            <a:gd name="G0" fmla="sin 10800 17694720"/>
                            <a:gd name="G1" fmla="+- G0 10800 0"/>
                            <a:gd name="G2" fmla="cos 10800 17694720"/>
                            <a:gd name="G3" fmla="+- G2 10800 0"/>
                            <a:gd name="G4" fmla="sin 10800 -4766708"/>
                            <a:gd name="G5" fmla="+- G4 10800 0"/>
                            <a:gd name="G6" fmla="cos 10800 -4766708"/>
                            <a:gd name="G7" fmla="+- G6 10800 0"/>
                            <a:gd name="T0" fmla="*/ 10799 w 21600"/>
                            <a:gd name="T1" fmla="*/ 0 h 21600"/>
                            <a:gd name="T2" fmla="*/ 10800 w 21600"/>
                            <a:gd name="T3" fmla="*/ 0 h 21600"/>
                            <a:gd name="T4" fmla="*/ 14004 w 21600"/>
                            <a:gd name="T5" fmla="*/ 486 h 21600"/>
                            <a:gd name="T6" fmla="*/ 10800 w 21600"/>
                            <a:gd name="T7" fmla="*/ 10800 h 21600"/>
                            <a:gd name="T8" fmla="*/ 10799 w 21600"/>
                            <a:gd name="T9" fmla="*/ 0 h 21600"/>
                            <a:gd name="T10" fmla="*/ 10800 w 21600"/>
                            <a:gd name="T11" fmla="*/ 0 h 21600"/>
                            <a:gd name="T12" fmla="*/ 14004 w 21600"/>
                            <a:gd name="T13" fmla="*/ 486 h 21600"/>
                            <a:gd name="T14" fmla="*/ 10799 w 21600"/>
                            <a:gd name="T15" fmla="*/ 0 h 21600"/>
                            <a:gd name="T16" fmla="*/ 14213 w 21600"/>
                            <a:gd name="T17" fmla="*/ 1079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stroke="0">
                              <a:moveTo>
                                <a:pt x="10799" y="0"/>
                              </a:moveTo>
                              <a:cubicBezTo>
                                <a:pt x="10799" y="0"/>
                                <a:pt x="10799" y="-1"/>
                                <a:pt x="10800" y="0"/>
                              </a:cubicBezTo>
                              <a:cubicBezTo>
                                <a:pt x="11886" y="0"/>
                                <a:pt x="12967" y="164"/>
                                <a:pt x="14004" y="486"/>
                              </a:cubicBezTo>
                              <a:lnTo>
                                <a:pt x="10800" y="10800"/>
                              </a:lnTo>
                              <a:close/>
                            </a:path>
                            <a:path w="21600" h="21600" fill="none">
                              <a:moveTo>
                                <a:pt x="10799" y="0"/>
                              </a:moveTo>
                              <a:cubicBezTo>
                                <a:pt x="10799" y="0"/>
                                <a:pt x="10799" y="-1"/>
                                <a:pt x="10800" y="0"/>
                              </a:cubicBezTo>
                              <a:cubicBezTo>
                                <a:pt x="11886" y="0"/>
                                <a:pt x="12967" y="164"/>
                                <a:pt x="14004" y="486"/>
                              </a:cubicBez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FB14C8" id="AutoShape 66" o:spid="_x0000_s1026" style="position:absolute;margin-left:373.8pt;margin-top:2.4pt;width:159.65pt;height:173.2pt;rotation:-10;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" path="m10799,nsc10799,,10799,-1,10800,v1086,,2167,164,3204,486l10800,10800,10799,xem10799,nfc10799,,10799,-1,10800,v1086,,2167,164,3204,486e" filled="f" strokeweight=".26mm">
                <v:stroke joinstyle="miter"/>
                <v:path o:connecttype="custom" o:connectlocs="1013684,0;1013778,0;1314531,49492;1013778,1099820;1013684,0;1013778,0;1314531,49492" o:connectangles="0,0,0,0,0,0,0" textboxrect="10799,0,14213,10799"/>
              </v:shape>
            </w:pict>
          </mc:Fallback>
        </mc:AlternateContent>
      </w:r>
      <w:r>
        <w:rPr>
          <w:noProof/>
          <w:spacing w:val="-4"/>
          <w:sz w:val="21"/>
          <w:szCs w:val="21"/>
        </w:rPr>
        <mc:AlternateContent>
          <mc:Choice Requires="wps">
            <w:drawing>
              <wp:anchor distT="0" distB="0" distL="114300" distR="114300" simplePos="0" relativeHeight="251703296" behindDoc="0" locked="0" layoutInCell="1" allowOverlap="1">
                <wp:simplePos x="0" y="0"/>
                <wp:positionH relativeFrom="column">
                  <wp:posOffset>4251960</wp:posOffset>
                </wp:positionH>
                <wp:positionV relativeFrom="paragraph">
                  <wp:posOffset>30480</wp:posOffset>
                </wp:positionV>
                <wp:extent cx="2009775" cy="2099310"/>
                <wp:effectExtent l="0" t="11430" r="0" b="0"/>
                <wp:wrapNone/>
                <wp:docPr id="5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000000">
                          <a:off x="0" y="0"/>
                          <a:ext cx="2009775" cy="2099310"/>
                        </a:xfrm>
                        <a:custGeom>
                          <a:avLst/>
                          <a:gdLst>
                            <a:gd name="G0" fmla="sin 10800 17694720"/>
                            <a:gd name="G1" fmla="+- G0 10800 0"/>
                            <a:gd name="G2" fmla="cos 10800 17694720"/>
                            <a:gd name="G3" fmla="+- G2 10800 0"/>
                            <a:gd name="G4" fmla="sin 10800 -4766708"/>
                            <a:gd name="G5" fmla="+- G4 10800 0"/>
                            <a:gd name="G6" fmla="cos 10800 -4766708"/>
                            <a:gd name="G7" fmla="+- G6 10800 0"/>
                            <a:gd name="T0" fmla="*/ 10799 w 21600"/>
                            <a:gd name="T1" fmla="*/ 0 h 21600"/>
                            <a:gd name="T2" fmla="*/ 10800 w 21600"/>
                            <a:gd name="T3" fmla="*/ 0 h 21600"/>
                            <a:gd name="T4" fmla="*/ 14004 w 21600"/>
                            <a:gd name="T5" fmla="*/ 486 h 21600"/>
                            <a:gd name="T6" fmla="*/ 10800 w 21600"/>
                            <a:gd name="T7" fmla="*/ 10800 h 21600"/>
                            <a:gd name="T8" fmla="*/ 10799 w 21600"/>
                            <a:gd name="T9" fmla="*/ 0 h 21600"/>
                            <a:gd name="T10" fmla="*/ 10800 w 21600"/>
                            <a:gd name="T11" fmla="*/ 0 h 21600"/>
                            <a:gd name="T12" fmla="*/ 14004 w 21600"/>
                            <a:gd name="T13" fmla="*/ 486 h 21600"/>
                            <a:gd name="T14" fmla="*/ 10799 w 21600"/>
                            <a:gd name="T15" fmla="*/ 0 h 21600"/>
                            <a:gd name="T16" fmla="*/ 14213 w 21600"/>
                            <a:gd name="T17" fmla="*/ 10799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stroke="0">
                              <a:moveTo>
                                <a:pt x="10799" y="0"/>
                              </a:moveTo>
                              <a:cubicBezTo>
                                <a:pt x="10799" y="0"/>
                                <a:pt x="10799" y="-1"/>
                                <a:pt x="10800" y="0"/>
                              </a:cubicBezTo>
                              <a:cubicBezTo>
                                <a:pt x="11886" y="0"/>
                                <a:pt x="12967" y="164"/>
                                <a:pt x="14004" y="486"/>
                              </a:cubicBezTo>
                              <a:lnTo>
                                <a:pt x="10800" y="10800"/>
                              </a:lnTo>
                              <a:close/>
                            </a:path>
                            <a:path w="21600" h="21600" fill="none">
                              <a:moveTo>
                                <a:pt x="10799" y="0"/>
                              </a:moveTo>
                              <a:cubicBezTo>
                                <a:pt x="10799" y="0"/>
                                <a:pt x="10799" y="-1"/>
                                <a:pt x="10800" y="0"/>
                              </a:cubicBezTo>
                              <a:cubicBezTo>
                                <a:pt x="11886" y="0"/>
                                <a:pt x="12967" y="164"/>
                                <a:pt x="14004" y="486"/>
                              </a:cubicBezTo>
                            </a:path>
                          </a:pathLst>
                        </a:cu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5176AC" id="AutoShape 65" o:spid="_x0000_s1026" style="position:absolute;margin-left:334.8pt;margin-top:2.4pt;width:158.25pt;height:165.3pt;rotation:-10;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" path="m10799,nsc10799,,10799,-1,10800,v1086,,2167,164,3204,486l10800,10800,10799,xem10799,nfc10799,,10799,-1,10800,v1086,,2167,164,3204,486e" filled="f" strokeweight=".26mm">
                <v:stroke joinstyle="miter"/>
                <v:path o:connecttype="custom" o:connectlocs="1004794,0;1004888,0;1303004,47234;1004888,1049655;1004794,0;1004888,0;1303004,47234" o:connectangles="0,0,0,0,0,0,0" textboxrect="10799,0,14213,10799"/>
              </v:shape>
            </w:pict>
          </mc:Fallback>
        </mc:AlternateContent>
      </w:r>
      <w:r w:rsidR="00930970" w:rsidRPr="003871EE">
        <w:rPr>
          <w:spacing w:val="-4"/>
          <w:sz w:val="21"/>
          <w:szCs w:val="21"/>
        </w:rPr>
        <w:tab/>
      </w:r>
    </w:p>
    <w:p w:rsidR="00930970" w:rsidRPr="003871EE" w:rsidRDefault="00930970" w:rsidP="002D2280">
      <w:pPr>
        <w:widowControl w:val="0"/>
        <w:tabs>
          <w:tab w:val="left" w:pos="3585"/>
        </w:tabs>
        <w:spacing w:line="228" w:lineRule="auto"/>
        <w:ind w:firstLine="284"/>
        <w:jc w:val="both"/>
        <w:rPr>
          <w:b/>
          <w:spacing w:val="-4"/>
          <w:sz w:val="21"/>
          <w:szCs w:val="21"/>
        </w:rPr>
      </w:pPr>
    </w:p>
    <w:p w:rsidR="007309DF" w:rsidRPr="003871EE" w:rsidRDefault="00930970" w:rsidP="002D2280">
      <w:pPr>
        <w:widowControl w:val="0"/>
        <w:tabs>
          <w:tab w:val="left" w:pos="3585"/>
        </w:tabs>
        <w:spacing w:line="228" w:lineRule="auto"/>
        <w:ind w:firstLine="284"/>
        <w:jc w:val="both"/>
        <w:rPr>
          <w:b/>
          <w:spacing w:val="-4"/>
          <w:sz w:val="21"/>
          <w:szCs w:val="21"/>
        </w:rPr>
      </w:pPr>
      <w:r w:rsidRPr="003871EE">
        <w:rPr>
          <w:b/>
          <w:spacing w:val="-4"/>
          <w:sz w:val="21"/>
          <w:szCs w:val="21"/>
        </w:rPr>
        <w:t>5</w:t>
      </w:r>
      <w:r w:rsidR="00D14D27" w:rsidRPr="003871EE">
        <w:rPr>
          <w:spacing w:val="-4"/>
          <w:sz w:val="21"/>
          <w:szCs w:val="21"/>
        </w:rPr>
        <w:t xml:space="preserve">. </w:t>
      </w:r>
      <w:r w:rsidRPr="003871EE">
        <w:rPr>
          <w:b/>
          <w:spacing w:val="-4"/>
          <w:sz w:val="21"/>
          <w:szCs w:val="21"/>
        </w:rPr>
        <w:t>Подведение итогов</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Раскроем наш новый секрет?!</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Рассмотрим все модели, составленные в группах</w:t>
      </w:r>
      <w:r w:rsidR="00D14D27" w:rsidRPr="003871EE">
        <w:rPr>
          <w:spacing w:val="-4"/>
          <w:sz w:val="21"/>
          <w:szCs w:val="21"/>
        </w:rPr>
        <w:t xml:space="preserve">. </w:t>
      </w:r>
      <w:r w:rsidR="00930970" w:rsidRPr="003871EE">
        <w:rPr>
          <w:spacing w:val="-4"/>
          <w:sz w:val="21"/>
          <w:szCs w:val="21"/>
        </w:rPr>
        <w:t>Что вы заметили? (одинаковые)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Какую гипотезу мы проверили на уроке?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 (можно сложить корни слов, слово и часть слова, основы слов и получится </w:t>
      </w:r>
      <w:r w:rsidRPr="003871EE">
        <w:rPr>
          <w:i/>
          <w:spacing w:val="-4"/>
          <w:sz w:val="21"/>
          <w:szCs w:val="21"/>
        </w:rPr>
        <w:t>новое слово</w:t>
      </w:r>
      <w:r w:rsidR="00D14D27" w:rsidRPr="003871EE">
        <w:rPr>
          <w:b/>
          <w:spacing w:val="-4"/>
          <w:sz w:val="21"/>
          <w:szCs w:val="21"/>
        </w:rPr>
        <w:t xml:space="preserve">. </w:t>
      </w:r>
      <w:r w:rsidRPr="003871EE">
        <w:rPr>
          <w:spacing w:val="-4"/>
          <w:sz w:val="21"/>
          <w:szCs w:val="21"/>
        </w:rPr>
        <w:t>Мы складываем два ЛЗ (лексических значения)</w:t>
      </w:r>
      <w:r w:rsidR="00E75E46" w:rsidRPr="003871EE">
        <w:rPr>
          <w:spacing w:val="-4"/>
          <w:sz w:val="21"/>
          <w:szCs w:val="21"/>
        </w:rPr>
        <w:t xml:space="preserve"> </w:t>
      </w:r>
      <w:r w:rsidRPr="003871EE">
        <w:rPr>
          <w:spacing w:val="-4"/>
          <w:sz w:val="21"/>
          <w:szCs w:val="21"/>
        </w:rPr>
        <w:t>и получаем слово с новым значением</w:t>
      </w:r>
      <w:r w:rsidR="00D14D27" w:rsidRPr="003871EE">
        <w:rPr>
          <w:spacing w:val="-4"/>
          <w:sz w:val="21"/>
          <w:szCs w:val="21"/>
        </w:rPr>
        <w:t>.</w:t>
      </w:r>
      <w:r w:rsidR="00F630B5"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Работали ли мы раньше с такими словами? Образовалась новая группа слов</w:t>
      </w:r>
      <w:r w:rsidR="00D14D27" w:rsidRPr="003871EE">
        <w:rPr>
          <w:spacing w:val="-4"/>
          <w:sz w:val="21"/>
          <w:szCs w:val="21"/>
        </w:rPr>
        <w:t xml:space="preserve">. </w:t>
      </w:r>
      <w:r w:rsidR="00930970" w:rsidRPr="003871EE">
        <w:rPr>
          <w:spacing w:val="-4"/>
          <w:sz w:val="21"/>
          <w:szCs w:val="21"/>
        </w:rPr>
        <w:t>Как её можно назвать? (аналогично математике: простые выражения\задачи и составные)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Проверим себя, прочитав правило в учебнике на с</w:t>
      </w:r>
      <w:r w:rsidR="00D14D27" w:rsidRPr="003871EE">
        <w:rPr>
          <w:spacing w:val="-4"/>
          <w:sz w:val="21"/>
          <w:szCs w:val="21"/>
        </w:rPr>
        <w:t xml:space="preserve">. </w:t>
      </w:r>
      <w:r w:rsidR="00930970" w:rsidRPr="003871EE">
        <w:rPr>
          <w:spacing w:val="-4"/>
          <w:sz w:val="21"/>
          <w:szCs w:val="21"/>
        </w:rPr>
        <w:t>119</w:t>
      </w:r>
      <w:r w:rsidRPr="003871EE">
        <w:rPr>
          <w:spacing w:val="-4"/>
          <w:sz w:val="21"/>
          <w:szCs w:val="21"/>
        </w:rPr>
        <w:t>.</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Как поступить, если вы сомневаетесь в написании слов? (способы получения информации: прочитать, спросить)</w:t>
      </w:r>
    </w:p>
    <w:p w:rsidR="007309DF" w:rsidRPr="003871EE" w:rsidRDefault="00930970" w:rsidP="002D2280">
      <w:pPr>
        <w:widowControl w:val="0"/>
        <w:spacing w:line="228" w:lineRule="auto"/>
        <w:ind w:firstLine="284"/>
        <w:jc w:val="both"/>
        <w:rPr>
          <w:i/>
          <w:spacing w:val="-4"/>
          <w:sz w:val="21"/>
          <w:szCs w:val="21"/>
        </w:rPr>
      </w:pPr>
      <w:r w:rsidRPr="003871EE">
        <w:rPr>
          <w:i/>
          <w:spacing w:val="-4"/>
          <w:sz w:val="21"/>
          <w:szCs w:val="21"/>
        </w:rPr>
        <w:t>Можно проверить себя по словарю или спросить у взрослых</w:t>
      </w:r>
      <w:r w:rsidR="007309DF" w:rsidRPr="003871EE">
        <w:rPr>
          <w:i/>
          <w:spacing w:val="-4"/>
          <w:sz w:val="21"/>
          <w:szCs w:val="21"/>
        </w:rPr>
        <w:t>.</w:t>
      </w:r>
    </w:p>
    <w:p w:rsidR="00930970" w:rsidRPr="003871EE" w:rsidRDefault="0010134E" w:rsidP="002D2280">
      <w:pPr>
        <w:widowControl w:val="0"/>
        <w:spacing w:line="228" w:lineRule="auto"/>
        <w:ind w:firstLine="284"/>
        <w:jc w:val="both"/>
        <w:rPr>
          <w:i/>
          <w:spacing w:val="-4"/>
          <w:sz w:val="21"/>
          <w:szCs w:val="21"/>
        </w:rPr>
      </w:pPr>
      <w:r>
        <w:rPr>
          <w:noProof/>
          <w:spacing w:val="-4"/>
          <w:sz w:val="21"/>
          <w:szCs w:val="21"/>
        </w:rPr>
        <w:object w:dxaOrig="1440" w:dyaOrig="1440">
          <v:shape id="_x0000_s1092" type="#_x0000_t75" style="position:absolute;left:0;text-align:left;margin-left:395.55pt;margin-top:1.25pt;width:72.3pt;height:54.25pt;z-index:251706368">
            <v:imagedata r:id="rId41" o:title=""/>
          </v:shape>
          <o:OLEObject Type="Embed" ProgID="PowerPoint.Slide.12" ShapeID="_x0000_s1092" DrawAspect="Content" ObjectID="_1484545945" r:id="rId42"/>
        </w:object>
      </w:r>
      <w:r>
        <w:rPr>
          <w:noProof/>
          <w:spacing w:val="-4"/>
          <w:sz w:val="21"/>
          <w:szCs w:val="21"/>
        </w:rPr>
        <w:object w:dxaOrig="1440" w:dyaOrig="1440">
          <v:shape id="_x0000_s1091" type="#_x0000_t75" style="position:absolute;left:0;text-align:left;margin-left:315.3pt;margin-top:1.5pt;width:72.75pt;height:54pt;z-index:251705344">
            <v:imagedata r:id="rId43" o:title=""/>
          </v:shape>
          <o:OLEObject Type="Embed" ProgID="PowerPoint.Slide.12" ShapeID="_x0000_s1091" DrawAspect="Content" ObjectID="_1484545946" r:id="rId44"/>
        </w:objec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4</w:t>
      </w:r>
      <w:r w:rsidR="00D14D27" w:rsidRPr="003871EE">
        <w:rPr>
          <w:b/>
          <w:spacing w:val="-4"/>
          <w:sz w:val="21"/>
          <w:szCs w:val="21"/>
        </w:rPr>
        <w:t xml:space="preserve">. </w:t>
      </w:r>
      <w:r w:rsidRPr="003871EE">
        <w:rPr>
          <w:b/>
          <w:spacing w:val="-4"/>
          <w:sz w:val="21"/>
          <w:szCs w:val="21"/>
        </w:rPr>
        <w:t>Применение</w:t>
      </w:r>
      <w:r w:rsidR="007309DF" w:rsidRPr="003871EE">
        <w:rPr>
          <w:b/>
          <w:spacing w:val="-4"/>
          <w:sz w:val="21"/>
          <w:szCs w:val="21"/>
        </w:rPr>
        <w:t>.</w:t>
      </w:r>
    </w:p>
    <w:p w:rsidR="007309DF" w:rsidRPr="003871EE" w:rsidRDefault="0010134E" w:rsidP="002D2280">
      <w:pPr>
        <w:widowControl w:val="0"/>
        <w:spacing w:line="228" w:lineRule="auto"/>
        <w:ind w:firstLine="284"/>
        <w:jc w:val="both"/>
        <w:rPr>
          <w:spacing w:val="-4"/>
          <w:sz w:val="21"/>
          <w:szCs w:val="21"/>
        </w:rPr>
      </w:pPr>
      <w:r>
        <w:rPr>
          <w:noProof/>
          <w:spacing w:val="-4"/>
          <w:sz w:val="21"/>
          <w:szCs w:val="21"/>
        </w:rPr>
        <w:object w:dxaOrig="1440" w:dyaOrig="1440">
          <v:shape id="_x0000_s1093" type="#_x0000_t75" style="position:absolute;left:0;text-align:left;margin-left:315.3pt;margin-top:12.35pt;width:126.7pt;height:94.8pt;z-index:251707392">
            <v:imagedata r:id="rId45" o:title=""/>
          </v:shape>
          <o:OLEObject Type="Embed" ProgID="PowerPoint.Slide.12" ShapeID="_x0000_s1093" DrawAspect="Content" ObjectID="_1484545947" r:id="rId46"/>
        </w:object>
      </w:r>
      <w:r w:rsidR="00930970" w:rsidRPr="003871EE">
        <w:rPr>
          <w:spacing w:val="-4"/>
          <w:sz w:val="21"/>
          <w:szCs w:val="21"/>
        </w:rPr>
        <w:t>Учитель вручает учащимся письмо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w:t>
      </w:r>
      <w:r w:rsidR="00D14D27" w:rsidRPr="003871EE">
        <w:rPr>
          <w:spacing w:val="-4"/>
          <w:sz w:val="21"/>
          <w:szCs w:val="21"/>
        </w:rPr>
        <w:t xml:space="preserve">. </w:t>
      </w:r>
      <w:r w:rsidRPr="003871EE">
        <w:rPr>
          <w:spacing w:val="-4"/>
          <w:sz w:val="21"/>
          <w:szCs w:val="21"/>
        </w:rPr>
        <w:t xml:space="preserve">Новоуральск, МАОУ </w:t>
      </w:r>
      <w:r w:rsidR="008A33F9" w:rsidRPr="003871EE">
        <w:rPr>
          <w:spacing w:val="-4"/>
          <w:sz w:val="21"/>
          <w:szCs w:val="21"/>
        </w:rPr>
        <w:t>«</w:t>
      </w:r>
      <w:r w:rsidRPr="003871EE">
        <w:rPr>
          <w:spacing w:val="-4"/>
          <w:sz w:val="21"/>
          <w:szCs w:val="21"/>
        </w:rPr>
        <w:t>Гимназия</w:t>
      </w:r>
      <w:r w:rsidR="008A33F9" w:rsidRPr="003871EE">
        <w:rPr>
          <w:spacing w:val="-4"/>
          <w:sz w:val="21"/>
          <w:szCs w:val="21"/>
        </w:rPr>
        <w:t>»</w:t>
      </w:r>
      <w:r w:rsidRPr="003871EE">
        <w:rPr>
          <w:spacing w:val="-4"/>
          <w:sz w:val="21"/>
          <w:szCs w:val="21"/>
        </w:rPr>
        <w:t xml:space="preserve">, 3 класс </w:t>
      </w:r>
      <w:r w:rsidR="008A33F9" w:rsidRPr="003871EE">
        <w:rPr>
          <w:spacing w:val="-4"/>
          <w:sz w:val="21"/>
          <w:szCs w:val="21"/>
        </w:rPr>
        <w:t>«</w:t>
      </w:r>
      <w:r w:rsidRPr="003871EE">
        <w:rPr>
          <w:spacing w:val="-4"/>
          <w:sz w:val="21"/>
          <w:szCs w:val="21"/>
        </w:rPr>
        <w:t>Б</w:t>
      </w:r>
      <w:r w:rsidR="008A33F9"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Для тех, кто знает, что такое </w:t>
      </w:r>
      <w:r w:rsidR="008A33F9" w:rsidRPr="003871EE">
        <w:rPr>
          <w:spacing w:val="-4"/>
          <w:sz w:val="21"/>
          <w:szCs w:val="21"/>
        </w:rPr>
        <w:t>«</w:t>
      </w:r>
      <w:r w:rsidRPr="003871EE">
        <w:rPr>
          <w:spacing w:val="-4"/>
          <w:sz w:val="21"/>
          <w:szCs w:val="21"/>
        </w:rPr>
        <w:t>сложные слова</w:t>
      </w:r>
      <w:r w:rsidR="008A33F9"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От Вертослова</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Зачитывается текст письма:</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Кто мне скажет,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Где бы мог</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Поселиться </w:t>
      </w:r>
      <w:r w:rsidRPr="003871EE">
        <w:rPr>
          <w:b/>
          <w:color w:val="FF0000"/>
          <w:spacing w:val="-4"/>
          <w:sz w:val="21"/>
          <w:szCs w:val="21"/>
        </w:rPr>
        <w:t>пеш</w:t>
      </w:r>
      <w:r w:rsidRPr="003871EE">
        <w:rPr>
          <w:b/>
          <w:spacing w:val="-4"/>
          <w:sz w:val="21"/>
          <w:szCs w:val="21"/>
        </w:rPr>
        <w:t>е</w:t>
      </w:r>
      <w:r w:rsidRPr="003871EE">
        <w:rPr>
          <w:b/>
          <w:color w:val="00B050"/>
          <w:spacing w:val="-4"/>
          <w:sz w:val="21"/>
          <w:szCs w:val="21"/>
        </w:rPr>
        <w:t>лов</w:t>
      </w:r>
      <w:r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Кто покажет </w:t>
      </w:r>
      <w:r w:rsidRPr="003871EE">
        <w:rPr>
          <w:b/>
          <w:color w:val="00B050"/>
          <w:spacing w:val="-4"/>
          <w:sz w:val="21"/>
          <w:szCs w:val="21"/>
        </w:rPr>
        <w:t>птиц</w:t>
      </w:r>
      <w:r w:rsidRPr="003871EE">
        <w:rPr>
          <w:b/>
          <w:spacing w:val="-4"/>
          <w:sz w:val="21"/>
          <w:szCs w:val="21"/>
        </w:rPr>
        <w:t>е</w:t>
      </w:r>
      <w:r w:rsidRPr="003871EE">
        <w:rPr>
          <w:b/>
          <w:color w:val="FF0000"/>
          <w:spacing w:val="-4"/>
          <w:sz w:val="21"/>
          <w:szCs w:val="21"/>
        </w:rPr>
        <w:t>ход</w:t>
      </w:r>
      <w:r w:rsidRPr="003871EE">
        <w:rPr>
          <w:b/>
          <w:spacing w:val="-4"/>
          <w:sz w:val="21"/>
          <w:szCs w:val="21"/>
        </w:rPr>
        <w:t>а</w:t>
      </w:r>
      <w:r w:rsidRPr="003871EE">
        <w:rPr>
          <w:spacing w:val="-4"/>
          <w:sz w:val="21"/>
          <w:szCs w:val="21"/>
        </w:rPr>
        <w:t>?</w:t>
      </w:r>
    </w:p>
    <w:p w:rsidR="007309DF" w:rsidRPr="003871EE" w:rsidRDefault="0010134E" w:rsidP="002D2280">
      <w:pPr>
        <w:widowControl w:val="0"/>
        <w:spacing w:line="228" w:lineRule="auto"/>
        <w:ind w:firstLine="284"/>
        <w:jc w:val="both"/>
        <w:rPr>
          <w:spacing w:val="-4"/>
          <w:sz w:val="21"/>
          <w:szCs w:val="21"/>
        </w:rPr>
      </w:pPr>
      <w:r>
        <w:rPr>
          <w:noProof/>
          <w:spacing w:val="-4"/>
          <w:sz w:val="21"/>
          <w:szCs w:val="21"/>
        </w:rPr>
        <w:object w:dxaOrig="1440" w:dyaOrig="1440">
          <v:shape id="_x0000_s1094" type="#_x0000_t75" style="position:absolute;left:0;text-align:left;margin-left:308.55pt;margin-top:3.65pt;width:180pt;height:130.8pt;z-index:251708416">
            <v:imagedata r:id="rId47" o:title=""/>
          </v:shape>
          <o:OLEObject Type="Embed" ProgID="PowerPoint.Slide.12" ShapeID="_x0000_s1094" DrawAspect="Content" ObjectID="_1484545948" r:id="rId48"/>
        </w:object>
      </w:r>
      <w:r w:rsidR="00930970" w:rsidRPr="003871EE">
        <w:rPr>
          <w:spacing w:val="-4"/>
          <w:sz w:val="21"/>
          <w:szCs w:val="21"/>
        </w:rPr>
        <w:t>Про него я слышал много</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Пусть мне кто – нибудь найдет</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Настоящий вертоход</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Я не видел паролета,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Но взглянуть давно охота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Объясните мне толково,</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Кто такие труболовы?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Подскажите,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Где на свете</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Рыбочиста можно встретить?</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 последний мой вопрос</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Что такое снегокос?</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Почему, когда и как</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Наступает сенопад? Учащиеся по группам </w:t>
      </w:r>
      <w:r w:rsidR="008A33F9" w:rsidRPr="003871EE">
        <w:rPr>
          <w:spacing w:val="-4"/>
          <w:sz w:val="21"/>
          <w:szCs w:val="21"/>
        </w:rPr>
        <w:t>«</w:t>
      </w:r>
      <w:r w:rsidRPr="003871EE">
        <w:rPr>
          <w:spacing w:val="-4"/>
          <w:sz w:val="21"/>
          <w:szCs w:val="21"/>
        </w:rPr>
        <w:t>восстанавливают</w:t>
      </w:r>
      <w:r w:rsidR="008A33F9" w:rsidRPr="003871EE">
        <w:rPr>
          <w:spacing w:val="-4"/>
          <w:sz w:val="21"/>
          <w:szCs w:val="21"/>
        </w:rPr>
        <w:t>»</w:t>
      </w:r>
      <w:r w:rsidRPr="003871EE">
        <w:rPr>
          <w:spacing w:val="-4"/>
          <w:sz w:val="21"/>
          <w:szCs w:val="21"/>
        </w:rPr>
        <w:t xml:space="preserve"> слова (1 группа – 2 слова из четверостишия)</w:t>
      </w:r>
      <w:r w:rsidR="00D14D27" w:rsidRPr="003871EE">
        <w:rPr>
          <w:spacing w:val="-4"/>
          <w:sz w:val="21"/>
          <w:szCs w:val="21"/>
        </w:rPr>
        <w:t xml:space="preserve">. </w:t>
      </w:r>
      <w:r w:rsidRPr="003871EE">
        <w:rPr>
          <w:spacing w:val="-4"/>
          <w:sz w:val="21"/>
          <w:szCs w:val="21"/>
        </w:rPr>
        <w:t>Одна группа работает с компьютером для демонстрации классу на экране</w:t>
      </w:r>
      <w:r w:rsidR="00D14D27" w:rsidRPr="003871EE">
        <w:rPr>
          <w:spacing w:val="-4"/>
          <w:sz w:val="21"/>
          <w:szCs w:val="21"/>
        </w:rPr>
        <w:t xml:space="preserve">. </w:t>
      </w:r>
      <w:r w:rsidRPr="003871EE">
        <w:rPr>
          <w:spacing w:val="-4"/>
          <w:sz w:val="21"/>
          <w:szCs w:val="21"/>
        </w:rPr>
        <w:t>Проверка по слайду правильности выполнения задания</w:t>
      </w:r>
      <w:r w:rsidR="007309DF" w:rsidRPr="003871EE">
        <w:rPr>
          <w:spacing w:val="-4"/>
          <w:sz w:val="21"/>
          <w:szCs w:val="21"/>
        </w:rPr>
        <w:t>.</w:t>
      </w:r>
    </w:p>
    <w:p w:rsidR="007309DF" w:rsidRPr="003871EE" w:rsidRDefault="0010134E" w:rsidP="002D2280">
      <w:pPr>
        <w:widowControl w:val="0"/>
        <w:spacing w:line="228" w:lineRule="auto"/>
        <w:ind w:firstLine="284"/>
        <w:jc w:val="both"/>
        <w:rPr>
          <w:b/>
          <w:spacing w:val="-4"/>
          <w:sz w:val="21"/>
          <w:szCs w:val="21"/>
        </w:rPr>
      </w:pPr>
      <w:r>
        <w:rPr>
          <w:noProof/>
          <w:spacing w:val="-4"/>
          <w:sz w:val="21"/>
          <w:szCs w:val="21"/>
        </w:rPr>
        <w:object w:dxaOrig="1440" w:dyaOrig="1440">
          <v:shape id="_x0000_s1095" type="#_x0000_t75" style="position:absolute;left:0;text-align:left;margin-left:296.55pt;margin-top:11.5pt;width:180pt;height:135pt;z-index:251709440">
            <v:imagedata r:id="rId49" o:title=""/>
          </v:shape>
          <o:OLEObject Type="Embed" ProgID="PowerPoint.Slide.12" ShapeID="_x0000_s1095" DrawAspect="Content" ObjectID="_1484545949" r:id="rId50"/>
        </w:object>
      </w:r>
      <w:r w:rsidR="00930970" w:rsidRPr="003871EE">
        <w:rPr>
          <w:b/>
          <w:spacing w:val="-4"/>
          <w:sz w:val="21"/>
          <w:szCs w:val="21"/>
        </w:rPr>
        <w:t>5</w:t>
      </w:r>
      <w:r w:rsidR="00D14D27" w:rsidRPr="003871EE">
        <w:rPr>
          <w:b/>
          <w:spacing w:val="-4"/>
          <w:sz w:val="21"/>
          <w:szCs w:val="21"/>
        </w:rPr>
        <w:t xml:space="preserve">. </w:t>
      </w:r>
      <w:r w:rsidR="00930970" w:rsidRPr="003871EE">
        <w:rPr>
          <w:b/>
          <w:spacing w:val="-4"/>
          <w:sz w:val="21"/>
          <w:szCs w:val="21"/>
        </w:rPr>
        <w:t>Рефлексия</w:t>
      </w:r>
      <w:r w:rsidR="007309DF" w:rsidRPr="003871EE">
        <w:rPr>
          <w:b/>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Не хочу держать в секрете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Этот маленький секрет</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Вертословы есть на свете,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 без –верто- слова нет</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Ты родился вертословом?</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Может зря хвалился тут?</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Слова не путаешь на свете?</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Знаменитый словопут?</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Секрет?!</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Посмотрите дома в словаре, есть слова в русском языке: словопут и вертослов</w:t>
      </w:r>
      <w:r w:rsidR="00D14D27" w:rsidRPr="003871EE">
        <w:rPr>
          <w:spacing w:val="-4"/>
          <w:sz w:val="21"/>
          <w:szCs w:val="21"/>
        </w:rPr>
        <w:t xml:space="preserve">. </w:t>
      </w:r>
      <w:r w:rsidRPr="003871EE">
        <w:rPr>
          <w:spacing w:val="-4"/>
          <w:sz w:val="21"/>
          <w:szCs w:val="21"/>
        </w:rPr>
        <w:t>Спасибо за урок</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Список используемой литературы</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p>
    <w:p w:rsidR="007309DF" w:rsidRPr="003871EE" w:rsidRDefault="008A33F9"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Новые информационные технологии для образования</w:t>
      </w:r>
      <w:r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Институт ЮНЕСКО по информационным технологиям в образовании</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Москва</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2000</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Ершов А</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П</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и др</w:t>
      </w:r>
      <w:r w:rsidR="00D14D27"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Школьная информатика (концепции, состояния, перспективы) // ИНФО, №1, 1995</w:t>
      </w:r>
      <w:r w:rsidR="007309DF" w:rsidRPr="003871EE">
        <w:rPr>
          <w:rFonts w:ascii="Times New Roman" w:hAnsi="Times New Roman" w:cs="Times New Roman"/>
          <w:color w:val="000000"/>
          <w:spacing w:val="-4"/>
          <w:sz w:val="21"/>
          <w:szCs w:val="21"/>
        </w:rPr>
        <w:t>.</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Информационные и коммуникационные технологии в общем образовании: Теория и практика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Семенов/М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ИНТ, 2006</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Казачкова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Начальная школа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Требования стандартов второго поколения к урокам и внеурочной деятельности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Москва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Планета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2012</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Минеева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Информатика в начальной школе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//Начальная школа 2004г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,№11,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87-88</w:t>
      </w:r>
      <w:r w:rsidR="007309DF" w:rsidRPr="003871EE">
        <w:rPr>
          <w:rFonts w:ascii="Times New Roman" w:hAnsi="Times New Roman" w:cs="Times New Roman"/>
          <w:spacing w:val="-4"/>
          <w:sz w:val="21"/>
          <w:szCs w:val="21"/>
        </w:rPr>
        <w:t>.</w:t>
      </w:r>
    </w:p>
    <w:p w:rsidR="00930970"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Планируемые результаты начального общего образования (стандарты второго поколения)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Ред</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Ковалева Г</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Логинова О</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Просвещение, 2009</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Роберт 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Современные информационные технологии в образовании: Дидактические проблемы; перспективы использования</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:Школа-Пресс,1994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-205</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44"/>
        </w:numPr>
        <w:spacing w:after="0" w:line="228" w:lineRule="auto"/>
        <w:ind w:left="0" w:firstLine="284"/>
        <w:jc w:val="both"/>
        <w:rPr>
          <w:rFonts w:ascii="Times New Roman" w:hAnsi="Times New Roman" w:cs="Times New Roman"/>
          <w:bCs/>
          <w:spacing w:val="-4"/>
          <w:sz w:val="21"/>
          <w:szCs w:val="21"/>
        </w:rPr>
      </w:pPr>
      <w:r w:rsidRPr="003871EE">
        <w:rPr>
          <w:rFonts w:ascii="Times New Roman" w:hAnsi="Times New Roman" w:cs="Times New Roman"/>
          <w:spacing w:val="-4"/>
          <w:sz w:val="21"/>
          <w:szCs w:val="21"/>
        </w:rPr>
        <w:t>Федеральный государственный образовательный стандарт начального общего образования / М-во образования и науки Рос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Федерации</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:Просвещение,2010</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–31 с</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bCs/>
          <w:spacing w:val="-4"/>
          <w:sz w:val="21"/>
          <w:szCs w:val="21"/>
        </w:rPr>
        <w:t>(Стандарты второго поколения)</w:t>
      </w:r>
      <w:r w:rsidR="007309DF" w:rsidRPr="003871EE">
        <w:rPr>
          <w:rFonts w:ascii="Times New Roman" w:hAnsi="Times New Roman" w:cs="Times New Roman"/>
          <w:bCs/>
          <w:spacing w:val="-4"/>
          <w:sz w:val="21"/>
          <w:szCs w:val="21"/>
        </w:rPr>
        <w:t>.</w:t>
      </w:r>
    </w:p>
    <w:p w:rsidR="007309DF" w:rsidRPr="003871EE" w:rsidRDefault="00930970" w:rsidP="002D2280">
      <w:pPr>
        <w:widowControl w:val="0"/>
        <w:numPr>
          <w:ilvl w:val="0"/>
          <w:numId w:val="144"/>
        </w:numPr>
        <w:spacing w:line="228" w:lineRule="auto"/>
        <w:ind w:left="0" w:firstLine="284"/>
        <w:jc w:val="both"/>
        <w:rPr>
          <w:spacing w:val="-4"/>
          <w:sz w:val="21"/>
          <w:szCs w:val="21"/>
        </w:rPr>
      </w:pPr>
      <w:r w:rsidRPr="003871EE">
        <w:rPr>
          <w:spacing w:val="-4"/>
          <w:sz w:val="21"/>
          <w:szCs w:val="21"/>
        </w:rPr>
        <w:t>Шумакова 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Обучение и развитие одарённых детей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Издательство Московского психолого-социального института</w:t>
      </w:r>
      <w:r w:rsidR="00D14D27" w:rsidRPr="003871EE">
        <w:rPr>
          <w:spacing w:val="-4"/>
          <w:sz w:val="21"/>
          <w:szCs w:val="21"/>
        </w:rPr>
        <w:t xml:space="preserve">. </w:t>
      </w:r>
      <w:r w:rsidRPr="003871EE">
        <w:rPr>
          <w:spacing w:val="-4"/>
          <w:sz w:val="21"/>
          <w:szCs w:val="21"/>
        </w:rPr>
        <w:t>2004</w:t>
      </w:r>
      <w:r w:rsidR="007309DF" w:rsidRPr="003871EE">
        <w:rPr>
          <w:spacing w:val="-4"/>
          <w:sz w:val="21"/>
          <w:szCs w:val="21"/>
        </w:rPr>
        <w:t>.</w:t>
      </w:r>
    </w:p>
    <w:p w:rsidR="007309DF" w:rsidRPr="003871EE" w:rsidRDefault="00930970" w:rsidP="002D2280">
      <w:pPr>
        <w:pStyle w:val="a9"/>
        <w:widowControl w:val="0"/>
        <w:numPr>
          <w:ilvl w:val="0"/>
          <w:numId w:val="144"/>
        </w:numPr>
        <w:spacing w:before="0" w:beforeAutospacing="0" w:after="0" w:afterAutospacing="0" w:line="228" w:lineRule="auto"/>
        <w:ind w:left="0" w:firstLine="284"/>
        <w:jc w:val="both"/>
        <w:rPr>
          <w:spacing w:val="-4"/>
          <w:sz w:val="21"/>
          <w:szCs w:val="21"/>
        </w:rPr>
      </w:pPr>
      <w:r w:rsidRPr="003871EE">
        <w:rPr>
          <w:spacing w:val="-4"/>
          <w:sz w:val="21"/>
          <w:szCs w:val="21"/>
        </w:rPr>
        <w:t>Шумакова 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Психология одарённости: обучение младших школьников</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МИОО, Москва, 2005</w:t>
      </w:r>
      <w:r w:rsidR="007309DF" w:rsidRPr="003871EE">
        <w:rPr>
          <w:spacing w:val="-4"/>
          <w:sz w:val="21"/>
          <w:szCs w:val="21"/>
        </w:rPr>
        <w:t>.</w:t>
      </w:r>
    </w:p>
    <w:p w:rsidR="00E75E46" w:rsidRPr="003871EE" w:rsidRDefault="00E75E46"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tabs>
          <w:tab w:val="left" w:pos="2010"/>
        </w:tabs>
        <w:autoSpaceDE w:val="0"/>
        <w:autoSpaceDN w:val="0"/>
        <w:adjustRightInd w:val="0"/>
        <w:spacing w:line="228" w:lineRule="auto"/>
        <w:ind w:firstLine="284"/>
        <w:jc w:val="both"/>
        <w:rPr>
          <w:b/>
          <w:spacing w:val="-4"/>
          <w:sz w:val="21"/>
          <w:szCs w:val="21"/>
        </w:rPr>
      </w:pPr>
      <w:r w:rsidRPr="003871EE">
        <w:rPr>
          <w:b/>
          <w:spacing w:val="-4"/>
          <w:sz w:val="21"/>
          <w:szCs w:val="21"/>
        </w:rPr>
        <w:t>Диагностические материалы и упражнения для развития художественно-творческих способностей у детей с отклонениями в развитии</w:t>
      </w:r>
    </w:p>
    <w:p w:rsidR="00E75E46" w:rsidRPr="003871EE" w:rsidRDefault="00E75E46" w:rsidP="002D2280">
      <w:pPr>
        <w:widowControl w:val="0"/>
        <w:tabs>
          <w:tab w:val="left" w:pos="2010"/>
        </w:tabs>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tabs>
          <w:tab w:val="left" w:pos="2010"/>
        </w:tabs>
        <w:autoSpaceDE w:val="0"/>
        <w:autoSpaceDN w:val="0"/>
        <w:adjustRightInd w:val="0"/>
        <w:spacing w:line="228" w:lineRule="auto"/>
        <w:ind w:firstLine="284"/>
        <w:jc w:val="both"/>
        <w:rPr>
          <w:spacing w:val="-4"/>
          <w:sz w:val="21"/>
          <w:szCs w:val="21"/>
        </w:rPr>
      </w:pPr>
      <w:r w:rsidRPr="003871EE">
        <w:rPr>
          <w:b/>
          <w:spacing w:val="-4"/>
          <w:sz w:val="21"/>
          <w:szCs w:val="21"/>
        </w:rPr>
        <w:t>М</w:t>
      </w:r>
      <w:r w:rsidR="00D14D27" w:rsidRPr="003871EE">
        <w:rPr>
          <w:b/>
          <w:spacing w:val="-4"/>
          <w:sz w:val="21"/>
          <w:szCs w:val="21"/>
        </w:rPr>
        <w:t xml:space="preserve">. </w:t>
      </w:r>
      <w:r w:rsidRPr="003871EE">
        <w:rPr>
          <w:b/>
          <w:spacing w:val="-4"/>
          <w:sz w:val="21"/>
          <w:szCs w:val="21"/>
        </w:rPr>
        <w:t>Р</w:t>
      </w:r>
      <w:r w:rsidR="00D14D27" w:rsidRPr="003871EE">
        <w:rPr>
          <w:b/>
          <w:spacing w:val="-4"/>
          <w:sz w:val="21"/>
          <w:szCs w:val="21"/>
        </w:rPr>
        <w:t xml:space="preserve">. </w:t>
      </w:r>
      <w:r w:rsidRPr="003871EE">
        <w:rPr>
          <w:b/>
          <w:spacing w:val="-4"/>
          <w:sz w:val="21"/>
          <w:szCs w:val="21"/>
        </w:rPr>
        <w:t>Перминова</w:t>
      </w:r>
    </w:p>
    <w:p w:rsidR="00930970" w:rsidRPr="003871EE" w:rsidRDefault="00930970" w:rsidP="002D2280">
      <w:pPr>
        <w:widowControl w:val="0"/>
        <w:tabs>
          <w:tab w:val="left" w:pos="2010"/>
        </w:tabs>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tabs>
          <w:tab w:val="left" w:pos="2010"/>
        </w:tabs>
        <w:autoSpaceDE w:val="0"/>
        <w:autoSpaceDN w:val="0"/>
        <w:adjustRightInd w:val="0"/>
        <w:spacing w:line="228" w:lineRule="auto"/>
        <w:ind w:firstLine="284"/>
        <w:jc w:val="both"/>
        <w:rPr>
          <w:spacing w:val="-4"/>
          <w:sz w:val="21"/>
          <w:szCs w:val="21"/>
        </w:rPr>
      </w:pPr>
      <w:r w:rsidRPr="003871EE">
        <w:rPr>
          <w:spacing w:val="-4"/>
          <w:sz w:val="21"/>
          <w:szCs w:val="21"/>
        </w:rPr>
        <w:t>МБС(К)ОУ С(К)ОУ №3 VIII вида</w:t>
      </w:r>
      <w:r w:rsidR="00E75E46"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Березники Пермский край</w:t>
      </w:r>
    </w:p>
    <w:p w:rsidR="00E75E46" w:rsidRPr="003871EE" w:rsidRDefault="00E75E46" w:rsidP="002D2280">
      <w:pPr>
        <w:widowControl w:val="0"/>
        <w:tabs>
          <w:tab w:val="left" w:pos="2010"/>
        </w:tabs>
        <w:autoSpaceDE w:val="0"/>
        <w:autoSpaceDN w:val="0"/>
        <w:adjustRightInd w:val="0"/>
        <w:spacing w:line="228" w:lineRule="auto"/>
        <w:ind w:firstLine="284"/>
        <w:jc w:val="both"/>
        <w:rPr>
          <w:spacing w:val="-4"/>
          <w:sz w:val="21"/>
          <w:szCs w:val="21"/>
        </w:rPr>
      </w:pPr>
    </w:p>
    <w:p w:rsidR="00E75E46" w:rsidRPr="003871EE" w:rsidRDefault="00E75E46" w:rsidP="002D2280">
      <w:pPr>
        <w:widowControl w:val="0"/>
        <w:tabs>
          <w:tab w:val="left" w:pos="2010"/>
        </w:tabs>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tabs>
          <w:tab w:val="left" w:pos="2010"/>
        </w:tabs>
        <w:autoSpaceDE w:val="0"/>
        <w:autoSpaceDN w:val="0"/>
        <w:adjustRightInd w:val="0"/>
        <w:spacing w:line="228" w:lineRule="auto"/>
        <w:ind w:firstLine="284"/>
        <w:jc w:val="both"/>
        <w:rPr>
          <w:spacing w:val="-4"/>
          <w:sz w:val="21"/>
          <w:szCs w:val="21"/>
        </w:rPr>
      </w:pPr>
      <w:r w:rsidRPr="003871EE">
        <w:rPr>
          <w:spacing w:val="-4"/>
          <w:sz w:val="21"/>
          <w:szCs w:val="21"/>
        </w:rPr>
        <w:t>Статья посвящена актуальной проблеме обеспечения содержания образования новыми подходами в обучении и воспитании детей с нарушением интеллектуального развития</w:t>
      </w:r>
      <w:r w:rsidR="00D14D27" w:rsidRPr="003871EE">
        <w:rPr>
          <w:spacing w:val="-4"/>
          <w:sz w:val="21"/>
          <w:szCs w:val="21"/>
        </w:rPr>
        <w:t xml:space="preserve">. </w:t>
      </w:r>
      <w:r w:rsidRPr="003871EE">
        <w:rPr>
          <w:spacing w:val="-4"/>
          <w:sz w:val="21"/>
          <w:szCs w:val="21"/>
        </w:rPr>
        <w:t>Рассматривается системный подход на уроках изобразительного искусства, позволяющий осуществлять развитие всех сторон индивидуальности ребенка с особыми образовательными потребностями</w:t>
      </w:r>
      <w:r w:rsidR="007309DF" w:rsidRPr="003871EE">
        <w:rPr>
          <w:spacing w:val="-4"/>
          <w:sz w:val="21"/>
          <w:szCs w:val="21"/>
        </w:rPr>
        <w:t>.</w:t>
      </w:r>
    </w:p>
    <w:p w:rsidR="007309DF" w:rsidRPr="003871EE" w:rsidRDefault="00930970" w:rsidP="002D2280">
      <w:pPr>
        <w:widowControl w:val="0"/>
        <w:tabs>
          <w:tab w:val="left" w:pos="2010"/>
        </w:tabs>
        <w:autoSpaceDE w:val="0"/>
        <w:autoSpaceDN w:val="0"/>
        <w:adjustRightInd w:val="0"/>
        <w:spacing w:line="228" w:lineRule="auto"/>
        <w:ind w:firstLine="284"/>
        <w:jc w:val="both"/>
        <w:rPr>
          <w:spacing w:val="-4"/>
          <w:sz w:val="21"/>
          <w:szCs w:val="21"/>
        </w:rPr>
      </w:pPr>
      <w:r w:rsidRPr="003871EE">
        <w:rPr>
          <w:spacing w:val="-4"/>
          <w:sz w:val="21"/>
          <w:szCs w:val="21"/>
        </w:rPr>
        <w:t>Предложены диагностические материалы и упражнения, которые сочетаются и взаимосвязаны с другими формами деятельности на уроках изобразительного искусства, а значит, образуют целостный педагогический процесс, что способствует осуществлению современных требований к педагогическому процессу в коррекционной школе</w:t>
      </w:r>
      <w:r w:rsidR="007309DF" w:rsidRPr="003871EE">
        <w:rPr>
          <w:spacing w:val="-4"/>
          <w:sz w:val="21"/>
          <w:szCs w:val="21"/>
        </w:rPr>
        <w:t>.</w:t>
      </w:r>
    </w:p>
    <w:p w:rsidR="00E75E46" w:rsidRPr="003871EE" w:rsidRDefault="00E75E46" w:rsidP="002D2280">
      <w:pPr>
        <w:widowControl w:val="0"/>
        <w:tabs>
          <w:tab w:val="left" w:pos="2010"/>
        </w:tabs>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tabs>
          <w:tab w:val="left" w:pos="600"/>
        </w:tabs>
        <w:autoSpaceDE w:val="0"/>
        <w:autoSpaceDN w:val="0"/>
        <w:adjustRightInd w:val="0"/>
        <w:spacing w:line="228" w:lineRule="auto"/>
        <w:ind w:firstLine="284"/>
        <w:jc w:val="both"/>
        <w:rPr>
          <w:b/>
          <w:i/>
          <w:spacing w:val="-4"/>
          <w:sz w:val="21"/>
          <w:szCs w:val="21"/>
        </w:rPr>
      </w:pPr>
      <w:r w:rsidRPr="003871EE">
        <w:rPr>
          <w:spacing w:val="-4"/>
          <w:sz w:val="21"/>
          <w:szCs w:val="21"/>
        </w:rPr>
        <w:tab/>
        <w:t xml:space="preserve">В условиях гуманизации и демократизации системы образования все более актуальной становится </w:t>
      </w:r>
      <w:r w:rsidRPr="003871EE">
        <w:rPr>
          <w:b/>
          <w:i/>
          <w:spacing w:val="-4"/>
          <w:sz w:val="21"/>
          <w:szCs w:val="21"/>
        </w:rPr>
        <w:t>проблема обеспечения содержания образования новыми подходами в обучении и воспитании детей с интеллектуальными нарушениями</w:t>
      </w:r>
      <w:r w:rsidR="00D14D27" w:rsidRPr="003871EE">
        <w:rPr>
          <w:b/>
          <w:i/>
          <w:spacing w:val="-4"/>
          <w:sz w:val="21"/>
          <w:szCs w:val="21"/>
        </w:rPr>
        <w:t xml:space="preserve">. </w:t>
      </w:r>
      <w:r w:rsidRPr="003871EE">
        <w:rPr>
          <w:b/>
          <w:i/>
          <w:spacing w:val="-4"/>
          <w:sz w:val="21"/>
          <w:szCs w:val="21"/>
        </w:rPr>
        <w:t>Она наиболее остро проявляется в противоречии между необходимостью обеспечивать индивидуальное развитие ребенка и недостаточностью практических разработок в области системного подхода к развитию индивидуальности</w:t>
      </w:r>
      <w:r w:rsidR="007309DF" w:rsidRPr="003871EE">
        <w:rPr>
          <w:b/>
          <w:i/>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Важнейшая задача коррекционной школы состоит в том, чтобы на протяжении всего периода обучения детей с нарушением интеллекта максимально использовать потенциальные возможности сохранных функций личности</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У детей данной категории нарушено внимание</w:t>
      </w:r>
      <w:r w:rsidR="00D14D27" w:rsidRPr="003871EE">
        <w:rPr>
          <w:spacing w:val="-4"/>
          <w:sz w:val="21"/>
          <w:szCs w:val="21"/>
        </w:rPr>
        <w:t xml:space="preserve">. </w:t>
      </w:r>
      <w:r w:rsidRPr="003871EE">
        <w:rPr>
          <w:spacing w:val="-4"/>
          <w:sz w:val="21"/>
          <w:szCs w:val="21"/>
        </w:rPr>
        <w:t>Оно характеризуется слабой концентрацией, рассеянностью, малым объемом, отсутствием наблюдательности</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Отличается несовершенством и восприятие, которое носит случайный характер и не имеет целостного образа</w:t>
      </w:r>
      <w:r w:rsidR="00D14D27" w:rsidRPr="003871EE">
        <w:rPr>
          <w:spacing w:val="-4"/>
          <w:sz w:val="21"/>
          <w:szCs w:val="21"/>
        </w:rPr>
        <w:t xml:space="preserve">. </w:t>
      </w:r>
      <w:r w:rsidRPr="003871EE">
        <w:rPr>
          <w:spacing w:val="-4"/>
          <w:sz w:val="21"/>
          <w:szCs w:val="21"/>
        </w:rPr>
        <w:tab/>
        <w:t>Поэтому представления об объектах у детей с нарушением интеллекта всегда искажены, неполны, недифференцированы, фрагментарны, не пригодны для изображения</w:t>
      </w:r>
      <w:r w:rsidR="00D14D27" w:rsidRPr="003871EE">
        <w:rPr>
          <w:spacing w:val="-4"/>
          <w:sz w:val="21"/>
          <w:szCs w:val="21"/>
        </w:rPr>
        <w:t xml:space="preserve">. </w:t>
      </w:r>
      <w:r w:rsidRPr="003871EE">
        <w:rPr>
          <w:spacing w:val="-4"/>
          <w:sz w:val="21"/>
          <w:szCs w:val="21"/>
        </w:rPr>
        <w:t>Эти представления слабо детализированы, отличаются отсутствием существенных признаков и искаженной структурой образа</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Учащиеся имеют также примитивные представления о способах изображения</w:t>
      </w:r>
      <w:r w:rsidR="00D14D27" w:rsidRPr="003871EE">
        <w:rPr>
          <w:spacing w:val="-4"/>
          <w:sz w:val="21"/>
          <w:szCs w:val="21"/>
        </w:rPr>
        <w:t xml:space="preserve">. </w:t>
      </w:r>
      <w:r w:rsidRPr="003871EE">
        <w:rPr>
          <w:spacing w:val="-4"/>
          <w:sz w:val="21"/>
          <w:szCs w:val="21"/>
        </w:rPr>
        <w:t>Поэтому в их графических работах можно наблюдать уподобление предметов друг другу по форме и величине, ошибки при отображении пространственных отношений: рисунки смещены относительно центра к краю изобразительной плоскости, неоправданно уменьшены или увеличены, нередко имеют наклон вертикальных линий, неадекватно передается расстояние между предметами</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При создании рисунка дети не понимают выразительной функции фона и чаще всего используют однородную контурную линию</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Если появляется цветовое решение, то оно отличается большим своеобразием</w:t>
      </w:r>
      <w:r w:rsidR="00D14D27" w:rsidRPr="003871EE">
        <w:rPr>
          <w:spacing w:val="-4"/>
          <w:sz w:val="21"/>
          <w:szCs w:val="21"/>
        </w:rPr>
        <w:t xml:space="preserve">. </w:t>
      </w:r>
      <w:r w:rsidRPr="003871EE">
        <w:rPr>
          <w:spacing w:val="-4"/>
          <w:sz w:val="21"/>
          <w:szCs w:val="21"/>
        </w:rPr>
        <w:t>Окраска разных по цвету предметов уподобляется друг другу или необоснованно применяется весь набор красок</w:t>
      </w:r>
      <w:r w:rsidR="00D14D27" w:rsidRPr="003871EE">
        <w:rPr>
          <w:spacing w:val="-4"/>
          <w:sz w:val="21"/>
          <w:szCs w:val="21"/>
        </w:rPr>
        <w:t xml:space="preserve">. </w:t>
      </w:r>
      <w:r w:rsidRPr="003871EE">
        <w:rPr>
          <w:spacing w:val="-4"/>
          <w:sz w:val="21"/>
          <w:szCs w:val="21"/>
        </w:rPr>
        <w:t>Часто дети заменяют один светлотный оттенок другим</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Перечисленные недостатки в некоторых случаях можно исправить, а в некоторых – сгладить, если стремиться к системному обучению и использовать специальные средства обучения</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В этом плане изобразительная деятельность обладает широкими возможностями и является</w:t>
      </w:r>
      <w:r w:rsidR="00E75E46" w:rsidRPr="003871EE">
        <w:rPr>
          <w:spacing w:val="-4"/>
          <w:sz w:val="21"/>
          <w:szCs w:val="21"/>
        </w:rPr>
        <w:t xml:space="preserve"> </w:t>
      </w:r>
      <w:r w:rsidRPr="003871EE">
        <w:rPr>
          <w:spacing w:val="-4"/>
          <w:sz w:val="21"/>
          <w:szCs w:val="21"/>
        </w:rPr>
        <w:t>эффективным средством для развития всех сторон индивидуальности</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b/>
          <w:i/>
          <w:spacing w:val="-4"/>
          <w:sz w:val="21"/>
          <w:szCs w:val="21"/>
        </w:rPr>
      </w:pPr>
      <w:r w:rsidRPr="003871EE">
        <w:rPr>
          <w:spacing w:val="-4"/>
          <w:sz w:val="21"/>
          <w:szCs w:val="21"/>
        </w:rPr>
        <w:tab/>
      </w:r>
      <w:r w:rsidRPr="003871EE">
        <w:rPr>
          <w:b/>
          <w:i/>
          <w:spacing w:val="-4"/>
          <w:sz w:val="21"/>
          <w:szCs w:val="21"/>
        </w:rPr>
        <w:t>Решению вышеизложенных проблем и способствует предлагаемая система диагностических материалов и упражнений, которая представляет собой новый подход</w:t>
      </w:r>
      <w:r w:rsidR="00E75E46" w:rsidRPr="003871EE">
        <w:rPr>
          <w:b/>
          <w:i/>
          <w:spacing w:val="-4"/>
          <w:sz w:val="21"/>
          <w:szCs w:val="21"/>
        </w:rPr>
        <w:t xml:space="preserve"> </w:t>
      </w:r>
      <w:r w:rsidRPr="003871EE">
        <w:rPr>
          <w:b/>
          <w:i/>
          <w:spacing w:val="-4"/>
          <w:sz w:val="21"/>
          <w:szCs w:val="21"/>
        </w:rPr>
        <w:t>к реализации</w:t>
      </w:r>
      <w:r w:rsidR="00E75E46" w:rsidRPr="003871EE">
        <w:rPr>
          <w:b/>
          <w:i/>
          <w:spacing w:val="-4"/>
          <w:sz w:val="21"/>
          <w:szCs w:val="21"/>
        </w:rPr>
        <w:t xml:space="preserve"> </w:t>
      </w:r>
      <w:r w:rsidRPr="003871EE">
        <w:rPr>
          <w:b/>
          <w:i/>
          <w:spacing w:val="-4"/>
          <w:sz w:val="21"/>
          <w:szCs w:val="21"/>
        </w:rPr>
        <w:t>мало разработанной проблемы становления личности ребенка с нарушением интеллектуального развития средствами художественного творчества</w:t>
      </w:r>
      <w:r w:rsidR="007309DF" w:rsidRPr="003871EE">
        <w:rPr>
          <w:b/>
          <w:i/>
          <w:spacing w:val="-4"/>
          <w:sz w:val="21"/>
          <w:szCs w:val="21"/>
        </w:rPr>
        <w:t>.</w:t>
      </w:r>
    </w:p>
    <w:p w:rsidR="00930970" w:rsidRPr="003871EE" w:rsidRDefault="00930970" w:rsidP="002D2280">
      <w:pPr>
        <w:widowControl w:val="0"/>
        <w:tabs>
          <w:tab w:val="left" w:pos="600"/>
        </w:tabs>
        <w:autoSpaceDE w:val="0"/>
        <w:autoSpaceDN w:val="0"/>
        <w:adjustRightInd w:val="0"/>
        <w:spacing w:line="228" w:lineRule="auto"/>
        <w:ind w:firstLine="284"/>
        <w:jc w:val="both"/>
        <w:rPr>
          <w:b/>
          <w:i/>
          <w:spacing w:val="-4"/>
          <w:sz w:val="21"/>
          <w:szCs w:val="21"/>
        </w:rPr>
      </w:pPr>
    </w:p>
    <w:p w:rsidR="00930970" w:rsidRPr="003871EE" w:rsidRDefault="00930970" w:rsidP="002D2280">
      <w:pPr>
        <w:widowControl w:val="0"/>
        <w:tabs>
          <w:tab w:val="left" w:pos="600"/>
        </w:tabs>
        <w:autoSpaceDE w:val="0"/>
        <w:autoSpaceDN w:val="0"/>
        <w:adjustRightInd w:val="0"/>
        <w:spacing w:line="228" w:lineRule="auto"/>
        <w:ind w:firstLine="284"/>
        <w:jc w:val="both"/>
        <w:rPr>
          <w:b/>
          <w:spacing w:val="-4"/>
          <w:sz w:val="21"/>
          <w:szCs w:val="21"/>
        </w:rPr>
      </w:pPr>
      <w:r w:rsidRPr="003871EE">
        <w:rPr>
          <w:b/>
          <w:spacing w:val="-4"/>
          <w:sz w:val="21"/>
          <w:szCs w:val="21"/>
        </w:rPr>
        <w:t>ТЕХНОЛОГИЯ ПРИМЕНЕНИЯ ДИАГНОСТИЧЕСКИХ МАТЕРИАЛОВ И РАЗВИВАЮЩИХ УПРАЖНЕНИЙ</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Дети приходят в школу с разным уровнем развития, им с разной успешностью дается формирование тех или иных навыков</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В данной работе представлена система диагностических материалов и развивающих упражнений (</w:t>
      </w:r>
      <w:r w:rsidRPr="003871EE">
        <w:rPr>
          <w:i/>
          <w:spacing w:val="-4"/>
          <w:sz w:val="21"/>
          <w:szCs w:val="21"/>
        </w:rPr>
        <w:t>см</w:t>
      </w:r>
      <w:r w:rsidR="00D14D27" w:rsidRPr="003871EE">
        <w:rPr>
          <w:spacing w:val="-4"/>
          <w:sz w:val="21"/>
          <w:szCs w:val="21"/>
        </w:rPr>
        <w:t xml:space="preserve">. </w:t>
      </w:r>
      <w:r w:rsidRPr="003871EE">
        <w:rPr>
          <w:i/>
          <w:spacing w:val="-4"/>
          <w:sz w:val="21"/>
          <w:szCs w:val="21"/>
        </w:rPr>
        <w:t>приложение</w:t>
      </w:r>
      <w:r w:rsidRPr="003871EE">
        <w:rPr>
          <w:spacing w:val="-4"/>
          <w:sz w:val="21"/>
          <w:szCs w:val="21"/>
        </w:rPr>
        <w:t>), которые позволяют выявить направленность индивидуального развития каждого ученика и класса в целом</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spacing w:val="-4"/>
          <w:sz w:val="21"/>
          <w:szCs w:val="21"/>
        </w:rPr>
      </w:pPr>
      <w:r w:rsidRPr="003871EE">
        <w:rPr>
          <w:spacing w:val="-4"/>
          <w:sz w:val="21"/>
          <w:szCs w:val="21"/>
        </w:rPr>
        <w:tab/>
        <w:t>Комплексное использование этих диагностических материалов и развивающих упражнений позволяет определять потенциал развития каждого учащегося,</w:t>
      </w:r>
      <w:r w:rsidR="00E75E46" w:rsidRPr="003871EE">
        <w:rPr>
          <w:spacing w:val="-4"/>
          <w:sz w:val="21"/>
          <w:szCs w:val="21"/>
        </w:rPr>
        <w:t xml:space="preserve"> </w:t>
      </w:r>
      <w:r w:rsidRPr="003871EE">
        <w:rPr>
          <w:spacing w:val="-4"/>
          <w:sz w:val="21"/>
          <w:szCs w:val="21"/>
        </w:rPr>
        <w:t xml:space="preserve">формировать у них положительную </w:t>
      </w:r>
      <w:r w:rsidR="008A33F9" w:rsidRPr="003871EE">
        <w:rPr>
          <w:spacing w:val="-4"/>
          <w:sz w:val="21"/>
          <w:szCs w:val="21"/>
        </w:rPr>
        <w:t>«</w:t>
      </w:r>
      <w:r w:rsidRPr="003871EE">
        <w:rPr>
          <w:spacing w:val="-4"/>
          <w:sz w:val="21"/>
          <w:szCs w:val="21"/>
        </w:rPr>
        <w:t>Я-концепцию</w:t>
      </w:r>
      <w:r w:rsidR="008A33F9" w:rsidRPr="003871EE">
        <w:rPr>
          <w:spacing w:val="-4"/>
          <w:sz w:val="21"/>
          <w:szCs w:val="21"/>
        </w:rPr>
        <w:t>»</w:t>
      </w:r>
      <w:r w:rsidRPr="003871EE">
        <w:rPr>
          <w:spacing w:val="-4"/>
          <w:sz w:val="21"/>
          <w:szCs w:val="21"/>
        </w:rPr>
        <w:t>, тем самым способствуя их личностному росту</w:t>
      </w:r>
      <w:r w:rsidR="007309DF" w:rsidRPr="003871EE">
        <w:rPr>
          <w:spacing w:val="-4"/>
          <w:sz w:val="21"/>
          <w:szCs w:val="21"/>
        </w:rPr>
        <w:t>.</w:t>
      </w:r>
    </w:p>
    <w:p w:rsidR="007309DF" w:rsidRPr="003871EE" w:rsidRDefault="00930970" w:rsidP="002D2280">
      <w:pPr>
        <w:widowControl w:val="0"/>
        <w:tabs>
          <w:tab w:val="left" w:pos="600"/>
        </w:tabs>
        <w:autoSpaceDE w:val="0"/>
        <w:autoSpaceDN w:val="0"/>
        <w:adjustRightInd w:val="0"/>
        <w:spacing w:line="228" w:lineRule="auto"/>
        <w:ind w:firstLine="284"/>
        <w:jc w:val="both"/>
        <w:rPr>
          <w:b/>
          <w:bCs/>
          <w:i/>
          <w:iCs/>
          <w:spacing w:val="-4"/>
          <w:sz w:val="21"/>
          <w:szCs w:val="21"/>
        </w:rPr>
      </w:pPr>
      <w:r w:rsidRPr="003871EE">
        <w:rPr>
          <w:b/>
          <w:i/>
          <w:spacing w:val="-4"/>
          <w:sz w:val="21"/>
          <w:szCs w:val="21"/>
        </w:rPr>
        <w:tab/>
        <w:t>Такой подход дает возможность корректировать индивидуальный образовательный маршрут каждого ученика, о</w:t>
      </w:r>
      <w:r w:rsidRPr="003871EE">
        <w:rPr>
          <w:b/>
          <w:bCs/>
          <w:i/>
          <w:iCs/>
          <w:spacing w:val="-4"/>
          <w:sz w:val="21"/>
          <w:szCs w:val="21"/>
        </w:rPr>
        <w:t xml:space="preserve">пределяя не только зону его ближайшего развития, но и создавая </w:t>
      </w:r>
      <w:r w:rsidRPr="003871EE">
        <w:rPr>
          <w:b/>
          <w:i/>
          <w:spacing w:val="-4"/>
          <w:sz w:val="21"/>
          <w:szCs w:val="21"/>
        </w:rPr>
        <w:t>условия</w:t>
      </w:r>
      <w:r w:rsidRPr="003871EE">
        <w:rPr>
          <w:b/>
          <w:bCs/>
          <w:i/>
          <w:iCs/>
          <w:spacing w:val="-4"/>
          <w:sz w:val="21"/>
          <w:szCs w:val="21"/>
        </w:rPr>
        <w:t xml:space="preserve"> для перехода его в зону актуального развития</w:t>
      </w:r>
      <w:r w:rsidR="007309DF" w:rsidRPr="003871EE">
        <w:rPr>
          <w:b/>
          <w:bCs/>
          <w:i/>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 xml:space="preserve">Основным направлением деятельности выбрано развитие художественно-творческих способностей, которое состоит из развития высших психических функций, специальных способностей и элементов творчества </w:t>
      </w:r>
      <w:r w:rsidRPr="003871EE">
        <w:rPr>
          <w:bCs/>
          <w:i/>
          <w:iCs/>
          <w:spacing w:val="-4"/>
          <w:sz w:val="21"/>
          <w:szCs w:val="21"/>
        </w:rPr>
        <w:t>(см</w:t>
      </w:r>
      <w:r w:rsidR="00D14D27" w:rsidRPr="003871EE">
        <w:rPr>
          <w:bCs/>
          <w:i/>
          <w:iCs/>
          <w:spacing w:val="-4"/>
          <w:sz w:val="21"/>
          <w:szCs w:val="21"/>
        </w:rPr>
        <w:t xml:space="preserve">. </w:t>
      </w:r>
      <w:r w:rsidRPr="003871EE">
        <w:rPr>
          <w:bCs/>
          <w:i/>
          <w:iCs/>
          <w:spacing w:val="-4"/>
          <w:sz w:val="21"/>
          <w:szCs w:val="21"/>
        </w:rPr>
        <w:t>схему)</w:t>
      </w:r>
      <w:r w:rsidR="007309DF" w:rsidRPr="003871EE">
        <w:rPr>
          <w:bCs/>
          <w:iCs/>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ab/>
      </w:r>
      <w:r w:rsidRPr="003871EE">
        <w:rPr>
          <w:bCs/>
          <w:iCs/>
          <w:spacing w:val="-4"/>
          <w:sz w:val="21"/>
          <w:szCs w:val="21"/>
        </w:rPr>
        <w:tab/>
      </w:r>
      <w:r w:rsidRPr="003871EE">
        <w:rPr>
          <w:bCs/>
          <w:iCs/>
          <w:spacing w:val="-4"/>
          <w:sz w:val="21"/>
          <w:szCs w:val="21"/>
        </w:rPr>
        <w:tab/>
      </w:r>
      <w:r w:rsidRPr="003871EE">
        <w:rPr>
          <w:bCs/>
          <w:iCs/>
          <w:spacing w:val="-4"/>
          <w:sz w:val="21"/>
          <w:szCs w:val="21"/>
        </w:rPr>
        <w:tab/>
      </w:r>
      <w:r w:rsidRPr="003871EE">
        <w:rPr>
          <w:bCs/>
          <w:iCs/>
          <w:spacing w:val="-4"/>
          <w:sz w:val="21"/>
          <w:szCs w:val="21"/>
        </w:rPr>
        <w:tab/>
      </w:r>
      <w:r w:rsidRPr="003871EE">
        <w:rPr>
          <w:bCs/>
          <w:iCs/>
          <w:spacing w:val="-4"/>
          <w:sz w:val="21"/>
          <w:szCs w:val="21"/>
        </w:rPr>
        <w:tab/>
      </w:r>
    </w:p>
    <w:p w:rsidR="007309DF" w:rsidRPr="003871EE" w:rsidRDefault="00930970" w:rsidP="002D2280">
      <w:pPr>
        <w:widowControl w:val="0"/>
        <w:autoSpaceDE w:val="0"/>
        <w:autoSpaceDN w:val="0"/>
        <w:adjustRightInd w:val="0"/>
        <w:spacing w:line="228" w:lineRule="auto"/>
        <w:ind w:firstLine="284"/>
        <w:jc w:val="both"/>
        <w:rPr>
          <w:bCs/>
          <w:i/>
          <w:iCs/>
          <w:spacing w:val="-4"/>
          <w:sz w:val="21"/>
          <w:szCs w:val="21"/>
        </w:rPr>
      </w:pPr>
      <w:r w:rsidRPr="003871EE">
        <w:rPr>
          <w:bCs/>
          <w:i/>
          <w:iCs/>
          <w:spacing w:val="-4"/>
          <w:sz w:val="21"/>
          <w:szCs w:val="21"/>
        </w:rPr>
        <w:t>Схема</w:t>
      </w:r>
      <w:r w:rsidR="007309DF" w:rsidRPr="003871EE">
        <w:rPr>
          <w:bCs/>
          <w:i/>
          <w:iCs/>
          <w:spacing w:val="-4"/>
          <w:sz w:val="21"/>
          <w:szCs w:val="21"/>
        </w:rPr>
        <w:t>.</w:t>
      </w:r>
    </w:p>
    <w:p w:rsidR="00930970" w:rsidRPr="003871EE" w:rsidRDefault="00B73048" w:rsidP="002D2280">
      <w:pPr>
        <w:widowControl w:val="0"/>
        <w:autoSpaceDE w:val="0"/>
        <w:autoSpaceDN w:val="0"/>
        <w:adjustRightInd w:val="0"/>
        <w:spacing w:line="228" w:lineRule="auto"/>
        <w:ind w:firstLine="284"/>
        <w:jc w:val="both"/>
        <w:rPr>
          <w:bCs/>
          <w:i/>
          <w:iCs/>
          <w:spacing w:val="-4"/>
          <w:sz w:val="21"/>
          <w:szCs w:val="21"/>
        </w:rPr>
      </w:pPr>
      <w:r>
        <w:rPr>
          <w:bCs/>
          <w:iCs/>
          <w:noProof/>
          <w:spacing w:val="-4"/>
          <w:sz w:val="21"/>
          <w:szCs w:val="21"/>
        </w:rPr>
        <mc:AlternateContent>
          <mc:Choice Requires="wps">
            <w:drawing>
              <wp:anchor distT="0" distB="0" distL="114300" distR="114300" simplePos="0" relativeHeight="251711488" behindDoc="0" locked="0" layoutInCell="1" allowOverlap="1">
                <wp:simplePos x="0" y="0"/>
                <wp:positionH relativeFrom="column">
                  <wp:posOffset>685800</wp:posOffset>
                </wp:positionH>
                <wp:positionV relativeFrom="paragraph">
                  <wp:posOffset>53340</wp:posOffset>
                </wp:positionV>
                <wp:extent cx="5143500" cy="342900"/>
                <wp:effectExtent l="9525" t="5715" r="9525" b="13335"/>
                <wp:wrapNone/>
                <wp:docPr id="5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342900"/>
                        </a:xfrm>
                        <a:prstGeom prst="rect">
                          <a:avLst/>
                        </a:prstGeom>
                        <a:solidFill>
                          <a:srgbClr val="CCFFFF"/>
                        </a:solidFill>
                        <a:ln w="9525">
                          <a:solidFill>
                            <a:srgbClr val="993366"/>
                          </a:solidFill>
                          <a:miter lim="800000"/>
                          <a:headEnd/>
                          <a:tailEnd/>
                        </a:ln>
                      </wps:spPr>
                      <wps:txbx>
                        <w:txbxContent>
                          <w:p w:rsidR="00750163" w:rsidRPr="00DA635C" w:rsidRDefault="00750163" w:rsidP="00930970">
                            <w:pPr>
                              <w:jc w:val="center"/>
                              <w:rPr>
                                <w:color w:val="FF0000"/>
                                <w:sz w:val="28"/>
                                <w:szCs w:val="28"/>
                              </w:rPr>
                            </w:pPr>
                            <w:r w:rsidRPr="00DA635C">
                              <w:rPr>
                                <w:color w:val="FF0000"/>
                                <w:sz w:val="28"/>
                                <w:szCs w:val="28"/>
                              </w:rPr>
                              <w:t>ХУДОЖЕСТВЕННО-ТВОРЧЕСКИЕ СПОСОБНОСТИ</w:t>
                            </w:r>
                          </w:p>
                          <w:p w:rsidR="00750163" w:rsidRDefault="00750163" w:rsidP="00930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73" style="position:absolute;left:0;text-align:left;margin-left:54pt;margin-top:4.2pt;width:40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" fillcolor="#cff" strokecolor="#936">
                <v:textbox>
                  <w:txbxContent>
                    <w:p w:rsidR="00750163" w:rsidRPr="00DA635C" w:rsidRDefault="00750163" w:rsidP="00930970">
                      <w:pPr>
                        <w:jc w:val="center"/>
                        <w:rPr>
                          <w:color w:val="FF0000"/>
                          <w:sz w:val="28"/>
                          <w:szCs w:val="28"/>
                        </w:rPr>
                      </w:pPr>
                      <w:r w:rsidRPr="00DA635C">
                        <w:rPr>
                          <w:color w:val="FF0000"/>
                          <w:sz w:val="28"/>
                          <w:szCs w:val="28"/>
                        </w:rPr>
                        <w:t>ХУДОЖЕСТВЕННО-ТВОРЧЕСКИЕ СПОСОБНОСТИ</w:t>
                      </w:r>
                    </w:p>
                    <w:p w:rsidR="00750163" w:rsidRDefault="00750163" w:rsidP="00930970"/>
                  </w:txbxContent>
                </v:textbox>
              </v:rect>
            </w:pict>
          </mc:Fallback>
        </mc:AlternateContent>
      </w: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B73048" w:rsidP="002D2280">
      <w:pPr>
        <w:widowControl w:val="0"/>
        <w:autoSpaceDE w:val="0"/>
        <w:autoSpaceDN w:val="0"/>
        <w:adjustRightInd w:val="0"/>
        <w:spacing w:line="228" w:lineRule="auto"/>
        <w:ind w:firstLine="284"/>
        <w:jc w:val="both"/>
        <w:rPr>
          <w:bCs/>
          <w:iCs/>
          <w:spacing w:val="-4"/>
          <w:sz w:val="21"/>
          <w:szCs w:val="21"/>
        </w:rPr>
      </w:pPr>
      <w:r>
        <w:rPr>
          <w:bCs/>
          <w:iCs/>
          <w:noProof/>
          <w:spacing w:val="-4"/>
          <w:sz w:val="21"/>
          <w:szCs w:val="21"/>
        </w:rPr>
        <mc:AlternateContent>
          <mc:Choice Requires="wps">
            <w:drawing>
              <wp:anchor distT="0" distB="0" distL="114300" distR="114300" simplePos="0" relativeHeight="251717632" behindDoc="0" locked="0" layoutInCell="1" allowOverlap="1">
                <wp:simplePos x="0" y="0"/>
                <wp:positionH relativeFrom="column">
                  <wp:posOffset>5372100</wp:posOffset>
                </wp:positionH>
                <wp:positionV relativeFrom="paragraph">
                  <wp:posOffset>45720</wp:posOffset>
                </wp:positionV>
                <wp:extent cx="0" cy="457200"/>
                <wp:effectExtent l="9525" t="7620" r="9525" b="11430"/>
                <wp:wrapNone/>
                <wp:docPr id="5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395D6" id="Line 7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6pt" to="42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3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"/>
            </w:pict>
          </mc:Fallback>
        </mc:AlternateContent>
      </w:r>
      <w:r>
        <w:rPr>
          <w:bCs/>
          <w:iCs/>
          <w:noProof/>
          <w:spacing w:val="-4"/>
          <w:sz w:val="21"/>
          <w:szCs w:val="21"/>
        </w:rPr>
        <mc:AlternateContent>
          <mc:Choice Requires="wps">
            <w:drawing>
              <wp:anchor distT="0" distB="0" distL="114300" distR="114300" simplePos="0" relativeHeight="251716608" behindDoc="0" locked="0" layoutInCell="1" allowOverlap="1">
                <wp:simplePos x="0" y="0"/>
                <wp:positionH relativeFrom="column">
                  <wp:posOffset>3086100</wp:posOffset>
                </wp:positionH>
                <wp:positionV relativeFrom="paragraph">
                  <wp:posOffset>45720</wp:posOffset>
                </wp:positionV>
                <wp:extent cx="0" cy="457200"/>
                <wp:effectExtent l="9525" t="7620" r="9525" b="11430"/>
                <wp:wrapNone/>
                <wp:docPr id="5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C052F" id="Line 77"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43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"/>
            </w:pict>
          </mc:Fallback>
        </mc:AlternateContent>
      </w:r>
      <w:r>
        <w:rPr>
          <w:bCs/>
          <w:iCs/>
          <w:noProof/>
          <w:spacing w:val="-4"/>
          <w:sz w:val="21"/>
          <w:szCs w:val="21"/>
        </w:rPr>
        <mc:AlternateContent>
          <mc:Choice Requires="wps">
            <w:drawing>
              <wp:anchor distT="0" distB="0" distL="114300" distR="114300" simplePos="0" relativeHeight="251715584" behindDoc="0" locked="0" layoutInCell="1" allowOverlap="1">
                <wp:simplePos x="0" y="0"/>
                <wp:positionH relativeFrom="column">
                  <wp:posOffset>1028700</wp:posOffset>
                </wp:positionH>
                <wp:positionV relativeFrom="paragraph">
                  <wp:posOffset>45720</wp:posOffset>
                </wp:positionV>
                <wp:extent cx="0" cy="457200"/>
                <wp:effectExtent l="9525" t="7620" r="9525" b="11430"/>
                <wp:wrapNone/>
                <wp:docPr id="4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565F7" id="Line 7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6pt" to="81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PCEQ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"/>
            </w:pict>
          </mc:Fallback>
        </mc:AlternateContent>
      </w: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B73048" w:rsidP="002D2280">
      <w:pPr>
        <w:widowControl w:val="0"/>
        <w:autoSpaceDE w:val="0"/>
        <w:autoSpaceDN w:val="0"/>
        <w:adjustRightInd w:val="0"/>
        <w:spacing w:line="228" w:lineRule="auto"/>
        <w:ind w:firstLine="284"/>
        <w:jc w:val="both"/>
        <w:rPr>
          <w:bCs/>
          <w:iCs/>
          <w:spacing w:val="-4"/>
          <w:sz w:val="21"/>
          <w:szCs w:val="21"/>
        </w:rPr>
      </w:pPr>
      <w:r>
        <w:rPr>
          <w:bCs/>
          <w:iCs/>
          <w:noProof/>
          <w:spacing w:val="-4"/>
          <w:sz w:val="21"/>
          <w:szCs w:val="21"/>
        </w:rPr>
        <mc:AlternateContent>
          <mc:Choice Requires="wps">
            <w:drawing>
              <wp:anchor distT="0" distB="0" distL="114300" distR="114300" simplePos="0" relativeHeight="251714560" behindDoc="0" locked="0" layoutInCell="1" allowOverlap="1">
                <wp:simplePos x="0" y="0"/>
                <wp:positionH relativeFrom="column">
                  <wp:posOffset>4914900</wp:posOffset>
                </wp:positionH>
                <wp:positionV relativeFrom="paragraph">
                  <wp:posOffset>15240</wp:posOffset>
                </wp:positionV>
                <wp:extent cx="1371600" cy="1600200"/>
                <wp:effectExtent l="9525" t="5715" r="9525" b="13335"/>
                <wp:wrapNone/>
                <wp:docPr id="4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600200"/>
                        </a:xfrm>
                        <a:prstGeom prst="rect">
                          <a:avLst/>
                        </a:prstGeom>
                        <a:solidFill>
                          <a:srgbClr val="FFFF99"/>
                        </a:solidFill>
                        <a:ln w="9525">
                          <a:solidFill>
                            <a:srgbClr val="000000"/>
                          </a:solidFill>
                          <a:miter lim="800000"/>
                          <a:headEnd/>
                          <a:tailEnd/>
                        </a:ln>
                      </wps:spPr>
                      <wps:txbx>
                        <w:txbxContent>
                          <w:p w:rsidR="00750163" w:rsidRPr="00930970" w:rsidRDefault="00750163" w:rsidP="00930970">
                            <w:pPr>
                              <w:jc w:val="center"/>
                              <w:rPr>
                                <w:color w:val="FF0000"/>
                                <w:sz w:val="32"/>
                                <w:u w:val="single"/>
                              </w:rPr>
                            </w:pPr>
                            <w:r w:rsidRPr="004306B3">
                              <w:rPr>
                                <w:color w:val="FF0000"/>
                                <w:sz w:val="32"/>
                                <w:u w:val="single"/>
                              </w:rPr>
                              <w:t>Высшие психические функции:</w:t>
                            </w:r>
                          </w:p>
                          <w:p w:rsidR="00750163" w:rsidRDefault="00750163" w:rsidP="00930970">
                            <w:pPr>
                              <w:ind w:left="180"/>
                              <w:jc w:val="center"/>
                              <w:rPr>
                                <w:sz w:val="32"/>
                              </w:rPr>
                            </w:pPr>
                          </w:p>
                          <w:p w:rsidR="00750163" w:rsidRDefault="00750163" w:rsidP="00930970">
                            <w:pPr>
                              <w:rPr>
                                <w:sz w:val="28"/>
                                <w:szCs w:val="28"/>
                              </w:rPr>
                            </w:pPr>
                            <w:r>
                              <w:rPr>
                                <w:sz w:val="32"/>
                              </w:rPr>
                              <w:t xml:space="preserve">– </w:t>
                            </w:r>
                            <w:r w:rsidRPr="00650720">
                              <w:rPr>
                                <w:sz w:val="28"/>
                                <w:szCs w:val="28"/>
                              </w:rPr>
                              <w:t>воображение</w:t>
                            </w:r>
                            <w:r>
                              <w:rPr>
                                <w:sz w:val="28"/>
                                <w:szCs w:val="28"/>
                              </w:rPr>
                              <w:t>;</w:t>
                            </w:r>
                          </w:p>
                          <w:p w:rsidR="00750163" w:rsidRDefault="00750163" w:rsidP="00930970">
                            <w:pPr>
                              <w:rPr>
                                <w:sz w:val="28"/>
                                <w:szCs w:val="28"/>
                              </w:rPr>
                            </w:pPr>
                            <w:r>
                              <w:rPr>
                                <w:sz w:val="28"/>
                                <w:szCs w:val="28"/>
                              </w:rPr>
                              <w:t xml:space="preserve">– </w:t>
                            </w:r>
                            <w:r w:rsidRPr="00650720">
                              <w:rPr>
                                <w:sz w:val="28"/>
                                <w:szCs w:val="28"/>
                              </w:rPr>
                              <w:t xml:space="preserve">зрительная </w:t>
                            </w:r>
                          </w:p>
                          <w:p w:rsidR="00750163" w:rsidRDefault="00750163" w:rsidP="00930970">
                            <w:pPr>
                              <w:rPr>
                                <w:sz w:val="28"/>
                                <w:szCs w:val="28"/>
                              </w:rPr>
                            </w:pPr>
                            <w:r>
                              <w:rPr>
                                <w:sz w:val="28"/>
                                <w:szCs w:val="28"/>
                              </w:rPr>
                              <w:t>п</w:t>
                            </w:r>
                            <w:r w:rsidRPr="00650720">
                              <w:rPr>
                                <w:sz w:val="28"/>
                                <w:szCs w:val="28"/>
                              </w:rPr>
                              <w:t>амять</w:t>
                            </w:r>
                            <w:r>
                              <w:rPr>
                                <w:sz w:val="28"/>
                                <w:szCs w:val="28"/>
                              </w:rPr>
                              <w:t>.</w:t>
                            </w:r>
                          </w:p>
                          <w:p w:rsidR="00750163" w:rsidRPr="00650720" w:rsidRDefault="00750163" w:rsidP="0093097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74" style="position:absolute;left:0;text-align:left;margin-left:387pt;margin-top:1.2pt;width:108pt;height:1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" fillcolor="#ff9">
                <v:textbox>
                  <w:txbxContent>
                    <w:p w:rsidR="00750163" w:rsidRPr="00930970" w:rsidRDefault="00750163" w:rsidP="00930970">
                      <w:pPr>
                        <w:jc w:val="center"/>
                        <w:rPr>
                          <w:color w:val="FF0000"/>
                          <w:sz w:val="32"/>
                          <w:u w:val="single"/>
                        </w:rPr>
                      </w:pPr>
                      <w:r w:rsidRPr="004306B3">
                        <w:rPr>
                          <w:color w:val="FF0000"/>
                          <w:sz w:val="32"/>
                          <w:u w:val="single"/>
                        </w:rPr>
                        <w:t>Высшие психические функции:</w:t>
                      </w:r>
                    </w:p>
                    <w:p w:rsidR="00750163" w:rsidRDefault="00750163" w:rsidP="00930970">
                      <w:pPr>
                        <w:ind w:left="180"/>
                        <w:jc w:val="center"/>
                        <w:rPr>
                          <w:sz w:val="32"/>
                        </w:rPr>
                      </w:pPr>
                    </w:p>
                    <w:p w:rsidR="00750163" w:rsidRDefault="00750163" w:rsidP="00930970">
                      <w:pPr>
                        <w:rPr>
                          <w:sz w:val="28"/>
                          <w:szCs w:val="28"/>
                        </w:rPr>
                      </w:pPr>
                      <w:r>
                        <w:rPr>
                          <w:sz w:val="32"/>
                        </w:rPr>
                        <w:t xml:space="preserve">– </w:t>
                      </w:r>
                      <w:r w:rsidRPr="00650720">
                        <w:rPr>
                          <w:sz w:val="28"/>
                          <w:szCs w:val="28"/>
                        </w:rPr>
                        <w:t>воображение</w:t>
                      </w:r>
                      <w:r>
                        <w:rPr>
                          <w:sz w:val="28"/>
                          <w:szCs w:val="28"/>
                        </w:rPr>
                        <w:t>;</w:t>
                      </w:r>
                    </w:p>
                    <w:p w:rsidR="00750163" w:rsidRDefault="00750163" w:rsidP="00930970">
                      <w:pPr>
                        <w:rPr>
                          <w:sz w:val="28"/>
                          <w:szCs w:val="28"/>
                        </w:rPr>
                      </w:pPr>
                      <w:r>
                        <w:rPr>
                          <w:sz w:val="28"/>
                          <w:szCs w:val="28"/>
                        </w:rPr>
                        <w:t xml:space="preserve">– </w:t>
                      </w:r>
                      <w:r w:rsidRPr="00650720">
                        <w:rPr>
                          <w:sz w:val="28"/>
                          <w:szCs w:val="28"/>
                        </w:rPr>
                        <w:t xml:space="preserve">зрительная </w:t>
                      </w:r>
                    </w:p>
                    <w:p w:rsidR="00750163" w:rsidRDefault="00750163" w:rsidP="00930970">
                      <w:pPr>
                        <w:rPr>
                          <w:sz w:val="28"/>
                          <w:szCs w:val="28"/>
                        </w:rPr>
                      </w:pPr>
                      <w:r>
                        <w:rPr>
                          <w:sz w:val="28"/>
                          <w:szCs w:val="28"/>
                        </w:rPr>
                        <w:t>п</w:t>
                      </w:r>
                      <w:r w:rsidRPr="00650720">
                        <w:rPr>
                          <w:sz w:val="28"/>
                          <w:szCs w:val="28"/>
                        </w:rPr>
                        <w:t>амять</w:t>
                      </w:r>
                      <w:r>
                        <w:rPr>
                          <w:sz w:val="28"/>
                          <w:szCs w:val="28"/>
                        </w:rPr>
                        <w:t>.</w:t>
                      </w:r>
                    </w:p>
                    <w:p w:rsidR="00750163" w:rsidRPr="00650720" w:rsidRDefault="00750163" w:rsidP="00930970">
                      <w:pPr>
                        <w:rPr>
                          <w:sz w:val="28"/>
                          <w:szCs w:val="28"/>
                        </w:rPr>
                      </w:pPr>
                    </w:p>
                  </w:txbxContent>
                </v:textbox>
              </v:rect>
            </w:pict>
          </mc:Fallback>
        </mc:AlternateContent>
      </w:r>
      <w:r>
        <w:rPr>
          <w:bCs/>
          <w:iCs/>
          <w:noProof/>
          <w:spacing w:val="-4"/>
          <w:sz w:val="21"/>
          <w:szCs w:val="21"/>
        </w:rPr>
        <mc:AlternateContent>
          <mc:Choice Requires="wps">
            <w:drawing>
              <wp:anchor distT="0" distB="0" distL="114300" distR="114300" simplePos="0" relativeHeight="251712512" behindDoc="0" locked="0" layoutInCell="1" allowOverlap="1">
                <wp:simplePos x="0" y="0"/>
                <wp:positionH relativeFrom="column">
                  <wp:posOffset>1714500</wp:posOffset>
                </wp:positionH>
                <wp:positionV relativeFrom="paragraph">
                  <wp:posOffset>15240</wp:posOffset>
                </wp:positionV>
                <wp:extent cx="2971800" cy="1600200"/>
                <wp:effectExtent l="9525" t="5715" r="9525" b="13335"/>
                <wp:wrapNone/>
                <wp:docPr id="4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600200"/>
                        </a:xfrm>
                        <a:prstGeom prst="rect">
                          <a:avLst/>
                        </a:prstGeom>
                        <a:solidFill>
                          <a:srgbClr val="FFFF99"/>
                        </a:solidFill>
                        <a:ln w="9525">
                          <a:solidFill>
                            <a:srgbClr val="000000"/>
                          </a:solidFill>
                          <a:miter lim="800000"/>
                          <a:headEnd/>
                          <a:tailEnd/>
                        </a:ln>
                      </wps:spPr>
                      <wps:txbx>
                        <w:txbxContent>
                          <w:p w:rsidR="00750163" w:rsidRPr="004306B3" w:rsidRDefault="00750163" w:rsidP="00930970">
                            <w:pPr>
                              <w:jc w:val="center"/>
                              <w:rPr>
                                <w:color w:val="FF0000"/>
                                <w:sz w:val="32"/>
                                <w:u w:val="single"/>
                              </w:rPr>
                            </w:pPr>
                            <w:r w:rsidRPr="004306B3">
                              <w:rPr>
                                <w:color w:val="FF0000"/>
                                <w:sz w:val="32"/>
                                <w:u w:val="single"/>
                              </w:rPr>
                              <w:t>Специальные способности:</w:t>
                            </w:r>
                          </w:p>
                          <w:p w:rsidR="00750163" w:rsidRDefault="00750163" w:rsidP="00930970">
                            <w:pPr>
                              <w:jc w:val="center"/>
                              <w:rPr>
                                <w:sz w:val="32"/>
                              </w:rPr>
                            </w:pPr>
                          </w:p>
                          <w:p w:rsidR="00750163" w:rsidRDefault="00750163" w:rsidP="00930970">
                            <w:pPr>
                              <w:rPr>
                                <w:sz w:val="28"/>
                                <w:szCs w:val="28"/>
                              </w:rPr>
                            </w:pPr>
                            <w:r>
                              <w:rPr>
                                <w:sz w:val="32"/>
                              </w:rPr>
                              <w:t xml:space="preserve">– </w:t>
                            </w:r>
                            <w:r w:rsidRPr="00650720">
                              <w:rPr>
                                <w:sz w:val="28"/>
                                <w:szCs w:val="28"/>
                              </w:rPr>
                              <w:t>двигательные навыки и зрительно-</w:t>
                            </w:r>
                            <w:r>
                              <w:rPr>
                                <w:sz w:val="28"/>
                                <w:szCs w:val="28"/>
                              </w:rPr>
                              <w:t xml:space="preserve"> </w:t>
                            </w:r>
                          </w:p>
                          <w:p w:rsidR="00750163" w:rsidRDefault="00750163" w:rsidP="00930970">
                            <w:pPr>
                              <w:rPr>
                                <w:sz w:val="28"/>
                                <w:szCs w:val="28"/>
                              </w:rPr>
                            </w:pPr>
                            <w:r w:rsidRPr="00650720">
                              <w:rPr>
                                <w:sz w:val="28"/>
                                <w:szCs w:val="28"/>
                              </w:rPr>
                              <w:t>двигательная координация</w:t>
                            </w:r>
                            <w:r>
                              <w:rPr>
                                <w:sz w:val="28"/>
                                <w:szCs w:val="28"/>
                              </w:rPr>
                              <w:t>;</w:t>
                            </w:r>
                          </w:p>
                          <w:p w:rsidR="00750163" w:rsidRDefault="00750163" w:rsidP="00930970">
                            <w:pPr>
                              <w:rPr>
                                <w:sz w:val="28"/>
                                <w:szCs w:val="28"/>
                              </w:rPr>
                            </w:pPr>
                            <w:r>
                              <w:rPr>
                                <w:sz w:val="28"/>
                                <w:szCs w:val="28"/>
                              </w:rPr>
                              <w:t xml:space="preserve">– </w:t>
                            </w:r>
                            <w:r w:rsidRPr="00650720">
                              <w:rPr>
                                <w:sz w:val="28"/>
                                <w:szCs w:val="28"/>
                              </w:rPr>
                              <w:t>перцептивно-моторное развитие</w:t>
                            </w:r>
                            <w:r>
                              <w:rPr>
                                <w:sz w:val="28"/>
                                <w:szCs w:val="28"/>
                              </w:rPr>
                              <w:t>;</w:t>
                            </w:r>
                          </w:p>
                          <w:p w:rsidR="00750163" w:rsidRDefault="00750163" w:rsidP="00930970">
                            <w:pPr>
                              <w:rPr>
                                <w:sz w:val="28"/>
                                <w:szCs w:val="28"/>
                              </w:rPr>
                            </w:pPr>
                            <w:r>
                              <w:rPr>
                                <w:sz w:val="28"/>
                                <w:szCs w:val="28"/>
                              </w:rPr>
                              <w:t xml:space="preserve">– </w:t>
                            </w:r>
                            <w:r w:rsidRPr="00650720">
                              <w:rPr>
                                <w:sz w:val="28"/>
                                <w:szCs w:val="28"/>
                              </w:rPr>
                              <w:t>способность к рисованию</w:t>
                            </w:r>
                            <w:r>
                              <w:rPr>
                                <w:sz w:val="28"/>
                                <w:szCs w:val="28"/>
                              </w:rPr>
                              <w:t xml:space="preserve"> </w:t>
                            </w:r>
                          </w:p>
                          <w:p w:rsidR="00750163" w:rsidRDefault="00750163" w:rsidP="00930970">
                            <w:pPr>
                              <w:rPr>
                                <w:sz w:val="28"/>
                                <w:szCs w:val="28"/>
                              </w:rPr>
                            </w:pPr>
                            <w:r w:rsidRPr="00650720">
                              <w:rPr>
                                <w:sz w:val="28"/>
                                <w:szCs w:val="28"/>
                              </w:rPr>
                              <w:t>с</w:t>
                            </w:r>
                            <w:r>
                              <w:rPr>
                                <w:sz w:val="28"/>
                                <w:szCs w:val="28"/>
                              </w:rPr>
                              <w:t xml:space="preserve"> </w:t>
                            </w:r>
                            <w:r w:rsidRPr="00650720">
                              <w:rPr>
                                <w:sz w:val="28"/>
                                <w:szCs w:val="28"/>
                              </w:rPr>
                              <w:t>натуры</w:t>
                            </w:r>
                            <w:r>
                              <w:rPr>
                                <w:sz w:val="28"/>
                                <w:szCs w:val="28"/>
                              </w:rPr>
                              <w:t>.</w:t>
                            </w:r>
                          </w:p>
                          <w:p w:rsidR="00750163" w:rsidRPr="00650720" w:rsidRDefault="00750163" w:rsidP="00930970">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75" style="position:absolute;left:0;text-align:left;margin-left:135pt;margin-top:1.2pt;width:234pt;height:1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" fillcolor="#ff9">
                <v:textbox>
                  <w:txbxContent>
                    <w:p w:rsidR="00750163" w:rsidRPr="004306B3" w:rsidRDefault="00750163" w:rsidP="00930970">
                      <w:pPr>
                        <w:jc w:val="center"/>
                        <w:rPr>
                          <w:color w:val="FF0000"/>
                          <w:sz w:val="32"/>
                          <w:u w:val="single"/>
                        </w:rPr>
                      </w:pPr>
                      <w:r w:rsidRPr="004306B3">
                        <w:rPr>
                          <w:color w:val="FF0000"/>
                          <w:sz w:val="32"/>
                          <w:u w:val="single"/>
                        </w:rPr>
                        <w:t>Специальные способности:</w:t>
                      </w:r>
                    </w:p>
                    <w:p w:rsidR="00750163" w:rsidRDefault="00750163" w:rsidP="00930970">
                      <w:pPr>
                        <w:jc w:val="center"/>
                        <w:rPr>
                          <w:sz w:val="32"/>
                        </w:rPr>
                      </w:pPr>
                    </w:p>
                    <w:p w:rsidR="00750163" w:rsidRDefault="00750163" w:rsidP="00930970">
                      <w:pPr>
                        <w:rPr>
                          <w:sz w:val="28"/>
                          <w:szCs w:val="28"/>
                        </w:rPr>
                      </w:pPr>
                      <w:r>
                        <w:rPr>
                          <w:sz w:val="32"/>
                        </w:rPr>
                        <w:t xml:space="preserve">– </w:t>
                      </w:r>
                      <w:r w:rsidRPr="00650720">
                        <w:rPr>
                          <w:sz w:val="28"/>
                          <w:szCs w:val="28"/>
                        </w:rPr>
                        <w:t>двигательные навыки и зрительно-</w:t>
                      </w:r>
                      <w:r>
                        <w:rPr>
                          <w:sz w:val="28"/>
                          <w:szCs w:val="28"/>
                        </w:rPr>
                        <w:t xml:space="preserve"> </w:t>
                      </w:r>
                    </w:p>
                    <w:p w:rsidR="00750163" w:rsidRDefault="00750163" w:rsidP="00930970">
                      <w:pPr>
                        <w:rPr>
                          <w:sz w:val="28"/>
                          <w:szCs w:val="28"/>
                        </w:rPr>
                      </w:pPr>
                      <w:r w:rsidRPr="00650720">
                        <w:rPr>
                          <w:sz w:val="28"/>
                          <w:szCs w:val="28"/>
                        </w:rPr>
                        <w:t>двигательная координация</w:t>
                      </w:r>
                      <w:r>
                        <w:rPr>
                          <w:sz w:val="28"/>
                          <w:szCs w:val="28"/>
                        </w:rPr>
                        <w:t>;</w:t>
                      </w:r>
                    </w:p>
                    <w:p w:rsidR="00750163" w:rsidRDefault="00750163" w:rsidP="00930970">
                      <w:pPr>
                        <w:rPr>
                          <w:sz w:val="28"/>
                          <w:szCs w:val="28"/>
                        </w:rPr>
                      </w:pPr>
                      <w:r>
                        <w:rPr>
                          <w:sz w:val="28"/>
                          <w:szCs w:val="28"/>
                        </w:rPr>
                        <w:t xml:space="preserve">– </w:t>
                      </w:r>
                      <w:r w:rsidRPr="00650720">
                        <w:rPr>
                          <w:sz w:val="28"/>
                          <w:szCs w:val="28"/>
                        </w:rPr>
                        <w:t>перцептивно-моторное развитие</w:t>
                      </w:r>
                      <w:r>
                        <w:rPr>
                          <w:sz w:val="28"/>
                          <w:szCs w:val="28"/>
                        </w:rPr>
                        <w:t>;</w:t>
                      </w:r>
                    </w:p>
                    <w:p w:rsidR="00750163" w:rsidRDefault="00750163" w:rsidP="00930970">
                      <w:pPr>
                        <w:rPr>
                          <w:sz w:val="28"/>
                          <w:szCs w:val="28"/>
                        </w:rPr>
                      </w:pPr>
                      <w:r>
                        <w:rPr>
                          <w:sz w:val="28"/>
                          <w:szCs w:val="28"/>
                        </w:rPr>
                        <w:t xml:space="preserve">– </w:t>
                      </w:r>
                      <w:r w:rsidRPr="00650720">
                        <w:rPr>
                          <w:sz w:val="28"/>
                          <w:szCs w:val="28"/>
                        </w:rPr>
                        <w:t>способность к рисованию</w:t>
                      </w:r>
                      <w:r>
                        <w:rPr>
                          <w:sz w:val="28"/>
                          <w:szCs w:val="28"/>
                        </w:rPr>
                        <w:t xml:space="preserve"> </w:t>
                      </w:r>
                    </w:p>
                    <w:p w:rsidR="00750163" w:rsidRDefault="00750163" w:rsidP="00930970">
                      <w:pPr>
                        <w:rPr>
                          <w:sz w:val="28"/>
                          <w:szCs w:val="28"/>
                        </w:rPr>
                      </w:pPr>
                      <w:r w:rsidRPr="00650720">
                        <w:rPr>
                          <w:sz w:val="28"/>
                          <w:szCs w:val="28"/>
                        </w:rPr>
                        <w:t>с</w:t>
                      </w:r>
                      <w:r>
                        <w:rPr>
                          <w:sz w:val="28"/>
                          <w:szCs w:val="28"/>
                        </w:rPr>
                        <w:t xml:space="preserve"> </w:t>
                      </w:r>
                      <w:r w:rsidRPr="00650720">
                        <w:rPr>
                          <w:sz w:val="28"/>
                          <w:szCs w:val="28"/>
                        </w:rPr>
                        <w:t>натуры</w:t>
                      </w:r>
                      <w:r>
                        <w:rPr>
                          <w:sz w:val="28"/>
                          <w:szCs w:val="28"/>
                        </w:rPr>
                        <w:t>.</w:t>
                      </w:r>
                    </w:p>
                    <w:p w:rsidR="00750163" w:rsidRPr="00650720" w:rsidRDefault="00750163" w:rsidP="00930970">
                      <w:pPr>
                        <w:rPr>
                          <w:sz w:val="28"/>
                          <w:szCs w:val="28"/>
                        </w:rPr>
                      </w:pPr>
                    </w:p>
                  </w:txbxContent>
                </v:textbox>
              </v:rect>
            </w:pict>
          </mc:Fallback>
        </mc:AlternateContent>
      </w:r>
      <w:r>
        <w:rPr>
          <w:bCs/>
          <w:iCs/>
          <w:noProof/>
          <w:spacing w:val="-4"/>
          <w:sz w:val="21"/>
          <w:szCs w:val="21"/>
        </w:rPr>
        <mc:AlternateContent>
          <mc:Choice Requires="wps">
            <w:drawing>
              <wp:anchor distT="0" distB="0" distL="114300" distR="114300" simplePos="0" relativeHeight="251713536" behindDoc="0" locked="0" layoutInCell="1" allowOverlap="1">
                <wp:simplePos x="0" y="0"/>
                <wp:positionH relativeFrom="column">
                  <wp:posOffset>0</wp:posOffset>
                </wp:positionH>
                <wp:positionV relativeFrom="paragraph">
                  <wp:posOffset>15240</wp:posOffset>
                </wp:positionV>
                <wp:extent cx="1485900" cy="1600200"/>
                <wp:effectExtent l="9525" t="5715" r="9525" b="13335"/>
                <wp:wrapNone/>
                <wp:docPr id="4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00200"/>
                        </a:xfrm>
                        <a:prstGeom prst="rect">
                          <a:avLst/>
                        </a:prstGeom>
                        <a:solidFill>
                          <a:srgbClr val="FFFF99"/>
                        </a:solidFill>
                        <a:ln w="9525">
                          <a:solidFill>
                            <a:srgbClr val="000000"/>
                          </a:solidFill>
                          <a:miter lim="800000"/>
                          <a:headEnd/>
                          <a:tailEnd/>
                        </a:ln>
                      </wps:spPr>
                      <wps:txbx>
                        <w:txbxContent>
                          <w:p w:rsidR="00750163" w:rsidRPr="004306B3" w:rsidRDefault="00750163" w:rsidP="00930970">
                            <w:pPr>
                              <w:jc w:val="center"/>
                              <w:rPr>
                                <w:color w:val="FF0000"/>
                                <w:sz w:val="32"/>
                                <w:szCs w:val="32"/>
                                <w:u w:val="single"/>
                              </w:rPr>
                            </w:pPr>
                            <w:r w:rsidRPr="004306B3">
                              <w:rPr>
                                <w:color w:val="FF0000"/>
                                <w:sz w:val="32"/>
                                <w:szCs w:val="32"/>
                                <w:u w:val="single"/>
                              </w:rPr>
                              <w:t xml:space="preserve">Творчество: </w:t>
                            </w:r>
                          </w:p>
                          <w:p w:rsidR="00750163" w:rsidRDefault="00750163" w:rsidP="00930970">
                            <w:pPr>
                              <w:rPr>
                                <w:color w:val="FF0000"/>
                                <w:sz w:val="28"/>
                                <w:szCs w:val="28"/>
                              </w:rPr>
                            </w:pPr>
                          </w:p>
                          <w:p w:rsidR="00750163" w:rsidRDefault="00750163" w:rsidP="00930970">
                            <w:pPr>
                              <w:rPr>
                                <w:sz w:val="28"/>
                                <w:szCs w:val="28"/>
                              </w:rPr>
                            </w:pPr>
                            <w:r>
                              <w:rPr>
                                <w:color w:val="FF0000"/>
                                <w:sz w:val="28"/>
                                <w:szCs w:val="28"/>
                              </w:rPr>
                              <w:t xml:space="preserve">– </w:t>
                            </w:r>
                            <w:r>
                              <w:rPr>
                                <w:sz w:val="28"/>
                                <w:szCs w:val="28"/>
                              </w:rPr>
                              <w:t>обучаемость;</w:t>
                            </w:r>
                          </w:p>
                          <w:p w:rsidR="00750163" w:rsidRDefault="00750163" w:rsidP="00930970">
                            <w:pPr>
                              <w:rPr>
                                <w:sz w:val="28"/>
                                <w:szCs w:val="28"/>
                              </w:rPr>
                            </w:pPr>
                            <w:r>
                              <w:rPr>
                                <w:sz w:val="28"/>
                                <w:szCs w:val="28"/>
                              </w:rPr>
                              <w:t xml:space="preserve">– спонтанное </w:t>
                            </w:r>
                          </w:p>
                          <w:p w:rsidR="00750163" w:rsidRDefault="00750163" w:rsidP="00930970">
                            <w:pPr>
                              <w:rPr>
                                <w:sz w:val="28"/>
                                <w:szCs w:val="28"/>
                              </w:rPr>
                            </w:pPr>
                            <w:r>
                              <w:rPr>
                                <w:sz w:val="28"/>
                                <w:szCs w:val="28"/>
                              </w:rPr>
                              <w:t>творчество;</w:t>
                            </w:r>
                          </w:p>
                          <w:p w:rsidR="00750163" w:rsidRDefault="00750163" w:rsidP="00930970">
                            <w:pPr>
                              <w:rPr>
                                <w:sz w:val="28"/>
                                <w:szCs w:val="28"/>
                              </w:rPr>
                            </w:pPr>
                            <w:r>
                              <w:rPr>
                                <w:sz w:val="28"/>
                                <w:szCs w:val="28"/>
                              </w:rPr>
                              <w:t xml:space="preserve">– творческие </w:t>
                            </w:r>
                          </w:p>
                          <w:p w:rsidR="00750163" w:rsidRDefault="00750163" w:rsidP="00930970">
                            <w:pPr>
                              <w:rPr>
                                <w:sz w:val="28"/>
                                <w:szCs w:val="28"/>
                              </w:rPr>
                            </w:pPr>
                            <w:r>
                              <w:rPr>
                                <w:sz w:val="28"/>
                                <w:szCs w:val="28"/>
                              </w:rPr>
                              <w:t>способности.</w:t>
                            </w:r>
                          </w:p>
                          <w:p w:rsidR="00750163" w:rsidRDefault="00750163" w:rsidP="00930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76" style="position:absolute;left:0;text-align:left;margin-left:0;margin-top:1.2pt;width:117pt;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XMLQIAAFIEAAAOAAAAZHJzL2Uyb0RvYy54bWysVFFv0zAQfkfiP1h+p0lKur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" fillcolor="#ff9">
                <v:textbox>
                  <w:txbxContent>
                    <w:p w:rsidR="00750163" w:rsidRPr="004306B3" w:rsidRDefault="00750163" w:rsidP="00930970">
                      <w:pPr>
                        <w:jc w:val="center"/>
                        <w:rPr>
                          <w:color w:val="FF0000"/>
                          <w:sz w:val="32"/>
                          <w:szCs w:val="32"/>
                          <w:u w:val="single"/>
                        </w:rPr>
                      </w:pPr>
                      <w:r w:rsidRPr="004306B3">
                        <w:rPr>
                          <w:color w:val="FF0000"/>
                          <w:sz w:val="32"/>
                          <w:szCs w:val="32"/>
                          <w:u w:val="single"/>
                        </w:rPr>
                        <w:t xml:space="preserve">Творчество: </w:t>
                      </w:r>
                    </w:p>
                    <w:p w:rsidR="00750163" w:rsidRDefault="00750163" w:rsidP="00930970">
                      <w:pPr>
                        <w:rPr>
                          <w:color w:val="FF0000"/>
                          <w:sz w:val="28"/>
                          <w:szCs w:val="28"/>
                        </w:rPr>
                      </w:pPr>
                    </w:p>
                    <w:p w:rsidR="00750163" w:rsidRDefault="00750163" w:rsidP="00930970">
                      <w:pPr>
                        <w:rPr>
                          <w:sz w:val="28"/>
                          <w:szCs w:val="28"/>
                        </w:rPr>
                      </w:pPr>
                      <w:r>
                        <w:rPr>
                          <w:color w:val="FF0000"/>
                          <w:sz w:val="28"/>
                          <w:szCs w:val="28"/>
                        </w:rPr>
                        <w:t xml:space="preserve">– </w:t>
                      </w:r>
                      <w:r>
                        <w:rPr>
                          <w:sz w:val="28"/>
                          <w:szCs w:val="28"/>
                        </w:rPr>
                        <w:t>обучаемость;</w:t>
                      </w:r>
                    </w:p>
                    <w:p w:rsidR="00750163" w:rsidRDefault="00750163" w:rsidP="00930970">
                      <w:pPr>
                        <w:rPr>
                          <w:sz w:val="28"/>
                          <w:szCs w:val="28"/>
                        </w:rPr>
                      </w:pPr>
                      <w:r>
                        <w:rPr>
                          <w:sz w:val="28"/>
                          <w:szCs w:val="28"/>
                        </w:rPr>
                        <w:t xml:space="preserve">– спонтанное </w:t>
                      </w:r>
                    </w:p>
                    <w:p w:rsidR="00750163" w:rsidRDefault="00750163" w:rsidP="00930970">
                      <w:pPr>
                        <w:rPr>
                          <w:sz w:val="28"/>
                          <w:szCs w:val="28"/>
                        </w:rPr>
                      </w:pPr>
                      <w:r>
                        <w:rPr>
                          <w:sz w:val="28"/>
                          <w:szCs w:val="28"/>
                        </w:rPr>
                        <w:t>творчество;</w:t>
                      </w:r>
                    </w:p>
                    <w:p w:rsidR="00750163" w:rsidRDefault="00750163" w:rsidP="00930970">
                      <w:pPr>
                        <w:rPr>
                          <w:sz w:val="28"/>
                          <w:szCs w:val="28"/>
                        </w:rPr>
                      </w:pPr>
                      <w:r>
                        <w:rPr>
                          <w:sz w:val="28"/>
                          <w:szCs w:val="28"/>
                        </w:rPr>
                        <w:t xml:space="preserve">– творческие </w:t>
                      </w:r>
                    </w:p>
                    <w:p w:rsidR="00750163" w:rsidRDefault="00750163" w:rsidP="00930970">
                      <w:pPr>
                        <w:rPr>
                          <w:sz w:val="28"/>
                          <w:szCs w:val="28"/>
                        </w:rPr>
                      </w:pPr>
                      <w:r>
                        <w:rPr>
                          <w:sz w:val="28"/>
                          <w:szCs w:val="28"/>
                        </w:rPr>
                        <w:t>способности.</w:t>
                      </w:r>
                    </w:p>
                    <w:p w:rsidR="00750163" w:rsidRDefault="00750163" w:rsidP="00930970"/>
                  </w:txbxContent>
                </v:textbox>
              </v:rect>
            </w:pict>
          </mc:Fallback>
        </mc:AlternateContent>
      </w: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930970" w:rsidRPr="003871EE" w:rsidRDefault="00930970" w:rsidP="005F6566">
      <w:pPr>
        <w:widowControl w:val="0"/>
        <w:autoSpaceDE w:val="0"/>
        <w:autoSpaceDN w:val="0"/>
        <w:adjustRightInd w:val="0"/>
        <w:spacing w:line="228" w:lineRule="auto"/>
        <w:jc w:val="both"/>
        <w:rPr>
          <w:bCs/>
          <w:iCs/>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iCs/>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Исходя из сути каждого компонента художественно-творческих способностей, отобраны диагностические задания (</w:t>
      </w:r>
      <w:r w:rsidRPr="003871EE">
        <w:rPr>
          <w:bCs/>
          <w:i/>
          <w:iCs/>
          <w:spacing w:val="-4"/>
          <w:sz w:val="21"/>
          <w:szCs w:val="21"/>
        </w:rPr>
        <w:t>см</w:t>
      </w:r>
      <w:r w:rsidR="00D14D27" w:rsidRPr="003871EE">
        <w:rPr>
          <w:bCs/>
          <w:i/>
          <w:iCs/>
          <w:spacing w:val="-4"/>
          <w:sz w:val="21"/>
          <w:szCs w:val="21"/>
        </w:rPr>
        <w:t xml:space="preserve">. </w:t>
      </w:r>
      <w:r w:rsidRPr="003871EE">
        <w:rPr>
          <w:bCs/>
          <w:i/>
          <w:iCs/>
          <w:spacing w:val="-4"/>
          <w:sz w:val="21"/>
          <w:szCs w:val="21"/>
        </w:rPr>
        <w:t>приложение</w:t>
      </w:r>
      <w:r w:rsidRPr="003871EE">
        <w:rPr>
          <w:bCs/>
          <w:iCs/>
          <w:spacing w:val="-4"/>
          <w:sz w:val="21"/>
          <w:szCs w:val="21"/>
        </w:rPr>
        <w:t>), которые рассматриваются учащимися как стимул к действию, направляют их на развитие тех или иных качеств</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Разработанные диагностические задания и развивающие упражнения дополняют ныне действующую программу для коррекционных учреждений по изобразительному искусству под ред</w:t>
      </w:r>
      <w:r w:rsidR="00D14D27" w:rsidRPr="003871EE">
        <w:rPr>
          <w:bCs/>
          <w:iCs/>
          <w:spacing w:val="-4"/>
          <w:sz w:val="21"/>
          <w:szCs w:val="21"/>
        </w:rPr>
        <w:t xml:space="preserve">. </w:t>
      </w:r>
      <w:r w:rsidRPr="003871EE">
        <w:rPr>
          <w:bCs/>
          <w:iCs/>
          <w:spacing w:val="-4"/>
          <w:sz w:val="21"/>
          <w:szCs w:val="21"/>
        </w:rPr>
        <w:t>И</w:t>
      </w:r>
      <w:r w:rsidR="00D14D27" w:rsidRPr="003871EE">
        <w:rPr>
          <w:bCs/>
          <w:iCs/>
          <w:spacing w:val="-4"/>
          <w:sz w:val="21"/>
          <w:szCs w:val="21"/>
        </w:rPr>
        <w:t xml:space="preserve">. </w:t>
      </w:r>
      <w:r w:rsidRPr="003871EE">
        <w:rPr>
          <w:bCs/>
          <w:iCs/>
          <w:spacing w:val="-4"/>
          <w:sz w:val="21"/>
          <w:szCs w:val="21"/>
        </w:rPr>
        <w:t>А</w:t>
      </w:r>
      <w:r w:rsidR="00D14D27" w:rsidRPr="003871EE">
        <w:rPr>
          <w:bCs/>
          <w:iCs/>
          <w:spacing w:val="-4"/>
          <w:sz w:val="21"/>
          <w:szCs w:val="21"/>
        </w:rPr>
        <w:t xml:space="preserve">. </w:t>
      </w:r>
      <w:r w:rsidRPr="003871EE">
        <w:rPr>
          <w:bCs/>
          <w:iCs/>
          <w:spacing w:val="-4"/>
          <w:sz w:val="21"/>
          <w:szCs w:val="21"/>
        </w:rPr>
        <w:t>Грошенкова, обогащают ее новым содержанием</w:t>
      </w:r>
      <w:r w:rsidR="00D14D27" w:rsidRPr="003871EE">
        <w:rPr>
          <w:bCs/>
          <w:iCs/>
          <w:spacing w:val="-4"/>
          <w:sz w:val="21"/>
          <w:szCs w:val="21"/>
        </w:rPr>
        <w:t xml:space="preserve">. </w:t>
      </w:r>
      <w:r w:rsidRPr="003871EE">
        <w:rPr>
          <w:bCs/>
          <w:iCs/>
          <w:spacing w:val="-4"/>
          <w:sz w:val="21"/>
          <w:szCs w:val="21"/>
        </w:rPr>
        <w:t>Соблюдая предложенную последовательность их можно включать в учебный процесс, как подготовительный этап к основным видам деятельности</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При отборе диагностических материалов и упражнений учитывался их развивающий</w:t>
      </w:r>
      <w:r w:rsidR="00E75E46" w:rsidRPr="003871EE">
        <w:rPr>
          <w:bCs/>
          <w:iCs/>
          <w:spacing w:val="-4"/>
          <w:sz w:val="21"/>
          <w:szCs w:val="21"/>
        </w:rPr>
        <w:t xml:space="preserve"> </w:t>
      </w:r>
      <w:r w:rsidRPr="003871EE">
        <w:rPr>
          <w:bCs/>
          <w:iCs/>
          <w:spacing w:val="-4"/>
          <w:sz w:val="21"/>
          <w:szCs w:val="21"/>
        </w:rPr>
        <w:t>характер, доступность для учащихся</w:t>
      </w:r>
      <w:r w:rsidR="00D14D27" w:rsidRPr="003871EE">
        <w:rPr>
          <w:bCs/>
          <w:iCs/>
          <w:spacing w:val="-4"/>
          <w:sz w:val="21"/>
          <w:szCs w:val="21"/>
        </w:rPr>
        <w:t xml:space="preserve">. </w:t>
      </w:r>
      <w:r w:rsidRPr="003871EE">
        <w:rPr>
          <w:bCs/>
          <w:iCs/>
          <w:spacing w:val="-4"/>
          <w:sz w:val="21"/>
          <w:szCs w:val="21"/>
        </w:rPr>
        <w:t>В то же время, они не являются обязательными и могут быть заменены другими, но отвечающими требованиям планируемых задач</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Порядок проведения диагностических заданий может быть самый разный</w:t>
      </w:r>
      <w:r w:rsidR="00D14D27" w:rsidRPr="003871EE">
        <w:rPr>
          <w:bCs/>
          <w:iCs/>
          <w:spacing w:val="-4"/>
          <w:sz w:val="21"/>
          <w:szCs w:val="21"/>
        </w:rPr>
        <w:t xml:space="preserve">. </w:t>
      </w:r>
      <w:r w:rsidRPr="003871EE">
        <w:rPr>
          <w:bCs/>
          <w:iCs/>
          <w:spacing w:val="-4"/>
          <w:sz w:val="21"/>
          <w:szCs w:val="21"/>
        </w:rPr>
        <w:t>Можно отводить им по 15 минут на уроке, а затем, на основании данных исследования подбирать тренировочные упражнения (</w:t>
      </w:r>
      <w:r w:rsidRPr="003871EE">
        <w:rPr>
          <w:bCs/>
          <w:i/>
          <w:iCs/>
          <w:spacing w:val="-4"/>
          <w:sz w:val="21"/>
          <w:szCs w:val="21"/>
        </w:rPr>
        <w:t>см</w:t>
      </w:r>
      <w:r w:rsidR="00D14D27" w:rsidRPr="003871EE">
        <w:rPr>
          <w:bCs/>
          <w:i/>
          <w:iCs/>
          <w:spacing w:val="-4"/>
          <w:sz w:val="21"/>
          <w:szCs w:val="21"/>
        </w:rPr>
        <w:t xml:space="preserve">. </w:t>
      </w:r>
      <w:r w:rsidRPr="003871EE">
        <w:rPr>
          <w:bCs/>
          <w:i/>
          <w:iCs/>
          <w:spacing w:val="-4"/>
          <w:sz w:val="21"/>
          <w:szCs w:val="21"/>
        </w:rPr>
        <w:t>приложение</w:t>
      </w:r>
      <w:r w:rsidRPr="003871EE">
        <w:rPr>
          <w:bCs/>
          <w:iCs/>
          <w:spacing w:val="-4"/>
          <w:sz w:val="21"/>
          <w:szCs w:val="21"/>
        </w:rPr>
        <w:t>)</w:t>
      </w:r>
      <w:r w:rsidR="00D14D27" w:rsidRPr="003871EE">
        <w:rPr>
          <w:bCs/>
          <w:iCs/>
          <w:spacing w:val="-4"/>
          <w:sz w:val="21"/>
          <w:szCs w:val="21"/>
        </w:rPr>
        <w:t xml:space="preserve">. </w:t>
      </w:r>
      <w:r w:rsidRPr="003871EE">
        <w:rPr>
          <w:bCs/>
          <w:iCs/>
          <w:spacing w:val="-4"/>
          <w:sz w:val="21"/>
          <w:szCs w:val="21"/>
        </w:rPr>
        <w:t>На основании</w:t>
      </w:r>
      <w:r w:rsidR="00E75E46" w:rsidRPr="003871EE">
        <w:rPr>
          <w:bCs/>
          <w:iCs/>
          <w:spacing w:val="-4"/>
          <w:sz w:val="21"/>
          <w:szCs w:val="21"/>
        </w:rPr>
        <w:t xml:space="preserve"> </w:t>
      </w:r>
      <w:r w:rsidRPr="003871EE">
        <w:rPr>
          <w:bCs/>
          <w:iCs/>
          <w:spacing w:val="-4"/>
          <w:sz w:val="21"/>
          <w:szCs w:val="21"/>
        </w:rPr>
        <w:t xml:space="preserve">результатов диагностики – сопоставления успешности выполнения одного и того же задания разными учениками, а также сопоставления разных заданий одного ученика – учитель составляет своеобразную </w:t>
      </w:r>
      <w:r w:rsidR="008A33F9" w:rsidRPr="003871EE">
        <w:rPr>
          <w:bCs/>
          <w:iCs/>
          <w:spacing w:val="-4"/>
          <w:sz w:val="21"/>
          <w:szCs w:val="21"/>
        </w:rPr>
        <w:t>«</w:t>
      </w:r>
      <w:r w:rsidRPr="003871EE">
        <w:rPr>
          <w:bCs/>
          <w:iCs/>
          <w:spacing w:val="-4"/>
          <w:sz w:val="21"/>
          <w:szCs w:val="21"/>
        </w:rPr>
        <w:t>психограмму</w:t>
      </w:r>
      <w:r w:rsidR="008A33F9" w:rsidRPr="003871EE">
        <w:rPr>
          <w:bCs/>
          <w:iCs/>
          <w:spacing w:val="-4"/>
          <w:sz w:val="21"/>
          <w:szCs w:val="21"/>
        </w:rPr>
        <w:t>»</w:t>
      </w:r>
      <w:r w:rsidRPr="003871EE">
        <w:rPr>
          <w:bCs/>
          <w:iCs/>
          <w:spacing w:val="-4"/>
          <w:sz w:val="21"/>
          <w:szCs w:val="21"/>
        </w:rPr>
        <w:t xml:space="preserve"> класса и отдельных учащихся</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Например, если у 60% учащихся к началу первого класса не выработан зрительно-двигательный навык, или просто двигательный навык, то тренировке этого навыка должно быть подчинено большое количество тренировочных заданий</w:t>
      </w:r>
      <w:r w:rsidR="00D14D27" w:rsidRPr="003871EE">
        <w:rPr>
          <w:bCs/>
          <w:iCs/>
          <w:spacing w:val="-4"/>
          <w:sz w:val="21"/>
          <w:szCs w:val="21"/>
        </w:rPr>
        <w:t xml:space="preserve">. </w:t>
      </w:r>
      <w:r w:rsidRPr="003871EE">
        <w:rPr>
          <w:bCs/>
          <w:iCs/>
          <w:spacing w:val="-4"/>
          <w:sz w:val="21"/>
          <w:szCs w:val="21"/>
        </w:rPr>
        <w:t>Или, если</w:t>
      </w:r>
      <w:r w:rsidR="00E75E46" w:rsidRPr="003871EE">
        <w:rPr>
          <w:bCs/>
          <w:iCs/>
          <w:spacing w:val="-4"/>
          <w:sz w:val="21"/>
          <w:szCs w:val="21"/>
        </w:rPr>
        <w:t xml:space="preserve"> </w:t>
      </w:r>
      <w:r w:rsidRPr="003871EE">
        <w:rPr>
          <w:bCs/>
          <w:iCs/>
          <w:spacing w:val="-4"/>
          <w:sz w:val="21"/>
          <w:szCs w:val="21"/>
        </w:rPr>
        <w:t>у ученика плохо развита зрительная память, то его необходимо ориентировать на то, чтобы при выполнении любых заданий стараться тренировать ее</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Cs/>
          <w:iCs/>
          <w:spacing w:val="-4"/>
          <w:sz w:val="21"/>
          <w:szCs w:val="21"/>
        </w:rPr>
      </w:pPr>
      <w:r w:rsidRPr="003871EE">
        <w:rPr>
          <w:bCs/>
          <w:iCs/>
          <w:spacing w:val="-4"/>
          <w:sz w:val="21"/>
          <w:szCs w:val="21"/>
        </w:rPr>
        <w:t>Результаты диагностики дают четкую направленность</w:t>
      </w:r>
      <w:r w:rsidR="00E75E46" w:rsidRPr="003871EE">
        <w:rPr>
          <w:bCs/>
          <w:iCs/>
          <w:spacing w:val="-4"/>
          <w:sz w:val="21"/>
          <w:szCs w:val="21"/>
        </w:rPr>
        <w:t xml:space="preserve"> </w:t>
      </w:r>
      <w:r w:rsidRPr="003871EE">
        <w:rPr>
          <w:bCs/>
          <w:iCs/>
          <w:spacing w:val="-4"/>
          <w:sz w:val="21"/>
          <w:szCs w:val="21"/>
        </w:rPr>
        <w:t>и цель в развитии тех или иных качеств, либо навыков</w:t>
      </w:r>
      <w:r w:rsidR="00D14D27" w:rsidRPr="003871EE">
        <w:rPr>
          <w:bCs/>
          <w:iCs/>
          <w:spacing w:val="-4"/>
          <w:sz w:val="21"/>
          <w:szCs w:val="21"/>
        </w:rPr>
        <w:t xml:space="preserve">. </w:t>
      </w:r>
      <w:r w:rsidRPr="003871EE">
        <w:rPr>
          <w:bCs/>
          <w:iCs/>
          <w:spacing w:val="-4"/>
          <w:sz w:val="21"/>
          <w:szCs w:val="21"/>
        </w:rPr>
        <w:t xml:space="preserve">Учитель не только определяет </w:t>
      </w:r>
      <w:r w:rsidR="008A33F9" w:rsidRPr="003871EE">
        <w:rPr>
          <w:bCs/>
          <w:iCs/>
          <w:spacing w:val="-4"/>
          <w:sz w:val="21"/>
          <w:szCs w:val="21"/>
        </w:rPr>
        <w:t>«</w:t>
      </w:r>
      <w:r w:rsidRPr="003871EE">
        <w:rPr>
          <w:bCs/>
          <w:iCs/>
          <w:spacing w:val="-4"/>
          <w:sz w:val="21"/>
          <w:szCs w:val="21"/>
        </w:rPr>
        <w:t>слабое</w:t>
      </w:r>
      <w:r w:rsidR="008A33F9" w:rsidRPr="003871EE">
        <w:rPr>
          <w:bCs/>
          <w:iCs/>
          <w:spacing w:val="-4"/>
          <w:sz w:val="21"/>
          <w:szCs w:val="21"/>
        </w:rPr>
        <w:t>»</w:t>
      </w:r>
      <w:r w:rsidRPr="003871EE">
        <w:rPr>
          <w:bCs/>
          <w:iCs/>
          <w:spacing w:val="-4"/>
          <w:sz w:val="21"/>
          <w:szCs w:val="21"/>
        </w:rPr>
        <w:t xml:space="preserve"> звено в развитии ученика, но и определяет пути для его ликвидации системой упражнений, которые могут выполняться не только в школе, но и дома</w:t>
      </w:r>
      <w:r w:rsidR="007309DF" w:rsidRPr="003871EE">
        <w:rPr>
          <w:bCs/>
          <w:i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Предлагаемая диагностика проводится два раза в год, в начале и конце учебного года</w:t>
      </w:r>
      <w:r w:rsidR="00D14D27" w:rsidRPr="003871EE">
        <w:rPr>
          <w:spacing w:val="-4"/>
          <w:sz w:val="21"/>
          <w:szCs w:val="21"/>
        </w:rPr>
        <w:t xml:space="preserve">. </w:t>
      </w:r>
      <w:r w:rsidRPr="003871EE">
        <w:rPr>
          <w:spacing w:val="-4"/>
          <w:sz w:val="21"/>
          <w:szCs w:val="21"/>
        </w:rPr>
        <w:t xml:space="preserve">В зависимости от ее результатов индивидуально к каждому ребенку подбирается тренировочный комплекс упражнений, планируется и направление фронтальной работы с классом, если </w:t>
      </w:r>
      <w:r w:rsidR="008A33F9" w:rsidRPr="003871EE">
        <w:rPr>
          <w:spacing w:val="-4"/>
          <w:sz w:val="21"/>
          <w:szCs w:val="21"/>
        </w:rPr>
        <w:t>«</w:t>
      </w:r>
      <w:r w:rsidRPr="003871EE">
        <w:rPr>
          <w:spacing w:val="-4"/>
          <w:sz w:val="21"/>
          <w:szCs w:val="21"/>
        </w:rPr>
        <w:t>западает</w:t>
      </w:r>
      <w:r w:rsidR="008A33F9" w:rsidRPr="003871EE">
        <w:rPr>
          <w:spacing w:val="-4"/>
          <w:sz w:val="21"/>
          <w:szCs w:val="21"/>
        </w:rPr>
        <w:t>»</w:t>
      </w:r>
      <w:r w:rsidRPr="003871EE">
        <w:rPr>
          <w:spacing w:val="-4"/>
          <w:sz w:val="21"/>
          <w:szCs w:val="21"/>
        </w:rPr>
        <w:t xml:space="preserve"> какой–то параметр больше чем у 50% учащихся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Оценка результатов диагностики проводится по критериям, которые разделены на три уровня</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Уровни сформированности художественно-творческих способностей:</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i/>
          <w:iCs/>
          <w:spacing w:val="-4"/>
          <w:sz w:val="21"/>
          <w:szCs w:val="21"/>
        </w:rPr>
        <w:t>Высокий уровень (3 балла):</w:t>
      </w:r>
      <w:r w:rsidR="007D02D3" w:rsidRPr="003871EE">
        <w:rPr>
          <w:b/>
          <w:bCs/>
          <w:i/>
          <w:iCs/>
          <w:spacing w:val="-4"/>
          <w:sz w:val="21"/>
          <w:szCs w:val="21"/>
        </w:rPr>
        <w:t xml:space="preserve"> – </w:t>
      </w:r>
      <w:r w:rsidRPr="003871EE">
        <w:rPr>
          <w:spacing w:val="-4"/>
          <w:sz w:val="21"/>
          <w:szCs w:val="21"/>
        </w:rPr>
        <w:t>полный объем воспроизведения, изображение не искажено, точная передача цвета и пропорций, ярко выраженная вариантная активность, разнообразие в выполнении задания, легкость смены стиля выполнения задания, адекватная реакция на все компоненты инструкции;</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i/>
          <w:iCs/>
          <w:spacing w:val="-4"/>
          <w:sz w:val="21"/>
          <w:szCs w:val="21"/>
        </w:rPr>
        <w:t>Средний уровень (2 балла):</w:t>
      </w:r>
      <w:r w:rsidR="007D02D3" w:rsidRPr="003871EE">
        <w:rPr>
          <w:b/>
          <w:bCs/>
          <w:i/>
          <w:iCs/>
          <w:spacing w:val="-4"/>
          <w:sz w:val="21"/>
          <w:szCs w:val="21"/>
        </w:rPr>
        <w:t xml:space="preserve"> – </w:t>
      </w:r>
      <w:r w:rsidRPr="003871EE">
        <w:rPr>
          <w:spacing w:val="-4"/>
          <w:sz w:val="21"/>
          <w:szCs w:val="21"/>
        </w:rPr>
        <w:t>изображение не искажено, воспроизведение не полное, с потерей некоторых деталей, не совсем точная передача цвета и пропорций, некоторая вариантная активность, частичная смена стиля, адекватная реакция на все компоненты инструкции;</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i/>
          <w:iCs/>
          <w:spacing w:val="-4"/>
          <w:sz w:val="21"/>
          <w:szCs w:val="21"/>
        </w:rPr>
        <w:t>Низкий уровень (1 балл):</w:t>
      </w:r>
      <w:r w:rsidR="007D02D3" w:rsidRPr="003871EE">
        <w:rPr>
          <w:spacing w:val="-4"/>
          <w:sz w:val="21"/>
          <w:szCs w:val="21"/>
        </w:rPr>
        <w:t xml:space="preserve"> – </w:t>
      </w:r>
      <w:r w:rsidRPr="003871EE">
        <w:rPr>
          <w:spacing w:val="-4"/>
          <w:sz w:val="21"/>
          <w:szCs w:val="21"/>
        </w:rPr>
        <w:t>неточное или искаженное воспроизведение объекта, пропорций цвета, бедная вариантная активность, формальное отношение к заданию, неадекватная реакция на некоторые компоненты инструкции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Результаты диагностики фиксируются в таблице два раза в год, в начале и конце учебного года</w:t>
      </w:r>
      <w:r w:rsidR="00D14D27" w:rsidRPr="003871EE">
        <w:rPr>
          <w:spacing w:val="-4"/>
          <w:sz w:val="21"/>
          <w:szCs w:val="21"/>
        </w:rPr>
        <w:t xml:space="preserve">. </w:t>
      </w:r>
      <w:r w:rsidRPr="003871EE">
        <w:rPr>
          <w:spacing w:val="-4"/>
          <w:sz w:val="21"/>
          <w:szCs w:val="21"/>
        </w:rPr>
        <w:t>Выводы о сформированности тех или иных качеств можно сделать как индивидуально у каждого ребенка, так и у класса в целом</w:t>
      </w:r>
      <w:r w:rsidR="007309DF" w:rsidRPr="003871EE">
        <w:rPr>
          <w:spacing w:val="-4"/>
          <w:sz w:val="21"/>
          <w:szCs w:val="21"/>
        </w:rPr>
        <w:t>.</w:t>
      </w:r>
    </w:p>
    <w:p w:rsidR="00E75E46" w:rsidRPr="003871EE" w:rsidRDefault="00E75E46" w:rsidP="002D2280">
      <w:pPr>
        <w:widowControl w:val="0"/>
        <w:autoSpaceDE w:val="0"/>
        <w:autoSpaceDN w:val="0"/>
        <w:adjustRightInd w:val="0"/>
        <w:spacing w:line="228" w:lineRule="auto"/>
        <w:ind w:firstLine="284"/>
        <w:jc w:val="both"/>
        <w:rPr>
          <w:b/>
          <w:spacing w:val="-4"/>
          <w:sz w:val="21"/>
          <w:szCs w:val="21"/>
        </w:rPr>
      </w:pP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Основной дидактической целью данной работы являлось определение цели и</w:t>
      </w:r>
      <w:r w:rsidR="00E75E46" w:rsidRPr="003871EE">
        <w:rPr>
          <w:spacing w:val="-4"/>
          <w:sz w:val="21"/>
          <w:szCs w:val="21"/>
        </w:rPr>
        <w:t xml:space="preserve"> </w:t>
      </w:r>
      <w:r w:rsidRPr="003871EE">
        <w:rPr>
          <w:spacing w:val="-4"/>
          <w:sz w:val="21"/>
          <w:szCs w:val="21"/>
        </w:rPr>
        <w:t>индивидуальной направленности в развитии художественно-творческих способностей у детей с отклонениями в развитии</w:t>
      </w:r>
      <w:r w:rsidR="00D14D27" w:rsidRPr="003871EE">
        <w:rPr>
          <w:spacing w:val="-4"/>
          <w:sz w:val="21"/>
          <w:szCs w:val="21"/>
        </w:rPr>
        <w:t xml:space="preserve">. </w:t>
      </w:r>
      <w:r w:rsidRPr="003871EE">
        <w:rPr>
          <w:spacing w:val="-4"/>
          <w:sz w:val="21"/>
          <w:szCs w:val="21"/>
        </w:rPr>
        <w:t>В результате теоретического исследования и обобщения педагогического опыта в использовании диагностики на уроках изобразительного искусства разработана и обоснована система диагностических материалов и развивающих упражнений по развитию художественно-творческих способностей у детей с отклонениями в развитии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Эффективность предлагаемой системы диагностических материалов и развивающих упражнений достигается при условии индивидуального подхода к учащимся и дидактическому материалу в решении задач развития и коррекции ребенка с отклонениями в развитии на уроках изобразительного искусства</w:t>
      </w:r>
      <w:r w:rsidR="00D14D27" w:rsidRPr="003871EE">
        <w:rPr>
          <w:spacing w:val="-4"/>
          <w:sz w:val="21"/>
          <w:szCs w:val="21"/>
        </w:rPr>
        <w:t xml:space="preserve">. </w:t>
      </w:r>
      <w:r w:rsidRPr="003871EE">
        <w:rPr>
          <w:spacing w:val="-4"/>
          <w:sz w:val="21"/>
          <w:szCs w:val="21"/>
        </w:rPr>
        <w:t>Система диагностических материалов и развивающих упражнений</w:t>
      </w:r>
      <w:r w:rsidR="00E75E46" w:rsidRPr="003871EE">
        <w:rPr>
          <w:spacing w:val="-4"/>
          <w:sz w:val="21"/>
          <w:szCs w:val="21"/>
        </w:rPr>
        <w:t xml:space="preserve"> </w:t>
      </w:r>
      <w:r w:rsidRPr="003871EE">
        <w:rPr>
          <w:spacing w:val="-4"/>
          <w:sz w:val="21"/>
          <w:szCs w:val="21"/>
        </w:rPr>
        <w:t>содержит необходимые психолого-педагогические условия активизации обучения и развития детей с отклонениями в развитии</w:t>
      </w:r>
      <w:r w:rsidR="00D14D27" w:rsidRPr="003871EE">
        <w:rPr>
          <w:spacing w:val="-4"/>
          <w:sz w:val="21"/>
          <w:szCs w:val="21"/>
        </w:rPr>
        <w:t xml:space="preserve">. </w:t>
      </w:r>
      <w:r w:rsidRPr="003871EE">
        <w:rPr>
          <w:spacing w:val="-4"/>
          <w:sz w:val="21"/>
          <w:szCs w:val="21"/>
        </w:rPr>
        <w:t>Успешность в продвижении при обучении изобразительному искусству достигается за счет использования вариативного материала упражнений, что в свою очередь, создает условия для формирования прочной потребностно-мотивационной основы продуктивной художественно-творческой деятельности</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autoSpaceDE w:val="0"/>
        <w:autoSpaceDN w:val="0"/>
        <w:adjustRightInd w:val="0"/>
        <w:spacing w:line="228" w:lineRule="auto"/>
        <w:ind w:firstLine="284"/>
        <w:jc w:val="both"/>
        <w:rPr>
          <w:bCs/>
          <w:spacing w:val="-4"/>
          <w:sz w:val="21"/>
          <w:szCs w:val="21"/>
        </w:rPr>
      </w:pPr>
      <w:r w:rsidRPr="003871EE">
        <w:rPr>
          <w:bCs/>
          <w:spacing w:val="-4"/>
          <w:sz w:val="21"/>
          <w:szCs w:val="21"/>
        </w:rPr>
        <w:t>ДИАГНОСТИЧЕСКИЕ ЗАДАНИЯ, ОПРЕДЕЛЯЮЩИЕ РАЗВИТИЕ КОМПОНЕНТОВ ХУДОЖЕСТВЕННО-ТВОРЧЕСКИХ СПОСОБНОСТЕЙ</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уровня перцептивно-моторного развития</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Оценка уровня перцептивно-моторного развития происходит по характеру рисунка, по критериям, соответствующим возрастным этапам развития</w:t>
      </w:r>
      <w:r w:rsidR="00E75E46" w:rsidRPr="003871EE">
        <w:rPr>
          <w:spacing w:val="-4"/>
          <w:sz w:val="21"/>
          <w:szCs w:val="21"/>
        </w:rPr>
        <w:t xml:space="preserve"> </w:t>
      </w:r>
      <w:r w:rsidRPr="003871EE">
        <w:rPr>
          <w:spacing w:val="-4"/>
          <w:sz w:val="21"/>
          <w:szCs w:val="21"/>
        </w:rPr>
        <w:t>ребенка с интеллектуальными нарушениями</w:t>
      </w:r>
      <w:r w:rsidR="00D14D27" w:rsidRPr="003871EE">
        <w:rPr>
          <w:spacing w:val="-4"/>
          <w:sz w:val="21"/>
          <w:szCs w:val="21"/>
        </w:rPr>
        <w:t xml:space="preserve">. </w:t>
      </w:r>
      <w:r w:rsidRPr="003871EE">
        <w:rPr>
          <w:spacing w:val="-4"/>
          <w:sz w:val="21"/>
          <w:szCs w:val="21"/>
        </w:rPr>
        <w:t>Ученикам дается задание нарисовать фигуру человека (во весь рост) мягким карандашом</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В первом классе дети, обычно, изображают </w:t>
      </w:r>
      <w:r w:rsidR="008A33F9" w:rsidRPr="003871EE">
        <w:rPr>
          <w:spacing w:val="-4"/>
          <w:sz w:val="21"/>
          <w:szCs w:val="21"/>
        </w:rPr>
        <w:t>«</w:t>
      </w:r>
      <w:r w:rsidRPr="003871EE">
        <w:rPr>
          <w:spacing w:val="-4"/>
          <w:sz w:val="21"/>
          <w:szCs w:val="21"/>
        </w:rPr>
        <w:t>головастую фигуру</w:t>
      </w:r>
      <w:r w:rsidR="008A33F9" w:rsidRPr="003871EE">
        <w:rPr>
          <w:spacing w:val="-4"/>
          <w:sz w:val="21"/>
          <w:szCs w:val="21"/>
        </w:rPr>
        <w:t>»</w:t>
      </w:r>
      <w:r w:rsidRPr="003871EE">
        <w:rPr>
          <w:spacing w:val="-4"/>
          <w:sz w:val="21"/>
          <w:szCs w:val="21"/>
        </w:rPr>
        <w:t>, очень маленького размера, оставляя пустым все пространство бумаги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Во 2-3 классах появляются глаза, нос, рот, иногда намек на волосы, руки, элементы одежды</w:t>
      </w:r>
      <w:r w:rsidR="00D14D27" w:rsidRPr="003871EE">
        <w:rPr>
          <w:spacing w:val="-4"/>
          <w:sz w:val="21"/>
          <w:szCs w:val="21"/>
        </w:rPr>
        <w:t xml:space="preserve">. </w:t>
      </w:r>
      <w:r w:rsidRPr="003871EE">
        <w:rPr>
          <w:spacing w:val="-4"/>
          <w:sz w:val="21"/>
          <w:szCs w:val="21"/>
        </w:rPr>
        <w:t>Рисунок линейный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 4-5 классах</w:t>
      </w:r>
      <w:r w:rsidR="00E75E46" w:rsidRPr="003871EE">
        <w:rPr>
          <w:spacing w:val="-4"/>
          <w:sz w:val="21"/>
          <w:szCs w:val="21"/>
        </w:rPr>
        <w:t xml:space="preserve"> </w:t>
      </w:r>
      <w:r w:rsidRPr="003871EE">
        <w:rPr>
          <w:spacing w:val="-4"/>
          <w:sz w:val="21"/>
          <w:szCs w:val="21"/>
        </w:rPr>
        <w:t>появляются такие детали, как туловище в форме прямоугольника или треугольника, голова без шеи, ноги далеко друг от друга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В 6-7 классах уточняются пропорции, ноги сближаются, появляется намек на шею, совершенствуются прическа и одежда</w:t>
      </w:r>
      <w:r w:rsidR="00D14D27" w:rsidRPr="003871EE">
        <w:rPr>
          <w:spacing w:val="-4"/>
          <w:sz w:val="21"/>
          <w:szCs w:val="21"/>
        </w:rPr>
        <w:t xml:space="preserve">. </w:t>
      </w:r>
      <w:r w:rsidRPr="003871EE">
        <w:rPr>
          <w:spacing w:val="-4"/>
          <w:sz w:val="21"/>
          <w:szCs w:val="21"/>
        </w:rPr>
        <w:t>Женские фигуры разделены в талии</w:t>
      </w:r>
      <w:r w:rsidR="00D14D27" w:rsidRPr="003871EE">
        <w:rPr>
          <w:spacing w:val="-4"/>
          <w:sz w:val="21"/>
          <w:szCs w:val="21"/>
        </w:rPr>
        <w:t xml:space="preserve">. </w:t>
      </w:r>
      <w:r w:rsidRPr="003871EE">
        <w:rPr>
          <w:spacing w:val="-4"/>
          <w:sz w:val="21"/>
          <w:szCs w:val="21"/>
        </w:rPr>
        <w:t>У наиболее развитых учащихся появляются индивидуальные характеристики</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Этот тест повторяется</w:t>
      </w:r>
      <w:r w:rsidR="00E75E46" w:rsidRPr="003871EE">
        <w:rPr>
          <w:spacing w:val="-4"/>
          <w:sz w:val="21"/>
          <w:szCs w:val="21"/>
        </w:rPr>
        <w:t xml:space="preserve"> </w:t>
      </w:r>
      <w:r w:rsidRPr="003871EE">
        <w:rPr>
          <w:spacing w:val="-4"/>
          <w:sz w:val="21"/>
          <w:szCs w:val="21"/>
        </w:rPr>
        <w:t>в каждом классе</w:t>
      </w:r>
      <w:r w:rsidR="00E75E46" w:rsidRPr="003871EE">
        <w:rPr>
          <w:spacing w:val="-4"/>
          <w:sz w:val="21"/>
          <w:szCs w:val="21"/>
        </w:rPr>
        <w:t xml:space="preserve"> </w:t>
      </w:r>
      <w:r w:rsidRPr="003871EE">
        <w:rPr>
          <w:spacing w:val="-4"/>
          <w:sz w:val="21"/>
          <w:szCs w:val="21"/>
        </w:rPr>
        <w:t>в начале и конце учебного года в разных вариантах</w:t>
      </w:r>
      <w:r w:rsidR="00E75E46" w:rsidRPr="003871EE">
        <w:rPr>
          <w:spacing w:val="-4"/>
          <w:sz w:val="21"/>
          <w:szCs w:val="21"/>
        </w:rPr>
        <w:t xml:space="preserve"> </w:t>
      </w:r>
      <w:r w:rsidRPr="003871EE">
        <w:rPr>
          <w:spacing w:val="-4"/>
          <w:sz w:val="21"/>
          <w:szCs w:val="21"/>
        </w:rPr>
        <w:t>(</w:t>
      </w:r>
      <w:r w:rsidR="008A33F9" w:rsidRPr="003871EE">
        <w:rPr>
          <w:spacing w:val="-4"/>
          <w:sz w:val="21"/>
          <w:szCs w:val="21"/>
        </w:rPr>
        <w:t>«</w:t>
      </w:r>
      <w:r w:rsidRPr="003871EE">
        <w:rPr>
          <w:spacing w:val="-4"/>
          <w:sz w:val="21"/>
          <w:szCs w:val="21"/>
        </w:rPr>
        <w:t>фигура мужчины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учителя</w:t>
      </w:r>
      <w:r w:rsidR="008A33F9" w:rsidRPr="003871EE">
        <w:rPr>
          <w:spacing w:val="-4"/>
          <w:sz w:val="21"/>
          <w:szCs w:val="21"/>
        </w:rPr>
        <w:t>»</w:t>
      </w:r>
      <w:r w:rsidRPr="003871EE">
        <w:rPr>
          <w:spacing w:val="-4"/>
          <w:sz w:val="21"/>
          <w:szCs w:val="21"/>
        </w:rPr>
        <w:t xml:space="preserve"> и др</w:t>
      </w:r>
      <w:r w:rsidR="00D14D27" w:rsidRPr="003871EE">
        <w:rPr>
          <w:spacing w:val="-4"/>
          <w:sz w:val="21"/>
          <w:szCs w:val="21"/>
        </w:rPr>
        <w:t>.</w:t>
      </w:r>
      <w:r w:rsidR="00F630B5"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уровня сформированности зрительно-двигательной координации</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Для этого используются разные формы копирования с образца</w:t>
      </w:r>
      <w:r w:rsidR="00D14D27" w:rsidRPr="003871EE">
        <w:rPr>
          <w:spacing w:val="-4"/>
          <w:sz w:val="21"/>
          <w:szCs w:val="21"/>
        </w:rPr>
        <w:t xml:space="preserve">. </w:t>
      </w:r>
      <w:r w:rsidRPr="003871EE">
        <w:rPr>
          <w:spacing w:val="-4"/>
          <w:sz w:val="21"/>
          <w:szCs w:val="21"/>
        </w:rPr>
        <w:t>Содержание копируемого постепенно усложняется</w:t>
      </w:r>
      <w:r w:rsidR="00D14D27" w:rsidRPr="003871EE">
        <w:rPr>
          <w:spacing w:val="-4"/>
          <w:sz w:val="21"/>
          <w:szCs w:val="21"/>
        </w:rPr>
        <w:t xml:space="preserve">. </w:t>
      </w:r>
      <w:r w:rsidRPr="003871EE">
        <w:rPr>
          <w:spacing w:val="-4"/>
          <w:sz w:val="21"/>
          <w:szCs w:val="21"/>
        </w:rPr>
        <w:t>В младших классах лучше всего давать не менее пяти разных предметов для копирования, начиная с простого ведерка, грибка, мячика, затем рисунки типа паровозика или машины, затем куклы,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имеющие различные линии, множество деталей</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Этот тест позволяет определить уровень сложности, доступный для копирования, а также объем и точность восприятия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Этот тип тестирования является хорошим стимулом для развития зрительно-двигательной координации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способности к</w:t>
      </w:r>
      <w:r w:rsidR="00E75E46" w:rsidRPr="003871EE">
        <w:rPr>
          <w:b/>
          <w:bCs/>
          <w:spacing w:val="-4"/>
          <w:sz w:val="21"/>
          <w:szCs w:val="21"/>
        </w:rPr>
        <w:t xml:space="preserve"> </w:t>
      </w:r>
      <w:r w:rsidRPr="003871EE">
        <w:rPr>
          <w:b/>
          <w:bCs/>
          <w:spacing w:val="-4"/>
          <w:sz w:val="21"/>
          <w:szCs w:val="21"/>
        </w:rPr>
        <w:t>рисованию с натуры</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Рисунок с натуры требует преобразования воспринятого объекта в рисуночно</w:t>
      </w:r>
      <w:r w:rsidR="007D02D3" w:rsidRPr="003871EE">
        <w:rPr>
          <w:spacing w:val="-4"/>
          <w:sz w:val="21"/>
          <w:szCs w:val="21"/>
        </w:rPr>
        <w:t xml:space="preserve"> – </w:t>
      </w:r>
      <w:r w:rsidRPr="003871EE">
        <w:rPr>
          <w:spacing w:val="-4"/>
          <w:sz w:val="21"/>
          <w:szCs w:val="21"/>
        </w:rPr>
        <w:t>живописную форму для изображения на плоскости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Этот навык дается ребенку с нарушением интеллекта труднее всего</w:t>
      </w:r>
      <w:r w:rsidR="00D14D27" w:rsidRPr="003871EE">
        <w:rPr>
          <w:spacing w:val="-4"/>
          <w:sz w:val="21"/>
          <w:szCs w:val="21"/>
        </w:rPr>
        <w:t xml:space="preserve">. </w:t>
      </w:r>
      <w:r w:rsidRPr="003871EE">
        <w:rPr>
          <w:spacing w:val="-4"/>
          <w:sz w:val="21"/>
          <w:szCs w:val="21"/>
        </w:rPr>
        <w:t>В тройном процессе – увидел, преобразил, изобразил – может страдать каждое звено</w:t>
      </w:r>
      <w:r w:rsidR="00D14D27" w:rsidRPr="003871EE">
        <w:rPr>
          <w:spacing w:val="-4"/>
          <w:sz w:val="21"/>
          <w:szCs w:val="21"/>
        </w:rPr>
        <w:t xml:space="preserve">. </w:t>
      </w:r>
      <w:r w:rsidRPr="003871EE">
        <w:rPr>
          <w:spacing w:val="-4"/>
          <w:sz w:val="21"/>
          <w:szCs w:val="21"/>
        </w:rPr>
        <w:t>Поэтому натурная постановка для начала должна быть одновременно простой и красочной, со многими деталями</w:t>
      </w:r>
      <w:r w:rsidR="00D14D27" w:rsidRPr="003871EE">
        <w:rPr>
          <w:spacing w:val="-4"/>
          <w:sz w:val="21"/>
          <w:szCs w:val="21"/>
        </w:rPr>
        <w:t xml:space="preserve">. </w:t>
      </w:r>
      <w:r w:rsidRPr="003871EE">
        <w:rPr>
          <w:spacing w:val="-4"/>
          <w:sz w:val="21"/>
          <w:szCs w:val="21"/>
        </w:rPr>
        <w:t>Для этого больше всего подходят дымковские игрушки – достаточно простые по форме и многоцветные, с локальными красками по преимуществу</w:t>
      </w:r>
      <w:r w:rsidR="00D14D27" w:rsidRPr="003871EE">
        <w:rPr>
          <w:spacing w:val="-4"/>
          <w:sz w:val="21"/>
          <w:szCs w:val="21"/>
        </w:rPr>
        <w:t xml:space="preserve">. </w:t>
      </w:r>
      <w:r w:rsidRPr="003871EE">
        <w:rPr>
          <w:spacing w:val="-4"/>
          <w:sz w:val="21"/>
          <w:szCs w:val="21"/>
        </w:rPr>
        <w:t>Показатель восприятия – точность передачи всех деталей объекта</w:t>
      </w:r>
      <w:r w:rsidR="00D14D27" w:rsidRPr="003871EE">
        <w:rPr>
          <w:spacing w:val="-4"/>
          <w:sz w:val="21"/>
          <w:szCs w:val="21"/>
        </w:rPr>
        <w:t xml:space="preserve">. </w:t>
      </w:r>
      <w:r w:rsidRPr="003871EE">
        <w:rPr>
          <w:spacing w:val="-4"/>
          <w:sz w:val="21"/>
          <w:szCs w:val="21"/>
        </w:rPr>
        <w:t>Показатель способности преобразования – точность передачи пропорций, красок</w:t>
      </w:r>
      <w:r w:rsidR="00D14D27" w:rsidRPr="003871EE">
        <w:rPr>
          <w:spacing w:val="-4"/>
          <w:sz w:val="21"/>
          <w:szCs w:val="21"/>
        </w:rPr>
        <w:t xml:space="preserve">. </w:t>
      </w:r>
      <w:r w:rsidRPr="003871EE">
        <w:rPr>
          <w:spacing w:val="-4"/>
          <w:sz w:val="21"/>
          <w:szCs w:val="21"/>
        </w:rPr>
        <w:t>Отсутствие такой способности, когда ребенок начинает рисовать нечто свое</w:t>
      </w:r>
      <w:r w:rsidR="00D14D27" w:rsidRPr="003871EE">
        <w:rPr>
          <w:spacing w:val="-4"/>
          <w:sz w:val="21"/>
          <w:szCs w:val="21"/>
        </w:rPr>
        <w:t xml:space="preserve">. </w:t>
      </w:r>
      <w:r w:rsidRPr="003871EE">
        <w:rPr>
          <w:spacing w:val="-4"/>
          <w:sz w:val="21"/>
          <w:szCs w:val="21"/>
        </w:rPr>
        <w:t>Например, вместо дымковской лошадки – лошадь в поле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Показатель сформированности двигательного навыка – само изображение</w:t>
      </w:r>
      <w:r w:rsidR="00D14D27" w:rsidRPr="003871EE">
        <w:rPr>
          <w:spacing w:val="-4"/>
          <w:sz w:val="21"/>
          <w:szCs w:val="21"/>
        </w:rPr>
        <w:t xml:space="preserve">. </w:t>
      </w:r>
      <w:r w:rsidRPr="003871EE">
        <w:rPr>
          <w:spacing w:val="-4"/>
          <w:sz w:val="21"/>
          <w:szCs w:val="21"/>
        </w:rPr>
        <w:t>Натурные постановки в старших классах усложняются и варьируются в зависимости от цели диагностики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зрительной памяти</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Диагностика зрительной кратковременной памяти может происходить в течение одного уровня</w:t>
      </w:r>
      <w:r w:rsidR="00D14D27" w:rsidRPr="003871EE">
        <w:rPr>
          <w:spacing w:val="-4"/>
          <w:sz w:val="21"/>
          <w:szCs w:val="21"/>
        </w:rPr>
        <w:t xml:space="preserve">. </w:t>
      </w:r>
      <w:r w:rsidRPr="003871EE">
        <w:rPr>
          <w:spacing w:val="-4"/>
          <w:sz w:val="21"/>
          <w:szCs w:val="21"/>
        </w:rPr>
        <w:t>Для этого показывается любой объект</w:t>
      </w:r>
      <w:r w:rsidR="00D14D27" w:rsidRPr="003871EE">
        <w:rPr>
          <w:spacing w:val="-4"/>
          <w:sz w:val="21"/>
          <w:szCs w:val="21"/>
        </w:rPr>
        <w:t xml:space="preserve">. </w:t>
      </w:r>
      <w:r w:rsidRPr="003871EE">
        <w:rPr>
          <w:spacing w:val="-4"/>
          <w:sz w:val="21"/>
          <w:szCs w:val="21"/>
        </w:rPr>
        <w:t>Учеников просят запомнить его, рассмотреть детально для дальнейшего воспроизведения</w:t>
      </w:r>
      <w:r w:rsidR="00D14D27" w:rsidRPr="003871EE">
        <w:rPr>
          <w:spacing w:val="-4"/>
          <w:sz w:val="21"/>
          <w:szCs w:val="21"/>
        </w:rPr>
        <w:t xml:space="preserve">. </w:t>
      </w:r>
      <w:r w:rsidRPr="003871EE">
        <w:rPr>
          <w:spacing w:val="-4"/>
          <w:sz w:val="21"/>
          <w:szCs w:val="21"/>
        </w:rPr>
        <w:t>Затем объект убирается и дети рисуют</w:t>
      </w:r>
      <w:r w:rsidR="00D14D27" w:rsidRPr="003871EE">
        <w:rPr>
          <w:spacing w:val="-4"/>
          <w:sz w:val="21"/>
          <w:szCs w:val="21"/>
        </w:rPr>
        <w:t xml:space="preserve">. </w:t>
      </w:r>
      <w:r w:rsidRPr="003871EE">
        <w:rPr>
          <w:spacing w:val="-4"/>
          <w:sz w:val="21"/>
          <w:szCs w:val="21"/>
        </w:rPr>
        <w:t>Показателем уровня развития зрительной памяти служит точность воспроизведения общей формы, деталей, цвета</w:t>
      </w:r>
      <w:r w:rsidR="00D14D27" w:rsidRPr="003871EE">
        <w:rPr>
          <w:spacing w:val="-4"/>
          <w:sz w:val="21"/>
          <w:szCs w:val="21"/>
        </w:rPr>
        <w:t xml:space="preserve">. </w:t>
      </w:r>
      <w:r w:rsidRPr="003871EE">
        <w:rPr>
          <w:spacing w:val="-4"/>
          <w:sz w:val="21"/>
          <w:szCs w:val="21"/>
        </w:rPr>
        <w:t>Долговременная память проверяется, когда тот же объект просят произвести на следующем уроке</w:t>
      </w:r>
      <w:r w:rsidR="00D14D27" w:rsidRPr="003871EE">
        <w:rPr>
          <w:spacing w:val="-4"/>
          <w:sz w:val="21"/>
          <w:szCs w:val="21"/>
        </w:rPr>
        <w:t xml:space="preserve">. </w:t>
      </w:r>
      <w:r w:rsidRPr="003871EE">
        <w:rPr>
          <w:spacing w:val="-4"/>
          <w:sz w:val="21"/>
          <w:szCs w:val="21"/>
        </w:rPr>
        <w:t>Показатели те же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воображения</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Диагностика воображения может происходить в двух вариантах</w:t>
      </w:r>
      <w:r w:rsidR="00D14D27" w:rsidRPr="003871EE">
        <w:rPr>
          <w:spacing w:val="-4"/>
          <w:sz w:val="21"/>
          <w:szCs w:val="21"/>
        </w:rPr>
        <w:t xml:space="preserve">. </w:t>
      </w:r>
      <w:r w:rsidRPr="003871EE">
        <w:rPr>
          <w:spacing w:val="-4"/>
          <w:sz w:val="21"/>
          <w:szCs w:val="21"/>
        </w:rPr>
        <w:t>Первый</w:t>
      </w:r>
      <w:r w:rsidR="00D14D27" w:rsidRPr="003871EE">
        <w:rPr>
          <w:spacing w:val="-4"/>
          <w:sz w:val="21"/>
          <w:szCs w:val="21"/>
        </w:rPr>
        <w:t xml:space="preserve">. </w:t>
      </w:r>
      <w:r w:rsidRPr="003871EE">
        <w:rPr>
          <w:spacing w:val="-4"/>
          <w:sz w:val="21"/>
          <w:szCs w:val="21"/>
        </w:rPr>
        <w:t>Учитель описывает неизвестное животное, а ребенок воспроизводит его по воображению в рисунке</w:t>
      </w:r>
      <w:r w:rsidR="00D14D27" w:rsidRPr="003871EE">
        <w:rPr>
          <w:spacing w:val="-4"/>
          <w:sz w:val="21"/>
          <w:szCs w:val="21"/>
        </w:rPr>
        <w:t xml:space="preserve">. </w:t>
      </w:r>
      <w:r w:rsidRPr="003871EE">
        <w:rPr>
          <w:spacing w:val="-4"/>
          <w:sz w:val="21"/>
          <w:szCs w:val="21"/>
        </w:rPr>
        <w:t>Второй вариант</w:t>
      </w:r>
      <w:r w:rsidR="00D14D27" w:rsidRPr="003871EE">
        <w:rPr>
          <w:spacing w:val="-4"/>
          <w:sz w:val="21"/>
          <w:szCs w:val="21"/>
        </w:rPr>
        <w:t xml:space="preserve">. </w:t>
      </w:r>
      <w:r w:rsidRPr="003871EE">
        <w:rPr>
          <w:spacing w:val="-4"/>
          <w:sz w:val="21"/>
          <w:szCs w:val="21"/>
        </w:rPr>
        <w:t>Ребенка просят нарисовать несуществующее животное и дать ему несуществующее название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Показателем развития фантазии и воображения является сочетание необычных элементов в фигуре животного</w:t>
      </w:r>
      <w:r w:rsidR="00D14D27" w:rsidRPr="003871EE">
        <w:rPr>
          <w:spacing w:val="-4"/>
          <w:sz w:val="21"/>
          <w:szCs w:val="21"/>
        </w:rPr>
        <w:t xml:space="preserve">. </w:t>
      </w:r>
      <w:r w:rsidRPr="003871EE">
        <w:rPr>
          <w:spacing w:val="-4"/>
          <w:sz w:val="21"/>
          <w:szCs w:val="21"/>
        </w:rPr>
        <w:t>Показатель бедного воображения и фантазии – прибавление одной или двух деталей к животному, которое существует в реальности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творческих способностей</w:t>
      </w:r>
      <w:r w:rsidR="007309DF" w:rsidRPr="003871EE">
        <w:rPr>
          <w:b/>
          <w:bCs/>
          <w:spacing w:val="-4"/>
          <w:sz w:val="21"/>
          <w:szCs w:val="21"/>
        </w:rPr>
        <w:t>.</w:t>
      </w:r>
    </w:p>
    <w:p w:rsidR="007309DF" w:rsidRPr="003871EE" w:rsidRDefault="00930970" w:rsidP="002D2280">
      <w:pPr>
        <w:widowControl w:val="0"/>
        <w:tabs>
          <w:tab w:val="left" w:pos="300"/>
        </w:tabs>
        <w:autoSpaceDE w:val="0"/>
        <w:autoSpaceDN w:val="0"/>
        <w:adjustRightInd w:val="0"/>
        <w:spacing w:line="228" w:lineRule="auto"/>
        <w:ind w:firstLine="284"/>
        <w:jc w:val="both"/>
        <w:rPr>
          <w:spacing w:val="-4"/>
          <w:sz w:val="21"/>
          <w:szCs w:val="21"/>
        </w:rPr>
      </w:pPr>
      <w:r w:rsidRPr="003871EE">
        <w:rPr>
          <w:b/>
          <w:bCs/>
          <w:spacing w:val="-4"/>
          <w:sz w:val="21"/>
          <w:szCs w:val="21"/>
        </w:rPr>
        <w:t>1</w:t>
      </w:r>
      <w:r w:rsidR="00D14D27" w:rsidRPr="003871EE">
        <w:rPr>
          <w:b/>
          <w:bCs/>
          <w:spacing w:val="-4"/>
          <w:sz w:val="21"/>
          <w:szCs w:val="21"/>
        </w:rPr>
        <w:t xml:space="preserve">. </w:t>
      </w:r>
      <w:r w:rsidRPr="003871EE">
        <w:rPr>
          <w:spacing w:val="-4"/>
          <w:sz w:val="21"/>
          <w:szCs w:val="21"/>
        </w:rPr>
        <w:t>Диагностика интеллектуальной инициативы – как потребности в преобразовании – проявляется в заданиях, которые могут быть</w:t>
      </w:r>
      <w:r w:rsidR="00E75E46" w:rsidRPr="003871EE">
        <w:rPr>
          <w:spacing w:val="-4"/>
          <w:sz w:val="21"/>
          <w:szCs w:val="21"/>
        </w:rPr>
        <w:t xml:space="preserve"> </w:t>
      </w:r>
      <w:r w:rsidRPr="003871EE">
        <w:rPr>
          <w:spacing w:val="-4"/>
          <w:sz w:val="21"/>
          <w:szCs w:val="21"/>
        </w:rPr>
        <w:t>выполнены формально, а также с внесением разнообразия и выдумки</w:t>
      </w:r>
      <w:r w:rsidR="007309DF" w:rsidRPr="003871EE">
        <w:rPr>
          <w:spacing w:val="-4"/>
          <w:sz w:val="21"/>
          <w:szCs w:val="21"/>
        </w:rPr>
        <w:t>.</w:t>
      </w:r>
    </w:p>
    <w:p w:rsidR="007309DF" w:rsidRPr="003871EE" w:rsidRDefault="00930970" w:rsidP="002D2280">
      <w:pPr>
        <w:widowControl w:val="0"/>
        <w:tabs>
          <w:tab w:val="left" w:pos="300"/>
        </w:tabs>
        <w:autoSpaceDE w:val="0"/>
        <w:autoSpaceDN w:val="0"/>
        <w:adjustRightInd w:val="0"/>
        <w:spacing w:line="228" w:lineRule="auto"/>
        <w:ind w:firstLine="284"/>
        <w:jc w:val="both"/>
        <w:rPr>
          <w:spacing w:val="-4"/>
          <w:sz w:val="21"/>
          <w:szCs w:val="21"/>
        </w:rPr>
      </w:pPr>
      <w:r w:rsidRPr="003871EE">
        <w:rPr>
          <w:spacing w:val="-4"/>
          <w:sz w:val="21"/>
          <w:szCs w:val="21"/>
        </w:rPr>
        <w:t>Дается задание нарисовать 6 чашек</w:t>
      </w:r>
      <w:r w:rsidR="00D14D27" w:rsidRPr="003871EE">
        <w:rPr>
          <w:spacing w:val="-4"/>
          <w:sz w:val="21"/>
          <w:szCs w:val="21"/>
        </w:rPr>
        <w:t xml:space="preserve">. </w:t>
      </w:r>
      <w:r w:rsidRPr="003871EE">
        <w:rPr>
          <w:spacing w:val="-4"/>
          <w:sz w:val="21"/>
          <w:szCs w:val="21"/>
        </w:rPr>
        <w:t>Это задание некоторые выполняют формально, другие стараются разнообразить форму чашек, выдумывают новые формы</w:t>
      </w:r>
      <w:r w:rsidR="007309DF" w:rsidRPr="003871EE">
        <w:rPr>
          <w:spacing w:val="-4"/>
          <w:sz w:val="21"/>
          <w:szCs w:val="21"/>
        </w:rPr>
        <w:t>.</w:t>
      </w:r>
    </w:p>
    <w:p w:rsidR="007309DF" w:rsidRPr="003871EE" w:rsidRDefault="00930970" w:rsidP="002D2280">
      <w:pPr>
        <w:widowControl w:val="0"/>
        <w:tabs>
          <w:tab w:val="left" w:pos="300"/>
        </w:tabs>
        <w:autoSpaceDE w:val="0"/>
        <w:autoSpaceDN w:val="0"/>
        <w:adjustRightInd w:val="0"/>
        <w:spacing w:line="228" w:lineRule="auto"/>
        <w:ind w:firstLine="284"/>
        <w:jc w:val="both"/>
        <w:rPr>
          <w:spacing w:val="-4"/>
          <w:sz w:val="21"/>
          <w:szCs w:val="21"/>
        </w:rPr>
      </w:pPr>
      <w:r w:rsidRPr="003871EE">
        <w:rPr>
          <w:spacing w:val="-4"/>
          <w:sz w:val="21"/>
          <w:szCs w:val="21"/>
        </w:rPr>
        <w:t>Подсчет идет по количеству преобразованных элементов</w:t>
      </w:r>
      <w:r w:rsidR="00D14D27" w:rsidRPr="003871EE">
        <w:rPr>
          <w:spacing w:val="-4"/>
          <w:sz w:val="21"/>
          <w:szCs w:val="21"/>
        </w:rPr>
        <w:t xml:space="preserve">. </w:t>
      </w:r>
      <w:r w:rsidRPr="003871EE">
        <w:rPr>
          <w:spacing w:val="-4"/>
          <w:sz w:val="21"/>
          <w:szCs w:val="21"/>
        </w:rPr>
        <w:t>При повторных диагностиках можно просить нарисовать любой аналогичный тип предмета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b/>
          <w:bCs/>
          <w:spacing w:val="-4"/>
          <w:sz w:val="21"/>
          <w:szCs w:val="21"/>
        </w:rPr>
        <w:t>2</w:t>
      </w:r>
      <w:r w:rsidR="00D14D27" w:rsidRPr="003871EE">
        <w:rPr>
          <w:b/>
          <w:bCs/>
          <w:spacing w:val="-4"/>
          <w:sz w:val="21"/>
          <w:szCs w:val="21"/>
        </w:rPr>
        <w:t xml:space="preserve">. </w:t>
      </w:r>
      <w:r w:rsidRPr="003871EE">
        <w:rPr>
          <w:spacing w:val="-4"/>
          <w:sz w:val="21"/>
          <w:szCs w:val="21"/>
        </w:rPr>
        <w:t>Исследование вариантной активности, гибкости мышления лучше всего проводить на однородных формах</w:t>
      </w:r>
      <w:r w:rsidR="00D14D27" w:rsidRPr="003871EE">
        <w:rPr>
          <w:spacing w:val="-4"/>
          <w:sz w:val="21"/>
          <w:szCs w:val="21"/>
        </w:rPr>
        <w:t xml:space="preserve">. </w:t>
      </w:r>
      <w:r w:rsidRPr="003871EE">
        <w:rPr>
          <w:spacing w:val="-4"/>
          <w:sz w:val="21"/>
          <w:szCs w:val="21"/>
        </w:rPr>
        <w:t>Например, учеников просят нарисовать 6 кругов (квадратов), из которых затем следует сделать рисунки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Показателем творческой вариантной активности является разнообразие, выдумка, выходы за пределы круга (квадрата)</w:t>
      </w:r>
      <w:r w:rsidR="00D14D27" w:rsidRPr="003871EE">
        <w:rPr>
          <w:spacing w:val="-4"/>
          <w:sz w:val="21"/>
          <w:szCs w:val="21"/>
        </w:rPr>
        <w:t xml:space="preserve">. </w:t>
      </w:r>
      <w:r w:rsidRPr="003871EE">
        <w:rPr>
          <w:spacing w:val="-4"/>
          <w:sz w:val="21"/>
          <w:szCs w:val="21"/>
        </w:rPr>
        <w:t>Например, при бедной вариантной активности все рисунки замыкаются внутри круга – солнце, часы, мячик и пр</w:t>
      </w:r>
      <w:r w:rsidR="00D14D27" w:rsidRPr="003871EE">
        <w:rPr>
          <w:spacing w:val="-4"/>
          <w:sz w:val="21"/>
          <w:szCs w:val="21"/>
        </w:rPr>
        <w:t xml:space="preserve">. </w:t>
      </w:r>
      <w:r w:rsidRPr="003871EE">
        <w:rPr>
          <w:spacing w:val="-4"/>
          <w:sz w:val="21"/>
          <w:szCs w:val="21"/>
        </w:rPr>
        <w:t>Фантазия при этом легко исчерпывается на ограниченном количестве предметов</w:t>
      </w:r>
      <w:r w:rsidR="00D14D27" w:rsidRPr="003871EE">
        <w:rPr>
          <w:spacing w:val="-4"/>
          <w:sz w:val="21"/>
          <w:szCs w:val="21"/>
        </w:rPr>
        <w:t xml:space="preserve">. </w:t>
      </w:r>
      <w:r w:rsidRPr="003871EE">
        <w:rPr>
          <w:spacing w:val="-4"/>
          <w:sz w:val="21"/>
          <w:szCs w:val="21"/>
        </w:rPr>
        <w:t>При выраженной вариантной активности каждый круг (квадрат) заполняется новым содержанием, объединяются два круга в глаза совы, колеса машины и пр</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Показатели широты мышления подсчитываются по количеству категорий, включенных в рисунки, а показатель гибкости – по количеству переходов из одной категории в другую</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обучаемости творчеству</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 xml:space="preserve">Для определения готовности ученика к освоению творческих операций проводится двойное выполнение однотипных заданий: в первом случае задание выполняется без подсказки принципов решения данного задания </w:t>
      </w:r>
      <w:r w:rsidR="008A33F9" w:rsidRPr="003871EE">
        <w:rPr>
          <w:spacing w:val="-4"/>
          <w:sz w:val="21"/>
          <w:szCs w:val="21"/>
        </w:rPr>
        <w:t>«</w:t>
      </w:r>
      <w:r w:rsidRPr="003871EE">
        <w:rPr>
          <w:spacing w:val="-4"/>
          <w:sz w:val="21"/>
          <w:szCs w:val="21"/>
        </w:rPr>
        <w:t>творчески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А во втором – подсказываются путем творческого решения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Ученика просят дополнить набор элементов (две прямые линии, полукруг, треугольник без одной стороны, наклонную линию и точку) до полных осмысленных фигур</w:t>
      </w:r>
      <w:r w:rsidR="00D14D27" w:rsidRPr="003871EE">
        <w:rPr>
          <w:spacing w:val="-4"/>
          <w:sz w:val="21"/>
          <w:szCs w:val="21"/>
        </w:rPr>
        <w:t xml:space="preserve">. </w:t>
      </w:r>
      <w:r w:rsidRPr="003871EE">
        <w:rPr>
          <w:spacing w:val="-4"/>
          <w:sz w:val="21"/>
          <w:szCs w:val="21"/>
        </w:rPr>
        <w:t>Более старших учеников просят подписать их название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После выполнения первого задания делается его разбор</w:t>
      </w:r>
      <w:r w:rsidR="00D14D27" w:rsidRPr="003871EE">
        <w:rPr>
          <w:spacing w:val="-4"/>
          <w:sz w:val="21"/>
          <w:szCs w:val="21"/>
        </w:rPr>
        <w:t xml:space="preserve">. </w:t>
      </w:r>
      <w:r w:rsidRPr="003871EE">
        <w:rPr>
          <w:spacing w:val="-4"/>
          <w:sz w:val="21"/>
          <w:szCs w:val="21"/>
        </w:rPr>
        <w:t>Ученикам говорят, что при творческом решении</w:t>
      </w:r>
      <w:r w:rsidR="00E75E46" w:rsidRPr="003871EE">
        <w:rPr>
          <w:spacing w:val="-4"/>
          <w:sz w:val="21"/>
          <w:szCs w:val="21"/>
        </w:rPr>
        <w:t xml:space="preserve"> </w:t>
      </w:r>
      <w:r w:rsidRPr="003871EE">
        <w:rPr>
          <w:spacing w:val="-4"/>
          <w:sz w:val="21"/>
          <w:szCs w:val="21"/>
        </w:rPr>
        <w:t xml:space="preserve">учитываются следующие показатели: а) </w:t>
      </w:r>
      <w:r w:rsidR="008A33F9" w:rsidRPr="003871EE">
        <w:rPr>
          <w:spacing w:val="-4"/>
          <w:sz w:val="21"/>
          <w:szCs w:val="21"/>
        </w:rPr>
        <w:t>«</w:t>
      </w:r>
      <w:r w:rsidRPr="003871EE">
        <w:rPr>
          <w:spacing w:val="-4"/>
          <w:sz w:val="21"/>
          <w:szCs w:val="21"/>
        </w:rPr>
        <w:t>выход</w:t>
      </w:r>
      <w:r w:rsidR="008A33F9" w:rsidRPr="003871EE">
        <w:rPr>
          <w:spacing w:val="-4"/>
          <w:sz w:val="21"/>
          <w:szCs w:val="21"/>
        </w:rPr>
        <w:t>»</w:t>
      </w:r>
      <w:r w:rsidRPr="003871EE">
        <w:rPr>
          <w:spacing w:val="-4"/>
          <w:sz w:val="21"/>
          <w:szCs w:val="21"/>
        </w:rPr>
        <w:t xml:space="preserve"> за пределы элементов, когда они становятся основой ассоциативной комбинации, целостной картины; б) рисунки разнообразны, относятся к разным категориям; в) под ними стоят оригинальные подписи (в старших классах)</w:t>
      </w:r>
      <w:r w:rsidR="00D14D27" w:rsidRPr="003871EE">
        <w:rPr>
          <w:spacing w:val="-4"/>
          <w:sz w:val="21"/>
          <w:szCs w:val="21"/>
        </w:rPr>
        <w:t xml:space="preserve">. </w:t>
      </w:r>
      <w:r w:rsidRPr="003871EE">
        <w:rPr>
          <w:spacing w:val="-4"/>
          <w:sz w:val="21"/>
          <w:szCs w:val="21"/>
        </w:rPr>
        <w:t>Затем учащимся предлагается повторить задание на новых элементах с учетом сказанного</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Показателем обучаемости служит легкость смены стиля выполнения задания</w:t>
      </w:r>
      <w:r w:rsidR="00D14D27" w:rsidRPr="003871EE">
        <w:rPr>
          <w:spacing w:val="-4"/>
          <w:sz w:val="21"/>
          <w:szCs w:val="21"/>
        </w:rPr>
        <w:t xml:space="preserve">. </w:t>
      </w:r>
      <w:r w:rsidRPr="003871EE">
        <w:rPr>
          <w:spacing w:val="-4"/>
          <w:sz w:val="21"/>
          <w:szCs w:val="21"/>
        </w:rPr>
        <w:t>Выполнение его на прежнем уровне или более худшее по сравнению первым</w:t>
      </w:r>
      <w:r w:rsidR="007D02D3" w:rsidRPr="003871EE">
        <w:rPr>
          <w:spacing w:val="-4"/>
          <w:sz w:val="21"/>
          <w:szCs w:val="21"/>
        </w:rPr>
        <w:t xml:space="preserve"> – </w:t>
      </w:r>
      <w:r w:rsidRPr="003871EE">
        <w:rPr>
          <w:spacing w:val="-4"/>
          <w:sz w:val="21"/>
          <w:szCs w:val="21"/>
        </w:rPr>
        <w:t>показатель низкой обучаемости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Задание позволяет выявить и специфические проявления обучаемости – адекватность реакции на один из каких-либо компонентов инструкции</w:t>
      </w:r>
      <w:r w:rsidR="00D14D27" w:rsidRPr="003871EE">
        <w:rPr>
          <w:spacing w:val="-4"/>
          <w:sz w:val="21"/>
          <w:szCs w:val="21"/>
        </w:rPr>
        <w:t xml:space="preserve">. </w:t>
      </w:r>
      <w:r w:rsidRPr="003871EE">
        <w:rPr>
          <w:spacing w:val="-4"/>
          <w:sz w:val="21"/>
          <w:szCs w:val="21"/>
        </w:rPr>
        <w:t>Например, после инструкции ребенок дает разнообразие рисунков, не обращая внимания на другие показатели творчества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Сопоставление выполнения заданий дает основание для суждения о том, какой уровень стимуляции необходим ученику</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Диагностика динамики работоспособности и спонтанного творчества</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Ученикам дается задание в течение определенного времени (10-15 мин</w:t>
      </w:r>
      <w:r w:rsidR="00D14D27" w:rsidRPr="003871EE">
        <w:rPr>
          <w:spacing w:val="-4"/>
          <w:sz w:val="21"/>
          <w:szCs w:val="21"/>
        </w:rPr>
        <w:t>.</w:t>
      </w:r>
      <w:r w:rsidR="00F630B5" w:rsidRPr="003871EE">
        <w:rPr>
          <w:spacing w:val="-4"/>
          <w:sz w:val="21"/>
          <w:szCs w:val="21"/>
        </w:rPr>
        <w:t>)</w:t>
      </w:r>
      <w:r w:rsidRPr="003871EE">
        <w:rPr>
          <w:spacing w:val="-4"/>
          <w:sz w:val="21"/>
          <w:szCs w:val="21"/>
        </w:rPr>
        <w:t xml:space="preserve"> нарисовать лес, состоящий из отдельных деревьев</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За отведенное время некоторые дети успевают нарисовать много разнообразных деревьев с травой и ежиками, другие – одно или два, третьи много маленьких разнообразных елочек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На основании этого теста легко определить индивидуальный тип деятельности, склонность к тому или иному стилю выполнения задания – тщательному или небрежному, добросовестному или формальному</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ТИПЫ ТРЕНИРОВОЧНЫХ ЗАДАНИЙ, НАПРАВЛЕННЫХ НА РАЗВИТИЕ РАЗНЫХ КОМПОНЕНТОВ ХУДОЖЕСТВЕННО-ТВОРЧЕСКИХ СПОСОБНОСТЕЙ</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Ниже предлагаются только типы упражнений, по принципу которых можно разработать другие варианты</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Тренировка зрительно-двигательной координации и двигательного навыка</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1 типа</w:t>
      </w:r>
      <w:r w:rsidR="00D14D27" w:rsidRPr="003871EE">
        <w:rPr>
          <w:spacing w:val="-4"/>
          <w:sz w:val="21"/>
          <w:szCs w:val="21"/>
        </w:rPr>
        <w:t xml:space="preserve">. </w:t>
      </w:r>
      <w:r w:rsidRPr="003871EE">
        <w:rPr>
          <w:spacing w:val="-4"/>
          <w:sz w:val="21"/>
          <w:szCs w:val="21"/>
        </w:rPr>
        <w:t>Срисовывание любого русского орнамента с образца</w:t>
      </w:r>
      <w:r w:rsidR="00D14D27" w:rsidRPr="003871EE">
        <w:rPr>
          <w:spacing w:val="-4"/>
          <w:sz w:val="21"/>
          <w:szCs w:val="21"/>
        </w:rPr>
        <w:t xml:space="preserve">. </w:t>
      </w:r>
      <w:r w:rsidRPr="003871EE">
        <w:rPr>
          <w:spacing w:val="-4"/>
          <w:sz w:val="21"/>
          <w:szCs w:val="21"/>
        </w:rPr>
        <w:t>Расположение этого орнамента по краям формата листа как рамки для другого рисунка</w:t>
      </w:r>
      <w:r w:rsidR="00D14D27" w:rsidRPr="003871EE">
        <w:rPr>
          <w:spacing w:val="-4"/>
          <w:sz w:val="21"/>
          <w:szCs w:val="21"/>
        </w:rPr>
        <w:t xml:space="preserve">. </w:t>
      </w:r>
      <w:r w:rsidRPr="003871EE">
        <w:rPr>
          <w:spacing w:val="-4"/>
          <w:sz w:val="21"/>
          <w:szCs w:val="21"/>
        </w:rPr>
        <w:t>Срисовывание с образца разной сложности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Срисовывание с образца должно строится по результатам диагностики в зависимости от уровня сложности исполнения, который доступен ученику, а также от степени точности восприятия, умения подмечать детали, от количества увиденных деталей,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объема восприятия</w:t>
      </w:r>
      <w:r w:rsidR="00D14D27" w:rsidRPr="003871EE">
        <w:rPr>
          <w:spacing w:val="-4"/>
          <w:sz w:val="21"/>
          <w:szCs w:val="21"/>
        </w:rPr>
        <w:t xml:space="preserve">. </w:t>
      </w:r>
      <w:r w:rsidRPr="003871EE">
        <w:rPr>
          <w:spacing w:val="-4"/>
          <w:sz w:val="21"/>
          <w:szCs w:val="21"/>
        </w:rPr>
        <w:t>При этом ученик должен знать стоящую перед ним задачу</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2 типа</w:t>
      </w:r>
      <w:r w:rsidR="00D14D27" w:rsidRPr="003871EE">
        <w:rPr>
          <w:spacing w:val="-4"/>
          <w:sz w:val="21"/>
          <w:szCs w:val="21"/>
        </w:rPr>
        <w:t xml:space="preserve">. </w:t>
      </w:r>
      <w:r w:rsidRPr="003871EE">
        <w:rPr>
          <w:spacing w:val="-4"/>
          <w:sz w:val="21"/>
          <w:szCs w:val="21"/>
        </w:rPr>
        <w:t>Дополнение элементов до полных фигур</w:t>
      </w:r>
      <w:r w:rsidR="00D14D27" w:rsidRPr="003871EE">
        <w:rPr>
          <w:i/>
          <w:spacing w:val="-4"/>
          <w:sz w:val="21"/>
          <w:szCs w:val="21"/>
        </w:rPr>
        <w:t xml:space="preserve">. </w:t>
      </w:r>
      <w:r w:rsidRPr="003871EE">
        <w:rPr>
          <w:spacing w:val="-4"/>
          <w:sz w:val="21"/>
          <w:szCs w:val="21"/>
        </w:rPr>
        <w:t>Завершение рисунка</w:t>
      </w:r>
      <w:r w:rsidR="00D14D27" w:rsidRPr="003871EE">
        <w:rPr>
          <w:spacing w:val="-4"/>
          <w:sz w:val="21"/>
          <w:szCs w:val="21"/>
        </w:rPr>
        <w:t xml:space="preserve">. </w:t>
      </w:r>
      <w:r w:rsidRPr="003871EE">
        <w:rPr>
          <w:spacing w:val="-4"/>
          <w:sz w:val="21"/>
          <w:szCs w:val="21"/>
        </w:rPr>
        <w:t>С опорой на готовый элемент, при ограниченном размере движения, ребенок приобретает навык быстрее</w:t>
      </w:r>
      <w:r w:rsidR="00D14D27" w:rsidRPr="003871EE">
        <w:rPr>
          <w:spacing w:val="-4"/>
          <w:sz w:val="21"/>
          <w:szCs w:val="21"/>
        </w:rPr>
        <w:t xml:space="preserve">. </w:t>
      </w:r>
      <w:r w:rsidRPr="003871EE">
        <w:rPr>
          <w:spacing w:val="-4"/>
          <w:sz w:val="21"/>
          <w:szCs w:val="21"/>
        </w:rPr>
        <w:t>При постоянном увеличении амплитуды движения вырабатывается необходимая уверенность и гибкость</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i/>
          <w:spacing w:val="-4"/>
          <w:sz w:val="21"/>
          <w:szCs w:val="21"/>
        </w:rPr>
      </w:pPr>
      <w:r w:rsidRPr="003871EE">
        <w:rPr>
          <w:spacing w:val="-4"/>
          <w:sz w:val="21"/>
          <w:szCs w:val="21"/>
        </w:rPr>
        <w:t>Упражнение 3 типа</w:t>
      </w:r>
      <w:r w:rsidR="00D14D27" w:rsidRPr="003871EE">
        <w:rPr>
          <w:spacing w:val="-4"/>
          <w:sz w:val="21"/>
          <w:szCs w:val="21"/>
        </w:rPr>
        <w:t xml:space="preserve">. </w:t>
      </w:r>
      <w:r w:rsidRPr="003871EE">
        <w:rPr>
          <w:spacing w:val="-4"/>
          <w:sz w:val="21"/>
          <w:szCs w:val="21"/>
        </w:rPr>
        <w:t>Ученику дается задание – равномерным коротким штрихом и только штрихом – рисовать тематические задания</w:t>
      </w:r>
      <w:r w:rsidR="007309DF" w:rsidRPr="003871EE">
        <w:rPr>
          <w:i/>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i/>
          <w:spacing w:val="-4"/>
          <w:sz w:val="21"/>
          <w:szCs w:val="21"/>
        </w:rPr>
      </w:pPr>
      <w:r w:rsidRPr="003871EE">
        <w:rPr>
          <w:spacing w:val="-4"/>
          <w:sz w:val="21"/>
          <w:szCs w:val="21"/>
        </w:rPr>
        <w:t>Упражнение 4 типа</w:t>
      </w:r>
      <w:r w:rsidR="00D14D27" w:rsidRPr="003871EE">
        <w:rPr>
          <w:spacing w:val="-4"/>
          <w:sz w:val="21"/>
          <w:szCs w:val="21"/>
        </w:rPr>
        <w:t xml:space="preserve">. </w:t>
      </w:r>
      <w:r w:rsidRPr="003871EE">
        <w:rPr>
          <w:spacing w:val="-4"/>
          <w:sz w:val="21"/>
          <w:szCs w:val="21"/>
        </w:rPr>
        <w:t>Работа с трафаретами, обрисовывание фигур и пр</w:t>
      </w:r>
      <w:r w:rsidR="00D14D27" w:rsidRPr="003871EE">
        <w:rPr>
          <w:spacing w:val="-4"/>
          <w:sz w:val="21"/>
          <w:szCs w:val="21"/>
        </w:rPr>
        <w:t xml:space="preserve">. </w:t>
      </w:r>
      <w:r w:rsidRPr="003871EE">
        <w:rPr>
          <w:spacing w:val="-4"/>
          <w:sz w:val="21"/>
          <w:szCs w:val="21"/>
        </w:rPr>
        <w:t>К этому упражнению прибегают в начале и в конце тренировки</w:t>
      </w:r>
      <w:r w:rsidR="007309DF" w:rsidRPr="003871EE">
        <w:rPr>
          <w:i/>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Тренировка способности рисовать с натуры</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1 типа</w:t>
      </w:r>
      <w:r w:rsidR="00D14D27" w:rsidRPr="003871EE">
        <w:rPr>
          <w:spacing w:val="-4"/>
          <w:sz w:val="21"/>
          <w:szCs w:val="21"/>
        </w:rPr>
        <w:t xml:space="preserve">. </w:t>
      </w:r>
      <w:r w:rsidRPr="003871EE">
        <w:rPr>
          <w:spacing w:val="-4"/>
          <w:sz w:val="21"/>
          <w:szCs w:val="21"/>
        </w:rPr>
        <w:t>Тренировка умения видеть и фиксировать схему и пропорции изображаемого объекта</w:t>
      </w:r>
      <w:r w:rsidR="00D14D27" w:rsidRPr="003871EE">
        <w:rPr>
          <w:spacing w:val="-4"/>
          <w:sz w:val="21"/>
          <w:szCs w:val="21"/>
        </w:rPr>
        <w:t xml:space="preserve">. </w:t>
      </w:r>
      <w:r w:rsidRPr="003871EE">
        <w:rPr>
          <w:spacing w:val="-4"/>
          <w:sz w:val="21"/>
          <w:szCs w:val="21"/>
        </w:rPr>
        <w:t>Для этого ученика сначала необходимо научить передавать основные пропорции</w:t>
      </w:r>
      <w:r w:rsidR="00E75E46" w:rsidRPr="003871EE">
        <w:rPr>
          <w:spacing w:val="-4"/>
          <w:sz w:val="21"/>
          <w:szCs w:val="21"/>
        </w:rPr>
        <w:t xml:space="preserve"> </w:t>
      </w:r>
      <w:r w:rsidRPr="003871EE">
        <w:rPr>
          <w:spacing w:val="-4"/>
          <w:sz w:val="21"/>
          <w:szCs w:val="21"/>
        </w:rPr>
        <w:t>в схеме, а затем дополнять до передачи целостного объекта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2 типа</w:t>
      </w:r>
      <w:r w:rsidR="00D14D27" w:rsidRPr="003871EE">
        <w:rPr>
          <w:spacing w:val="-4"/>
          <w:sz w:val="21"/>
          <w:szCs w:val="21"/>
        </w:rPr>
        <w:t xml:space="preserve">. </w:t>
      </w:r>
      <w:r w:rsidRPr="003871EE">
        <w:rPr>
          <w:spacing w:val="-4"/>
          <w:sz w:val="21"/>
          <w:szCs w:val="21"/>
        </w:rPr>
        <w:t>Простого типа натурную постановку сначала лепить в плоскостном варианте, а затем рисовать</w:t>
      </w:r>
      <w:r w:rsidR="00D14D27" w:rsidRPr="003871EE">
        <w:rPr>
          <w:spacing w:val="-4"/>
          <w:sz w:val="21"/>
          <w:szCs w:val="21"/>
        </w:rPr>
        <w:t xml:space="preserve">. </w:t>
      </w:r>
      <w:r w:rsidRPr="003871EE">
        <w:rPr>
          <w:spacing w:val="-4"/>
          <w:sz w:val="21"/>
          <w:szCs w:val="21"/>
        </w:rPr>
        <w:t xml:space="preserve">Задача упражнения помочь ученику трансформировать, преобразовывать реальный объект в его графическую модель, дать этот процесс в </w:t>
      </w:r>
      <w:r w:rsidR="008A33F9" w:rsidRPr="003871EE">
        <w:rPr>
          <w:spacing w:val="-4"/>
          <w:sz w:val="21"/>
          <w:szCs w:val="21"/>
        </w:rPr>
        <w:t>«</w:t>
      </w:r>
      <w:r w:rsidRPr="003871EE">
        <w:rPr>
          <w:spacing w:val="-4"/>
          <w:sz w:val="21"/>
          <w:szCs w:val="21"/>
        </w:rPr>
        <w:t>развернутом</w:t>
      </w:r>
      <w:r w:rsidR="008A33F9" w:rsidRPr="003871EE">
        <w:rPr>
          <w:spacing w:val="-4"/>
          <w:sz w:val="21"/>
          <w:szCs w:val="21"/>
        </w:rPr>
        <w:t>»</w:t>
      </w:r>
      <w:r w:rsidRPr="003871EE">
        <w:rPr>
          <w:spacing w:val="-4"/>
          <w:sz w:val="21"/>
          <w:szCs w:val="21"/>
        </w:rPr>
        <w:t xml:space="preserve"> виде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3 типа</w:t>
      </w:r>
      <w:r w:rsidR="00D14D27" w:rsidRPr="003871EE">
        <w:rPr>
          <w:spacing w:val="-4"/>
          <w:sz w:val="21"/>
          <w:szCs w:val="21"/>
        </w:rPr>
        <w:t xml:space="preserve">. </w:t>
      </w:r>
      <w:r w:rsidRPr="003871EE">
        <w:rPr>
          <w:spacing w:val="-4"/>
          <w:sz w:val="21"/>
          <w:szCs w:val="21"/>
        </w:rPr>
        <w:t>Перевод реальных предметов в форму декоративного орнамента</w:t>
      </w:r>
      <w:r w:rsidR="00D14D27" w:rsidRPr="003871EE">
        <w:rPr>
          <w:spacing w:val="-4"/>
          <w:sz w:val="21"/>
          <w:szCs w:val="21"/>
        </w:rPr>
        <w:t xml:space="preserve">. </w:t>
      </w:r>
      <w:r w:rsidRPr="003871EE">
        <w:rPr>
          <w:spacing w:val="-4"/>
          <w:sz w:val="21"/>
          <w:szCs w:val="21"/>
        </w:rPr>
        <w:t>Положить перед детьми цветы, листочки, веточки и попросить перевести в форму орнамента для росписи шкатулок, деревянных досок, ложек</w:t>
      </w:r>
      <w:r w:rsidR="00D14D27" w:rsidRPr="003871EE">
        <w:rPr>
          <w:spacing w:val="-4"/>
          <w:sz w:val="21"/>
          <w:szCs w:val="21"/>
        </w:rPr>
        <w:t xml:space="preserve">. </w:t>
      </w:r>
      <w:r w:rsidRPr="003871EE">
        <w:rPr>
          <w:spacing w:val="-4"/>
          <w:sz w:val="21"/>
          <w:szCs w:val="21"/>
        </w:rPr>
        <w:t>Принцип этого перевода дети могут понять при рассматривании образцов народного промысла, а затем самостоятельно придумывать орнаменты с опорой на предложенную натуру</w:t>
      </w:r>
      <w:r w:rsidR="00D14D27" w:rsidRPr="003871EE">
        <w:rPr>
          <w:spacing w:val="-4"/>
          <w:sz w:val="21"/>
          <w:szCs w:val="21"/>
        </w:rPr>
        <w:t xml:space="preserve">. </w:t>
      </w:r>
      <w:r w:rsidRPr="003871EE">
        <w:rPr>
          <w:spacing w:val="-4"/>
          <w:sz w:val="21"/>
          <w:szCs w:val="21"/>
        </w:rPr>
        <w:t xml:space="preserve">Перевод натурной постановки облегчает процесс формирования </w:t>
      </w:r>
      <w:r w:rsidR="008A33F9" w:rsidRPr="003871EE">
        <w:rPr>
          <w:spacing w:val="-4"/>
          <w:sz w:val="21"/>
          <w:szCs w:val="21"/>
        </w:rPr>
        <w:t>«</w:t>
      </w:r>
      <w:r w:rsidRPr="003871EE">
        <w:rPr>
          <w:spacing w:val="-4"/>
          <w:sz w:val="21"/>
          <w:szCs w:val="21"/>
        </w:rPr>
        <w:t>преобразующего видения</w:t>
      </w:r>
      <w:r w:rsidR="008A33F9" w:rsidRPr="003871EE">
        <w:rPr>
          <w:spacing w:val="-4"/>
          <w:sz w:val="21"/>
          <w:szCs w:val="21"/>
        </w:rPr>
        <w:t>»</w:t>
      </w:r>
      <w:r w:rsidRPr="003871EE">
        <w:rPr>
          <w:spacing w:val="-4"/>
          <w:sz w:val="21"/>
          <w:szCs w:val="21"/>
        </w:rPr>
        <w:t xml:space="preserve"> объекта</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4 типа</w:t>
      </w:r>
      <w:r w:rsidR="00D14D27" w:rsidRPr="003871EE">
        <w:rPr>
          <w:spacing w:val="-4"/>
          <w:sz w:val="21"/>
          <w:szCs w:val="21"/>
        </w:rPr>
        <w:t xml:space="preserve">. </w:t>
      </w:r>
      <w:r w:rsidRPr="003871EE">
        <w:rPr>
          <w:spacing w:val="-4"/>
          <w:sz w:val="21"/>
          <w:szCs w:val="21"/>
        </w:rPr>
        <w:t>Тренировка конкретного, константного видения натуры</w:t>
      </w:r>
      <w:r w:rsidR="00D14D27" w:rsidRPr="003871EE">
        <w:rPr>
          <w:spacing w:val="-4"/>
          <w:sz w:val="21"/>
          <w:szCs w:val="21"/>
        </w:rPr>
        <w:t xml:space="preserve">. </w:t>
      </w:r>
      <w:r w:rsidRPr="003871EE">
        <w:rPr>
          <w:spacing w:val="-4"/>
          <w:sz w:val="21"/>
          <w:szCs w:val="21"/>
        </w:rPr>
        <w:t>Для этого одну и ту же постановку делать на разном цветовом фоне,</w:t>
      </w:r>
      <w:r w:rsidR="00E75E46" w:rsidRPr="003871EE">
        <w:rPr>
          <w:spacing w:val="-4"/>
          <w:sz w:val="21"/>
          <w:szCs w:val="21"/>
        </w:rPr>
        <w:t xml:space="preserve"> </w:t>
      </w:r>
      <w:r w:rsidRPr="003871EE">
        <w:rPr>
          <w:spacing w:val="-4"/>
          <w:sz w:val="21"/>
          <w:szCs w:val="21"/>
        </w:rPr>
        <w:t>от светлого до темного</w:t>
      </w:r>
      <w:r w:rsidR="00D14D27" w:rsidRPr="003871EE">
        <w:rPr>
          <w:spacing w:val="-4"/>
          <w:sz w:val="21"/>
          <w:szCs w:val="21"/>
        </w:rPr>
        <w:t xml:space="preserve">. </w:t>
      </w:r>
      <w:r w:rsidRPr="003871EE">
        <w:rPr>
          <w:spacing w:val="-4"/>
          <w:sz w:val="21"/>
          <w:szCs w:val="21"/>
        </w:rPr>
        <w:t>Дети должны научиться понимать за счет чего достигается реалистическая передача изображения объектов в живописи</w:t>
      </w:r>
      <w:r w:rsidR="00D14D27" w:rsidRPr="003871EE">
        <w:rPr>
          <w:spacing w:val="-4"/>
          <w:sz w:val="21"/>
          <w:szCs w:val="21"/>
        </w:rPr>
        <w:t xml:space="preserve">. </w:t>
      </w:r>
      <w:r w:rsidRPr="003871EE">
        <w:rPr>
          <w:spacing w:val="-4"/>
          <w:sz w:val="21"/>
          <w:szCs w:val="21"/>
        </w:rPr>
        <w:t>В дальнейшем, по мере овладения навыком такого видения, задачу можно усложнять за счет более сложной постановки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Тренировка</w:t>
      </w:r>
      <w:r w:rsidR="00E75E46" w:rsidRPr="003871EE">
        <w:rPr>
          <w:b/>
          <w:bCs/>
          <w:spacing w:val="-4"/>
          <w:sz w:val="21"/>
          <w:szCs w:val="21"/>
        </w:rPr>
        <w:t xml:space="preserve"> </w:t>
      </w:r>
      <w:r w:rsidRPr="003871EE">
        <w:rPr>
          <w:b/>
          <w:bCs/>
          <w:spacing w:val="-4"/>
          <w:sz w:val="21"/>
          <w:szCs w:val="21"/>
        </w:rPr>
        <w:t>зрительной памяти</w:t>
      </w:r>
      <w:r w:rsidR="007309DF" w:rsidRPr="003871EE">
        <w:rPr>
          <w:b/>
          <w:bCs/>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1 типа</w:t>
      </w:r>
      <w:r w:rsidR="00D14D27" w:rsidRPr="003871EE">
        <w:rPr>
          <w:spacing w:val="-4"/>
          <w:sz w:val="21"/>
          <w:szCs w:val="21"/>
        </w:rPr>
        <w:t xml:space="preserve">. </w:t>
      </w:r>
      <w:r w:rsidRPr="003871EE">
        <w:rPr>
          <w:spacing w:val="-4"/>
          <w:sz w:val="21"/>
          <w:szCs w:val="21"/>
        </w:rPr>
        <w:t>Для развития зрительной памяти необходимо активизировать процесс восприятия</w:t>
      </w:r>
      <w:r w:rsidR="00D14D27" w:rsidRPr="003871EE">
        <w:rPr>
          <w:spacing w:val="-4"/>
          <w:sz w:val="21"/>
          <w:szCs w:val="21"/>
        </w:rPr>
        <w:t xml:space="preserve">. </w:t>
      </w:r>
      <w:r w:rsidRPr="003871EE">
        <w:rPr>
          <w:spacing w:val="-4"/>
          <w:sz w:val="21"/>
          <w:szCs w:val="21"/>
        </w:rPr>
        <w:t>Для этого учащимся предлагается внимательно рассмотреть объект натурной постановки, затем, закрыв глаза, представить его и описать, по возможности, с разных сторон</w:t>
      </w:r>
      <w:r w:rsidR="00D14D27" w:rsidRPr="003871EE">
        <w:rPr>
          <w:spacing w:val="-4"/>
          <w:sz w:val="21"/>
          <w:szCs w:val="21"/>
        </w:rPr>
        <w:t xml:space="preserve">. </w:t>
      </w:r>
      <w:r w:rsidRPr="003871EE">
        <w:rPr>
          <w:spacing w:val="-4"/>
          <w:sz w:val="21"/>
          <w:szCs w:val="21"/>
        </w:rPr>
        <w:t>После этого проверить правильность образа представления, еще раз посмотрев на натуру,</w:t>
      </w:r>
      <w:r w:rsidR="00E75E46" w:rsidRPr="003871EE">
        <w:rPr>
          <w:spacing w:val="-4"/>
          <w:sz w:val="21"/>
          <w:szCs w:val="21"/>
        </w:rPr>
        <w:t xml:space="preserve"> </w:t>
      </w:r>
      <w:r w:rsidRPr="003871EE">
        <w:rPr>
          <w:spacing w:val="-4"/>
          <w:sz w:val="21"/>
          <w:szCs w:val="21"/>
        </w:rPr>
        <w:t>а затем зарисовать</w:t>
      </w:r>
      <w:r w:rsidR="00D14D27" w:rsidRPr="003871EE">
        <w:rPr>
          <w:spacing w:val="-4"/>
          <w:sz w:val="21"/>
          <w:szCs w:val="21"/>
        </w:rPr>
        <w:t xml:space="preserve">. </w:t>
      </w:r>
      <w:r w:rsidRPr="003871EE">
        <w:rPr>
          <w:spacing w:val="-4"/>
          <w:sz w:val="21"/>
          <w:szCs w:val="21"/>
        </w:rPr>
        <w:t>Натурная постановка при этом убирается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Учитель должен организовать процесс рассмотрения, указывая на какие стороны объекта надо обратить внимание: форму, цвет, соотношение деталей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При таком систематизированном рассмотрении объект изображения запоминается гораздо полнее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2 типа</w:t>
      </w:r>
      <w:r w:rsidR="00D14D27" w:rsidRPr="003871EE">
        <w:rPr>
          <w:spacing w:val="-4"/>
          <w:sz w:val="21"/>
          <w:szCs w:val="21"/>
        </w:rPr>
        <w:t xml:space="preserve">. </w:t>
      </w:r>
      <w:r w:rsidRPr="003871EE">
        <w:rPr>
          <w:spacing w:val="-4"/>
          <w:sz w:val="21"/>
          <w:szCs w:val="21"/>
        </w:rPr>
        <w:t>Для тренировки зрительной памяти полезен принцип опоры на какое-либо общее внешнее качество, присущее множеству предметов</w:t>
      </w:r>
      <w:r w:rsidR="00D14D27" w:rsidRPr="003871EE">
        <w:rPr>
          <w:spacing w:val="-4"/>
          <w:sz w:val="21"/>
          <w:szCs w:val="21"/>
        </w:rPr>
        <w:t xml:space="preserve">. </w:t>
      </w:r>
      <w:r w:rsidRPr="003871EE">
        <w:rPr>
          <w:spacing w:val="-4"/>
          <w:sz w:val="21"/>
          <w:szCs w:val="21"/>
        </w:rPr>
        <w:t>Например, дается задание вспомнить предметы, в основании которых лежит квадрат, или вспомнить зверей и животных с маленьким хвостом, а затем зарисовать их</w:t>
      </w:r>
      <w:r w:rsidR="007309DF" w:rsidRPr="003871EE">
        <w:rPr>
          <w:spacing w:val="-4"/>
          <w:sz w:val="21"/>
          <w:szCs w:val="21"/>
        </w:rPr>
        <w:t>.</w:t>
      </w:r>
    </w:p>
    <w:p w:rsidR="00930970"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Припоминая такие предметы, ребенок невольно репродуцирует в памяти зрительные образы этих предметов или животных, а затем, при встрече с ними (на картинках, в фильмах или в реальной жизни) невольно фиксирует внимание на этой детали или форме</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Такого типа задания организуют и процесс запечатления, и процесс</w:t>
      </w:r>
      <w:r w:rsidR="00E75E46" w:rsidRPr="003871EE">
        <w:rPr>
          <w:spacing w:val="-4"/>
          <w:sz w:val="21"/>
          <w:szCs w:val="21"/>
        </w:rPr>
        <w:t xml:space="preserve"> </w:t>
      </w:r>
      <w:r w:rsidRPr="003871EE">
        <w:rPr>
          <w:spacing w:val="-4"/>
          <w:sz w:val="21"/>
          <w:szCs w:val="21"/>
        </w:rPr>
        <w:t>воспроизведения</w:t>
      </w:r>
      <w:r w:rsidR="00D14D27" w:rsidRPr="003871EE">
        <w:rPr>
          <w:spacing w:val="-4"/>
          <w:sz w:val="21"/>
          <w:szCs w:val="21"/>
        </w:rPr>
        <w:t xml:space="preserve">. </w:t>
      </w:r>
      <w:r w:rsidRPr="003871EE">
        <w:rPr>
          <w:spacing w:val="-4"/>
          <w:sz w:val="21"/>
          <w:szCs w:val="21"/>
        </w:rPr>
        <w:t xml:space="preserve">Признаки, по которым происходит отбор предметов, становятся </w:t>
      </w:r>
      <w:r w:rsidR="008A33F9" w:rsidRPr="003871EE">
        <w:rPr>
          <w:spacing w:val="-4"/>
          <w:sz w:val="21"/>
          <w:szCs w:val="21"/>
        </w:rPr>
        <w:t>«</w:t>
      </w:r>
      <w:r w:rsidRPr="003871EE">
        <w:rPr>
          <w:spacing w:val="-4"/>
          <w:sz w:val="21"/>
          <w:szCs w:val="21"/>
        </w:rPr>
        <w:t>опорными сигналами</w:t>
      </w:r>
      <w:r w:rsidR="008A33F9" w:rsidRPr="003871EE">
        <w:rPr>
          <w:spacing w:val="-4"/>
          <w:sz w:val="21"/>
          <w:szCs w:val="21"/>
        </w:rPr>
        <w:t>»</w:t>
      </w:r>
      <w:r w:rsidRPr="003871EE">
        <w:rPr>
          <w:spacing w:val="-4"/>
          <w:sz w:val="21"/>
          <w:szCs w:val="21"/>
        </w:rPr>
        <w:t xml:space="preserve"> для воспроизведения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Упражнение 3 типа</w:t>
      </w:r>
      <w:r w:rsidR="00D14D27" w:rsidRPr="003871EE">
        <w:rPr>
          <w:spacing w:val="-4"/>
          <w:sz w:val="21"/>
          <w:szCs w:val="21"/>
        </w:rPr>
        <w:t xml:space="preserve">. </w:t>
      </w:r>
      <w:r w:rsidRPr="003871EE">
        <w:rPr>
          <w:spacing w:val="-4"/>
          <w:sz w:val="21"/>
          <w:szCs w:val="21"/>
        </w:rPr>
        <w:t xml:space="preserve">Для тренировки зрительной памяти можно проводить игры-задания </w:t>
      </w:r>
      <w:r w:rsidR="008A33F9" w:rsidRPr="003871EE">
        <w:rPr>
          <w:spacing w:val="-4"/>
          <w:sz w:val="21"/>
          <w:szCs w:val="21"/>
        </w:rPr>
        <w:t>«</w:t>
      </w:r>
      <w:r w:rsidRPr="003871EE">
        <w:rPr>
          <w:spacing w:val="-4"/>
          <w:sz w:val="21"/>
          <w:szCs w:val="21"/>
        </w:rPr>
        <w:t xml:space="preserve">На что похож предмет, и что к нему можно прибавить, чтобы получилось что-нибудь новое? </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этом случае предмет обрастает ассоциативными связями и легко запоминается</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На первых этапах обучения очень полезно для этого использовать шишки, корешки, ветки деревьев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Мысленная репродукция объекта в новом качестве обязательно происходит в зрительной форме, что способствует развитию этого вида памяти</w:t>
      </w:r>
      <w:r w:rsidR="00D14D27" w:rsidRPr="003871EE">
        <w:rPr>
          <w:spacing w:val="-4"/>
          <w:sz w:val="21"/>
          <w:szCs w:val="21"/>
        </w:rPr>
        <w:t xml:space="preserve">. </w:t>
      </w:r>
      <w:r w:rsidRPr="003871EE">
        <w:rPr>
          <w:spacing w:val="-4"/>
          <w:sz w:val="21"/>
          <w:szCs w:val="21"/>
        </w:rPr>
        <w:t>Воспроизведение в рисунке или лепке закрепляет образ</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 развитии памяти очень важна установка на ее развитие, на запоминание, на сохранение образа</w:t>
      </w:r>
      <w:r w:rsidR="00D14D27" w:rsidRPr="003871EE">
        <w:rPr>
          <w:spacing w:val="-4"/>
          <w:sz w:val="21"/>
          <w:szCs w:val="21"/>
        </w:rPr>
        <w:t xml:space="preserve">. </w:t>
      </w:r>
      <w:r w:rsidRPr="003871EE">
        <w:rPr>
          <w:spacing w:val="-4"/>
          <w:sz w:val="21"/>
          <w:szCs w:val="21"/>
        </w:rPr>
        <w:t>Поэтому, повторение задания на следующем уроке (с предварительной установкой на это воспроизведение, но только уже без образа) является хорошей тренировкой зрительной памяти</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Для учащихся со слабой зрительной памятью такие упражнения должны проводиться на каждом уроке</w:t>
      </w:r>
      <w:r w:rsidR="007309DF" w:rsidRPr="003871EE">
        <w:rPr>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b/>
          <w:bCs/>
          <w:spacing w:val="-4"/>
          <w:sz w:val="21"/>
          <w:szCs w:val="21"/>
        </w:rPr>
      </w:pPr>
      <w:r w:rsidRPr="003871EE">
        <w:rPr>
          <w:b/>
          <w:bCs/>
          <w:spacing w:val="-4"/>
          <w:sz w:val="21"/>
          <w:szCs w:val="21"/>
        </w:rPr>
        <w:t>Тренировка воображения</w:t>
      </w:r>
      <w:r w:rsidR="007309DF" w:rsidRPr="003871EE">
        <w:rPr>
          <w:b/>
          <w:bCs/>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Репродуктивное воображение, как зрительное воспроизведение воспринятого, тренируется практически на всех занятиях по изобразительному искусству</w:t>
      </w:r>
      <w:r w:rsidR="00D14D27" w:rsidRPr="003871EE">
        <w:rPr>
          <w:spacing w:val="-4"/>
          <w:sz w:val="21"/>
          <w:szCs w:val="21"/>
        </w:rPr>
        <w:t xml:space="preserve">. </w:t>
      </w:r>
      <w:r w:rsidRPr="003871EE">
        <w:rPr>
          <w:spacing w:val="-4"/>
          <w:sz w:val="21"/>
          <w:szCs w:val="21"/>
        </w:rPr>
        <w:t>Продуктивное, творческое воображение имеет свою особенную специфику, особенно в обучении детей с интеллектуальными нарушениями, и требует для развития другого подхода</w:t>
      </w:r>
      <w:r w:rsidR="00D14D27" w:rsidRPr="003871EE">
        <w:rPr>
          <w:spacing w:val="-4"/>
          <w:sz w:val="21"/>
          <w:szCs w:val="21"/>
        </w:rPr>
        <w:t xml:space="preserve">. </w:t>
      </w:r>
      <w:r w:rsidRPr="003871EE">
        <w:rPr>
          <w:spacing w:val="-4"/>
          <w:sz w:val="21"/>
          <w:szCs w:val="21"/>
        </w:rPr>
        <w:t>Продуктивное воображение должно организовываться целенаправленно</w:t>
      </w:r>
      <w:r w:rsidR="00D14D27" w:rsidRPr="003871EE">
        <w:rPr>
          <w:spacing w:val="-4"/>
          <w:sz w:val="21"/>
          <w:szCs w:val="21"/>
        </w:rPr>
        <w:t xml:space="preserve">. </w:t>
      </w:r>
      <w:r w:rsidRPr="003871EE">
        <w:rPr>
          <w:spacing w:val="-4"/>
          <w:sz w:val="21"/>
          <w:szCs w:val="21"/>
        </w:rPr>
        <w:t>Упражнения для организации развития воображения построены на принципе создания чего-то нового, более совершенного</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Упражнение 1 типа</w:t>
      </w:r>
      <w:r w:rsidR="00D14D27" w:rsidRPr="003871EE">
        <w:rPr>
          <w:spacing w:val="-4"/>
          <w:sz w:val="21"/>
          <w:szCs w:val="21"/>
        </w:rPr>
        <w:t xml:space="preserve">. </w:t>
      </w:r>
      <w:r w:rsidRPr="003871EE">
        <w:rPr>
          <w:spacing w:val="-4"/>
          <w:sz w:val="21"/>
          <w:szCs w:val="21"/>
        </w:rPr>
        <w:t>Преобразование предмета в более красивую и удобную форму</w:t>
      </w:r>
      <w:r w:rsidR="00D14D27" w:rsidRPr="003871EE">
        <w:rPr>
          <w:spacing w:val="-4"/>
          <w:sz w:val="21"/>
          <w:szCs w:val="21"/>
        </w:rPr>
        <w:t xml:space="preserve">. </w:t>
      </w:r>
      <w:r w:rsidRPr="003871EE">
        <w:rPr>
          <w:spacing w:val="-4"/>
          <w:sz w:val="21"/>
          <w:szCs w:val="21"/>
        </w:rPr>
        <w:t>Например, тарелку, стакан, пенал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Преобразованные предметы затем попробовать зарисовать</w:t>
      </w:r>
      <w:r w:rsidR="00D14D27" w:rsidRPr="003871EE">
        <w:rPr>
          <w:spacing w:val="-4"/>
          <w:sz w:val="21"/>
          <w:szCs w:val="21"/>
        </w:rPr>
        <w:t xml:space="preserve">. </w:t>
      </w:r>
      <w:r w:rsidRPr="003871EE">
        <w:rPr>
          <w:spacing w:val="-4"/>
          <w:sz w:val="21"/>
          <w:szCs w:val="21"/>
        </w:rPr>
        <w:t>От простых предметов можно переходить к более сложным</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Упражнение 2 типа</w:t>
      </w:r>
      <w:r w:rsidR="00D14D27" w:rsidRPr="003871EE">
        <w:rPr>
          <w:spacing w:val="-4"/>
          <w:sz w:val="21"/>
          <w:szCs w:val="21"/>
        </w:rPr>
        <w:t xml:space="preserve">. </w:t>
      </w:r>
      <w:r w:rsidRPr="003871EE">
        <w:rPr>
          <w:spacing w:val="-4"/>
          <w:sz w:val="21"/>
          <w:szCs w:val="21"/>
        </w:rPr>
        <w:t>Придумать, а затем изобразить новое использование знакомых предметов</w:t>
      </w:r>
      <w:r w:rsidR="00D14D27" w:rsidRPr="003871EE">
        <w:rPr>
          <w:spacing w:val="-4"/>
          <w:sz w:val="21"/>
          <w:szCs w:val="21"/>
        </w:rPr>
        <w:t xml:space="preserve">. </w:t>
      </w:r>
      <w:r w:rsidRPr="003871EE">
        <w:rPr>
          <w:spacing w:val="-4"/>
          <w:sz w:val="21"/>
          <w:szCs w:val="21"/>
        </w:rPr>
        <w:t>Например, корыта, лыжной палки, коробки из-под ботинок, банку из-под консервов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Как вариант этого задания – оригами</w:t>
      </w:r>
      <w:r w:rsidR="00D14D27" w:rsidRPr="003871EE">
        <w:rPr>
          <w:spacing w:val="-4"/>
          <w:sz w:val="21"/>
          <w:szCs w:val="21"/>
        </w:rPr>
        <w:t xml:space="preserve">. </w:t>
      </w:r>
      <w:r w:rsidRPr="003871EE">
        <w:rPr>
          <w:spacing w:val="-4"/>
          <w:sz w:val="21"/>
          <w:szCs w:val="21"/>
        </w:rPr>
        <w:t>Складывание из бумаги всевозможных поделок (солонки, вазочки, цветы и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Упражнение 3 типа</w:t>
      </w:r>
      <w:r w:rsidR="00D14D27" w:rsidRPr="003871EE">
        <w:rPr>
          <w:spacing w:val="-4"/>
          <w:sz w:val="21"/>
          <w:szCs w:val="21"/>
        </w:rPr>
        <w:t xml:space="preserve">. </w:t>
      </w:r>
      <w:r w:rsidRPr="003871EE">
        <w:rPr>
          <w:spacing w:val="-4"/>
          <w:sz w:val="21"/>
          <w:szCs w:val="21"/>
        </w:rPr>
        <w:t xml:space="preserve">Соединение разных предметов для получения нового, более сложного </w:t>
      </w:r>
      <w:r w:rsidR="008A33F9" w:rsidRPr="003871EE">
        <w:rPr>
          <w:spacing w:val="-4"/>
          <w:sz w:val="21"/>
          <w:szCs w:val="21"/>
        </w:rPr>
        <w:t>«</w:t>
      </w:r>
      <w:r w:rsidRPr="003871EE">
        <w:rPr>
          <w:spacing w:val="-4"/>
          <w:sz w:val="21"/>
          <w:szCs w:val="21"/>
        </w:rPr>
        <w:t>комбайна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xml:space="preserve">Можно отдельно давать тематические задания, например, </w:t>
      </w:r>
      <w:r w:rsidR="008A33F9" w:rsidRPr="003871EE">
        <w:rPr>
          <w:spacing w:val="-4"/>
          <w:sz w:val="21"/>
          <w:szCs w:val="21"/>
        </w:rPr>
        <w:t>«</w:t>
      </w:r>
      <w:r w:rsidRPr="003871EE">
        <w:rPr>
          <w:spacing w:val="-4"/>
          <w:sz w:val="21"/>
          <w:szCs w:val="21"/>
        </w:rPr>
        <w:t>Транспорт</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Жилище</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Одежда</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b/>
          <w:bCs/>
          <w:spacing w:val="-4"/>
          <w:sz w:val="21"/>
          <w:szCs w:val="21"/>
        </w:rPr>
      </w:pPr>
      <w:r w:rsidRPr="003871EE">
        <w:rPr>
          <w:b/>
          <w:bCs/>
          <w:spacing w:val="-4"/>
          <w:sz w:val="21"/>
          <w:szCs w:val="21"/>
        </w:rPr>
        <w:t>Тренировка творческих способностей</w:t>
      </w:r>
      <w:r w:rsidR="007309DF" w:rsidRPr="003871EE">
        <w:rPr>
          <w:b/>
          <w:bCs/>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Тренировка творческих способностей происходит во всех изложенных выше упражнениях, однако в учебном процессе необходимо включать некоторые компоненты</w:t>
      </w:r>
      <w:r w:rsidR="00E75E46" w:rsidRPr="003871EE">
        <w:rPr>
          <w:spacing w:val="-4"/>
          <w:sz w:val="21"/>
          <w:szCs w:val="21"/>
        </w:rPr>
        <w:t xml:space="preserve"> </w:t>
      </w:r>
      <w:r w:rsidRPr="003871EE">
        <w:rPr>
          <w:spacing w:val="-4"/>
          <w:sz w:val="21"/>
          <w:szCs w:val="21"/>
        </w:rPr>
        <w:t>основных фаз творческого процесса в доступной для детей с нарушением интеллектуального развития форме</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Задача педагога на этом этапе, научить учащихся выражать умению эмпатического видения окружающего мира,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сочуствию и переживанию горя и радости других людей</w:t>
      </w:r>
      <w:r w:rsidR="00D14D27" w:rsidRPr="003871EE">
        <w:rPr>
          <w:spacing w:val="-4"/>
          <w:sz w:val="21"/>
          <w:szCs w:val="21"/>
        </w:rPr>
        <w:t xml:space="preserve">. </w:t>
      </w:r>
      <w:r w:rsidRPr="003871EE">
        <w:rPr>
          <w:spacing w:val="-4"/>
          <w:sz w:val="21"/>
          <w:szCs w:val="21"/>
        </w:rPr>
        <w:t>На основании этого рождается отношение и оценка происходящего в мире</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В изобразительном искусстве это отношение выражается в форме подачи материала в линиях, красках, композиции и образном решении</w:t>
      </w:r>
      <w:r w:rsidR="00D14D27" w:rsidRPr="003871EE">
        <w:rPr>
          <w:spacing w:val="-4"/>
          <w:sz w:val="21"/>
          <w:szCs w:val="21"/>
        </w:rPr>
        <w:t xml:space="preserve">. </w:t>
      </w:r>
      <w:r w:rsidRPr="003871EE">
        <w:rPr>
          <w:spacing w:val="-4"/>
          <w:sz w:val="21"/>
          <w:szCs w:val="21"/>
        </w:rPr>
        <w:t>Учеников необходимо постепенно вводить в мир отношений и способов их передачи в своих работах</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Упражнение 1типа</w:t>
      </w:r>
      <w:r w:rsidR="00D14D27" w:rsidRPr="003871EE">
        <w:rPr>
          <w:spacing w:val="-4"/>
          <w:sz w:val="21"/>
          <w:szCs w:val="21"/>
        </w:rPr>
        <w:t xml:space="preserve">. </w:t>
      </w:r>
      <w:r w:rsidRPr="003871EE">
        <w:rPr>
          <w:spacing w:val="-4"/>
          <w:sz w:val="21"/>
          <w:szCs w:val="21"/>
        </w:rPr>
        <w:t>Формирование эмпатического видения</w:t>
      </w:r>
      <w:r w:rsidR="00D14D27" w:rsidRPr="003871EE">
        <w:rPr>
          <w:spacing w:val="-4"/>
          <w:sz w:val="21"/>
          <w:szCs w:val="21"/>
        </w:rPr>
        <w:t xml:space="preserve">. </w:t>
      </w:r>
      <w:r w:rsidRPr="003871EE">
        <w:rPr>
          <w:spacing w:val="-4"/>
          <w:sz w:val="21"/>
          <w:szCs w:val="21"/>
        </w:rPr>
        <w:t>Рисование добрых и злых персонажей для мультфильма</w:t>
      </w:r>
      <w:r w:rsidR="00D14D27" w:rsidRPr="003871EE">
        <w:rPr>
          <w:spacing w:val="-4"/>
          <w:sz w:val="21"/>
          <w:szCs w:val="21"/>
        </w:rPr>
        <w:t xml:space="preserve">. </w:t>
      </w:r>
      <w:r w:rsidRPr="003871EE">
        <w:rPr>
          <w:spacing w:val="-4"/>
          <w:sz w:val="21"/>
          <w:szCs w:val="21"/>
        </w:rPr>
        <w:t>Например, попросить нарисовать доброго, храброго, веселого мальчика и злого, драчливого хулигана</w:t>
      </w:r>
      <w:r w:rsidR="00D14D27" w:rsidRPr="003871EE">
        <w:rPr>
          <w:spacing w:val="-4"/>
          <w:sz w:val="21"/>
          <w:szCs w:val="21"/>
        </w:rPr>
        <w:t xml:space="preserve">. </w:t>
      </w:r>
      <w:r w:rsidRPr="003871EE">
        <w:rPr>
          <w:spacing w:val="-4"/>
          <w:sz w:val="21"/>
          <w:szCs w:val="21"/>
        </w:rPr>
        <w:t>Или доброго или злого зверя, прилетевшего с другой планеты и не существующего на нашей земле</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 xml:space="preserve">Можно попросить нарисовать лес на </w:t>
      </w:r>
      <w:r w:rsidR="008A33F9" w:rsidRPr="003871EE">
        <w:rPr>
          <w:spacing w:val="-4"/>
          <w:sz w:val="21"/>
          <w:szCs w:val="21"/>
        </w:rPr>
        <w:t>«</w:t>
      </w:r>
      <w:r w:rsidRPr="003871EE">
        <w:rPr>
          <w:spacing w:val="-4"/>
          <w:sz w:val="21"/>
          <w:szCs w:val="21"/>
        </w:rPr>
        <w:t>доброй</w:t>
      </w:r>
      <w:r w:rsidR="008A33F9" w:rsidRPr="003871EE">
        <w:rPr>
          <w:spacing w:val="-4"/>
          <w:sz w:val="21"/>
          <w:szCs w:val="21"/>
        </w:rPr>
        <w:t>»</w:t>
      </w:r>
      <w:r w:rsidRPr="003871EE">
        <w:rPr>
          <w:spacing w:val="-4"/>
          <w:sz w:val="21"/>
          <w:szCs w:val="21"/>
        </w:rPr>
        <w:t xml:space="preserve"> и </w:t>
      </w:r>
      <w:r w:rsidR="008A33F9" w:rsidRPr="003871EE">
        <w:rPr>
          <w:spacing w:val="-4"/>
          <w:sz w:val="21"/>
          <w:szCs w:val="21"/>
        </w:rPr>
        <w:t>«</w:t>
      </w:r>
      <w:r w:rsidRPr="003871EE">
        <w:rPr>
          <w:spacing w:val="-4"/>
          <w:sz w:val="21"/>
          <w:szCs w:val="21"/>
        </w:rPr>
        <w:t>злой</w:t>
      </w:r>
      <w:r w:rsidR="008A33F9" w:rsidRPr="003871EE">
        <w:rPr>
          <w:spacing w:val="-4"/>
          <w:sz w:val="21"/>
          <w:szCs w:val="21"/>
        </w:rPr>
        <w:t>»</w:t>
      </w:r>
      <w:r w:rsidRPr="003871EE">
        <w:rPr>
          <w:spacing w:val="-4"/>
          <w:sz w:val="21"/>
          <w:szCs w:val="21"/>
        </w:rPr>
        <w:t xml:space="preserve"> планете, или построенные там дома</w:t>
      </w:r>
      <w:r w:rsidR="00D14D27" w:rsidRPr="003871EE">
        <w:rPr>
          <w:spacing w:val="-4"/>
          <w:sz w:val="21"/>
          <w:szCs w:val="21"/>
        </w:rPr>
        <w:t xml:space="preserve">. </w:t>
      </w:r>
      <w:r w:rsidRPr="003871EE">
        <w:rPr>
          <w:spacing w:val="-4"/>
          <w:sz w:val="21"/>
          <w:szCs w:val="21"/>
        </w:rPr>
        <w:t>Это может быть цветок, растущий на земле и сорванный, валяющийся на дороге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Вариантов таких заданий много, главное, чтобы учащиеся попытались выразить в рисунке свое отношение или сочуствие</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i/>
          <w:spacing w:val="-4"/>
          <w:sz w:val="21"/>
          <w:szCs w:val="21"/>
        </w:rPr>
      </w:pPr>
      <w:r w:rsidRPr="003871EE">
        <w:rPr>
          <w:spacing w:val="-4"/>
          <w:sz w:val="21"/>
          <w:szCs w:val="21"/>
        </w:rPr>
        <w:t>Упражнение 2 типа</w:t>
      </w:r>
      <w:r w:rsidR="00D14D27" w:rsidRPr="003871EE">
        <w:rPr>
          <w:spacing w:val="-4"/>
          <w:sz w:val="21"/>
          <w:szCs w:val="21"/>
        </w:rPr>
        <w:t xml:space="preserve">. </w:t>
      </w:r>
      <w:r w:rsidRPr="003871EE">
        <w:rPr>
          <w:spacing w:val="-4"/>
          <w:sz w:val="21"/>
          <w:szCs w:val="21"/>
        </w:rPr>
        <w:t>Выбор цветового решения для выражения своего отношения</w:t>
      </w:r>
      <w:r w:rsidR="00D14D27" w:rsidRPr="003871EE">
        <w:rPr>
          <w:spacing w:val="-4"/>
          <w:sz w:val="21"/>
          <w:szCs w:val="21"/>
        </w:rPr>
        <w:t xml:space="preserve">. </w:t>
      </w:r>
      <w:r w:rsidRPr="003871EE">
        <w:rPr>
          <w:spacing w:val="-4"/>
          <w:sz w:val="21"/>
          <w:szCs w:val="21"/>
        </w:rPr>
        <w:t>Например, две одинаковые тематические картинки</w:t>
      </w:r>
      <w:r w:rsidR="00D14D27" w:rsidRPr="003871EE">
        <w:rPr>
          <w:spacing w:val="-4"/>
          <w:sz w:val="21"/>
          <w:szCs w:val="21"/>
        </w:rPr>
        <w:t xml:space="preserve">. </w:t>
      </w:r>
      <w:r w:rsidRPr="003871EE">
        <w:rPr>
          <w:spacing w:val="-4"/>
          <w:sz w:val="21"/>
          <w:szCs w:val="21"/>
        </w:rPr>
        <w:t xml:space="preserve">Попросить учащихся раскрасить их так, чтобы было видно, где </w:t>
      </w:r>
      <w:r w:rsidR="008A33F9" w:rsidRPr="003871EE">
        <w:rPr>
          <w:spacing w:val="-4"/>
          <w:sz w:val="21"/>
          <w:szCs w:val="21"/>
        </w:rPr>
        <w:t>«</w:t>
      </w:r>
      <w:r w:rsidRPr="003871EE">
        <w:rPr>
          <w:spacing w:val="-4"/>
          <w:sz w:val="21"/>
          <w:szCs w:val="21"/>
        </w:rPr>
        <w:t>злое</w:t>
      </w:r>
      <w:r w:rsidR="008A33F9" w:rsidRPr="003871EE">
        <w:rPr>
          <w:spacing w:val="-4"/>
          <w:sz w:val="21"/>
          <w:szCs w:val="21"/>
        </w:rPr>
        <w:t>»</w:t>
      </w:r>
      <w:r w:rsidRPr="003871EE">
        <w:rPr>
          <w:spacing w:val="-4"/>
          <w:sz w:val="21"/>
          <w:szCs w:val="21"/>
        </w:rPr>
        <w:t xml:space="preserve"> царство, а где </w:t>
      </w:r>
      <w:r w:rsidR="008A33F9" w:rsidRPr="003871EE">
        <w:rPr>
          <w:spacing w:val="-4"/>
          <w:sz w:val="21"/>
          <w:szCs w:val="21"/>
        </w:rPr>
        <w:t>«</w:t>
      </w:r>
      <w:r w:rsidRPr="003871EE">
        <w:rPr>
          <w:spacing w:val="-4"/>
          <w:sz w:val="21"/>
          <w:szCs w:val="21"/>
        </w:rPr>
        <w:t>доброе</w:t>
      </w:r>
      <w:r w:rsidR="008A33F9" w:rsidRPr="003871EE">
        <w:rPr>
          <w:spacing w:val="-4"/>
          <w:sz w:val="21"/>
          <w:szCs w:val="21"/>
        </w:rPr>
        <w:t>»</w:t>
      </w:r>
      <w:r w:rsidR="007309DF" w:rsidRPr="003871EE">
        <w:rPr>
          <w:i/>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Упражнение 3 типа</w:t>
      </w:r>
      <w:r w:rsidR="00D14D27" w:rsidRPr="003871EE">
        <w:rPr>
          <w:spacing w:val="-4"/>
          <w:sz w:val="21"/>
          <w:szCs w:val="21"/>
        </w:rPr>
        <w:t xml:space="preserve">. </w:t>
      </w:r>
      <w:r w:rsidRPr="003871EE">
        <w:rPr>
          <w:spacing w:val="-4"/>
          <w:sz w:val="21"/>
          <w:szCs w:val="21"/>
        </w:rPr>
        <w:t>Изобразить какой-нибудь предмет, например,</w:t>
      </w:r>
      <w:r w:rsidR="00E75E46" w:rsidRPr="003871EE">
        <w:rPr>
          <w:spacing w:val="-4"/>
          <w:sz w:val="21"/>
          <w:szCs w:val="21"/>
        </w:rPr>
        <w:t xml:space="preserve"> </w:t>
      </w:r>
      <w:r w:rsidRPr="003871EE">
        <w:rPr>
          <w:spacing w:val="-4"/>
          <w:sz w:val="21"/>
          <w:szCs w:val="21"/>
        </w:rPr>
        <w:t>портфель, парту, к которой в одном случае относятся бережно, а в другом небрежно</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Исполнительная фаза творчества тренируется в ходе выполнения разного типа заданий</w:t>
      </w:r>
      <w:r w:rsidR="00D14D27" w:rsidRPr="003871EE">
        <w:rPr>
          <w:spacing w:val="-4"/>
          <w:sz w:val="21"/>
          <w:szCs w:val="21"/>
        </w:rPr>
        <w:t xml:space="preserve">. </w:t>
      </w:r>
      <w:r w:rsidRPr="003871EE">
        <w:rPr>
          <w:spacing w:val="-4"/>
          <w:sz w:val="21"/>
          <w:szCs w:val="21"/>
        </w:rPr>
        <w:t>Важно, чтобы учащиеся могли</w:t>
      </w:r>
      <w:r w:rsidR="00E75E46" w:rsidRPr="003871EE">
        <w:rPr>
          <w:spacing w:val="-4"/>
          <w:sz w:val="21"/>
          <w:szCs w:val="21"/>
        </w:rPr>
        <w:t xml:space="preserve"> </w:t>
      </w:r>
      <w:r w:rsidRPr="003871EE">
        <w:rPr>
          <w:spacing w:val="-4"/>
          <w:sz w:val="21"/>
          <w:szCs w:val="21"/>
        </w:rPr>
        <w:t>выполнять разными способами (в графике, в красках, в лепке) однотипные задания</w:t>
      </w:r>
      <w:r w:rsidR="007309DF" w:rsidRPr="003871EE">
        <w:rPr>
          <w:spacing w:val="-4"/>
          <w:sz w:val="21"/>
          <w:szCs w:val="21"/>
        </w:rPr>
        <w:t>.</w:t>
      </w: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ЛИТЕРАТУРА</w:t>
      </w: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Венгер Л</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Пилюгина Э</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 Венгер 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Воспитание сенсорной культуры ребенка</w:t>
      </w:r>
      <w:r w:rsidR="00D14D27" w:rsidRPr="003871EE">
        <w:rPr>
          <w:spacing w:val="-4"/>
          <w:sz w:val="21"/>
          <w:szCs w:val="21"/>
        </w:rPr>
        <w:t xml:space="preserve">. </w:t>
      </w:r>
      <w:r w:rsidRPr="003871EE">
        <w:rPr>
          <w:spacing w:val="-4"/>
          <w:sz w:val="21"/>
          <w:szCs w:val="21"/>
        </w:rPr>
        <w:t>Книга для воспитателей детского сада</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1988</w:t>
      </w:r>
      <w:r w:rsidR="007309DF" w:rsidRPr="003871EE">
        <w:rPr>
          <w:spacing w:val="-4"/>
          <w:sz w:val="21"/>
          <w:szCs w:val="21"/>
        </w:rPr>
        <w:t>.</w:t>
      </w: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Выготский Л</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Воображение и творчество в детском возрасте: Психологический очерк</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,1991</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Выготский Л</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Игра и ее роль в психическом развитии ребенка //Вопросы психологии</w:t>
      </w:r>
      <w:r w:rsidR="00D14D27" w:rsidRPr="003871EE">
        <w:rPr>
          <w:spacing w:val="-4"/>
          <w:sz w:val="21"/>
          <w:szCs w:val="21"/>
        </w:rPr>
        <w:t xml:space="preserve">. </w:t>
      </w:r>
      <w:r w:rsidRPr="003871EE">
        <w:rPr>
          <w:spacing w:val="-4"/>
          <w:sz w:val="21"/>
          <w:szCs w:val="21"/>
        </w:rPr>
        <w:t>1966</w:t>
      </w:r>
      <w:r w:rsidR="00D14D27" w:rsidRPr="003871EE">
        <w:rPr>
          <w:spacing w:val="-4"/>
          <w:sz w:val="21"/>
          <w:szCs w:val="21"/>
        </w:rPr>
        <w:t xml:space="preserve">. </w:t>
      </w:r>
      <w:r w:rsidRPr="003871EE">
        <w:rPr>
          <w:spacing w:val="-4"/>
          <w:sz w:val="21"/>
          <w:szCs w:val="21"/>
        </w:rPr>
        <w:t>№6</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62-76</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Гельфан 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Рябинин Б</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Игры и упражнения для больших и маленьких</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1969</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Зеленина Е</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Играем, познаем, рисуем</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1996</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Игнатьев Е</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Психология изобразительной деятельности детей</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1961</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Игры с карандашом</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1970</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Пиаже Жан</w:t>
      </w:r>
      <w:r w:rsidR="00D14D27" w:rsidRPr="003871EE">
        <w:rPr>
          <w:spacing w:val="-4"/>
          <w:sz w:val="21"/>
          <w:szCs w:val="21"/>
        </w:rPr>
        <w:t xml:space="preserve">. </w:t>
      </w:r>
      <w:r w:rsidRPr="003871EE">
        <w:rPr>
          <w:spacing w:val="-4"/>
          <w:sz w:val="21"/>
          <w:szCs w:val="21"/>
        </w:rPr>
        <w:t>Избранные психологические труды</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1969</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Скаткин М</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Активизация познавательной деятельности учащихся в обучении</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1965</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СоколовА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Посмотри, подумай и ответь</w:t>
      </w:r>
      <w:r w:rsidR="00D14D27" w:rsidRPr="003871EE">
        <w:rPr>
          <w:spacing w:val="-4"/>
          <w:sz w:val="21"/>
          <w:szCs w:val="21"/>
        </w:rPr>
        <w:t xml:space="preserve">. </w:t>
      </w:r>
      <w:r w:rsidRPr="003871EE">
        <w:rPr>
          <w:spacing w:val="-4"/>
          <w:sz w:val="21"/>
          <w:szCs w:val="21"/>
        </w:rPr>
        <w:t>Проверка знаний по изобразительному искусству</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1991</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Щукина Г</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Активизация познавательной деятельности в учебном процессе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1979</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Эльконин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Психология игры</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1978</w:t>
      </w:r>
      <w:r w:rsidR="007309DF" w:rsidRPr="003871EE">
        <w:rPr>
          <w:spacing w:val="-4"/>
          <w:sz w:val="21"/>
          <w:szCs w:val="21"/>
        </w:rPr>
        <w:t>.</w:t>
      </w:r>
    </w:p>
    <w:p w:rsidR="007309DF"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r w:rsidRPr="003871EE">
        <w:rPr>
          <w:spacing w:val="-4"/>
          <w:sz w:val="21"/>
          <w:szCs w:val="21"/>
        </w:rPr>
        <w:t>13</w:t>
      </w:r>
      <w:r w:rsidR="00D14D27" w:rsidRPr="003871EE">
        <w:rPr>
          <w:spacing w:val="-4"/>
          <w:sz w:val="21"/>
          <w:szCs w:val="21"/>
        </w:rPr>
        <w:t xml:space="preserve">. </w:t>
      </w:r>
      <w:r w:rsidRPr="003871EE">
        <w:rPr>
          <w:spacing w:val="-4"/>
          <w:sz w:val="21"/>
          <w:szCs w:val="21"/>
        </w:rPr>
        <w:t>Якобсон П</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Психология художественного творчества</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,1971</w:t>
      </w:r>
      <w:r w:rsidR="007309DF" w:rsidRPr="003871EE">
        <w:rPr>
          <w:spacing w:val="-4"/>
          <w:sz w:val="21"/>
          <w:szCs w:val="21"/>
        </w:rPr>
        <w:t>.</w:t>
      </w:r>
    </w:p>
    <w:p w:rsidR="00930970" w:rsidRPr="003871EE" w:rsidRDefault="00930970" w:rsidP="002D2280">
      <w:pPr>
        <w:widowControl w:val="0"/>
        <w:tabs>
          <w:tab w:val="left" w:pos="180"/>
        </w:tabs>
        <w:autoSpaceDE w:val="0"/>
        <w:autoSpaceDN w:val="0"/>
        <w:adjustRightInd w:val="0"/>
        <w:spacing w:line="228" w:lineRule="auto"/>
        <w:ind w:firstLine="284"/>
        <w:jc w:val="both"/>
        <w:rPr>
          <w:spacing w:val="-4"/>
          <w:sz w:val="21"/>
          <w:szCs w:val="21"/>
        </w:rPr>
      </w:pPr>
    </w:p>
    <w:p w:rsidR="00930970" w:rsidRPr="003871EE" w:rsidRDefault="00930970" w:rsidP="005F6566">
      <w:pPr>
        <w:widowControl w:val="0"/>
        <w:tabs>
          <w:tab w:val="left" w:pos="180"/>
        </w:tabs>
        <w:autoSpaceDE w:val="0"/>
        <w:autoSpaceDN w:val="0"/>
        <w:adjustRightInd w:val="0"/>
        <w:spacing w:line="228" w:lineRule="auto"/>
        <w:jc w:val="both"/>
        <w:rPr>
          <w:spacing w:val="-4"/>
          <w:sz w:val="21"/>
          <w:szCs w:val="21"/>
        </w:rPr>
      </w:pPr>
    </w:p>
    <w:p w:rsidR="00930970" w:rsidRPr="003871EE" w:rsidRDefault="00930970" w:rsidP="002D2280">
      <w:pPr>
        <w:widowControl w:val="0"/>
        <w:tabs>
          <w:tab w:val="left" w:pos="180"/>
        </w:tabs>
        <w:autoSpaceDE w:val="0"/>
        <w:autoSpaceDN w:val="0"/>
        <w:adjustRightInd w:val="0"/>
        <w:spacing w:line="228" w:lineRule="auto"/>
        <w:ind w:firstLine="284"/>
        <w:jc w:val="both"/>
        <w:rPr>
          <w:i/>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ПРОЕКТНО-ИССЛЕДОВАТЕЛЬСКАЯ ДЕЯТЕЛЬНОСТЬ НА УРОКАХ ЛИТЕРАТУРЫ КАК СРЕДСТВО ФОРМИРОВАНИЯ</w:t>
      </w:r>
      <w:r w:rsidR="00E75E46" w:rsidRPr="003871EE">
        <w:rPr>
          <w:b/>
          <w:spacing w:val="-4"/>
          <w:sz w:val="21"/>
          <w:szCs w:val="21"/>
        </w:rPr>
        <w:t xml:space="preserve"> </w:t>
      </w:r>
      <w:r w:rsidRPr="003871EE">
        <w:rPr>
          <w:b/>
          <w:spacing w:val="-4"/>
          <w:sz w:val="21"/>
          <w:szCs w:val="21"/>
        </w:rPr>
        <w:t>УНИВЕРСАЛЬНЫХ УЧЕБНЫХ ДЕЙСТВИЙ</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А</w:t>
      </w:r>
      <w:r w:rsidR="00D14D27" w:rsidRPr="003871EE">
        <w:rPr>
          <w:b/>
          <w:spacing w:val="-4"/>
          <w:sz w:val="21"/>
          <w:szCs w:val="21"/>
        </w:rPr>
        <w:t xml:space="preserve">. </w:t>
      </w:r>
      <w:r w:rsidRPr="003871EE">
        <w:rPr>
          <w:b/>
          <w:spacing w:val="-4"/>
          <w:sz w:val="21"/>
          <w:szCs w:val="21"/>
        </w:rPr>
        <w:t>П</w:t>
      </w:r>
      <w:r w:rsidR="00D14D27" w:rsidRPr="003871EE">
        <w:rPr>
          <w:b/>
          <w:spacing w:val="-4"/>
          <w:sz w:val="21"/>
          <w:szCs w:val="21"/>
        </w:rPr>
        <w:t xml:space="preserve">. </w:t>
      </w:r>
      <w:r w:rsidRPr="003871EE">
        <w:rPr>
          <w:b/>
          <w:spacing w:val="-4"/>
          <w:sz w:val="21"/>
          <w:szCs w:val="21"/>
        </w:rPr>
        <w:t>Пунтусова</w:t>
      </w:r>
      <w:r w:rsidR="00E75E46" w:rsidRPr="003871EE">
        <w:rPr>
          <w:b/>
          <w:spacing w:val="-4"/>
          <w:sz w:val="21"/>
          <w:szCs w:val="21"/>
        </w:rPr>
        <w:t xml:space="preserve"> </w:t>
      </w:r>
      <w:r w:rsidRPr="003871EE">
        <w:rPr>
          <w:spacing w:val="-4"/>
          <w:sz w:val="21"/>
          <w:szCs w:val="21"/>
        </w:rPr>
        <w:t xml:space="preserve">МОБУ </w:t>
      </w:r>
      <w:r w:rsidRPr="003871EE">
        <w:rPr>
          <w:i/>
          <w:spacing w:val="-4"/>
          <w:sz w:val="21"/>
          <w:szCs w:val="21"/>
        </w:rPr>
        <w:t>СОШ №4, г</w:t>
      </w:r>
      <w:r w:rsidR="00D14D27" w:rsidRPr="003871EE">
        <w:rPr>
          <w:i/>
          <w:spacing w:val="-4"/>
          <w:sz w:val="21"/>
          <w:szCs w:val="21"/>
        </w:rPr>
        <w:t xml:space="preserve">. </w:t>
      </w:r>
      <w:r w:rsidRPr="003871EE">
        <w:rPr>
          <w:i/>
          <w:spacing w:val="-4"/>
          <w:sz w:val="21"/>
          <w:szCs w:val="21"/>
        </w:rPr>
        <w:t>Сочи</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представлен опыт работы по реализации проектно-исследовательской деятельности на разных этапах преподавания литературы: при изучении биографии писателя, при</w:t>
      </w:r>
      <w:r w:rsidR="00E75E46" w:rsidRPr="003871EE">
        <w:rPr>
          <w:spacing w:val="-4"/>
          <w:sz w:val="21"/>
          <w:szCs w:val="21"/>
        </w:rPr>
        <w:t xml:space="preserve"> </w:t>
      </w:r>
      <w:r w:rsidRPr="003871EE">
        <w:rPr>
          <w:spacing w:val="-4"/>
          <w:sz w:val="21"/>
          <w:szCs w:val="21"/>
        </w:rPr>
        <w:t>работе над сюжетом произведения, образами литературных героев, даны подробные инструкции создания некоторых проектов</w:t>
      </w:r>
      <w:r w:rsidR="00D14D27" w:rsidRPr="003871EE">
        <w:rPr>
          <w:spacing w:val="-4"/>
          <w:sz w:val="21"/>
          <w:szCs w:val="21"/>
        </w:rPr>
        <w:t xml:space="preserve">. </w:t>
      </w:r>
      <w:r w:rsidRPr="003871EE">
        <w:rPr>
          <w:spacing w:val="-4"/>
          <w:sz w:val="21"/>
          <w:szCs w:val="21"/>
        </w:rPr>
        <w:t>С готовыми проектными работами можно познакомиться на сайте http://puntus</w:t>
      </w:r>
      <w:r w:rsidR="003646BF" w:rsidRPr="003871EE">
        <w:rPr>
          <w:spacing w:val="-4"/>
          <w:sz w:val="21"/>
          <w:szCs w:val="21"/>
        </w:rPr>
        <w:t>о</w:t>
      </w:r>
      <w:r w:rsidRPr="003871EE">
        <w:rPr>
          <w:spacing w:val="-4"/>
          <w:sz w:val="21"/>
          <w:szCs w:val="21"/>
        </w:rPr>
        <w:t>v</w:t>
      </w:r>
      <w:r w:rsidR="003646BF" w:rsidRPr="003871EE">
        <w:rPr>
          <w:spacing w:val="-4"/>
          <w:sz w:val="21"/>
          <w:szCs w:val="21"/>
        </w:rPr>
        <w:t>аа</w:t>
      </w:r>
      <w:r w:rsidRPr="003871EE">
        <w:rPr>
          <w:spacing w:val="-4"/>
          <w:sz w:val="21"/>
          <w:szCs w:val="21"/>
        </w:rPr>
        <w:t>p</w:t>
      </w:r>
      <w:r w:rsidR="00D14D27" w:rsidRPr="003871EE">
        <w:rPr>
          <w:spacing w:val="-4"/>
          <w:sz w:val="21"/>
          <w:szCs w:val="21"/>
        </w:rPr>
        <w:t xml:space="preserve">. </w:t>
      </w:r>
      <w:r w:rsidRPr="003871EE">
        <w:rPr>
          <w:spacing w:val="-4"/>
          <w:sz w:val="21"/>
          <w:szCs w:val="21"/>
        </w:rPr>
        <w:t>u</w:t>
      </w:r>
      <w:r w:rsidR="003646BF" w:rsidRPr="003871EE">
        <w:rPr>
          <w:spacing w:val="-4"/>
          <w:sz w:val="21"/>
          <w:szCs w:val="21"/>
        </w:rPr>
        <w:t>со</w:t>
      </w:r>
      <w:r w:rsidRPr="003871EE">
        <w:rPr>
          <w:spacing w:val="-4"/>
          <w:sz w:val="21"/>
          <w:szCs w:val="21"/>
        </w:rPr>
        <w:t>z</w:t>
      </w:r>
      <w:r w:rsidR="00D14D27" w:rsidRPr="003871EE">
        <w:rPr>
          <w:spacing w:val="-4"/>
          <w:sz w:val="21"/>
          <w:szCs w:val="21"/>
        </w:rPr>
        <w:t xml:space="preserve">. </w:t>
      </w:r>
      <w:r w:rsidRPr="003871EE">
        <w:rPr>
          <w:spacing w:val="-4"/>
          <w:sz w:val="21"/>
          <w:szCs w:val="21"/>
        </w:rPr>
        <w:t>ru</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N</w:t>
      </w:r>
      <w:r w:rsidR="003646BF" w:rsidRPr="003871EE">
        <w:rPr>
          <w:spacing w:val="-4"/>
          <w:sz w:val="21"/>
          <w:szCs w:val="21"/>
        </w:rPr>
        <w:t>о</w:t>
      </w:r>
      <w:r w:rsidR="00930970" w:rsidRPr="003871EE">
        <w:rPr>
          <w:spacing w:val="-4"/>
          <w:sz w:val="21"/>
          <w:szCs w:val="21"/>
        </w:rPr>
        <w:t>n s</w:t>
      </w:r>
      <w:r w:rsidR="003646BF" w:rsidRPr="003871EE">
        <w:rPr>
          <w:spacing w:val="-4"/>
          <w:sz w:val="21"/>
          <w:szCs w:val="21"/>
        </w:rPr>
        <w:t>с</w:t>
      </w:r>
      <w:r w:rsidR="00930970" w:rsidRPr="003871EE">
        <w:rPr>
          <w:spacing w:val="-4"/>
          <w:sz w:val="21"/>
          <w:szCs w:val="21"/>
        </w:rPr>
        <w:t>h</w:t>
      </w:r>
      <w:r w:rsidR="003646BF" w:rsidRPr="003871EE">
        <w:rPr>
          <w:spacing w:val="-4"/>
          <w:sz w:val="21"/>
          <w:szCs w:val="21"/>
        </w:rPr>
        <w:t>о</w:t>
      </w:r>
      <w:r w:rsidR="00930970" w:rsidRPr="003871EE">
        <w:rPr>
          <w:spacing w:val="-4"/>
          <w:sz w:val="21"/>
          <w:szCs w:val="21"/>
        </w:rPr>
        <w:t>l</w:t>
      </w:r>
      <w:r w:rsidR="003646BF" w:rsidRPr="003871EE">
        <w:rPr>
          <w:spacing w:val="-4"/>
          <w:sz w:val="21"/>
          <w:szCs w:val="21"/>
        </w:rPr>
        <w:t>ае</w:t>
      </w:r>
      <w:r w:rsidR="00930970" w:rsidRPr="003871EE">
        <w:rPr>
          <w:spacing w:val="-4"/>
          <w:sz w:val="21"/>
          <w:szCs w:val="21"/>
        </w:rPr>
        <w:t>, s</w:t>
      </w:r>
      <w:r w:rsidR="003646BF" w:rsidRPr="003871EE">
        <w:rPr>
          <w:spacing w:val="-4"/>
          <w:sz w:val="21"/>
          <w:szCs w:val="21"/>
        </w:rPr>
        <w:t>е</w:t>
      </w:r>
      <w:r w:rsidR="00930970" w:rsidRPr="003871EE">
        <w:rPr>
          <w:spacing w:val="-4"/>
          <w:sz w:val="21"/>
          <w:szCs w:val="21"/>
        </w:rPr>
        <w:t>d vit</w:t>
      </w:r>
      <w:r w:rsidR="003646BF" w:rsidRPr="003871EE">
        <w:rPr>
          <w:spacing w:val="-4"/>
          <w:sz w:val="21"/>
          <w:szCs w:val="21"/>
        </w:rPr>
        <w:t>ае</w:t>
      </w:r>
      <w:r w:rsidR="00930970" w:rsidRPr="003871EE">
        <w:rPr>
          <w:spacing w:val="-4"/>
          <w:sz w:val="21"/>
          <w:szCs w:val="21"/>
        </w:rPr>
        <w:t xml:space="preserve"> dis</w:t>
      </w:r>
      <w:r w:rsidR="003646BF" w:rsidRPr="003871EE">
        <w:rPr>
          <w:spacing w:val="-4"/>
          <w:sz w:val="21"/>
          <w:szCs w:val="21"/>
        </w:rPr>
        <w:t>с</w:t>
      </w:r>
      <w:r w:rsidR="00930970" w:rsidRPr="003871EE">
        <w:rPr>
          <w:spacing w:val="-4"/>
          <w:sz w:val="21"/>
          <w:szCs w:val="21"/>
        </w:rPr>
        <w:t>imus</w:t>
      </w:r>
      <w:r w:rsidRPr="003871EE">
        <w:rPr>
          <w:spacing w:val="-4"/>
          <w:sz w:val="21"/>
          <w:szCs w:val="21"/>
        </w:rPr>
        <w:t>»</w:t>
      </w:r>
      <w:r w:rsidR="007D02D3" w:rsidRPr="003871EE">
        <w:rPr>
          <w:spacing w:val="-4"/>
          <w:sz w:val="21"/>
          <w:szCs w:val="21"/>
        </w:rPr>
        <w:t xml:space="preserve"> – </w:t>
      </w:r>
      <w:r w:rsidR="00930970" w:rsidRPr="003871EE">
        <w:rPr>
          <w:spacing w:val="-4"/>
          <w:sz w:val="21"/>
          <w:szCs w:val="21"/>
        </w:rPr>
        <w:t>мы учимся н</w:t>
      </w:r>
      <w:r w:rsidR="003646BF" w:rsidRPr="003871EE">
        <w:rPr>
          <w:spacing w:val="-4"/>
          <w:sz w:val="21"/>
          <w:szCs w:val="21"/>
        </w:rPr>
        <w:t>е</w:t>
      </w:r>
      <w:r w:rsidR="00930970" w:rsidRPr="003871EE">
        <w:rPr>
          <w:spacing w:val="-4"/>
          <w:sz w:val="21"/>
          <w:szCs w:val="21"/>
        </w:rPr>
        <w:t xml:space="preserve"> для школы, </w:t>
      </w:r>
      <w:r w:rsidR="003646BF" w:rsidRPr="003871EE">
        <w:rPr>
          <w:spacing w:val="-4"/>
          <w:sz w:val="21"/>
          <w:szCs w:val="21"/>
        </w:rPr>
        <w:t>а</w:t>
      </w:r>
      <w:r w:rsidR="00930970" w:rsidRPr="003871EE">
        <w:rPr>
          <w:spacing w:val="-4"/>
          <w:sz w:val="21"/>
          <w:szCs w:val="21"/>
        </w:rPr>
        <w:t xml:space="preserve"> для жизни</w:t>
      </w:r>
      <w:r w:rsidRPr="003871EE">
        <w:rPr>
          <w:spacing w:val="-4"/>
          <w:sz w:val="21"/>
          <w:szCs w:val="21"/>
        </w:rPr>
        <w:t>»</w:t>
      </w:r>
      <w:r w:rsidR="00930970" w:rsidRPr="003871EE">
        <w:rPr>
          <w:spacing w:val="-4"/>
          <w:sz w:val="21"/>
          <w:szCs w:val="21"/>
        </w:rPr>
        <w:t>,- гласит известная латинская пословица</w:t>
      </w:r>
      <w:r w:rsidR="00D14D27" w:rsidRPr="003871EE">
        <w:rPr>
          <w:spacing w:val="-4"/>
          <w:sz w:val="21"/>
          <w:szCs w:val="21"/>
        </w:rPr>
        <w:t xml:space="preserve">. </w:t>
      </w:r>
      <w:r w:rsidR="00930970" w:rsidRPr="003871EE">
        <w:rPr>
          <w:spacing w:val="-4"/>
          <w:sz w:val="21"/>
          <w:szCs w:val="21"/>
        </w:rPr>
        <w:t>А условия современной жизни диктуют жесткие требования к молодому человеку, такие как мобильность, коммуникабельность, активность, способность к самоорганизации, самообразованию, сотрудничеству с другими людьми</w:t>
      </w:r>
      <w:r w:rsidR="00D14D27" w:rsidRPr="003871EE">
        <w:rPr>
          <w:spacing w:val="-4"/>
          <w:sz w:val="21"/>
          <w:szCs w:val="21"/>
        </w:rPr>
        <w:t xml:space="preserve">. </w:t>
      </w:r>
      <w:r w:rsidR="00930970" w:rsidRPr="003871EE">
        <w:rPr>
          <w:spacing w:val="-4"/>
          <w:sz w:val="21"/>
          <w:szCs w:val="21"/>
        </w:rPr>
        <w:t>Чтобы развить эти способности, помимо личностных качеств необходимо освоить различные умения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Как сформировать личность, владеющую УУД? Наверное, каждый педагог современной школы задумывается над этим вопросом</w:t>
      </w:r>
      <w:r w:rsidR="00D14D27" w:rsidRPr="003871EE">
        <w:rPr>
          <w:spacing w:val="-4"/>
          <w:sz w:val="21"/>
          <w:szCs w:val="21"/>
        </w:rPr>
        <w:t xml:space="preserve">. </w:t>
      </w:r>
      <w:r w:rsidRPr="003871EE">
        <w:rPr>
          <w:spacing w:val="-4"/>
          <w:sz w:val="21"/>
          <w:szCs w:val="21"/>
        </w:rPr>
        <w:t>Одним из путей решения этой проблемы является проектно-исследовательская деятельность, потому что каждый этап проектной деятельности связан с формированием УУД [1]</w:t>
      </w:r>
      <w:r w:rsidR="00D14D27" w:rsidRPr="003871EE">
        <w:rPr>
          <w:spacing w:val="-4"/>
          <w:sz w:val="21"/>
          <w:szCs w:val="21"/>
        </w:rPr>
        <w:t xml:space="preserve">. </w:t>
      </w:r>
    </w:p>
    <w:tbl>
      <w:tblPr>
        <w:tblStyle w:val="ac"/>
        <w:tblW w:w="5000" w:type="pct"/>
        <w:tblLayout w:type="fixed"/>
        <w:tblCellMar>
          <w:left w:w="28" w:type="dxa"/>
          <w:right w:w="28" w:type="dxa"/>
        </w:tblCellMar>
        <w:tblLook w:val="04A0" w:firstRow="1" w:lastRow="0" w:firstColumn="1" w:lastColumn="0" w:noHBand="0" w:noVBand="1"/>
      </w:tblPr>
      <w:tblGrid>
        <w:gridCol w:w="3262"/>
        <w:gridCol w:w="3143"/>
      </w:tblGrid>
      <w:tr w:rsidR="00930970" w:rsidRPr="003871EE" w:rsidTr="00F630B5">
        <w:tc>
          <w:tcPr>
            <w:tcW w:w="496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Проблемная ситуация, определение проблемы</w:t>
            </w:r>
          </w:p>
        </w:tc>
        <w:tc>
          <w:tcPr>
            <w:tcW w:w="4780" w:type="dxa"/>
          </w:tcPr>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Регулятивные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Познавательные УУД</w:t>
            </w:r>
          </w:p>
        </w:tc>
      </w:tr>
      <w:tr w:rsidR="00930970" w:rsidRPr="003871EE" w:rsidTr="00F630B5">
        <w:tc>
          <w:tcPr>
            <w:tcW w:w="496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Поиск способов решения проблемы</w:t>
            </w:r>
          </w:p>
        </w:tc>
        <w:tc>
          <w:tcPr>
            <w:tcW w:w="4780"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Регулятивные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Коммуникативные УУД</w:t>
            </w:r>
          </w:p>
        </w:tc>
      </w:tr>
      <w:tr w:rsidR="00930970" w:rsidRPr="003871EE" w:rsidTr="00F630B5">
        <w:tc>
          <w:tcPr>
            <w:tcW w:w="496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Поиск информации</w:t>
            </w:r>
          </w:p>
        </w:tc>
        <w:tc>
          <w:tcPr>
            <w:tcW w:w="4780"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Познавательные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Личностные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Коммуникативные УУД</w:t>
            </w:r>
          </w:p>
        </w:tc>
      </w:tr>
      <w:tr w:rsidR="00930970" w:rsidRPr="003871EE" w:rsidTr="00F630B5">
        <w:tc>
          <w:tcPr>
            <w:tcW w:w="4962" w:type="dxa"/>
          </w:tcPr>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Коррекция деятельности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Оценка результатов</w:t>
            </w:r>
          </w:p>
        </w:tc>
        <w:tc>
          <w:tcPr>
            <w:tcW w:w="4780"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Личностныеостные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Регулятивные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КоммуникативныеУУД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Познавательные УУД</w:t>
            </w:r>
          </w:p>
        </w:tc>
      </w:tr>
      <w:tr w:rsidR="00930970" w:rsidRPr="003871EE" w:rsidTr="00F630B5">
        <w:tc>
          <w:tcPr>
            <w:tcW w:w="4962"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Представление проектного продукта</w:t>
            </w:r>
          </w:p>
        </w:tc>
        <w:tc>
          <w:tcPr>
            <w:tcW w:w="4780" w:type="dxa"/>
          </w:tcPr>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Поавательные УУД</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Коммуникативные УУД</w:t>
            </w:r>
          </w:p>
        </w:tc>
      </w:tr>
    </w:tbl>
    <w:p w:rsidR="00E75E46" w:rsidRPr="003871EE" w:rsidRDefault="00E75E46"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rFonts w:eastAsia="Lucida Sans Unicode"/>
          <w:spacing w:val="-4"/>
          <w:kern w:val="2"/>
          <w:sz w:val="21"/>
          <w:szCs w:val="21"/>
        </w:rPr>
        <w:t>Сам по себе метод проектов в педагогике не нов, он широко использовался</w:t>
      </w:r>
      <w:r w:rsidR="00E75E46" w:rsidRPr="003871EE">
        <w:rPr>
          <w:rFonts w:eastAsia="Lucida Sans Unicode"/>
          <w:spacing w:val="-4"/>
          <w:kern w:val="2"/>
          <w:sz w:val="21"/>
          <w:szCs w:val="21"/>
        </w:rPr>
        <w:t xml:space="preserve"> </w:t>
      </w:r>
      <w:r w:rsidRPr="003871EE">
        <w:rPr>
          <w:rFonts w:eastAsia="Lucida Sans Unicode"/>
          <w:spacing w:val="-4"/>
          <w:kern w:val="2"/>
          <w:sz w:val="21"/>
          <w:szCs w:val="21"/>
        </w:rPr>
        <w:t>в 20–е годы прошлого века американским философом и педагогом Джоном</w:t>
      </w:r>
      <w:r w:rsidR="00E75E46" w:rsidRPr="003871EE">
        <w:rPr>
          <w:rFonts w:eastAsia="Lucida Sans Unicode"/>
          <w:spacing w:val="-4"/>
          <w:kern w:val="2"/>
          <w:sz w:val="21"/>
          <w:szCs w:val="21"/>
        </w:rPr>
        <w:t xml:space="preserve"> </w:t>
      </w:r>
      <w:r w:rsidRPr="003871EE">
        <w:rPr>
          <w:rFonts w:eastAsia="Lucida Sans Unicode"/>
          <w:spacing w:val="-4"/>
          <w:kern w:val="2"/>
          <w:sz w:val="21"/>
          <w:szCs w:val="21"/>
        </w:rPr>
        <w:t>Дьюи [ 2 ]</w:t>
      </w:r>
      <w:r w:rsidR="00D14D27" w:rsidRPr="003871EE">
        <w:rPr>
          <w:rFonts w:eastAsia="Lucida Sans Unicode"/>
          <w:spacing w:val="-4"/>
          <w:kern w:val="2"/>
          <w:sz w:val="21"/>
          <w:szCs w:val="21"/>
        </w:rPr>
        <w:t xml:space="preserve">. </w:t>
      </w:r>
      <w:r w:rsidRPr="003871EE">
        <w:rPr>
          <w:rFonts w:eastAsia="Lucida Sans Unicode"/>
          <w:spacing w:val="-4"/>
          <w:kern w:val="2"/>
          <w:sz w:val="21"/>
          <w:szCs w:val="21"/>
        </w:rPr>
        <w:t>В России идеи проектного обучения воплощались русским педагогом</w:t>
      </w:r>
      <w:r w:rsidR="00E75E46" w:rsidRPr="003871EE">
        <w:rPr>
          <w:rFonts w:eastAsia="Lucida Sans Unicode"/>
          <w:spacing w:val="-4"/>
          <w:kern w:val="2"/>
          <w:sz w:val="21"/>
          <w:szCs w:val="21"/>
        </w:rPr>
        <w:t xml:space="preserve"> </w:t>
      </w:r>
      <w:r w:rsidRPr="003871EE">
        <w:rPr>
          <w:rFonts w:eastAsia="Lucida Sans Unicode"/>
          <w:spacing w:val="-4"/>
          <w:kern w:val="2"/>
          <w:sz w:val="21"/>
          <w:szCs w:val="21"/>
        </w:rPr>
        <w:t>С</w:t>
      </w:r>
      <w:r w:rsidR="00D14D27" w:rsidRPr="003871EE">
        <w:rPr>
          <w:rFonts w:eastAsia="Lucida Sans Unicode"/>
          <w:spacing w:val="-4"/>
          <w:kern w:val="2"/>
          <w:sz w:val="21"/>
          <w:szCs w:val="21"/>
        </w:rPr>
        <w:t xml:space="preserve">. </w:t>
      </w:r>
      <w:r w:rsidRPr="003871EE">
        <w:rPr>
          <w:rFonts w:eastAsia="Lucida Sans Unicode"/>
          <w:spacing w:val="-4"/>
          <w:kern w:val="2"/>
          <w:sz w:val="21"/>
          <w:szCs w:val="21"/>
        </w:rPr>
        <w:t>Т</w:t>
      </w:r>
      <w:r w:rsidR="00D14D27" w:rsidRPr="003871EE">
        <w:rPr>
          <w:rFonts w:eastAsia="Lucida Sans Unicode"/>
          <w:spacing w:val="-4"/>
          <w:kern w:val="2"/>
          <w:sz w:val="21"/>
          <w:szCs w:val="21"/>
        </w:rPr>
        <w:t xml:space="preserve">. </w:t>
      </w:r>
      <w:r w:rsidRPr="003871EE">
        <w:rPr>
          <w:rFonts w:eastAsia="Lucida Sans Unicode"/>
          <w:spacing w:val="-4"/>
          <w:kern w:val="2"/>
          <w:sz w:val="21"/>
          <w:szCs w:val="21"/>
        </w:rPr>
        <w:t>Шацкий, возглавлявшим</w:t>
      </w:r>
      <w:r w:rsidR="00E75E46" w:rsidRPr="003871EE">
        <w:rPr>
          <w:rFonts w:eastAsia="Lucida Sans Unicode"/>
          <w:spacing w:val="-4"/>
          <w:kern w:val="2"/>
          <w:sz w:val="21"/>
          <w:szCs w:val="21"/>
        </w:rPr>
        <w:t xml:space="preserve"> </w:t>
      </w:r>
      <w:r w:rsidRPr="003871EE">
        <w:rPr>
          <w:rFonts w:eastAsia="Lucida Sans Unicode"/>
          <w:spacing w:val="-4"/>
          <w:kern w:val="2"/>
          <w:sz w:val="21"/>
          <w:szCs w:val="21"/>
        </w:rPr>
        <w:t>небольшую группу коллег, пытавшихся активно использовать проектные методы в практике преподавания</w:t>
      </w:r>
      <w:r w:rsidR="00D14D27" w:rsidRPr="003871EE">
        <w:rPr>
          <w:rFonts w:eastAsia="Lucida Sans Unicode"/>
          <w:spacing w:val="-4"/>
          <w:kern w:val="2"/>
          <w:sz w:val="21"/>
          <w:szCs w:val="21"/>
        </w:rPr>
        <w:t xml:space="preserve">. </w:t>
      </w:r>
      <w:r w:rsidRPr="003871EE">
        <w:rPr>
          <w:rFonts w:eastAsia="Lucida Sans Unicode"/>
          <w:spacing w:val="-4"/>
          <w:kern w:val="2"/>
          <w:sz w:val="21"/>
          <w:szCs w:val="21"/>
        </w:rPr>
        <w:t>Однако во времена советской педагогики эти идеи не были востребованы</w:t>
      </w:r>
      <w:r w:rsidR="00D14D27" w:rsidRPr="003871EE">
        <w:rPr>
          <w:rFonts w:eastAsia="Lucida Sans Unicode"/>
          <w:spacing w:val="-4"/>
          <w:kern w:val="2"/>
          <w:sz w:val="21"/>
          <w:szCs w:val="21"/>
        </w:rPr>
        <w:t xml:space="preserve">. </w:t>
      </w:r>
      <w:r w:rsidRPr="003871EE">
        <w:rPr>
          <w:rFonts w:eastAsia="Lucida Sans Unicode"/>
          <w:spacing w:val="-4"/>
          <w:kern w:val="2"/>
          <w:sz w:val="21"/>
          <w:szCs w:val="21"/>
        </w:rPr>
        <w:t xml:space="preserve">В современном же образовательном пространстве, в условиях внедрения нового образовательного стандарта </w:t>
      </w:r>
      <w:r w:rsidRPr="003871EE">
        <w:rPr>
          <w:spacing w:val="-4"/>
          <w:sz w:val="21"/>
          <w:szCs w:val="21"/>
        </w:rPr>
        <w:t>особую актуальность приобретают методы деятельностной организации обучения, каковым и является проектно- исследовательский метод</w:t>
      </w:r>
      <w:r w:rsidR="00D14D27" w:rsidRPr="003871EE">
        <w:rPr>
          <w:spacing w:val="-4"/>
          <w:sz w:val="21"/>
          <w:szCs w:val="21"/>
        </w:rPr>
        <w:t xml:space="preserve">. </w:t>
      </w:r>
      <w:r w:rsidRPr="003871EE">
        <w:rPr>
          <w:spacing w:val="-4"/>
          <w:sz w:val="21"/>
          <w:szCs w:val="21"/>
        </w:rPr>
        <w:t>Только благодаря активной самостоятельной деятельности возможно развитие каждого учащегося</w:t>
      </w:r>
      <w:r w:rsidR="00D14D27" w:rsidRPr="003871EE">
        <w:rPr>
          <w:rFonts w:eastAsia="Lucida Sans Unicode"/>
          <w:spacing w:val="-4"/>
          <w:kern w:val="2"/>
          <w:sz w:val="21"/>
          <w:szCs w:val="21"/>
        </w:rPr>
        <w:t xml:space="preserve">. </w:t>
      </w:r>
      <w:r w:rsidRPr="003871EE">
        <w:rPr>
          <w:spacing w:val="-4"/>
          <w:sz w:val="21"/>
          <w:szCs w:val="21"/>
        </w:rPr>
        <w:t>Если ученик получит в школе исследовательские навыки ориентирования в потоке информации, научится анализировать ее, обобщать, видеть тенденции,</w:t>
      </w:r>
      <w:r w:rsidR="00E75E46" w:rsidRPr="003871EE">
        <w:rPr>
          <w:spacing w:val="-4"/>
          <w:sz w:val="21"/>
          <w:szCs w:val="21"/>
        </w:rPr>
        <w:t xml:space="preserve"> </w:t>
      </w:r>
      <w:r w:rsidRPr="003871EE">
        <w:rPr>
          <w:spacing w:val="-4"/>
          <w:sz w:val="21"/>
          <w:szCs w:val="21"/>
        </w:rPr>
        <w:t>делать выводы и заключения, то ему в силу</w:t>
      </w:r>
      <w:r w:rsidR="00E75E46" w:rsidRPr="003871EE">
        <w:rPr>
          <w:spacing w:val="-4"/>
          <w:sz w:val="21"/>
          <w:szCs w:val="21"/>
        </w:rPr>
        <w:t xml:space="preserve"> </w:t>
      </w:r>
      <w:r w:rsidRPr="003871EE">
        <w:rPr>
          <w:spacing w:val="-4"/>
          <w:sz w:val="21"/>
          <w:szCs w:val="21"/>
        </w:rPr>
        <w:t>высокого образовательного уровня легче будет адаптироваться в дальнейшей жизни, он правильно выберет будущую профессию, будет жить творческой жизнью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 интернет-сайтах очень</w:t>
      </w:r>
      <w:r w:rsidR="00E75E46" w:rsidRPr="003871EE">
        <w:rPr>
          <w:spacing w:val="-4"/>
          <w:sz w:val="21"/>
          <w:szCs w:val="21"/>
        </w:rPr>
        <w:t xml:space="preserve"> </w:t>
      </w:r>
      <w:r w:rsidRPr="003871EE">
        <w:rPr>
          <w:spacing w:val="-4"/>
          <w:sz w:val="21"/>
          <w:szCs w:val="21"/>
        </w:rPr>
        <w:t>можно встретить мнения педагогов</w:t>
      </w:r>
      <w:r w:rsidR="00E75E46" w:rsidRPr="003871EE">
        <w:rPr>
          <w:spacing w:val="-4"/>
          <w:sz w:val="21"/>
          <w:szCs w:val="21"/>
        </w:rPr>
        <w:t xml:space="preserve"> </w:t>
      </w:r>
      <w:r w:rsidRPr="003871EE">
        <w:rPr>
          <w:spacing w:val="-4"/>
          <w:sz w:val="21"/>
          <w:szCs w:val="21"/>
        </w:rPr>
        <w:t xml:space="preserve">о том, что методическая формула </w:t>
      </w:r>
      <w:r w:rsidR="008A33F9" w:rsidRPr="003871EE">
        <w:rPr>
          <w:spacing w:val="-4"/>
          <w:sz w:val="21"/>
          <w:szCs w:val="21"/>
        </w:rPr>
        <w:t>«</w:t>
      </w:r>
      <w:r w:rsidRPr="003871EE">
        <w:rPr>
          <w:spacing w:val="-4"/>
          <w:sz w:val="21"/>
          <w:szCs w:val="21"/>
        </w:rPr>
        <w:t xml:space="preserve">рассказ о писателе </w:t>
      </w:r>
      <w:r w:rsidR="0005728C" w:rsidRPr="003871EE">
        <w:rPr>
          <w:spacing w:val="-4"/>
          <w:sz w:val="21"/>
          <w:szCs w:val="21"/>
        </w:rPr>
        <w:t>–</w:t>
      </w:r>
      <w:r w:rsidRPr="003871EE">
        <w:rPr>
          <w:spacing w:val="-4"/>
          <w:sz w:val="21"/>
          <w:szCs w:val="21"/>
        </w:rPr>
        <w:t xml:space="preserve"> чтение произведения </w:t>
      </w:r>
      <w:r w:rsidR="0005728C" w:rsidRPr="003871EE">
        <w:rPr>
          <w:spacing w:val="-4"/>
          <w:sz w:val="21"/>
          <w:szCs w:val="21"/>
        </w:rPr>
        <w:t>–</w:t>
      </w:r>
      <w:r w:rsidRPr="003871EE">
        <w:rPr>
          <w:spacing w:val="-4"/>
          <w:sz w:val="21"/>
          <w:szCs w:val="21"/>
        </w:rPr>
        <w:t xml:space="preserve"> обсуждение </w:t>
      </w:r>
      <w:r w:rsidR="0005728C" w:rsidRPr="003871EE">
        <w:rPr>
          <w:spacing w:val="-4"/>
          <w:sz w:val="21"/>
          <w:szCs w:val="21"/>
        </w:rPr>
        <w:t>–</w:t>
      </w:r>
      <w:r w:rsidRPr="003871EE">
        <w:rPr>
          <w:spacing w:val="-4"/>
          <w:sz w:val="21"/>
          <w:szCs w:val="21"/>
        </w:rPr>
        <w:t xml:space="preserve"> сочинение</w:t>
      </w:r>
      <w:r w:rsidR="008A33F9" w:rsidRPr="003871EE">
        <w:rPr>
          <w:spacing w:val="-4"/>
          <w:sz w:val="21"/>
          <w:szCs w:val="21"/>
        </w:rPr>
        <w:t>»</w:t>
      </w:r>
      <w:r w:rsidRPr="003871EE">
        <w:rPr>
          <w:spacing w:val="-4"/>
          <w:sz w:val="21"/>
          <w:szCs w:val="21"/>
        </w:rPr>
        <w:t xml:space="preserve"> исчерпала себя [2]</w:t>
      </w:r>
      <w:r w:rsidR="00D14D27" w:rsidRPr="003871EE">
        <w:rPr>
          <w:spacing w:val="-4"/>
          <w:sz w:val="21"/>
          <w:szCs w:val="21"/>
        </w:rPr>
        <w:t xml:space="preserve">. </w:t>
      </w:r>
      <w:r w:rsidRPr="003871EE">
        <w:rPr>
          <w:spacing w:val="-4"/>
          <w:sz w:val="21"/>
          <w:szCs w:val="21"/>
        </w:rPr>
        <w:t>Лично я не согласна с этим</w:t>
      </w:r>
      <w:r w:rsidR="00D14D27" w:rsidRPr="003871EE">
        <w:rPr>
          <w:spacing w:val="-4"/>
          <w:sz w:val="21"/>
          <w:szCs w:val="21"/>
        </w:rPr>
        <w:t xml:space="preserve">. </w:t>
      </w:r>
      <w:r w:rsidRPr="003871EE">
        <w:rPr>
          <w:spacing w:val="-4"/>
          <w:sz w:val="21"/>
          <w:szCs w:val="21"/>
        </w:rPr>
        <w:t>Считаю, что если в основу преподавания положить проектно-исследовательскую деятельность, то и у формулы этой появятся совершенно иные грани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Хочу поделиться некоторым опытом использования проектной и исследовательской деятельности на разных этапах преподавания литературы:</w:t>
      </w:r>
      <w:r w:rsidRPr="003871EE">
        <w:rPr>
          <w:rFonts w:eastAsiaTheme="minorEastAsia"/>
          <w:color w:val="FF0000"/>
          <w:spacing w:val="-4"/>
          <w:kern w:val="24"/>
          <w:sz w:val="21"/>
          <w:szCs w:val="21"/>
        </w:rPr>
        <w:t xml:space="preserve"> </w:t>
      </w:r>
      <w:r w:rsidRPr="003871EE">
        <w:rPr>
          <w:rFonts w:eastAsiaTheme="minorEastAsia"/>
          <w:spacing w:val="-4"/>
          <w:kern w:val="24"/>
          <w:sz w:val="21"/>
          <w:szCs w:val="21"/>
        </w:rPr>
        <w:t>п</w:t>
      </w:r>
      <w:r w:rsidRPr="003871EE">
        <w:rPr>
          <w:spacing w:val="-4"/>
          <w:sz w:val="21"/>
          <w:szCs w:val="21"/>
        </w:rPr>
        <w:t>ри знакомстве с биографией автора (поэта или писателя),</w:t>
      </w:r>
      <w:r w:rsidRPr="003871EE">
        <w:rPr>
          <w:rFonts w:eastAsiaTheme="minorEastAsia"/>
          <w:color w:val="FF0000"/>
          <w:spacing w:val="-4"/>
          <w:kern w:val="24"/>
          <w:sz w:val="21"/>
          <w:szCs w:val="21"/>
        </w:rPr>
        <w:t xml:space="preserve"> </w:t>
      </w:r>
      <w:r w:rsidRPr="003871EE">
        <w:rPr>
          <w:spacing w:val="-4"/>
          <w:sz w:val="21"/>
          <w:szCs w:val="21"/>
        </w:rPr>
        <w:t>при изучении произведения: сюжет, образы, языковые особенности</w:t>
      </w:r>
      <w:r w:rsidR="007309DF" w:rsidRPr="003871EE">
        <w:rPr>
          <w:spacing w:val="-4"/>
          <w:sz w:val="21"/>
          <w:szCs w:val="21"/>
        </w:rPr>
        <w:t>.</w:t>
      </w:r>
    </w:p>
    <w:p w:rsidR="00E75E46"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19680" behindDoc="0" locked="0" layoutInCell="1" allowOverlap="1">
                <wp:simplePos x="0" y="0"/>
                <wp:positionH relativeFrom="column">
                  <wp:posOffset>1269365</wp:posOffset>
                </wp:positionH>
                <wp:positionV relativeFrom="paragraph">
                  <wp:posOffset>1924685</wp:posOffset>
                </wp:positionV>
                <wp:extent cx="2487930" cy="584835"/>
                <wp:effectExtent l="0" t="0" r="26670" b="24765"/>
                <wp:wrapNone/>
                <wp:docPr id="44"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58483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50163" w:rsidRPr="0099206E" w:rsidRDefault="00750163" w:rsidP="00930970">
                            <w:pPr>
                              <w:jc w:val="center"/>
                            </w:pPr>
                            <w:r w:rsidRPr="0099206E">
                              <w:t>Текст литературного произведения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77" style="position:absolute;left:0;text-align:left;margin-left:99.95pt;margin-top:151.55pt;width:195.9pt;height:4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" fillcolor="white [3201]" strokecolor="black [3213]" strokeweight="2pt">
                <v:path arrowok="t"/>
                <v:textbox>
                  <w:txbxContent>
                    <w:p w:rsidR="00750163" w:rsidRPr="0099206E" w:rsidRDefault="00750163" w:rsidP="00930970">
                      <w:pPr>
                        <w:jc w:val="center"/>
                      </w:pPr>
                      <w:r w:rsidRPr="0099206E">
                        <w:t>Текст литературного произведения</w:t>
                      </w:r>
                    </w:p>
                  </w:txbxContent>
                </v:textbox>
              </v:roundrect>
            </w:pict>
          </mc:Fallback>
        </mc:AlternateContent>
      </w:r>
      <w:r w:rsidR="00E75E46" w:rsidRPr="003871EE">
        <w:rPr>
          <w:spacing w:val="-4"/>
          <w:sz w:val="21"/>
          <w:szCs w:val="21"/>
        </w:rPr>
        <w:t xml:space="preserve"> </w:t>
      </w:r>
      <w:r w:rsidR="00930970" w:rsidRPr="003871EE">
        <w:rPr>
          <w:spacing w:val="-4"/>
          <w:sz w:val="21"/>
          <w:szCs w:val="21"/>
        </w:rPr>
        <w:t xml:space="preserve">На этапе </w:t>
      </w:r>
      <w:r w:rsidR="00930970" w:rsidRPr="003871EE">
        <w:rPr>
          <w:b/>
          <w:spacing w:val="-4"/>
          <w:sz w:val="21"/>
          <w:szCs w:val="21"/>
        </w:rPr>
        <w:t>знакомства с биографией писателя</w:t>
      </w:r>
      <w:r w:rsidR="00930970" w:rsidRPr="003871EE">
        <w:rPr>
          <w:spacing w:val="-4"/>
          <w:sz w:val="21"/>
          <w:szCs w:val="21"/>
        </w:rPr>
        <w:t xml:space="preserve"> или поэта (это доступнее) можно выстроить работу таким образом, чтобы изучение шло не от</w:t>
      </w:r>
      <w:r w:rsidR="00E75E46" w:rsidRPr="003871EE">
        <w:rPr>
          <w:spacing w:val="-4"/>
          <w:sz w:val="21"/>
          <w:szCs w:val="21"/>
        </w:rPr>
        <w:t xml:space="preserve"> </w:t>
      </w:r>
      <w:r w:rsidR="00930970" w:rsidRPr="003871EE">
        <w:rPr>
          <w:spacing w:val="-4"/>
          <w:sz w:val="21"/>
          <w:szCs w:val="21"/>
        </w:rPr>
        <w:t>биографических фактов к произведению, а, наоборот, от произведения к фактам биографии</w:t>
      </w:r>
      <w:r w:rsidR="00D14D27" w:rsidRPr="003871EE">
        <w:rPr>
          <w:spacing w:val="-4"/>
          <w:sz w:val="21"/>
          <w:szCs w:val="21"/>
        </w:rPr>
        <w:t xml:space="preserve">. </w:t>
      </w:r>
      <w:r w:rsidR="00930970" w:rsidRPr="003871EE">
        <w:rPr>
          <w:spacing w:val="-4"/>
          <w:sz w:val="21"/>
          <w:szCs w:val="21"/>
        </w:rPr>
        <w:t xml:space="preserve">Таким образом, например, мы работали над проектом </w:t>
      </w:r>
      <w:r w:rsidR="008A33F9" w:rsidRPr="003871EE">
        <w:rPr>
          <w:spacing w:val="-4"/>
          <w:sz w:val="21"/>
          <w:szCs w:val="21"/>
        </w:rPr>
        <w:t>«</w:t>
      </w:r>
      <w:r w:rsidR="00930970" w:rsidRPr="003871EE">
        <w:rPr>
          <w:spacing w:val="-4"/>
          <w:sz w:val="21"/>
          <w:szCs w:val="21"/>
        </w:rPr>
        <w:t>Звезда полей</w:t>
      </w:r>
      <w:r w:rsidR="008A33F9" w:rsidRPr="003871EE">
        <w:rPr>
          <w:spacing w:val="-4"/>
          <w:sz w:val="21"/>
          <w:szCs w:val="21"/>
        </w:rPr>
        <w:t>»</w:t>
      </w:r>
      <w:r w:rsidR="00930970" w:rsidRPr="003871EE">
        <w:rPr>
          <w:spacing w:val="-4"/>
          <w:sz w:val="21"/>
          <w:szCs w:val="21"/>
        </w:rPr>
        <w:t>, составляя биографию Николая Михайловича</w:t>
      </w:r>
      <w:r w:rsidR="00E75E46" w:rsidRPr="003871EE">
        <w:rPr>
          <w:spacing w:val="-4"/>
          <w:sz w:val="21"/>
          <w:szCs w:val="21"/>
        </w:rPr>
        <w:t xml:space="preserve"> </w:t>
      </w:r>
      <w:r w:rsidR="00930970" w:rsidRPr="003871EE">
        <w:rPr>
          <w:spacing w:val="-4"/>
          <w:sz w:val="21"/>
          <w:szCs w:val="21"/>
        </w:rPr>
        <w:t>Рубцова по его стихам, смогли определить круг</w:t>
      </w:r>
      <w:r w:rsidR="00E75E46" w:rsidRPr="003871EE">
        <w:rPr>
          <w:spacing w:val="-4"/>
          <w:sz w:val="21"/>
          <w:szCs w:val="21"/>
        </w:rPr>
        <w:t xml:space="preserve"> </w:t>
      </w:r>
      <w:r w:rsidR="00930970" w:rsidRPr="003871EE">
        <w:rPr>
          <w:spacing w:val="-4"/>
          <w:sz w:val="21"/>
          <w:szCs w:val="21"/>
        </w:rPr>
        <w:t>профессий, которыми владел поэт, интересы, географию его передвижений</w:t>
      </w:r>
      <w:r w:rsidR="00D14D27" w:rsidRPr="003871EE">
        <w:rPr>
          <w:spacing w:val="-4"/>
          <w:sz w:val="21"/>
          <w:szCs w:val="21"/>
        </w:rPr>
        <w:t xml:space="preserve">. </w:t>
      </w:r>
      <w:r w:rsidR="00930970" w:rsidRPr="003871EE">
        <w:rPr>
          <w:spacing w:val="-4"/>
          <w:sz w:val="21"/>
          <w:szCs w:val="21"/>
        </w:rPr>
        <w:t>Если же как таковые факты биографии в тексте не просматриваются, можно провести исследовательскую работу по примерно следующей схеме:</w:t>
      </w:r>
    </w:p>
    <w:p w:rsidR="00930970" w:rsidRPr="003871EE" w:rsidRDefault="00930970" w:rsidP="002D2280">
      <w:pPr>
        <w:widowControl w:val="0"/>
        <w:spacing w:line="228" w:lineRule="auto"/>
        <w:ind w:firstLine="284"/>
        <w:jc w:val="both"/>
        <w:rPr>
          <w:spacing w:val="-4"/>
          <w:sz w:val="21"/>
          <w:szCs w:val="21"/>
        </w:rPr>
      </w:pP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21728" behindDoc="0" locked="0" layoutInCell="1" allowOverlap="1">
                <wp:simplePos x="0" y="0"/>
                <wp:positionH relativeFrom="column">
                  <wp:posOffset>1269365</wp:posOffset>
                </wp:positionH>
                <wp:positionV relativeFrom="paragraph">
                  <wp:posOffset>4445</wp:posOffset>
                </wp:positionV>
                <wp:extent cx="2487930" cy="531495"/>
                <wp:effectExtent l="0" t="0" r="26670" b="20955"/>
                <wp:wrapNone/>
                <wp:docPr id="4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53149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50163" w:rsidRPr="0099206E" w:rsidRDefault="00750163" w:rsidP="00930970">
                            <w:pPr>
                              <w:jc w:val="center"/>
                            </w:pPr>
                            <w:r w:rsidRPr="0099206E">
                              <w:t>Проблемы, которые волновали автора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78" style="position:absolute;left:0;text-align:left;margin-left:99.95pt;margin-top:.35pt;width:195.9pt;height:4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" fillcolor="white [3201]" strokecolor="black [3213]" strokeweight="2pt">
                <v:path arrowok="t"/>
                <v:textbox>
                  <w:txbxContent>
                    <w:p w:rsidR="00750163" w:rsidRPr="0099206E" w:rsidRDefault="00750163" w:rsidP="00930970">
                      <w:pPr>
                        <w:jc w:val="center"/>
                      </w:pPr>
                      <w:r w:rsidRPr="0099206E">
                        <w:t>Проблемы, которые волновали автора</w:t>
                      </w:r>
                    </w:p>
                  </w:txbxContent>
                </v:textbox>
              </v:roundrect>
            </w:pict>
          </mc:Fallback>
        </mc:AlternateContent>
      </w:r>
      <w:r>
        <w:rPr>
          <w:noProof/>
          <w:spacing w:val="-4"/>
          <w:sz w:val="21"/>
          <w:szCs w:val="21"/>
        </w:rPr>
        <mc:AlternateContent>
          <mc:Choice Requires="wps">
            <w:drawing>
              <wp:anchor distT="0" distB="0" distL="114299" distR="114299" simplePos="0" relativeHeight="251720704" behindDoc="0" locked="0" layoutInCell="1" allowOverlap="1">
                <wp:simplePos x="0" y="0"/>
                <wp:positionH relativeFrom="column">
                  <wp:posOffset>2534919</wp:posOffset>
                </wp:positionH>
                <wp:positionV relativeFrom="paragraph">
                  <wp:posOffset>184785</wp:posOffset>
                </wp:positionV>
                <wp:extent cx="0" cy="287020"/>
                <wp:effectExtent l="95250" t="0" r="57150" b="55880"/>
                <wp:wrapNone/>
                <wp:docPr id="4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CF1C15" id="Прямая со стрелкой 2" o:spid="_x0000_s1026" type="#_x0000_t32" style="position:absolute;margin-left:199.6pt;margin-top:14.55pt;width:0;height:22.6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" strokecolor="black [3213]">
                <v:stroke endarrow="open"/>
                <o:lock v:ext="edit" shapetype="f"/>
              </v:shape>
            </w:pict>
          </mc:Fallback>
        </mc:AlternateContent>
      </w:r>
    </w:p>
    <w:p w:rsidR="00930970" w:rsidRPr="003871EE" w:rsidRDefault="00930970" w:rsidP="002D2280">
      <w:pPr>
        <w:widowControl w:val="0"/>
        <w:spacing w:line="228" w:lineRule="auto"/>
        <w:ind w:firstLine="284"/>
        <w:jc w:val="both"/>
        <w:rPr>
          <w:spacing w:val="-4"/>
          <w:sz w:val="21"/>
          <w:szCs w:val="21"/>
        </w:rPr>
      </w:pP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299" distR="114299" simplePos="0" relativeHeight="251722752" behindDoc="0" locked="0" layoutInCell="1" allowOverlap="1">
                <wp:simplePos x="0" y="0"/>
                <wp:positionH relativeFrom="column">
                  <wp:posOffset>2534919</wp:posOffset>
                </wp:positionH>
                <wp:positionV relativeFrom="paragraph">
                  <wp:posOffset>244475</wp:posOffset>
                </wp:positionV>
                <wp:extent cx="0" cy="244475"/>
                <wp:effectExtent l="95250" t="0" r="57150" b="60325"/>
                <wp:wrapNone/>
                <wp:docPr id="41"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1095B" id="Прямая со стрелкой 4" o:spid="_x0000_s1026" type="#_x0000_t32" style="position:absolute;margin-left:199.6pt;margin-top:19.25pt;width:0;height:19.25pt;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" strokecolor="black [3213]">
                <v:stroke endarrow="open"/>
                <o:lock v:ext="edit" shapetype="f"/>
              </v:shape>
            </w:pict>
          </mc:Fallback>
        </mc:AlternateContent>
      </w: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23776" behindDoc="0" locked="0" layoutInCell="1" allowOverlap="1">
                <wp:simplePos x="0" y="0"/>
                <wp:positionH relativeFrom="column">
                  <wp:posOffset>1269365</wp:posOffset>
                </wp:positionH>
                <wp:positionV relativeFrom="paragraph">
                  <wp:posOffset>31115</wp:posOffset>
                </wp:positionV>
                <wp:extent cx="2487930" cy="626745"/>
                <wp:effectExtent l="0" t="0" r="26670" b="20955"/>
                <wp:wrapNone/>
                <wp:docPr id="40"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6267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50163" w:rsidRPr="0099206E" w:rsidRDefault="00750163" w:rsidP="00930970">
                            <w:pPr>
                              <w:jc w:val="center"/>
                            </w:pPr>
                            <w:r w:rsidRPr="0099206E">
                              <w:t>гипотезы: почему эти проблемы могли волновать автора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5" o:spid="_x0000_s1079" style="position:absolute;left:0;text-align:left;margin-left:99.95pt;margin-top:2.45pt;width:195.9pt;height:4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" fillcolor="white [3201]" strokecolor="black [3213]" strokeweight="2pt">
                <v:path arrowok="t"/>
                <v:textbox>
                  <w:txbxContent>
                    <w:p w:rsidR="00750163" w:rsidRPr="0099206E" w:rsidRDefault="00750163" w:rsidP="00930970">
                      <w:pPr>
                        <w:jc w:val="center"/>
                      </w:pPr>
                      <w:r w:rsidRPr="0099206E">
                        <w:t>гипотезы: почему эти проблемы могли волновать автора</w:t>
                      </w:r>
                    </w:p>
                  </w:txbxContent>
                </v:textbox>
              </v:roundrect>
            </w:pict>
          </mc:Fallback>
        </mc:AlternateContent>
      </w: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299" distR="114299" simplePos="0" relativeHeight="251724800" behindDoc="0" locked="0" layoutInCell="1" allowOverlap="1">
                <wp:simplePos x="0" y="0"/>
                <wp:positionH relativeFrom="column">
                  <wp:posOffset>2534284</wp:posOffset>
                </wp:positionH>
                <wp:positionV relativeFrom="paragraph">
                  <wp:posOffset>335280</wp:posOffset>
                </wp:positionV>
                <wp:extent cx="0" cy="201930"/>
                <wp:effectExtent l="95250" t="0" r="57150" b="64770"/>
                <wp:wrapNone/>
                <wp:docPr id="3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9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5A47D0" id="Прямая со стрелкой 6" o:spid="_x0000_s1026" type="#_x0000_t32" style="position:absolute;margin-left:199.55pt;margin-top:26.4pt;width:0;height:15.9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" strokecolor="black [3213]">
                <v:stroke endarrow="open"/>
                <o:lock v:ext="edit" shapetype="f"/>
              </v:shape>
            </w:pict>
          </mc:Fallback>
        </mc:AlternateContent>
      </w: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25824" behindDoc="0" locked="0" layoutInCell="1" allowOverlap="1">
                <wp:simplePos x="0" y="0"/>
                <wp:positionH relativeFrom="column">
                  <wp:posOffset>1269365</wp:posOffset>
                </wp:positionH>
                <wp:positionV relativeFrom="paragraph">
                  <wp:posOffset>223520</wp:posOffset>
                </wp:positionV>
                <wp:extent cx="2487930" cy="595630"/>
                <wp:effectExtent l="0" t="0" r="26670" b="13970"/>
                <wp:wrapNone/>
                <wp:docPr id="38"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930" cy="5956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50163" w:rsidRPr="007B696F" w:rsidRDefault="00750163" w:rsidP="00930970">
                            <w:pPr>
                              <w:jc w:val="center"/>
                            </w:pPr>
                            <w:r w:rsidRPr="007B696F">
                              <w:t>Выход на факты биографии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80" style="position:absolute;left:0;text-align:left;margin-left:99.95pt;margin-top:17.6pt;width:195.9pt;height:46.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" fillcolor="white [3201]" strokecolor="black [3213]" strokeweight="2pt">
                <v:path arrowok="t"/>
                <v:textbox>
                  <w:txbxContent>
                    <w:p w:rsidR="00750163" w:rsidRPr="007B696F" w:rsidRDefault="00750163" w:rsidP="00930970">
                      <w:pPr>
                        <w:jc w:val="center"/>
                      </w:pPr>
                      <w:r w:rsidRPr="007B696F">
                        <w:t>Выход на факты биографии</w:t>
                      </w:r>
                    </w:p>
                  </w:txbxContent>
                </v:textbox>
              </v:roundrect>
            </w:pict>
          </mc:Fallback>
        </mc:AlternateContent>
      </w:r>
    </w:p>
    <w:p w:rsidR="00930970" w:rsidRDefault="00930970" w:rsidP="002D2280">
      <w:pPr>
        <w:widowControl w:val="0"/>
        <w:spacing w:line="228" w:lineRule="auto"/>
        <w:ind w:firstLine="284"/>
        <w:jc w:val="both"/>
        <w:rPr>
          <w:spacing w:val="-4"/>
          <w:sz w:val="21"/>
          <w:szCs w:val="21"/>
        </w:rPr>
      </w:pPr>
    </w:p>
    <w:p w:rsidR="005F6566" w:rsidRDefault="005F6566" w:rsidP="002D2280">
      <w:pPr>
        <w:widowControl w:val="0"/>
        <w:spacing w:line="228" w:lineRule="auto"/>
        <w:ind w:firstLine="284"/>
        <w:jc w:val="both"/>
        <w:rPr>
          <w:spacing w:val="-4"/>
          <w:sz w:val="21"/>
          <w:szCs w:val="21"/>
        </w:rPr>
      </w:pPr>
    </w:p>
    <w:p w:rsidR="005F6566" w:rsidRDefault="005F6566" w:rsidP="002D2280">
      <w:pPr>
        <w:widowControl w:val="0"/>
        <w:spacing w:line="228" w:lineRule="auto"/>
        <w:ind w:firstLine="284"/>
        <w:jc w:val="both"/>
        <w:rPr>
          <w:spacing w:val="-4"/>
          <w:sz w:val="21"/>
          <w:szCs w:val="21"/>
        </w:rPr>
      </w:pPr>
    </w:p>
    <w:p w:rsidR="005F6566" w:rsidRDefault="005F6566" w:rsidP="002D2280">
      <w:pPr>
        <w:widowControl w:val="0"/>
        <w:spacing w:line="228" w:lineRule="auto"/>
        <w:ind w:firstLine="284"/>
        <w:jc w:val="both"/>
        <w:rPr>
          <w:spacing w:val="-4"/>
          <w:sz w:val="21"/>
          <w:szCs w:val="21"/>
        </w:rPr>
      </w:pPr>
    </w:p>
    <w:p w:rsidR="005F6566" w:rsidRPr="003871EE" w:rsidRDefault="005F6566" w:rsidP="002D2280">
      <w:pPr>
        <w:widowControl w:val="0"/>
        <w:spacing w:line="228" w:lineRule="auto"/>
        <w:ind w:firstLine="284"/>
        <w:jc w:val="both"/>
        <w:rPr>
          <w:spacing w:val="-4"/>
          <w:sz w:val="21"/>
          <w:szCs w:val="21"/>
        </w:rPr>
      </w:pPr>
    </w:p>
    <w:p w:rsidR="00E75E46" w:rsidRPr="003871EE" w:rsidRDefault="00E75E46" w:rsidP="002D2280">
      <w:pPr>
        <w:widowControl w:val="0"/>
        <w:spacing w:line="228" w:lineRule="auto"/>
        <w:ind w:firstLine="284"/>
        <w:jc w:val="both"/>
        <w:rPr>
          <w:b/>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Можно использовать и такой подход: сквозь призму литературного произведения посмотреть на тот край, что взрастил писателя, способствовал развитию его художественного мира</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b/>
          <w:spacing w:val="-4"/>
          <w:sz w:val="21"/>
          <w:szCs w:val="21"/>
        </w:rPr>
        <w:t>Перед</w:t>
      </w:r>
      <w:r w:rsidR="00E75E46" w:rsidRPr="003871EE">
        <w:rPr>
          <w:b/>
          <w:spacing w:val="-4"/>
          <w:sz w:val="21"/>
          <w:szCs w:val="21"/>
        </w:rPr>
        <w:t xml:space="preserve"> </w:t>
      </w:r>
      <w:r w:rsidRPr="003871EE">
        <w:rPr>
          <w:b/>
          <w:spacing w:val="-4"/>
          <w:sz w:val="21"/>
          <w:szCs w:val="21"/>
        </w:rPr>
        <w:t>знакомством с новым произведением</w:t>
      </w:r>
      <w:r w:rsidRPr="003871EE">
        <w:rPr>
          <w:spacing w:val="-4"/>
          <w:sz w:val="21"/>
          <w:szCs w:val="21"/>
        </w:rPr>
        <w:t xml:space="preserve"> я часто предлагаю учащимся</w:t>
      </w:r>
      <w:r w:rsidR="00E75E46" w:rsidRPr="003871EE">
        <w:rPr>
          <w:spacing w:val="-4"/>
          <w:sz w:val="21"/>
          <w:szCs w:val="21"/>
        </w:rPr>
        <w:t xml:space="preserve"> </w:t>
      </w:r>
      <w:r w:rsidRPr="003871EE">
        <w:rPr>
          <w:spacing w:val="-4"/>
          <w:sz w:val="21"/>
          <w:szCs w:val="21"/>
        </w:rPr>
        <w:t>небольшие отрывки, содержащие яркую речевую характеристику, поведенческие особенности или описание внешности</w:t>
      </w:r>
      <w:r w:rsidR="00D14D27" w:rsidRPr="003871EE">
        <w:rPr>
          <w:spacing w:val="-4"/>
          <w:sz w:val="21"/>
          <w:szCs w:val="21"/>
        </w:rPr>
        <w:t xml:space="preserve">. </w:t>
      </w:r>
      <w:r w:rsidRPr="003871EE">
        <w:rPr>
          <w:spacing w:val="-4"/>
          <w:sz w:val="21"/>
          <w:szCs w:val="21"/>
        </w:rPr>
        <w:t>Задача учеников – исследовать этот текст, на основе исследований сделать вывод о герое (его характер, социальный статус, мировоззрение)</w:t>
      </w:r>
      <w:r w:rsidR="00E75E46" w:rsidRPr="003871EE">
        <w:rPr>
          <w:spacing w:val="-4"/>
          <w:sz w:val="21"/>
          <w:szCs w:val="21"/>
        </w:rPr>
        <w:t xml:space="preserve"> </w:t>
      </w:r>
      <w:r w:rsidRPr="003871EE">
        <w:rPr>
          <w:spacing w:val="-4"/>
          <w:sz w:val="21"/>
          <w:szCs w:val="21"/>
        </w:rPr>
        <w:t>и сформулировать своё отношение к нему</w:t>
      </w:r>
      <w:r w:rsidR="00E75E46" w:rsidRPr="003871EE">
        <w:rPr>
          <w:spacing w:val="-4"/>
          <w:sz w:val="21"/>
          <w:szCs w:val="21"/>
        </w:rPr>
        <w:t xml:space="preserve"> </w:t>
      </w:r>
      <w:r w:rsidRPr="003871EE">
        <w:rPr>
          <w:spacing w:val="-4"/>
          <w:sz w:val="21"/>
          <w:szCs w:val="21"/>
        </w:rPr>
        <w:t>(</w:t>
      </w:r>
      <w:r w:rsidR="008A33F9" w:rsidRPr="003871EE">
        <w:rPr>
          <w:spacing w:val="-4"/>
          <w:sz w:val="21"/>
          <w:szCs w:val="21"/>
        </w:rPr>
        <w:t>«</w:t>
      </w:r>
      <w:r w:rsidRPr="003871EE">
        <w:rPr>
          <w:spacing w:val="-4"/>
          <w:sz w:val="21"/>
          <w:szCs w:val="21"/>
        </w:rPr>
        <w:t>Хотели ли бы</w:t>
      </w:r>
      <w:r w:rsidR="00E75E46" w:rsidRPr="003871EE">
        <w:rPr>
          <w:spacing w:val="-4"/>
          <w:sz w:val="21"/>
          <w:szCs w:val="21"/>
        </w:rPr>
        <w:t xml:space="preserve"> </w:t>
      </w:r>
      <w:r w:rsidRPr="003871EE">
        <w:rPr>
          <w:spacing w:val="-4"/>
          <w:sz w:val="21"/>
          <w:szCs w:val="21"/>
        </w:rPr>
        <w:t>вы</w:t>
      </w:r>
      <w:r w:rsidR="00E75E46" w:rsidRPr="003871EE">
        <w:rPr>
          <w:spacing w:val="-4"/>
          <w:sz w:val="21"/>
          <w:szCs w:val="21"/>
        </w:rPr>
        <w:t xml:space="preserve"> </w:t>
      </w:r>
      <w:r w:rsidRPr="003871EE">
        <w:rPr>
          <w:spacing w:val="-4"/>
          <w:sz w:val="21"/>
          <w:szCs w:val="21"/>
        </w:rPr>
        <w:t>встретиться с таким человеком?)</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 работе </w:t>
      </w:r>
      <w:r w:rsidRPr="003871EE">
        <w:rPr>
          <w:b/>
          <w:spacing w:val="-4"/>
          <w:sz w:val="21"/>
          <w:szCs w:val="21"/>
        </w:rPr>
        <w:t>над содержанием текста</w:t>
      </w:r>
      <w:r w:rsidRPr="003871EE">
        <w:rPr>
          <w:spacing w:val="-4"/>
          <w:sz w:val="21"/>
          <w:szCs w:val="21"/>
        </w:rPr>
        <w:t>, над идейным замыслом произведения предлагаю использовать принцип герменевтики, когда один и тот же текст нужно исследовать с разных точек зрения</w:t>
      </w:r>
      <w:r w:rsidR="00D14D27" w:rsidRPr="003871EE">
        <w:rPr>
          <w:spacing w:val="-4"/>
          <w:sz w:val="21"/>
          <w:szCs w:val="21"/>
        </w:rPr>
        <w:t xml:space="preserve">. </w:t>
      </w:r>
      <w:r w:rsidRPr="003871EE">
        <w:rPr>
          <w:spacing w:val="-4"/>
          <w:sz w:val="21"/>
          <w:szCs w:val="21"/>
        </w:rPr>
        <w:t>Всем известно стихотворение</w:t>
      </w:r>
      <w:r w:rsidR="00E75E46"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 xml:space="preserve">Пастернака </w:t>
      </w:r>
      <w:r w:rsidR="008A33F9" w:rsidRPr="003871EE">
        <w:rPr>
          <w:spacing w:val="-4"/>
          <w:sz w:val="21"/>
          <w:szCs w:val="21"/>
        </w:rPr>
        <w:t>«</w:t>
      </w:r>
      <w:r w:rsidRPr="003871EE">
        <w:rPr>
          <w:spacing w:val="-4"/>
          <w:sz w:val="21"/>
          <w:szCs w:val="21"/>
        </w:rPr>
        <w:t>Гамлет</w:t>
      </w:r>
      <w:r w:rsidR="008A33F9" w:rsidRPr="003871EE">
        <w:rPr>
          <w:spacing w:val="-4"/>
          <w:sz w:val="21"/>
          <w:szCs w:val="21"/>
        </w:rPr>
        <w:t>»</w:t>
      </w:r>
      <w:r w:rsidRPr="003871EE">
        <w:rPr>
          <w:spacing w:val="-4"/>
          <w:sz w:val="21"/>
          <w:szCs w:val="21"/>
        </w:rPr>
        <w:t>, в котором переплетаются разные временные и культурные пласты</w:t>
      </w:r>
      <w:r w:rsidR="00D14D27" w:rsidRPr="003871EE">
        <w:rPr>
          <w:spacing w:val="-4"/>
          <w:sz w:val="21"/>
          <w:szCs w:val="21"/>
        </w:rPr>
        <w:t xml:space="preserve">. </w:t>
      </w:r>
      <w:r w:rsidRPr="003871EE">
        <w:rPr>
          <w:spacing w:val="-4"/>
          <w:sz w:val="21"/>
          <w:szCs w:val="21"/>
        </w:rPr>
        <w:t>Учащимся предлагается выстроить работу следующим образом</w:t>
      </w:r>
      <w:r w:rsidR="00D14D27" w:rsidRPr="003871EE">
        <w:rPr>
          <w:spacing w:val="-4"/>
          <w:sz w:val="21"/>
          <w:szCs w:val="21"/>
        </w:rPr>
        <w:t xml:space="preserve">. </w:t>
      </w:r>
      <w:r w:rsidRPr="003871EE">
        <w:rPr>
          <w:spacing w:val="-4"/>
          <w:sz w:val="21"/>
          <w:szCs w:val="21"/>
        </w:rPr>
        <w:t>Посмотреть, что в тексте от времени Шекспира, что от времени Пастернака, что представляет</w:t>
      </w:r>
      <w:r w:rsidR="00E75E46" w:rsidRPr="003871EE">
        <w:rPr>
          <w:spacing w:val="-4"/>
          <w:sz w:val="21"/>
          <w:szCs w:val="21"/>
        </w:rPr>
        <w:t xml:space="preserve"> </w:t>
      </w:r>
      <w:r w:rsidRPr="003871EE">
        <w:rPr>
          <w:spacing w:val="-4"/>
          <w:sz w:val="21"/>
          <w:szCs w:val="21"/>
        </w:rPr>
        <w:t>текст</w:t>
      </w:r>
      <w:r w:rsidR="00E75E46" w:rsidRPr="003871EE">
        <w:rPr>
          <w:spacing w:val="-4"/>
          <w:sz w:val="21"/>
          <w:szCs w:val="21"/>
        </w:rPr>
        <w:t xml:space="preserve"> </w:t>
      </w:r>
      <w:r w:rsidRPr="003871EE">
        <w:rPr>
          <w:spacing w:val="-4"/>
          <w:sz w:val="21"/>
          <w:szCs w:val="21"/>
        </w:rPr>
        <w:t>с точки зрения библейских идей</w:t>
      </w:r>
      <w:r w:rsidR="00D14D27" w:rsidRPr="003871EE">
        <w:rPr>
          <w:spacing w:val="-4"/>
          <w:sz w:val="21"/>
          <w:szCs w:val="21"/>
        </w:rPr>
        <w:t xml:space="preserve">. </w:t>
      </w:r>
      <w:r w:rsidRPr="003871EE">
        <w:rPr>
          <w:spacing w:val="-4"/>
          <w:sz w:val="21"/>
          <w:szCs w:val="21"/>
        </w:rPr>
        <w:t>И</w:t>
      </w:r>
      <w:r w:rsidR="00E75E46" w:rsidRPr="003871EE">
        <w:rPr>
          <w:spacing w:val="-4"/>
          <w:sz w:val="21"/>
          <w:szCs w:val="21"/>
        </w:rPr>
        <w:t xml:space="preserve"> </w:t>
      </w:r>
      <w:r w:rsidRPr="003871EE">
        <w:rPr>
          <w:spacing w:val="-4"/>
          <w:sz w:val="21"/>
          <w:szCs w:val="21"/>
        </w:rPr>
        <w:t>при совмещении всех этих точек зрения текст наполнится совершенно иным смыслом</w:t>
      </w:r>
      <w:r w:rsidR="00D14D27" w:rsidRPr="003871EE">
        <w:rPr>
          <w:spacing w:val="-4"/>
          <w:sz w:val="21"/>
          <w:szCs w:val="21"/>
        </w:rPr>
        <w:t xml:space="preserve">. </w:t>
      </w:r>
      <w:r w:rsidRPr="003871EE">
        <w:rPr>
          <w:spacing w:val="-4"/>
          <w:sz w:val="21"/>
          <w:szCs w:val="21"/>
        </w:rPr>
        <w:t>Можно также организовать исследования, направленные на соотнесение художественного повествования с действительностью (исторической, географической), на сравнение первоначального и публикуемого варианта произведения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Школьный курс литературы не только допускает, но и требует соединения исследования и творчества, поэтому особенно интересны творческие проекты</w:t>
      </w:r>
      <w:r w:rsidR="00D14D27" w:rsidRPr="003871EE">
        <w:rPr>
          <w:spacing w:val="-4"/>
          <w:sz w:val="21"/>
          <w:szCs w:val="21"/>
        </w:rPr>
        <w:t xml:space="preserve">. </w:t>
      </w:r>
      <w:r w:rsidRPr="003871EE">
        <w:rPr>
          <w:spacing w:val="-4"/>
          <w:sz w:val="21"/>
          <w:szCs w:val="21"/>
        </w:rPr>
        <w:t xml:space="preserve">Например, создание </w:t>
      </w:r>
      <w:r w:rsidRPr="003871EE">
        <w:rPr>
          <w:i/>
          <w:spacing w:val="-4"/>
          <w:sz w:val="21"/>
          <w:szCs w:val="21"/>
        </w:rPr>
        <w:t>диафильма</w:t>
      </w:r>
      <w:r w:rsidR="00D14D27" w:rsidRPr="003871EE">
        <w:rPr>
          <w:spacing w:val="-4"/>
          <w:sz w:val="21"/>
          <w:szCs w:val="21"/>
        </w:rPr>
        <w:t xml:space="preserve">. </w:t>
      </w:r>
      <w:r w:rsidRPr="003871EE">
        <w:rPr>
          <w:spacing w:val="-4"/>
          <w:sz w:val="21"/>
          <w:szCs w:val="21"/>
        </w:rPr>
        <w:t>Сейчас настали времена, когда плазменной панелью с диагональю полтора метра уже никого не удивишь</w:t>
      </w:r>
      <w:r w:rsidR="00D14D27" w:rsidRPr="003871EE">
        <w:rPr>
          <w:spacing w:val="-4"/>
          <w:sz w:val="21"/>
          <w:szCs w:val="21"/>
        </w:rPr>
        <w:t xml:space="preserve">. </w:t>
      </w:r>
      <w:r w:rsidRPr="003871EE">
        <w:rPr>
          <w:spacing w:val="-4"/>
          <w:sz w:val="21"/>
          <w:szCs w:val="21"/>
        </w:rPr>
        <w:t>Технологии идут вперед, и уже не за горами полноценное трехмерное телевидение, но люди старшего поколения</w:t>
      </w:r>
      <w:r w:rsidR="00E75E46" w:rsidRPr="003871EE">
        <w:rPr>
          <w:spacing w:val="-4"/>
          <w:sz w:val="21"/>
          <w:szCs w:val="21"/>
        </w:rPr>
        <w:t xml:space="preserve"> </w:t>
      </w:r>
      <w:r w:rsidRPr="003871EE">
        <w:rPr>
          <w:spacing w:val="-4"/>
          <w:sz w:val="21"/>
          <w:szCs w:val="21"/>
        </w:rPr>
        <w:t>хорошо помнят,</w:t>
      </w:r>
      <w:r w:rsidR="00E75E46" w:rsidRPr="003871EE">
        <w:rPr>
          <w:spacing w:val="-4"/>
          <w:sz w:val="21"/>
          <w:szCs w:val="21"/>
        </w:rPr>
        <w:t xml:space="preserve"> </w:t>
      </w:r>
      <w:r w:rsidRPr="003871EE">
        <w:rPr>
          <w:spacing w:val="-4"/>
          <w:sz w:val="21"/>
          <w:szCs w:val="21"/>
        </w:rPr>
        <w:t>как все</w:t>
      </w:r>
      <w:r w:rsidR="00E75E46" w:rsidRPr="003871EE">
        <w:rPr>
          <w:spacing w:val="-4"/>
          <w:sz w:val="21"/>
          <w:szCs w:val="21"/>
        </w:rPr>
        <w:t xml:space="preserve"> </w:t>
      </w:r>
      <w:r w:rsidRPr="003871EE">
        <w:rPr>
          <w:spacing w:val="-4"/>
          <w:sz w:val="21"/>
          <w:szCs w:val="21"/>
        </w:rPr>
        <w:t>вместе</w:t>
      </w:r>
      <w:r w:rsidR="00E75E46" w:rsidRPr="003871EE">
        <w:rPr>
          <w:spacing w:val="-4"/>
          <w:sz w:val="21"/>
          <w:szCs w:val="21"/>
        </w:rPr>
        <w:t xml:space="preserve"> </w:t>
      </w:r>
      <w:r w:rsidRPr="003871EE">
        <w:rPr>
          <w:spacing w:val="-4"/>
          <w:sz w:val="21"/>
          <w:szCs w:val="21"/>
        </w:rPr>
        <w:t>собирались в комнате, ожидая какого-то чуда, выключали свет и</w:t>
      </w:r>
      <w:r w:rsidR="00E75E46" w:rsidRPr="003871EE">
        <w:rPr>
          <w:spacing w:val="-4"/>
          <w:sz w:val="21"/>
          <w:szCs w:val="21"/>
        </w:rPr>
        <w:t xml:space="preserve"> </w:t>
      </w:r>
      <w:r w:rsidRPr="003871EE">
        <w:rPr>
          <w:spacing w:val="-4"/>
          <w:sz w:val="21"/>
          <w:szCs w:val="21"/>
        </w:rPr>
        <w:t>слушали, как под тихий скрип валика неспешно выезжает очередной кадр</w:t>
      </w:r>
      <w:r w:rsidR="00D14D27" w:rsidRPr="003871EE">
        <w:rPr>
          <w:spacing w:val="-4"/>
          <w:sz w:val="21"/>
          <w:szCs w:val="21"/>
        </w:rPr>
        <w:t xml:space="preserve">. </w:t>
      </w:r>
      <w:r w:rsidRPr="003871EE">
        <w:rPr>
          <w:spacing w:val="-4"/>
          <w:sz w:val="21"/>
          <w:szCs w:val="21"/>
        </w:rPr>
        <w:t>Наиболее артистичному доверяли самое главное</w:t>
      </w:r>
      <w:r w:rsidR="007D02D3" w:rsidRPr="003871EE">
        <w:rPr>
          <w:spacing w:val="-4"/>
          <w:sz w:val="21"/>
          <w:szCs w:val="21"/>
        </w:rPr>
        <w:t xml:space="preserve"> – </w:t>
      </w:r>
      <w:r w:rsidRPr="003871EE">
        <w:rPr>
          <w:spacing w:val="-4"/>
          <w:sz w:val="21"/>
          <w:szCs w:val="21"/>
        </w:rPr>
        <w:t>вслух читать подписи к кадрам</w:t>
      </w:r>
      <w:r w:rsidR="00D14D27" w:rsidRPr="003871EE">
        <w:rPr>
          <w:spacing w:val="-4"/>
          <w:sz w:val="21"/>
          <w:szCs w:val="21"/>
        </w:rPr>
        <w:t xml:space="preserve">. </w:t>
      </w:r>
      <w:r w:rsidRPr="003871EE">
        <w:rPr>
          <w:spacing w:val="-4"/>
          <w:sz w:val="21"/>
          <w:szCs w:val="21"/>
        </w:rPr>
        <w:t>Когда же всё</w:t>
      </w:r>
      <w:r w:rsidR="00E75E46" w:rsidRPr="003871EE">
        <w:rPr>
          <w:spacing w:val="-4"/>
          <w:sz w:val="21"/>
          <w:szCs w:val="21"/>
        </w:rPr>
        <w:t xml:space="preserve"> </w:t>
      </w:r>
      <w:r w:rsidRPr="003871EE">
        <w:rPr>
          <w:spacing w:val="-4"/>
          <w:sz w:val="21"/>
          <w:szCs w:val="21"/>
        </w:rPr>
        <w:t>рассмотрели, эмоционально пережили ситуацию,</w:t>
      </w:r>
      <w:r w:rsidR="00E75E46" w:rsidRPr="003871EE">
        <w:rPr>
          <w:spacing w:val="-4"/>
          <w:sz w:val="21"/>
          <w:szCs w:val="21"/>
        </w:rPr>
        <w:t xml:space="preserve"> </w:t>
      </w:r>
      <w:r w:rsidRPr="003871EE">
        <w:rPr>
          <w:spacing w:val="-4"/>
          <w:sz w:val="21"/>
          <w:szCs w:val="21"/>
        </w:rPr>
        <w:t>прокручивали</w:t>
      </w:r>
      <w:r w:rsidR="00E75E46" w:rsidRPr="003871EE">
        <w:rPr>
          <w:spacing w:val="-4"/>
          <w:sz w:val="21"/>
          <w:szCs w:val="21"/>
        </w:rPr>
        <w:t xml:space="preserve"> </w:t>
      </w:r>
      <w:r w:rsidRPr="003871EE">
        <w:rPr>
          <w:spacing w:val="-4"/>
          <w:sz w:val="21"/>
          <w:szCs w:val="21"/>
        </w:rPr>
        <w:t>следующий кадр</w:t>
      </w:r>
      <w:r w:rsidR="00D14D27" w:rsidRPr="003871EE">
        <w:rPr>
          <w:spacing w:val="-4"/>
          <w:sz w:val="21"/>
          <w:szCs w:val="21"/>
        </w:rPr>
        <w:t xml:space="preserve">. </w:t>
      </w:r>
      <w:r w:rsidRPr="003871EE">
        <w:rPr>
          <w:spacing w:val="-4"/>
          <w:sz w:val="21"/>
          <w:szCs w:val="21"/>
        </w:rPr>
        <w:t>Процесс неспешный, но очень увлекательный</w:t>
      </w:r>
      <w:r w:rsidR="00D14D27" w:rsidRPr="003871EE">
        <w:rPr>
          <w:spacing w:val="-4"/>
          <w:sz w:val="21"/>
          <w:szCs w:val="21"/>
        </w:rPr>
        <w:t xml:space="preserve">. </w:t>
      </w:r>
      <w:r w:rsidRPr="003871EE">
        <w:rPr>
          <w:spacing w:val="-4"/>
          <w:sz w:val="21"/>
          <w:szCs w:val="21"/>
        </w:rPr>
        <w:t>Вряд ли кто будет сегодня, в эпоху цифровых технологий, трудиться над созданием таких</w:t>
      </w:r>
      <w:r w:rsidR="00E75E46" w:rsidRPr="003871EE">
        <w:rPr>
          <w:spacing w:val="-4"/>
          <w:sz w:val="21"/>
          <w:szCs w:val="21"/>
        </w:rPr>
        <w:t xml:space="preserve"> </w:t>
      </w:r>
      <w:r w:rsidRPr="003871EE">
        <w:rPr>
          <w:spacing w:val="-4"/>
          <w:sz w:val="21"/>
          <w:szCs w:val="21"/>
        </w:rPr>
        <w:t>диафильмов, но попробовать совместить технологию создания диафильмов с возможностями современной техники можно на уроках литературы</w:t>
      </w:r>
      <w:r w:rsidR="00D14D27" w:rsidRPr="003871EE">
        <w:rPr>
          <w:spacing w:val="-4"/>
          <w:sz w:val="21"/>
          <w:szCs w:val="21"/>
        </w:rPr>
        <w:t xml:space="preserve">. </w:t>
      </w:r>
      <w:r w:rsidRPr="003871EE">
        <w:rPr>
          <w:spacing w:val="-4"/>
          <w:sz w:val="21"/>
          <w:szCs w:val="21"/>
        </w:rPr>
        <w:t>Не стоит думать, что уроки литературы превращаются в уроки рисования, не стоит жалеть на это времени: работа над созданием диафильма не только интересна, но и полезна</w:t>
      </w:r>
      <w:r w:rsidR="00D14D27" w:rsidRPr="003871EE">
        <w:rPr>
          <w:spacing w:val="-4"/>
          <w:sz w:val="21"/>
          <w:szCs w:val="21"/>
        </w:rPr>
        <w:t xml:space="preserve">. </w:t>
      </w:r>
      <w:r w:rsidRPr="003871EE">
        <w:rPr>
          <w:spacing w:val="-4"/>
          <w:sz w:val="21"/>
          <w:szCs w:val="21"/>
        </w:rPr>
        <w:t>Она учит вдумчиво читать, развивает воображение, способствует развитию коммуникативных и регулятивных навыков, развивает интерес к предмету</w:t>
      </w:r>
      <w:r w:rsidR="00D14D27" w:rsidRPr="003871EE">
        <w:rPr>
          <w:spacing w:val="-4"/>
          <w:sz w:val="21"/>
          <w:szCs w:val="21"/>
        </w:rPr>
        <w:t xml:space="preserve">. </w:t>
      </w:r>
      <w:r w:rsidRPr="003871EE">
        <w:rPr>
          <w:spacing w:val="-4"/>
          <w:sz w:val="21"/>
          <w:szCs w:val="21"/>
        </w:rPr>
        <w:t>Предлагаю алгоритм работы на уроке по созданию</w:t>
      </w:r>
      <w:r w:rsidR="00E75E46" w:rsidRPr="003871EE">
        <w:rPr>
          <w:spacing w:val="-4"/>
          <w:sz w:val="21"/>
          <w:szCs w:val="21"/>
        </w:rPr>
        <w:t xml:space="preserve"> </w:t>
      </w:r>
      <w:r w:rsidRPr="003871EE">
        <w:rPr>
          <w:spacing w:val="-4"/>
          <w:sz w:val="21"/>
          <w:szCs w:val="21"/>
        </w:rPr>
        <w:t>диафильма</w:t>
      </w:r>
      <w:r w:rsidR="00D14D27" w:rsidRPr="003871EE">
        <w:rPr>
          <w:spacing w:val="-4"/>
          <w:sz w:val="21"/>
          <w:szCs w:val="21"/>
        </w:rPr>
        <w:t xml:space="preserve">. </w:t>
      </w:r>
      <w:r w:rsidRPr="003871EE">
        <w:rPr>
          <w:b/>
          <w:spacing w:val="-4"/>
          <w:sz w:val="21"/>
          <w:szCs w:val="21"/>
        </w:rPr>
        <w:t>Как создать диафильм на уроке литературы</w:t>
      </w:r>
      <w:r w:rsidR="00D14D27" w:rsidRPr="003871EE">
        <w:rPr>
          <w:b/>
          <w:spacing w:val="-4"/>
          <w:sz w:val="21"/>
          <w:szCs w:val="21"/>
        </w:rPr>
        <w:t xml:space="preserve">. </w:t>
      </w:r>
      <w:r w:rsidRPr="003871EE">
        <w:rPr>
          <w:spacing w:val="-4"/>
          <w:sz w:val="21"/>
          <w:szCs w:val="21"/>
        </w:rPr>
        <w:t>1</w:t>
      </w:r>
      <w:r w:rsidR="00D14D27" w:rsidRPr="003871EE">
        <w:rPr>
          <w:spacing w:val="-4"/>
          <w:sz w:val="21"/>
          <w:szCs w:val="21"/>
        </w:rPr>
        <w:t xml:space="preserve">. </w:t>
      </w:r>
      <w:r w:rsidRPr="003871EE">
        <w:rPr>
          <w:spacing w:val="-4"/>
          <w:sz w:val="21"/>
          <w:szCs w:val="21"/>
        </w:rPr>
        <w:t>С классом определяются наиболее значимые, важные для понимания идеи произведения (или образа героя) моменты</w:t>
      </w:r>
      <w:r w:rsidR="00D14D27"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r w:rsidRPr="003871EE">
        <w:rPr>
          <w:spacing w:val="-4"/>
          <w:sz w:val="21"/>
          <w:szCs w:val="21"/>
        </w:rPr>
        <w:t>Организуется деление на группы (по количеству эпизодов, или две группы работают над одним эпизодом, чтобы была возможность сравнения и</w:t>
      </w:r>
      <w:r w:rsidR="00E75E46" w:rsidRPr="003871EE">
        <w:rPr>
          <w:spacing w:val="-4"/>
          <w:sz w:val="21"/>
          <w:szCs w:val="21"/>
        </w:rPr>
        <w:t xml:space="preserve"> </w:t>
      </w:r>
      <w:r w:rsidRPr="003871EE">
        <w:rPr>
          <w:spacing w:val="-4"/>
          <w:sz w:val="21"/>
          <w:szCs w:val="21"/>
        </w:rPr>
        <w:t>выбора)</w:t>
      </w:r>
      <w:r w:rsidR="00D14D27" w:rsidRPr="003871EE">
        <w:rPr>
          <w:spacing w:val="-4"/>
          <w:sz w:val="21"/>
          <w:szCs w:val="21"/>
        </w:rPr>
        <w:t xml:space="preserve">. </w:t>
      </w:r>
      <w:r w:rsidRPr="003871EE">
        <w:rPr>
          <w:spacing w:val="-4"/>
          <w:sz w:val="21"/>
          <w:szCs w:val="21"/>
        </w:rPr>
        <w:t>Одна группа оформляет обложку</w:t>
      </w:r>
      <w:r w:rsidR="00D14D27" w:rsidRPr="003871EE">
        <w:rPr>
          <w:spacing w:val="-4"/>
          <w:sz w:val="21"/>
          <w:szCs w:val="21"/>
        </w:rPr>
        <w:t xml:space="preserve">. </w:t>
      </w:r>
      <w:r w:rsidRPr="003871EE">
        <w:rPr>
          <w:spacing w:val="-4"/>
          <w:sz w:val="21"/>
          <w:szCs w:val="21"/>
        </w:rPr>
        <w:t>3</w:t>
      </w:r>
      <w:r w:rsidR="00D14D27" w:rsidRPr="003871EE">
        <w:rPr>
          <w:spacing w:val="-4"/>
          <w:sz w:val="21"/>
          <w:szCs w:val="21"/>
        </w:rPr>
        <w:t xml:space="preserve">. </w:t>
      </w:r>
      <w:r w:rsidRPr="003871EE">
        <w:rPr>
          <w:spacing w:val="-4"/>
          <w:sz w:val="21"/>
          <w:szCs w:val="21"/>
        </w:rPr>
        <w:t>Работа в группах</w:t>
      </w:r>
      <w:r w:rsidR="00D14D27" w:rsidRPr="003871EE">
        <w:rPr>
          <w:spacing w:val="-4"/>
          <w:sz w:val="21"/>
          <w:szCs w:val="21"/>
        </w:rPr>
        <w:t xml:space="preserve">. </w:t>
      </w:r>
      <w:r w:rsidRPr="003871EE">
        <w:rPr>
          <w:spacing w:val="-4"/>
          <w:sz w:val="21"/>
          <w:szCs w:val="21"/>
        </w:rPr>
        <w:t>Её организуют лидеры групп по следующему плану:</w:t>
      </w:r>
    </w:p>
    <w:p w:rsidR="007309DF" w:rsidRPr="003871EE" w:rsidRDefault="007309DF"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spacing w:val="-4"/>
          <w:sz w:val="21"/>
          <w:szCs w:val="21"/>
        </w:rPr>
        <w:t xml:space="preserve">– </w:t>
      </w:r>
      <w:r w:rsidR="00930970" w:rsidRPr="003871EE">
        <w:rPr>
          <w:rFonts w:ascii="Times New Roman" w:hAnsi="Times New Roman" w:cs="Times New Roman"/>
          <w:spacing w:val="-4"/>
          <w:sz w:val="21"/>
          <w:szCs w:val="21"/>
        </w:rPr>
        <w:t>определение границ эпизода;</w:t>
      </w:r>
    </w:p>
    <w:p w:rsidR="007309DF" w:rsidRPr="003871EE" w:rsidRDefault="007309DF"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обсуждение композиции будущего слайда, подбор цитат;</w:t>
      </w:r>
    </w:p>
    <w:p w:rsidR="007309DF" w:rsidRPr="003871EE" w:rsidRDefault="007309DF"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создание рисунка-слайда;</w:t>
      </w:r>
    </w:p>
    <w:p w:rsidR="00930970" w:rsidRPr="003871EE" w:rsidRDefault="007309DF"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подготовка выступления-защиты своей работы</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Сканирование рисунков, вставление текста, дизайнерская работа</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5</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Защита проекта (выразительное чтение эпизода, объяснение композиции рисунка, особенностей изображения героя, подбор цветовой гаммы)</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Разумеется, для реализации такого проекта необходимы спаренные уроки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рекомендую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использовать два урока, стоящие в расписании не подряд</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пропадает эмоциональный настрой, а он во многом определяет успех работы)</w:t>
      </w:r>
      <w:r w:rsidR="007309DF" w:rsidRPr="003871EE">
        <w:rPr>
          <w:rFonts w:ascii="Times New Roman" w:hAnsi="Times New Roman" w:cs="Times New Roman"/>
          <w:spacing w:val="-4"/>
          <w:sz w:val="21"/>
          <w:szCs w:val="21"/>
        </w:rPr>
        <w:t>.</w:t>
      </w:r>
    </w:p>
    <w:p w:rsidR="007309DF" w:rsidRPr="003871EE" w:rsidRDefault="00930970" w:rsidP="002D2280">
      <w:pPr>
        <w:widowControl w:val="0"/>
        <w:tabs>
          <w:tab w:val="left" w:pos="0"/>
        </w:tabs>
        <w:spacing w:line="228" w:lineRule="auto"/>
        <w:ind w:firstLine="284"/>
        <w:jc w:val="both"/>
        <w:rPr>
          <w:spacing w:val="-4"/>
          <w:sz w:val="21"/>
          <w:szCs w:val="21"/>
        </w:rPr>
      </w:pPr>
      <w:r w:rsidRPr="003871EE">
        <w:rPr>
          <w:spacing w:val="-4"/>
          <w:sz w:val="21"/>
          <w:szCs w:val="21"/>
        </w:rPr>
        <w:t xml:space="preserve">При работе над </w:t>
      </w:r>
      <w:r w:rsidRPr="003871EE">
        <w:rPr>
          <w:b/>
          <w:spacing w:val="-4"/>
          <w:sz w:val="21"/>
          <w:szCs w:val="21"/>
        </w:rPr>
        <w:t>образом героя</w:t>
      </w:r>
      <w:r w:rsidR="00E75E46" w:rsidRPr="003871EE">
        <w:rPr>
          <w:spacing w:val="-4"/>
          <w:sz w:val="21"/>
          <w:szCs w:val="21"/>
        </w:rPr>
        <w:t xml:space="preserve"> </w:t>
      </w:r>
      <w:r w:rsidRPr="003871EE">
        <w:rPr>
          <w:spacing w:val="-4"/>
          <w:sz w:val="21"/>
          <w:szCs w:val="21"/>
        </w:rPr>
        <w:t xml:space="preserve">использую такой вид творческого проекта, как </w:t>
      </w:r>
      <w:r w:rsidRPr="003871EE">
        <w:rPr>
          <w:i/>
          <w:spacing w:val="-4"/>
          <w:sz w:val="21"/>
          <w:szCs w:val="21"/>
        </w:rPr>
        <w:t>составление видеохарактеристик</w:t>
      </w:r>
      <w:r w:rsidRPr="003871EE">
        <w:rPr>
          <w:spacing w:val="-4"/>
          <w:sz w:val="21"/>
          <w:szCs w:val="21"/>
        </w:rPr>
        <w:t>, когда ученику нужно не просто проанализировать образ литературного героя, но и</w:t>
      </w:r>
      <w:r w:rsidR="00E75E46" w:rsidRPr="003871EE">
        <w:rPr>
          <w:spacing w:val="-4"/>
          <w:sz w:val="21"/>
          <w:szCs w:val="21"/>
        </w:rPr>
        <w:t xml:space="preserve"> </w:t>
      </w:r>
      <w:r w:rsidRPr="003871EE">
        <w:rPr>
          <w:spacing w:val="-4"/>
          <w:sz w:val="21"/>
          <w:szCs w:val="21"/>
        </w:rPr>
        <w:t>продемонстрировать, как режиссёру снятого по произведению фильма удалось</w:t>
      </w:r>
      <w:r w:rsidR="00E75E46" w:rsidRPr="003871EE">
        <w:rPr>
          <w:spacing w:val="-4"/>
          <w:sz w:val="21"/>
          <w:szCs w:val="21"/>
        </w:rPr>
        <w:t xml:space="preserve"> </w:t>
      </w:r>
      <w:r w:rsidRPr="003871EE">
        <w:rPr>
          <w:spacing w:val="-4"/>
          <w:sz w:val="21"/>
          <w:szCs w:val="21"/>
        </w:rPr>
        <w:t>воплотить этот образ</w:t>
      </w:r>
      <w:r w:rsidR="00D14D27" w:rsidRPr="003871EE">
        <w:rPr>
          <w:spacing w:val="-4"/>
          <w:sz w:val="21"/>
          <w:szCs w:val="21"/>
        </w:rPr>
        <w:t xml:space="preserve">. </w:t>
      </w:r>
      <w:r w:rsidRPr="003871EE">
        <w:rPr>
          <w:spacing w:val="-4"/>
          <w:sz w:val="21"/>
          <w:szCs w:val="21"/>
        </w:rPr>
        <w:t>В результате получается небольшой видеоролик, в котором</w:t>
      </w:r>
      <w:r w:rsidR="00E75E46" w:rsidRPr="003871EE">
        <w:rPr>
          <w:spacing w:val="-4"/>
          <w:sz w:val="21"/>
          <w:szCs w:val="21"/>
        </w:rPr>
        <w:t xml:space="preserve"> </w:t>
      </w:r>
      <w:r w:rsidRPr="003871EE">
        <w:rPr>
          <w:spacing w:val="-4"/>
          <w:sz w:val="21"/>
          <w:szCs w:val="21"/>
        </w:rPr>
        <w:t>тезисная характеристика героя накладывается на кадры, подтверждающие этот тезис</w:t>
      </w:r>
      <w:r w:rsidR="00D14D27" w:rsidRPr="003871EE">
        <w:rPr>
          <w:spacing w:val="-4"/>
          <w:sz w:val="21"/>
          <w:szCs w:val="21"/>
        </w:rPr>
        <w:t xml:space="preserve">. </w:t>
      </w:r>
      <w:r w:rsidRPr="003871EE">
        <w:rPr>
          <w:b/>
          <w:spacing w:val="-4"/>
          <w:sz w:val="21"/>
          <w:szCs w:val="21"/>
        </w:rPr>
        <w:t>Как создать видеохарактеристику</w:t>
      </w:r>
      <w:r w:rsidR="00D14D27" w:rsidRPr="003871EE">
        <w:rPr>
          <w:spacing w:val="-4"/>
          <w:sz w:val="21"/>
          <w:szCs w:val="21"/>
        </w:rPr>
        <w:t xml:space="preserve">. </w:t>
      </w:r>
      <w:r w:rsidRPr="003871EE">
        <w:rPr>
          <w:spacing w:val="-4"/>
          <w:sz w:val="21"/>
          <w:szCs w:val="21"/>
        </w:rPr>
        <w:t>1</w:t>
      </w:r>
      <w:r w:rsidR="00D14D27" w:rsidRPr="003871EE">
        <w:rPr>
          <w:spacing w:val="-4"/>
          <w:sz w:val="21"/>
          <w:szCs w:val="21"/>
        </w:rPr>
        <w:t xml:space="preserve">. </w:t>
      </w:r>
      <w:r w:rsidRPr="003871EE">
        <w:rPr>
          <w:spacing w:val="-4"/>
          <w:sz w:val="21"/>
          <w:szCs w:val="21"/>
        </w:rPr>
        <w:t>Прочитайте внимательно текст</w:t>
      </w:r>
      <w:r w:rsidR="00D14D27" w:rsidRPr="003871EE">
        <w:rPr>
          <w:spacing w:val="-4"/>
          <w:sz w:val="21"/>
          <w:szCs w:val="21"/>
        </w:rPr>
        <w:t xml:space="preserve">. </w:t>
      </w:r>
      <w:r w:rsidRPr="003871EE">
        <w:rPr>
          <w:spacing w:val="-4"/>
          <w:sz w:val="21"/>
          <w:szCs w:val="21"/>
        </w:rPr>
        <w:t>Охарактеризуйте героя, оформите эту характеристику в виде тезисов</w:t>
      </w:r>
      <w:r w:rsidR="00D14D27"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r w:rsidRPr="003871EE">
        <w:rPr>
          <w:spacing w:val="-4"/>
          <w:sz w:val="21"/>
          <w:szCs w:val="21"/>
        </w:rPr>
        <w:t xml:space="preserve">Для создания фильма мы скачиваем видео из </w:t>
      </w:r>
      <w:r w:rsidR="003646BF" w:rsidRPr="003871EE">
        <w:rPr>
          <w:spacing w:val="-4"/>
          <w:sz w:val="21"/>
          <w:szCs w:val="21"/>
        </w:rPr>
        <w:t>Уо</w:t>
      </w:r>
      <w:r w:rsidRPr="003871EE">
        <w:rPr>
          <w:spacing w:val="-4"/>
          <w:sz w:val="21"/>
          <w:szCs w:val="21"/>
        </w:rPr>
        <w:t>uTub</w:t>
      </w:r>
      <w:r w:rsidR="003646BF" w:rsidRPr="003871EE">
        <w:rPr>
          <w:spacing w:val="-4"/>
          <w:sz w:val="21"/>
          <w:szCs w:val="21"/>
        </w:rPr>
        <w:t>е</w:t>
      </w:r>
      <w:r w:rsidR="00D14D27" w:rsidRPr="003871EE">
        <w:rPr>
          <w:spacing w:val="-4"/>
          <w:sz w:val="21"/>
          <w:szCs w:val="21"/>
        </w:rPr>
        <w:t xml:space="preserve">. </w:t>
      </w:r>
      <w:r w:rsidRPr="003871EE">
        <w:rPr>
          <w:spacing w:val="-4"/>
          <w:sz w:val="21"/>
          <w:szCs w:val="21"/>
        </w:rPr>
        <w:t xml:space="preserve">(Для скачивания в адресную строку без пробелов после </w:t>
      </w:r>
      <w:r w:rsidR="008A33F9" w:rsidRPr="003871EE">
        <w:rPr>
          <w:spacing w:val="-4"/>
          <w:sz w:val="21"/>
          <w:szCs w:val="21"/>
        </w:rPr>
        <w:t>«</w:t>
      </w:r>
      <w:r w:rsidRPr="003871EE">
        <w:rPr>
          <w:spacing w:val="-4"/>
          <w:sz w:val="21"/>
          <w:szCs w:val="21"/>
        </w:rPr>
        <w:t xml:space="preserve"> www</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 вставляем </w:t>
      </w:r>
      <w:r w:rsidR="008A33F9" w:rsidRPr="003871EE">
        <w:rPr>
          <w:spacing w:val="-4"/>
          <w:sz w:val="21"/>
          <w:szCs w:val="21"/>
        </w:rPr>
        <w:t>«</w:t>
      </w:r>
      <w:r w:rsidRPr="003871EE">
        <w:rPr>
          <w:spacing w:val="-4"/>
          <w:sz w:val="21"/>
          <w:szCs w:val="21"/>
        </w:rPr>
        <w:t xml:space="preserve"> ss </w:t>
      </w:r>
      <w:r w:rsidR="008A33F9" w:rsidRPr="003871EE">
        <w:rPr>
          <w:spacing w:val="-4"/>
          <w:sz w:val="21"/>
          <w:szCs w:val="21"/>
        </w:rPr>
        <w:t>«</w:t>
      </w:r>
      <w:r w:rsidR="00D14D27" w:rsidRPr="003871EE">
        <w:rPr>
          <w:spacing w:val="-4"/>
          <w:sz w:val="21"/>
          <w:szCs w:val="21"/>
        </w:rPr>
        <w:t>.</w:t>
      </w:r>
      <w:r w:rsidR="00F630B5" w:rsidRPr="003871EE">
        <w:rPr>
          <w:spacing w:val="-4"/>
          <w:sz w:val="21"/>
          <w:szCs w:val="21"/>
        </w:rPr>
        <w:t>)</w:t>
      </w:r>
      <w:r w:rsidR="00E75E46" w:rsidRPr="003871EE">
        <w:rPr>
          <w:spacing w:val="-4"/>
          <w:sz w:val="21"/>
          <w:szCs w:val="21"/>
        </w:rPr>
        <w:t xml:space="preserve"> </w:t>
      </w:r>
      <w:r w:rsidRPr="003871EE">
        <w:rPr>
          <w:spacing w:val="-4"/>
          <w:sz w:val="21"/>
          <w:szCs w:val="21"/>
        </w:rPr>
        <w:t>3</w:t>
      </w:r>
      <w:r w:rsidR="00D14D27" w:rsidRPr="003871EE">
        <w:rPr>
          <w:spacing w:val="-4"/>
          <w:sz w:val="21"/>
          <w:szCs w:val="21"/>
        </w:rPr>
        <w:t xml:space="preserve">. </w:t>
      </w:r>
      <w:r w:rsidRPr="003871EE">
        <w:rPr>
          <w:spacing w:val="-4"/>
          <w:sz w:val="21"/>
          <w:szCs w:val="21"/>
        </w:rPr>
        <w:t>Внимательно посмотрите фильм, посмотрите, как режиссёру и актёрам удалось передать особенности характера, поведения героев</w:t>
      </w:r>
      <w:r w:rsidR="00D14D27" w:rsidRPr="003871EE">
        <w:rPr>
          <w:spacing w:val="-4"/>
          <w:sz w:val="21"/>
          <w:szCs w:val="21"/>
        </w:rPr>
        <w:t xml:space="preserve">. </w:t>
      </w:r>
      <w:r w:rsidRPr="003871EE">
        <w:rPr>
          <w:spacing w:val="-4"/>
          <w:sz w:val="21"/>
          <w:szCs w:val="21"/>
        </w:rPr>
        <w:t>Найдите эпизоды фильма, соответствующие вашим характеристикам</w:t>
      </w:r>
      <w:r w:rsidR="00D14D27" w:rsidRPr="003871EE">
        <w:rPr>
          <w:spacing w:val="-4"/>
          <w:sz w:val="21"/>
          <w:szCs w:val="21"/>
        </w:rPr>
        <w:t xml:space="preserve">. </w:t>
      </w:r>
      <w:r w:rsidRPr="003871EE">
        <w:rPr>
          <w:spacing w:val="-4"/>
          <w:sz w:val="21"/>
          <w:szCs w:val="21"/>
        </w:rPr>
        <w:t>Если файлы необходимо обрезать, либо используем имеющуюся программу на компьютере, либо обрезаем на сайте</w:t>
      </w:r>
      <w:r w:rsidR="0005728C" w:rsidRPr="003871EE">
        <w:rPr>
          <w:spacing w:val="-4"/>
          <w:sz w:val="21"/>
          <w:szCs w:val="21"/>
        </w:rPr>
        <w:t xml:space="preserve"> (</w:t>
      </w:r>
      <w:r w:rsidRPr="003871EE">
        <w:rPr>
          <w:spacing w:val="-4"/>
          <w:sz w:val="21"/>
          <w:szCs w:val="21"/>
        </w:rPr>
        <w:t xml:space="preserve">в режиме онлайн: </w:t>
      </w:r>
      <w:r w:rsidR="003646BF" w:rsidRPr="003871EE">
        <w:rPr>
          <w:spacing w:val="-4"/>
          <w:sz w:val="21"/>
          <w:szCs w:val="21"/>
        </w:rPr>
        <w:t>со</w:t>
      </w:r>
      <w:r w:rsidRPr="003871EE">
        <w:rPr>
          <w:spacing w:val="-4"/>
          <w:sz w:val="21"/>
          <w:szCs w:val="21"/>
        </w:rPr>
        <w:t>nv</w:t>
      </w:r>
      <w:r w:rsidR="003646BF" w:rsidRPr="003871EE">
        <w:rPr>
          <w:spacing w:val="-4"/>
          <w:sz w:val="21"/>
          <w:szCs w:val="21"/>
        </w:rPr>
        <w:t>е</w:t>
      </w:r>
      <w:r w:rsidRPr="003871EE">
        <w:rPr>
          <w:spacing w:val="-4"/>
          <w:sz w:val="21"/>
          <w:szCs w:val="21"/>
        </w:rPr>
        <w:t>rt-vid</w:t>
      </w:r>
      <w:r w:rsidR="003646BF" w:rsidRPr="003871EE">
        <w:rPr>
          <w:spacing w:val="-4"/>
          <w:sz w:val="21"/>
          <w:szCs w:val="21"/>
        </w:rPr>
        <w:t>ео</w:t>
      </w:r>
      <w:r w:rsidRPr="003871EE">
        <w:rPr>
          <w:spacing w:val="-4"/>
          <w:sz w:val="21"/>
          <w:szCs w:val="21"/>
        </w:rPr>
        <w:t>-</w:t>
      </w:r>
      <w:r w:rsidR="003646BF" w:rsidRPr="003871EE">
        <w:rPr>
          <w:spacing w:val="-4"/>
          <w:sz w:val="21"/>
          <w:szCs w:val="21"/>
        </w:rPr>
        <w:t>о</w:t>
      </w:r>
      <w:r w:rsidRPr="003871EE">
        <w:rPr>
          <w:spacing w:val="-4"/>
          <w:sz w:val="21"/>
          <w:szCs w:val="21"/>
        </w:rPr>
        <w:t>nlin</w:t>
      </w:r>
      <w:r w:rsidR="003646BF" w:rsidRPr="003871EE">
        <w:rPr>
          <w:spacing w:val="-4"/>
          <w:sz w:val="21"/>
          <w:szCs w:val="21"/>
        </w:rPr>
        <w:t>е</w:t>
      </w:r>
      <w:r w:rsidR="00D14D27" w:rsidRPr="003871EE">
        <w:rPr>
          <w:spacing w:val="-4"/>
          <w:sz w:val="21"/>
          <w:szCs w:val="21"/>
        </w:rPr>
        <w:t xml:space="preserve">. </w:t>
      </w:r>
      <w:r w:rsidR="003646BF" w:rsidRPr="003871EE">
        <w:rPr>
          <w:spacing w:val="-4"/>
          <w:sz w:val="21"/>
          <w:szCs w:val="21"/>
        </w:rPr>
        <w:t>со</w:t>
      </w:r>
      <w:r w:rsidRPr="003871EE">
        <w:rPr>
          <w:spacing w:val="-4"/>
          <w:sz w:val="21"/>
          <w:szCs w:val="21"/>
        </w:rPr>
        <w:t>m/ru/)</w:t>
      </w:r>
      <w:r w:rsidR="00D14D27" w:rsidRPr="003871EE">
        <w:rPr>
          <w:spacing w:val="-4"/>
          <w:sz w:val="21"/>
          <w:szCs w:val="21"/>
        </w:rPr>
        <w:t xml:space="preserve">. </w:t>
      </w:r>
      <w:r w:rsidRPr="003871EE">
        <w:rPr>
          <w:spacing w:val="-4"/>
          <w:sz w:val="21"/>
          <w:szCs w:val="21"/>
        </w:rPr>
        <w:t>Для удобства все видеофайлы помещаем в новую папку, созданную специально для этого проекта</w:t>
      </w:r>
      <w:r w:rsidR="00D14D27" w:rsidRPr="003871EE">
        <w:rPr>
          <w:spacing w:val="-4"/>
          <w:sz w:val="21"/>
          <w:szCs w:val="21"/>
        </w:rPr>
        <w:t xml:space="preserve">. </w:t>
      </w:r>
      <w:r w:rsidRPr="003871EE">
        <w:rPr>
          <w:spacing w:val="-4"/>
          <w:sz w:val="21"/>
          <w:szCs w:val="21"/>
        </w:rPr>
        <w:t>4</w:t>
      </w:r>
      <w:r w:rsidR="00D14D27" w:rsidRPr="003871EE">
        <w:rPr>
          <w:spacing w:val="-4"/>
          <w:sz w:val="21"/>
          <w:szCs w:val="21"/>
        </w:rPr>
        <w:t xml:space="preserve">. </w:t>
      </w:r>
      <w:r w:rsidRPr="003871EE">
        <w:rPr>
          <w:spacing w:val="-4"/>
          <w:sz w:val="21"/>
          <w:szCs w:val="21"/>
        </w:rPr>
        <w:t>Находим в компьютере</w:t>
      </w:r>
      <w:r w:rsidR="00E75E46" w:rsidRPr="003871EE">
        <w:rPr>
          <w:spacing w:val="-4"/>
          <w:sz w:val="21"/>
          <w:szCs w:val="21"/>
        </w:rPr>
        <w:t xml:space="preserve"> </w:t>
      </w:r>
      <w:r w:rsidRPr="003871EE">
        <w:rPr>
          <w:spacing w:val="-4"/>
          <w:sz w:val="21"/>
          <w:szCs w:val="21"/>
        </w:rPr>
        <w:t xml:space="preserve">программу </w:t>
      </w:r>
      <w:r w:rsidR="008A33F9" w:rsidRPr="003871EE">
        <w:rPr>
          <w:spacing w:val="-4"/>
          <w:sz w:val="21"/>
          <w:szCs w:val="21"/>
        </w:rPr>
        <w:t>«</w:t>
      </w:r>
      <w:r w:rsidRPr="003871EE">
        <w:rPr>
          <w:spacing w:val="-4"/>
          <w:sz w:val="21"/>
          <w:szCs w:val="21"/>
        </w:rPr>
        <w:t>Киностудия</w:t>
      </w:r>
      <w:r w:rsidR="008A33F9" w:rsidRPr="003871EE">
        <w:rPr>
          <w:spacing w:val="-4"/>
          <w:sz w:val="21"/>
          <w:szCs w:val="21"/>
        </w:rPr>
        <w:t>»</w:t>
      </w:r>
      <w:r w:rsidRPr="003871EE">
        <w:rPr>
          <w:spacing w:val="-4"/>
          <w:sz w:val="21"/>
          <w:szCs w:val="21"/>
        </w:rPr>
        <w:t xml:space="preserve"> и добавляем все готовые видеофайлы</w:t>
      </w:r>
      <w:r w:rsidR="00D14D27" w:rsidRPr="003871EE">
        <w:rPr>
          <w:spacing w:val="-4"/>
          <w:sz w:val="21"/>
          <w:szCs w:val="21"/>
        </w:rPr>
        <w:t xml:space="preserve">. </w:t>
      </w:r>
      <w:r w:rsidRPr="003871EE">
        <w:rPr>
          <w:spacing w:val="-4"/>
          <w:sz w:val="21"/>
          <w:szCs w:val="21"/>
        </w:rPr>
        <w:t>5</w:t>
      </w:r>
      <w:r w:rsidR="00D14D27" w:rsidRPr="003871EE">
        <w:rPr>
          <w:spacing w:val="-4"/>
          <w:sz w:val="21"/>
          <w:szCs w:val="21"/>
        </w:rPr>
        <w:t xml:space="preserve">. . </w:t>
      </w:r>
      <w:r w:rsidRPr="003871EE">
        <w:rPr>
          <w:spacing w:val="-4"/>
          <w:sz w:val="21"/>
          <w:szCs w:val="21"/>
        </w:rPr>
        <w:t xml:space="preserve">Для того чтобы к видео добавить текст, в разделе </w:t>
      </w:r>
      <w:r w:rsidR="008A33F9" w:rsidRPr="003871EE">
        <w:rPr>
          <w:spacing w:val="-4"/>
          <w:sz w:val="21"/>
          <w:szCs w:val="21"/>
        </w:rPr>
        <w:t>«</w:t>
      </w:r>
      <w:r w:rsidRPr="003871EE">
        <w:rPr>
          <w:spacing w:val="-4"/>
          <w:sz w:val="21"/>
          <w:szCs w:val="21"/>
        </w:rPr>
        <w:t>Главная</w:t>
      </w:r>
      <w:r w:rsidR="008A33F9" w:rsidRPr="003871EE">
        <w:rPr>
          <w:spacing w:val="-4"/>
          <w:sz w:val="21"/>
          <w:szCs w:val="21"/>
        </w:rPr>
        <w:t>»</w:t>
      </w:r>
      <w:r w:rsidRPr="003871EE">
        <w:rPr>
          <w:spacing w:val="-4"/>
          <w:sz w:val="21"/>
          <w:szCs w:val="21"/>
        </w:rPr>
        <w:t xml:space="preserve"> находим </w:t>
      </w:r>
      <w:r w:rsidR="008A33F9" w:rsidRPr="003871EE">
        <w:rPr>
          <w:spacing w:val="-4"/>
          <w:sz w:val="21"/>
          <w:szCs w:val="21"/>
        </w:rPr>
        <w:t>«</w:t>
      </w:r>
      <w:r w:rsidRPr="003871EE">
        <w:rPr>
          <w:spacing w:val="-4"/>
          <w:sz w:val="21"/>
          <w:szCs w:val="21"/>
        </w:rPr>
        <w:t>Заголовок</w:t>
      </w:r>
      <w:r w:rsidR="008A33F9" w:rsidRPr="003871EE">
        <w:rPr>
          <w:spacing w:val="-4"/>
          <w:sz w:val="21"/>
          <w:szCs w:val="21"/>
        </w:rPr>
        <w:t>»</w:t>
      </w:r>
      <w:r w:rsidRPr="003871EE">
        <w:rPr>
          <w:spacing w:val="-4"/>
          <w:sz w:val="21"/>
          <w:szCs w:val="21"/>
        </w:rPr>
        <w:t xml:space="preserve"> и добавляем нужный текст</w:t>
      </w:r>
      <w:r w:rsidR="00D14D27" w:rsidRPr="003871EE">
        <w:rPr>
          <w:spacing w:val="-4"/>
          <w:sz w:val="21"/>
          <w:szCs w:val="21"/>
        </w:rPr>
        <w:t xml:space="preserve">. </w:t>
      </w:r>
      <w:r w:rsidRPr="003871EE">
        <w:rPr>
          <w:spacing w:val="-4"/>
          <w:sz w:val="21"/>
          <w:szCs w:val="21"/>
        </w:rPr>
        <w:t xml:space="preserve">Длительность его показа можно изменить, нажав на сам текст и перейдя в раздел </w:t>
      </w:r>
      <w:r w:rsidR="008A33F9" w:rsidRPr="003871EE">
        <w:rPr>
          <w:spacing w:val="-4"/>
          <w:sz w:val="21"/>
          <w:szCs w:val="21"/>
        </w:rPr>
        <w:t>«</w:t>
      </w:r>
      <w:r w:rsidRPr="003871EE">
        <w:rPr>
          <w:spacing w:val="-4"/>
          <w:sz w:val="21"/>
          <w:szCs w:val="21"/>
        </w:rPr>
        <w:t>Форматирование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6</w:t>
      </w:r>
      <w:r w:rsidR="00D14D27" w:rsidRPr="003871EE">
        <w:rPr>
          <w:spacing w:val="-4"/>
          <w:sz w:val="21"/>
          <w:szCs w:val="21"/>
        </w:rPr>
        <w:t xml:space="preserve">. </w:t>
      </w:r>
      <w:r w:rsidRPr="003871EE">
        <w:rPr>
          <w:spacing w:val="-4"/>
          <w:sz w:val="21"/>
          <w:szCs w:val="21"/>
        </w:rPr>
        <w:t>Сохраняем фильм,</w:t>
      </w:r>
      <w:r w:rsidR="00E75E46" w:rsidRPr="003871EE">
        <w:rPr>
          <w:spacing w:val="-4"/>
          <w:sz w:val="21"/>
          <w:szCs w:val="21"/>
        </w:rPr>
        <w:t xml:space="preserve"> </w:t>
      </w:r>
      <w:r w:rsidRPr="003871EE">
        <w:rPr>
          <w:spacing w:val="-4"/>
          <w:sz w:val="21"/>
          <w:szCs w:val="21"/>
        </w:rPr>
        <w:t xml:space="preserve">нажимая: </w:t>
      </w:r>
      <w:r w:rsidR="008A33F9" w:rsidRPr="003871EE">
        <w:rPr>
          <w:spacing w:val="-4"/>
          <w:sz w:val="21"/>
          <w:szCs w:val="21"/>
        </w:rPr>
        <w:t>«</w:t>
      </w:r>
      <w:r w:rsidRPr="003871EE">
        <w:rPr>
          <w:spacing w:val="-4"/>
          <w:sz w:val="21"/>
          <w:szCs w:val="21"/>
        </w:rPr>
        <w:t>Файл</w:t>
      </w:r>
      <w:r w:rsidR="008A33F9" w:rsidRPr="003871EE">
        <w:rPr>
          <w:spacing w:val="-4"/>
          <w:sz w:val="21"/>
          <w:szCs w:val="21"/>
        </w:rPr>
        <w:t>»</w:t>
      </w:r>
      <w:r w:rsidRPr="003871EE">
        <w:rPr>
          <w:spacing w:val="-4"/>
          <w:sz w:val="21"/>
          <w:szCs w:val="21"/>
        </w:rPr>
        <w:t>-&gt;</w:t>
      </w:r>
      <w:r w:rsidR="008A33F9" w:rsidRPr="003871EE">
        <w:rPr>
          <w:spacing w:val="-4"/>
          <w:sz w:val="21"/>
          <w:szCs w:val="21"/>
        </w:rPr>
        <w:t>«</w:t>
      </w:r>
      <w:r w:rsidRPr="003871EE">
        <w:rPr>
          <w:spacing w:val="-4"/>
          <w:sz w:val="21"/>
          <w:szCs w:val="21"/>
        </w:rPr>
        <w:t>Сохранить фильм</w:t>
      </w:r>
      <w:r w:rsidR="008A33F9" w:rsidRPr="003871EE">
        <w:rPr>
          <w:spacing w:val="-4"/>
          <w:sz w:val="21"/>
          <w:szCs w:val="21"/>
        </w:rPr>
        <w:t>»</w:t>
      </w:r>
      <w:r w:rsidRPr="003871EE">
        <w:rPr>
          <w:spacing w:val="-4"/>
          <w:sz w:val="21"/>
          <w:szCs w:val="21"/>
        </w:rPr>
        <w:t>-&gt;</w:t>
      </w:r>
      <w:r w:rsidR="008A33F9" w:rsidRPr="003871EE">
        <w:rPr>
          <w:spacing w:val="-4"/>
          <w:sz w:val="21"/>
          <w:szCs w:val="21"/>
        </w:rPr>
        <w:t>«</w:t>
      </w:r>
      <w:r w:rsidRPr="003871EE">
        <w:rPr>
          <w:spacing w:val="-4"/>
          <w:sz w:val="21"/>
          <w:szCs w:val="21"/>
        </w:rPr>
        <w:t>Компьютер</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0"/>
        </w:tabs>
        <w:spacing w:line="228" w:lineRule="auto"/>
        <w:ind w:firstLine="284"/>
        <w:jc w:val="both"/>
        <w:rPr>
          <w:spacing w:val="-4"/>
          <w:sz w:val="21"/>
          <w:szCs w:val="21"/>
        </w:rPr>
      </w:pPr>
      <w:r w:rsidRPr="003871EE">
        <w:rPr>
          <w:spacing w:val="-4"/>
          <w:sz w:val="21"/>
          <w:szCs w:val="21"/>
        </w:rPr>
        <w:t>Форма организации работы над проектом может быть любая: индивидуальная, парная или групповая</w:t>
      </w:r>
      <w:r w:rsidR="00D14D27" w:rsidRPr="003871EE">
        <w:rPr>
          <w:spacing w:val="-4"/>
          <w:sz w:val="21"/>
          <w:szCs w:val="21"/>
        </w:rPr>
        <w:t xml:space="preserve">. </w:t>
      </w:r>
      <w:r w:rsidRPr="003871EE">
        <w:rPr>
          <w:spacing w:val="-4"/>
          <w:sz w:val="21"/>
          <w:szCs w:val="21"/>
        </w:rPr>
        <w:t>Реализация такого проекта невозможна в рамках одного урока, а вот защита проекта обязательно должна быть публичной</w:t>
      </w:r>
      <w:r w:rsidR="00D14D27" w:rsidRPr="003871EE">
        <w:rPr>
          <w:spacing w:val="-4"/>
          <w:sz w:val="21"/>
          <w:szCs w:val="21"/>
        </w:rPr>
        <w:t xml:space="preserve">. </w:t>
      </w:r>
      <w:r w:rsidRPr="003871EE">
        <w:rPr>
          <w:spacing w:val="-4"/>
          <w:sz w:val="21"/>
          <w:szCs w:val="21"/>
        </w:rPr>
        <w:t>Можно устроить конкурс</w:t>
      </w:r>
      <w:r w:rsidR="00E75E46" w:rsidRPr="003871EE">
        <w:rPr>
          <w:spacing w:val="-4"/>
          <w:sz w:val="21"/>
          <w:szCs w:val="21"/>
        </w:rPr>
        <w:t xml:space="preserve"> </w:t>
      </w:r>
      <w:r w:rsidRPr="003871EE">
        <w:rPr>
          <w:spacing w:val="-4"/>
          <w:sz w:val="21"/>
          <w:szCs w:val="21"/>
        </w:rPr>
        <w:t>проектных работ, назначить жюри, ведущего, группу поддержки, Ребятам всегда хочется выступить перед одноклассниками, чтобы активизировать их внимание, услышать похвалу, рассказав о своих маленьких открытиях</w:t>
      </w:r>
      <w:r w:rsidR="00D14D27" w:rsidRPr="003871EE">
        <w:rPr>
          <w:spacing w:val="-4"/>
          <w:sz w:val="21"/>
          <w:szCs w:val="21"/>
        </w:rPr>
        <w:t xml:space="preserve">. </w:t>
      </w:r>
      <w:r w:rsidRPr="003871EE">
        <w:rPr>
          <w:spacing w:val="-4"/>
          <w:sz w:val="21"/>
          <w:szCs w:val="21"/>
        </w:rPr>
        <w:t>Такая организация</w:t>
      </w:r>
      <w:r w:rsidR="00E75E46" w:rsidRPr="003871EE">
        <w:rPr>
          <w:spacing w:val="-4"/>
          <w:sz w:val="21"/>
          <w:szCs w:val="21"/>
        </w:rPr>
        <w:t xml:space="preserve"> </w:t>
      </w:r>
      <w:r w:rsidRPr="003871EE">
        <w:rPr>
          <w:spacing w:val="-4"/>
          <w:sz w:val="21"/>
          <w:szCs w:val="21"/>
        </w:rPr>
        <w:t>работы способствует и</w:t>
      </w:r>
      <w:r w:rsidR="00E75E46" w:rsidRPr="003871EE">
        <w:rPr>
          <w:spacing w:val="-4"/>
          <w:sz w:val="21"/>
          <w:szCs w:val="21"/>
        </w:rPr>
        <w:t xml:space="preserve"> </w:t>
      </w:r>
      <w:r w:rsidRPr="003871EE">
        <w:rPr>
          <w:spacing w:val="-4"/>
          <w:sz w:val="21"/>
          <w:szCs w:val="21"/>
        </w:rPr>
        <w:t>формированию объективной самооценки</w:t>
      </w:r>
      <w:r w:rsidR="007309DF" w:rsidRPr="003871EE">
        <w:rPr>
          <w:spacing w:val="-4"/>
          <w:sz w:val="21"/>
          <w:szCs w:val="21"/>
        </w:rPr>
        <w:t>.</w:t>
      </w:r>
    </w:p>
    <w:p w:rsidR="007309DF" w:rsidRPr="003871EE" w:rsidRDefault="00930970" w:rsidP="002D2280">
      <w:pPr>
        <w:widowControl w:val="0"/>
        <w:tabs>
          <w:tab w:val="left" w:pos="0"/>
          <w:tab w:val="left" w:pos="284"/>
          <w:tab w:val="left" w:pos="567"/>
        </w:tabs>
        <w:spacing w:line="228" w:lineRule="auto"/>
        <w:ind w:firstLine="284"/>
        <w:jc w:val="both"/>
        <w:rPr>
          <w:spacing w:val="-4"/>
          <w:sz w:val="21"/>
          <w:szCs w:val="21"/>
        </w:rPr>
      </w:pPr>
      <w:r w:rsidRPr="003871EE">
        <w:rPr>
          <w:spacing w:val="-4"/>
          <w:sz w:val="21"/>
          <w:szCs w:val="21"/>
        </w:rPr>
        <w:t>При работе над образами лирического произведения также создаём видеопроекты,</w:t>
      </w:r>
      <w:r w:rsidR="00E75E46" w:rsidRPr="003871EE">
        <w:rPr>
          <w:spacing w:val="-4"/>
          <w:sz w:val="21"/>
          <w:szCs w:val="21"/>
        </w:rPr>
        <w:t xml:space="preserve"> </w:t>
      </w:r>
      <w:r w:rsidRPr="003871EE">
        <w:rPr>
          <w:spacing w:val="-4"/>
          <w:sz w:val="21"/>
          <w:szCs w:val="21"/>
        </w:rPr>
        <w:t xml:space="preserve">используя возможности программы </w:t>
      </w:r>
      <w:r w:rsidR="008A33F9" w:rsidRPr="003871EE">
        <w:rPr>
          <w:spacing w:val="-4"/>
          <w:sz w:val="21"/>
          <w:szCs w:val="21"/>
        </w:rPr>
        <w:t>«</w:t>
      </w:r>
      <w:r w:rsidRPr="003871EE">
        <w:rPr>
          <w:spacing w:val="-4"/>
          <w:sz w:val="21"/>
          <w:szCs w:val="21"/>
        </w:rPr>
        <w:t>Киностудия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Создание таких проектов не только развивает творческие способности, учит вдумчивому чтению (здесь нет готовых кадров, их нужно подбирать или создавать самостоятельно, а сделать это можно только в том случае, когда чувствуешь тональность лирического произведения, понимаешь его основную мысль), но и вырабатывает навыки выразительного чтения</w:t>
      </w:r>
      <w:r w:rsidR="00D14D27" w:rsidRPr="003871EE">
        <w:rPr>
          <w:spacing w:val="-4"/>
          <w:sz w:val="21"/>
          <w:szCs w:val="21"/>
        </w:rPr>
        <w:t xml:space="preserve">. </w:t>
      </w:r>
      <w:r w:rsidRPr="003871EE">
        <w:rPr>
          <w:spacing w:val="-4"/>
          <w:sz w:val="21"/>
          <w:szCs w:val="21"/>
        </w:rPr>
        <w:t>Создатели таких проектов признавались, что не были довольны записью собственного чтения наизусть ни после первого раза, ни после второго</w:t>
      </w:r>
      <w:r w:rsidR="00D14D27" w:rsidRPr="003871EE">
        <w:rPr>
          <w:spacing w:val="-4"/>
          <w:sz w:val="21"/>
          <w:szCs w:val="21"/>
        </w:rPr>
        <w:t xml:space="preserve">. </w:t>
      </w:r>
      <w:r w:rsidRPr="003871EE">
        <w:rPr>
          <w:spacing w:val="-4"/>
          <w:sz w:val="21"/>
          <w:szCs w:val="21"/>
        </w:rPr>
        <w:t>Учитель, разумеется, не предлагал учить</w:t>
      </w:r>
      <w:r w:rsidR="00E75E46" w:rsidRPr="003871EE">
        <w:rPr>
          <w:spacing w:val="-4"/>
          <w:sz w:val="21"/>
          <w:szCs w:val="21"/>
        </w:rPr>
        <w:t xml:space="preserve"> </w:t>
      </w:r>
      <w:r w:rsidRPr="003871EE">
        <w:rPr>
          <w:spacing w:val="-4"/>
          <w:sz w:val="21"/>
          <w:szCs w:val="21"/>
        </w:rPr>
        <w:t>стихотворение наизусть, но после многочисленных попыток записи прочитанного текста (и многократной рефлексии) стихотворение надолго остаётся в памяти</w:t>
      </w:r>
      <w:r w:rsidR="00D14D27" w:rsidRPr="003871EE">
        <w:rPr>
          <w:spacing w:val="-4"/>
          <w:sz w:val="21"/>
          <w:szCs w:val="21"/>
        </w:rPr>
        <w:t xml:space="preserve">. </w:t>
      </w:r>
      <w:r w:rsidRPr="003871EE">
        <w:rPr>
          <w:spacing w:val="-4"/>
          <w:sz w:val="21"/>
          <w:szCs w:val="21"/>
        </w:rPr>
        <w:t>Урок, построенный на защите таких проектов, становится, ярким, эмоционально насыщенным, позволяет увидеть творчество поэта во всём многообразии звуков и красок</w:t>
      </w:r>
      <w:r w:rsidR="007309DF" w:rsidRPr="003871EE">
        <w:rPr>
          <w:spacing w:val="-4"/>
          <w:sz w:val="21"/>
          <w:szCs w:val="21"/>
        </w:rPr>
        <w:t>.</w:t>
      </w:r>
    </w:p>
    <w:p w:rsidR="007309DF" w:rsidRPr="003871EE" w:rsidRDefault="00930970" w:rsidP="002D2280">
      <w:pPr>
        <w:widowControl w:val="0"/>
        <w:tabs>
          <w:tab w:val="left" w:pos="0"/>
          <w:tab w:val="left" w:pos="284"/>
        </w:tabs>
        <w:spacing w:line="228" w:lineRule="auto"/>
        <w:ind w:firstLine="284"/>
        <w:jc w:val="both"/>
        <w:rPr>
          <w:spacing w:val="-4"/>
          <w:sz w:val="21"/>
          <w:szCs w:val="21"/>
        </w:rPr>
      </w:pPr>
      <w:r w:rsidRPr="003871EE">
        <w:rPr>
          <w:spacing w:val="-4"/>
          <w:sz w:val="21"/>
          <w:szCs w:val="21"/>
        </w:rPr>
        <w:t>Ещё один из творческих проектов, помогающий понять характер героя, -</w:t>
      </w:r>
      <w:r w:rsidRPr="003871EE">
        <w:rPr>
          <w:i/>
          <w:spacing w:val="-4"/>
          <w:sz w:val="21"/>
          <w:szCs w:val="21"/>
        </w:rPr>
        <w:t>инсценирование,</w:t>
      </w:r>
      <w:r w:rsidRPr="003871EE">
        <w:rPr>
          <w:spacing w:val="-4"/>
          <w:sz w:val="21"/>
          <w:szCs w:val="21"/>
        </w:rPr>
        <w:t xml:space="preserve"> но не эпизодов авторского текста, а</w:t>
      </w:r>
      <w:r w:rsidR="00E75E46" w:rsidRPr="003871EE">
        <w:rPr>
          <w:spacing w:val="-4"/>
          <w:sz w:val="21"/>
          <w:szCs w:val="21"/>
        </w:rPr>
        <w:t xml:space="preserve"> </w:t>
      </w:r>
      <w:r w:rsidRPr="003871EE">
        <w:rPr>
          <w:spacing w:val="-4"/>
          <w:sz w:val="21"/>
          <w:szCs w:val="21"/>
        </w:rPr>
        <w:t>тех сцен, про которые автор лишь упоминает, но которые не описывает[4]</w:t>
      </w:r>
      <w:r w:rsidR="00D14D27" w:rsidRPr="003871EE">
        <w:rPr>
          <w:spacing w:val="-4"/>
          <w:sz w:val="21"/>
          <w:szCs w:val="21"/>
        </w:rPr>
        <w:t xml:space="preserve">. </w:t>
      </w:r>
      <w:r w:rsidRPr="003871EE">
        <w:rPr>
          <w:spacing w:val="-4"/>
          <w:sz w:val="21"/>
          <w:szCs w:val="21"/>
        </w:rPr>
        <w:t>При подготовке к такой творческой работе необходимо исследовать текст, искать ответы на вопросы, пока не решённые, а иногда и не имеющие решения</w:t>
      </w:r>
      <w:r w:rsidR="00D14D27" w:rsidRPr="003871EE">
        <w:rPr>
          <w:spacing w:val="-4"/>
          <w:sz w:val="21"/>
          <w:szCs w:val="21"/>
        </w:rPr>
        <w:t xml:space="preserve">. </w:t>
      </w:r>
      <w:r w:rsidRPr="003871EE">
        <w:rPr>
          <w:spacing w:val="-4"/>
          <w:sz w:val="21"/>
          <w:szCs w:val="21"/>
        </w:rPr>
        <w:t>Для того чтобы верно их сыграть, нужно не просто подобрать слова и авторские ремарки, а сделать это с учётом характера героя</w:t>
      </w:r>
      <w:r w:rsidR="00D14D27" w:rsidRPr="003871EE">
        <w:rPr>
          <w:spacing w:val="-4"/>
          <w:sz w:val="21"/>
          <w:szCs w:val="21"/>
        </w:rPr>
        <w:t xml:space="preserve">. </w:t>
      </w:r>
      <w:r w:rsidRPr="003871EE">
        <w:rPr>
          <w:spacing w:val="-4"/>
          <w:sz w:val="21"/>
          <w:szCs w:val="21"/>
        </w:rPr>
        <w:t>Самыми удачными были</w:t>
      </w:r>
      <w:r w:rsidR="00E75E46" w:rsidRPr="003871EE">
        <w:rPr>
          <w:spacing w:val="-4"/>
          <w:sz w:val="21"/>
          <w:szCs w:val="21"/>
        </w:rPr>
        <w:t xml:space="preserve"> </w:t>
      </w:r>
      <w:r w:rsidRPr="003871EE">
        <w:rPr>
          <w:spacing w:val="-4"/>
          <w:sz w:val="21"/>
          <w:szCs w:val="21"/>
        </w:rPr>
        <w:t>инсценировки следующих</w:t>
      </w:r>
      <w:r w:rsidR="00E75E46" w:rsidRPr="003871EE">
        <w:rPr>
          <w:spacing w:val="-4"/>
          <w:sz w:val="21"/>
          <w:szCs w:val="21"/>
        </w:rPr>
        <w:t xml:space="preserve"> </w:t>
      </w:r>
      <w:r w:rsidRPr="003871EE">
        <w:rPr>
          <w:spacing w:val="-4"/>
          <w:sz w:val="21"/>
          <w:szCs w:val="21"/>
        </w:rPr>
        <w:t>сцен:</w:t>
      </w:r>
    </w:p>
    <w:p w:rsidR="008A33F9" w:rsidRPr="003871EE" w:rsidRDefault="007309DF" w:rsidP="002D2280">
      <w:pPr>
        <w:widowControl w:val="0"/>
        <w:tabs>
          <w:tab w:val="left" w:pos="0"/>
          <w:tab w:val="left" w:pos="284"/>
        </w:tabs>
        <w:spacing w:line="228" w:lineRule="auto"/>
        <w:ind w:firstLine="284"/>
        <w:jc w:val="both"/>
        <w:rPr>
          <w:color w:val="555555"/>
          <w:spacing w:val="-4"/>
          <w:sz w:val="21"/>
          <w:szCs w:val="21"/>
        </w:rPr>
      </w:pPr>
      <w:r w:rsidRPr="003871EE">
        <w:rPr>
          <w:spacing w:val="-4"/>
          <w:sz w:val="21"/>
          <w:szCs w:val="21"/>
        </w:rPr>
        <w:t xml:space="preserve">– </w:t>
      </w:r>
      <w:r w:rsidR="008A33F9" w:rsidRPr="003871EE">
        <w:rPr>
          <w:spacing w:val="-4"/>
          <w:sz w:val="21"/>
          <w:szCs w:val="21"/>
        </w:rPr>
        <w:t>«</w:t>
      </w:r>
      <w:r w:rsidR="00930970" w:rsidRPr="003871EE">
        <w:rPr>
          <w:spacing w:val="-4"/>
          <w:sz w:val="21"/>
          <w:szCs w:val="21"/>
        </w:rPr>
        <w:t xml:space="preserve"> Антипыч перешёптывает Травке свою правду</w:t>
      </w:r>
      <w:r w:rsidR="008A33F9" w:rsidRPr="003871EE">
        <w:rPr>
          <w:spacing w:val="-4"/>
          <w:sz w:val="21"/>
          <w:szCs w:val="21"/>
        </w:rPr>
        <w:t>»</w:t>
      </w:r>
      <w:r w:rsidR="0005728C" w:rsidRPr="003871EE">
        <w:rPr>
          <w:spacing w:val="-4"/>
          <w:sz w:val="21"/>
          <w:szCs w:val="21"/>
        </w:rPr>
        <w:t xml:space="preserve"> (</w:t>
      </w:r>
      <w:r w:rsidR="00930970" w:rsidRPr="003871EE">
        <w:rPr>
          <w:spacing w:val="-4"/>
          <w:sz w:val="21"/>
          <w:szCs w:val="21"/>
        </w:rPr>
        <w:t>М</w:t>
      </w:r>
      <w:r w:rsidR="00D14D27" w:rsidRPr="003871EE">
        <w:rPr>
          <w:spacing w:val="-4"/>
          <w:sz w:val="21"/>
          <w:szCs w:val="21"/>
        </w:rPr>
        <w:t xml:space="preserve">. </w:t>
      </w:r>
      <w:r w:rsidR="00930970" w:rsidRPr="003871EE">
        <w:rPr>
          <w:spacing w:val="-4"/>
          <w:sz w:val="21"/>
          <w:szCs w:val="21"/>
        </w:rPr>
        <w:t>М</w:t>
      </w:r>
      <w:r w:rsidR="00D14D27" w:rsidRPr="003871EE">
        <w:rPr>
          <w:spacing w:val="-4"/>
          <w:sz w:val="21"/>
          <w:szCs w:val="21"/>
        </w:rPr>
        <w:t xml:space="preserve">. </w:t>
      </w:r>
      <w:r w:rsidR="00930970" w:rsidRPr="003871EE">
        <w:rPr>
          <w:spacing w:val="-4"/>
          <w:sz w:val="21"/>
          <w:szCs w:val="21"/>
        </w:rPr>
        <w:t xml:space="preserve">Пришвин </w:t>
      </w:r>
      <w:r w:rsidR="008A33F9" w:rsidRPr="003871EE">
        <w:rPr>
          <w:spacing w:val="-4"/>
          <w:sz w:val="21"/>
          <w:szCs w:val="21"/>
        </w:rPr>
        <w:t>«</w:t>
      </w:r>
      <w:r w:rsidR="00930970" w:rsidRPr="003871EE">
        <w:rPr>
          <w:spacing w:val="-4"/>
          <w:sz w:val="21"/>
          <w:szCs w:val="21"/>
        </w:rPr>
        <w:t>Кладовая солнца</w:t>
      </w:r>
      <w:r w:rsidR="008A33F9" w:rsidRPr="003871EE">
        <w:rPr>
          <w:spacing w:val="-4"/>
          <w:sz w:val="21"/>
          <w:szCs w:val="21"/>
        </w:rPr>
        <w:t>»</w:t>
      </w:r>
      <w:r w:rsidR="00930970" w:rsidRPr="003871EE">
        <w:rPr>
          <w:spacing w:val="-4"/>
          <w:sz w:val="21"/>
          <w:szCs w:val="21"/>
        </w:rPr>
        <w:t>);</w:t>
      </w:r>
      <w:r w:rsidR="007D02D3" w:rsidRPr="003871EE">
        <w:rPr>
          <w:spacing w:val="-4"/>
          <w:sz w:val="21"/>
          <w:szCs w:val="21"/>
        </w:rPr>
        <w:t xml:space="preserve"> – </w:t>
      </w:r>
      <w:r w:rsidR="008A33F9" w:rsidRPr="003871EE">
        <w:rPr>
          <w:spacing w:val="-4"/>
          <w:sz w:val="21"/>
          <w:szCs w:val="21"/>
        </w:rPr>
        <w:t>«</w:t>
      </w:r>
      <w:r w:rsidR="00930970" w:rsidRPr="003871EE">
        <w:rPr>
          <w:spacing w:val="-4"/>
          <w:sz w:val="21"/>
          <w:szCs w:val="21"/>
        </w:rPr>
        <w:t>Чичиков продаёт булочки одноклассникам</w:t>
      </w:r>
      <w:r w:rsidR="008A33F9" w:rsidRPr="003871EE">
        <w:rPr>
          <w:spacing w:val="-4"/>
          <w:sz w:val="21"/>
          <w:szCs w:val="21"/>
        </w:rPr>
        <w:t>»</w:t>
      </w:r>
      <w:r w:rsidR="00930970" w:rsidRPr="003871EE">
        <w:rPr>
          <w:spacing w:val="-4"/>
          <w:sz w:val="21"/>
          <w:szCs w:val="21"/>
        </w:rPr>
        <w:t xml:space="preserve"> (Н</w:t>
      </w:r>
      <w:r w:rsidR="00D14D27" w:rsidRPr="003871EE">
        <w:rPr>
          <w:spacing w:val="-4"/>
          <w:sz w:val="21"/>
          <w:szCs w:val="21"/>
        </w:rPr>
        <w:t xml:space="preserve">. </w:t>
      </w:r>
      <w:r w:rsidR="00930970" w:rsidRPr="003871EE">
        <w:rPr>
          <w:spacing w:val="-4"/>
          <w:sz w:val="21"/>
          <w:szCs w:val="21"/>
        </w:rPr>
        <w:t>В</w:t>
      </w:r>
      <w:r w:rsidR="00D14D27" w:rsidRPr="003871EE">
        <w:rPr>
          <w:spacing w:val="-4"/>
          <w:sz w:val="21"/>
          <w:szCs w:val="21"/>
        </w:rPr>
        <w:t xml:space="preserve">. </w:t>
      </w:r>
      <w:r w:rsidR="00930970" w:rsidRPr="003871EE">
        <w:rPr>
          <w:spacing w:val="-4"/>
          <w:sz w:val="21"/>
          <w:szCs w:val="21"/>
        </w:rPr>
        <w:t xml:space="preserve">Гоголь </w:t>
      </w:r>
      <w:r w:rsidR="008A33F9" w:rsidRPr="003871EE">
        <w:rPr>
          <w:spacing w:val="-4"/>
          <w:sz w:val="21"/>
          <w:szCs w:val="21"/>
        </w:rPr>
        <w:t>«</w:t>
      </w:r>
      <w:r w:rsidR="00930970" w:rsidRPr="003871EE">
        <w:rPr>
          <w:spacing w:val="-4"/>
          <w:sz w:val="21"/>
          <w:szCs w:val="21"/>
        </w:rPr>
        <w:t>Мёртвые души</w:t>
      </w:r>
      <w:r w:rsidR="008A33F9" w:rsidRPr="003871EE">
        <w:rPr>
          <w:spacing w:val="-4"/>
          <w:sz w:val="21"/>
          <w:szCs w:val="21"/>
        </w:rPr>
        <w:t>»</w:t>
      </w:r>
      <w:r w:rsidR="00930970" w:rsidRPr="003871EE">
        <w:rPr>
          <w:spacing w:val="-4"/>
          <w:sz w:val="21"/>
          <w:szCs w:val="21"/>
        </w:rPr>
        <w:t>);</w:t>
      </w:r>
      <w:r w:rsidR="007D02D3" w:rsidRPr="003871EE">
        <w:rPr>
          <w:spacing w:val="-4"/>
          <w:sz w:val="21"/>
          <w:szCs w:val="21"/>
        </w:rPr>
        <w:t xml:space="preserve"> – </w:t>
      </w:r>
      <w:r w:rsidR="008A33F9" w:rsidRPr="003871EE">
        <w:rPr>
          <w:spacing w:val="-4"/>
          <w:sz w:val="21"/>
          <w:szCs w:val="21"/>
        </w:rPr>
        <w:t>«</w:t>
      </w:r>
      <w:r w:rsidR="00930970" w:rsidRPr="003871EE">
        <w:rPr>
          <w:spacing w:val="-4"/>
          <w:sz w:val="21"/>
          <w:szCs w:val="21"/>
        </w:rPr>
        <w:t>Молчалин прощания с отцом</w:t>
      </w:r>
      <w:r w:rsidR="008A33F9" w:rsidRPr="003871EE">
        <w:rPr>
          <w:spacing w:val="-4"/>
          <w:sz w:val="21"/>
          <w:szCs w:val="21"/>
        </w:rPr>
        <w:t>»</w:t>
      </w:r>
      <w:r w:rsidR="00930970" w:rsidRPr="003871EE">
        <w:rPr>
          <w:spacing w:val="-4"/>
          <w:sz w:val="21"/>
          <w:szCs w:val="21"/>
        </w:rPr>
        <w:t xml:space="preserve"> (А</w:t>
      </w:r>
      <w:r w:rsidR="00D14D27" w:rsidRPr="003871EE">
        <w:rPr>
          <w:spacing w:val="-4"/>
          <w:sz w:val="21"/>
          <w:szCs w:val="21"/>
        </w:rPr>
        <w:t xml:space="preserve">. </w:t>
      </w:r>
      <w:r w:rsidR="00930970" w:rsidRPr="003871EE">
        <w:rPr>
          <w:spacing w:val="-4"/>
          <w:sz w:val="21"/>
          <w:szCs w:val="21"/>
        </w:rPr>
        <w:t>С</w:t>
      </w:r>
      <w:r w:rsidR="00D14D27" w:rsidRPr="003871EE">
        <w:rPr>
          <w:spacing w:val="-4"/>
          <w:sz w:val="21"/>
          <w:szCs w:val="21"/>
        </w:rPr>
        <w:t xml:space="preserve">. </w:t>
      </w:r>
      <w:r w:rsidR="00930970" w:rsidRPr="003871EE">
        <w:rPr>
          <w:spacing w:val="-4"/>
          <w:sz w:val="21"/>
          <w:szCs w:val="21"/>
        </w:rPr>
        <w:t xml:space="preserve">Грибоедов </w:t>
      </w:r>
      <w:r w:rsidR="008A33F9" w:rsidRPr="003871EE">
        <w:rPr>
          <w:spacing w:val="-4"/>
          <w:sz w:val="21"/>
          <w:szCs w:val="21"/>
        </w:rPr>
        <w:t>«</w:t>
      </w:r>
      <w:r w:rsidR="00930970" w:rsidRPr="003871EE">
        <w:rPr>
          <w:spacing w:val="-4"/>
          <w:sz w:val="21"/>
          <w:szCs w:val="21"/>
        </w:rPr>
        <w:t>Горе от ума</w:t>
      </w:r>
      <w:r w:rsidR="008A33F9" w:rsidRPr="003871EE">
        <w:rPr>
          <w:spacing w:val="-4"/>
          <w:sz w:val="21"/>
          <w:szCs w:val="21"/>
        </w:rPr>
        <w:t>»</w:t>
      </w:r>
      <w:r w:rsidR="00930970" w:rsidRPr="003871EE">
        <w:rPr>
          <w:spacing w:val="-4"/>
          <w:sz w:val="21"/>
          <w:szCs w:val="21"/>
        </w:rPr>
        <w:t>);</w:t>
      </w:r>
      <w:r w:rsidR="007D02D3" w:rsidRPr="003871EE">
        <w:rPr>
          <w:spacing w:val="-4"/>
          <w:sz w:val="21"/>
          <w:szCs w:val="21"/>
        </w:rPr>
        <w:t xml:space="preserve"> – </w:t>
      </w:r>
      <w:r w:rsidR="008A33F9" w:rsidRPr="003871EE">
        <w:rPr>
          <w:spacing w:val="-4"/>
          <w:sz w:val="21"/>
          <w:szCs w:val="21"/>
        </w:rPr>
        <w:t>«</w:t>
      </w:r>
      <w:r w:rsidR="00930970" w:rsidRPr="003871EE">
        <w:rPr>
          <w:spacing w:val="-4"/>
          <w:sz w:val="21"/>
          <w:szCs w:val="21"/>
        </w:rPr>
        <w:t>Хлестаков с Тряпичкиным</w:t>
      </w:r>
      <w:r w:rsidR="00E75E46" w:rsidRPr="003871EE">
        <w:rPr>
          <w:spacing w:val="-4"/>
          <w:sz w:val="21"/>
          <w:szCs w:val="21"/>
        </w:rPr>
        <w:t xml:space="preserve"> </w:t>
      </w:r>
      <w:r w:rsidR="00930970" w:rsidRPr="003871EE">
        <w:rPr>
          <w:spacing w:val="-4"/>
          <w:sz w:val="21"/>
          <w:szCs w:val="21"/>
        </w:rPr>
        <w:t>в Петербурге</w:t>
      </w:r>
      <w:r w:rsidR="008A33F9" w:rsidRPr="003871EE">
        <w:rPr>
          <w:spacing w:val="-4"/>
          <w:sz w:val="21"/>
          <w:szCs w:val="21"/>
        </w:rPr>
        <w:t>»</w:t>
      </w:r>
      <w:r w:rsidR="00930970" w:rsidRPr="003871EE">
        <w:rPr>
          <w:spacing w:val="-4"/>
          <w:sz w:val="21"/>
          <w:szCs w:val="21"/>
        </w:rPr>
        <w:t xml:space="preserve"> (Н</w:t>
      </w:r>
      <w:r w:rsidR="00D14D27" w:rsidRPr="003871EE">
        <w:rPr>
          <w:spacing w:val="-4"/>
          <w:sz w:val="21"/>
          <w:szCs w:val="21"/>
        </w:rPr>
        <w:t xml:space="preserve">. </w:t>
      </w:r>
      <w:r w:rsidR="00930970" w:rsidRPr="003871EE">
        <w:rPr>
          <w:spacing w:val="-4"/>
          <w:sz w:val="21"/>
          <w:szCs w:val="21"/>
        </w:rPr>
        <w:t>В</w:t>
      </w:r>
      <w:r w:rsidR="00D14D27" w:rsidRPr="003871EE">
        <w:rPr>
          <w:spacing w:val="-4"/>
          <w:sz w:val="21"/>
          <w:szCs w:val="21"/>
        </w:rPr>
        <w:t xml:space="preserve">. </w:t>
      </w:r>
      <w:r w:rsidR="00930970" w:rsidRPr="003871EE">
        <w:rPr>
          <w:spacing w:val="-4"/>
          <w:sz w:val="21"/>
          <w:szCs w:val="21"/>
        </w:rPr>
        <w:t xml:space="preserve">Гоголь </w:t>
      </w:r>
      <w:r w:rsidR="008A33F9" w:rsidRPr="003871EE">
        <w:rPr>
          <w:spacing w:val="-4"/>
          <w:sz w:val="21"/>
          <w:szCs w:val="21"/>
        </w:rPr>
        <w:t>«</w:t>
      </w:r>
      <w:r w:rsidR="00930970" w:rsidRPr="003871EE">
        <w:rPr>
          <w:spacing w:val="-4"/>
          <w:sz w:val="21"/>
          <w:szCs w:val="21"/>
        </w:rPr>
        <w:t>Ревизор</w:t>
      </w:r>
      <w:r w:rsidR="008A33F9" w:rsidRPr="003871EE">
        <w:rPr>
          <w:spacing w:val="-4"/>
          <w:sz w:val="21"/>
          <w:szCs w:val="21"/>
        </w:rPr>
        <w:t>»</w:t>
      </w:r>
      <w:r w:rsidR="00930970" w:rsidRPr="003871EE">
        <w:rPr>
          <w:spacing w:val="-4"/>
          <w:sz w:val="21"/>
          <w:szCs w:val="21"/>
        </w:rPr>
        <w:t>)</w:t>
      </w:r>
      <w:r w:rsidR="00D14D27" w:rsidRPr="003871EE">
        <w:rPr>
          <w:spacing w:val="-4"/>
          <w:sz w:val="21"/>
          <w:szCs w:val="21"/>
        </w:rPr>
        <w:t xml:space="preserve">. </w:t>
      </w:r>
      <w:r w:rsidR="00930970" w:rsidRPr="003871EE">
        <w:rPr>
          <w:spacing w:val="-4"/>
          <w:sz w:val="21"/>
          <w:szCs w:val="21"/>
        </w:rPr>
        <w:t>Считаю, что такие занятия для учащихся – переход в иное психологическое состояние, это другой стиль общения, положительные эмоции, ощущение себя в новом качестве – первооткрывателя, исследователя</w:t>
      </w:r>
      <w:r w:rsidR="00D14D27" w:rsidRPr="003871EE">
        <w:rPr>
          <w:spacing w:val="-4"/>
          <w:sz w:val="21"/>
          <w:szCs w:val="21"/>
        </w:rPr>
        <w:t xml:space="preserve">. </w:t>
      </w:r>
      <w:r w:rsidR="00930970" w:rsidRPr="003871EE">
        <w:rPr>
          <w:spacing w:val="-4"/>
          <w:sz w:val="21"/>
          <w:szCs w:val="21"/>
        </w:rPr>
        <w:t>Все это дает возможность им развивать свои творческие способности, оценивать роль знаний и увидеть их применение на практике</w:t>
      </w:r>
      <w:r w:rsidRPr="003871EE">
        <w:rPr>
          <w:color w:val="555555"/>
          <w:spacing w:val="-4"/>
          <w:sz w:val="21"/>
          <w:szCs w:val="21"/>
        </w:rPr>
        <w:t>.</w:t>
      </w:r>
    </w:p>
    <w:p w:rsidR="007309DF" w:rsidRPr="003871EE" w:rsidRDefault="00930970" w:rsidP="002D2280">
      <w:pPr>
        <w:widowControl w:val="0"/>
        <w:tabs>
          <w:tab w:val="left" w:pos="0"/>
          <w:tab w:val="left" w:pos="284"/>
        </w:tabs>
        <w:spacing w:line="228" w:lineRule="auto"/>
        <w:ind w:firstLine="284"/>
        <w:jc w:val="both"/>
        <w:rPr>
          <w:spacing w:val="-4"/>
          <w:sz w:val="21"/>
          <w:szCs w:val="21"/>
        </w:rPr>
      </w:pPr>
      <w:r w:rsidRPr="003871EE">
        <w:rPr>
          <w:spacing w:val="-4"/>
          <w:sz w:val="21"/>
          <w:szCs w:val="21"/>
        </w:rPr>
        <w:t xml:space="preserve">Работа </w:t>
      </w:r>
      <w:r w:rsidRPr="003871EE">
        <w:rPr>
          <w:b/>
          <w:spacing w:val="-4"/>
          <w:sz w:val="21"/>
          <w:szCs w:val="21"/>
        </w:rPr>
        <w:t>над языком художественных произведений</w:t>
      </w:r>
      <w:r w:rsidRPr="003871EE">
        <w:rPr>
          <w:spacing w:val="-4"/>
          <w:sz w:val="21"/>
          <w:szCs w:val="21"/>
        </w:rPr>
        <w:t xml:space="preserve"> даёт безграничные возможности для реализации проектной и исследовательской деятельности: выявление роли какого-то языкового явления в конкретном произведении, создание всевозможных словарей (толковых, этимологических, словарей иностранных слов, крылатых выражений)</w:t>
      </w:r>
      <w:r w:rsidR="00D14D27" w:rsidRPr="003871EE">
        <w:rPr>
          <w:spacing w:val="-4"/>
          <w:sz w:val="21"/>
          <w:szCs w:val="21"/>
        </w:rPr>
        <w:t xml:space="preserve">. </w:t>
      </w:r>
      <w:r w:rsidRPr="003871EE">
        <w:rPr>
          <w:spacing w:val="-4"/>
          <w:sz w:val="21"/>
          <w:szCs w:val="21"/>
        </w:rPr>
        <w:t>Всем известно, как не прост язык Н</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Лескова, но без него</w:t>
      </w:r>
      <w:r w:rsidR="00E75E46" w:rsidRPr="003871EE">
        <w:rPr>
          <w:spacing w:val="-4"/>
          <w:sz w:val="21"/>
          <w:szCs w:val="21"/>
        </w:rPr>
        <w:t xml:space="preserve"> </w:t>
      </w:r>
      <w:r w:rsidRPr="003871EE">
        <w:rPr>
          <w:spacing w:val="-4"/>
          <w:sz w:val="21"/>
          <w:szCs w:val="21"/>
        </w:rPr>
        <w:t>невозможно понимание</w:t>
      </w:r>
      <w:r w:rsidR="00E75E46" w:rsidRPr="003871EE">
        <w:rPr>
          <w:spacing w:val="-4"/>
          <w:sz w:val="21"/>
          <w:szCs w:val="21"/>
        </w:rPr>
        <w:t xml:space="preserve"> </w:t>
      </w:r>
      <w:r w:rsidRPr="003871EE">
        <w:rPr>
          <w:spacing w:val="-4"/>
          <w:sz w:val="21"/>
          <w:szCs w:val="21"/>
        </w:rPr>
        <w:t>идейного замысла</w:t>
      </w:r>
      <w:r w:rsidR="00E75E46" w:rsidRPr="003871EE">
        <w:rPr>
          <w:spacing w:val="-4"/>
          <w:sz w:val="21"/>
          <w:szCs w:val="21"/>
        </w:rPr>
        <w:t xml:space="preserve"> </w:t>
      </w:r>
      <w:r w:rsidRPr="003871EE">
        <w:rPr>
          <w:spacing w:val="-4"/>
          <w:sz w:val="21"/>
          <w:szCs w:val="21"/>
        </w:rPr>
        <w:t>произведения</w:t>
      </w:r>
      <w:r w:rsidR="00D14D27" w:rsidRPr="003871EE">
        <w:rPr>
          <w:spacing w:val="-4"/>
          <w:sz w:val="21"/>
          <w:szCs w:val="21"/>
        </w:rPr>
        <w:t xml:space="preserve">. </w:t>
      </w:r>
      <w:r w:rsidRPr="003871EE">
        <w:rPr>
          <w:spacing w:val="-4"/>
          <w:sz w:val="21"/>
          <w:szCs w:val="21"/>
        </w:rPr>
        <w:t>Группой школьников</w:t>
      </w:r>
      <w:r w:rsidR="00E75E46" w:rsidRPr="003871EE">
        <w:rPr>
          <w:spacing w:val="-4"/>
          <w:sz w:val="21"/>
          <w:szCs w:val="21"/>
        </w:rPr>
        <w:t xml:space="preserve"> </w:t>
      </w:r>
      <w:r w:rsidRPr="003871EE">
        <w:rPr>
          <w:spacing w:val="-4"/>
          <w:sz w:val="21"/>
          <w:szCs w:val="21"/>
        </w:rPr>
        <w:t>был создан</w:t>
      </w:r>
      <w:r w:rsidR="00E75E46" w:rsidRPr="003871EE">
        <w:rPr>
          <w:spacing w:val="-4"/>
          <w:sz w:val="21"/>
          <w:szCs w:val="21"/>
        </w:rPr>
        <w:t xml:space="preserve"> </w:t>
      </w:r>
      <w:r w:rsidRPr="003871EE">
        <w:rPr>
          <w:spacing w:val="-4"/>
          <w:sz w:val="21"/>
          <w:szCs w:val="21"/>
        </w:rPr>
        <w:t xml:space="preserve">проект </w:t>
      </w:r>
      <w:r w:rsidR="008A33F9" w:rsidRPr="003871EE">
        <w:rPr>
          <w:spacing w:val="-4"/>
          <w:sz w:val="21"/>
          <w:szCs w:val="21"/>
        </w:rPr>
        <w:t>«</w:t>
      </w:r>
      <w:r w:rsidRPr="003871EE">
        <w:rPr>
          <w:spacing w:val="-4"/>
          <w:sz w:val="21"/>
          <w:szCs w:val="21"/>
        </w:rPr>
        <w:t xml:space="preserve">Языковые особенности сказа Лескова </w:t>
      </w:r>
      <w:r w:rsidR="008A33F9" w:rsidRPr="003871EE">
        <w:rPr>
          <w:spacing w:val="-4"/>
          <w:sz w:val="21"/>
          <w:szCs w:val="21"/>
        </w:rPr>
        <w:t>«</w:t>
      </w:r>
      <w:r w:rsidRPr="003871EE">
        <w:rPr>
          <w:spacing w:val="-4"/>
          <w:sz w:val="21"/>
          <w:szCs w:val="21"/>
        </w:rPr>
        <w:t>Левша</w:t>
      </w:r>
      <w:r w:rsidR="008A33F9" w:rsidRPr="003871EE">
        <w:rPr>
          <w:spacing w:val="-4"/>
          <w:sz w:val="21"/>
          <w:szCs w:val="21"/>
        </w:rPr>
        <w:t>»</w:t>
      </w:r>
      <w:r w:rsidRPr="003871EE">
        <w:rPr>
          <w:spacing w:val="-4"/>
          <w:sz w:val="21"/>
          <w:szCs w:val="21"/>
        </w:rPr>
        <w:t>, где учащиеся выявляли несвойственные современному русскому языку словоупотребления на всех языковых уровнях (лексическом, морфологическом, словообразовательном, синтаксическом, стилистическом) и по возможности находили им объяснения</w:t>
      </w:r>
      <w:r w:rsidR="00D14D27" w:rsidRPr="003871EE">
        <w:rPr>
          <w:spacing w:val="-4"/>
          <w:sz w:val="21"/>
          <w:szCs w:val="21"/>
        </w:rPr>
        <w:t xml:space="preserve">. </w:t>
      </w:r>
      <w:r w:rsidRPr="003871EE">
        <w:rPr>
          <w:spacing w:val="-4"/>
          <w:sz w:val="21"/>
          <w:szCs w:val="21"/>
        </w:rPr>
        <w:t>Конечным проектным продуктом стал словарик для будущих читателей и защита результатов своих исследований на научно</w:t>
      </w:r>
      <w:r w:rsidR="007D02D3" w:rsidRPr="003871EE">
        <w:rPr>
          <w:spacing w:val="-4"/>
          <w:sz w:val="21"/>
          <w:szCs w:val="21"/>
        </w:rPr>
        <w:t xml:space="preserve"> – </w:t>
      </w:r>
      <w:r w:rsidRPr="003871EE">
        <w:rPr>
          <w:spacing w:val="-4"/>
          <w:sz w:val="21"/>
          <w:szCs w:val="21"/>
        </w:rPr>
        <w:t xml:space="preserve">практической конференции </w:t>
      </w:r>
      <w:r w:rsidR="008A33F9" w:rsidRPr="003871EE">
        <w:rPr>
          <w:spacing w:val="-4"/>
          <w:sz w:val="21"/>
          <w:szCs w:val="21"/>
        </w:rPr>
        <w:t>«</w:t>
      </w:r>
      <w:r w:rsidRPr="003871EE">
        <w:rPr>
          <w:spacing w:val="-4"/>
          <w:sz w:val="21"/>
          <w:szCs w:val="21"/>
        </w:rPr>
        <w:t>Первые шаги в науку</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tabs>
          <w:tab w:val="left" w:pos="284"/>
        </w:tabs>
        <w:spacing w:line="228" w:lineRule="auto"/>
        <w:ind w:firstLine="284"/>
        <w:jc w:val="both"/>
        <w:rPr>
          <w:spacing w:val="-4"/>
          <w:sz w:val="21"/>
          <w:szCs w:val="21"/>
        </w:rPr>
      </w:pPr>
      <w:r w:rsidRPr="003871EE">
        <w:rPr>
          <w:spacing w:val="-4"/>
          <w:sz w:val="21"/>
          <w:szCs w:val="21"/>
        </w:rPr>
        <w:t>Очень нравится ученикам средней школы проект</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Жизнь одного слова</w:t>
      </w:r>
      <w:r w:rsidR="008A33F9" w:rsidRPr="003871EE">
        <w:rPr>
          <w:spacing w:val="-4"/>
          <w:sz w:val="21"/>
          <w:szCs w:val="21"/>
        </w:rPr>
        <w:t>»</w:t>
      </w:r>
      <w:r w:rsidRPr="003871EE">
        <w:rPr>
          <w:spacing w:val="-4"/>
          <w:sz w:val="21"/>
          <w:szCs w:val="21"/>
        </w:rPr>
        <w:t>, при создании которого</w:t>
      </w:r>
      <w:r w:rsidR="00E75E46" w:rsidRPr="003871EE">
        <w:rPr>
          <w:spacing w:val="-4"/>
          <w:sz w:val="21"/>
          <w:szCs w:val="21"/>
        </w:rPr>
        <w:t xml:space="preserve"> </w:t>
      </w:r>
      <w:r w:rsidRPr="003871EE">
        <w:rPr>
          <w:spacing w:val="-4"/>
          <w:sz w:val="21"/>
          <w:szCs w:val="21"/>
        </w:rPr>
        <w:t>нужно исследовать</w:t>
      </w:r>
      <w:r w:rsidR="00E75E46" w:rsidRPr="003871EE">
        <w:rPr>
          <w:spacing w:val="-4"/>
          <w:sz w:val="21"/>
          <w:szCs w:val="21"/>
        </w:rPr>
        <w:t xml:space="preserve"> </w:t>
      </w:r>
      <w:r w:rsidRPr="003871EE">
        <w:rPr>
          <w:spacing w:val="-4"/>
          <w:sz w:val="21"/>
          <w:szCs w:val="21"/>
        </w:rPr>
        <w:t>слово с разных</w:t>
      </w:r>
      <w:r w:rsidR="00E75E46" w:rsidRPr="003871EE">
        <w:rPr>
          <w:spacing w:val="-4"/>
          <w:sz w:val="21"/>
          <w:szCs w:val="21"/>
        </w:rPr>
        <w:t xml:space="preserve"> </w:t>
      </w:r>
      <w:r w:rsidRPr="003871EE">
        <w:rPr>
          <w:spacing w:val="-4"/>
          <w:sz w:val="21"/>
          <w:szCs w:val="21"/>
        </w:rPr>
        <w:t>точек зрения: этимологической, лексической, психологической; посмотреть на его функцию в составе пословиц, фразеологизмов, в значении имён; отследить его жизнь в конкретном литературном произведении (слово, разумеется, подбирается важное для понимания идейного замысла произведения)</w:t>
      </w:r>
      <w:r w:rsidR="00D14D27" w:rsidRPr="003871EE">
        <w:rPr>
          <w:spacing w:val="-4"/>
          <w:sz w:val="21"/>
          <w:szCs w:val="21"/>
        </w:rPr>
        <w:t xml:space="preserve">. </w:t>
      </w:r>
      <w:r w:rsidRPr="003871EE">
        <w:rPr>
          <w:spacing w:val="-4"/>
          <w:sz w:val="21"/>
          <w:szCs w:val="21"/>
        </w:rPr>
        <w:t>При этом важно</w:t>
      </w:r>
      <w:r w:rsidR="00E75E46" w:rsidRPr="003871EE">
        <w:rPr>
          <w:spacing w:val="-4"/>
          <w:sz w:val="21"/>
          <w:szCs w:val="21"/>
        </w:rPr>
        <w:t xml:space="preserve"> </w:t>
      </w:r>
      <w:r w:rsidRPr="003871EE">
        <w:rPr>
          <w:spacing w:val="-4"/>
          <w:sz w:val="21"/>
          <w:szCs w:val="21"/>
        </w:rPr>
        <w:t>и дизайнерски оформить слайды</w:t>
      </w:r>
      <w:r w:rsidR="007309DF" w:rsidRPr="003871EE">
        <w:rPr>
          <w:spacing w:val="-4"/>
          <w:sz w:val="21"/>
          <w:szCs w:val="21"/>
        </w:rPr>
        <w:t>.</w:t>
      </w:r>
    </w:p>
    <w:p w:rsidR="007309DF" w:rsidRPr="003871EE" w:rsidRDefault="00930970" w:rsidP="002D2280">
      <w:pPr>
        <w:widowControl w:val="0"/>
        <w:tabs>
          <w:tab w:val="left" w:pos="284"/>
        </w:tabs>
        <w:spacing w:line="228" w:lineRule="auto"/>
        <w:ind w:firstLine="284"/>
        <w:jc w:val="both"/>
        <w:rPr>
          <w:spacing w:val="-4"/>
          <w:sz w:val="21"/>
          <w:szCs w:val="21"/>
        </w:rPr>
      </w:pPr>
      <w:r w:rsidRPr="003871EE">
        <w:rPr>
          <w:spacing w:val="-4"/>
          <w:sz w:val="21"/>
          <w:szCs w:val="21"/>
        </w:rPr>
        <w:t>Хочу отметить, что проектно-исследовательскую</w:t>
      </w:r>
      <w:r w:rsidR="00E75E46" w:rsidRPr="003871EE">
        <w:rPr>
          <w:spacing w:val="-4"/>
          <w:sz w:val="21"/>
          <w:szCs w:val="21"/>
        </w:rPr>
        <w:t xml:space="preserve"> </w:t>
      </w:r>
      <w:r w:rsidRPr="003871EE">
        <w:rPr>
          <w:spacing w:val="-4"/>
          <w:sz w:val="21"/>
          <w:szCs w:val="21"/>
        </w:rPr>
        <w:t>деятельность организовывать можно в любом классе</w:t>
      </w:r>
      <w:r w:rsidR="00D14D27" w:rsidRPr="003871EE">
        <w:rPr>
          <w:spacing w:val="-4"/>
          <w:sz w:val="21"/>
          <w:szCs w:val="21"/>
        </w:rPr>
        <w:t xml:space="preserve">. </w:t>
      </w:r>
      <w:r w:rsidRPr="003871EE">
        <w:rPr>
          <w:spacing w:val="-4"/>
          <w:sz w:val="21"/>
          <w:szCs w:val="21"/>
        </w:rPr>
        <w:t>Все ученики, даже те, кого</w:t>
      </w:r>
      <w:r w:rsidR="00E75E46" w:rsidRPr="003871EE">
        <w:rPr>
          <w:spacing w:val="-4"/>
          <w:sz w:val="21"/>
          <w:szCs w:val="21"/>
        </w:rPr>
        <w:t xml:space="preserve"> </w:t>
      </w:r>
      <w:r w:rsidRPr="003871EE">
        <w:rPr>
          <w:spacing w:val="-4"/>
          <w:sz w:val="21"/>
          <w:szCs w:val="21"/>
        </w:rPr>
        <w:t>называют</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слабыми</w:t>
      </w:r>
      <w:r w:rsidR="008A33F9" w:rsidRPr="003871EE">
        <w:rPr>
          <w:spacing w:val="-4"/>
          <w:sz w:val="21"/>
          <w:szCs w:val="21"/>
        </w:rPr>
        <w:t>»</w:t>
      </w:r>
      <w:r w:rsidRPr="003871EE">
        <w:rPr>
          <w:spacing w:val="-4"/>
          <w:sz w:val="21"/>
          <w:szCs w:val="21"/>
        </w:rPr>
        <w:t>, с удовольствием и интересом выполняют задания, потому что</w:t>
      </w:r>
      <w:r w:rsidR="00E75E46" w:rsidRPr="003871EE">
        <w:rPr>
          <w:spacing w:val="-4"/>
          <w:sz w:val="21"/>
          <w:szCs w:val="21"/>
        </w:rPr>
        <w:t xml:space="preserve"> </w:t>
      </w:r>
      <w:r w:rsidRPr="003871EE">
        <w:rPr>
          <w:spacing w:val="-4"/>
          <w:sz w:val="21"/>
          <w:szCs w:val="21"/>
        </w:rPr>
        <w:t>проектная методика в образовательном процессе позволяет учитывать индивидуальные особенности развития школьников</w:t>
      </w:r>
      <w:r w:rsidR="00D14D27" w:rsidRPr="003871EE">
        <w:rPr>
          <w:spacing w:val="-4"/>
          <w:sz w:val="21"/>
          <w:szCs w:val="21"/>
        </w:rPr>
        <w:t xml:space="preserve">. </w:t>
      </w:r>
      <w:r w:rsidRPr="003871EE">
        <w:rPr>
          <w:spacing w:val="-4"/>
          <w:sz w:val="21"/>
          <w:szCs w:val="21"/>
        </w:rPr>
        <w:t>Иногда</w:t>
      </w:r>
      <w:r w:rsidR="00E75E46" w:rsidRPr="003871EE">
        <w:rPr>
          <w:spacing w:val="-4"/>
          <w:sz w:val="21"/>
          <w:szCs w:val="21"/>
        </w:rPr>
        <w:t xml:space="preserve"> </w:t>
      </w:r>
      <w:r w:rsidRPr="003871EE">
        <w:rPr>
          <w:spacing w:val="-4"/>
          <w:sz w:val="21"/>
          <w:szCs w:val="21"/>
        </w:rPr>
        <w:t>в подготовке проектов</w:t>
      </w:r>
      <w:r w:rsidR="00E75E46" w:rsidRPr="003871EE">
        <w:rPr>
          <w:spacing w:val="-4"/>
          <w:sz w:val="21"/>
          <w:szCs w:val="21"/>
        </w:rPr>
        <w:t xml:space="preserve"> </w:t>
      </w:r>
      <w:r w:rsidRPr="003871EE">
        <w:rPr>
          <w:spacing w:val="-4"/>
          <w:sz w:val="21"/>
          <w:szCs w:val="21"/>
        </w:rPr>
        <w:t>принимают участие и родители, что, несомненно, является очень хорошим воспитательным моментом</w:t>
      </w:r>
      <w:r w:rsidR="00D14D27" w:rsidRPr="003871EE">
        <w:rPr>
          <w:spacing w:val="-4"/>
          <w:sz w:val="21"/>
          <w:szCs w:val="21"/>
        </w:rPr>
        <w:t xml:space="preserve">. </w:t>
      </w:r>
      <w:r w:rsidRPr="003871EE">
        <w:rPr>
          <w:spacing w:val="-4"/>
          <w:sz w:val="21"/>
          <w:szCs w:val="21"/>
        </w:rPr>
        <w:t>Совершенно очевидно, что проектно- исследовательский метод дает простор для творческой инициативы не только</w:t>
      </w:r>
      <w:r w:rsidR="00E75E46" w:rsidRPr="003871EE">
        <w:rPr>
          <w:spacing w:val="-4"/>
          <w:sz w:val="21"/>
          <w:szCs w:val="21"/>
        </w:rPr>
        <w:t xml:space="preserve"> </w:t>
      </w:r>
      <w:r w:rsidRPr="003871EE">
        <w:rPr>
          <w:spacing w:val="-4"/>
          <w:sz w:val="21"/>
          <w:szCs w:val="21"/>
        </w:rPr>
        <w:t>учащихся, но и педагога, предполагает</w:t>
      </w:r>
      <w:r w:rsidR="00E75E46" w:rsidRPr="003871EE">
        <w:rPr>
          <w:spacing w:val="-4"/>
          <w:sz w:val="21"/>
          <w:szCs w:val="21"/>
        </w:rPr>
        <w:t xml:space="preserve"> </w:t>
      </w:r>
      <w:r w:rsidRPr="003871EE">
        <w:rPr>
          <w:spacing w:val="-4"/>
          <w:sz w:val="21"/>
          <w:szCs w:val="21"/>
        </w:rPr>
        <w:t>их дружеское сотрудничество, что создает положительную мотивацию ребенка к учебе</w:t>
      </w:r>
      <w:r w:rsidR="007309DF" w:rsidRPr="003871EE">
        <w:rPr>
          <w:spacing w:val="-4"/>
          <w:sz w:val="21"/>
          <w:szCs w:val="21"/>
        </w:rPr>
        <w:t>.</w:t>
      </w:r>
    </w:p>
    <w:p w:rsidR="007309DF" w:rsidRPr="003871EE" w:rsidRDefault="00930970" w:rsidP="002D2280">
      <w:pPr>
        <w:widowControl w:val="0"/>
        <w:tabs>
          <w:tab w:val="left" w:pos="284"/>
          <w:tab w:val="left" w:pos="426"/>
        </w:tabs>
        <w:spacing w:line="228" w:lineRule="auto"/>
        <w:ind w:firstLine="284"/>
        <w:jc w:val="both"/>
        <w:rPr>
          <w:spacing w:val="-4"/>
          <w:sz w:val="21"/>
          <w:szCs w:val="21"/>
        </w:rPr>
      </w:pPr>
      <w:r w:rsidRPr="003871EE">
        <w:rPr>
          <w:spacing w:val="-4"/>
          <w:sz w:val="21"/>
          <w:szCs w:val="21"/>
        </w:rPr>
        <w:t>Каждому учителю, реализующему проектно- исследовательскую деятельность, хорошо известны типы проектов, этапы работы над</w:t>
      </w:r>
      <w:r w:rsidR="00E75E46" w:rsidRPr="003871EE">
        <w:rPr>
          <w:spacing w:val="-4"/>
          <w:sz w:val="21"/>
          <w:szCs w:val="21"/>
        </w:rPr>
        <w:t xml:space="preserve"> </w:t>
      </w:r>
      <w:r w:rsidRPr="003871EE">
        <w:rPr>
          <w:spacing w:val="-4"/>
          <w:sz w:val="21"/>
          <w:szCs w:val="21"/>
        </w:rPr>
        <w:t>их созданием, несложно найти</w:t>
      </w:r>
      <w:r w:rsidR="00E75E46" w:rsidRPr="003871EE">
        <w:rPr>
          <w:spacing w:val="-4"/>
          <w:sz w:val="21"/>
          <w:szCs w:val="21"/>
        </w:rPr>
        <w:t xml:space="preserve"> </w:t>
      </w:r>
      <w:r w:rsidRPr="003871EE">
        <w:rPr>
          <w:spacing w:val="-4"/>
          <w:sz w:val="21"/>
          <w:szCs w:val="21"/>
        </w:rPr>
        <w:t>рекомендации для организаторов проектов, но</w:t>
      </w:r>
      <w:r w:rsidR="00E75E46" w:rsidRPr="003871EE">
        <w:rPr>
          <w:spacing w:val="-4"/>
          <w:sz w:val="21"/>
          <w:szCs w:val="21"/>
        </w:rPr>
        <w:t xml:space="preserve"> </w:t>
      </w:r>
      <w:r w:rsidRPr="003871EE">
        <w:rPr>
          <w:spacing w:val="-4"/>
          <w:sz w:val="21"/>
          <w:szCs w:val="21"/>
        </w:rPr>
        <w:t>универсальных критериев оценивания проектного продукта найти невозможно</w:t>
      </w:r>
      <w:r w:rsidR="00D14D27" w:rsidRPr="003871EE">
        <w:rPr>
          <w:spacing w:val="-4"/>
          <w:sz w:val="21"/>
          <w:szCs w:val="21"/>
        </w:rPr>
        <w:t xml:space="preserve">. </w:t>
      </w:r>
      <w:r w:rsidRPr="003871EE">
        <w:rPr>
          <w:spacing w:val="-4"/>
          <w:sz w:val="21"/>
          <w:szCs w:val="21"/>
        </w:rPr>
        <w:t>Пожалуй, это единственная трудность, с которой сталкиваешься на практике</w:t>
      </w:r>
      <w:r w:rsidR="00D14D27" w:rsidRPr="003871EE">
        <w:rPr>
          <w:spacing w:val="-4"/>
          <w:sz w:val="21"/>
          <w:szCs w:val="21"/>
        </w:rPr>
        <w:t xml:space="preserve">. </w:t>
      </w:r>
      <w:r w:rsidRPr="003871EE">
        <w:rPr>
          <w:spacing w:val="-4"/>
          <w:sz w:val="21"/>
          <w:szCs w:val="21"/>
        </w:rPr>
        <w:t>В методической литературе можно встретить некоторые рекомендации; одни из них, с моей точки зрения,</w:t>
      </w:r>
      <w:r w:rsidR="00E75E46" w:rsidRPr="003871EE">
        <w:rPr>
          <w:spacing w:val="-4"/>
          <w:sz w:val="21"/>
          <w:szCs w:val="21"/>
        </w:rPr>
        <w:t xml:space="preserve"> </w:t>
      </w:r>
      <w:r w:rsidRPr="003871EE">
        <w:rPr>
          <w:spacing w:val="-4"/>
          <w:sz w:val="21"/>
          <w:szCs w:val="21"/>
        </w:rPr>
        <w:t>менее удачны [ 5 ], другие более удачны [ 1 ], но не универсальны</w:t>
      </w:r>
      <w:r w:rsidR="00D14D27" w:rsidRPr="003871EE">
        <w:rPr>
          <w:spacing w:val="-4"/>
          <w:sz w:val="21"/>
          <w:szCs w:val="21"/>
        </w:rPr>
        <w:t xml:space="preserve">. </w:t>
      </w:r>
      <w:r w:rsidRPr="003871EE">
        <w:rPr>
          <w:spacing w:val="-4"/>
          <w:sz w:val="21"/>
          <w:szCs w:val="21"/>
        </w:rPr>
        <w:t>Как оценивать творчество? По каким параметрам? Как оценить личный вклад отдельного ученика в реализацию группового проекта? Приходится в каждом конкретном случае обговаривать с учащимися критерии оценивания</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Конечно, проектно- исследовательский метод не отменит и не заменит других учебных методов, но совершенно очевидно, что он</w:t>
      </w:r>
      <w:r w:rsidR="00E75E46" w:rsidRPr="003871EE">
        <w:rPr>
          <w:spacing w:val="-4"/>
          <w:sz w:val="21"/>
          <w:szCs w:val="21"/>
        </w:rPr>
        <w:t xml:space="preserve"> </w:t>
      </w:r>
      <w:r w:rsidRPr="003871EE">
        <w:rPr>
          <w:spacing w:val="-4"/>
          <w:sz w:val="21"/>
          <w:szCs w:val="21"/>
        </w:rPr>
        <w:t>является одним из наиболее перспективных направлений в современном образовании</w:t>
      </w:r>
      <w:r w:rsidR="00D14D27" w:rsidRPr="003871EE">
        <w:rPr>
          <w:spacing w:val="-4"/>
          <w:sz w:val="21"/>
          <w:szCs w:val="21"/>
        </w:rPr>
        <w:t xml:space="preserve">. </w:t>
      </w:r>
      <w:r w:rsidRPr="003871EE">
        <w:rPr>
          <w:spacing w:val="-4"/>
          <w:sz w:val="21"/>
          <w:szCs w:val="21"/>
        </w:rPr>
        <w:t>Можно отметить следующие актуальные преимущества использования метода проектной деятельности в современной школе:</w:t>
      </w:r>
      <w:r w:rsidR="00E75E46" w:rsidRPr="003871EE">
        <w:rPr>
          <w:spacing w:val="-4"/>
          <w:sz w:val="21"/>
          <w:szCs w:val="21"/>
        </w:rPr>
        <w:t xml:space="preserve"> </w:t>
      </w:r>
      <w:r w:rsidRPr="003871EE">
        <w:rPr>
          <w:spacing w:val="-4"/>
          <w:sz w:val="21"/>
          <w:szCs w:val="21"/>
        </w:rPr>
        <w:t>-значительное увеличение самостоятельной работы учащихся;</w:t>
      </w:r>
      <w:r w:rsidR="00E75E46" w:rsidRPr="003871EE">
        <w:rPr>
          <w:spacing w:val="-4"/>
          <w:sz w:val="21"/>
          <w:szCs w:val="21"/>
        </w:rPr>
        <w:t xml:space="preserve"> </w:t>
      </w:r>
      <w:r w:rsidRPr="003871EE">
        <w:rPr>
          <w:spacing w:val="-4"/>
          <w:sz w:val="21"/>
          <w:szCs w:val="21"/>
        </w:rPr>
        <w:t>-получение навыков самостоятельного поиска и обработки необходимой информации;</w:t>
      </w:r>
      <w:r w:rsidR="00E75E46" w:rsidRPr="003871EE">
        <w:rPr>
          <w:spacing w:val="-4"/>
          <w:sz w:val="21"/>
          <w:szCs w:val="21"/>
        </w:rPr>
        <w:t xml:space="preserve"> </w:t>
      </w:r>
      <w:r w:rsidRPr="003871EE">
        <w:rPr>
          <w:spacing w:val="-4"/>
          <w:sz w:val="21"/>
          <w:szCs w:val="21"/>
        </w:rPr>
        <w:t>-повышение мотивации учащихся в учебе;</w:t>
      </w:r>
      <w:r w:rsidR="00E75E46" w:rsidRPr="003871EE">
        <w:rPr>
          <w:spacing w:val="-4"/>
          <w:sz w:val="21"/>
          <w:szCs w:val="21"/>
        </w:rPr>
        <w:t xml:space="preserve"> </w:t>
      </w:r>
      <w:r w:rsidRPr="003871EE">
        <w:rPr>
          <w:spacing w:val="-4"/>
          <w:sz w:val="21"/>
          <w:szCs w:val="21"/>
        </w:rPr>
        <w:t>-процесс обучения становится самомотивируемым, так как возрастает интерес и вовлеченность в работу по мере ее выполнения;</w:t>
      </w:r>
      <w:r w:rsidR="00E75E46" w:rsidRPr="003871EE">
        <w:rPr>
          <w:spacing w:val="-4"/>
          <w:sz w:val="21"/>
          <w:szCs w:val="21"/>
        </w:rPr>
        <w:t xml:space="preserve"> </w:t>
      </w:r>
      <w:r w:rsidRPr="003871EE">
        <w:rPr>
          <w:spacing w:val="-4"/>
          <w:sz w:val="21"/>
          <w:szCs w:val="21"/>
        </w:rPr>
        <w:t>-активизация познавательных интересов учащихся;</w:t>
      </w:r>
      <w:r w:rsidR="00E75E46" w:rsidRPr="003871EE">
        <w:rPr>
          <w:spacing w:val="-4"/>
          <w:sz w:val="21"/>
          <w:szCs w:val="21"/>
        </w:rPr>
        <w:t xml:space="preserve"> </w:t>
      </w:r>
      <w:r w:rsidRPr="003871EE">
        <w:rPr>
          <w:spacing w:val="-4"/>
          <w:sz w:val="21"/>
          <w:szCs w:val="21"/>
        </w:rPr>
        <w:t>-повышение самооценки учащихся, занимающихся выполнением проектной работы;</w:t>
      </w:r>
      <w:r w:rsidR="00E75E46" w:rsidRPr="003871EE">
        <w:rPr>
          <w:spacing w:val="-4"/>
          <w:sz w:val="21"/>
          <w:szCs w:val="21"/>
        </w:rPr>
        <w:t xml:space="preserve"> </w:t>
      </w:r>
      <w:r w:rsidRPr="003871EE">
        <w:rPr>
          <w:spacing w:val="-4"/>
          <w:sz w:val="21"/>
          <w:szCs w:val="21"/>
        </w:rPr>
        <w:t>-предоставление каждому возможности самореализации;</w:t>
      </w:r>
      <w:r w:rsidR="00E75E46" w:rsidRPr="003871EE">
        <w:rPr>
          <w:spacing w:val="-4"/>
          <w:sz w:val="21"/>
          <w:szCs w:val="21"/>
        </w:rPr>
        <w:t xml:space="preserve"> </w:t>
      </w:r>
      <w:r w:rsidRPr="003871EE">
        <w:rPr>
          <w:spacing w:val="-4"/>
          <w:sz w:val="21"/>
          <w:szCs w:val="21"/>
        </w:rPr>
        <w:t>-развитие творческих способностей учащихся;</w:t>
      </w:r>
      <w:r w:rsidR="00E75E46" w:rsidRPr="003871EE">
        <w:rPr>
          <w:spacing w:val="-4"/>
          <w:sz w:val="21"/>
          <w:szCs w:val="21"/>
        </w:rPr>
        <w:t xml:space="preserve"> </w:t>
      </w:r>
      <w:r w:rsidRPr="003871EE">
        <w:rPr>
          <w:spacing w:val="-4"/>
          <w:sz w:val="21"/>
          <w:szCs w:val="21"/>
        </w:rPr>
        <w:t>-вовлечение всех учащихся в коллективную мыследеятельность;</w:t>
      </w:r>
      <w:r w:rsidR="00E75E46" w:rsidRPr="003871EE">
        <w:rPr>
          <w:spacing w:val="-4"/>
          <w:sz w:val="21"/>
          <w:szCs w:val="21"/>
        </w:rPr>
        <w:t xml:space="preserve"> </w:t>
      </w:r>
      <w:r w:rsidRPr="003871EE">
        <w:rPr>
          <w:spacing w:val="-4"/>
          <w:sz w:val="21"/>
          <w:szCs w:val="21"/>
        </w:rPr>
        <w:t>-развитие коммуникативных навыков, умения работать в коллективе;</w:t>
      </w:r>
      <w:r w:rsidR="00E75E46" w:rsidRPr="003871EE">
        <w:rPr>
          <w:spacing w:val="-4"/>
          <w:sz w:val="21"/>
          <w:szCs w:val="21"/>
        </w:rPr>
        <w:t xml:space="preserve"> </w:t>
      </w:r>
      <w:r w:rsidRPr="003871EE">
        <w:rPr>
          <w:spacing w:val="-4"/>
          <w:sz w:val="21"/>
          <w:szCs w:val="21"/>
        </w:rPr>
        <w:t>-получение навыков презентации себя и своей работы в различных формах: устной, письменной, с использованием новейших технологических средств;</w:t>
      </w:r>
      <w:r w:rsidR="00E75E46" w:rsidRPr="003871EE">
        <w:rPr>
          <w:spacing w:val="-4"/>
          <w:sz w:val="21"/>
          <w:szCs w:val="21"/>
        </w:rPr>
        <w:t xml:space="preserve"> </w:t>
      </w:r>
      <w:r w:rsidRPr="003871EE">
        <w:rPr>
          <w:spacing w:val="-4"/>
          <w:sz w:val="21"/>
          <w:szCs w:val="21"/>
        </w:rPr>
        <w:t>-практическая значимость большинства проектов позволяет готовить подростков к жизни в социуме</w:t>
      </w:r>
      <w:r w:rsidR="00D14D27" w:rsidRPr="003871EE">
        <w:rPr>
          <w:spacing w:val="-4"/>
          <w:sz w:val="21"/>
          <w:szCs w:val="21"/>
        </w:rPr>
        <w:t xml:space="preserve">. </w:t>
      </w:r>
      <w:r w:rsidRPr="003871EE">
        <w:rPr>
          <w:spacing w:val="-4"/>
          <w:sz w:val="21"/>
          <w:szCs w:val="21"/>
        </w:rPr>
        <w:t>[ 6 ]</w:t>
      </w:r>
    </w:p>
    <w:p w:rsidR="007309DF" w:rsidRPr="003871EE" w:rsidRDefault="00930970" w:rsidP="002D2280">
      <w:pPr>
        <w:widowControl w:val="0"/>
        <w:tabs>
          <w:tab w:val="left" w:pos="284"/>
          <w:tab w:val="left" w:pos="426"/>
        </w:tabs>
        <w:spacing w:line="228" w:lineRule="auto"/>
        <w:ind w:firstLine="284"/>
        <w:jc w:val="both"/>
        <w:rPr>
          <w:spacing w:val="-4"/>
          <w:sz w:val="21"/>
          <w:szCs w:val="21"/>
        </w:rPr>
      </w:pPr>
      <w:r w:rsidRPr="003871EE">
        <w:rPr>
          <w:spacing w:val="-4"/>
          <w:sz w:val="21"/>
          <w:szCs w:val="21"/>
        </w:rPr>
        <w:t>В заключении мне хотелось бы сказать, что литература</w:t>
      </w:r>
      <w:r w:rsidR="007D02D3" w:rsidRPr="003871EE">
        <w:rPr>
          <w:spacing w:val="-4"/>
          <w:sz w:val="21"/>
          <w:szCs w:val="21"/>
        </w:rPr>
        <w:t xml:space="preserve"> – </w:t>
      </w:r>
      <w:r w:rsidRPr="003871EE">
        <w:rPr>
          <w:spacing w:val="-4"/>
          <w:sz w:val="21"/>
          <w:szCs w:val="21"/>
        </w:rPr>
        <w:t>это уникальный предмет</w:t>
      </w:r>
      <w:r w:rsidR="00D14D27" w:rsidRPr="003871EE">
        <w:rPr>
          <w:spacing w:val="-4"/>
          <w:sz w:val="21"/>
          <w:szCs w:val="21"/>
        </w:rPr>
        <w:t xml:space="preserve">. </w:t>
      </w:r>
      <w:r w:rsidRPr="003871EE">
        <w:rPr>
          <w:spacing w:val="-4"/>
          <w:sz w:val="21"/>
          <w:szCs w:val="21"/>
        </w:rPr>
        <w:t>Ведь книги не просто живут, они постоянно обновляются в читательском сознании, в них</w:t>
      </w:r>
      <w:r w:rsidR="00E75E46" w:rsidRPr="003871EE">
        <w:rPr>
          <w:spacing w:val="-4"/>
          <w:sz w:val="21"/>
          <w:szCs w:val="21"/>
        </w:rPr>
        <w:t xml:space="preserve"> </w:t>
      </w:r>
      <w:r w:rsidRPr="003871EE">
        <w:rPr>
          <w:spacing w:val="-4"/>
          <w:sz w:val="21"/>
          <w:szCs w:val="21"/>
        </w:rPr>
        <w:t>отражаются новые связи с действительностью; что-то неисследованное, непознанное остаётся в них всегда, а потому у учителя литературы</w:t>
      </w:r>
      <w:r w:rsidR="00E75E46" w:rsidRPr="003871EE">
        <w:rPr>
          <w:spacing w:val="-4"/>
          <w:sz w:val="21"/>
          <w:szCs w:val="21"/>
        </w:rPr>
        <w:t xml:space="preserve"> </w:t>
      </w:r>
      <w:r w:rsidRPr="003871EE">
        <w:rPr>
          <w:spacing w:val="-4"/>
          <w:sz w:val="21"/>
          <w:szCs w:val="21"/>
        </w:rPr>
        <w:t>есть</w:t>
      </w:r>
      <w:r w:rsidR="00E75E46" w:rsidRPr="003871EE">
        <w:rPr>
          <w:spacing w:val="-4"/>
          <w:sz w:val="21"/>
          <w:szCs w:val="21"/>
        </w:rPr>
        <w:t xml:space="preserve"> </w:t>
      </w:r>
      <w:r w:rsidRPr="003871EE">
        <w:rPr>
          <w:spacing w:val="-4"/>
          <w:sz w:val="21"/>
          <w:szCs w:val="21"/>
        </w:rPr>
        <w:t>необыкновенные возможности для реализации проектно-исследовательской деятельности в целях формирования УУД</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Нарушевич А</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Русский язык</w:t>
      </w:r>
      <w:r w:rsidR="00D14D27" w:rsidRPr="003871EE">
        <w:rPr>
          <w:spacing w:val="-4"/>
          <w:sz w:val="21"/>
          <w:szCs w:val="21"/>
        </w:rPr>
        <w:t xml:space="preserve">. </w:t>
      </w:r>
      <w:r w:rsidRPr="003871EE">
        <w:rPr>
          <w:spacing w:val="-4"/>
          <w:sz w:val="21"/>
          <w:szCs w:val="21"/>
        </w:rPr>
        <w:t>Проекты? Проекты…Проекты! Ростов-на-Дону: Легион, 2013</w:t>
      </w:r>
      <w:r w:rsidR="00D14D27" w:rsidRPr="003871EE">
        <w:rPr>
          <w:spacing w:val="-4"/>
          <w:sz w:val="21"/>
          <w:szCs w:val="21"/>
        </w:rPr>
        <w:t xml:space="preserve">. </w:t>
      </w:r>
      <w:r w:rsidRPr="003871EE">
        <w:rPr>
          <w:spacing w:val="-4"/>
          <w:sz w:val="21"/>
          <w:szCs w:val="21"/>
        </w:rPr>
        <w:t>2</w:t>
      </w:r>
      <w:r w:rsidR="00D14D27" w:rsidRPr="003871EE">
        <w:rPr>
          <w:spacing w:val="-4"/>
          <w:sz w:val="21"/>
          <w:szCs w:val="21"/>
        </w:rPr>
        <w:t xml:space="preserve">. </w:t>
      </w:r>
      <w:hyperlink r:id="rId51" w:history="1">
        <w:r w:rsidRPr="003871EE">
          <w:rPr>
            <w:rStyle w:val="ab"/>
            <w:spacing w:val="-4"/>
            <w:sz w:val="21"/>
            <w:szCs w:val="21"/>
            <w:u w:val="none"/>
          </w:rPr>
          <w:t>http://m</w:t>
        </w:r>
        <w:r w:rsidR="003646BF" w:rsidRPr="003871EE">
          <w:rPr>
            <w:rStyle w:val="ab"/>
            <w:spacing w:val="-4"/>
            <w:sz w:val="21"/>
            <w:szCs w:val="21"/>
            <w:u w:val="none"/>
          </w:rPr>
          <w:t>е</w:t>
        </w:r>
        <w:r w:rsidRPr="003871EE">
          <w:rPr>
            <w:rStyle w:val="ab"/>
            <w:spacing w:val="-4"/>
            <w:sz w:val="21"/>
            <w:szCs w:val="21"/>
            <w:u w:val="none"/>
          </w:rPr>
          <w:t>t</w:t>
        </w:r>
        <w:r w:rsidR="003646BF" w:rsidRPr="003871EE">
          <w:rPr>
            <w:rStyle w:val="ab"/>
            <w:spacing w:val="-4"/>
            <w:sz w:val="21"/>
            <w:szCs w:val="21"/>
            <w:u w:val="none"/>
          </w:rPr>
          <w:t>о</w:t>
        </w:r>
        <w:r w:rsidRPr="003871EE">
          <w:rPr>
            <w:rStyle w:val="ab"/>
            <w:spacing w:val="-4"/>
            <w:sz w:val="21"/>
            <w:szCs w:val="21"/>
            <w:u w:val="none"/>
          </w:rPr>
          <w:t>dist2010</w:t>
        </w:r>
        <w:r w:rsidR="00D14D27" w:rsidRPr="003871EE">
          <w:rPr>
            <w:rStyle w:val="ab"/>
            <w:spacing w:val="-4"/>
            <w:sz w:val="21"/>
            <w:szCs w:val="21"/>
            <w:u w:val="none"/>
          </w:rPr>
          <w:t xml:space="preserve">. </w:t>
        </w:r>
        <w:r w:rsidRPr="003871EE">
          <w:rPr>
            <w:rStyle w:val="ab"/>
            <w:spacing w:val="-4"/>
            <w:sz w:val="21"/>
            <w:szCs w:val="21"/>
            <w:u w:val="none"/>
          </w:rPr>
          <w:t>u</w:t>
        </w:r>
        <w:r w:rsidR="003646BF" w:rsidRPr="003871EE">
          <w:rPr>
            <w:rStyle w:val="ab"/>
            <w:spacing w:val="-4"/>
            <w:sz w:val="21"/>
            <w:szCs w:val="21"/>
            <w:u w:val="none"/>
          </w:rPr>
          <w:t>со</w:t>
        </w:r>
        <w:r w:rsidRPr="003871EE">
          <w:rPr>
            <w:rStyle w:val="ab"/>
            <w:spacing w:val="-4"/>
            <w:sz w:val="21"/>
            <w:szCs w:val="21"/>
            <w:u w:val="none"/>
          </w:rPr>
          <w:t>z</w:t>
        </w:r>
        <w:r w:rsidR="00D14D27" w:rsidRPr="003871EE">
          <w:rPr>
            <w:rStyle w:val="ab"/>
            <w:spacing w:val="-4"/>
            <w:sz w:val="21"/>
            <w:szCs w:val="21"/>
            <w:u w:val="none"/>
          </w:rPr>
          <w:t xml:space="preserve">. </w:t>
        </w:r>
        <w:r w:rsidRPr="003871EE">
          <w:rPr>
            <w:rStyle w:val="ab"/>
            <w:spacing w:val="-4"/>
            <w:sz w:val="21"/>
            <w:szCs w:val="21"/>
            <w:u w:val="none"/>
          </w:rPr>
          <w:t>ru/publ/k</w:t>
        </w:r>
        <w:r w:rsidR="003646BF" w:rsidRPr="003871EE">
          <w:rPr>
            <w:rStyle w:val="ab"/>
            <w:spacing w:val="-4"/>
            <w:sz w:val="21"/>
            <w:szCs w:val="21"/>
            <w:u w:val="none"/>
          </w:rPr>
          <w:t>о</w:t>
        </w:r>
        <w:r w:rsidRPr="003871EE">
          <w:rPr>
            <w:rStyle w:val="ab"/>
            <w:spacing w:val="-4"/>
            <w:sz w:val="21"/>
            <w:szCs w:val="21"/>
            <w:u w:val="none"/>
          </w:rPr>
          <w:t>nkurs_p</w:t>
        </w:r>
        <w:r w:rsidR="003646BF" w:rsidRPr="003871EE">
          <w:rPr>
            <w:rStyle w:val="ab"/>
            <w:spacing w:val="-4"/>
            <w:sz w:val="21"/>
            <w:szCs w:val="21"/>
            <w:u w:val="none"/>
          </w:rPr>
          <w:t>е</w:t>
        </w:r>
        <w:r w:rsidRPr="003871EE">
          <w:rPr>
            <w:rStyle w:val="ab"/>
            <w:spacing w:val="-4"/>
            <w:sz w:val="21"/>
            <w:szCs w:val="21"/>
            <w:u w:val="none"/>
          </w:rPr>
          <w:t>d</w:t>
        </w:r>
        <w:r w:rsidR="003646BF" w:rsidRPr="003871EE">
          <w:rPr>
            <w:rStyle w:val="ab"/>
            <w:spacing w:val="-4"/>
            <w:sz w:val="21"/>
            <w:szCs w:val="21"/>
            <w:u w:val="none"/>
          </w:rPr>
          <w:t>а</w:t>
        </w:r>
        <w:r w:rsidRPr="003871EE">
          <w:rPr>
            <w:rStyle w:val="ab"/>
            <w:spacing w:val="-4"/>
            <w:sz w:val="21"/>
            <w:szCs w:val="21"/>
            <w:u w:val="none"/>
          </w:rPr>
          <w:t>g</w:t>
        </w:r>
        <w:r w:rsidR="003646BF" w:rsidRPr="003871EE">
          <w:rPr>
            <w:rStyle w:val="ab"/>
            <w:spacing w:val="-4"/>
            <w:sz w:val="21"/>
            <w:szCs w:val="21"/>
            <w:u w:val="none"/>
          </w:rPr>
          <w:t>о</w:t>
        </w:r>
        <w:r w:rsidRPr="003871EE">
          <w:rPr>
            <w:rStyle w:val="ab"/>
            <w:spacing w:val="-4"/>
            <w:sz w:val="21"/>
            <w:szCs w:val="21"/>
            <w:u w:val="none"/>
          </w:rPr>
          <w:t>gi</w:t>
        </w:r>
        <w:r w:rsidR="003646BF" w:rsidRPr="003871EE">
          <w:rPr>
            <w:rStyle w:val="ab"/>
            <w:spacing w:val="-4"/>
            <w:sz w:val="21"/>
            <w:szCs w:val="21"/>
            <w:u w:val="none"/>
          </w:rPr>
          <w:t>с</w:t>
        </w:r>
        <w:r w:rsidRPr="003871EE">
          <w:rPr>
            <w:rStyle w:val="ab"/>
            <w:spacing w:val="-4"/>
            <w:sz w:val="21"/>
            <w:szCs w:val="21"/>
            <w:u w:val="none"/>
          </w:rPr>
          <w:t>h</w:t>
        </w:r>
        <w:r w:rsidR="003646BF" w:rsidRPr="003871EE">
          <w:rPr>
            <w:rStyle w:val="ab"/>
            <w:spacing w:val="-4"/>
            <w:sz w:val="21"/>
            <w:szCs w:val="21"/>
            <w:u w:val="none"/>
          </w:rPr>
          <w:t>е</w:t>
        </w:r>
        <w:r w:rsidRPr="003871EE">
          <w:rPr>
            <w:rStyle w:val="ab"/>
            <w:spacing w:val="-4"/>
            <w:sz w:val="21"/>
            <w:szCs w:val="21"/>
            <w:u w:val="none"/>
          </w:rPr>
          <w:t>skikh_id</w:t>
        </w:r>
        <w:r w:rsidR="003646BF" w:rsidRPr="003871EE">
          <w:rPr>
            <w:rStyle w:val="ab"/>
            <w:spacing w:val="-4"/>
            <w:sz w:val="21"/>
            <w:szCs w:val="21"/>
            <w:u w:val="none"/>
          </w:rPr>
          <w:t>е</w:t>
        </w:r>
        <w:r w:rsidRPr="003871EE">
          <w:rPr>
            <w:rStyle w:val="ab"/>
            <w:spacing w:val="-4"/>
            <w:sz w:val="21"/>
            <w:szCs w:val="21"/>
            <w:u w:val="none"/>
          </w:rPr>
          <w:t>j/pr</w:t>
        </w:r>
        <w:r w:rsidR="003646BF" w:rsidRPr="003871EE">
          <w:rPr>
            <w:rStyle w:val="ab"/>
            <w:spacing w:val="-4"/>
            <w:sz w:val="21"/>
            <w:szCs w:val="21"/>
            <w:u w:val="none"/>
          </w:rPr>
          <w:t>ое</w:t>
        </w:r>
        <w:r w:rsidRPr="003871EE">
          <w:rPr>
            <w:rStyle w:val="ab"/>
            <w:spacing w:val="-4"/>
            <w:sz w:val="21"/>
            <w:szCs w:val="21"/>
            <w:u w:val="none"/>
          </w:rPr>
          <w:t>ktn</w:t>
        </w:r>
        <w:r w:rsidR="003646BF" w:rsidRPr="003871EE">
          <w:rPr>
            <w:rStyle w:val="ab"/>
            <w:spacing w:val="-4"/>
            <w:sz w:val="21"/>
            <w:szCs w:val="21"/>
            <w:u w:val="none"/>
          </w:rPr>
          <w:t>а</w:t>
        </w:r>
        <w:r w:rsidRPr="003871EE">
          <w:rPr>
            <w:rStyle w:val="ab"/>
            <w:spacing w:val="-4"/>
            <w:sz w:val="21"/>
            <w:szCs w:val="21"/>
            <w:u w:val="none"/>
          </w:rPr>
          <w:t>j</w:t>
        </w:r>
        <w:r w:rsidR="003646BF" w:rsidRPr="003871EE">
          <w:rPr>
            <w:rStyle w:val="ab"/>
            <w:spacing w:val="-4"/>
            <w:sz w:val="21"/>
            <w:szCs w:val="21"/>
            <w:u w:val="none"/>
          </w:rPr>
          <w:t>а</w:t>
        </w:r>
        <w:r w:rsidRPr="003871EE">
          <w:rPr>
            <w:rStyle w:val="ab"/>
            <w:spacing w:val="-4"/>
            <w:sz w:val="21"/>
            <w:szCs w:val="21"/>
            <w:u w:val="none"/>
          </w:rPr>
          <w:t>_d</w:t>
        </w:r>
        <w:r w:rsidR="003646BF" w:rsidRPr="003871EE">
          <w:rPr>
            <w:rStyle w:val="ab"/>
            <w:spacing w:val="-4"/>
            <w:sz w:val="21"/>
            <w:szCs w:val="21"/>
            <w:u w:val="none"/>
          </w:rPr>
          <w:t>е</w:t>
        </w:r>
        <w:r w:rsidRPr="003871EE">
          <w:rPr>
            <w:rStyle w:val="ab"/>
            <w:spacing w:val="-4"/>
            <w:sz w:val="21"/>
            <w:szCs w:val="21"/>
            <w:u w:val="none"/>
          </w:rPr>
          <w:t>j</w:t>
        </w:r>
        <w:r w:rsidR="003646BF" w:rsidRPr="003871EE">
          <w:rPr>
            <w:rStyle w:val="ab"/>
            <w:spacing w:val="-4"/>
            <w:sz w:val="21"/>
            <w:szCs w:val="21"/>
            <w:u w:val="none"/>
          </w:rPr>
          <w:t>а</w:t>
        </w:r>
        <w:r w:rsidRPr="003871EE">
          <w:rPr>
            <w:rStyle w:val="ab"/>
            <w:spacing w:val="-4"/>
            <w:sz w:val="21"/>
            <w:szCs w:val="21"/>
            <w:u w:val="none"/>
          </w:rPr>
          <w:t>t</w:t>
        </w:r>
        <w:r w:rsidR="003646BF" w:rsidRPr="003871EE">
          <w:rPr>
            <w:rStyle w:val="ab"/>
            <w:spacing w:val="-4"/>
            <w:sz w:val="21"/>
            <w:szCs w:val="21"/>
            <w:u w:val="none"/>
          </w:rPr>
          <w:t>е</w:t>
        </w:r>
        <w:r w:rsidRPr="003871EE">
          <w:rPr>
            <w:rStyle w:val="ab"/>
            <w:spacing w:val="-4"/>
            <w:sz w:val="21"/>
            <w:szCs w:val="21"/>
            <w:u w:val="none"/>
          </w:rPr>
          <w:t>ln</w:t>
        </w:r>
        <w:r w:rsidR="003646BF" w:rsidRPr="003871EE">
          <w:rPr>
            <w:rStyle w:val="ab"/>
            <w:spacing w:val="-4"/>
            <w:sz w:val="21"/>
            <w:szCs w:val="21"/>
            <w:u w:val="none"/>
          </w:rPr>
          <w:t>о</w:t>
        </w:r>
        <w:r w:rsidRPr="003871EE">
          <w:rPr>
            <w:rStyle w:val="ab"/>
            <w:spacing w:val="-4"/>
            <w:sz w:val="21"/>
            <w:szCs w:val="21"/>
            <w:u w:val="none"/>
          </w:rPr>
          <w:t>st/m</w:t>
        </w:r>
        <w:r w:rsidR="003646BF" w:rsidRPr="003871EE">
          <w:rPr>
            <w:rStyle w:val="ab"/>
            <w:spacing w:val="-4"/>
            <w:sz w:val="21"/>
            <w:szCs w:val="21"/>
            <w:u w:val="none"/>
          </w:rPr>
          <w:t>е</w:t>
        </w:r>
        <w:r w:rsidRPr="003871EE">
          <w:rPr>
            <w:rStyle w:val="ab"/>
            <w:spacing w:val="-4"/>
            <w:sz w:val="21"/>
            <w:szCs w:val="21"/>
            <w:u w:val="none"/>
          </w:rPr>
          <w:t>t</w:t>
        </w:r>
        <w:r w:rsidR="003646BF" w:rsidRPr="003871EE">
          <w:rPr>
            <w:rStyle w:val="ab"/>
            <w:spacing w:val="-4"/>
            <w:sz w:val="21"/>
            <w:szCs w:val="21"/>
            <w:u w:val="none"/>
          </w:rPr>
          <w:t>о</w:t>
        </w:r>
        <w:r w:rsidRPr="003871EE">
          <w:rPr>
            <w:rStyle w:val="ab"/>
            <w:spacing w:val="-4"/>
            <w:sz w:val="21"/>
            <w:szCs w:val="21"/>
            <w:u w:val="none"/>
          </w:rPr>
          <w:t>d_pr</w:t>
        </w:r>
        <w:r w:rsidR="003646BF" w:rsidRPr="003871EE">
          <w:rPr>
            <w:rStyle w:val="ab"/>
            <w:spacing w:val="-4"/>
            <w:sz w:val="21"/>
            <w:szCs w:val="21"/>
            <w:u w:val="none"/>
          </w:rPr>
          <w:t>ое</w:t>
        </w:r>
        <w:r w:rsidRPr="003871EE">
          <w:rPr>
            <w:rStyle w:val="ab"/>
            <w:spacing w:val="-4"/>
            <w:sz w:val="21"/>
            <w:szCs w:val="21"/>
            <w:u w:val="none"/>
          </w:rPr>
          <w:t>kt</w:t>
        </w:r>
        <w:r w:rsidR="003646BF" w:rsidRPr="003871EE">
          <w:rPr>
            <w:rStyle w:val="ab"/>
            <w:spacing w:val="-4"/>
            <w:sz w:val="21"/>
            <w:szCs w:val="21"/>
            <w:u w:val="none"/>
          </w:rPr>
          <w:t>о</w:t>
        </w:r>
        <w:r w:rsidRPr="003871EE">
          <w:rPr>
            <w:rStyle w:val="ab"/>
            <w:spacing w:val="-4"/>
            <w:sz w:val="21"/>
            <w:szCs w:val="21"/>
            <w:u w:val="none"/>
          </w:rPr>
          <w:t>v_n</w:t>
        </w:r>
        <w:r w:rsidR="003646BF" w:rsidRPr="003871EE">
          <w:rPr>
            <w:rStyle w:val="ab"/>
            <w:spacing w:val="-4"/>
            <w:sz w:val="21"/>
            <w:szCs w:val="21"/>
            <w:u w:val="none"/>
          </w:rPr>
          <w:t>а</w:t>
        </w:r>
        <w:r w:rsidRPr="003871EE">
          <w:rPr>
            <w:rStyle w:val="ab"/>
            <w:spacing w:val="-4"/>
            <w:sz w:val="21"/>
            <w:szCs w:val="21"/>
            <w:u w:val="none"/>
          </w:rPr>
          <w:t>_ur</w:t>
        </w:r>
        <w:r w:rsidR="003646BF" w:rsidRPr="003871EE">
          <w:rPr>
            <w:rStyle w:val="ab"/>
            <w:spacing w:val="-4"/>
            <w:sz w:val="21"/>
            <w:szCs w:val="21"/>
            <w:u w:val="none"/>
          </w:rPr>
          <w:t>о</w:t>
        </w:r>
        <w:r w:rsidRPr="003871EE">
          <w:rPr>
            <w:rStyle w:val="ab"/>
            <w:spacing w:val="-4"/>
            <w:sz w:val="21"/>
            <w:szCs w:val="21"/>
            <w:u w:val="none"/>
          </w:rPr>
          <w:t>k</w:t>
        </w:r>
        <w:r w:rsidR="003646BF" w:rsidRPr="003871EE">
          <w:rPr>
            <w:rStyle w:val="ab"/>
            <w:spacing w:val="-4"/>
            <w:sz w:val="21"/>
            <w:szCs w:val="21"/>
            <w:u w:val="none"/>
          </w:rPr>
          <w:t>а</w:t>
        </w:r>
        <w:r w:rsidRPr="003871EE">
          <w:rPr>
            <w:rStyle w:val="ab"/>
            <w:spacing w:val="-4"/>
            <w:sz w:val="21"/>
            <w:szCs w:val="21"/>
            <w:u w:val="none"/>
          </w:rPr>
          <w:t>kh_russk</w:t>
        </w:r>
        <w:r w:rsidR="003646BF" w:rsidRPr="003871EE">
          <w:rPr>
            <w:rStyle w:val="ab"/>
            <w:spacing w:val="-4"/>
            <w:sz w:val="21"/>
            <w:szCs w:val="21"/>
            <w:u w:val="none"/>
          </w:rPr>
          <w:t>о</w:t>
        </w:r>
        <w:r w:rsidRPr="003871EE">
          <w:rPr>
            <w:rStyle w:val="ab"/>
            <w:spacing w:val="-4"/>
            <w:sz w:val="21"/>
            <w:szCs w:val="21"/>
            <w:u w:val="none"/>
          </w:rPr>
          <w:t>g</w:t>
        </w:r>
        <w:r w:rsidR="003646BF" w:rsidRPr="003871EE">
          <w:rPr>
            <w:rStyle w:val="ab"/>
            <w:spacing w:val="-4"/>
            <w:sz w:val="21"/>
            <w:szCs w:val="21"/>
            <w:u w:val="none"/>
          </w:rPr>
          <w:t>о</w:t>
        </w:r>
        <w:r w:rsidRPr="003871EE">
          <w:rPr>
            <w:rStyle w:val="ab"/>
            <w:spacing w:val="-4"/>
            <w:sz w:val="21"/>
            <w:szCs w:val="21"/>
            <w:u w:val="none"/>
          </w:rPr>
          <w:t>_j</w:t>
        </w:r>
        <w:r w:rsidR="003646BF" w:rsidRPr="003871EE">
          <w:rPr>
            <w:rStyle w:val="ab"/>
            <w:spacing w:val="-4"/>
            <w:sz w:val="21"/>
            <w:szCs w:val="21"/>
            <w:u w:val="none"/>
          </w:rPr>
          <w:t>а</w:t>
        </w:r>
        <w:r w:rsidRPr="003871EE">
          <w:rPr>
            <w:rStyle w:val="ab"/>
            <w:spacing w:val="-4"/>
            <w:sz w:val="21"/>
            <w:szCs w:val="21"/>
            <w:u w:val="none"/>
          </w:rPr>
          <w:t>z</w:t>
        </w:r>
        <w:r w:rsidR="003646BF" w:rsidRPr="003871EE">
          <w:rPr>
            <w:rStyle w:val="ab"/>
            <w:spacing w:val="-4"/>
            <w:sz w:val="21"/>
            <w:szCs w:val="21"/>
            <w:u w:val="none"/>
          </w:rPr>
          <w:t>у</w:t>
        </w:r>
        <w:r w:rsidRPr="003871EE">
          <w:rPr>
            <w:rStyle w:val="ab"/>
            <w:spacing w:val="-4"/>
            <w:sz w:val="21"/>
            <w:szCs w:val="21"/>
            <w:u w:val="none"/>
          </w:rPr>
          <w:t>k</w:t>
        </w:r>
        <w:r w:rsidR="003646BF" w:rsidRPr="003871EE">
          <w:rPr>
            <w:rStyle w:val="ab"/>
            <w:spacing w:val="-4"/>
            <w:sz w:val="21"/>
            <w:szCs w:val="21"/>
            <w:u w:val="none"/>
          </w:rPr>
          <w:t>а</w:t>
        </w:r>
        <w:r w:rsidRPr="003871EE">
          <w:rPr>
            <w:rStyle w:val="ab"/>
            <w:spacing w:val="-4"/>
            <w:sz w:val="21"/>
            <w:szCs w:val="21"/>
            <w:u w:val="none"/>
          </w:rPr>
          <w:t>_i_lit</w:t>
        </w:r>
        <w:r w:rsidR="003646BF" w:rsidRPr="003871EE">
          <w:rPr>
            <w:rStyle w:val="ab"/>
            <w:spacing w:val="-4"/>
            <w:sz w:val="21"/>
            <w:szCs w:val="21"/>
            <w:u w:val="none"/>
          </w:rPr>
          <w:t>е</w:t>
        </w:r>
        <w:r w:rsidRPr="003871EE">
          <w:rPr>
            <w:rStyle w:val="ab"/>
            <w:spacing w:val="-4"/>
            <w:sz w:val="21"/>
            <w:szCs w:val="21"/>
            <w:u w:val="none"/>
          </w:rPr>
          <w:t>r</w:t>
        </w:r>
        <w:r w:rsidR="003646BF" w:rsidRPr="003871EE">
          <w:rPr>
            <w:rStyle w:val="ab"/>
            <w:spacing w:val="-4"/>
            <w:sz w:val="21"/>
            <w:szCs w:val="21"/>
            <w:u w:val="none"/>
          </w:rPr>
          <w:t>а</w:t>
        </w:r>
        <w:r w:rsidRPr="003871EE">
          <w:rPr>
            <w:rStyle w:val="ab"/>
            <w:spacing w:val="-4"/>
            <w:sz w:val="21"/>
            <w:szCs w:val="21"/>
            <w:u w:val="none"/>
          </w:rPr>
          <w:t>tur</w:t>
        </w:r>
        <w:r w:rsidR="003646BF" w:rsidRPr="003871EE">
          <w:rPr>
            <w:rStyle w:val="ab"/>
            <w:spacing w:val="-4"/>
            <w:sz w:val="21"/>
            <w:szCs w:val="21"/>
            <w:u w:val="none"/>
          </w:rPr>
          <w:t>у</w:t>
        </w:r>
        <w:r w:rsidRPr="003871EE">
          <w:rPr>
            <w:rStyle w:val="ab"/>
            <w:spacing w:val="-4"/>
            <w:sz w:val="21"/>
            <w:szCs w:val="21"/>
            <w:u w:val="none"/>
          </w:rPr>
          <w:t>/31-1-0-39</w:t>
        </w:r>
      </w:hyperlink>
      <w:r w:rsidR="00E75E46" w:rsidRPr="003871EE">
        <w:rPr>
          <w:spacing w:val="-4"/>
          <w:sz w:val="21"/>
          <w:szCs w:val="21"/>
        </w:rPr>
        <w:t xml:space="preserve"> </w:t>
      </w:r>
      <w:r w:rsidRPr="003871EE">
        <w:rPr>
          <w:spacing w:val="-4"/>
          <w:sz w:val="21"/>
          <w:szCs w:val="21"/>
        </w:rPr>
        <w:t>3</w:t>
      </w:r>
      <w:r w:rsidR="00D14D27" w:rsidRPr="003871EE">
        <w:rPr>
          <w:spacing w:val="-4"/>
          <w:sz w:val="21"/>
          <w:szCs w:val="21"/>
        </w:rPr>
        <w:t xml:space="preserve">. </w:t>
      </w:r>
      <w:r w:rsidRPr="003871EE">
        <w:rPr>
          <w:spacing w:val="-4"/>
          <w:sz w:val="21"/>
          <w:szCs w:val="21"/>
        </w:rPr>
        <w:t>http://www z</w:t>
      </w:r>
      <w:r w:rsidR="003646BF" w:rsidRPr="003871EE">
        <w:rPr>
          <w:spacing w:val="-4"/>
          <w:sz w:val="21"/>
          <w:szCs w:val="21"/>
        </w:rPr>
        <w:t>а</w:t>
      </w:r>
      <w:r w:rsidRPr="003871EE">
        <w:rPr>
          <w:spacing w:val="-4"/>
          <w:sz w:val="21"/>
          <w:szCs w:val="21"/>
        </w:rPr>
        <w:t>vu</w:t>
      </w:r>
      <w:r w:rsidR="003646BF" w:rsidRPr="003871EE">
        <w:rPr>
          <w:spacing w:val="-4"/>
          <w:sz w:val="21"/>
          <w:szCs w:val="21"/>
        </w:rPr>
        <w:t>с</w:t>
      </w:r>
      <w:r w:rsidRPr="003871EE">
        <w:rPr>
          <w:spacing w:val="-4"/>
          <w:sz w:val="21"/>
          <w:szCs w:val="21"/>
        </w:rPr>
        <w:t>h</w:t>
      </w:r>
      <w:r w:rsidR="00D14D27" w:rsidRPr="003871EE">
        <w:rPr>
          <w:spacing w:val="-4"/>
          <w:sz w:val="21"/>
          <w:szCs w:val="21"/>
        </w:rPr>
        <w:t xml:space="preserve">. </w:t>
      </w:r>
      <w:r w:rsidRPr="003871EE">
        <w:rPr>
          <w:spacing w:val="-4"/>
          <w:sz w:val="21"/>
          <w:szCs w:val="21"/>
        </w:rPr>
        <w:t>ru/ m</w:t>
      </w:r>
      <w:r w:rsidR="003646BF" w:rsidRPr="003871EE">
        <w:rPr>
          <w:spacing w:val="-4"/>
          <w:sz w:val="21"/>
          <w:szCs w:val="21"/>
        </w:rPr>
        <w:t>е</w:t>
      </w:r>
      <w:r w:rsidRPr="003871EE">
        <w:rPr>
          <w:spacing w:val="-4"/>
          <w:sz w:val="21"/>
          <w:szCs w:val="21"/>
        </w:rPr>
        <w:t>th</w:t>
      </w:r>
      <w:r w:rsidR="003646BF" w:rsidRPr="003871EE">
        <w:rPr>
          <w:spacing w:val="-4"/>
          <w:sz w:val="21"/>
          <w:szCs w:val="21"/>
        </w:rPr>
        <w:t>о</w:t>
      </w:r>
      <w:r w:rsidRPr="003871EE">
        <w:rPr>
          <w:spacing w:val="-4"/>
          <w:sz w:val="21"/>
          <w:szCs w:val="21"/>
        </w:rPr>
        <w:t>dlib 98/56265</w:t>
      </w:r>
      <w:r w:rsidR="00E75E46" w:rsidRPr="003871EE">
        <w:rPr>
          <w:spacing w:val="-4"/>
          <w:sz w:val="21"/>
          <w:szCs w:val="21"/>
        </w:rPr>
        <w:t xml:space="preserve"> </w:t>
      </w:r>
      <w:r w:rsidRPr="003871EE">
        <w:rPr>
          <w:spacing w:val="-4"/>
          <w:sz w:val="21"/>
          <w:szCs w:val="21"/>
        </w:rPr>
        <w:t>4</w:t>
      </w:r>
      <w:r w:rsidR="00D14D27" w:rsidRPr="003871EE">
        <w:rPr>
          <w:spacing w:val="-4"/>
          <w:sz w:val="21"/>
          <w:szCs w:val="21"/>
        </w:rPr>
        <w:t xml:space="preserve">. </w:t>
      </w:r>
      <w:r w:rsidRPr="003871EE">
        <w:rPr>
          <w:spacing w:val="-4"/>
          <w:sz w:val="21"/>
          <w:szCs w:val="21"/>
        </w:rPr>
        <w:t>Качурин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Организация исследовательской деятельности на на уроке литературы</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Просвещение</w:t>
      </w:r>
      <w:r w:rsidR="00D14D27" w:rsidRPr="003871EE">
        <w:rPr>
          <w:spacing w:val="-4"/>
          <w:sz w:val="21"/>
          <w:szCs w:val="21"/>
        </w:rPr>
        <w:t xml:space="preserve">. </w:t>
      </w:r>
      <w:r w:rsidRPr="003871EE">
        <w:rPr>
          <w:spacing w:val="-4"/>
          <w:sz w:val="21"/>
          <w:szCs w:val="21"/>
        </w:rPr>
        <w:t>1998</w:t>
      </w:r>
      <w:r w:rsidR="00D14D27" w:rsidRPr="003871EE">
        <w:rPr>
          <w:spacing w:val="-4"/>
          <w:sz w:val="21"/>
          <w:szCs w:val="21"/>
        </w:rPr>
        <w:t xml:space="preserve">. </w:t>
      </w:r>
      <w:r w:rsidRPr="003871EE">
        <w:rPr>
          <w:spacing w:val="-4"/>
          <w:sz w:val="21"/>
          <w:szCs w:val="21"/>
        </w:rPr>
        <w:t>5</w:t>
      </w:r>
      <w:r w:rsidR="00D14D27" w:rsidRPr="003871EE">
        <w:rPr>
          <w:spacing w:val="-4"/>
          <w:sz w:val="21"/>
          <w:szCs w:val="21"/>
        </w:rPr>
        <w:t xml:space="preserve">. </w:t>
      </w:r>
      <w:hyperlink r:id="rId52" w:history="1">
        <w:r w:rsidRPr="003871EE">
          <w:rPr>
            <w:rStyle w:val="ab"/>
            <w:spacing w:val="-4"/>
            <w:sz w:val="21"/>
            <w:szCs w:val="21"/>
            <w:u w:val="none"/>
          </w:rPr>
          <w:t>http://www</w:t>
        </w:r>
        <w:r w:rsidR="00D14D27" w:rsidRPr="003871EE">
          <w:rPr>
            <w:rStyle w:val="ab"/>
            <w:spacing w:val="-4"/>
            <w:sz w:val="21"/>
            <w:szCs w:val="21"/>
            <w:u w:val="none"/>
          </w:rPr>
          <w:t xml:space="preserve">. </w:t>
        </w:r>
        <w:r w:rsidRPr="003871EE">
          <w:rPr>
            <w:rStyle w:val="ab"/>
            <w:spacing w:val="-4"/>
            <w:sz w:val="21"/>
            <w:szCs w:val="21"/>
            <w:u w:val="none"/>
          </w:rPr>
          <w:t>m</w:t>
        </w:r>
        <w:r w:rsidR="003646BF" w:rsidRPr="003871EE">
          <w:rPr>
            <w:rStyle w:val="ab"/>
            <w:spacing w:val="-4"/>
            <w:sz w:val="21"/>
            <w:szCs w:val="21"/>
            <w:u w:val="none"/>
          </w:rPr>
          <w:t>е</w:t>
        </w:r>
        <w:r w:rsidRPr="003871EE">
          <w:rPr>
            <w:rStyle w:val="ab"/>
            <w:spacing w:val="-4"/>
            <w:sz w:val="21"/>
            <w:szCs w:val="21"/>
            <w:u w:val="none"/>
          </w:rPr>
          <w:t>n</w:t>
        </w:r>
        <w:r w:rsidR="003646BF" w:rsidRPr="003871EE">
          <w:rPr>
            <w:rStyle w:val="ab"/>
            <w:spacing w:val="-4"/>
            <w:sz w:val="21"/>
            <w:szCs w:val="21"/>
            <w:u w:val="none"/>
          </w:rPr>
          <w:t>о</w:t>
        </w:r>
        <w:r w:rsidRPr="003871EE">
          <w:rPr>
            <w:rStyle w:val="ab"/>
            <w:spacing w:val="-4"/>
            <w:sz w:val="21"/>
            <w:szCs w:val="21"/>
            <w:u w:val="none"/>
          </w:rPr>
          <w:t>br</w:t>
        </w:r>
        <w:r w:rsidR="00D14D27" w:rsidRPr="003871EE">
          <w:rPr>
            <w:rStyle w:val="ab"/>
            <w:spacing w:val="-4"/>
            <w:sz w:val="21"/>
            <w:szCs w:val="21"/>
            <w:u w:val="none"/>
          </w:rPr>
          <w:t xml:space="preserve">. </w:t>
        </w:r>
        <w:r w:rsidRPr="003871EE">
          <w:rPr>
            <w:rStyle w:val="ab"/>
            <w:spacing w:val="-4"/>
            <w:sz w:val="21"/>
            <w:szCs w:val="21"/>
            <w:u w:val="none"/>
          </w:rPr>
          <w:t>ru/m</w:t>
        </w:r>
        <w:r w:rsidR="003646BF" w:rsidRPr="003871EE">
          <w:rPr>
            <w:rStyle w:val="ab"/>
            <w:spacing w:val="-4"/>
            <w:sz w:val="21"/>
            <w:szCs w:val="21"/>
            <w:u w:val="none"/>
          </w:rPr>
          <w:t>а</w:t>
        </w:r>
        <w:r w:rsidRPr="003871EE">
          <w:rPr>
            <w:rStyle w:val="ab"/>
            <w:spacing w:val="-4"/>
            <w:sz w:val="21"/>
            <w:szCs w:val="21"/>
            <w:u w:val="none"/>
          </w:rPr>
          <w:t>t</w:t>
        </w:r>
        <w:r w:rsidR="003646BF" w:rsidRPr="003871EE">
          <w:rPr>
            <w:rStyle w:val="ab"/>
            <w:spacing w:val="-4"/>
            <w:sz w:val="21"/>
            <w:szCs w:val="21"/>
            <w:u w:val="none"/>
          </w:rPr>
          <w:t>е</w:t>
        </w:r>
        <w:r w:rsidRPr="003871EE">
          <w:rPr>
            <w:rStyle w:val="ab"/>
            <w:spacing w:val="-4"/>
            <w:sz w:val="21"/>
            <w:szCs w:val="21"/>
            <w:u w:val="none"/>
          </w:rPr>
          <w:t>ri</w:t>
        </w:r>
        <w:r w:rsidR="003646BF" w:rsidRPr="003871EE">
          <w:rPr>
            <w:rStyle w:val="ab"/>
            <w:spacing w:val="-4"/>
            <w:sz w:val="21"/>
            <w:szCs w:val="21"/>
            <w:u w:val="none"/>
          </w:rPr>
          <w:t>а</w:t>
        </w:r>
        <w:r w:rsidRPr="003871EE">
          <w:rPr>
            <w:rStyle w:val="ab"/>
            <w:spacing w:val="-4"/>
            <w:sz w:val="21"/>
            <w:szCs w:val="21"/>
            <w:u w:val="none"/>
          </w:rPr>
          <w:t>ls/1229/36551/</w:t>
        </w:r>
      </w:hyperlink>
      <w:r w:rsidR="00E75E46" w:rsidRPr="003871EE">
        <w:rPr>
          <w:rStyle w:val="ab"/>
          <w:spacing w:val="-4"/>
          <w:sz w:val="21"/>
          <w:szCs w:val="21"/>
          <w:u w:val="none"/>
        </w:rPr>
        <w:t xml:space="preserve"> </w:t>
      </w:r>
      <w:r w:rsidRPr="003871EE">
        <w:rPr>
          <w:rStyle w:val="ab"/>
          <w:spacing w:val="-4"/>
          <w:sz w:val="21"/>
          <w:szCs w:val="21"/>
          <w:u w:val="none"/>
        </w:rPr>
        <w:t>6</w:t>
      </w:r>
      <w:r w:rsidR="00D14D27" w:rsidRPr="003871EE">
        <w:rPr>
          <w:rStyle w:val="ab"/>
          <w:spacing w:val="-4"/>
          <w:sz w:val="21"/>
          <w:szCs w:val="21"/>
          <w:u w:val="none"/>
        </w:rPr>
        <w:t xml:space="preserve">. </w:t>
      </w:r>
      <w:r w:rsidRPr="003871EE">
        <w:rPr>
          <w:spacing w:val="-4"/>
          <w:sz w:val="21"/>
          <w:szCs w:val="21"/>
        </w:rPr>
        <w:t>http://rud</w:t>
      </w:r>
      <w:r w:rsidR="003646BF" w:rsidRPr="003871EE">
        <w:rPr>
          <w:spacing w:val="-4"/>
          <w:sz w:val="21"/>
          <w:szCs w:val="21"/>
        </w:rPr>
        <w:t>ос</w:t>
      </w:r>
      <w:r w:rsidRPr="003871EE">
        <w:rPr>
          <w:spacing w:val="-4"/>
          <w:sz w:val="21"/>
          <w:szCs w:val="21"/>
        </w:rPr>
        <w:t>s</w:t>
      </w:r>
      <w:r w:rsidR="00D14D27" w:rsidRPr="003871EE">
        <w:rPr>
          <w:spacing w:val="-4"/>
          <w:sz w:val="21"/>
          <w:szCs w:val="21"/>
        </w:rPr>
        <w:t xml:space="preserve">. </w:t>
      </w:r>
      <w:r w:rsidR="003646BF" w:rsidRPr="003871EE">
        <w:rPr>
          <w:spacing w:val="-4"/>
          <w:sz w:val="21"/>
          <w:szCs w:val="21"/>
        </w:rPr>
        <w:t>ех</w:t>
      </w:r>
      <w:r w:rsidRPr="003871EE">
        <w:rPr>
          <w:spacing w:val="-4"/>
          <w:sz w:val="21"/>
          <w:szCs w:val="21"/>
        </w:rPr>
        <w:t>d</w:t>
      </w:r>
      <w:r w:rsidR="003646BF" w:rsidRPr="003871EE">
        <w:rPr>
          <w:spacing w:val="-4"/>
          <w:sz w:val="21"/>
          <w:szCs w:val="21"/>
        </w:rPr>
        <w:t>а</w:t>
      </w:r>
      <w:r w:rsidRPr="003871EE">
        <w:rPr>
          <w:spacing w:val="-4"/>
          <w:sz w:val="21"/>
          <w:szCs w:val="21"/>
        </w:rPr>
        <w:t>t</w:t>
      </w:r>
      <w:r w:rsidR="00D14D27" w:rsidRPr="003871EE">
        <w:rPr>
          <w:spacing w:val="-4"/>
          <w:sz w:val="21"/>
          <w:szCs w:val="21"/>
        </w:rPr>
        <w:t xml:space="preserve">. </w:t>
      </w:r>
      <w:r w:rsidR="003646BF" w:rsidRPr="003871EE">
        <w:rPr>
          <w:spacing w:val="-4"/>
          <w:sz w:val="21"/>
          <w:szCs w:val="21"/>
        </w:rPr>
        <w:t>со</w:t>
      </w:r>
      <w:r w:rsidRPr="003871EE">
        <w:rPr>
          <w:spacing w:val="-4"/>
          <w:sz w:val="21"/>
          <w:szCs w:val="21"/>
        </w:rPr>
        <w:t>m/d</w:t>
      </w:r>
      <w:r w:rsidR="003646BF" w:rsidRPr="003871EE">
        <w:rPr>
          <w:spacing w:val="-4"/>
          <w:sz w:val="21"/>
          <w:szCs w:val="21"/>
        </w:rPr>
        <w:t>ос</w:t>
      </w:r>
      <w:r w:rsidRPr="003871EE">
        <w:rPr>
          <w:spacing w:val="-4"/>
          <w:sz w:val="21"/>
          <w:szCs w:val="21"/>
        </w:rPr>
        <w:t>s/ind</w:t>
      </w:r>
      <w:r w:rsidR="003646BF" w:rsidRPr="003871EE">
        <w:rPr>
          <w:spacing w:val="-4"/>
          <w:sz w:val="21"/>
          <w:szCs w:val="21"/>
        </w:rPr>
        <w:t>ех</w:t>
      </w:r>
      <w:r w:rsidRPr="003871EE">
        <w:rPr>
          <w:spacing w:val="-4"/>
          <w:sz w:val="21"/>
          <w:szCs w:val="21"/>
        </w:rPr>
        <w:t>-384802</w:t>
      </w:r>
      <w:r w:rsidR="00D14D27" w:rsidRPr="003871EE">
        <w:rPr>
          <w:spacing w:val="-4"/>
          <w:sz w:val="21"/>
          <w:szCs w:val="21"/>
        </w:rPr>
        <w:t xml:space="preserve">. </w:t>
      </w:r>
      <w:r w:rsidRPr="003871EE">
        <w:rPr>
          <w:spacing w:val="-4"/>
          <w:sz w:val="21"/>
          <w:szCs w:val="21"/>
        </w:rPr>
        <w:t>html</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hd w:val="clear" w:color="auto" w:fill="FFFFFF"/>
        <w:spacing w:line="228" w:lineRule="auto"/>
        <w:ind w:firstLine="284"/>
        <w:jc w:val="both"/>
        <w:rPr>
          <w:b/>
          <w:bCs/>
          <w:color w:val="585858"/>
          <w:spacing w:val="-4"/>
          <w:sz w:val="21"/>
          <w:szCs w:val="21"/>
        </w:rPr>
      </w:pPr>
      <w:r w:rsidRPr="003871EE">
        <w:rPr>
          <w:b/>
          <w:bCs/>
          <w:color w:val="585858"/>
          <w:spacing w:val="-4"/>
          <w:sz w:val="21"/>
          <w:szCs w:val="21"/>
        </w:rPr>
        <w:t>МЕТОД ПРОЕКТОВ КАК СОВРЕМЕННАЯ ПЕДАГОГИЧЕСКАЯ ТЕХНОЛОГИЯ РЕАЛИЗАЦИИ ТВОРЧЕСКОГО СОТРУДНИЧЕСТВА УЧИТЕЛЯ, УЧЕНИКА И РОДИТЕЛЯ</w:t>
      </w:r>
      <w:r w:rsidR="007309DF" w:rsidRPr="003871EE">
        <w:rPr>
          <w:b/>
          <w:bCs/>
          <w:color w:val="585858"/>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Рафальская Виктория Васильевна, учитель начальных классов</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МБОУ </w:t>
      </w:r>
      <w:r w:rsidR="008A33F9" w:rsidRPr="003871EE">
        <w:rPr>
          <w:spacing w:val="-4"/>
          <w:sz w:val="21"/>
          <w:szCs w:val="21"/>
        </w:rPr>
        <w:t>«</w:t>
      </w:r>
      <w:r w:rsidRPr="003871EE">
        <w:rPr>
          <w:spacing w:val="-4"/>
          <w:sz w:val="21"/>
          <w:szCs w:val="21"/>
        </w:rPr>
        <w:t>СОШ № 10</w:t>
      </w:r>
      <w:r w:rsidR="008A33F9" w:rsidRPr="003871EE">
        <w:rPr>
          <w:spacing w:val="-4"/>
          <w:sz w:val="21"/>
          <w:szCs w:val="21"/>
        </w:rPr>
        <w:t>»</w:t>
      </w:r>
      <w:r w:rsidRPr="003871EE">
        <w:rPr>
          <w:spacing w:val="-4"/>
          <w:sz w:val="21"/>
          <w:szCs w:val="21"/>
        </w:rPr>
        <w:t>, г</w:t>
      </w:r>
      <w:r w:rsidR="00D14D27" w:rsidRPr="003871EE">
        <w:rPr>
          <w:spacing w:val="-4"/>
          <w:sz w:val="21"/>
          <w:szCs w:val="21"/>
        </w:rPr>
        <w:t xml:space="preserve">. </w:t>
      </w:r>
      <w:r w:rsidRPr="003871EE">
        <w:rPr>
          <w:spacing w:val="-4"/>
          <w:sz w:val="21"/>
          <w:szCs w:val="21"/>
        </w:rPr>
        <w:t>Когалым ХМАО-Югра</w:t>
      </w:r>
    </w:p>
    <w:p w:rsidR="00930970" w:rsidRPr="003871EE" w:rsidRDefault="00930970" w:rsidP="002D2280">
      <w:pPr>
        <w:widowControl w:val="0"/>
        <w:spacing w:line="228" w:lineRule="auto"/>
        <w:ind w:firstLine="284"/>
        <w:jc w:val="both"/>
        <w:rPr>
          <w:b/>
          <w:spacing w:val="-4"/>
          <w:sz w:val="21"/>
          <w:szCs w:val="21"/>
        </w:rPr>
      </w:pPr>
    </w:p>
    <w:p w:rsidR="007309DF" w:rsidRPr="003871EE" w:rsidRDefault="00930970" w:rsidP="002D2280">
      <w:pPr>
        <w:pStyle w:val="a9"/>
        <w:widowControl w:val="0"/>
        <w:tabs>
          <w:tab w:val="left" w:pos="-284"/>
        </w:tabs>
        <w:spacing w:before="0" w:beforeAutospacing="0" w:after="0" w:afterAutospacing="0" w:line="228" w:lineRule="auto"/>
        <w:ind w:firstLine="284"/>
        <w:jc w:val="both"/>
        <w:rPr>
          <w:spacing w:val="-4"/>
          <w:sz w:val="21"/>
          <w:szCs w:val="21"/>
        </w:rPr>
      </w:pPr>
      <w:r w:rsidRPr="003871EE">
        <w:rPr>
          <w:spacing w:val="-4"/>
          <w:sz w:val="21"/>
          <w:szCs w:val="21"/>
        </w:rPr>
        <w:t>В данной статье описан опыт работы, посвященный рассмотрению одной из актуальных педагогических проблем – проблеме организации проектной деятельности младшего школьника</w:t>
      </w:r>
      <w:r w:rsidR="00D14D27" w:rsidRPr="003871EE">
        <w:rPr>
          <w:spacing w:val="-4"/>
          <w:sz w:val="21"/>
          <w:szCs w:val="21"/>
        </w:rPr>
        <w:t xml:space="preserve">. </w:t>
      </w:r>
      <w:r w:rsidRPr="003871EE">
        <w:rPr>
          <w:spacing w:val="-4"/>
          <w:sz w:val="21"/>
          <w:szCs w:val="21"/>
        </w:rPr>
        <w:t>Работая много лет над проблемой повыше</w:t>
      </w:r>
      <w:r w:rsidRPr="003871EE">
        <w:rPr>
          <w:spacing w:val="-4"/>
          <w:sz w:val="21"/>
          <w:szCs w:val="21"/>
        </w:rPr>
        <w:softHyphen/>
        <w:t>ния качества знаний учащихся, развитием их познавательных и творческих способностей, я убедились, что особое внимание надо направлять на формирование положительной мотивации обучающихся, самостоятельное овладение знаниями, творческий подход в обучении</w:t>
      </w:r>
      <w:r w:rsidR="00D14D27" w:rsidRPr="003871EE">
        <w:rPr>
          <w:spacing w:val="-4"/>
          <w:sz w:val="21"/>
          <w:szCs w:val="21"/>
        </w:rPr>
        <w:t xml:space="preserve">. </w:t>
      </w:r>
      <w:r w:rsidRPr="003871EE">
        <w:rPr>
          <w:spacing w:val="-4"/>
          <w:sz w:val="21"/>
          <w:szCs w:val="21"/>
        </w:rPr>
        <w:t>Для меня на протяжении многих лет привлекательны были нетрадиционные формы обучения и воспитания обучающихся, позволяющие наиболее полно проявить себя</w:t>
      </w:r>
      <w:r w:rsidR="00D14D27" w:rsidRPr="003871EE">
        <w:rPr>
          <w:spacing w:val="-4"/>
          <w:sz w:val="21"/>
          <w:szCs w:val="21"/>
        </w:rPr>
        <w:t xml:space="preserve">. </w:t>
      </w:r>
      <w:r w:rsidRPr="003871EE">
        <w:rPr>
          <w:spacing w:val="-4"/>
          <w:sz w:val="21"/>
          <w:szCs w:val="21"/>
        </w:rPr>
        <w:t>Проектная деятельность обучающихся сегодня является неотъемлемой частью образования, одним из направлений модернизации современного образования</w:t>
      </w:r>
      <w:r w:rsidR="00D14D27" w:rsidRPr="003871EE">
        <w:rPr>
          <w:spacing w:val="-4"/>
          <w:sz w:val="21"/>
          <w:szCs w:val="21"/>
        </w:rPr>
        <w:t xml:space="preserve">. </w:t>
      </w:r>
      <w:r w:rsidRPr="003871EE">
        <w:rPr>
          <w:spacing w:val="-4"/>
          <w:sz w:val="21"/>
          <w:szCs w:val="21"/>
        </w:rPr>
        <w:t>Также представлены фрагменты уроков с описанием приемов работы</w:t>
      </w:r>
      <w:r w:rsidR="007309DF" w:rsidRPr="003871EE">
        <w:rPr>
          <w:spacing w:val="-4"/>
          <w:sz w:val="21"/>
          <w:szCs w:val="21"/>
        </w:rPr>
        <w:t>.</w:t>
      </w:r>
    </w:p>
    <w:p w:rsidR="007309DF" w:rsidRPr="003871EE" w:rsidRDefault="008A33F9" w:rsidP="002D2280">
      <w:pPr>
        <w:widowControl w:val="0"/>
        <w:spacing w:line="228" w:lineRule="auto"/>
        <w:ind w:firstLine="284"/>
        <w:jc w:val="both"/>
        <w:rPr>
          <w:color w:val="000000"/>
          <w:spacing w:val="-4"/>
          <w:sz w:val="21"/>
          <w:szCs w:val="21"/>
        </w:rPr>
      </w:pPr>
      <w:r w:rsidRPr="003871EE">
        <w:rPr>
          <w:i/>
          <w:color w:val="000000"/>
          <w:spacing w:val="-4"/>
          <w:sz w:val="21"/>
          <w:szCs w:val="21"/>
        </w:rPr>
        <w:t>«</w:t>
      </w:r>
      <w:r w:rsidR="00930970" w:rsidRPr="003871EE">
        <w:rPr>
          <w:color w:val="000000"/>
          <w:spacing w:val="-4"/>
          <w:sz w:val="21"/>
          <w:szCs w:val="21"/>
        </w:rPr>
        <w:t>Все, что я познаю, я знаю, для чего это мне надо и где и как я могу эти знания применить</w:t>
      </w:r>
      <w:r w:rsidRPr="003871EE">
        <w:rPr>
          <w:i/>
          <w:color w:val="000000"/>
          <w:spacing w:val="-4"/>
          <w:sz w:val="21"/>
          <w:szCs w:val="21"/>
        </w:rPr>
        <w:t>»</w:t>
      </w:r>
      <w:r w:rsidR="007D02D3" w:rsidRPr="003871EE">
        <w:rPr>
          <w:color w:val="000000"/>
          <w:spacing w:val="-4"/>
          <w:sz w:val="21"/>
          <w:szCs w:val="21"/>
        </w:rPr>
        <w:t xml:space="preserve"> – </w:t>
      </w:r>
      <w:r w:rsidR="00930970" w:rsidRPr="003871EE">
        <w:rPr>
          <w:color w:val="000000"/>
          <w:spacing w:val="-4"/>
          <w:sz w:val="21"/>
          <w:szCs w:val="21"/>
        </w:rPr>
        <w:t>вот основной тезис современного понимания метода проектов, который и привлекает многие образовательные системы, стремящиеся найти разумный баланс между академическими знаниями и прагматическими умениями</w:t>
      </w:r>
      <w:r w:rsidR="007309DF" w:rsidRPr="003871EE">
        <w:rPr>
          <w:color w:val="000000"/>
          <w:spacing w:val="-4"/>
          <w:sz w:val="21"/>
          <w:szCs w:val="21"/>
        </w:rPr>
        <w:t>.</w:t>
      </w:r>
    </w:p>
    <w:p w:rsidR="007309DF" w:rsidRPr="003871EE" w:rsidRDefault="00930970" w:rsidP="002D2280">
      <w:pPr>
        <w:widowControl w:val="0"/>
        <w:tabs>
          <w:tab w:val="left" w:pos="2040"/>
        </w:tabs>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В задачи основной образовательной программы начального общего образования входит организация проектно-исследовательской деятельности</w:t>
      </w:r>
      <w:r w:rsidR="00D14D27" w:rsidRPr="003871EE">
        <w:rPr>
          <w:color w:val="262626"/>
          <w:spacing w:val="-4"/>
          <w:sz w:val="21"/>
          <w:szCs w:val="21"/>
          <w:shd w:val="clear" w:color="auto" w:fill="FFFFFF"/>
        </w:rPr>
        <w:t xml:space="preserve">. </w:t>
      </w:r>
      <w:r w:rsidRPr="003871EE">
        <w:rPr>
          <w:color w:val="262626"/>
          <w:spacing w:val="-4"/>
          <w:sz w:val="21"/>
          <w:szCs w:val="21"/>
          <w:shd w:val="clear" w:color="auto" w:fill="FFFFFF"/>
        </w:rPr>
        <w:t>Младшие школьники должны принимать участие в проектировании и развитии</w:t>
      </w:r>
      <w:r w:rsidR="00E75E46" w:rsidRPr="003871EE">
        <w:rPr>
          <w:color w:val="262626"/>
          <w:spacing w:val="-4"/>
          <w:sz w:val="21"/>
          <w:szCs w:val="21"/>
          <w:shd w:val="clear" w:color="auto" w:fill="FFFFFF"/>
        </w:rPr>
        <w:t xml:space="preserve"> </w:t>
      </w:r>
      <w:r w:rsidRPr="003871EE">
        <w:rPr>
          <w:color w:val="262626"/>
          <w:spacing w:val="-4"/>
          <w:sz w:val="21"/>
          <w:szCs w:val="21"/>
          <w:shd w:val="clear" w:color="auto" w:fill="FFFFFF"/>
        </w:rPr>
        <w:t>внутришкольной социальной среды, эффективно самостоятельно работать, включаться в процессы познания и преобразования внешкольной социальной</w:t>
      </w:r>
      <w:r w:rsidR="00E75E46" w:rsidRPr="003871EE">
        <w:rPr>
          <w:color w:val="262626"/>
          <w:spacing w:val="-4"/>
          <w:sz w:val="21"/>
          <w:szCs w:val="21"/>
          <w:shd w:val="clear" w:color="auto" w:fill="FFFFFF"/>
        </w:rPr>
        <w:t xml:space="preserve"> </w:t>
      </w:r>
      <w:r w:rsidRPr="003871EE">
        <w:rPr>
          <w:color w:val="262626"/>
          <w:spacing w:val="-4"/>
          <w:sz w:val="21"/>
          <w:szCs w:val="21"/>
          <w:shd w:val="clear" w:color="auto" w:fill="FFFFFF"/>
        </w:rPr>
        <w:t>среды</w:t>
      </w:r>
      <w:r w:rsidR="007309DF" w:rsidRPr="003871EE">
        <w:rPr>
          <w:color w:val="262626"/>
          <w:spacing w:val="-4"/>
          <w:sz w:val="21"/>
          <w:szCs w:val="21"/>
          <w:shd w:val="clear" w:color="auto" w:fill="FFFFFF"/>
        </w:rPr>
        <w:t>.</w:t>
      </w:r>
    </w:p>
    <w:p w:rsidR="007309DF" w:rsidRPr="003871EE" w:rsidRDefault="00930970" w:rsidP="002D2280">
      <w:pPr>
        <w:widowControl w:val="0"/>
        <w:tabs>
          <w:tab w:val="left" w:pos="2040"/>
        </w:tabs>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Успешное формирование проектной деятельности способствует самостоятельному планированию и последовательной реализации реальных жизненных потребностей, развивает умение доводить начатое дело до логического завершения</w:t>
      </w:r>
      <w:r w:rsidR="007309DF" w:rsidRPr="003871EE">
        <w:rPr>
          <w:color w:val="262626"/>
          <w:spacing w:val="-4"/>
          <w:sz w:val="21"/>
          <w:szCs w:val="21"/>
          <w:shd w:val="clear" w:color="auto" w:fill="FFFFFF"/>
        </w:rPr>
        <w:t>.</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Системно-деятельностный подход, лежащий в основе реализации основной образовательной программы начальной ступени, предполагает воспитание и развитие качеств личности, отвечающих требованиям информационного общества, таких как инициативность, активная гражданская позиция</w:t>
      </w:r>
      <w:r w:rsidR="007309DF" w:rsidRPr="003871EE">
        <w:rPr>
          <w:color w:val="262626"/>
          <w:spacing w:val="-4"/>
          <w:sz w:val="21"/>
          <w:szCs w:val="21"/>
          <w:shd w:val="clear" w:color="auto" w:fill="FFFFFF"/>
        </w:rPr>
        <w:t>.</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Именно проектная деятельность ученика может целенаправленно учитывать индивидуальные возрастные, психологические и физиологические особенности обучающихся</w:t>
      </w:r>
      <w:r w:rsidR="00D14D27" w:rsidRPr="003871EE">
        <w:rPr>
          <w:color w:val="262626"/>
          <w:spacing w:val="-4"/>
          <w:sz w:val="21"/>
          <w:szCs w:val="21"/>
          <w:shd w:val="clear" w:color="auto" w:fill="FFFFFF"/>
        </w:rPr>
        <w:t xml:space="preserve">. </w:t>
      </w:r>
      <w:r w:rsidRPr="003871EE">
        <w:rPr>
          <w:color w:val="262626"/>
          <w:spacing w:val="-4"/>
          <w:sz w:val="21"/>
          <w:szCs w:val="21"/>
          <w:shd w:val="clear" w:color="auto" w:fill="FFFFFF"/>
        </w:rPr>
        <w:t>Формировать индивидуальную образовательную траекторию каждого ребенка</w:t>
      </w:r>
      <w:r w:rsidR="007309DF" w:rsidRPr="003871EE">
        <w:rPr>
          <w:color w:val="262626"/>
          <w:spacing w:val="-4"/>
          <w:sz w:val="21"/>
          <w:szCs w:val="21"/>
          <w:shd w:val="clear" w:color="auto" w:fill="FFFFFF"/>
        </w:rPr>
        <w:t>.</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В соответствии с этими положениями системно-деятельностного подхода</w:t>
      </w:r>
      <w:r w:rsidR="00E75E46" w:rsidRPr="003871EE">
        <w:rPr>
          <w:color w:val="262626"/>
          <w:spacing w:val="-4"/>
          <w:sz w:val="21"/>
          <w:szCs w:val="21"/>
          <w:shd w:val="clear" w:color="auto" w:fill="FFFFFF"/>
        </w:rPr>
        <w:t xml:space="preserve"> </w:t>
      </w:r>
      <w:r w:rsidRPr="003871EE">
        <w:rPr>
          <w:color w:val="262626"/>
          <w:spacing w:val="-4"/>
          <w:sz w:val="21"/>
          <w:szCs w:val="21"/>
          <w:shd w:val="clear" w:color="auto" w:fill="FFFFFF"/>
        </w:rPr>
        <w:t>организация проектной деятельности учащихся начальной школы должна быть, с одной стороны, массовой, а с другой стороны, максимально индивидуализированной</w:t>
      </w:r>
      <w:r w:rsidR="007309DF" w:rsidRPr="003871EE">
        <w:rPr>
          <w:color w:val="262626"/>
          <w:spacing w:val="-4"/>
          <w:sz w:val="21"/>
          <w:szCs w:val="21"/>
          <w:shd w:val="clear" w:color="auto" w:fill="FFFFFF"/>
        </w:rPr>
        <w:t>.</w:t>
      </w:r>
    </w:p>
    <w:p w:rsidR="00930970"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ФГОС не содержит завышенные требования к формированию проектной деятельности</w:t>
      </w:r>
      <w:r w:rsidR="00D14D27" w:rsidRPr="003871EE">
        <w:rPr>
          <w:color w:val="262626"/>
          <w:spacing w:val="-4"/>
          <w:sz w:val="21"/>
          <w:szCs w:val="21"/>
          <w:shd w:val="clear" w:color="auto" w:fill="FFFFFF"/>
        </w:rPr>
        <w:t xml:space="preserve">. </w:t>
      </w:r>
      <w:r w:rsidRPr="003871EE">
        <w:rPr>
          <w:color w:val="262626"/>
          <w:spacing w:val="-4"/>
          <w:sz w:val="21"/>
          <w:szCs w:val="21"/>
          <w:shd w:val="clear" w:color="auto" w:fill="FFFFFF"/>
        </w:rPr>
        <w:t>На первой ступени общего образования в соответствии со Стандартом необходимые для этого навыки только закладываются</w:t>
      </w:r>
      <w:r w:rsidR="00D14D27" w:rsidRPr="003871EE">
        <w:rPr>
          <w:color w:val="262626"/>
          <w:spacing w:val="-4"/>
          <w:sz w:val="21"/>
          <w:szCs w:val="21"/>
          <w:shd w:val="clear" w:color="auto" w:fill="FFFFFF"/>
        </w:rPr>
        <w:t xml:space="preserve">. </w:t>
      </w:r>
      <w:r w:rsidRPr="003871EE">
        <w:rPr>
          <w:color w:val="262626"/>
          <w:spacing w:val="-4"/>
          <w:sz w:val="21"/>
          <w:szCs w:val="21"/>
          <w:shd w:val="clear" w:color="auto" w:fill="FFFFFF"/>
        </w:rPr>
        <w:t>Однако для того, чтобы обеспечить преемственность на всех ступенях общего образования, необходимо целенаправленно заниматься формированием проектной деятельности в начальной школе</w:t>
      </w:r>
      <w:r w:rsidR="00D14D27" w:rsidRPr="003871EE">
        <w:rPr>
          <w:color w:val="262626"/>
          <w:spacing w:val="-4"/>
          <w:sz w:val="21"/>
          <w:szCs w:val="21"/>
          <w:shd w:val="clear" w:color="auto" w:fill="FFFFFF"/>
        </w:rPr>
        <w:t xml:space="preserve">. </w:t>
      </w:r>
      <w:r w:rsidRPr="003871EE">
        <w:rPr>
          <w:color w:val="262626"/>
          <w:spacing w:val="-4"/>
          <w:sz w:val="21"/>
          <w:szCs w:val="21"/>
          <w:shd w:val="clear" w:color="auto" w:fill="FFFFFF"/>
        </w:rPr>
        <w:t>На основной ступени среднего образования учащиеся уже должны иметь опыт проектной деятельности как особой формы учебной работы, для того чтобы далее на практическом уровне овладеть умением принимать самостоятельные решения, развивать способность к поиску нестандартных решений</w:t>
      </w:r>
      <w:r w:rsidR="00D14D27" w:rsidRPr="003871EE">
        <w:rPr>
          <w:color w:val="262626"/>
          <w:spacing w:val="-4"/>
          <w:sz w:val="21"/>
          <w:szCs w:val="21"/>
          <w:shd w:val="clear" w:color="auto" w:fill="FFFFFF"/>
        </w:rPr>
        <w:t xml:space="preserve">. </w:t>
      </w:r>
      <w:r w:rsidRPr="003871EE">
        <w:rPr>
          <w:color w:val="000000"/>
          <w:spacing w:val="-4"/>
          <w:sz w:val="21"/>
          <w:szCs w:val="21"/>
        </w:rPr>
        <w:t>[1]</w:t>
      </w:r>
    </w:p>
    <w:p w:rsidR="00930970" w:rsidRPr="003871EE" w:rsidRDefault="00930970" w:rsidP="002D2280">
      <w:pPr>
        <w:widowControl w:val="0"/>
        <w:spacing w:line="228" w:lineRule="auto"/>
        <w:ind w:firstLine="284"/>
        <w:jc w:val="both"/>
        <w:rPr>
          <w:color w:val="262626"/>
          <w:spacing w:val="-4"/>
          <w:sz w:val="21"/>
          <w:szCs w:val="21"/>
          <w:shd w:val="clear" w:color="auto" w:fill="FFFFFF"/>
        </w:rPr>
      </w:pPr>
    </w:p>
    <w:p w:rsidR="00930970" w:rsidRPr="003871EE" w:rsidRDefault="00930970" w:rsidP="002D2280">
      <w:pPr>
        <w:widowControl w:val="0"/>
        <w:spacing w:line="228" w:lineRule="auto"/>
        <w:ind w:firstLine="284"/>
        <w:jc w:val="both"/>
        <w:rPr>
          <w:color w:val="262626"/>
          <w:spacing w:val="-4"/>
          <w:sz w:val="21"/>
          <w:szCs w:val="21"/>
          <w:shd w:val="clear" w:color="auto" w:fill="FFFFFF"/>
        </w:rPr>
      </w:pPr>
    </w:p>
    <w:p w:rsidR="00930970"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b/>
          <w:color w:val="262626"/>
          <w:spacing w:val="-4"/>
          <w:sz w:val="21"/>
          <w:szCs w:val="21"/>
          <w:shd w:val="clear" w:color="auto" w:fill="FFFFFF"/>
        </w:rPr>
        <w:t>Школьники о проектной деятельности</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По данным некоторых отечественных и зарубежных исследований:</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 xml:space="preserve">младшие школьники отмечают, что одноклассники, оказавшиеся в одной проектной группе, в ходе работы, над проектом почти всегда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становятся лучшими друзьями</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интерес к проектам зависит от степени самостоятельности</w:t>
      </w:r>
      <w:r w:rsidR="00D14D27"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62% школьников всех возрастов отмечают, что проект был интересен именно потому, что выполнялся самостоятельно, лишь с небольшой помощью руководителя;</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56% обучающихся выделяют как самый интересный исследовательский этап; 32%</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презентацию;</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по итогам выполнения проектов 74% обучающихся стали выше оценивать свои возможности и способности; остальные говорили о недовольстве собой, часто добавляя, что постараются выполнить следующий проект качественнее;</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отвечая на вопрос о том, что нужно изменить в ходе проведения проектной недели, 48% отмечают свою полную удовлетворенность; 17% предлагают сделать более глубокой презентацию; 10%</w:t>
      </w:r>
      <w:r w:rsidR="007D02D3" w:rsidRPr="003871EE">
        <w:rPr>
          <w:color w:val="262626"/>
          <w:spacing w:val="-4"/>
          <w:sz w:val="21"/>
          <w:szCs w:val="21"/>
          <w:shd w:val="clear" w:color="auto" w:fill="FFFFFF"/>
        </w:rPr>
        <w:t xml:space="preserve"> –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увеличить время проектной недели до двух недель</w:t>
      </w:r>
      <w:r w:rsidR="008A33F9" w:rsidRPr="003871EE">
        <w:rPr>
          <w:color w:val="262626"/>
          <w:spacing w:val="-4"/>
          <w:sz w:val="21"/>
          <w:szCs w:val="21"/>
          <w:shd w:val="clear" w:color="auto" w:fill="FFFFFF"/>
        </w:rPr>
        <w:t>»</w:t>
      </w:r>
      <w:r w:rsidRPr="003871EE">
        <w:rPr>
          <w:color w:val="262626"/>
          <w:spacing w:val="-4"/>
          <w:sz w:val="21"/>
          <w:szCs w:val="21"/>
          <w:shd w:val="clear" w:color="auto" w:fill="FFFFFF"/>
        </w:rPr>
        <w:t>.</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На вопрос </w:t>
      </w:r>
      <w:r w:rsidR="008A33F9" w:rsidRPr="003871EE">
        <w:rPr>
          <w:color w:val="262626"/>
          <w:spacing w:val="-4"/>
          <w:sz w:val="21"/>
          <w:szCs w:val="21"/>
          <w:shd w:val="clear" w:color="auto" w:fill="FFFFFF"/>
        </w:rPr>
        <w:t>«</w:t>
      </w:r>
      <w:r w:rsidRPr="003871EE">
        <w:rPr>
          <w:color w:val="262626"/>
          <w:spacing w:val="-4"/>
          <w:sz w:val="21"/>
          <w:szCs w:val="21"/>
          <w:shd w:val="clear" w:color="auto" w:fill="FFFFFF"/>
        </w:rPr>
        <w:t>Чему научились в ходе работы над проектом?</w:t>
      </w:r>
      <w:r w:rsidR="008A33F9" w:rsidRPr="003871EE">
        <w:rPr>
          <w:color w:val="262626"/>
          <w:spacing w:val="-4"/>
          <w:sz w:val="21"/>
          <w:szCs w:val="21"/>
          <w:shd w:val="clear" w:color="auto" w:fill="FFFFFF"/>
        </w:rPr>
        <w:t>»</w:t>
      </w:r>
      <w:r w:rsidRPr="003871EE">
        <w:rPr>
          <w:color w:val="262626"/>
          <w:spacing w:val="-4"/>
          <w:sz w:val="21"/>
          <w:szCs w:val="21"/>
          <w:shd w:val="clear" w:color="auto" w:fill="FFFFFF"/>
        </w:rPr>
        <w:t xml:space="preserve"> школьники чаще всего дают следующие ответы:</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распределять правильно время</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анализировать собственные действия</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презентовать результаты своего труда</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доделывать все до конца</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достигать поставленной цели</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930970"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рассматривать тему с разных точек зрения</w:t>
      </w:r>
      <w:r w:rsidR="008A33F9" w:rsidRPr="003871EE">
        <w:rPr>
          <w:color w:val="262626"/>
          <w:spacing w:val="-4"/>
          <w:sz w:val="21"/>
          <w:szCs w:val="21"/>
          <w:shd w:val="clear" w:color="auto" w:fill="FFFFFF"/>
        </w:rPr>
        <w:t>»</w:t>
      </w:r>
      <w:r w:rsidR="00930970" w:rsidRPr="003871EE">
        <w:rPr>
          <w:color w:val="262626"/>
          <w:spacing w:val="-4"/>
          <w:sz w:val="21"/>
          <w:szCs w:val="21"/>
          <w:shd w:val="clear" w:color="auto" w:fill="FFFFFF"/>
        </w:rPr>
        <w:t>;</w:t>
      </w:r>
    </w:p>
    <w:p w:rsidR="007309DF" w:rsidRPr="003871EE" w:rsidRDefault="00930970"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Ответы учеников проектов на вопрос </w:t>
      </w:r>
      <w:r w:rsidR="008A33F9" w:rsidRPr="003871EE">
        <w:rPr>
          <w:color w:val="262626"/>
          <w:spacing w:val="-4"/>
          <w:sz w:val="21"/>
          <w:szCs w:val="21"/>
          <w:shd w:val="clear" w:color="auto" w:fill="FFFFFF"/>
        </w:rPr>
        <w:t>«</w:t>
      </w:r>
      <w:r w:rsidRPr="003871EE">
        <w:rPr>
          <w:color w:val="262626"/>
          <w:spacing w:val="-4"/>
          <w:sz w:val="21"/>
          <w:szCs w:val="21"/>
          <w:shd w:val="clear" w:color="auto" w:fill="FFFFFF"/>
        </w:rPr>
        <w:t>В какой форме лучше всего проводить презентацию проектов?</w:t>
      </w:r>
      <w:r w:rsidR="008A33F9" w:rsidRPr="003871EE">
        <w:rPr>
          <w:color w:val="262626"/>
          <w:spacing w:val="-4"/>
          <w:sz w:val="21"/>
          <w:szCs w:val="21"/>
          <w:shd w:val="clear" w:color="auto" w:fill="FFFFFF"/>
        </w:rPr>
        <w:t>»</w:t>
      </w:r>
      <w:r w:rsidRPr="003871EE">
        <w:rPr>
          <w:color w:val="262626"/>
          <w:spacing w:val="-4"/>
          <w:sz w:val="21"/>
          <w:szCs w:val="21"/>
          <w:shd w:val="clear" w:color="auto" w:fill="FFFFFF"/>
        </w:rPr>
        <w:t xml:space="preserve"> распределились следующим образом:</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48%</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в свободной форме;</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18%</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в форме продолжительной защиты;</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12%</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в форме деловой игры;</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10%</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в форме просмотра видеозаписей о ходе работы над проектоми;</w:t>
      </w:r>
    </w:p>
    <w:p w:rsidR="007309DF"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7%</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в форме театрализации;</w:t>
      </w:r>
    </w:p>
    <w:p w:rsidR="00E75E46" w:rsidRPr="003871EE" w:rsidRDefault="007309DF" w:rsidP="002D2280">
      <w:pPr>
        <w:widowControl w:val="0"/>
        <w:spacing w:line="228" w:lineRule="auto"/>
        <w:ind w:firstLine="284"/>
        <w:jc w:val="both"/>
        <w:rPr>
          <w:color w:val="262626"/>
          <w:spacing w:val="-4"/>
          <w:sz w:val="21"/>
          <w:szCs w:val="21"/>
          <w:shd w:val="clear" w:color="auto" w:fill="FFFFFF"/>
        </w:rPr>
      </w:pPr>
      <w:r w:rsidRPr="003871EE">
        <w:rPr>
          <w:color w:val="262626"/>
          <w:spacing w:val="-4"/>
          <w:sz w:val="21"/>
          <w:szCs w:val="21"/>
          <w:shd w:val="clear" w:color="auto" w:fill="FFFFFF"/>
        </w:rPr>
        <w:t xml:space="preserve">– </w:t>
      </w:r>
      <w:r w:rsidR="00930970" w:rsidRPr="003871EE">
        <w:rPr>
          <w:color w:val="262626"/>
          <w:spacing w:val="-4"/>
          <w:sz w:val="21"/>
          <w:szCs w:val="21"/>
          <w:shd w:val="clear" w:color="auto" w:fill="FFFFFF"/>
        </w:rPr>
        <w:t>5%</w:t>
      </w:r>
      <w:r w:rsidR="007D02D3" w:rsidRPr="003871EE">
        <w:rPr>
          <w:color w:val="262626"/>
          <w:spacing w:val="-4"/>
          <w:sz w:val="21"/>
          <w:szCs w:val="21"/>
          <w:shd w:val="clear" w:color="auto" w:fill="FFFFFF"/>
        </w:rPr>
        <w:t xml:space="preserve"> – </w:t>
      </w:r>
      <w:r w:rsidR="00930970" w:rsidRPr="003871EE">
        <w:rPr>
          <w:color w:val="262626"/>
          <w:spacing w:val="-4"/>
          <w:sz w:val="21"/>
          <w:szCs w:val="21"/>
          <w:shd w:val="clear" w:color="auto" w:fill="FFFFFF"/>
        </w:rPr>
        <w:t>другие ответы</w:t>
      </w:r>
      <w:r w:rsidR="00D14D27" w:rsidRPr="003871EE">
        <w:rPr>
          <w:color w:val="262626"/>
          <w:spacing w:val="-4"/>
          <w:sz w:val="21"/>
          <w:szCs w:val="21"/>
          <w:shd w:val="clear" w:color="auto" w:fill="FFFFFF"/>
        </w:rPr>
        <w:t xml:space="preserve">. </w:t>
      </w:r>
      <w:r w:rsidR="00930970" w:rsidRPr="003871EE">
        <w:rPr>
          <w:color w:val="000000"/>
          <w:spacing w:val="-4"/>
          <w:sz w:val="21"/>
          <w:szCs w:val="21"/>
        </w:rPr>
        <w:t>[2]</w:t>
      </w:r>
    </w:p>
    <w:p w:rsidR="00930970" w:rsidRPr="003871EE" w:rsidRDefault="00930970" w:rsidP="002D2280">
      <w:pPr>
        <w:widowControl w:val="0"/>
        <w:tabs>
          <w:tab w:val="left" w:pos="2040"/>
        </w:tabs>
        <w:spacing w:line="228" w:lineRule="auto"/>
        <w:ind w:firstLine="284"/>
        <w:jc w:val="both"/>
        <w:rPr>
          <w:color w:val="000000"/>
          <w:spacing w:val="-4"/>
          <w:sz w:val="21"/>
          <w:szCs w:val="21"/>
        </w:rPr>
      </w:pPr>
    </w:p>
    <w:p w:rsidR="007309DF" w:rsidRPr="003871EE" w:rsidRDefault="00930970" w:rsidP="002D2280">
      <w:pPr>
        <w:widowControl w:val="0"/>
        <w:tabs>
          <w:tab w:val="left" w:pos="2040"/>
        </w:tabs>
        <w:spacing w:line="228" w:lineRule="auto"/>
        <w:ind w:firstLine="284"/>
        <w:jc w:val="both"/>
        <w:rPr>
          <w:color w:val="000000"/>
          <w:spacing w:val="-4"/>
          <w:sz w:val="21"/>
          <w:szCs w:val="21"/>
        </w:rPr>
      </w:pPr>
      <w:r w:rsidRPr="003871EE">
        <w:rPr>
          <w:color w:val="000000"/>
          <w:spacing w:val="-4"/>
          <w:sz w:val="21"/>
          <w:szCs w:val="21"/>
        </w:rPr>
        <w:t>Метод проектов не является принципиально новым в мировой педагогике</w:t>
      </w:r>
      <w:r w:rsidR="00D14D27" w:rsidRPr="003871EE">
        <w:rPr>
          <w:color w:val="000000"/>
          <w:spacing w:val="-4"/>
          <w:sz w:val="21"/>
          <w:szCs w:val="21"/>
        </w:rPr>
        <w:t xml:space="preserve">. </w:t>
      </w:r>
      <w:r w:rsidRPr="003871EE">
        <w:rPr>
          <w:color w:val="000000"/>
          <w:spacing w:val="-4"/>
          <w:sz w:val="21"/>
          <w:szCs w:val="21"/>
        </w:rPr>
        <w:t>Он возник еще в начале нынешнего столетия в США</w:t>
      </w:r>
      <w:r w:rsidR="007309DF" w:rsidRPr="003871EE">
        <w:rPr>
          <w:color w:val="000000"/>
          <w:spacing w:val="-4"/>
          <w:sz w:val="21"/>
          <w:szCs w:val="21"/>
        </w:rPr>
        <w:t>.</w:t>
      </w:r>
    </w:p>
    <w:p w:rsidR="00930970" w:rsidRPr="003871EE" w:rsidRDefault="00930970" w:rsidP="002D2280">
      <w:pPr>
        <w:widowControl w:val="0"/>
        <w:tabs>
          <w:tab w:val="left" w:pos="2040"/>
        </w:tabs>
        <w:spacing w:line="228" w:lineRule="auto"/>
        <w:ind w:firstLine="284"/>
        <w:jc w:val="both"/>
        <w:rPr>
          <w:color w:val="000000"/>
          <w:spacing w:val="-4"/>
          <w:sz w:val="21"/>
          <w:szCs w:val="21"/>
        </w:rPr>
      </w:pPr>
      <w:r w:rsidRPr="003871EE">
        <w:rPr>
          <w:color w:val="000000"/>
          <w:spacing w:val="-4"/>
          <w:sz w:val="21"/>
          <w:szCs w:val="21"/>
        </w:rPr>
        <w:t>Метод проектов привлек внимание русских педагогов еще в начале 20 века</w:t>
      </w:r>
      <w:r w:rsidR="00D14D27" w:rsidRPr="003871EE">
        <w:rPr>
          <w:color w:val="000000"/>
          <w:spacing w:val="-4"/>
          <w:sz w:val="21"/>
          <w:szCs w:val="21"/>
        </w:rPr>
        <w:t xml:space="preserve">. </w:t>
      </w:r>
      <w:r w:rsidRPr="003871EE">
        <w:rPr>
          <w:color w:val="000000"/>
          <w:spacing w:val="-4"/>
          <w:sz w:val="21"/>
          <w:szCs w:val="21"/>
        </w:rPr>
        <w:t>Идеи проектного обучения возникли в России практически параллельно с разработками американских педагогов</w:t>
      </w:r>
      <w:r w:rsidR="00D14D27" w:rsidRPr="003871EE">
        <w:rPr>
          <w:color w:val="000000"/>
          <w:spacing w:val="-4"/>
          <w:sz w:val="21"/>
          <w:szCs w:val="21"/>
        </w:rPr>
        <w:t xml:space="preserve">. </w:t>
      </w:r>
      <w:r w:rsidRPr="003871EE">
        <w:rPr>
          <w:color w:val="000000"/>
          <w:spacing w:val="-4"/>
          <w:sz w:val="21"/>
          <w:szCs w:val="21"/>
        </w:rPr>
        <w:t>Под руководством русского педагога С</w:t>
      </w:r>
      <w:r w:rsidR="00D14D27" w:rsidRPr="003871EE">
        <w:rPr>
          <w:color w:val="000000"/>
          <w:spacing w:val="-4"/>
          <w:sz w:val="21"/>
          <w:szCs w:val="21"/>
        </w:rPr>
        <w:t xml:space="preserve">. </w:t>
      </w:r>
      <w:r w:rsidRPr="003871EE">
        <w:rPr>
          <w:color w:val="000000"/>
          <w:spacing w:val="-4"/>
          <w:sz w:val="21"/>
          <w:szCs w:val="21"/>
        </w:rPr>
        <w:t>Т</w:t>
      </w:r>
      <w:r w:rsidR="00D14D27" w:rsidRPr="003871EE">
        <w:rPr>
          <w:color w:val="000000"/>
          <w:spacing w:val="-4"/>
          <w:sz w:val="21"/>
          <w:szCs w:val="21"/>
        </w:rPr>
        <w:t xml:space="preserve">. </w:t>
      </w:r>
      <w:r w:rsidRPr="003871EE">
        <w:rPr>
          <w:color w:val="000000"/>
          <w:spacing w:val="-4"/>
          <w:sz w:val="21"/>
          <w:szCs w:val="21"/>
        </w:rPr>
        <w:t>Шацкого в 1905 году была организована небольшая группа сотрудников, пытавшаяся активно использовать проектные методы в практике преподавания</w:t>
      </w:r>
      <w:r w:rsidR="00D14D27" w:rsidRPr="003871EE">
        <w:rPr>
          <w:color w:val="000000"/>
          <w:spacing w:val="-4"/>
          <w:sz w:val="21"/>
          <w:szCs w:val="21"/>
        </w:rPr>
        <w:t xml:space="preserve">. </w:t>
      </w:r>
      <w:r w:rsidRPr="003871EE">
        <w:rPr>
          <w:color w:val="000000"/>
          <w:spacing w:val="-4"/>
          <w:sz w:val="21"/>
          <w:szCs w:val="21"/>
        </w:rPr>
        <w:t>В силу ряда причин в дальнейшем проектной деятельностью занимались лишь энтузиасты</w:t>
      </w:r>
      <w:r w:rsidR="00D14D27" w:rsidRPr="003871EE">
        <w:rPr>
          <w:color w:val="000000"/>
          <w:spacing w:val="-4"/>
          <w:sz w:val="21"/>
          <w:szCs w:val="21"/>
        </w:rPr>
        <w:t xml:space="preserve">. </w:t>
      </w:r>
      <w:r w:rsidRPr="003871EE">
        <w:rPr>
          <w:color w:val="000000"/>
          <w:spacing w:val="-4"/>
          <w:sz w:val="21"/>
          <w:szCs w:val="21"/>
        </w:rPr>
        <w:t xml:space="preserve">И вот пришло время, когда </w:t>
      </w:r>
      <w:r w:rsidRPr="003871EE">
        <w:rPr>
          <w:spacing w:val="-4"/>
          <w:sz w:val="21"/>
          <w:szCs w:val="21"/>
        </w:rPr>
        <w:t>задачей современной школы должно стать формирование человека, способного самостоятельно принимать решения, отвечать за эти решения, находить пути реализации,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творческого в широком смысле этого слова</w:t>
      </w:r>
      <w:r w:rsidR="00D14D27" w:rsidRPr="003871EE">
        <w:rPr>
          <w:spacing w:val="-4"/>
          <w:sz w:val="21"/>
          <w:szCs w:val="21"/>
        </w:rPr>
        <w:t xml:space="preserve">. </w:t>
      </w:r>
      <w:r w:rsidRPr="003871EE">
        <w:rPr>
          <w:color w:val="000000"/>
          <w:spacing w:val="-4"/>
          <w:sz w:val="21"/>
          <w:szCs w:val="21"/>
        </w:rPr>
        <w:t>[3]</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Начальная школа способна решить новые задачи, поставленные перед российским образованием</w:t>
      </w:r>
      <w:r w:rsidR="007309DF" w:rsidRPr="003871EE">
        <w:rPr>
          <w:spacing w:val="-4"/>
          <w:sz w:val="21"/>
          <w:szCs w:val="21"/>
        </w:rPr>
        <w:t>.</w:t>
      </w:r>
    </w:p>
    <w:p w:rsidR="007309DF" w:rsidRPr="003871EE" w:rsidRDefault="00930970" w:rsidP="002D2280">
      <w:pPr>
        <w:widowControl w:val="0"/>
        <w:spacing w:line="228" w:lineRule="auto"/>
        <w:ind w:firstLine="284"/>
        <w:jc w:val="both"/>
        <w:rPr>
          <w:rStyle w:val="af2"/>
          <w:i w:val="0"/>
          <w:spacing w:val="-4"/>
          <w:sz w:val="21"/>
          <w:szCs w:val="21"/>
        </w:rPr>
      </w:pPr>
      <w:r w:rsidRPr="003871EE">
        <w:rPr>
          <w:rStyle w:val="af2"/>
          <w:i w:val="0"/>
          <w:spacing w:val="-4"/>
          <w:sz w:val="21"/>
          <w:szCs w:val="21"/>
        </w:rPr>
        <w:t>Образовательный стандарт нового поколения ставит перед начальным образованием новые цели</w:t>
      </w:r>
      <w:r w:rsidR="00D14D27" w:rsidRPr="003871EE">
        <w:rPr>
          <w:rStyle w:val="af2"/>
          <w:i w:val="0"/>
          <w:spacing w:val="-4"/>
          <w:sz w:val="21"/>
          <w:szCs w:val="21"/>
        </w:rPr>
        <w:t xml:space="preserve">. </w:t>
      </w:r>
      <w:r w:rsidRPr="003871EE">
        <w:rPr>
          <w:rStyle w:val="af2"/>
          <w:i w:val="0"/>
          <w:spacing w:val="-4"/>
          <w:sz w:val="21"/>
          <w:szCs w:val="21"/>
        </w:rPr>
        <w:t>Теперь в начальной школе ребенка должны научить не только читать, считать и писать</w:t>
      </w:r>
      <w:r w:rsidR="00D14D27" w:rsidRPr="003871EE">
        <w:rPr>
          <w:rStyle w:val="af2"/>
          <w:i w:val="0"/>
          <w:spacing w:val="-4"/>
          <w:sz w:val="21"/>
          <w:szCs w:val="21"/>
        </w:rPr>
        <w:t xml:space="preserve">. </w:t>
      </w:r>
      <w:r w:rsidRPr="003871EE">
        <w:rPr>
          <w:rStyle w:val="af2"/>
          <w:i w:val="0"/>
          <w:spacing w:val="-4"/>
          <w:sz w:val="21"/>
          <w:szCs w:val="21"/>
        </w:rPr>
        <w:t>Ему должны привить две группы новых умений</w:t>
      </w:r>
      <w:r w:rsidR="007309DF" w:rsidRPr="003871EE">
        <w:rPr>
          <w:rStyle w:val="af2"/>
          <w:i w:val="0"/>
          <w:spacing w:val="-4"/>
          <w:sz w:val="21"/>
          <w:szCs w:val="21"/>
        </w:rPr>
        <w:t>.</w:t>
      </w:r>
    </w:p>
    <w:p w:rsidR="007309DF" w:rsidRPr="003871EE" w:rsidRDefault="00930970" w:rsidP="002D2280">
      <w:pPr>
        <w:widowControl w:val="0"/>
        <w:spacing w:line="228" w:lineRule="auto"/>
        <w:ind w:firstLine="284"/>
        <w:jc w:val="both"/>
        <w:rPr>
          <w:rStyle w:val="af2"/>
          <w:i w:val="0"/>
          <w:color w:val="000000"/>
          <w:spacing w:val="-4"/>
          <w:sz w:val="21"/>
          <w:szCs w:val="21"/>
        </w:rPr>
      </w:pPr>
      <w:r w:rsidRPr="003871EE">
        <w:rPr>
          <w:rStyle w:val="af2"/>
          <w:i w:val="0"/>
          <w:spacing w:val="-4"/>
          <w:sz w:val="21"/>
          <w:szCs w:val="21"/>
        </w:rPr>
        <w:t xml:space="preserve">Речь идет, во-первых, об универсальных учебных действиях, составляющих основу умения учиться: </w:t>
      </w:r>
      <w:r w:rsidRPr="003871EE">
        <w:rPr>
          <w:rStyle w:val="af2"/>
          <w:i w:val="0"/>
          <w:color w:val="000000"/>
          <w:spacing w:val="-4"/>
          <w:sz w:val="21"/>
          <w:szCs w:val="21"/>
        </w:rPr>
        <w:t>о навыках решения творческих задач и навыках поиска, анализа и интерпретации информации</w:t>
      </w:r>
      <w:r w:rsidR="007309DF" w:rsidRPr="003871EE">
        <w:rPr>
          <w:rStyle w:val="af2"/>
          <w:i w:val="0"/>
          <w:color w:val="000000"/>
          <w:spacing w:val="-4"/>
          <w:sz w:val="21"/>
          <w:szCs w:val="21"/>
        </w:rPr>
        <w:t>.</w:t>
      </w:r>
    </w:p>
    <w:p w:rsidR="00930970" w:rsidRPr="003871EE" w:rsidRDefault="00930970" w:rsidP="002D2280">
      <w:pPr>
        <w:widowControl w:val="0"/>
        <w:spacing w:line="228" w:lineRule="auto"/>
        <w:ind w:firstLine="284"/>
        <w:jc w:val="both"/>
        <w:rPr>
          <w:rStyle w:val="af2"/>
          <w:i w:val="0"/>
          <w:color w:val="000000"/>
          <w:spacing w:val="-4"/>
          <w:sz w:val="21"/>
          <w:szCs w:val="21"/>
        </w:rPr>
      </w:pPr>
      <w:r w:rsidRPr="003871EE">
        <w:rPr>
          <w:rStyle w:val="af2"/>
          <w:i w:val="0"/>
          <w:color w:val="000000"/>
          <w:spacing w:val="-4"/>
          <w:sz w:val="21"/>
          <w:szCs w:val="21"/>
        </w:rPr>
        <w:t>Во-вторых, речь идет о формировании у детей мотивации к обучению, о помощи им в самоорганизации и саморазвитии</w:t>
      </w:r>
      <w:r w:rsidR="00D14D27" w:rsidRPr="003871EE">
        <w:rPr>
          <w:rStyle w:val="af2"/>
          <w:i w:val="0"/>
          <w:color w:val="000000"/>
          <w:spacing w:val="-4"/>
          <w:sz w:val="21"/>
          <w:szCs w:val="21"/>
        </w:rPr>
        <w:t xml:space="preserve">. </w:t>
      </w:r>
      <w:r w:rsidRPr="003871EE">
        <w:rPr>
          <w:color w:val="000000"/>
          <w:spacing w:val="-4"/>
          <w:sz w:val="21"/>
          <w:szCs w:val="21"/>
        </w:rPr>
        <w:t>[4]</w:t>
      </w:r>
    </w:p>
    <w:p w:rsidR="007309DF" w:rsidRPr="003871EE" w:rsidRDefault="00930970" w:rsidP="002D2280">
      <w:pPr>
        <w:widowControl w:val="0"/>
        <w:spacing w:line="228" w:lineRule="auto"/>
        <w:ind w:firstLine="284"/>
        <w:jc w:val="both"/>
        <w:rPr>
          <w:rStyle w:val="af2"/>
          <w:i w:val="0"/>
          <w:color w:val="000000"/>
          <w:spacing w:val="-4"/>
          <w:sz w:val="21"/>
          <w:szCs w:val="21"/>
        </w:rPr>
      </w:pPr>
      <w:r w:rsidRPr="003871EE">
        <w:rPr>
          <w:rStyle w:val="af2"/>
          <w:i w:val="0"/>
          <w:color w:val="000000"/>
          <w:spacing w:val="-4"/>
          <w:sz w:val="21"/>
          <w:szCs w:val="21"/>
        </w:rPr>
        <w:t>Эти задачи позволяет успешно решать проектная деятельность</w:t>
      </w:r>
      <w:r w:rsidR="007309DF" w:rsidRPr="003871EE">
        <w:rPr>
          <w:rStyle w:val="af2"/>
          <w:i w:val="0"/>
          <w:color w:val="000000"/>
          <w:spacing w:val="-4"/>
          <w:sz w:val="21"/>
          <w:szCs w:val="21"/>
        </w:rPr>
        <w:t>.</w:t>
      </w:r>
    </w:p>
    <w:p w:rsidR="00930970" w:rsidRPr="003871EE" w:rsidRDefault="00930970" w:rsidP="002D2280">
      <w:pPr>
        <w:widowControl w:val="0"/>
        <w:spacing w:line="228" w:lineRule="auto"/>
        <w:ind w:firstLine="284"/>
        <w:jc w:val="both"/>
        <w:rPr>
          <w:rStyle w:val="af2"/>
          <w:i w:val="0"/>
          <w:iCs w:val="0"/>
          <w:color w:val="000000"/>
          <w:spacing w:val="-4"/>
          <w:sz w:val="21"/>
          <w:szCs w:val="21"/>
        </w:rPr>
      </w:pPr>
      <w:r w:rsidRPr="003871EE">
        <w:rPr>
          <w:color w:val="000000"/>
          <w:spacing w:val="-4"/>
          <w:sz w:val="21"/>
          <w:szCs w:val="21"/>
        </w:rPr>
        <w:t xml:space="preserve">Метод проекта – это одна из личностно-ориентированных технологий, в основе, которой лежит развитие познавательных </w:t>
      </w:r>
      <w:r w:rsidRPr="003871EE">
        <w:rPr>
          <w:b/>
          <w:color w:val="000000"/>
          <w:spacing w:val="-4"/>
          <w:sz w:val="21"/>
          <w:szCs w:val="21"/>
        </w:rPr>
        <w:t>навыков</w:t>
      </w:r>
      <w:r w:rsidRPr="003871EE">
        <w:rPr>
          <w:color w:val="000000"/>
          <w:spacing w:val="-4"/>
          <w:sz w:val="21"/>
          <w:szCs w:val="21"/>
        </w:rPr>
        <w:t xml:space="preserve"> учащихся, </w:t>
      </w:r>
      <w:r w:rsidRPr="003871EE">
        <w:rPr>
          <w:b/>
          <w:color w:val="000000"/>
          <w:spacing w:val="-4"/>
          <w:sz w:val="21"/>
          <w:szCs w:val="21"/>
        </w:rPr>
        <w:t xml:space="preserve">умений </w:t>
      </w:r>
      <w:r w:rsidRPr="003871EE">
        <w:rPr>
          <w:color w:val="000000"/>
          <w:spacing w:val="-4"/>
          <w:sz w:val="21"/>
          <w:szCs w:val="21"/>
        </w:rPr>
        <w:t>самостоятельно конструировать свои знания, ориентироваться в информационном пространстве, развитие критического и творческого мышления</w:t>
      </w:r>
      <w:r w:rsidR="00D14D27" w:rsidRPr="003871EE">
        <w:rPr>
          <w:color w:val="000000"/>
          <w:spacing w:val="-4"/>
          <w:sz w:val="21"/>
          <w:szCs w:val="21"/>
        </w:rPr>
        <w:t xml:space="preserve">. </w:t>
      </w:r>
      <w:r w:rsidRPr="003871EE">
        <w:rPr>
          <w:color w:val="000000"/>
          <w:spacing w:val="-4"/>
          <w:sz w:val="21"/>
          <w:szCs w:val="21"/>
        </w:rPr>
        <w:t>[5]</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Технология организации проектной деятельности школьников является многоцелевой, а потому имеет в своем арсенале большое количество видов и разновидностей проектов, определяющих ее многоплановость и комплексное влияние</w:t>
      </w:r>
      <w:r w:rsidR="00D14D27" w:rsidRPr="003871EE">
        <w:rPr>
          <w:color w:val="000000"/>
          <w:spacing w:val="-4"/>
          <w:sz w:val="21"/>
          <w:szCs w:val="21"/>
        </w:rPr>
        <w:t xml:space="preserve">. </w:t>
      </w:r>
      <w:r w:rsidRPr="003871EE">
        <w:rPr>
          <w:color w:val="000000"/>
          <w:spacing w:val="-4"/>
          <w:sz w:val="21"/>
          <w:szCs w:val="21"/>
        </w:rPr>
        <w:t>Выделяются несколько классификаций проектов по различным основаниям</w:t>
      </w:r>
      <w:r w:rsidR="00D14D27" w:rsidRPr="003871EE">
        <w:rPr>
          <w:color w:val="000000"/>
          <w:spacing w:val="-4"/>
          <w:sz w:val="21"/>
          <w:szCs w:val="21"/>
        </w:rPr>
        <w:t xml:space="preserve">. </w:t>
      </w:r>
      <w:r w:rsidRPr="003871EE">
        <w:rPr>
          <w:color w:val="000000"/>
          <w:spacing w:val="-4"/>
          <w:sz w:val="21"/>
          <w:szCs w:val="21"/>
        </w:rPr>
        <w:t>(она перед вами на слайде)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Классификация проектов по доминирующему виду деятельности ученика:</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практико-ориентированные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исследовательские;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информационные;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творческие;</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ролевые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Существуют и иные классификации проектов, основанные на выделении иного признака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Классификация по предметно-содержательной области: моно проекты (в рамках одного учебного предмета), межпредметные, внепредметные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Классификация по продолжительности: мини-проекты (один урок или менее), краткосрочные (несколько уроков, обычно от 2 до 4), длительные (на четверть)</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Классификация по месту выполнения проектов учащимися: на уроках в классе, после уроков в школе, домашние, смешанные</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Классификация по числу участников: индивидуальные, групповые, классные</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Этапы работы</w:t>
      </w:r>
      <w:r w:rsidR="00E75E46" w:rsidRPr="003871EE">
        <w:rPr>
          <w:color w:val="000000"/>
          <w:spacing w:val="-4"/>
          <w:sz w:val="21"/>
          <w:szCs w:val="21"/>
        </w:rPr>
        <w:t xml:space="preserve"> </w:t>
      </w:r>
      <w:r w:rsidRPr="003871EE">
        <w:rPr>
          <w:color w:val="000000"/>
          <w:spacing w:val="-4"/>
          <w:sz w:val="21"/>
          <w:szCs w:val="21"/>
        </w:rPr>
        <w:t>над методом проектов:</w:t>
      </w:r>
    </w:p>
    <w:p w:rsidR="00930970" w:rsidRPr="003871EE" w:rsidRDefault="00930970" w:rsidP="002D2280">
      <w:pPr>
        <w:pStyle w:val="a7"/>
        <w:widowControl w:val="0"/>
        <w:numPr>
          <w:ilvl w:val="0"/>
          <w:numId w:val="147"/>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Мотивационный</w:t>
      </w:r>
      <w:r w:rsidR="007D02D3" w:rsidRPr="003871EE">
        <w:rPr>
          <w:rFonts w:ascii="Times New Roman" w:hAnsi="Times New Roman" w:cs="Times New Roman"/>
          <w:color w:val="000000"/>
          <w:spacing w:val="-4"/>
          <w:sz w:val="21"/>
          <w:szCs w:val="21"/>
        </w:rPr>
        <w:t xml:space="preserve"> – </w:t>
      </w:r>
      <w:r w:rsidRPr="003871EE">
        <w:rPr>
          <w:rFonts w:ascii="Times New Roman" w:hAnsi="Times New Roman" w:cs="Times New Roman"/>
          <w:color w:val="000000"/>
          <w:spacing w:val="-4"/>
          <w:sz w:val="21"/>
          <w:szCs w:val="21"/>
        </w:rPr>
        <w:t>учитель создает</w:t>
      </w:r>
      <w:r w:rsidR="00E75E46"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настрой;</w:t>
      </w:r>
      <w:r w:rsidR="00E75E46" w:rsidRPr="003871EE">
        <w:rPr>
          <w:rFonts w:ascii="Times New Roman" w:hAnsi="Times New Roman" w:cs="Times New Roman"/>
          <w:color w:val="000000"/>
          <w:spacing w:val="-4"/>
          <w:sz w:val="21"/>
          <w:szCs w:val="21"/>
        </w:rPr>
        <w:t xml:space="preserve"> </w:t>
      </w:r>
      <w:r w:rsidRPr="003871EE">
        <w:rPr>
          <w:rFonts w:ascii="Times New Roman" w:hAnsi="Times New Roman" w:cs="Times New Roman"/>
          <w:color w:val="000000"/>
          <w:spacing w:val="-4"/>
          <w:sz w:val="21"/>
          <w:szCs w:val="21"/>
        </w:rPr>
        <w:t>ученики: обсуждают, предлагают собственные идеи</w:t>
      </w:r>
    </w:p>
    <w:p w:rsidR="00E75E46" w:rsidRPr="003871EE" w:rsidRDefault="00930970" w:rsidP="002D2280">
      <w:pPr>
        <w:pStyle w:val="a7"/>
        <w:widowControl w:val="0"/>
        <w:numPr>
          <w:ilvl w:val="0"/>
          <w:numId w:val="147"/>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Планирующий – подготовительный</w:t>
      </w:r>
      <w:r w:rsidR="007D02D3" w:rsidRPr="003871EE">
        <w:rPr>
          <w:rFonts w:ascii="Times New Roman" w:hAnsi="Times New Roman" w:cs="Times New Roman"/>
          <w:color w:val="000000"/>
          <w:spacing w:val="-4"/>
          <w:sz w:val="21"/>
          <w:szCs w:val="21"/>
        </w:rPr>
        <w:t xml:space="preserve"> – </w:t>
      </w:r>
      <w:r w:rsidRPr="003871EE">
        <w:rPr>
          <w:rFonts w:ascii="Times New Roman" w:hAnsi="Times New Roman" w:cs="Times New Roman"/>
          <w:color w:val="000000"/>
          <w:spacing w:val="-4"/>
          <w:sz w:val="21"/>
          <w:szCs w:val="21"/>
        </w:rPr>
        <w:t>ученики: собирают материал, работают с литературой и другими источниками, непосредственно выполняют проект; учитель: наблюдает, координирует, поддерживает, сам является информационным источником);</w:t>
      </w:r>
    </w:p>
    <w:p w:rsidR="007309DF" w:rsidRPr="003871EE" w:rsidRDefault="00930970" w:rsidP="002D2280">
      <w:pPr>
        <w:pStyle w:val="a7"/>
        <w:widowControl w:val="0"/>
        <w:numPr>
          <w:ilvl w:val="0"/>
          <w:numId w:val="147"/>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Рефлексивно-оценочный (ученики: представляют проекты, учитель выступает участником коллективной оценочной деятельности)</w:t>
      </w:r>
      <w:r w:rsidR="007309DF" w:rsidRPr="003871EE">
        <w:rPr>
          <w:rFonts w:ascii="Times New Roman" w:hAnsi="Times New Roman" w:cs="Times New Roman"/>
          <w:color w:val="000000"/>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Возможные результаты (</w:t>
      </w:r>
      <w:r w:rsidR="008A33F9" w:rsidRPr="003871EE">
        <w:rPr>
          <w:spacing w:val="-4"/>
          <w:sz w:val="21"/>
          <w:szCs w:val="21"/>
        </w:rPr>
        <w:t>«</w:t>
      </w:r>
      <w:r w:rsidRPr="003871EE">
        <w:rPr>
          <w:spacing w:val="-4"/>
          <w:sz w:val="21"/>
          <w:szCs w:val="21"/>
        </w:rPr>
        <w:t>выходы</w:t>
      </w:r>
      <w:r w:rsidR="008A33F9" w:rsidRPr="003871EE">
        <w:rPr>
          <w:spacing w:val="-4"/>
          <w:sz w:val="21"/>
          <w:szCs w:val="21"/>
        </w:rPr>
        <w:t>»</w:t>
      </w:r>
      <w:r w:rsidRPr="003871EE">
        <w:rPr>
          <w:spacing w:val="-4"/>
          <w:sz w:val="21"/>
          <w:szCs w:val="21"/>
        </w:rPr>
        <w:t>) проектной деятельности младших</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школьников:</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альбом,</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газета,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гербарий,</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журнал, книжка-раскладушка,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коллаж,</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коллекция,</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костюм,</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макет,</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модель,</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музыкальная подборка,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наглядные пособия,</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паспарту,</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плакат,</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план,</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серия иллюстраций,</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сказка,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справочник,</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стенгазета,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сувенир-поделка,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сценарий праздника,</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учебное пособие,</w:t>
      </w:r>
    </w:p>
    <w:p w:rsidR="00930970"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фотоальбом,</w:t>
      </w:r>
    </w:p>
    <w:p w:rsidR="00E75E46" w:rsidRPr="003871EE" w:rsidRDefault="00930970" w:rsidP="002D2280">
      <w:pPr>
        <w:pStyle w:val="a7"/>
        <w:widowControl w:val="0"/>
        <w:numPr>
          <w:ilvl w:val="0"/>
          <w:numId w:val="14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экскурсия</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Работа над проектами может быть индивидуальной, но гораздо чаще она групповая</w:t>
      </w:r>
      <w:r w:rsidR="00D14D27" w:rsidRPr="003871EE">
        <w:rPr>
          <w:spacing w:val="-4"/>
          <w:sz w:val="21"/>
          <w:szCs w:val="21"/>
        </w:rPr>
        <w:t xml:space="preserve">. </w:t>
      </w:r>
      <w:r w:rsidRPr="003871EE">
        <w:rPr>
          <w:spacing w:val="-4"/>
          <w:sz w:val="21"/>
          <w:szCs w:val="21"/>
        </w:rPr>
        <w:t>Групповые проекты имеют большое значение для формирования ключевых компетенций школьников: умение работать в коллективе, анализировать ситуацию, принимать решение</w:t>
      </w:r>
      <w:r w:rsidR="00D14D27" w:rsidRPr="003871EE">
        <w:rPr>
          <w:spacing w:val="-4"/>
          <w:sz w:val="21"/>
          <w:szCs w:val="21"/>
        </w:rPr>
        <w:t xml:space="preserve">. </w:t>
      </w:r>
      <w:r w:rsidRPr="003871EE">
        <w:rPr>
          <w:color w:val="000000"/>
          <w:spacing w:val="-4"/>
          <w:sz w:val="21"/>
          <w:szCs w:val="21"/>
        </w:rPr>
        <w:t>[6-8]</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По моему мнению, трудней всего организовать начальный этап работы над проектом</w:t>
      </w:r>
      <w:r w:rsidR="00D14D27" w:rsidRPr="003871EE">
        <w:rPr>
          <w:spacing w:val="-4"/>
          <w:sz w:val="21"/>
          <w:szCs w:val="21"/>
        </w:rPr>
        <w:t xml:space="preserve">. </w:t>
      </w:r>
      <w:r w:rsidRPr="003871EE">
        <w:rPr>
          <w:spacing w:val="-4"/>
          <w:sz w:val="21"/>
          <w:szCs w:val="21"/>
        </w:rPr>
        <w:t>Выбор темы порой бывает просто сложным: ведь надо учесть интересы учащихся, актуальность вопроса, возможности школьного кабинета</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spacing w:val="-4"/>
          <w:sz w:val="21"/>
          <w:szCs w:val="21"/>
        </w:rPr>
        <w:t>Но вот тема определена</w:t>
      </w:r>
      <w:r w:rsidR="00D14D27" w:rsidRPr="003871EE">
        <w:rPr>
          <w:spacing w:val="-4"/>
          <w:sz w:val="21"/>
          <w:szCs w:val="21"/>
        </w:rPr>
        <w:t xml:space="preserve">. </w:t>
      </w:r>
      <w:r w:rsidRPr="003871EE">
        <w:rPr>
          <w:spacing w:val="-4"/>
          <w:sz w:val="21"/>
          <w:szCs w:val="21"/>
        </w:rPr>
        <w:t>Теперь нужно распределить роли в группе: выбрать ученика, который собирает теоретический материал, анализирует его, готовит реферат</w:t>
      </w:r>
      <w:r w:rsidR="00D14D27" w:rsidRPr="003871EE">
        <w:rPr>
          <w:spacing w:val="-4"/>
          <w:sz w:val="21"/>
          <w:szCs w:val="21"/>
        </w:rPr>
        <w:t xml:space="preserve">. </w:t>
      </w:r>
      <w:r w:rsidRPr="003871EE">
        <w:rPr>
          <w:spacing w:val="-4"/>
          <w:sz w:val="21"/>
          <w:szCs w:val="21"/>
        </w:rPr>
        <w:t>Совместно с другими школьниками выполняется практическая часть исследования: закладывается эксперимент, выполняются опыты, иллюстрирующие анализируемый материал, делается фоторепортаж или видеосъемка</w:t>
      </w:r>
      <w:r w:rsidR="00D14D27" w:rsidRPr="003871EE">
        <w:rPr>
          <w:spacing w:val="-4"/>
          <w:sz w:val="21"/>
          <w:szCs w:val="21"/>
        </w:rPr>
        <w:t xml:space="preserve">. </w:t>
      </w:r>
      <w:r w:rsidRPr="003871EE">
        <w:rPr>
          <w:spacing w:val="-4"/>
          <w:sz w:val="21"/>
          <w:szCs w:val="21"/>
        </w:rPr>
        <w:t xml:space="preserve">Так при работе над проектом </w:t>
      </w:r>
      <w:r w:rsidR="008A33F9" w:rsidRPr="003871EE">
        <w:rPr>
          <w:spacing w:val="-4"/>
          <w:sz w:val="21"/>
          <w:szCs w:val="21"/>
        </w:rPr>
        <w:t>«</w:t>
      </w:r>
      <w:r w:rsidRPr="003871EE">
        <w:rPr>
          <w:spacing w:val="-4"/>
          <w:sz w:val="21"/>
          <w:szCs w:val="21"/>
        </w:rPr>
        <w:t>Мой город</w:t>
      </w:r>
      <w:r w:rsidR="008A33F9" w:rsidRPr="003871EE">
        <w:rPr>
          <w:spacing w:val="-4"/>
          <w:sz w:val="21"/>
          <w:szCs w:val="21"/>
        </w:rPr>
        <w:t>»</w:t>
      </w:r>
      <w:r w:rsidRPr="003871EE">
        <w:rPr>
          <w:spacing w:val="-4"/>
          <w:sz w:val="21"/>
          <w:szCs w:val="21"/>
        </w:rPr>
        <w:t xml:space="preserve"> один ученик собирала материал, другой анализировал его, </w:t>
      </w:r>
      <w:r w:rsidRPr="003871EE">
        <w:rPr>
          <w:color w:val="000000"/>
          <w:spacing w:val="-4"/>
          <w:sz w:val="21"/>
          <w:szCs w:val="21"/>
        </w:rPr>
        <w:t>третий готовил теоретическую часть проекта</w:t>
      </w:r>
      <w:r w:rsidR="00D14D27" w:rsidRPr="003871EE">
        <w:rPr>
          <w:color w:val="000000"/>
          <w:spacing w:val="-4"/>
          <w:sz w:val="21"/>
          <w:szCs w:val="21"/>
        </w:rPr>
        <w:t xml:space="preserve">. </w:t>
      </w:r>
      <w:r w:rsidRPr="003871EE">
        <w:rPr>
          <w:color w:val="000000"/>
          <w:spacing w:val="-4"/>
          <w:sz w:val="21"/>
          <w:szCs w:val="21"/>
        </w:rPr>
        <w:t>Практическую часть (готовилась стенгазета, агитбригада) выполняли все учащиеся, при этом были подготовлены фотографии и презентации о городе</w:t>
      </w:r>
      <w:r w:rsidR="007309DF" w:rsidRPr="003871EE">
        <w:rPr>
          <w:color w:val="000000"/>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Затем начинается активная подготовка к представлению проекта на школьной, а затем</w:t>
      </w:r>
      <w:r w:rsidR="00E75E46" w:rsidRPr="003871EE">
        <w:rPr>
          <w:color w:val="000000"/>
          <w:spacing w:val="-4"/>
          <w:sz w:val="21"/>
          <w:szCs w:val="21"/>
        </w:rPr>
        <w:t xml:space="preserve"> </w:t>
      </w:r>
      <w:r w:rsidRPr="003871EE">
        <w:rPr>
          <w:color w:val="000000"/>
          <w:spacing w:val="-4"/>
          <w:sz w:val="21"/>
          <w:szCs w:val="21"/>
        </w:rPr>
        <w:t>на городской</w:t>
      </w:r>
      <w:r w:rsidR="00E75E46" w:rsidRPr="003871EE">
        <w:rPr>
          <w:color w:val="000000"/>
          <w:spacing w:val="-4"/>
          <w:sz w:val="21"/>
          <w:szCs w:val="21"/>
        </w:rPr>
        <w:t xml:space="preserve"> </w:t>
      </w:r>
      <w:r w:rsidRPr="003871EE">
        <w:rPr>
          <w:color w:val="000000"/>
          <w:spacing w:val="-4"/>
          <w:sz w:val="21"/>
          <w:szCs w:val="21"/>
        </w:rPr>
        <w:t xml:space="preserve">конференции (мы представляли проект </w:t>
      </w:r>
      <w:r w:rsidR="008A33F9" w:rsidRPr="003871EE">
        <w:rPr>
          <w:color w:val="000000"/>
          <w:spacing w:val="-4"/>
          <w:sz w:val="21"/>
          <w:szCs w:val="21"/>
        </w:rPr>
        <w:t>«</w:t>
      </w:r>
      <w:r w:rsidRPr="003871EE">
        <w:rPr>
          <w:color w:val="000000"/>
          <w:spacing w:val="-4"/>
          <w:sz w:val="21"/>
          <w:szCs w:val="21"/>
        </w:rPr>
        <w:t>История одной улицы)</w:t>
      </w:r>
      <w:r w:rsidR="00D14D27" w:rsidRPr="003871EE">
        <w:rPr>
          <w:color w:val="000000"/>
          <w:spacing w:val="-4"/>
          <w:sz w:val="21"/>
          <w:szCs w:val="21"/>
        </w:rPr>
        <w:t xml:space="preserve">. </w:t>
      </w:r>
      <w:r w:rsidRPr="003871EE">
        <w:rPr>
          <w:color w:val="000000"/>
          <w:spacing w:val="-4"/>
          <w:sz w:val="21"/>
          <w:szCs w:val="21"/>
        </w:rPr>
        <w:t>Готовится доклад, при его подготовке, как правило, принимают участие все одноклассники</w:t>
      </w:r>
      <w:r w:rsidR="00D14D27" w:rsidRPr="003871EE">
        <w:rPr>
          <w:color w:val="000000"/>
          <w:spacing w:val="-4"/>
          <w:sz w:val="21"/>
          <w:szCs w:val="21"/>
        </w:rPr>
        <w:t xml:space="preserve">. </w:t>
      </w:r>
      <w:r w:rsidRPr="003871EE">
        <w:rPr>
          <w:color w:val="000000"/>
          <w:spacing w:val="-4"/>
          <w:sz w:val="21"/>
          <w:szCs w:val="21"/>
        </w:rPr>
        <w:t>Основной автор работы представляет проект доклада (уже традиционно с презентацией)</w:t>
      </w:r>
      <w:r w:rsidR="00D14D27" w:rsidRPr="003871EE">
        <w:rPr>
          <w:color w:val="000000"/>
          <w:spacing w:val="-4"/>
          <w:sz w:val="21"/>
          <w:szCs w:val="21"/>
        </w:rPr>
        <w:t xml:space="preserve">. </w:t>
      </w:r>
      <w:r w:rsidRPr="003871EE">
        <w:rPr>
          <w:color w:val="000000"/>
          <w:spacing w:val="-4"/>
          <w:sz w:val="21"/>
          <w:szCs w:val="21"/>
        </w:rPr>
        <w:t>Главной целью такого предварительного прослушивания является своеобразный конкурс на самый неожиданный и интересный вопрос к докладчику</w:t>
      </w:r>
      <w:r w:rsidR="00D14D27" w:rsidRPr="003871EE">
        <w:rPr>
          <w:color w:val="000000"/>
          <w:spacing w:val="-4"/>
          <w:sz w:val="21"/>
          <w:szCs w:val="21"/>
        </w:rPr>
        <w:t xml:space="preserve">. </w:t>
      </w:r>
      <w:r w:rsidRPr="003871EE">
        <w:rPr>
          <w:color w:val="000000"/>
          <w:spacing w:val="-4"/>
          <w:sz w:val="21"/>
          <w:szCs w:val="21"/>
        </w:rPr>
        <w:t>Ребята вместе составляют план ответа на все вопросы</w:t>
      </w:r>
      <w:r w:rsidR="00D14D27" w:rsidRPr="003871EE">
        <w:rPr>
          <w:color w:val="000000"/>
          <w:spacing w:val="-4"/>
          <w:sz w:val="21"/>
          <w:szCs w:val="21"/>
        </w:rPr>
        <w:t xml:space="preserve">. </w:t>
      </w:r>
      <w:r w:rsidRPr="003871EE">
        <w:rPr>
          <w:color w:val="000000"/>
          <w:spacing w:val="-4"/>
          <w:sz w:val="21"/>
          <w:szCs w:val="21"/>
        </w:rPr>
        <w:t>Для чего мы это делаем? Дело в том, что при публичной защите проекта школьники волнуются, часто теряются</w:t>
      </w:r>
      <w:r w:rsidR="007309DF" w:rsidRPr="003871EE">
        <w:rPr>
          <w:color w:val="000000"/>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Внеурочная проектная деятельность школьников через участие в конкурсах, фестивалях, конференциях</w:t>
      </w:r>
      <w:r w:rsidR="00D14D27" w:rsidRPr="003871EE">
        <w:rPr>
          <w:color w:val="000000"/>
          <w:spacing w:val="-4"/>
          <w:sz w:val="21"/>
          <w:szCs w:val="21"/>
        </w:rPr>
        <w:t xml:space="preserve">. </w:t>
      </w:r>
      <w:r w:rsidRPr="003871EE">
        <w:rPr>
          <w:color w:val="000000"/>
          <w:spacing w:val="-4"/>
          <w:sz w:val="21"/>
          <w:szCs w:val="21"/>
        </w:rPr>
        <w:t xml:space="preserve">Так детская исследовательская работа </w:t>
      </w:r>
      <w:r w:rsidR="008A33F9" w:rsidRPr="003871EE">
        <w:rPr>
          <w:color w:val="000000"/>
          <w:spacing w:val="-4"/>
          <w:sz w:val="21"/>
          <w:szCs w:val="21"/>
        </w:rPr>
        <w:t>«</w:t>
      </w:r>
      <w:r w:rsidRPr="003871EE">
        <w:rPr>
          <w:color w:val="000000"/>
          <w:spacing w:val="-4"/>
          <w:sz w:val="21"/>
          <w:szCs w:val="21"/>
        </w:rPr>
        <w:t>Хранение хлеба в домашних условиях</w:t>
      </w:r>
      <w:r w:rsidR="008A33F9" w:rsidRPr="003871EE">
        <w:rPr>
          <w:color w:val="000000"/>
          <w:spacing w:val="-4"/>
          <w:sz w:val="21"/>
          <w:szCs w:val="21"/>
        </w:rPr>
        <w:t>»</w:t>
      </w:r>
      <w:r w:rsidRPr="003871EE">
        <w:rPr>
          <w:color w:val="000000"/>
          <w:spacing w:val="-4"/>
          <w:sz w:val="21"/>
          <w:szCs w:val="21"/>
        </w:rPr>
        <w:t xml:space="preserve"> заняла второе место на городском конкурсе </w:t>
      </w:r>
      <w:r w:rsidR="008A33F9" w:rsidRPr="003871EE">
        <w:rPr>
          <w:color w:val="000000"/>
          <w:spacing w:val="-4"/>
          <w:sz w:val="21"/>
          <w:szCs w:val="21"/>
        </w:rPr>
        <w:t>«</w:t>
      </w:r>
      <w:r w:rsidRPr="003871EE">
        <w:rPr>
          <w:color w:val="000000"/>
          <w:spacing w:val="-4"/>
          <w:sz w:val="21"/>
          <w:szCs w:val="21"/>
        </w:rPr>
        <w:t>Гости из будущего</w:t>
      </w:r>
      <w:r w:rsidR="008A33F9" w:rsidRPr="003871EE">
        <w:rPr>
          <w:color w:val="000000"/>
          <w:spacing w:val="-4"/>
          <w:sz w:val="21"/>
          <w:szCs w:val="21"/>
        </w:rPr>
        <w:t>»</w:t>
      </w:r>
      <w:r w:rsidRPr="003871EE">
        <w:rPr>
          <w:color w:val="000000"/>
          <w:spacing w:val="-4"/>
          <w:sz w:val="21"/>
          <w:szCs w:val="21"/>
        </w:rPr>
        <w:t xml:space="preserve"> [9]</w:t>
      </w:r>
    </w:p>
    <w:p w:rsidR="007309DF"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В начальной школе элементы исследований, экспериментов включены в программу основных предметов</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Постановка различных несложных экспериментов предусматривается, например, в качестве домашнего задания во многих темах предмета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Окружающий мир</w:t>
      </w:r>
      <w:r w:rsidR="008A33F9" w:rsidRPr="003871EE">
        <w:rPr>
          <w:color w:val="000000"/>
          <w:spacing w:val="-4"/>
          <w:sz w:val="21"/>
          <w:szCs w:val="21"/>
          <w:shd w:val="clear" w:color="auto" w:fill="FFFFFF"/>
        </w:rPr>
        <w:t>»</w:t>
      </w:r>
      <w:r w:rsidR="007309DF" w:rsidRPr="003871EE">
        <w:rPr>
          <w:color w:val="000000"/>
          <w:spacing w:val="-4"/>
          <w:sz w:val="21"/>
          <w:szCs w:val="21"/>
          <w:shd w:val="clear" w:color="auto" w:fill="FFFFFF"/>
        </w:rPr>
        <w:t>.</w:t>
      </w:r>
    </w:p>
    <w:p w:rsidR="00930970"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В первом классе закладываются основы проектной деятельности, отдельные элементы такой деятельности: понятие о разных источниках информации умение представлять, описывать результаты перед коллективом,</w:t>
      </w:r>
    </w:p>
    <w:p w:rsidR="007309DF"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Во втором, третьем, четвертом классах целесообразна организация как индивидуальных, так и групповых проектов, даже в рамках целого класса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Проектная работа класса может состоять из подпроектов групп учеников объединенных общей идеей</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Например, во втором классе группа ребят моего класса заинтересовались изготовлением поделок из бросового материла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Каждый участник группы выбрал себе материал, о котором стал собирать информацию, затем все вместе придумали поделки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Выполнили их</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В заключении с помощью классного руководителя составили план выступления, отрепетировали каждый свою часть доклада</w:t>
      </w:r>
      <w:r w:rsidR="007309DF" w:rsidRPr="003871EE">
        <w:rPr>
          <w:color w:val="000000"/>
          <w:spacing w:val="-4"/>
          <w:sz w:val="21"/>
          <w:szCs w:val="21"/>
          <w:shd w:val="clear" w:color="auto" w:fill="FFFFFF"/>
        </w:rPr>
        <w:t>.</w:t>
      </w:r>
    </w:p>
    <w:p w:rsidR="007309DF"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Роль учителя в организации проектной деятельности в классе может сама стать педагогическим проектом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Я начала работать над проектами 3 года назад взяв программу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Школа России</w:t>
      </w:r>
      <w:r w:rsidR="008A33F9" w:rsidRPr="003871EE">
        <w:rPr>
          <w:color w:val="000000"/>
          <w:spacing w:val="-4"/>
          <w:sz w:val="21"/>
          <w:szCs w:val="21"/>
          <w:shd w:val="clear" w:color="auto" w:fill="FFFFFF"/>
        </w:rPr>
        <w:t>»</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Проектная деятельность в этой программе, как одна из форм организации</w:t>
      </w:r>
      <w:r w:rsidR="00E75E46" w:rsidRPr="003871EE">
        <w:rPr>
          <w:color w:val="000000"/>
          <w:spacing w:val="-4"/>
          <w:sz w:val="21"/>
          <w:szCs w:val="21"/>
          <w:shd w:val="clear" w:color="auto" w:fill="FFFFFF"/>
        </w:rPr>
        <w:t xml:space="preserve"> </w:t>
      </w:r>
      <w:r w:rsidRPr="003871EE">
        <w:rPr>
          <w:color w:val="000000"/>
          <w:spacing w:val="-4"/>
          <w:sz w:val="21"/>
          <w:szCs w:val="21"/>
          <w:shd w:val="clear" w:color="auto" w:fill="FFFFFF"/>
        </w:rPr>
        <w:t>внеурочной деятельности школьников и как одна из форм учебной деятельности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Тематика проектов, предложенная авторами комплекта, интересна, разнообразна, но, на мой взгляд, перегружена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Например, в третьем классе предложены следующие темы: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Родной город</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Красная книга</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Профессии</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Родословная</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Города России</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Страны мира</w:t>
      </w:r>
      <w:r w:rsidR="008A33F9" w:rsidRPr="003871EE">
        <w:rPr>
          <w:color w:val="000000"/>
          <w:spacing w:val="-4"/>
          <w:sz w:val="21"/>
          <w:szCs w:val="21"/>
          <w:shd w:val="clear" w:color="auto" w:fill="FFFFFF"/>
        </w:rPr>
        <w:t>»</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И это только темы по окружающему миру</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Скажу честно</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Далеко не все проекты по данным темам заинтересовали детей и меня</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Проблема также, что в одну четверть детям предлагалось заниматься сразу несколькими проектами разной тематики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Как же решить проблему переизбытка тем и необходимости работать сразу над несколькими проектами разных тем? Я решила предлагать школьникам одну тему</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Ее можно назвать главной темой</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От того, как пройдет погружение в тему проекта, зависит половина дела</w:t>
      </w:r>
      <w:r w:rsidR="007309DF" w:rsidRPr="003871EE">
        <w:rPr>
          <w:color w:val="000000"/>
          <w:spacing w:val="-4"/>
          <w:sz w:val="21"/>
          <w:szCs w:val="21"/>
          <w:shd w:val="clear" w:color="auto" w:fill="FFFFFF"/>
        </w:rPr>
        <w:t>.</w:t>
      </w:r>
    </w:p>
    <w:p w:rsidR="00930970"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 xml:space="preserve">Во втором классе тема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Родословная</w:t>
      </w:r>
      <w:r w:rsidR="008A33F9" w:rsidRPr="003871EE">
        <w:rPr>
          <w:color w:val="000000"/>
          <w:spacing w:val="-4"/>
          <w:sz w:val="21"/>
          <w:szCs w:val="21"/>
          <w:shd w:val="clear" w:color="auto" w:fill="FFFFFF"/>
        </w:rPr>
        <w:t>»</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На уроке я раздала детям листы с большой темой и вариантами подтем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(проектный лист рабочая тетрадь на печатной основе по окружающему миру 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Плешаков)</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Дети взяли этот листок домой, обсудили с родителями предлагаемые проекты, выбрали из предложенного или придумали свою тему проекта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На этом листе расписан план работы над проектом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Проекты, выполненные в классе</w:t>
      </w:r>
      <w:r w:rsidR="007D02D3" w:rsidRPr="003871EE">
        <w:rPr>
          <w:color w:val="000000"/>
          <w:spacing w:val="-4"/>
          <w:sz w:val="21"/>
          <w:szCs w:val="21"/>
          <w:shd w:val="clear" w:color="auto" w:fill="FFFFFF"/>
        </w:rPr>
        <w:t xml:space="preserve"> – </w:t>
      </w:r>
      <w:r w:rsidRPr="003871EE">
        <w:rPr>
          <w:color w:val="000000"/>
          <w:spacing w:val="-4"/>
          <w:sz w:val="21"/>
          <w:szCs w:val="21"/>
          <w:shd w:val="clear" w:color="auto" w:fill="FFFFFF"/>
        </w:rPr>
        <w:t>это макеты родословной, записанные совместно с родителями традиции семьи</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Индивидуально дети сделали почти, все, что требовалось в проектном листе</w:t>
      </w:r>
      <w:r w:rsidR="00D14D27" w:rsidRPr="003871EE">
        <w:rPr>
          <w:color w:val="000000"/>
          <w:spacing w:val="-4"/>
          <w:sz w:val="21"/>
          <w:szCs w:val="21"/>
          <w:shd w:val="clear" w:color="auto" w:fill="FFFFFF"/>
        </w:rPr>
        <w:t xml:space="preserve">. </w:t>
      </w:r>
      <w:r w:rsidRPr="003871EE">
        <w:rPr>
          <w:color w:val="000000"/>
          <w:spacing w:val="-4"/>
          <w:sz w:val="21"/>
          <w:szCs w:val="21"/>
        </w:rPr>
        <w:t>[10]</w:t>
      </w:r>
    </w:p>
    <w:p w:rsidR="007309DF" w:rsidRPr="003871EE" w:rsidRDefault="00930970" w:rsidP="002D2280">
      <w:pPr>
        <w:widowControl w:val="0"/>
        <w:tabs>
          <w:tab w:val="left" w:pos="2040"/>
        </w:tabs>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Конечно, при организации проектной деятельности в начальной школе необходимо подключение родителей к детскому проектированию</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Основная цель привлечения – сотрудничество с собственным ребенком</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Здесь я как многие учителя столкнулась с еще одной проблемой</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Далеко не все родители представляют, что такое проект, что должно получится в результате проекта у ребенка, как правильно помочь сыну или дочке</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А ведь роль родителей при организации проектной деятельности огромна</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Я провела родительское собрание, на котором наглядно продемонстрировала продукты проектной деятельности</w:t>
      </w:r>
      <w:r w:rsidR="007309DF" w:rsidRPr="003871EE">
        <w:rPr>
          <w:color w:val="000000"/>
          <w:spacing w:val="-4"/>
          <w:sz w:val="21"/>
          <w:szCs w:val="21"/>
          <w:shd w:val="clear" w:color="auto" w:fill="FFFFFF"/>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Главная задача учителя при организации обучения школьников заключается, прежде всего, в создании у детей положительной мотивации, побуждении их к учению, к познанию</w:t>
      </w:r>
      <w:r w:rsidR="00D14D27" w:rsidRPr="003871EE">
        <w:rPr>
          <w:color w:val="000000"/>
          <w:spacing w:val="-4"/>
          <w:sz w:val="21"/>
          <w:szCs w:val="21"/>
        </w:rPr>
        <w:t xml:space="preserve">. </w:t>
      </w:r>
      <w:r w:rsidRPr="003871EE">
        <w:rPr>
          <w:color w:val="000000"/>
          <w:spacing w:val="-4"/>
          <w:sz w:val="21"/>
          <w:szCs w:val="21"/>
        </w:rPr>
        <w:t>Считаю, что каждый учащийся должен иметь возможность повысить свой творческий потенциал, проявить себя в самостоятельной деятельности с учетом индивидуальных способностей и склонностей</w:t>
      </w:r>
      <w:r w:rsidR="00D14D27" w:rsidRPr="003871EE">
        <w:rPr>
          <w:color w:val="000000"/>
          <w:spacing w:val="-4"/>
          <w:sz w:val="21"/>
          <w:szCs w:val="21"/>
        </w:rPr>
        <w:t xml:space="preserve">. </w:t>
      </w:r>
      <w:r w:rsidRPr="003871EE">
        <w:rPr>
          <w:color w:val="000000"/>
          <w:spacing w:val="-4"/>
          <w:sz w:val="21"/>
          <w:szCs w:val="21"/>
        </w:rPr>
        <w:t>[11]</w:t>
      </w:r>
    </w:p>
    <w:p w:rsidR="00930970" w:rsidRPr="003871EE" w:rsidRDefault="00930970" w:rsidP="002D2280">
      <w:pPr>
        <w:widowControl w:val="0"/>
        <w:spacing w:line="228" w:lineRule="auto"/>
        <w:ind w:firstLine="284"/>
        <w:jc w:val="both"/>
        <w:rPr>
          <w:iCs/>
          <w:color w:val="000000"/>
          <w:spacing w:val="-4"/>
          <w:sz w:val="21"/>
          <w:szCs w:val="21"/>
        </w:rPr>
      </w:pPr>
      <w:r w:rsidRPr="003871EE">
        <w:rPr>
          <w:rStyle w:val="af2"/>
          <w:b/>
          <w:bCs/>
          <w:color w:val="000000"/>
          <w:spacing w:val="-4"/>
          <w:sz w:val="21"/>
          <w:szCs w:val="21"/>
        </w:rPr>
        <w:t>Вывод</w:t>
      </w:r>
      <w:r w:rsidRPr="003871EE">
        <w:rPr>
          <w:rStyle w:val="af2"/>
          <w:color w:val="000000"/>
          <w:spacing w:val="-4"/>
          <w:sz w:val="21"/>
          <w:szCs w:val="21"/>
        </w:rPr>
        <w:t xml:space="preserve">: </w:t>
      </w:r>
      <w:r w:rsidRPr="003871EE">
        <w:rPr>
          <w:rStyle w:val="af2"/>
          <w:i w:val="0"/>
          <w:color w:val="000000"/>
          <w:spacing w:val="-4"/>
          <w:sz w:val="21"/>
          <w:szCs w:val="21"/>
        </w:rPr>
        <w:t>проектная деятельность способствует формированию ключевых компетентностей учащихся, подготовки их к реальным условиям жизнедеятельности</w:t>
      </w:r>
      <w:r w:rsidR="00D14D27" w:rsidRPr="003871EE">
        <w:rPr>
          <w:rStyle w:val="af2"/>
          <w:i w:val="0"/>
          <w:color w:val="000000"/>
          <w:spacing w:val="-4"/>
          <w:sz w:val="21"/>
          <w:szCs w:val="21"/>
        </w:rPr>
        <w:t xml:space="preserve">. </w:t>
      </w:r>
      <w:r w:rsidRPr="003871EE">
        <w:rPr>
          <w:color w:val="000000"/>
          <w:spacing w:val="-4"/>
          <w:sz w:val="21"/>
          <w:szCs w:val="21"/>
        </w:rPr>
        <w:t>Проектная деятельность младших школьников закладывает основы развития</w:t>
      </w:r>
      <w:r w:rsidR="00E75E46" w:rsidRPr="003871EE">
        <w:rPr>
          <w:color w:val="000000"/>
          <w:spacing w:val="-4"/>
          <w:sz w:val="21"/>
          <w:szCs w:val="21"/>
        </w:rPr>
        <w:t xml:space="preserve"> </w:t>
      </w:r>
      <w:r w:rsidRPr="003871EE">
        <w:rPr>
          <w:color w:val="000000"/>
          <w:spacing w:val="-4"/>
          <w:sz w:val="21"/>
          <w:szCs w:val="21"/>
        </w:rPr>
        <w:t>проектирования</w:t>
      </w:r>
      <w:r w:rsidR="00E75E46" w:rsidRPr="003871EE">
        <w:rPr>
          <w:color w:val="000000"/>
          <w:spacing w:val="-4"/>
          <w:sz w:val="21"/>
          <w:szCs w:val="21"/>
        </w:rPr>
        <w:t xml:space="preserve"> </w:t>
      </w:r>
      <w:r w:rsidRPr="003871EE">
        <w:rPr>
          <w:color w:val="000000"/>
          <w:spacing w:val="-4"/>
          <w:sz w:val="21"/>
          <w:szCs w:val="21"/>
        </w:rPr>
        <w:t>в</w:t>
      </w:r>
      <w:r w:rsidR="00E75E46" w:rsidRPr="003871EE">
        <w:rPr>
          <w:color w:val="000000"/>
          <w:spacing w:val="-4"/>
          <w:sz w:val="21"/>
          <w:szCs w:val="21"/>
        </w:rPr>
        <w:t xml:space="preserve"> </w:t>
      </w:r>
      <w:r w:rsidRPr="003871EE">
        <w:rPr>
          <w:color w:val="000000"/>
          <w:spacing w:val="-4"/>
          <w:sz w:val="21"/>
          <w:szCs w:val="21"/>
        </w:rPr>
        <w:t>основной</w:t>
      </w:r>
      <w:r w:rsidR="00E75E46" w:rsidRPr="003871EE">
        <w:rPr>
          <w:color w:val="000000"/>
          <w:spacing w:val="-4"/>
          <w:sz w:val="21"/>
          <w:szCs w:val="21"/>
        </w:rPr>
        <w:t xml:space="preserve"> </w:t>
      </w:r>
      <w:r w:rsidRPr="003871EE">
        <w:rPr>
          <w:color w:val="000000"/>
          <w:spacing w:val="-4"/>
          <w:sz w:val="21"/>
          <w:szCs w:val="21"/>
        </w:rPr>
        <w:t>школе</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В заключение работы хотелось бы привести слова писателя Кларка: </w:t>
      </w:r>
      <w:r w:rsidR="008A33F9" w:rsidRPr="003871EE">
        <w:rPr>
          <w:color w:val="000000"/>
          <w:spacing w:val="-4"/>
          <w:sz w:val="21"/>
          <w:szCs w:val="21"/>
        </w:rPr>
        <w:t>«</w:t>
      </w:r>
      <w:r w:rsidRPr="003871EE">
        <w:rPr>
          <w:color w:val="000000"/>
          <w:spacing w:val="-4"/>
          <w:sz w:val="21"/>
          <w:szCs w:val="21"/>
        </w:rPr>
        <w:t>Мало знать, надо и применять</w:t>
      </w:r>
      <w:r w:rsidR="00D14D27" w:rsidRPr="003871EE">
        <w:rPr>
          <w:color w:val="000000"/>
          <w:spacing w:val="-4"/>
          <w:sz w:val="21"/>
          <w:szCs w:val="21"/>
        </w:rPr>
        <w:t xml:space="preserve">. </w:t>
      </w:r>
      <w:r w:rsidRPr="003871EE">
        <w:rPr>
          <w:color w:val="000000"/>
          <w:spacing w:val="-4"/>
          <w:sz w:val="21"/>
          <w:szCs w:val="21"/>
        </w:rPr>
        <w:t>Мало очень хотеть, надо и делать!</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Эти слова могли бы стать девизом проектной деятельности в начальной школе</w:t>
      </w:r>
      <w:r w:rsidR="00D14D27" w:rsidRPr="003871EE">
        <w:rPr>
          <w:color w:val="000000"/>
          <w:spacing w:val="-4"/>
          <w:sz w:val="21"/>
          <w:szCs w:val="21"/>
        </w:rPr>
        <w:t xml:space="preserve">. </w:t>
      </w:r>
      <w:r w:rsidRPr="003871EE">
        <w:rPr>
          <w:color w:val="000000"/>
          <w:spacing w:val="-4"/>
          <w:sz w:val="21"/>
          <w:szCs w:val="21"/>
        </w:rPr>
        <w:t>[12]</w:t>
      </w:r>
    </w:p>
    <w:p w:rsidR="00930970" w:rsidRPr="003871EE" w:rsidRDefault="00930970" w:rsidP="002D2280">
      <w:pPr>
        <w:widowControl w:val="0"/>
        <w:spacing w:line="228" w:lineRule="auto"/>
        <w:ind w:firstLine="284"/>
        <w:jc w:val="both"/>
        <w:rPr>
          <w:color w:val="000000"/>
          <w:spacing w:val="-4"/>
          <w:sz w:val="21"/>
          <w:szCs w:val="21"/>
          <w:shd w:val="clear" w:color="auto" w:fill="FFFFFF"/>
        </w:rPr>
      </w:pPr>
    </w:p>
    <w:p w:rsidR="00930970"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Список литературы</w:t>
      </w:r>
    </w:p>
    <w:p w:rsidR="00930970" w:rsidRPr="003871EE" w:rsidRDefault="00930970" w:rsidP="002D2280">
      <w:pPr>
        <w:widowControl w:val="0"/>
        <w:spacing w:line="228" w:lineRule="auto"/>
        <w:ind w:firstLine="284"/>
        <w:jc w:val="both"/>
        <w:rPr>
          <w:color w:val="000000"/>
          <w:spacing w:val="-4"/>
          <w:sz w:val="21"/>
          <w:szCs w:val="21"/>
          <w:shd w:val="clear" w:color="auto" w:fill="FFFFFF"/>
        </w:rPr>
      </w:pPr>
    </w:p>
    <w:p w:rsidR="007309DF" w:rsidRPr="003871EE" w:rsidRDefault="00930970" w:rsidP="002D2280">
      <w:pPr>
        <w:widowControl w:val="0"/>
        <w:spacing w:line="228" w:lineRule="auto"/>
        <w:ind w:firstLine="284"/>
        <w:jc w:val="both"/>
        <w:rPr>
          <w:color w:val="000000"/>
          <w:spacing w:val="-4"/>
          <w:sz w:val="21"/>
          <w:szCs w:val="21"/>
          <w:shd w:val="clear" w:color="auto" w:fill="FFFFFF"/>
        </w:rPr>
      </w:pPr>
      <w:r w:rsidRPr="003871EE">
        <w:rPr>
          <w:color w:val="000000"/>
          <w:spacing w:val="-4"/>
          <w:sz w:val="21"/>
          <w:szCs w:val="21"/>
          <w:shd w:val="clear" w:color="auto" w:fill="FFFFFF"/>
        </w:rPr>
        <w:t>1</w:t>
      </w:r>
      <w:r w:rsidR="00D14D27" w:rsidRPr="003871EE">
        <w:rPr>
          <w:color w:val="000000"/>
          <w:spacing w:val="-4"/>
          <w:sz w:val="21"/>
          <w:szCs w:val="21"/>
          <w:shd w:val="clear" w:color="auto" w:fill="FFFFFF"/>
        </w:rPr>
        <w:t xml:space="preserve">. </w:t>
      </w:r>
      <w:r w:rsidRPr="003871EE">
        <w:rPr>
          <w:i/>
          <w:color w:val="000000"/>
          <w:spacing w:val="-4"/>
          <w:sz w:val="21"/>
          <w:szCs w:val="21"/>
          <w:shd w:val="clear" w:color="auto" w:fill="FFFFFF"/>
        </w:rPr>
        <w:t>Закон Российской Федерации</w:t>
      </w:r>
      <w:r w:rsidRPr="003871EE">
        <w:rPr>
          <w:color w:val="000000"/>
          <w:spacing w:val="-4"/>
          <w:sz w:val="21"/>
          <w:szCs w:val="21"/>
          <w:shd w:val="clear" w:color="auto" w:fill="FFFFFF"/>
        </w:rPr>
        <w:t xml:space="preserve">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Об образовании(с учетом изменений и дополнений, внесенных Федеральными законами, последние изменения и дополнения внесены Федеральным законом Российской Федерации от 2</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07</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2005 года №1000- ФЗ)</w:t>
      </w:r>
      <w:r w:rsidR="007309DF" w:rsidRPr="003871EE">
        <w:rPr>
          <w:color w:val="000000"/>
          <w:spacing w:val="-4"/>
          <w:sz w:val="21"/>
          <w:szCs w:val="21"/>
          <w:shd w:val="clear" w:color="auto" w:fill="FFFFFF"/>
        </w:rPr>
        <w:t>.</w:t>
      </w:r>
    </w:p>
    <w:p w:rsidR="00E75E46" w:rsidRPr="003871EE" w:rsidRDefault="00930970" w:rsidP="002D2280">
      <w:pPr>
        <w:pStyle w:val="14"/>
        <w:widowControl w:val="0"/>
        <w:shd w:val="clear" w:color="auto" w:fill="FFFFFF"/>
        <w:spacing w:before="0" w:beforeAutospacing="0" w:after="0" w:afterAutospacing="0" w:line="228" w:lineRule="auto"/>
        <w:ind w:firstLine="284"/>
        <w:jc w:val="both"/>
        <w:rPr>
          <w:rFonts w:eastAsia="Calibri"/>
          <w:color w:val="007700"/>
          <w:spacing w:val="-4"/>
          <w:sz w:val="21"/>
          <w:szCs w:val="21"/>
          <w:shd w:val="clear" w:color="auto" w:fill="FFFFFF"/>
          <w:lang w:eastAsia="en-US"/>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Реестр образовательных ресурсов России</w:t>
      </w:r>
      <w:r w:rsidRPr="003871EE">
        <w:rPr>
          <w:rFonts w:eastAsia="Calibri"/>
          <w:color w:val="007700"/>
          <w:spacing w:val="-4"/>
          <w:sz w:val="21"/>
          <w:szCs w:val="21"/>
          <w:shd w:val="clear" w:color="auto" w:fill="FFFFFF"/>
          <w:lang w:eastAsia="en-US"/>
        </w:rPr>
        <w:t xml:space="preserve"> </w:t>
      </w:r>
      <w:hyperlink r:id="rId53" w:history="1">
        <w:r w:rsidRPr="003871EE">
          <w:rPr>
            <w:rStyle w:val="ab"/>
            <w:rFonts w:eastAsia="Calibri"/>
            <w:spacing w:val="-4"/>
            <w:sz w:val="21"/>
            <w:szCs w:val="21"/>
            <w:u w:val="none"/>
            <w:shd w:val="clear" w:color="auto" w:fill="FFFFFF"/>
            <w:lang w:eastAsia="en-US"/>
          </w:rPr>
          <w:t>http://d</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p</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ln</w:t>
        </w:r>
        <w:r w:rsidR="00D14D27" w:rsidRPr="003871EE">
          <w:rPr>
            <w:rStyle w:val="ab"/>
            <w:rFonts w:eastAsia="Calibri"/>
            <w:spacing w:val="-4"/>
            <w:sz w:val="21"/>
            <w:szCs w:val="21"/>
            <w:u w:val="none"/>
            <w:shd w:val="clear" w:color="auto" w:fill="FFFFFF"/>
            <w:lang w:eastAsia="en-US"/>
          </w:rPr>
          <w:t xml:space="preserve">. </w:t>
        </w:r>
        <w:r w:rsidRPr="003871EE">
          <w:rPr>
            <w:rStyle w:val="ab"/>
            <w:rFonts w:eastAsia="Calibri"/>
            <w:spacing w:val="-4"/>
            <w:sz w:val="21"/>
            <w:szCs w:val="21"/>
            <w:u w:val="none"/>
            <w:shd w:val="clear" w:color="auto" w:fill="FFFFFF"/>
            <w:lang w:eastAsia="en-US"/>
          </w:rPr>
          <w:t>ru/inf</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rm</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tik</w:t>
        </w:r>
        <w:r w:rsidR="003646BF" w:rsidRPr="003871EE">
          <w:rPr>
            <w:rStyle w:val="ab"/>
            <w:rFonts w:eastAsia="Calibri"/>
            <w:spacing w:val="-4"/>
            <w:sz w:val="21"/>
            <w:szCs w:val="21"/>
            <w:u w:val="none"/>
            <w:shd w:val="clear" w:color="auto" w:fill="FFFFFF"/>
            <w:lang w:eastAsia="en-US"/>
          </w:rPr>
          <w:t>а</w:t>
        </w:r>
      </w:hyperlink>
      <w:r w:rsidRPr="003871EE">
        <w:rPr>
          <w:rFonts w:eastAsia="Calibri"/>
          <w:color w:val="007700"/>
          <w:spacing w:val="-4"/>
          <w:sz w:val="21"/>
          <w:szCs w:val="21"/>
          <w:shd w:val="clear" w:color="auto" w:fill="FFFFFF"/>
          <w:lang w:eastAsia="en-US"/>
        </w:rPr>
        <w:t xml:space="preserve"> </w:t>
      </w:r>
      <w:hyperlink r:id="rId54" w:history="1">
        <w:r w:rsidRPr="003871EE">
          <w:rPr>
            <w:rStyle w:val="ab"/>
            <w:rFonts w:eastAsia="Calibri"/>
            <w:spacing w:val="-4"/>
            <w:sz w:val="21"/>
            <w:szCs w:val="21"/>
            <w:u w:val="none"/>
            <w:shd w:val="clear" w:color="auto" w:fill="FFFFFF"/>
            <w:lang w:eastAsia="en-US"/>
          </w:rPr>
          <w:t>http://www</w:t>
        </w:r>
        <w:r w:rsidR="00D14D27" w:rsidRPr="003871EE">
          <w:rPr>
            <w:rStyle w:val="ab"/>
            <w:rFonts w:eastAsia="Calibri"/>
            <w:spacing w:val="-4"/>
            <w:sz w:val="21"/>
            <w:szCs w:val="21"/>
            <w:u w:val="none"/>
            <w:shd w:val="clear" w:color="auto" w:fill="FFFFFF"/>
            <w:lang w:eastAsia="en-US"/>
          </w:rPr>
          <w:t xml:space="preserve">. </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p</w:t>
        </w:r>
        <w:r w:rsidR="003646BF" w:rsidRPr="003871EE">
          <w:rPr>
            <w:rStyle w:val="ab"/>
            <w:rFonts w:eastAsia="Calibri"/>
            <w:spacing w:val="-4"/>
            <w:sz w:val="21"/>
            <w:szCs w:val="21"/>
            <w:u w:val="none"/>
            <w:shd w:val="clear" w:color="auto" w:fill="FFFFFF"/>
            <w:lang w:eastAsia="en-US"/>
          </w:rPr>
          <w:t>е</w:t>
        </w:r>
        <w:r w:rsidRPr="003871EE">
          <w:rPr>
            <w:rStyle w:val="ab"/>
            <w:rFonts w:eastAsia="Calibri"/>
            <w:spacing w:val="-4"/>
            <w:sz w:val="21"/>
            <w:szCs w:val="21"/>
            <w:u w:val="none"/>
            <w:shd w:val="clear" w:color="auto" w:fill="FFFFFF"/>
            <w:lang w:eastAsia="en-US"/>
          </w:rPr>
          <w:t>n</w:t>
        </w:r>
        <w:r w:rsidR="003646BF" w:rsidRPr="003871EE">
          <w:rPr>
            <w:rStyle w:val="ab"/>
            <w:rFonts w:eastAsia="Calibri"/>
            <w:spacing w:val="-4"/>
            <w:sz w:val="21"/>
            <w:szCs w:val="21"/>
            <w:u w:val="none"/>
            <w:shd w:val="clear" w:color="auto" w:fill="FFFFFF"/>
            <w:lang w:eastAsia="en-US"/>
          </w:rPr>
          <w:t>с</w:t>
        </w:r>
        <w:r w:rsidRPr="003871EE">
          <w:rPr>
            <w:rStyle w:val="ab"/>
            <w:rFonts w:eastAsia="Calibri"/>
            <w:spacing w:val="-4"/>
            <w:sz w:val="21"/>
            <w:szCs w:val="21"/>
            <w:u w:val="none"/>
            <w:shd w:val="clear" w:color="auto" w:fill="FFFFFF"/>
            <w:lang w:eastAsia="en-US"/>
          </w:rPr>
          <w:t>l</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ss</w:t>
        </w:r>
        <w:r w:rsidR="00D14D27" w:rsidRPr="003871EE">
          <w:rPr>
            <w:rStyle w:val="ab"/>
            <w:rFonts w:eastAsia="Calibri"/>
            <w:spacing w:val="-4"/>
            <w:sz w:val="21"/>
            <w:szCs w:val="21"/>
            <w:u w:val="none"/>
            <w:shd w:val="clear" w:color="auto" w:fill="FFFFFF"/>
            <w:lang w:eastAsia="en-US"/>
          </w:rPr>
          <w:t xml:space="preserve">. </w:t>
        </w:r>
        <w:r w:rsidRPr="003871EE">
          <w:rPr>
            <w:rStyle w:val="ab"/>
            <w:rFonts w:eastAsia="Calibri"/>
            <w:spacing w:val="-4"/>
            <w:sz w:val="21"/>
            <w:szCs w:val="21"/>
            <w:u w:val="none"/>
            <w:shd w:val="clear" w:color="auto" w:fill="FFFFFF"/>
            <w:lang w:eastAsia="en-US"/>
          </w:rPr>
          <w:t>ru/p</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g</w:t>
        </w:r>
        <w:r w:rsidR="003646BF" w:rsidRPr="003871EE">
          <w:rPr>
            <w:rStyle w:val="ab"/>
            <w:rFonts w:eastAsia="Calibri"/>
            <w:spacing w:val="-4"/>
            <w:sz w:val="21"/>
            <w:szCs w:val="21"/>
            <w:u w:val="none"/>
            <w:shd w:val="clear" w:color="auto" w:fill="FFFFFF"/>
            <w:lang w:eastAsia="en-US"/>
          </w:rPr>
          <w:t>е</w:t>
        </w:r>
        <w:r w:rsidRPr="003871EE">
          <w:rPr>
            <w:rStyle w:val="ab"/>
            <w:rFonts w:eastAsia="Calibri"/>
            <w:spacing w:val="-4"/>
            <w:sz w:val="21"/>
            <w:szCs w:val="21"/>
            <w:u w:val="none"/>
            <w:shd w:val="clear" w:color="auto" w:fill="FFFFFF"/>
            <w:lang w:eastAsia="en-US"/>
          </w:rPr>
          <w:t>s/</w:t>
        </w:r>
      </w:hyperlink>
      <w:r w:rsidR="00E75E46" w:rsidRPr="003871EE">
        <w:rPr>
          <w:rFonts w:eastAsia="Calibri"/>
          <w:color w:val="007700"/>
          <w:spacing w:val="-4"/>
          <w:sz w:val="21"/>
          <w:szCs w:val="21"/>
          <w:shd w:val="clear" w:color="auto" w:fill="FFFFFF"/>
          <w:lang w:eastAsia="en-US"/>
        </w:rPr>
        <w:t xml:space="preserve"> </w:t>
      </w:r>
      <w:hyperlink r:id="rId55" w:history="1">
        <w:r w:rsidRPr="003871EE">
          <w:rPr>
            <w:rStyle w:val="ab"/>
            <w:rFonts w:eastAsia="Calibri"/>
            <w:spacing w:val="-4"/>
            <w:sz w:val="21"/>
            <w:szCs w:val="21"/>
            <w:u w:val="none"/>
            <w:shd w:val="clear" w:color="auto" w:fill="FFFFFF"/>
            <w:lang w:eastAsia="en-US"/>
          </w:rPr>
          <w:t>http://www</w:t>
        </w:r>
        <w:r w:rsidR="00D14D27" w:rsidRPr="003871EE">
          <w:rPr>
            <w:rStyle w:val="ab"/>
            <w:rFonts w:eastAsia="Calibri"/>
            <w:spacing w:val="-4"/>
            <w:sz w:val="21"/>
            <w:szCs w:val="21"/>
            <w:u w:val="none"/>
            <w:shd w:val="clear" w:color="auto" w:fill="FFFFFF"/>
            <w:lang w:eastAsia="en-US"/>
          </w:rPr>
          <w:t xml:space="preserve">. </w:t>
        </w:r>
        <w:r w:rsidRPr="003871EE">
          <w:rPr>
            <w:rStyle w:val="ab"/>
            <w:rFonts w:eastAsia="Calibri"/>
            <w:spacing w:val="-4"/>
            <w:sz w:val="21"/>
            <w:szCs w:val="21"/>
            <w:u w:val="none"/>
            <w:shd w:val="clear" w:color="auto" w:fill="FFFFFF"/>
            <w:lang w:eastAsia="en-US"/>
          </w:rPr>
          <w:t>pr</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dl</w:t>
        </w:r>
        <w:r w:rsidR="003646BF" w:rsidRPr="003871EE">
          <w:rPr>
            <w:rStyle w:val="ab"/>
            <w:rFonts w:eastAsia="Calibri"/>
            <w:spacing w:val="-4"/>
            <w:sz w:val="21"/>
            <w:szCs w:val="21"/>
            <w:u w:val="none"/>
            <w:shd w:val="clear" w:color="auto" w:fill="FFFFFF"/>
            <w:lang w:eastAsia="en-US"/>
          </w:rPr>
          <w:t>е</w:t>
        </w:r>
        <w:r w:rsidRPr="003871EE">
          <w:rPr>
            <w:rStyle w:val="ab"/>
            <w:rFonts w:eastAsia="Calibri"/>
            <w:spacing w:val="-4"/>
            <w:sz w:val="21"/>
            <w:szCs w:val="21"/>
            <w:u w:val="none"/>
            <w:shd w:val="clear" w:color="auto" w:fill="FFFFFF"/>
            <w:lang w:eastAsia="en-US"/>
          </w:rPr>
          <w:t>nk</w:t>
        </w:r>
        <w:r w:rsidR="003646BF" w:rsidRPr="003871EE">
          <w:rPr>
            <w:rStyle w:val="ab"/>
            <w:rFonts w:eastAsia="Calibri"/>
            <w:spacing w:val="-4"/>
            <w:sz w:val="21"/>
            <w:szCs w:val="21"/>
            <w:u w:val="none"/>
            <w:shd w:val="clear" w:color="auto" w:fill="FFFFFF"/>
            <w:lang w:eastAsia="en-US"/>
          </w:rPr>
          <w:t>а</w:t>
        </w:r>
        <w:r w:rsidR="00D14D27" w:rsidRPr="003871EE">
          <w:rPr>
            <w:rStyle w:val="ab"/>
            <w:rFonts w:eastAsia="Calibri"/>
            <w:spacing w:val="-4"/>
            <w:sz w:val="21"/>
            <w:szCs w:val="21"/>
            <w:u w:val="none"/>
            <w:shd w:val="clear" w:color="auto" w:fill="FFFFFF"/>
            <w:lang w:eastAsia="en-US"/>
          </w:rPr>
          <w:t xml:space="preserve">. </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rg/</w:t>
        </w:r>
      </w:hyperlink>
      <w:r w:rsidRPr="003871EE">
        <w:rPr>
          <w:rFonts w:eastAsia="Calibri"/>
          <w:color w:val="007700"/>
          <w:spacing w:val="-4"/>
          <w:sz w:val="21"/>
          <w:szCs w:val="21"/>
          <w:shd w:val="clear" w:color="auto" w:fill="FFFFFF"/>
          <w:lang w:eastAsia="en-US"/>
        </w:rPr>
        <w:t xml:space="preserve"> </w:t>
      </w:r>
      <w:hyperlink r:id="rId56" w:history="1">
        <w:r w:rsidRPr="003871EE">
          <w:rPr>
            <w:rStyle w:val="ab"/>
            <w:rFonts w:eastAsia="Calibri"/>
            <w:spacing w:val="-4"/>
            <w:sz w:val="21"/>
            <w:szCs w:val="21"/>
            <w:u w:val="none"/>
            <w:shd w:val="clear" w:color="auto" w:fill="FFFFFF"/>
            <w:lang w:eastAsia="en-US"/>
          </w:rPr>
          <w:t>http://n</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uk</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-p</w:t>
        </w:r>
        <w:r w:rsidR="003646BF" w:rsidRPr="003871EE">
          <w:rPr>
            <w:rStyle w:val="ab"/>
            <w:rFonts w:eastAsia="Calibri"/>
            <w:spacing w:val="-4"/>
            <w:sz w:val="21"/>
            <w:szCs w:val="21"/>
            <w:u w:val="none"/>
            <w:shd w:val="clear" w:color="auto" w:fill="FFFFFF"/>
            <w:lang w:eastAsia="en-US"/>
          </w:rPr>
          <w:t>е</w:t>
        </w:r>
        <w:r w:rsidRPr="003871EE">
          <w:rPr>
            <w:rStyle w:val="ab"/>
            <w:rFonts w:eastAsia="Calibri"/>
            <w:spacing w:val="-4"/>
            <w:sz w:val="21"/>
            <w:szCs w:val="21"/>
            <w:u w:val="none"/>
            <w:shd w:val="clear" w:color="auto" w:fill="FFFFFF"/>
            <w:lang w:eastAsia="en-US"/>
          </w:rPr>
          <w:t>d</w:t>
        </w:r>
        <w:r w:rsidR="003646BF" w:rsidRPr="003871EE">
          <w:rPr>
            <w:rStyle w:val="ab"/>
            <w:rFonts w:eastAsia="Calibri"/>
            <w:spacing w:val="-4"/>
            <w:sz w:val="21"/>
            <w:szCs w:val="21"/>
            <w:u w:val="none"/>
            <w:shd w:val="clear" w:color="auto" w:fill="FFFFFF"/>
            <w:lang w:eastAsia="en-US"/>
          </w:rPr>
          <w:t>а</w:t>
        </w:r>
        <w:r w:rsidRPr="003871EE">
          <w:rPr>
            <w:rStyle w:val="ab"/>
            <w:rFonts w:eastAsia="Calibri"/>
            <w:spacing w:val="-4"/>
            <w:sz w:val="21"/>
            <w:szCs w:val="21"/>
            <w:u w:val="none"/>
            <w:shd w:val="clear" w:color="auto" w:fill="FFFFFF"/>
            <w:lang w:eastAsia="en-US"/>
          </w:rPr>
          <w:t>g</w:t>
        </w:r>
        <w:r w:rsidR="003646BF" w:rsidRPr="003871EE">
          <w:rPr>
            <w:rStyle w:val="ab"/>
            <w:rFonts w:eastAsia="Calibri"/>
            <w:spacing w:val="-4"/>
            <w:sz w:val="21"/>
            <w:szCs w:val="21"/>
            <w:u w:val="none"/>
            <w:shd w:val="clear" w:color="auto" w:fill="FFFFFF"/>
            <w:lang w:eastAsia="en-US"/>
          </w:rPr>
          <w:t>о</w:t>
        </w:r>
        <w:r w:rsidRPr="003871EE">
          <w:rPr>
            <w:rStyle w:val="ab"/>
            <w:rFonts w:eastAsia="Calibri"/>
            <w:spacing w:val="-4"/>
            <w:sz w:val="21"/>
            <w:szCs w:val="21"/>
            <w:u w:val="none"/>
            <w:shd w:val="clear" w:color="auto" w:fill="FFFFFF"/>
            <w:lang w:eastAsia="en-US"/>
          </w:rPr>
          <w:t>gik</w:t>
        </w:r>
        <w:r w:rsidR="003646BF" w:rsidRPr="003871EE">
          <w:rPr>
            <w:rStyle w:val="ab"/>
            <w:rFonts w:eastAsia="Calibri"/>
            <w:spacing w:val="-4"/>
            <w:sz w:val="21"/>
            <w:szCs w:val="21"/>
            <w:u w:val="none"/>
            <w:shd w:val="clear" w:color="auto" w:fill="FFFFFF"/>
            <w:lang w:eastAsia="en-US"/>
          </w:rPr>
          <w:t>а</w:t>
        </w:r>
        <w:r w:rsidR="00D14D27" w:rsidRPr="003871EE">
          <w:rPr>
            <w:rStyle w:val="ab"/>
            <w:rFonts w:eastAsia="Calibri"/>
            <w:spacing w:val="-4"/>
            <w:sz w:val="21"/>
            <w:szCs w:val="21"/>
            <w:u w:val="none"/>
            <w:shd w:val="clear" w:color="auto" w:fill="FFFFFF"/>
            <w:lang w:eastAsia="en-US"/>
          </w:rPr>
          <w:t xml:space="preserve">. </w:t>
        </w:r>
        <w:r w:rsidR="003646BF" w:rsidRPr="003871EE">
          <w:rPr>
            <w:rStyle w:val="ab"/>
            <w:rFonts w:eastAsia="Calibri"/>
            <w:spacing w:val="-4"/>
            <w:sz w:val="21"/>
            <w:szCs w:val="21"/>
            <w:u w:val="none"/>
            <w:shd w:val="clear" w:color="auto" w:fill="FFFFFF"/>
            <w:lang w:eastAsia="en-US"/>
          </w:rPr>
          <w:t>со</w:t>
        </w:r>
        <w:r w:rsidRPr="003871EE">
          <w:rPr>
            <w:rStyle w:val="ab"/>
            <w:rFonts w:eastAsia="Calibri"/>
            <w:spacing w:val="-4"/>
            <w:sz w:val="21"/>
            <w:szCs w:val="21"/>
            <w:u w:val="none"/>
            <w:shd w:val="clear" w:color="auto" w:fill="FFFFFF"/>
            <w:lang w:eastAsia="en-US"/>
          </w:rPr>
          <w:t>m/</w:t>
        </w:r>
      </w:hyperlink>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spacing w:val="-4"/>
          <w:sz w:val="21"/>
          <w:szCs w:val="21"/>
          <w:shd w:val="clear" w:color="auto" w:fill="FFFFFF"/>
        </w:rPr>
        <w:t>3</w:t>
      </w:r>
      <w:r w:rsidR="00D14D27" w:rsidRPr="003871EE">
        <w:rPr>
          <w:spacing w:val="-4"/>
          <w:sz w:val="21"/>
          <w:szCs w:val="21"/>
          <w:shd w:val="clear" w:color="auto" w:fill="FFFFFF"/>
        </w:rPr>
        <w:t xml:space="preserve">. </w:t>
      </w:r>
      <w:r w:rsidRPr="003871EE">
        <w:rPr>
          <w:i/>
          <w:color w:val="000000"/>
          <w:spacing w:val="-4"/>
          <w:sz w:val="21"/>
          <w:szCs w:val="21"/>
        </w:rPr>
        <w:t>Пахомова Н</w:t>
      </w:r>
      <w:r w:rsidR="00D14D27" w:rsidRPr="003871EE">
        <w:rPr>
          <w:i/>
          <w:color w:val="000000"/>
          <w:spacing w:val="-4"/>
          <w:sz w:val="21"/>
          <w:szCs w:val="21"/>
        </w:rPr>
        <w:t xml:space="preserve">. </w:t>
      </w:r>
      <w:r w:rsidRPr="003871EE">
        <w:rPr>
          <w:i/>
          <w:color w:val="000000"/>
          <w:spacing w:val="-4"/>
          <w:sz w:val="21"/>
          <w:szCs w:val="21"/>
        </w:rPr>
        <w:t>Ю</w:t>
      </w:r>
      <w:r w:rsidR="00D14D27" w:rsidRPr="003871EE">
        <w:rPr>
          <w:i/>
          <w:color w:val="000000"/>
          <w:spacing w:val="-4"/>
          <w:sz w:val="21"/>
          <w:szCs w:val="21"/>
        </w:rPr>
        <w:t xml:space="preserve">. </w:t>
      </w:r>
      <w:r w:rsidRPr="003871EE">
        <w:rPr>
          <w:color w:val="000000"/>
          <w:spacing w:val="-4"/>
          <w:sz w:val="21"/>
          <w:szCs w:val="21"/>
        </w:rPr>
        <w:t>Проектное обучение</w:t>
      </w:r>
      <w:r w:rsidR="007D02D3" w:rsidRPr="003871EE">
        <w:rPr>
          <w:color w:val="000000"/>
          <w:spacing w:val="-4"/>
          <w:sz w:val="21"/>
          <w:szCs w:val="21"/>
        </w:rPr>
        <w:t xml:space="preserve"> – </w:t>
      </w:r>
      <w:r w:rsidRPr="003871EE">
        <w:rPr>
          <w:color w:val="000000"/>
          <w:spacing w:val="-4"/>
          <w:sz w:val="21"/>
          <w:szCs w:val="21"/>
        </w:rPr>
        <w:t>что это? // Методист, №1, 2004</w:t>
      </w:r>
      <w:r w:rsidR="00D14D27" w:rsidRPr="003871EE">
        <w:rPr>
          <w:color w:val="000000"/>
          <w:spacing w:val="-4"/>
          <w:sz w:val="21"/>
          <w:szCs w:val="21"/>
        </w:rPr>
        <w:t xml:space="preserve">. </w:t>
      </w:r>
      <w:r w:rsidRPr="003871EE">
        <w:rPr>
          <w:i/>
          <w:color w:val="333333"/>
          <w:spacing w:val="-4"/>
          <w:sz w:val="21"/>
          <w:szCs w:val="21"/>
        </w:rPr>
        <w:t>Сиденко А</w:t>
      </w:r>
      <w:r w:rsidR="00D14D27" w:rsidRPr="003871EE">
        <w:rPr>
          <w:i/>
          <w:color w:val="333333"/>
          <w:spacing w:val="-4"/>
          <w:sz w:val="21"/>
          <w:szCs w:val="21"/>
        </w:rPr>
        <w:t xml:space="preserve">. </w:t>
      </w:r>
      <w:r w:rsidRPr="003871EE">
        <w:rPr>
          <w:i/>
          <w:color w:val="333333"/>
          <w:spacing w:val="-4"/>
          <w:sz w:val="21"/>
          <w:szCs w:val="21"/>
        </w:rPr>
        <w:t>С</w:t>
      </w:r>
      <w:r w:rsidR="00D14D27" w:rsidRPr="003871EE">
        <w:rPr>
          <w:i/>
          <w:color w:val="333333"/>
          <w:spacing w:val="-4"/>
          <w:sz w:val="21"/>
          <w:szCs w:val="21"/>
        </w:rPr>
        <w:t xml:space="preserve">. </w:t>
      </w:r>
      <w:r w:rsidRPr="003871EE">
        <w:rPr>
          <w:color w:val="333333"/>
          <w:spacing w:val="-4"/>
          <w:sz w:val="21"/>
          <w:szCs w:val="21"/>
        </w:rPr>
        <w:t>Метод проектов: история и практика применения</w:t>
      </w:r>
      <w:r w:rsidR="00D14D27" w:rsidRPr="003871EE">
        <w:rPr>
          <w:color w:val="333333"/>
          <w:spacing w:val="-4"/>
          <w:sz w:val="21"/>
          <w:szCs w:val="21"/>
        </w:rPr>
        <w:t xml:space="preserve">. </w:t>
      </w:r>
      <w:r w:rsidRPr="003871EE">
        <w:rPr>
          <w:color w:val="333333"/>
          <w:spacing w:val="-4"/>
          <w:sz w:val="21"/>
          <w:szCs w:val="21"/>
        </w:rPr>
        <w:t>//Завуч</w:t>
      </w:r>
      <w:r w:rsidR="00D14D27" w:rsidRPr="003871EE">
        <w:rPr>
          <w:color w:val="333333"/>
          <w:spacing w:val="-4"/>
          <w:sz w:val="21"/>
          <w:szCs w:val="21"/>
        </w:rPr>
        <w:t xml:space="preserve">. </w:t>
      </w:r>
      <w:r w:rsidRPr="003871EE">
        <w:rPr>
          <w:color w:val="333333"/>
          <w:spacing w:val="-4"/>
          <w:sz w:val="21"/>
          <w:szCs w:val="21"/>
        </w:rPr>
        <w:t>– 2003</w:t>
      </w:r>
      <w:r w:rsidR="00D14D27" w:rsidRPr="003871EE">
        <w:rPr>
          <w:color w:val="333333"/>
          <w:spacing w:val="-4"/>
          <w:sz w:val="21"/>
          <w:szCs w:val="21"/>
        </w:rPr>
        <w:t>.</w:t>
      </w:r>
      <w:r w:rsidR="007D02D3" w:rsidRPr="003871EE">
        <w:rPr>
          <w:color w:val="333333"/>
          <w:spacing w:val="-4"/>
          <w:sz w:val="21"/>
          <w:szCs w:val="21"/>
        </w:rPr>
        <w:t xml:space="preserve"> – </w:t>
      </w:r>
      <w:r w:rsidRPr="003871EE">
        <w:rPr>
          <w:color w:val="333333"/>
          <w:spacing w:val="-4"/>
          <w:sz w:val="21"/>
          <w:szCs w:val="21"/>
        </w:rPr>
        <w:t>№6</w:t>
      </w:r>
      <w:r w:rsidR="007309DF" w:rsidRPr="003871EE">
        <w:rPr>
          <w:color w:val="333333"/>
          <w:spacing w:val="-4"/>
          <w:sz w:val="21"/>
          <w:szCs w:val="21"/>
        </w:rPr>
        <w:t>.</w:t>
      </w:r>
    </w:p>
    <w:p w:rsidR="007309DF" w:rsidRPr="003871EE" w:rsidRDefault="00930970" w:rsidP="002D2280">
      <w:pPr>
        <w:pStyle w:val="14"/>
        <w:widowControl w:val="0"/>
        <w:shd w:val="clear" w:color="auto" w:fill="FFFFFF"/>
        <w:spacing w:before="0" w:beforeAutospacing="0" w:after="0" w:afterAutospacing="0" w:line="228" w:lineRule="auto"/>
        <w:ind w:firstLine="284"/>
        <w:jc w:val="both"/>
        <w:rPr>
          <w:color w:val="333333"/>
          <w:spacing w:val="-4"/>
          <w:sz w:val="21"/>
          <w:szCs w:val="21"/>
        </w:rPr>
      </w:pPr>
      <w:r w:rsidRPr="003871EE">
        <w:rPr>
          <w:color w:val="333333"/>
          <w:spacing w:val="-4"/>
          <w:sz w:val="21"/>
          <w:szCs w:val="21"/>
        </w:rPr>
        <w:t>4</w:t>
      </w:r>
      <w:r w:rsidR="00D14D27" w:rsidRPr="003871EE">
        <w:rPr>
          <w:color w:val="333333"/>
          <w:spacing w:val="-4"/>
          <w:sz w:val="21"/>
          <w:szCs w:val="21"/>
        </w:rPr>
        <w:t xml:space="preserve">. </w:t>
      </w:r>
      <w:r w:rsidRPr="003871EE">
        <w:rPr>
          <w:i/>
          <w:color w:val="333333"/>
          <w:spacing w:val="-4"/>
          <w:sz w:val="21"/>
          <w:szCs w:val="21"/>
        </w:rPr>
        <w:t>Гузеев В</w:t>
      </w:r>
      <w:r w:rsidR="00D14D27" w:rsidRPr="003871EE">
        <w:rPr>
          <w:i/>
          <w:color w:val="333333"/>
          <w:spacing w:val="-4"/>
          <w:sz w:val="21"/>
          <w:szCs w:val="21"/>
        </w:rPr>
        <w:t xml:space="preserve">. </w:t>
      </w:r>
      <w:r w:rsidRPr="003871EE">
        <w:rPr>
          <w:i/>
          <w:color w:val="333333"/>
          <w:spacing w:val="-4"/>
          <w:sz w:val="21"/>
          <w:szCs w:val="21"/>
        </w:rPr>
        <w:t>В</w:t>
      </w:r>
      <w:r w:rsidR="00D14D27" w:rsidRPr="003871EE">
        <w:rPr>
          <w:color w:val="333333"/>
          <w:spacing w:val="-4"/>
          <w:sz w:val="21"/>
          <w:szCs w:val="21"/>
        </w:rPr>
        <w:t xml:space="preserve">. </w:t>
      </w:r>
      <w:r w:rsidRPr="003871EE">
        <w:rPr>
          <w:color w:val="333333"/>
          <w:spacing w:val="-4"/>
          <w:sz w:val="21"/>
          <w:szCs w:val="21"/>
        </w:rPr>
        <w:t>Метод проектов как частный случай интегрированной технологии обучения</w:t>
      </w:r>
      <w:r w:rsidR="00D14D27" w:rsidRPr="003871EE">
        <w:rPr>
          <w:color w:val="333333"/>
          <w:spacing w:val="-4"/>
          <w:sz w:val="21"/>
          <w:szCs w:val="21"/>
        </w:rPr>
        <w:t xml:space="preserve">. </w:t>
      </w:r>
      <w:r w:rsidRPr="003871EE">
        <w:rPr>
          <w:color w:val="333333"/>
          <w:spacing w:val="-4"/>
          <w:sz w:val="21"/>
          <w:szCs w:val="21"/>
        </w:rPr>
        <w:t>// Директор школы</w:t>
      </w:r>
      <w:r w:rsidR="00D14D27" w:rsidRPr="003871EE">
        <w:rPr>
          <w:color w:val="333333"/>
          <w:spacing w:val="-4"/>
          <w:sz w:val="21"/>
          <w:szCs w:val="21"/>
        </w:rPr>
        <w:t xml:space="preserve">. </w:t>
      </w:r>
      <w:r w:rsidRPr="003871EE">
        <w:rPr>
          <w:color w:val="333333"/>
          <w:spacing w:val="-4"/>
          <w:sz w:val="21"/>
          <w:szCs w:val="21"/>
        </w:rPr>
        <w:t>– 1995</w:t>
      </w:r>
      <w:r w:rsidR="00D14D27" w:rsidRPr="003871EE">
        <w:rPr>
          <w:color w:val="333333"/>
          <w:spacing w:val="-4"/>
          <w:sz w:val="21"/>
          <w:szCs w:val="21"/>
        </w:rPr>
        <w:t>.</w:t>
      </w:r>
      <w:r w:rsidR="007D02D3" w:rsidRPr="003871EE">
        <w:rPr>
          <w:color w:val="333333"/>
          <w:spacing w:val="-4"/>
          <w:sz w:val="21"/>
          <w:szCs w:val="21"/>
        </w:rPr>
        <w:t xml:space="preserve"> – </w:t>
      </w:r>
      <w:r w:rsidRPr="003871EE">
        <w:rPr>
          <w:color w:val="333333"/>
          <w:spacing w:val="-4"/>
          <w:sz w:val="21"/>
          <w:szCs w:val="21"/>
        </w:rPr>
        <w:t>№6</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5</w:t>
      </w:r>
      <w:r w:rsidR="00D14D27" w:rsidRPr="003871EE">
        <w:rPr>
          <w:color w:val="333333"/>
          <w:spacing w:val="-4"/>
          <w:sz w:val="21"/>
          <w:szCs w:val="21"/>
        </w:rPr>
        <w:t xml:space="preserve">. </w:t>
      </w:r>
      <w:r w:rsidRPr="003871EE">
        <w:rPr>
          <w:i/>
          <w:color w:val="333333"/>
          <w:spacing w:val="-4"/>
          <w:sz w:val="21"/>
          <w:szCs w:val="21"/>
        </w:rPr>
        <w:t>Джужук И</w:t>
      </w:r>
      <w:r w:rsidR="00D14D27" w:rsidRPr="003871EE">
        <w:rPr>
          <w:i/>
          <w:color w:val="333333"/>
          <w:spacing w:val="-4"/>
          <w:sz w:val="21"/>
          <w:szCs w:val="21"/>
        </w:rPr>
        <w:t xml:space="preserve">. </w:t>
      </w:r>
      <w:r w:rsidRPr="003871EE">
        <w:rPr>
          <w:i/>
          <w:color w:val="333333"/>
          <w:spacing w:val="-4"/>
          <w:sz w:val="21"/>
          <w:szCs w:val="21"/>
        </w:rPr>
        <w:t>И</w:t>
      </w:r>
      <w:r w:rsidR="00D14D27" w:rsidRPr="003871EE">
        <w:rPr>
          <w:i/>
          <w:color w:val="333333"/>
          <w:spacing w:val="-4"/>
          <w:sz w:val="21"/>
          <w:szCs w:val="21"/>
        </w:rPr>
        <w:t xml:space="preserve">. </w:t>
      </w:r>
      <w:r w:rsidRPr="003871EE">
        <w:rPr>
          <w:color w:val="333333"/>
          <w:spacing w:val="-4"/>
          <w:sz w:val="21"/>
          <w:szCs w:val="21"/>
        </w:rPr>
        <w:t>Метод проектов в контексте личностно-ориентированного образования</w:t>
      </w:r>
      <w:r w:rsidR="00D14D27" w:rsidRPr="003871EE">
        <w:rPr>
          <w:color w:val="333333"/>
          <w:spacing w:val="-4"/>
          <w:sz w:val="21"/>
          <w:szCs w:val="21"/>
        </w:rPr>
        <w:t xml:space="preserve">. </w:t>
      </w:r>
      <w:r w:rsidRPr="003871EE">
        <w:rPr>
          <w:color w:val="333333"/>
          <w:spacing w:val="-4"/>
          <w:sz w:val="21"/>
          <w:szCs w:val="21"/>
        </w:rPr>
        <w:t>Материалы к дидактическому исследованию</w:t>
      </w:r>
      <w:r w:rsidR="00D14D27" w:rsidRPr="003871EE">
        <w:rPr>
          <w:color w:val="333333"/>
          <w:spacing w:val="-4"/>
          <w:sz w:val="21"/>
          <w:szCs w:val="21"/>
        </w:rPr>
        <w:t xml:space="preserve">. </w:t>
      </w:r>
      <w:r w:rsidRPr="003871EE">
        <w:rPr>
          <w:color w:val="333333"/>
          <w:spacing w:val="-4"/>
          <w:sz w:val="21"/>
          <w:szCs w:val="21"/>
        </w:rPr>
        <w:t>– Ростов н/Д</w:t>
      </w:r>
      <w:r w:rsidR="00D14D27" w:rsidRPr="003871EE">
        <w:rPr>
          <w:color w:val="333333"/>
          <w:spacing w:val="-4"/>
          <w:sz w:val="21"/>
          <w:szCs w:val="21"/>
        </w:rPr>
        <w:t xml:space="preserve">. </w:t>
      </w:r>
      <w:r w:rsidRPr="003871EE">
        <w:rPr>
          <w:color w:val="333333"/>
          <w:spacing w:val="-4"/>
          <w:sz w:val="21"/>
          <w:szCs w:val="21"/>
        </w:rPr>
        <w:t>,2005</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6</w:t>
      </w:r>
      <w:r w:rsidR="00D14D27" w:rsidRPr="003871EE">
        <w:rPr>
          <w:color w:val="333333"/>
          <w:spacing w:val="-4"/>
          <w:sz w:val="21"/>
          <w:szCs w:val="21"/>
        </w:rPr>
        <w:t xml:space="preserve">. </w:t>
      </w:r>
      <w:r w:rsidRPr="003871EE">
        <w:rPr>
          <w:i/>
          <w:color w:val="333333"/>
          <w:spacing w:val="-4"/>
          <w:sz w:val="21"/>
          <w:szCs w:val="21"/>
        </w:rPr>
        <w:t>Землянская Е</w:t>
      </w:r>
      <w:r w:rsidR="00D14D27" w:rsidRPr="003871EE">
        <w:rPr>
          <w:i/>
          <w:color w:val="333333"/>
          <w:spacing w:val="-4"/>
          <w:sz w:val="21"/>
          <w:szCs w:val="21"/>
        </w:rPr>
        <w:t xml:space="preserve">. </w:t>
      </w:r>
      <w:r w:rsidRPr="003871EE">
        <w:rPr>
          <w:i/>
          <w:color w:val="333333"/>
          <w:spacing w:val="-4"/>
          <w:sz w:val="21"/>
          <w:szCs w:val="21"/>
        </w:rPr>
        <w:t>Н</w:t>
      </w:r>
      <w:r w:rsidR="00D14D27" w:rsidRPr="003871EE">
        <w:rPr>
          <w:color w:val="333333"/>
          <w:spacing w:val="-4"/>
          <w:sz w:val="21"/>
          <w:szCs w:val="21"/>
        </w:rPr>
        <w:t xml:space="preserve">. </w:t>
      </w:r>
      <w:r w:rsidRPr="003871EE">
        <w:rPr>
          <w:color w:val="333333"/>
          <w:spacing w:val="-4"/>
          <w:sz w:val="21"/>
          <w:szCs w:val="21"/>
        </w:rPr>
        <w:t>Учебные проекты младших школьников</w:t>
      </w:r>
      <w:r w:rsidR="00D14D27" w:rsidRPr="003871EE">
        <w:rPr>
          <w:color w:val="333333"/>
          <w:spacing w:val="-4"/>
          <w:sz w:val="21"/>
          <w:szCs w:val="21"/>
        </w:rPr>
        <w:t xml:space="preserve">. </w:t>
      </w:r>
      <w:r w:rsidRPr="003871EE">
        <w:rPr>
          <w:color w:val="333333"/>
          <w:spacing w:val="-4"/>
          <w:sz w:val="21"/>
          <w:szCs w:val="21"/>
        </w:rPr>
        <w:t>// Нач</w:t>
      </w:r>
      <w:r w:rsidR="00D14D27" w:rsidRPr="003871EE">
        <w:rPr>
          <w:color w:val="333333"/>
          <w:spacing w:val="-4"/>
          <w:sz w:val="21"/>
          <w:szCs w:val="21"/>
        </w:rPr>
        <w:t xml:space="preserve">. </w:t>
      </w:r>
      <w:r w:rsidRPr="003871EE">
        <w:rPr>
          <w:color w:val="333333"/>
          <w:spacing w:val="-4"/>
          <w:sz w:val="21"/>
          <w:szCs w:val="21"/>
        </w:rPr>
        <w:t>школа</w:t>
      </w:r>
      <w:r w:rsidR="00D14D27" w:rsidRPr="003871EE">
        <w:rPr>
          <w:color w:val="333333"/>
          <w:spacing w:val="-4"/>
          <w:sz w:val="21"/>
          <w:szCs w:val="21"/>
        </w:rPr>
        <w:t xml:space="preserve">. </w:t>
      </w:r>
      <w:r w:rsidRPr="003871EE">
        <w:rPr>
          <w:color w:val="333333"/>
          <w:spacing w:val="-4"/>
          <w:sz w:val="21"/>
          <w:szCs w:val="21"/>
        </w:rPr>
        <w:t>– 2005</w:t>
      </w:r>
      <w:r w:rsidR="00D14D27" w:rsidRPr="003871EE">
        <w:rPr>
          <w:color w:val="333333"/>
          <w:spacing w:val="-4"/>
          <w:sz w:val="21"/>
          <w:szCs w:val="21"/>
        </w:rPr>
        <w:t>.</w:t>
      </w:r>
      <w:r w:rsidR="007D02D3" w:rsidRPr="003871EE">
        <w:rPr>
          <w:color w:val="333333"/>
          <w:spacing w:val="-4"/>
          <w:sz w:val="21"/>
          <w:szCs w:val="21"/>
        </w:rPr>
        <w:t xml:space="preserve"> – </w:t>
      </w:r>
      <w:r w:rsidRPr="003871EE">
        <w:rPr>
          <w:color w:val="333333"/>
          <w:spacing w:val="-4"/>
          <w:sz w:val="21"/>
          <w:szCs w:val="21"/>
        </w:rPr>
        <w:t>№9</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7</w:t>
      </w:r>
      <w:r w:rsidR="00D14D27" w:rsidRPr="003871EE">
        <w:rPr>
          <w:color w:val="333333"/>
          <w:spacing w:val="-4"/>
          <w:sz w:val="21"/>
          <w:szCs w:val="21"/>
        </w:rPr>
        <w:t xml:space="preserve">. </w:t>
      </w:r>
      <w:r w:rsidRPr="003871EE">
        <w:rPr>
          <w:i/>
          <w:color w:val="333333"/>
          <w:spacing w:val="-4"/>
          <w:sz w:val="21"/>
          <w:szCs w:val="21"/>
        </w:rPr>
        <w:t>Иванова Н</w:t>
      </w:r>
      <w:r w:rsidR="00D14D27" w:rsidRPr="003871EE">
        <w:rPr>
          <w:i/>
          <w:color w:val="333333"/>
          <w:spacing w:val="-4"/>
          <w:sz w:val="21"/>
          <w:szCs w:val="21"/>
        </w:rPr>
        <w:t xml:space="preserve">. </w:t>
      </w:r>
      <w:r w:rsidRPr="003871EE">
        <w:rPr>
          <w:i/>
          <w:color w:val="333333"/>
          <w:spacing w:val="-4"/>
          <w:sz w:val="21"/>
          <w:szCs w:val="21"/>
        </w:rPr>
        <w:t>В</w:t>
      </w:r>
      <w:r w:rsidR="00D14D27" w:rsidRPr="003871EE">
        <w:rPr>
          <w:i/>
          <w:color w:val="333333"/>
          <w:spacing w:val="-4"/>
          <w:sz w:val="21"/>
          <w:szCs w:val="21"/>
        </w:rPr>
        <w:t xml:space="preserve">. </w:t>
      </w:r>
      <w:r w:rsidRPr="003871EE">
        <w:rPr>
          <w:color w:val="333333"/>
          <w:spacing w:val="-4"/>
          <w:sz w:val="21"/>
          <w:szCs w:val="21"/>
        </w:rPr>
        <w:t>Возможности и специфика применения проектного метода в начальной школе</w:t>
      </w:r>
      <w:r w:rsidR="00D14D27" w:rsidRPr="003871EE">
        <w:rPr>
          <w:color w:val="333333"/>
          <w:spacing w:val="-4"/>
          <w:sz w:val="21"/>
          <w:szCs w:val="21"/>
        </w:rPr>
        <w:t xml:space="preserve">. </w:t>
      </w:r>
      <w:r w:rsidRPr="003871EE">
        <w:rPr>
          <w:color w:val="333333"/>
          <w:spacing w:val="-4"/>
          <w:sz w:val="21"/>
          <w:szCs w:val="21"/>
        </w:rPr>
        <w:t>// Нач</w:t>
      </w:r>
      <w:r w:rsidR="00D14D27" w:rsidRPr="003871EE">
        <w:rPr>
          <w:color w:val="333333"/>
          <w:spacing w:val="-4"/>
          <w:sz w:val="21"/>
          <w:szCs w:val="21"/>
        </w:rPr>
        <w:t xml:space="preserve">. </w:t>
      </w:r>
      <w:r w:rsidRPr="003871EE">
        <w:rPr>
          <w:color w:val="333333"/>
          <w:spacing w:val="-4"/>
          <w:sz w:val="21"/>
          <w:szCs w:val="21"/>
        </w:rPr>
        <w:t>школа</w:t>
      </w:r>
      <w:r w:rsidR="00D14D27" w:rsidRPr="003871EE">
        <w:rPr>
          <w:color w:val="333333"/>
          <w:spacing w:val="-4"/>
          <w:sz w:val="21"/>
          <w:szCs w:val="21"/>
        </w:rPr>
        <w:t xml:space="preserve">. </w:t>
      </w:r>
      <w:r w:rsidRPr="003871EE">
        <w:rPr>
          <w:color w:val="333333"/>
          <w:spacing w:val="-4"/>
          <w:sz w:val="21"/>
          <w:szCs w:val="21"/>
        </w:rPr>
        <w:t>– 2004</w:t>
      </w:r>
      <w:r w:rsidR="00D14D27" w:rsidRPr="003871EE">
        <w:rPr>
          <w:color w:val="333333"/>
          <w:spacing w:val="-4"/>
          <w:sz w:val="21"/>
          <w:szCs w:val="21"/>
        </w:rPr>
        <w:t>.</w:t>
      </w:r>
      <w:r w:rsidR="007D02D3" w:rsidRPr="003871EE">
        <w:rPr>
          <w:color w:val="333333"/>
          <w:spacing w:val="-4"/>
          <w:sz w:val="21"/>
          <w:szCs w:val="21"/>
        </w:rPr>
        <w:t xml:space="preserve"> – </w:t>
      </w:r>
      <w:r w:rsidRPr="003871EE">
        <w:rPr>
          <w:color w:val="333333"/>
          <w:spacing w:val="-4"/>
          <w:sz w:val="21"/>
          <w:szCs w:val="21"/>
        </w:rPr>
        <w:t>№2</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8</w:t>
      </w:r>
      <w:r w:rsidR="00D14D27" w:rsidRPr="003871EE">
        <w:rPr>
          <w:color w:val="333333"/>
          <w:spacing w:val="-4"/>
          <w:sz w:val="21"/>
          <w:szCs w:val="21"/>
        </w:rPr>
        <w:t xml:space="preserve">. </w:t>
      </w:r>
      <w:r w:rsidRPr="003871EE">
        <w:rPr>
          <w:i/>
          <w:color w:val="333333"/>
          <w:spacing w:val="-4"/>
          <w:sz w:val="21"/>
          <w:szCs w:val="21"/>
        </w:rPr>
        <w:t>Лакоценина Т</w:t>
      </w:r>
      <w:r w:rsidR="00D14D27" w:rsidRPr="003871EE">
        <w:rPr>
          <w:i/>
          <w:color w:val="333333"/>
          <w:spacing w:val="-4"/>
          <w:sz w:val="21"/>
          <w:szCs w:val="21"/>
        </w:rPr>
        <w:t xml:space="preserve">. </w:t>
      </w:r>
      <w:r w:rsidRPr="003871EE">
        <w:rPr>
          <w:i/>
          <w:color w:val="333333"/>
          <w:spacing w:val="-4"/>
          <w:sz w:val="21"/>
          <w:szCs w:val="21"/>
        </w:rPr>
        <w:t>П</w:t>
      </w:r>
      <w:r w:rsidR="00D14D27" w:rsidRPr="003871EE">
        <w:rPr>
          <w:color w:val="333333"/>
          <w:spacing w:val="-4"/>
          <w:sz w:val="21"/>
          <w:szCs w:val="21"/>
        </w:rPr>
        <w:t xml:space="preserve">. </w:t>
      </w:r>
      <w:r w:rsidRPr="003871EE">
        <w:rPr>
          <w:color w:val="333333"/>
          <w:spacing w:val="-4"/>
          <w:sz w:val="21"/>
          <w:szCs w:val="21"/>
        </w:rPr>
        <w:t>Современный урок</w:t>
      </w:r>
      <w:r w:rsidR="00D14D27" w:rsidRPr="003871EE">
        <w:rPr>
          <w:color w:val="333333"/>
          <w:spacing w:val="-4"/>
          <w:sz w:val="21"/>
          <w:szCs w:val="21"/>
        </w:rPr>
        <w:t xml:space="preserve">. </w:t>
      </w:r>
      <w:r w:rsidRPr="003871EE">
        <w:rPr>
          <w:color w:val="333333"/>
          <w:spacing w:val="-4"/>
          <w:sz w:val="21"/>
          <w:szCs w:val="21"/>
        </w:rPr>
        <w:t>– Ростов н/Д: Учитель, 2007</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9</w:t>
      </w:r>
      <w:r w:rsidR="00D14D27" w:rsidRPr="003871EE">
        <w:rPr>
          <w:color w:val="333333"/>
          <w:spacing w:val="-4"/>
          <w:sz w:val="21"/>
          <w:szCs w:val="21"/>
        </w:rPr>
        <w:t xml:space="preserve">. </w:t>
      </w:r>
      <w:r w:rsidRPr="003871EE">
        <w:rPr>
          <w:i/>
          <w:color w:val="333333"/>
          <w:spacing w:val="-4"/>
          <w:sz w:val="21"/>
          <w:szCs w:val="21"/>
        </w:rPr>
        <w:t>Новикова Т</w:t>
      </w:r>
      <w:r w:rsidR="00D14D27" w:rsidRPr="003871EE">
        <w:rPr>
          <w:i/>
          <w:color w:val="333333"/>
          <w:spacing w:val="-4"/>
          <w:sz w:val="21"/>
          <w:szCs w:val="21"/>
        </w:rPr>
        <w:t xml:space="preserve">. </w:t>
      </w:r>
      <w:r w:rsidRPr="003871EE">
        <w:rPr>
          <w:color w:val="333333"/>
          <w:spacing w:val="-4"/>
          <w:sz w:val="21"/>
          <w:szCs w:val="21"/>
        </w:rPr>
        <w:t>Проектные технологии на уроках и во внеурочной деятельности</w:t>
      </w:r>
      <w:r w:rsidR="00D14D27" w:rsidRPr="003871EE">
        <w:rPr>
          <w:color w:val="333333"/>
          <w:spacing w:val="-4"/>
          <w:sz w:val="21"/>
          <w:szCs w:val="21"/>
        </w:rPr>
        <w:t xml:space="preserve">. </w:t>
      </w:r>
      <w:r w:rsidRPr="003871EE">
        <w:rPr>
          <w:color w:val="333333"/>
          <w:spacing w:val="-4"/>
          <w:sz w:val="21"/>
          <w:szCs w:val="21"/>
        </w:rPr>
        <w:t>// Нар</w:t>
      </w:r>
      <w:r w:rsidR="00D14D27" w:rsidRPr="003871EE">
        <w:rPr>
          <w:color w:val="333333"/>
          <w:spacing w:val="-4"/>
          <w:sz w:val="21"/>
          <w:szCs w:val="21"/>
        </w:rPr>
        <w:t xml:space="preserve">. </w:t>
      </w:r>
      <w:r w:rsidRPr="003871EE">
        <w:rPr>
          <w:color w:val="333333"/>
          <w:spacing w:val="-4"/>
          <w:sz w:val="21"/>
          <w:szCs w:val="21"/>
        </w:rPr>
        <w:t>образование</w:t>
      </w:r>
      <w:r w:rsidR="00D14D27" w:rsidRPr="003871EE">
        <w:rPr>
          <w:color w:val="333333"/>
          <w:spacing w:val="-4"/>
          <w:sz w:val="21"/>
          <w:szCs w:val="21"/>
        </w:rPr>
        <w:t xml:space="preserve">. </w:t>
      </w:r>
      <w:r w:rsidRPr="003871EE">
        <w:rPr>
          <w:color w:val="333333"/>
          <w:spacing w:val="-4"/>
          <w:sz w:val="21"/>
          <w:szCs w:val="21"/>
        </w:rPr>
        <w:t>– 2000</w:t>
      </w:r>
      <w:r w:rsidR="00D14D27" w:rsidRPr="003871EE">
        <w:rPr>
          <w:color w:val="333333"/>
          <w:spacing w:val="-4"/>
          <w:sz w:val="21"/>
          <w:szCs w:val="21"/>
        </w:rPr>
        <w:t>.</w:t>
      </w:r>
      <w:r w:rsidR="007D02D3" w:rsidRPr="003871EE">
        <w:rPr>
          <w:color w:val="333333"/>
          <w:spacing w:val="-4"/>
          <w:sz w:val="21"/>
          <w:szCs w:val="21"/>
        </w:rPr>
        <w:t xml:space="preserve"> – </w:t>
      </w:r>
      <w:r w:rsidRPr="003871EE">
        <w:rPr>
          <w:color w:val="333333"/>
          <w:spacing w:val="-4"/>
          <w:sz w:val="21"/>
          <w:szCs w:val="21"/>
        </w:rPr>
        <w:t>№7</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10</w:t>
      </w:r>
      <w:r w:rsidR="00D14D27" w:rsidRPr="003871EE">
        <w:rPr>
          <w:color w:val="333333"/>
          <w:spacing w:val="-4"/>
          <w:sz w:val="21"/>
          <w:szCs w:val="21"/>
        </w:rPr>
        <w:t xml:space="preserve">. </w:t>
      </w:r>
      <w:r w:rsidRPr="003871EE">
        <w:rPr>
          <w:i/>
          <w:color w:val="333333"/>
          <w:spacing w:val="-4"/>
          <w:sz w:val="21"/>
          <w:szCs w:val="21"/>
        </w:rPr>
        <w:t>Пахомова Н</w:t>
      </w:r>
      <w:r w:rsidR="00D14D27" w:rsidRPr="003871EE">
        <w:rPr>
          <w:i/>
          <w:color w:val="333333"/>
          <w:spacing w:val="-4"/>
          <w:sz w:val="21"/>
          <w:szCs w:val="21"/>
        </w:rPr>
        <w:t xml:space="preserve">. </w:t>
      </w:r>
      <w:r w:rsidRPr="003871EE">
        <w:rPr>
          <w:i/>
          <w:color w:val="333333"/>
          <w:spacing w:val="-4"/>
          <w:sz w:val="21"/>
          <w:szCs w:val="21"/>
        </w:rPr>
        <w:t>Ю</w:t>
      </w:r>
      <w:r w:rsidR="00D14D27" w:rsidRPr="003871EE">
        <w:rPr>
          <w:color w:val="333333"/>
          <w:spacing w:val="-4"/>
          <w:sz w:val="21"/>
          <w:szCs w:val="21"/>
        </w:rPr>
        <w:t xml:space="preserve">. </w:t>
      </w:r>
      <w:r w:rsidRPr="003871EE">
        <w:rPr>
          <w:color w:val="333333"/>
          <w:spacing w:val="-4"/>
          <w:sz w:val="21"/>
          <w:szCs w:val="21"/>
        </w:rPr>
        <w:t>Метод учебного проекта в образовательном учреждении</w:t>
      </w:r>
      <w:r w:rsidR="00D14D27" w:rsidRPr="003871EE">
        <w:rPr>
          <w:color w:val="333333"/>
          <w:spacing w:val="-4"/>
          <w:sz w:val="21"/>
          <w:szCs w:val="21"/>
        </w:rPr>
        <w:t xml:space="preserve">. </w:t>
      </w:r>
      <w:r w:rsidRPr="003871EE">
        <w:rPr>
          <w:color w:val="333333"/>
          <w:spacing w:val="-4"/>
          <w:sz w:val="21"/>
          <w:szCs w:val="21"/>
        </w:rPr>
        <w:t>–</w:t>
      </w:r>
      <w:r w:rsidR="00E75E46" w:rsidRPr="003871EE">
        <w:rPr>
          <w:color w:val="333333"/>
          <w:spacing w:val="-4"/>
          <w:sz w:val="21"/>
          <w:szCs w:val="21"/>
        </w:rPr>
        <w:t xml:space="preserve"> </w:t>
      </w:r>
      <w:r w:rsidRPr="003871EE">
        <w:rPr>
          <w:color w:val="333333"/>
          <w:spacing w:val="-4"/>
          <w:sz w:val="21"/>
          <w:szCs w:val="21"/>
        </w:rPr>
        <w:t>М</w:t>
      </w:r>
      <w:r w:rsidR="00D14D27" w:rsidRPr="003871EE">
        <w:rPr>
          <w:color w:val="333333"/>
          <w:spacing w:val="-4"/>
          <w:sz w:val="21"/>
          <w:szCs w:val="21"/>
        </w:rPr>
        <w:t xml:space="preserve">. </w:t>
      </w:r>
      <w:r w:rsidRPr="003871EE">
        <w:rPr>
          <w:color w:val="333333"/>
          <w:spacing w:val="-4"/>
          <w:sz w:val="21"/>
          <w:szCs w:val="21"/>
        </w:rPr>
        <w:t>, 2005</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11</w:t>
      </w:r>
      <w:r w:rsidR="00D14D27" w:rsidRPr="003871EE">
        <w:rPr>
          <w:color w:val="333333"/>
          <w:spacing w:val="-4"/>
          <w:sz w:val="21"/>
          <w:szCs w:val="21"/>
        </w:rPr>
        <w:t xml:space="preserve">. </w:t>
      </w:r>
      <w:r w:rsidRPr="003871EE">
        <w:rPr>
          <w:i/>
          <w:color w:val="333333"/>
          <w:spacing w:val="-4"/>
          <w:sz w:val="21"/>
          <w:szCs w:val="21"/>
        </w:rPr>
        <w:t>Сергеев И</w:t>
      </w:r>
      <w:r w:rsidR="00D14D27" w:rsidRPr="003871EE">
        <w:rPr>
          <w:i/>
          <w:color w:val="333333"/>
          <w:spacing w:val="-4"/>
          <w:sz w:val="21"/>
          <w:szCs w:val="21"/>
        </w:rPr>
        <w:t xml:space="preserve">. </w:t>
      </w:r>
      <w:r w:rsidRPr="003871EE">
        <w:rPr>
          <w:i/>
          <w:color w:val="333333"/>
          <w:spacing w:val="-4"/>
          <w:sz w:val="21"/>
          <w:szCs w:val="21"/>
        </w:rPr>
        <w:t>С</w:t>
      </w:r>
      <w:r w:rsidR="00D14D27" w:rsidRPr="003871EE">
        <w:rPr>
          <w:i/>
          <w:color w:val="333333"/>
          <w:spacing w:val="-4"/>
          <w:sz w:val="21"/>
          <w:szCs w:val="21"/>
        </w:rPr>
        <w:t xml:space="preserve">. </w:t>
      </w:r>
      <w:r w:rsidRPr="003871EE">
        <w:rPr>
          <w:color w:val="333333"/>
          <w:spacing w:val="-4"/>
          <w:sz w:val="21"/>
          <w:szCs w:val="21"/>
        </w:rPr>
        <w:t>Как организовать проектную деятельность учащихся</w:t>
      </w:r>
      <w:r w:rsidR="00D14D27" w:rsidRPr="003871EE">
        <w:rPr>
          <w:color w:val="333333"/>
          <w:spacing w:val="-4"/>
          <w:sz w:val="21"/>
          <w:szCs w:val="21"/>
        </w:rPr>
        <w:t xml:space="preserve">. </w:t>
      </w:r>
      <w:r w:rsidRPr="003871EE">
        <w:rPr>
          <w:color w:val="333333"/>
          <w:spacing w:val="-4"/>
          <w:sz w:val="21"/>
          <w:szCs w:val="21"/>
        </w:rPr>
        <w:t>– М</w:t>
      </w:r>
      <w:r w:rsidR="00D14D27" w:rsidRPr="003871EE">
        <w:rPr>
          <w:color w:val="333333"/>
          <w:spacing w:val="-4"/>
          <w:sz w:val="21"/>
          <w:szCs w:val="21"/>
        </w:rPr>
        <w:t xml:space="preserve">. </w:t>
      </w:r>
      <w:r w:rsidRPr="003871EE">
        <w:rPr>
          <w:color w:val="333333"/>
          <w:spacing w:val="-4"/>
          <w:sz w:val="21"/>
          <w:szCs w:val="21"/>
        </w:rPr>
        <w:t>, 2005</w:t>
      </w:r>
      <w:r w:rsidR="007309DF" w:rsidRPr="003871EE">
        <w:rPr>
          <w:color w:val="333333"/>
          <w:spacing w:val="-4"/>
          <w:sz w:val="21"/>
          <w:szCs w:val="21"/>
        </w:rPr>
        <w:t>.</w:t>
      </w:r>
    </w:p>
    <w:p w:rsidR="007309DF" w:rsidRPr="003871EE" w:rsidRDefault="00930970" w:rsidP="002D2280">
      <w:pPr>
        <w:widowControl w:val="0"/>
        <w:shd w:val="clear" w:color="auto" w:fill="FFFFFF"/>
        <w:spacing w:line="228" w:lineRule="auto"/>
        <w:ind w:firstLine="284"/>
        <w:jc w:val="both"/>
        <w:rPr>
          <w:color w:val="333333"/>
          <w:spacing w:val="-4"/>
          <w:sz w:val="21"/>
          <w:szCs w:val="21"/>
        </w:rPr>
      </w:pPr>
      <w:r w:rsidRPr="003871EE">
        <w:rPr>
          <w:color w:val="333333"/>
          <w:spacing w:val="-4"/>
          <w:sz w:val="21"/>
          <w:szCs w:val="21"/>
        </w:rPr>
        <w:t xml:space="preserve">13 </w:t>
      </w:r>
      <w:r w:rsidRPr="003871EE">
        <w:rPr>
          <w:i/>
          <w:color w:val="333333"/>
          <w:spacing w:val="-4"/>
          <w:sz w:val="21"/>
          <w:szCs w:val="21"/>
        </w:rPr>
        <w:t>Пахомова Н</w:t>
      </w:r>
      <w:r w:rsidR="00D14D27" w:rsidRPr="003871EE">
        <w:rPr>
          <w:i/>
          <w:color w:val="333333"/>
          <w:spacing w:val="-4"/>
          <w:sz w:val="21"/>
          <w:szCs w:val="21"/>
        </w:rPr>
        <w:t xml:space="preserve">. </w:t>
      </w:r>
      <w:r w:rsidRPr="003871EE">
        <w:rPr>
          <w:i/>
          <w:color w:val="333333"/>
          <w:spacing w:val="-4"/>
          <w:sz w:val="21"/>
          <w:szCs w:val="21"/>
        </w:rPr>
        <w:t>Ю</w:t>
      </w:r>
      <w:r w:rsidR="00D14D27" w:rsidRPr="003871EE">
        <w:rPr>
          <w:i/>
          <w:color w:val="333333"/>
          <w:spacing w:val="-4"/>
          <w:sz w:val="21"/>
          <w:szCs w:val="21"/>
        </w:rPr>
        <w:t xml:space="preserve">. </w:t>
      </w:r>
      <w:r w:rsidRPr="003871EE">
        <w:rPr>
          <w:color w:val="333333"/>
          <w:spacing w:val="-4"/>
          <w:sz w:val="21"/>
          <w:szCs w:val="21"/>
        </w:rPr>
        <w:t>Учебный проект: его возможности</w:t>
      </w:r>
      <w:r w:rsidR="00D14D27" w:rsidRPr="003871EE">
        <w:rPr>
          <w:color w:val="333333"/>
          <w:spacing w:val="-4"/>
          <w:sz w:val="21"/>
          <w:szCs w:val="21"/>
        </w:rPr>
        <w:t xml:space="preserve">. </w:t>
      </w:r>
      <w:r w:rsidRPr="003871EE">
        <w:rPr>
          <w:color w:val="333333"/>
          <w:spacing w:val="-4"/>
          <w:sz w:val="21"/>
          <w:szCs w:val="21"/>
        </w:rPr>
        <w:t>//Учитель</w:t>
      </w:r>
      <w:r w:rsidR="00D14D27" w:rsidRPr="003871EE">
        <w:rPr>
          <w:color w:val="333333"/>
          <w:spacing w:val="-4"/>
          <w:sz w:val="21"/>
          <w:szCs w:val="21"/>
        </w:rPr>
        <w:t xml:space="preserve">. </w:t>
      </w:r>
      <w:r w:rsidRPr="003871EE">
        <w:rPr>
          <w:color w:val="333333"/>
          <w:spacing w:val="-4"/>
          <w:sz w:val="21"/>
          <w:szCs w:val="21"/>
        </w:rPr>
        <w:t>– 2000</w:t>
      </w:r>
      <w:r w:rsidR="00D14D27" w:rsidRPr="003871EE">
        <w:rPr>
          <w:color w:val="333333"/>
          <w:spacing w:val="-4"/>
          <w:sz w:val="21"/>
          <w:szCs w:val="21"/>
        </w:rPr>
        <w:t xml:space="preserve">. </w:t>
      </w:r>
      <w:r w:rsidRPr="003871EE">
        <w:rPr>
          <w:color w:val="333333"/>
          <w:spacing w:val="-4"/>
          <w:sz w:val="21"/>
          <w:szCs w:val="21"/>
        </w:rPr>
        <w:t>,№4</w:t>
      </w:r>
      <w:r w:rsidR="007309DF" w:rsidRPr="003871EE">
        <w:rPr>
          <w:color w:val="333333"/>
          <w:spacing w:val="-4"/>
          <w:sz w:val="21"/>
          <w:szCs w:val="21"/>
        </w:rPr>
        <w:t>.</w:t>
      </w:r>
    </w:p>
    <w:p w:rsidR="00930970" w:rsidRPr="003871EE" w:rsidRDefault="00930970" w:rsidP="002D2280">
      <w:pPr>
        <w:pStyle w:val="14"/>
        <w:widowControl w:val="0"/>
        <w:shd w:val="clear" w:color="auto" w:fill="FFFFFF"/>
        <w:spacing w:before="0" w:beforeAutospacing="0" w:after="0" w:afterAutospacing="0" w:line="228" w:lineRule="auto"/>
        <w:ind w:firstLine="284"/>
        <w:jc w:val="both"/>
        <w:rPr>
          <w:rFonts w:eastAsia="Calibri"/>
          <w:color w:val="007700"/>
          <w:spacing w:val="-4"/>
          <w:sz w:val="21"/>
          <w:szCs w:val="21"/>
          <w:shd w:val="clear" w:color="auto" w:fill="FFFFFF"/>
          <w:lang w:eastAsia="en-US"/>
        </w:rPr>
      </w:pPr>
    </w:p>
    <w:p w:rsidR="00930970" w:rsidRDefault="00930970"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p>
    <w:p w:rsidR="005F6566" w:rsidRDefault="005F6566"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p>
    <w:p w:rsidR="005F6566" w:rsidRPr="003871EE" w:rsidRDefault="005F6566"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p>
    <w:p w:rsidR="00AF5236" w:rsidRPr="003871EE" w:rsidRDefault="00AF5236" w:rsidP="002D2280">
      <w:pPr>
        <w:pStyle w:val="14"/>
        <w:widowControl w:val="0"/>
        <w:shd w:val="clear" w:color="auto" w:fill="FFFFFF"/>
        <w:spacing w:before="0" w:beforeAutospacing="0" w:after="0" w:afterAutospacing="0" w:line="228" w:lineRule="auto"/>
        <w:ind w:firstLine="284"/>
        <w:jc w:val="both"/>
        <w:rPr>
          <w:color w:val="000000"/>
          <w:spacing w:val="-4"/>
          <w:sz w:val="21"/>
          <w:szCs w:val="21"/>
        </w:rPr>
      </w:pPr>
    </w:p>
    <w:p w:rsidR="00930970" w:rsidRPr="003871EE" w:rsidRDefault="00930970" w:rsidP="000B62CA">
      <w:pPr>
        <w:widowControl w:val="0"/>
        <w:spacing w:line="228" w:lineRule="auto"/>
        <w:contextualSpacing/>
        <w:jc w:val="both"/>
        <w:rPr>
          <w:spacing w:val="-4"/>
          <w:sz w:val="21"/>
          <w:szCs w:val="21"/>
        </w:rPr>
      </w:pPr>
    </w:p>
    <w:p w:rsidR="00E75E46" w:rsidRPr="003871EE" w:rsidRDefault="005F6566" w:rsidP="000B62CA">
      <w:pPr>
        <w:widowControl w:val="0"/>
        <w:spacing w:line="228" w:lineRule="auto"/>
        <w:ind w:firstLine="284"/>
        <w:contextualSpacing/>
        <w:jc w:val="both"/>
        <w:rPr>
          <w:b/>
          <w:spacing w:val="-4"/>
          <w:sz w:val="21"/>
          <w:szCs w:val="21"/>
        </w:rPr>
      </w:pPr>
      <w:r w:rsidRPr="003871EE">
        <w:rPr>
          <w:b/>
          <w:spacing w:val="-4"/>
          <w:sz w:val="21"/>
          <w:szCs w:val="21"/>
        </w:rPr>
        <w:t xml:space="preserve"> </w:t>
      </w:r>
      <w:r w:rsidR="008A33F9" w:rsidRPr="003871EE">
        <w:rPr>
          <w:b/>
          <w:spacing w:val="-4"/>
          <w:sz w:val="21"/>
          <w:szCs w:val="21"/>
        </w:rPr>
        <w:t>«</w:t>
      </w:r>
      <w:r w:rsidR="00930970" w:rsidRPr="003871EE">
        <w:rPr>
          <w:b/>
          <w:spacing w:val="-4"/>
          <w:sz w:val="21"/>
          <w:szCs w:val="21"/>
        </w:rPr>
        <w:t>Особенности работы с одаренными</w:t>
      </w:r>
      <w:r w:rsidR="000B62CA">
        <w:rPr>
          <w:b/>
          <w:spacing w:val="-4"/>
          <w:sz w:val="21"/>
          <w:szCs w:val="21"/>
        </w:rPr>
        <w:t xml:space="preserve"> </w:t>
      </w:r>
      <w:r w:rsidR="00930970" w:rsidRPr="003871EE">
        <w:rPr>
          <w:b/>
          <w:spacing w:val="-4"/>
          <w:sz w:val="21"/>
          <w:szCs w:val="21"/>
        </w:rPr>
        <w:t>детьми в рамках английского языка</w:t>
      </w:r>
      <w:r w:rsidR="008A33F9" w:rsidRPr="003871EE">
        <w:rPr>
          <w:b/>
          <w:spacing w:val="-4"/>
          <w:sz w:val="21"/>
          <w:szCs w:val="21"/>
        </w:rPr>
        <w:t>»</w:t>
      </w:r>
    </w:p>
    <w:p w:rsidR="00E75E46"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Слуцкая Елена Васильевна,</w:t>
      </w:r>
    </w:p>
    <w:p w:rsidR="00E75E46" w:rsidRPr="003871EE" w:rsidRDefault="00930970" w:rsidP="002D2280">
      <w:pPr>
        <w:widowControl w:val="0"/>
        <w:tabs>
          <w:tab w:val="left" w:pos="5498"/>
        </w:tabs>
        <w:spacing w:line="228" w:lineRule="auto"/>
        <w:ind w:firstLine="284"/>
        <w:contextualSpacing/>
        <w:jc w:val="both"/>
        <w:rPr>
          <w:spacing w:val="-4"/>
          <w:sz w:val="21"/>
          <w:szCs w:val="21"/>
        </w:rPr>
      </w:pPr>
      <w:r w:rsidRPr="003871EE">
        <w:rPr>
          <w:spacing w:val="-4"/>
          <w:sz w:val="21"/>
          <w:szCs w:val="21"/>
        </w:rPr>
        <w:t>Учитель английского языка</w:t>
      </w:r>
    </w:p>
    <w:p w:rsidR="00E75E46" w:rsidRPr="003871EE" w:rsidRDefault="00930970" w:rsidP="002D2280">
      <w:pPr>
        <w:widowControl w:val="0"/>
        <w:tabs>
          <w:tab w:val="left" w:pos="5498"/>
        </w:tabs>
        <w:spacing w:line="228" w:lineRule="auto"/>
        <w:ind w:firstLine="284"/>
        <w:contextualSpacing/>
        <w:jc w:val="both"/>
        <w:rPr>
          <w:spacing w:val="-4"/>
          <w:sz w:val="21"/>
          <w:szCs w:val="21"/>
        </w:rPr>
      </w:pPr>
      <w:r w:rsidRPr="003871EE">
        <w:rPr>
          <w:spacing w:val="-4"/>
          <w:sz w:val="21"/>
          <w:szCs w:val="21"/>
        </w:rPr>
        <w:t>МАОУ</w:t>
      </w:r>
      <w:r w:rsidR="00E75E46" w:rsidRPr="003871EE">
        <w:rPr>
          <w:spacing w:val="-4"/>
          <w:sz w:val="21"/>
          <w:szCs w:val="21"/>
        </w:rPr>
        <w:t xml:space="preserve"> </w:t>
      </w:r>
      <w:r w:rsidRPr="003871EE">
        <w:rPr>
          <w:spacing w:val="-4"/>
          <w:sz w:val="21"/>
          <w:szCs w:val="21"/>
        </w:rPr>
        <w:t>СОШ№40</w:t>
      </w:r>
    </w:p>
    <w:p w:rsidR="00930970" w:rsidRDefault="00930970" w:rsidP="002D2280">
      <w:pPr>
        <w:widowControl w:val="0"/>
        <w:spacing w:line="228" w:lineRule="auto"/>
        <w:ind w:firstLine="284"/>
        <w:contextualSpacing/>
        <w:jc w:val="both"/>
        <w:rPr>
          <w:spacing w:val="-4"/>
          <w:sz w:val="21"/>
          <w:szCs w:val="21"/>
        </w:rPr>
      </w:pPr>
      <w:r w:rsidRPr="003871EE">
        <w:rPr>
          <w:spacing w:val="-4"/>
          <w:sz w:val="21"/>
          <w:szCs w:val="21"/>
        </w:rPr>
        <w:t>,</w:t>
      </w:r>
      <w:r w:rsidR="00E75E46"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Новороссийска</w:t>
      </w:r>
      <w:r w:rsidR="005F6566" w:rsidRPr="005F6566">
        <w:rPr>
          <w:b/>
          <w:spacing w:val="-4"/>
          <w:sz w:val="21"/>
          <w:szCs w:val="21"/>
        </w:rPr>
        <w:t xml:space="preserve"> </w:t>
      </w:r>
      <w:r w:rsidR="005F6566" w:rsidRPr="005F6566">
        <w:rPr>
          <w:spacing w:val="-4"/>
          <w:sz w:val="21"/>
          <w:szCs w:val="21"/>
        </w:rPr>
        <w:t>МУ «Центр развития образования»</w:t>
      </w:r>
    </w:p>
    <w:p w:rsidR="005F6566" w:rsidRPr="005F6566" w:rsidRDefault="005F6566" w:rsidP="002D2280">
      <w:pPr>
        <w:widowControl w:val="0"/>
        <w:spacing w:line="228" w:lineRule="auto"/>
        <w:ind w:firstLine="284"/>
        <w:contextualSpacing/>
        <w:jc w:val="both"/>
        <w:rPr>
          <w:spacing w:val="-4"/>
          <w:sz w:val="21"/>
          <w:szCs w:val="21"/>
        </w:rPr>
      </w:pPr>
    </w:p>
    <w:p w:rsidR="00930970" w:rsidRPr="003871EE" w:rsidRDefault="00930970" w:rsidP="002D2280">
      <w:pPr>
        <w:widowControl w:val="0"/>
        <w:spacing w:line="228" w:lineRule="auto"/>
        <w:ind w:firstLine="284"/>
        <w:contextualSpacing/>
        <w:jc w:val="both"/>
        <w:rPr>
          <w:spacing w:val="-4"/>
          <w:sz w:val="21"/>
          <w:szCs w:val="21"/>
        </w:rPr>
      </w:pPr>
      <w:r w:rsidRPr="003871EE">
        <w:rPr>
          <w:b/>
          <w:spacing w:val="-4"/>
          <w:sz w:val="21"/>
          <w:szCs w:val="21"/>
        </w:rPr>
        <w:t>1</w:t>
      </w:r>
      <w:r w:rsidR="00D14D27" w:rsidRPr="003871EE">
        <w:rPr>
          <w:b/>
          <w:spacing w:val="-4"/>
          <w:sz w:val="21"/>
          <w:szCs w:val="21"/>
        </w:rPr>
        <w:t xml:space="preserve">. </w:t>
      </w:r>
      <w:r w:rsidRPr="003871EE">
        <w:rPr>
          <w:b/>
          <w:spacing w:val="-4"/>
          <w:sz w:val="21"/>
          <w:szCs w:val="21"/>
        </w:rPr>
        <w:t>ЛИТЕРАТУРНЫЙ ОБЗОР СОСТОЯНИЯ ВОПРОСА</w:t>
      </w:r>
    </w:p>
    <w:p w:rsidR="007309DF" w:rsidRPr="003871EE" w:rsidRDefault="00930970" w:rsidP="002D2280">
      <w:pPr>
        <w:widowControl w:val="0"/>
        <w:spacing w:line="228" w:lineRule="auto"/>
        <w:ind w:firstLine="284"/>
        <w:contextualSpacing/>
        <w:jc w:val="both"/>
        <w:rPr>
          <w:color w:val="000000"/>
          <w:spacing w:val="-4"/>
          <w:sz w:val="21"/>
          <w:szCs w:val="21"/>
        </w:rPr>
      </w:pPr>
      <w:r w:rsidRPr="003871EE">
        <w:rPr>
          <w:spacing w:val="-4"/>
          <w:sz w:val="21"/>
          <w:szCs w:val="21"/>
        </w:rPr>
        <w:t>Статья рассматривает опыт работы с одаренными детьми в рамках английского</w:t>
      </w:r>
      <w:r w:rsidR="00E75E46" w:rsidRPr="003871EE">
        <w:rPr>
          <w:spacing w:val="-4"/>
          <w:sz w:val="21"/>
          <w:szCs w:val="21"/>
        </w:rPr>
        <w:t xml:space="preserve"> </w:t>
      </w:r>
      <w:r w:rsidRPr="003871EE">
        <w:rPr>
          <w:spacing w:val="-4"/>
          <w:sz w:val="21"/>
          <w:szCs w:val="21"/>
        </w:rPr>
        <w:t>языка</w:t>
      </w:r>
      <w:r w:rsidR="00D14D27" w:rsidRPr="003871EE">
        <w:rPr>
          <w:spacing w:val="-4"/>
          <w:sz w:val="21"/>
          <w:szCs w:val="21"/>
        </w:rPr>
        <w:t xml:space="preserve">. </w:t>
      </w:r>
      <w:r w:rsidRPr="003871EE">
        <w:rPr>
          <w:spacing w:val="-4"/>
          <w:sz w:val="21"/>
          <w:szCs w:val="21"/>
        </w:rPr>
        <w:t>В</w:t>
      </w:r>
      <w:r w:rsidRPr="003871EE">
        <w:rPr>
          <w:color w:val="000000"/>
          <w:spacing w:val="-4"/>
          <w:sz w:val="21"/>
          <w:szCs w:val="21"/>
        </w:rPr>
        <w:t xml:space="preserve"> педагогике, педагогической психологии и методике преподавания отдельных предметов давно выделена такая цель образования, как формирование разносторонне и гармонично развитой личности ребёнка</w:t>
      </w:r>
      <w:r w:rsidR="00D14D27" w:rsidRPr="003871EE">
        <w:rPr>
          <w:color w:val="000000"/>
          <w:spacing w:val="-4"/>
          <w:sz w:val="21"/>
          <w:szCs w:val="21"/>
        </w:rPr>
        <w:t xml:space="preserve">. </w:t>
      </w:r>
      <w:r w:rsidRPr="003871EE">
        <w:rPr>
          <w:color w:val="000000"/>
          <w:spacing w:val="-4"/>
          <w:sz w:val="21"/>
          <w:szCs w:val="21"/>
        </w:rPr>
        <w:t>Учёными-теоретиками и педагогами-практиками отмечается, что достижение данной цели непосредственно связано с необходимостью формирования мировоззрения учащихся</w:t>
      </w:r>
      <w:r w:rsidR="00D14D27" w:rsidRPr="003871EE">
        <w:rPr>
          <w:color w:val="000000"/>
          <w:spacing w:val="-4"/>
          <w:sz w:val="21"/>
          <w:szCs w:val="21"/>
        </w:rPr>
        <w:t xml:space="preserve">. </w:t>
      </w:r>
      <w:r w:rsidRPr="003871EE">
        <w:rPr>
          <w:color w:val="000000"/>
          <w:spacing w:val="-4"/>
          <w:sz w:val="21"/>
          <w:szCs w:val="21"/>
        </w:rPr>
        <w:t>Большинство учителей, при попытке реализации данной задачи обучения, сталкивается с рядом трудностей, связанных с тем, что понятие мировоззрения до сих пор считается, в основном, категорией философской, и в педагогической литературе</w:t>
      </w:r>
      <w:r w:rsidR="00E75E46" w:rsidRPr="003871EE">
        <w:rPr>
          <w:color w:val="000000"/>
          <w:spacing w:val="-4"/>
          <w:sz w:val="21"/>
          <w:szCs w:val="21"/>
        </w:rPr>
        <w:t xml:space="preserve"> </w:t>
      </w:r>
      <w:r w:rsidRPr="003871EE">
        <w:rPr>
          <w:color w:val="000000"/>
          <w:spacing w:val="-4"/>
          <w:sz w:val="21"/>
          <w:szCs w:val="21"/>
        </w:rPr>
        <w:t>проблема формирования мировоззрения школьников освещена недостаточно подробно</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 педагогическом словаре под редакцией Г</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xml:space="preserve">Коджаспирова педагогический опыт определяется как </w:t>
      </w:r>
      <w:r w:rsidR="008A33F9" w:rsidRPr="003871EE">
        <w:rPr>
          <w:color w:val="000000"/>
          <w:spacing w:val="-4"/>
          <w:sz w:val="21"/>
          <w:szCs w:val="21"/>
        </w:rPr>
        <w:t>«</w:t>
      </w:r>
      <w:r w:rsidRPr="003871EE">
        <w:rPr>
          <w:color w:val="000000"/>
          <w:spacing w:val="-4"/>
          <w:sz w:val="21"/>
          <w:szCs w:val="21"/>
        </w:rPr>
        <w:t>активное освоение и реализация педагогом в практике законов и принципов педагогики с учётом конкретных условий, особенностей детей, детского коллектива и собственной личности; передовой опыт характеризуется тем, что педагог получает лучшие результаты за счёт усовершенствования имеющихся средств, оптимальной организации педагогического процесса</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К передовому педагогическому опыту в более узком и строгом смысле этого понятия относят такую практику, которая содержит в себе элементы творческого поиска, новизны, оригинальности, то, что иначе называется новаторством</w:t>
      </w:r>
      <w:r w:rsidR="00D14D27" w:rsidRPr="003871EE">
        <w:rPr>
          <w:color w:val="000000"/>
          <w:spacing w:val="-4"/>
          <w:sz w:val="21"/>
          <w:szCs w:val="21"/>
        </w:rPr>
        <w:t xml:space="preserve">. </w:t>
      </w:r>
      <w:r w:rsidRPr="003871EE">
        <w:rPr>
          <w:color w:val="000000"/>
          <w:spacing w:val="-4"/>
          <w:sz w:val="21"/>
          <w:szCs w:val="21"/>
        </w:rPr>
        <w:t>Такой педагогический опыт особенно ценен потому, что он прокладывает новые пути в педагогической практике и педагогической науке, поэтому именно новаторский опыт в первую очередь подлежит анализу, обобщению и распространению</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color w:val="000000"/>
          <w:spacing w:val="-4"/>
          <w:sz w:val="21"/>
          <w:szCs w:val="21"/>
        </w:rPr>
        <w:t>Многие педагоги признают необходимость перехода от учения как запоминания, накопления статичных знаний к учению как интеллектуальному развитию, к формированию динамически структурированных систем умственных действий</w:t>
      </w:r>
      <w:r w:rsidR="00D14D27" w:rsidRPr="003871EE">
        <w:rPr>
          <w:color w:val="000000"/>
          <w:spacing w:val="-4"/>
          <w:sz w:val="21"/>
          <w:szCs w:val="21"/>
        </w:rPr>
        <w:t xml:space="preserve">. </w:t>
      </w:r>
      <w:r w:rsidRPr="003871EE">
        <w:rPr>
          <w:color w:val="000000"/>
          <w:spacing w:val="-4"/>
          <w:sz w:val="21"/>
          <w:szCs w:val="21"/>
        </w:rPr>
        <w:t>Перед школой стоит задача формирования у учащихся целостного миропонимания и научного мировоззрения, умения самостоятельно добывать и перерабатывать информацию</w:t>
      </w:r>
      <w:r w:rsidR="00D14D27" w:rsidRPr="003871EE">
        <w:rPr>
          <w:color w:val="000000"/>
          <w:spacing w:val="-4"/>
          <w:sz w:val="21"/>
          <w:szCs w:val="21"/>
        </w:rPr>
        <w:t xml:space="preserve">. </w:t>
      </w:r>
      <w:r w:rsidRPr="003871EE">
        <w:rPr>
          <w:spacing w:val="-4"/>
          <w:sz w:val="21"/>
          <w:szCs w:val="21"/>
        </w:rPr>
        <w:t>Общие принципы научного мышления такие, как наблюдение, эксперимент, сравнение, аналогия, индукция и дедукция, анализ и синтез, также формируются главным образом на уроках</w:t>
      </w:r>
      <w:r w:rsidR="00D14D27" w:rsidRPr="003871EE">
        <w:rPr>
          <w:spacing w:val="-4"/>
          <w:sz w:val="21"/>
          <w:szCs w:val="21"/>
        </w:rPr>
        <w:t xml:space="preserve">. </w:t>
      </w:r>
      <w:r w:rsidRPr="003871EE">
        <w:rPr>
          <w:color w:val="000000"/>
          <w:spacing w:val="-4"/>
          <w:sz w:val="21"/>
          <w:szCs w:val="21"/>
        </w:rPr>
        <w:t>В связи с этим необходимо научить детей самостоятельно получать необходимые знания, самосовершенствоваться</w:t>
      </w:r>
      <w:r w:rsidR="00D14D27" w:rsidRPr="003871EE">
        <w:rPr>
          <w:color w:val="000000"/>
          <w:spacing w:val="-4"/>
          <w:sz w:val="21"/>
          <w:szCs w:val="21"/>
        </w:rPr>
        <w:t xml:space="preserve">. </w:t>
      </w:r>
      <w:r w:rsidRPr="003871EE">
        <w:rPr>
          <w:color w:val="000000"/>
          <w:spacing w:val="-4"/>
          <w:sz w:val="21"/>
          <w:szCs w:val="21"/>
        </w:rPr>
        <w:t>Очевидно, что учебно-воспитательный процесс должен быть ориентирован на сформирование у школьников целостного миропонимания, как стержня мировоззрения человека</w:t>
      </w:r>
      <w:r w:rsidR="00D14D27" w:rsidRPr="003871EE">
        <w:rPr>
          <w:color w:val="000000"/>
          <w:spacing w:val="-4"/>
          <w:sz w:val="21"/>
          <w:szCs w:val="21"/>
        </w:rPr>
        <w:t xml:space="preserve">. </w:t>
      </w:r>
      <w:r w:rsidRPr="003871EE">
        <w:rPr>
          <w:spacing w:val="-4"/>
          <w:sz w:val="21"/>
          <w:szCs w:val="21"/>
        </w:rPr>
        <w:t>Поэтому на современном этапе</w:t>
      </w:r>
      <w:r w:rsidR="00E75E46" w:rsidRPr="003871EE">
        <w:rPr>
          <w:spacing w:val="-4"/>
          <w:sz w:val="21"/>
          <w:szCs w:val="21"/>
        </w:rPr>
        <w:t xml:space="preserve"> </w:t>
      </w:r>
      <w:r w:rsidRPr="003871EE">
        <w:rPr>
          <w:spacing w:val="-4"/>
          <w:sz w:val="21"/>
          <w:szCs w:val="21"/>
        </w:rPr>
        <w:t xml:space="preserve">развития образования необходимо </w:t>
      </w:r>
      <w:r w:rsidR="008A33F9" w:rsidRPr="003871EE">
        <w:rPr>
          <w:spacing w:val="-4"/>
          <w:sz w:val="21"/>
          <w:szCs w:val="21"/>
        </w:rPr>
        <w:t>«</w:t>
      </w:r>
      <w:r w:rsidRPr="003871EE">
        <w:rPr>
          <w:spacing w:val="-4"/>
          <w:sz w:val="21"/>
          <w:szCs w:val="21"/>
        </w:rPr>
        <w:t>вооружить</w:t>
      </w:r>
      <w:r w:rsidR="008A33F9" w:rsidRPr="003871EE">
        <w:rPr>
          <w:spacing w:val="-4"/>
          <w:sz w:val="21"/>
          <w:szCs w:val="21"/>
        </w:rPr>
        <w:t>»</w:t>
      </w:r>
      <w:r w:rsidRPr="003871EE">
        <w:rPr>
          <w:spacing w:val="-4"/>
          <w:sz w:val="21"/>
          <w:szCs w:val="21"/>
        </w:rPr>
        <w:t xml:space="preserve"> учащихся не только конкретными знаниями по отдельным предметам, но и комплексом интеллектуальных умений</w:t>
      </w:r>
      <w:r w:rsidR="00D14D27" w:rsidRPr="003871EE">
        <w:rPr>
          <w:spacing w:val="-4"/>
          <w:sz w:val="21"/>
          <w:szCs w:val="21"/>
        </w:rPr>
        <w:t xml:space="preserve">. </w:t>
      </w:r>
      <w:r w:rsidRPr="003871EE">
        <w:rPr>
          <w:spacing w:val="-4"/>
          <w:sz w:val="21"/>
          <w:szCs w:val="21"/>
        </w:rPr>
        <w:t>Данной проблемой занимались многие известные педагоги-исследователи (Пинский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Разумовский В</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w:t>
      </w:r>
      <w:r w:rsidR="00E75E46" w:rsidRPr="003871EE">
        <w:rPr>
          <w:spacing w:val="-4"/>
          <w:sz w:val="21"/>
          <w:szCs w:val="21"/>
        </w:rPr>
        <w:t xml:space="preserve"> </w:t>
      </w:r>
      <w:r w:rsidRPr="003871EE">
        <w:rPr>
          <w:spacing w:val="-4"/>
          <w:sz w:val="21"/>
          <w:szCs w:val="21"/>
        </w:rPr>
        <w:t>Браверман Э</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и др</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color w:val="000000"/>
          <w:spacing w:val="-4"/>
          <w:sz w:val="21"/>
          <w:szCs w:val="21"/>
        </w:rPr>
        <w:t>В настоящее время проблема формирования у школьников целостного миропонимания является очень актуальной</w:t>
      </w:r>
      <w:r w:rsidR="00D14D27" w:rsidRPr="003871EE">
        <w:rPr>
          <w:color w:val="000000"/>
          <w:spacing w:val="-4"/>
          <w:sz w:val="21"/>
          <w:szCs w:val="21"/>
        </w:rPr>
        <w:t xml:space="preserve">. </w:t>
      </w:r>
      <w:r w:rsidRPr="003871EE">
        <w:rPr>
          <w:spacing w:val="-4"/>
          <w:sz w:val="21"/>
          <w:szCs w:val="21"/>
        </w:rPr>
        <w:t>Высокий уровень развития абстрактно-логического мышления</w:t>
      </w:r>
      <w:r w:rsidR="007D02D3" w:rsidRPr="003871EE">
        <w:rPr>
          <w:spacing w:val="-4"/>
          <w:sz w:val="21"/>
          <w:szCs w:val="21"/>
        </w:rPr>
        <w:t xml:space="preserve"> – </w:t>
      </w:r>
      <w:r w:rsidRPr="003871EE">
        <w:rPr>
          <w:spacing w:val="-4"/>
          <w:sz w:val="21"/>
          <w:szCs w:val="21"/>
        </w:rPr>
        <w:t>одно из основных условий положительной социализации человека в современном обществе, конкурентоспособности на рынке труда</w:t>
      </w:r>
      <w:r w:rsidRPr="003871EE">
        <w:rPr>
          <w:color w:val="000000"/>
          <w:spacing w:val="-4"/>
          <w:sz w:val="21"/>
          <w:szCs w:val="21"/>
        </w:rPr>
        <w:t xml:space="preserve"> Работа учителя по решению этой проблемы сопряжена с некоторыми психолого-педагогическими трудностями, выявить которые и было целью данной работы, а также найти возможные пути их решения</w:t>
      </w:r>
      <w:r w:rsidR="00D14D27" w:rsidRPr="003871EE">
        <w:rPr>
          <w:color w:val="000000"/>
          <w:spacing w:val="-4"/>
          <w:sz w:val="21"/>
          <w:szCs w:val="21"/>
        </w:rPr>
        <w:t xml:space="preserve">. </w:t>
      </w:r>
      <w:r w:rsidRPr="003871EE">
        <w:rPr>
          <w:spacing w:val="-4"/>
          <w:sz w:val="21"/>
          <w:szCs w:val="21"/>
        </w:rPr>
        <w:t>Включение в образовательный процесс проектной деятельности, тестирования как активной формы контроля способствует подготовке к итоговой аттестации и повышению качества образования</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spacing w:val="-4"/>
          <w:sz w:val="21"/>
          <w:szCs w:val="21"/>
        </w:rPr>
        <w:t>Активно работать над данной темой я начала с 1998 года, преподавая в гуманитарных классах</w:t>
      </w:r>
      <w:r w:rsidR="00D14D27" w:rsidRPr="003871EE">
        <w:rPr>
          <w:spacing w:val="-4"/>
          <w:sz w:val="21"/>
          <w:szCs w:val="21"/>
        </w:rPr>
        <w:t xml:space="preserve">. </w:t>
      </w:r>
      <w:r w:rsidRPr="003871EE">
        <w:rPr>
          <w:spacing w:val="-4"/>
          <w:sz w:val="21"/>
          <w:szCs w:val="21"/>
        </w:rPr>
        <w:t>На протяжении всей своей работы главным для меня является не процесс преподавания, а процесс познания, ориентирующий ученика на самостоятельный поиск, исследование, открытие</w:t>
      </w:r>
      <w:r w:rsidR="00D14D27" w:rsidRPr="003871EE">
        <w:rPr>
          <w:spacing w:val="-4"/>
          <w:sz w:val="21"/>
          <w:szCs w:val="21"/>
        </w:rPr>
        <w:t xml:space="preserve">. </w:t>
      </w:r>
      <w:r w:rsidRPr="003871EE">
        <w:rPr>
          <w:spacing w:val="-4"/>
          <w:sz w:val="21"/>
          <w:szCs w:val="21"/>
        </w:rPr>
        <w:t>Поэтому целью своей педагогической деятельности считаю: развитие творческих способностей</w:t>
      </w:r>
      <w:r w:rsidR="00E75E46" w:rsidRPr="003871EE">
        <w:rPr>
          <w:spacing w:val="-4"/>
          <w:sz w:val="21"/>
          <w:szCs w:val="21"/>
        </w:rPr>
        <w:t xml:space="preserve"> </w:t>
      </w:r>
      <w:r w:rsidRPr="003871EE">
        <w:rPr>
          <w:spacing w:val="-4"/>
          <w:sz w:val="21"/>
          <w:szCs w:val="21"/>
        </w:rPr>
        <w:t>учащихся через исследовательскую, проектную деятельность на уроках и во внеурочное время, как одного из способов активизации саморазвития учащихся, ориентируя учащихся на развитие интеллектуальных умений, а не только на запоминание учебной информации</w:t>
      </w:r>
      <w:r w:rsidR="00D14D27" w:rsidRPr="003871EE">
        <w:rPr>
          <w:spacing w:val="-4"/>
          <w:sz w:val="21"/>
          <w:szCs w:val="21"/>
        </w:rPr>
        <w:t xml:space="preserve">. </w:t>
      </w:r>
      <w:r w:rsidRPr="003871EE">
        <w:rPr>
          <w:color w:val="000000"/>
          <w:spacing w:val="-4"/>
          <w:sz w:val="21"/>
          <w:szCs w:val="21"/>
        </w:rPr>
        <w:t>Последние несколько лет</w:t>
      </w:r>
      <w:r w:rsidR="00E75E46" w:rsidRPr="003871EE">
        <w:rPr>
          <w:color w:val="000000"/>
          <w:spacing w:val="-4"/>
          <w:sz w:val="21"/>
          <w:szCs w:val="21"/>
        </w:rPr>
        <w:t xml:space="preserve"> </w:t>
      </w:r>
      <w:r w:rsidRPr="003871EE">
        <w:rPr>
          <w:color w:val="000000"/>
          <w:spacing w:val="-4"/>
          <w:sz w:val="21"/>
          <w:szCs w:val="21"/>
        </w:rPr>
        <w:t>веду</w:t>
      </w:r>
      <w:r w:rsidR="00E75E46" w:rsidRPr="003871EE">
        <w:rPr>
          <w:color w:val="000000"/>
          <w:spacing w:val="-4"/>
          <w:sz w:val="21"/>
          <w:szCs w:val="21"/>
        </w:rPr>
        <w:t xml:space="preserve"> </w:t>
      </w:r>
      <w:r w:rsidRPr="003871EE">
        <w:rPr>
          <w:color w:val="000000"/>
          <w:spacing w:val="-4"/>
          <w:sz w:val="21"/>
          <w:szCs w:val="21"/>
        </w:rPr>
        <w:t>преподавание в старшей профильной школе по разноуровневым программам, проектируя собственную профессиональную деятельность и деятельность учащихся с учётом современных требований к качеству образования</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Школа имеет свою модель работы с одаренными детьми, организуя Малую Академию с тремя факультетами, интегрируя свои программы с</w:t>
      </w:r>
      <w:r w:rsidR="00E75E46" w:rsidRPr="003871EE">
        <w:rPr>
          <w:color w:val="000000"/>
          <w:spacing w:val="-4"/>
          <w:sz w:val="21"/>
          <w:szCs w:val="21"/>
        </w:rPr>
        <w:t xml:space="preserve"> </w:t>
      </w:r>
      <w:r w:rsidRPr="003871EE">
        <w:rPr>
          <w:color w:val="000000"/>
          <w:spacing w:val="-4"/>
          <w:sz w:val="21"/>
          <w:szCs w:val="21"/>
        </w:rPr>
        <w:t>Ростовским Государственным Университетом, а также Кубанским Университетом</w:t>
      </w:r>
      <w:r w:rsidR="007309DF" w:rsidRPr="003871EE">
        <w:rPr>
          <w:color w:val="000000"/>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 2001 года многие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ученики нашей школы использовали сертификаты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Центра тестирования как альтернативу классического вступительного экзамена в ВУЗы, а следовательно ребят надо было готовить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 такой форме контроля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Ученики МАОУ СОШ №40 начали сдавать английский язык уже в форме ЕГЭ</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Возникла необходимость в выработке системы подготовки к экзамену в новой форме</w:t>
      </w:r>
      <w:r w:rsidR="007309DF" w:rsidRPr="003871EE">
        <w:rPr>
          <w:rFonts w:ascii="Times New Roman" w:hAnsi="Times New Roman" w:cs="Times New Roman"/>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Метапредметные результаты образования</w:t>
      </w:r>
      <w:r w:rsidR="007D02D3" w:rsidRPr="003871EE">
        <w:rPr>
          <w:b/>
          <w:bCs/>
          <w:color w:val="000000"/>
          <w:spacing w:val="-4"/>
          <w:sz w:val="21"/>
          <w:szCs w:val="21"/>
        </w:rPr>
        <w:t xml:space="preserve"> – </w:t>
      </w:r>
      <w:r w:rsidRPr="003871EE">
        <w:rPr>
          <w:color w:val="000000"/>
          <w:spacing w:val="-4"/>
          <w:sz w:val="21"/>
          <w:szCs w:val="21"/>
        </w:rPr>
        <w:t>овладение способностью принимать и сохранять цели и задачи учебной деятельности, поиска средств её осуществления; 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исследовательская задача</w:t>
      </w:r>
      <w:r w:rsidR="007D02D3" w:rsidRPr="003871EE">
        <w:rPr>
          <w:b/>
          <w:bCs/>
          <w:color w:val="000000"/>
          <w:spacing w:val="-4"/>
          <w:sz w:val="21"/>
          <w:szCs w:val="21"/>
        </w:rPr>
        <w:t xml:space="preserve"> – </w:t>
      </w:r>
      <w:r w:rsidRPr="003871EE">
        <w:rPr>
          <w:color w:val="000000"/>
          <w:spacing w:val="-4"/>
          <w:sz w:val="21"/>
          <w:szCs w:val="21"/>
        </w:rPr>
        <w:t>это когда перед учеником ставится задача, и ученику необходимо решить её, выявить причины или спрогнозировать результат;</w:t>
      </w:r>
    </w:p>
    <w:p w:rsidR="00E75E46" w:rsidRPr="003871EE" w:rsidRDefault="00930970" w:rsidP="002D2280">
      <w:pPr>
        <w:widowControl w:val="0"/>
        <w:shd w:val="clear" w:color="auto" w:fill="FFFFFF"/>
        <w:spacing w:line="228" w:lineRule="auto"/>
        <w:ind w:firstLine="284"/>
        <w:jc w:val="both"/>
        <w:rPr>
          <w:b/>
          <w:bCs/>
          <w:color w:val="000000"/>
          <w:spacing w:val="-4"/>
          <w:sz w:val="21"/>
          <w:szCs w:val="21"/>
        </w:rPr>
      </w:pPr>
      <w:r w:rsidRPr="003871EE">
        <w:rPr>
          <w:b/>
          <w:bCs/>
          <w:color w:val="000000"/>
          <w:spacing w:val="-4"/>
          <w:sz w:val="21"/>
          <w:szCs w:val="21"/>
        </w:rPr>
        <w:t>групповые методы обучения</w:t>
      </w:r>
      <w:r w:rsidR="007D02D3" w:rsidRPr="003871EE">
        <w:rPr>
          <w:b/>
          <w:bCs/>
          <w:color w:val="000000"/>
          <w:spacing w:val="-4"/>
          <w:sz w:val="21"/>
          <w:szCs w:val="21"/>
        </w:rPr>
        <w:t xml:space="preserve"> – </w:t>
      </w:r>
      <w:r w:rsidRPr="003871EE">
        <w:rPr>
          <w:color w:val="000000"/>
          <w:spacing w:val="-4"/>
          <w:sz w:val="21"/>
          <w:szCs w:val="21"/>
        </w:rPr>
        <w:t>один из эффективных способов организации учебной деятельности на уроке</w:t>
      </w:r>
      <w:r w:rsidRPr="003871EE">
        <w:rPr>
          <w:b/>
          <w:bCs/>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т</w:t>
      </w:r>
      <w:r w:rsidRPr="003871EE">
        <w:rPr>
          <w:rStyle w:val="af"/>
          <w:i/>
          <w:spacing w:val="-4"/>
          <w:sz w:val="21"/>
          <w:szCs w:val="21"/>
        </w:rPr>
        <w:t>ест</w:t>
      </w:r>
      <w:r w:rsidR="007D02D3" w:rsidRPr="003871EE">
        <w:rPr>
          <w:b/>
          <w:i/>
          <w:spacing w:val="-4"/>
          <w:sz w:val="21"/>
          <w:szCs w:val="21"/>
        </w:rPr>
        <w:t xml:space="preserve"> – </w:t>
      </w:r>
      <w:r w:rsidRPr="003871EE">
        <w:rPr>
          <w:spacing w:val="-4"/>
          <w:sz w:val="21"/>
          <w:szCs w:val="21"/>
        </w:rPr>
        <w:t>это измерительная процедура, включающая инструкцию и набор заданий, прошедшая широкую апробацию и стандартизацию</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rStyle w:val="af"/>
          <w:i/>
          <w:spacing w:val="-4"/>
          <w:sz w:val="21"/>
          <w:szCs w:val="21"/>
        </w:rPr>
        <w:t>тестирование (стандартизированное испытание)</w:t>
      </w:r>
      <w:r w:rsidR="007D02D3" w:rsidRPr="003871EE">
        <w:rPr>
          <w:spacing w:val="-4"/>
          <w:sz w:val="21"/>
          <w:szCs w:val="21"/>
        </w:rPr>
        <w:t xml:space="preserve"> – </w:t>
      </w:r>
      <w:r w:rsidRPr="003871EE">
        <w:rPr>
          <w:spacing w:val="-4"/>
          <w:sz w:val="21"/>
          <w:szCs w:val="21"/>
        </w:rPr>
        <w:t>это измерение, или формализованное оценивание на основе тестов, завершающееся количественной оценкой, опирающейся на шкалы и нормы</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spacing w:val="-4"/>
          <w:sz w:val="21"/>
          <w:szCs w:val="21"/>
        </w:rPr>
      </w:pPr>
      <w:r w:rsidRPr="003871EE">
        <w:rPr>
          <w:b/>
          <w:i/>
          <w:spacing w:val="-4"/>
          <w:sz w:val="21"/>
          <w:szCs w:val="21"/>
        </w:rPr>
        <w:t>личностно-ориентированное обучение</w:t>
      </w:r>
      <w:r w:rsidRPr="003871EE">
        <w:rPr>
          <w:b/>
          <w:spacing w:val="-4"/>
          <w:sz w:val="21"/>
          <w:szCs w:val="21"/>
        </w:rPr>
        <w:t>-</w:t>
      </w:r>
      <w:r w:rsidRPr="003871EE">
        <w:rPr>
          <w:spacing w:val="-4"/>
          <w:sz w:val="21"/>
          <w:szCs w:val="21"/>
        </w:rPr>
        <w:t>это такое обучение, где во главу угла ставится личность ребенка, ее самобытность, субъектный опыт каждого сначала раскрывается, а затем согласовывается с содержанием образования</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spacing w:val="-4"/>
          <w:sz w:val="21"/>
          <w:szCs w:val="21"/>
        </w:rPr>
        <w:t>статистически</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проект</w:t>
      </w:r>
      <w:r w:rsidRPr="003871EE">
        <w:rPr>
          <w:color w:val="000000"/>
          <w:spacing w:val="-4"/>
          <w:sz w:val="21"/>
          <w:szCs w:val="21"/>
        </w:rPr>
        <w:t>- специально организованный учителем и самостоятельно выполняемый учащимися комплекс действий по решению значимой для учащегося проблемы, завершающихся созданием продукта;</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rStyle w:val="af"/>
          <w:spacing w:val="-4"/>
          <w:sz w:val="21"/>
          <w:szCs w:val="21"/>
        </w:rPr>
        <w:t>сертификат</w:t>
      </w:r>
      <w:r w:rsidR="007D02D3" w:rsidRPr="003871EE">
        <w:rPr>
          <w:spacing w:val="-4"/>
          <w:sz w:val="21"/>
          <w:szCs w:val="21"/>
        </w:rPr>
        <w:t xml:space="preserve"> – </w:t>
      </w:r>
      <w:r w:rsidRPr="003871EE">
        <w:rPr>
          <w:spacing w:val="-4"/>
          <w:sz w:val="21"/>
          <w:szCs w:val="21"/>
        </w:rPr>
        <w:t>это именное свидетельство о результате ЕГЭ, в котором балл учащегося за экзамен выражен на стобалльной шкале</w:t>
      </w:r>
      <w:r w:rsidR="00D14D27" w:rsidRPr="003871EE">
        <w:rPr>
          <w:spacing w:val="-4"/>
          <w:sz w:val="21"/>
          <w:szCs w:val="21"/>
        </w:rPr>
        <w:t xml:space="preserve">. </w:t>
      </w:r>
      <w:r w:rsidRPr="003871EE">
        <w:rPr>
          <w:spacing w:val="-4"/>
          <w:sz w:val="21"/>
          <w:szCs w:val="21"/>
        </w:rPr>
        <w:t>Учащийся может рассылать копии свидетельства в несколько различных вузов, но должен предъявить подлинник в тот вуз, в который он будет зачислен</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rStyle w:val="af"/>
          <w:spacing w:val="-4"/>
          <w:sz w:val="21"/>
          <w:szCs w:val="21"/>
        </w:rPr>
        <w:t>ПРОПЕДЕВТИКА</w:t>
      </w:r>
      <w:r w:rsidRPr="003871EE">
        <w:rPr>
          <w:spacing w:val="-4"/>
          <w:sz w:val="21"/>
          <w:szCs w:val="21"/>
        </w:rPr>
        <w:t>- сокращенное изложение какой-либо темы в систематизированном виде,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подготовительный, вводный курс в какую-либо тему, предшествующий более глубокому и детальному изучению соответствующей задачи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Style w:val="af"/>
          <w:spacing w:val="-4"/>
          <w:sz w:val="21"/>
          <w:szCs w:val="21"/>
        </w:rPr>
        <w:t>ФИПИ</w:t>
      </w:r>
      <w:r w:rsidR="007D02D3" w:rsidRPr="003871EE">
        <w:rPr>
          <w:b/>
          <w:i/>
          <w:spacing w:val="-4"/>
          <w:sz w:val="21"/>
          <w:szCs w:val="21"/>
        </w:rPr>
        <w:t xml:space="preserve"> – </w:t>
      </w:r>
      <w:r w:rsidRPr="003871EE">
        <w:rPr>
          <w:spacing w:val="-4"/>
          <w:sz w:val="21"/>
          <w:szCs w:val="21"/>
        </w:rPr>
        <w:t>Федеральный институт педагогических измерений при Минобразования РФ, ФИПИ координирует работу образовательных и научных учреждений по подготовке КИМов ЕГЭ</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мотивация достижения</w:t>
      </w:r>
      <w:r w:rsidR="007D02D3" w:rsidRPr="003871EE">
        <w:rPr>
          <w:i/>
          <w:spacing w:val="-4"/>
          <w:sz w:val="21"/>
          <w:szCs w:val="21"/>
        </w:rPr>
        <w:t xml:space="preserve"> – </w:t>
      </w:r>
      <w:r w:rsidRPr="003871EE">
        <w:rPr>
          <w:spacing w:val="-4"/>
          <w:sz w:val="21"/>
          <w:szCs w:val="21"/>
        </w:rPr>
        <w:t>разновидность мотивации, связанная с потребностью личности всеми доступными средствами достичь желаемого результата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b/>
          <w:spacing w:val="-4"/>
          <w:sz w:val="21"/>
          <w:szCs w:val="21"/>
        </w:rPr>
        <w:t>дифференциация в обучении</w:t>
      </w:r>
      <w:r w:rsidR="007D02D3" w:rsidRPr="003871EE">
        <w:rPr>
          <w:spacing w:val="-4"/>
          <w:sz w:val="21"/>
          <w:szCs w:val="21"/>
        </w:rPr>
        <w:t xml:space="preserve"> – </w:t>
      </w:r>
      <w:r w:rsidRPr="003871EE">
        <w:rPr>
          <w:spacing w:val="-4"/>
          <w:sz w:val="21"/>
          <w:szCs w:val="21"/>
        </w:rPr>
        <w:t>организация учебной деятельности школьников, при которой с помощью отбора содержания, форм, методов, темпов, объемов образования создаются оптимальные условия для усвоения знаний каждым ребенком</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3 ПЕДАГОГИЧЕСКИЙ ОПЫТ</w:t>
      </w:r>
    </w:p>
    <w:p w:rsidR="007309DF" w:rsidRPr="003871EE" w:rsidRDefault="00930970" w:rsidP="002D2280">
      <w:pPr>
        <w:widowControl w:val="0"/>
        <w:spacing w:line="228" w:lineRule="auto"/>
        <w:ind w:firstLine="284"/>
        <w:contextualSpacing/>
        <w:jc w:val="both"/>
        <w:rPr>
          <w:rFonts w:eastAsia="+mn-ea"/>
          <w:color w:val="000000"/>
          <w:spacing w:val="-4"/>
          <w:kern w:val="24"/>
          <w:sz w:val="21"/>
          <w:szCs w:val="21"/>
        </w:rPr>
      </w:pPr>
      <w:r w:rsidRPr="003871EE">
        <w:rPr>
          <w:rFonts w:eastAsia="+mn-ea"/>
          <w:color w:val="000000"/>
          <w:spacing w:val="-4"/>
          <w:kern w:val="24"/>
          <w:sz w:val="21"/>
          <w:szCs w:val="21"/>
        </w:rPr>
        <w:t>Лидирующее положение иностранного языка в системе гуманитарных наук требует опережающего изучения иностранного языка по отношению к другим дисциплинам</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Необходимость такого курса в настоящее время чрезвычайно возросла</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Она продиктована резким увеличением объема информации, в которую погружен современный школьник</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Важно создать условия, при которых ребенок получает возможность получить адекватные представления об окружающем</w:t>
      </w:r>
      <w:r w:rsidR="00E75E46" w:rsidRPr="003871EE">
        <w:rPr>
          <w:rFonts w:eastAsia="+mn-ea"/>
          <w:color w:val="000000"/>
          <w:spacing w:val="-4"/>
          <w:kern w:val="24"/>
          <w:sz w:val="21"/>
          <w:szCs w:val="21"/>
        </w:rPr>
        <w:t xml:space="preserve"> </w:t>
      </w:r>
      <w:r w:rsidRPr="003871EE">
        <w:rPr>
          <w:rFonts w:eastAsia="+mn-ea"/>
          <w:color w:val="000000"/>
          <w:spacing w:val="-4"/>
          <w:kern w:val="24"/>
          <w:sz w:val="21"/>
          <w:szCs w:val="21"/>
        </w:rPr>
        <w:t>мире, опираясь на знания иностранного языка</w:t>
      </w:r>
      <w:r w:rsidR="007309DF" w:rsidRPr="003871EE">
        <w:rPr>
          <w:rFonts w:eastAsia="+mn-ea"/>
          <w:color w:val="000000"/>
          <w:spacing w:val="-4"/>
          <w:kern w:val="24"/>
          <w:sz w:val="21"/>
          <w:szCs w:val="21"/>
        </w:rPr>
        <w:t>.</w:t>
      </w:r>
    </w:p>
    <w:p w:rsidR="007309DF" w:rsidRPr="003871EE" w:rsidRDefault="00930970" w:rsidP="002D2280">
      <w:pPr>
        <w:widowControl w:val="0"/>
        <w:shd w:val="clear" w:color="auto" w:fill="FFFFFF"/>
        <w:spacing w:line="228" w:lineRule="auto"/>
        <w:ind w:firstLine="284"/>
        <w:jc w:val="both"/>
        <w:textAlignment w:val="baseline"/>
        <w:rPr>
          <w:color w:val="000000"/>
          <w:spacing w:val="-4"/>
          <w:sz w:val="21"/>
          <w:szCs w:val="21"/>
        </w:rPr>
      </w:pPr>
      <w:r w:rsidRPr="003871EE">
        <w:rPr>
          <w:color w:val="000000"/>
          <w:spacing w:val="-4"/>
          <w:sz w:val="21"/>
          <w:szCs w:val="21"/>
        </w:rPr>
        <w:t>В качестве приоритетных целей обучения детей с общей одаренностью я могу</w:t>
      </w:r>
      <w:r w:rsidR="00E75E46" w:rsidRPr="003871EE">
        <w:rPr>
          <w:color w:val="000000"/>
          <w:spacing w:val="-4"/>
          <w:sz w:val="21"/>
          <w:szCs w:val="21"/>
        </w:rPr>
        <w:t xml:space="preserve"> </w:t>
      </w:r>
      <w:r w:rsidRPr="003871EE">
        <w:rPr>
          <w:color w:val="000000"/>
          <w:spacing w:val="-4"/>
          <w:sz w:val="21"/>
          <w:szCs w:val="21"/>
        </w:rPr>
        <w:t>выделить следующие:</w:t>
      </w:r>
    </w:p>
    <w:p w:rsidR="007309DF" w:rsidRPr="003871EE" w:rsidRDefault="007309DF" w:rsidP="002D2280">
      <w:pPr>
        <w:widowControl w:val="0"/>
        <w:shd w:val="clear" w:color="auto" w:fill="FFFFFF"/>
        <w:spacing w:line="228" w:lineRule="auto"/>
        <w:ind w:firstLine="284"/>
        <w:jc w:val="both"/>
        <w:textAlignment w:val="baseline"/>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духовно-нравственных основ личности одаренного ребенка, высших духовных ценностей (важно не само по себе дарование, а то, какое применение оно будет иметь);</w:t>
      </w:r>
    </w:p>
    <w:p w:rsidR="007309DF" w:rsidRPr="003871EE" w:rsidRDefault="007309DF" w:rsidP="002D2280">
      <w:pPr>
        <w:widowControl w:val="0"/>
        <w:shd w:val="clear" w:color="auto" w:fill="FFFFFF"/>
        <w:spacing w:line="228" w:lineRule="auto"/>
        <w:ind w:firstLine="284"/>
        <w:jc w:val="both"/>
        <w:textAlignment w:val="baseline"/>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Создание условий для развития творческой личности;</w:t>
      </w:r>
    </w:p>
    <w:p w:rsidR="007309DF" w:rsidRPr="003871EE" w:rsidRDefault="007309DF" w:rsidP="002D2280">
      <w:pPr>
        <w:widowControl w:val="0"/>
        <w:spacing w:line="228" w:lineRule="auto"/>
        <w:ind w:firstLine="284"/>
        <w:contextualSpacing/>
        <w:jc w:val="both"/>
        <w:rPr>
          <w:spacing w:val="-4"/>
          <w:sz w:val="21"/>
          <w:szCs w:val="21"/>
        </w:rPr>
      </w:pPr>
      <w:r w:rsidRPr="003871EE">
        <w:rPr>
          <w:color w:val="000000"/>
          <w:spacing w:val="-4"/>
          <w:sz w:val="21"/>
          <w:szCs w:val="21"/>
        </w:rPr>
        <w:t xml:space="preserve">– </w:t>
      </w:r>
      <w:r w:rsidR="00930970" w:rsidRPr="003871EE">
        <w:rPr>
          <w:color w:val="000000"/>
          <w:spacing w:val="-4"/>
          <w:sz w:val="21"/>
          <w:szCs w:val="21"/>
        </w:rPr>
        <w:t>Обеспечение широкой общеобразовательной подготовки высокого уровня, обуславливающей развитие целостного миропонимания и высокого уровня компетентности в различных областях знания в соответствии с индивидуальными потребностями и склонностями учащихся</w:t>
      </w:r>
      <w:r w:rsidR="00D14D27" w:rsidRPr="003871EE">
        <w:rPr>
          <w:color w:val="000000"/>
          <w:spacing w:val="-4"/>
          <w:sz w:val="21"/>
          <w:szCs w:val="21"/>
        </w:rPr>
        <w:t xml:space="preserve">. </w:t>
      </w:r>
      <w:r w:rsidR="00930970" w:rsidRPr="003871EE">
        <w:rPr>
          <w:color w:val="000000"/>
          <w:spacing w:val="-4"/>
          <w:sz w:val="21"/>
          <w:szCs w:val="21"/>
        </w:rPr>
        <w:t>Но при этом, работая в течение этого времени над методикой работы с одаренными детьми, заметила, что</w:t>
      </w:r>
      <w:r w:rsidR="00E75E46" w:rsidRPr="003871EE">
        <w:rPr>
          <w:rFonts w:eastAsia="+mn-ea"/>
          <w:color w:val="000000"/>
          <w:spacing w:val="-4"/>
          <w:kern w:val="24"/>
          <w:sz w:val="21"/>
          <w:szCs w:val="21"/>
        </w:rPr>
        <w:t xml:space="preserve"> </w:t>
      </w:r>
      <w:r w:rsidR="00930970" w:rsidRPr="003871EE">
        <w:rPr>
          <w:rFonts w:eastAsia="+mn-ea"/>
          <w:color w:val="000000"/>
          <w:spacing w:val="-4"/>
          <w:kern w:val="24"/>
          <w:sz w:val="21"/>
          <w:szCs w:val="21"/>
        </w:rPr>
        <w:t>работа с одаренными детьми эффективна, если выполняются следующие условия:</w:t>
      </w:r>
    </w:p>
    <w:p w:rsidR="007309DF" w:rsidRPr="003871EE" w:rsidRDefault="007309DF" w:rsidP="002D2280">
      <w:pPr>
        <w:widowControl w:val="0"/>
        <w:spacing w:line="228" w:lineRule="auto"/>
        <w:ind w:firstLine="284"/>
        <w:contextualSpacing/>
        <w:jc w:val="both"/>
        <w:textAlignment w:val="baseline"/>
        <w:rPr>
          <w:spacing w:val="-4"/>
          <w:sz w:val="21"/>
          <w:szCs w:val="21"/>
        </w:rPr>
      </w:pPr>
      <w:r w:rsidRPr="003871EE">
        <w:rPr>
          <w:spacing w:val="-4"/>
          <w:sz w:val="21"/>
          <w:szCs w:val="21"/>
        </w:rPr>
        <w:t xml:space="preserve">– </w:t>
      </w:r>
      <w:r w:rsidR="00930970" w:rsidRPr="003871EE">
        <w:rPr>
          <w:rFonts w:eastAsia="+mn-ea"/>
          <w:color w:val="000000"/>
          <w:spacing w:val="-4"/>
          <w:kern w:val="24"/>
          <w:sz w:val="21"/>
          <w:szCs w:val="21"/>
        </w:rPr>
        <w:t>ученик должен быть здоров;</w:t>
      </w:r>
    </w:p>
    <w:p w:rsidR="007309DF" w:rsidRPr="003871EE" w:rsidRDefault="007309DF" w:rsidP="002D2280">
      <w:pPr>
        <w:widowControl w:val="0"/>
        <w:spacing w:line="228" w:lineRule="auto"/>
        <w:ind w:firstLine="284"/>
        <w:contextualSpacing/>
        <w:jc w:val="both"/>
        <w:textAlignment w:val="baseline"/>
        <w:rPr>
          <w:spacing w:val="-4"/>
          <w:sz w:val="21"/>
          <w:szCs w:val="21"/>
        </w:rPr>
      </w:pPr>
      <w:r w:rsidRPr="003871EE">
        <w:rPr>
          <w:spacing w:val="-4"/>
          <w:sz w:val="21"/>
          <w:szCs w:val="21"/>
        </w:rPr>
        <w:t xml:space="preserve">– </w:t>
      </w:r>
      <w:r w:rsidR="00930970" w:rsidRPr="003871EE">
        <w:rPr>
          <w:rFonts w:eastAsia="+mn-ea"/>
          <w:color w:val="000000"/>
          <w:spacing w:val="-4"/>
          <w:kern w:val="24"/>
          <w:sz w:val="21"/>
          <w:szCs w:val="21"/>
        </w:rPr>
        <w:t>иметь желание заниматься не на ситуативном уровне, а хотя бы на</w:t>
      </w:r>
      <w:r w:rsidR="00E75E46" w:rsidRPr="003871EE">
        <w:rPr>
          <w:rFonts w:eastAsia="+mn-ea"/>
          <w:color w:val="000000"/>
          <w:spacing w:val="-4"/>
          <w:kern w:val="24"/>
          <w:sz w:val="21"/>
          <w:szCs w:val="21"/>
        </w:rPr>
        <w:t xml:space="preserve"> </w:t>
      </w:r>
      <w:r w:rsidR="00930970" w:rsidRPr="003871EE">
        <w:rPr>
          <w:rFonts w:eastAsia="+mn-ea"/>
          <w:color w:val="000000"/>
          <w:spacing w:val="-4"/>
          <w:kern w:val="24"/>
          <w:sz w:val="21"/>
          <w:szCs w:val="21"/>
        </w:rPr>
        <w:t>познавательном;</w:t>
      </w:r>
    </w:p>
    <w:p w:rsidR="00930970" w:rsidRPr="003871EE" w:rsidRDefault="007309DF" w:rsidP="002D2280">
      <w:pPr>
        <w:widowControl w:val="0"/>
        <w:spacing w:line="228" w:lineRule="auto"/>
        <w:ind w:firstLine="284"/>
        <w:jc w:val="both"/>
        <w:textAlignment w:val="baseline"/>
        <w:rPr>
          <w:color w:val="000000"/>
          <w:spacing w:val="-4"/>
          <w:sz w:val="21"/>
          <w:szCs w:val="21"/>
          <w:shd w:val="clear" w:color="auto" w:fill="FFFFFF"/>
        </w:rPr>
      </w:pPr>
      <w:r w:rsidRPr="003871EE">
        <w:rPr>
          <w:spacing w:val="-4"/>
          <w:sz w:val="21"/>
          <w:szCs w:val="21"/>
        </w:rPr>
        <w:t xml:space="preserve">– </w:t>
      </w:r>
      <w:r w:rsidR="00930970" w:rsidRPr="003871EE">
        <w:rPr>
          <w:color w:val="000000"/>
          <w:spacing w:val="-4"/>
          <w:sz w:val="21"/>
          <w:szCs w:val="21"/>
          <w:shd w:val="clear" w:color="auto" w:fill="FFFFFF"/>
        </w:rPr>
        <w:t>большое трудолюбие,</w:t>
      </w:r>
      <w:r w:rsidR="00E75E46" w:rsidRPr="003871EE">
        <w:rPr>
          <w:color w:val="000000"/>
          <w:spacing w:val="-4"/>
          <w:sz w:val="21"/>
          <w:szCs w:val="21"/>
          <w:shd w:val="clear" w:color="auto" w:fill="FFFFFF"/>
        </w:rPr>
        <w:t xml:space="preserve"> </w:t>
      </w:r>
      <w:r w:rsidR="00930970" w:rsidRPr="003871EE">
        <w:rPr>
          <w:color w:val="000000"/>
          <w:spacing w:val="-4"/>
          <w:sz w:val="21"/>
          <w:szCs w:val="21"/>
          <w:shd w:val="clear" w:color="auto" w:fill="FFFFFF"/>
        </w:rPr>
        <w:t>усидчивость</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приобщении учащихся к исследовательской и проектной</w:t>
      </w:r>
      <w:r w:rsidR="00E75E46" w:rsidRPr="003871EE">
        <w:rPr>
          <w:spacing w:val="-4"/>
          <w:sz w:val="21"/>
          <w:szCs w:val="21"/>
        </w:rPr>
        <w:t xml:space="preserve"> </w:t>
      </w:r>
      <w:r w:rsidRPr="003871EE">
        <w:rPr>
          <w:spacing w:val="-4"/>
          <w:sz w:val="21"/>
          <w:szCs w:val="21"/>
        </w:rPr>
        <w:t>деятельности, организуя работу с одаренными детьми, в</w:t>
      </w:r>
      <w:r w:rsidR="00E75E46" w:rsidRPr="003871EE">
        <w:rPr>
          <w:spacing w:val="-4"/>
          <w:sz w:val="21"/>
          <w:szCs w:val="21"/>
        </w:rPr>
        <w:t xml:space="preserve"> </w:t>
      </w:r>
      <w:r w:rsidRPr="003871EE">
        <w:rPr>
          <w:spacing w:val="-4"/>
          <w:sz w:val="21"/>
          <w:szCs w:val="21"/>
        </w:rPr>
        <w:t>МАОУ СОШ №40 можно выделить несколько этапов:</w:t>
      </w:r>
    </w:p>
    <w:p w:rsidR="00E75E46" w:rsidRPr="003871EE" w:rsidRDefault="00E75E46" w:rsidP="002D2280">
      <w:pPr>
        <w:widowControl w:val="0"/>
        <w:spacing w:line="228" w:lineRule="auto"/>
        <w:ind w:firstLine="284"/>
        <w:jc w:val="both"/>
        <w:rPr>
          <w:color w:val="000000"/>
          <w:spacing w:val="-4"/>
          <w:sz w:val="21"/>
          <w:szCs w:val="21"/>
          <w:shd w:val="clear" w:color="auto" w:fill="FFFFFF"/>
        </w:rPr>
      </w:pPr>
    </w:p>
    <w:p w:rsidR="00930970" w:rsidRPr="003871EE" w:rsidRDefault="00930970" w:rsidP="002D2280">
      <w:pPr>
        <w:pStyle w:val="a7"/>
        <w:widowControl w:val="0"/>
        <w:numPr>
          <w:ilvl w:val="0"/>
          <w:numId w:val="151"/>
        </w:numPr>
        <w:spacing w:after="0" w:line="228" w:lineRule="auto"/>
        <w:ind w:left="0" w:firstLine="284"/>
        <w:jc w:val="both"/>
        <w:textAlignment w:val="baseline"/>
        <w:rPr>
          <w:rFonts w:ascii="Times New Roman" w:eastAsia="Times New Roman" w:hAnsi="Times New Roman" w:cs="Times New Roman"/>
          <w:color w:val="000000"/>
          <w:spacing w:val="-4"/>
          <w:sz w:val="21"/>
          <w:szCs w:val="21"/>
          <w:shd w:val="clear" w:color="auto" w:fill="FFFFFF"/>
        </w:rPr>
      </w:pPr>
      <w:r w:rsidRPr="003871EE">
        <w:rPr>
          <w:rFonts w:ascii="Times New Roman" w:eastAsia="+mn-ea" w:hAnsi="Times New Roman" w:cs="Times New Roman"/>
          <w:color w:val="000000"/>
          <w:spacing w:val="-4"/>
          <w:kern w:val="24"/>
          <w:sz w:val="21"/>
          <w:szCs w:val="21"/>
        </w:rPr>
        <w:t>Изучение английского языка следует начинать с 1 класса</w:t>
      </w:r>
      <w:r w:rsidR="00D14D27" w:rsidRPr="003871EE">
        <w:rPr>
          <w:rFonts w:ascii="Times New Roman" w:eastAsia="+mn-ea" w:hAnsi="Times New Roman" w:cs="Times New Roman"/>
          <w:color w:val="000000"/>
          <w:spacing w:val="-4"/>
          <w:kern w:val="24"/>
          <w:sz w:val="21"/>
          <w:szCs w:val="21"/>
        </w:rPr>
        <w:t xml:space="preserve">. </w:t>
      </w:r>
      <w:r w:rsidRPr="003871EE">
        <w:rPr>
          <w:rFonts w:ascii="Times New Roman" w:eastAsia="+mn-ea" w:hAnsi="Times New Roman" w:cs="Times New Roman"/>
          <w:color w:val="000000"/>
          <w:spacing w:val="-4"/>
          <w:kern w:val="24"/>
          <w:sz w:val="21"/>
          <w:szCs w:val="21"/>
        </w:rPr>
        <w:t>В нашей школе мы используем опыт работы изучения английского языка с 1 класса</w:t>
      </w:r>
    </w:p>
    <w:p w:rsidR="00930970" w:rsidRPr="003871EE" w:rsidRDefault="00930970" w:rsidP="002D2280">
      <w:pPr>
        <w:widowControl w:val="0"/>
        <w:spacing w:line="228" w:lineRule="auto"/>
        <w:ind w:firstLine="284"/>
        <w:jc w:val="both"/>
        <w:rPr>
          <w:spacing w:val="-4"/>
          <w:sz w:val="21"/>
          <w:szCs w:val="21"/>
        </w:rPr>
      </w:pPr>
      <w:r w:rsidRPr="003871EE">
        <w:rPr>
          <w:rFonts w:eastAsia="+mn-ea"/>
          <w:color w:val="000000"/>
          <w:spacing w:val="-4"/>
          <w:kern w:val="24"/>
          <w:sz w:val="21"/>
          <w:szCs w:val="21"/>
        </w:rPr>
        <w:t xml:space="preserve">Основными </w:t>
      </w:r>
      <w:r w:rsidRPr="003871EE">
        <w:rPr>
          <w:rFonts w:eastAsia="+mn-ea"/>
          <w:b/>
          <w:color w:val="000000"/>
          <w:spacing w:val="-4"/>
          <w:kern w:val="24"/>
          <w:sz w:val="21"/>
          <w:szCs w:val="21"/>
        </w:rPr>
        <w:t>задачами</w:t>
      </w:r>
      <w:r w:rsidRPr="003871EE">
        <w:rPr>
          <w:rFonts w:eastAsia="+mn-ea"/>
          <w:color w:val="000000"/>
          <w:spacing w:val="-4"/>
          <w:kern w:val="24"/>
          <w:sz w:val="21"/>
          <w:szCs w:val="21"/>
        </w:rPr>
        <w:t xml:space="preserve"> данного курса являются следующие:</w:t>
      </w:r>
    </w:p>
    <w:p w:rsidR="00930970" w:rsidRPr="003871EE" w:rsidRDefault="00930970" w:rsidP="002D2280">
      <w:pPr>
        <w:widowControl w:val="0"/>
        <w:numPr>
          <w:ilvl w:val="0"/>
          <w:numId w:val="149"/>
        </w:numPr>
        <w:spacing w:line="228" w:lineRule="auto"/>
        <w:ind w:left="0" w:firstLine="284"/>
        <w:contextualSpacing/>
        <w:jc w:val="both"/>
        <w:rPr>
          <w:spacing w:val="-4"/>
          <w:sz w:val="21"/>
          <w:szCs w:val="21"/>
        </w:rPr>
      </w:pPr>
      <w:r w:rsidRPr="003871EE">
        <w:rPr>
          <w:rFonts w:eastAsia="+mn-ea"/>
          <w:color w:val="000000"/>
          <w:spacing w:val="-4"/>
          <w:kern w:val="24"/>
          <w:sz w:val="21"/>
          <w:szCs w:val="21"/>
        </w:rPr>
        <w:t>необходимо поддержать или пробудить интерес к познанию иностранного языка, опираясь не только на игровые моменты, но и используя учебник в полной его мере, тем самым приобщая младших школьников к потребности общения на данном этапе;</w:t>
      </w:r>
    </w:p>
    <w:p w:rsidR="00930970" w:rsidRPr="003871EE" w:rsidRDefault="00930970" w:rsidP="002D2280">
      <w:pPr>
        <w:widowControl w:val="0"/>
        <w:numPr>
          <w:ilvl w:val="0"/>
          <w:numId w:val="149"/>
        </w:numPr>
        <w:spacing w:line="228" w:lineRule="auto"/>
        <w:ind w:left="0" w:firstLine="284"/>
        <w:contextualSpacing/>
        <w:jc w:val="both"/>
        <w:rPr>
          <w:spacing w:val="-4"/>
          <w:sz w:val="21"/>
          <w:szCs w:val="21"/>
        </w:rPr>
      </w:pPr>
      <w:r w:rsidRPr="003871EE">
        <w:rPr>
          <w:rFonts w:eastAsia="+mn-ea"/>
          <w:color w:val="000000"/>
          <w:spacing w:val="-4"/>
          <w:kern w:val="24"/>
          <w:sz w:val="21"/>
          <w:szCs w:val="21"/>
        </w:rPr>
        <w:t>заложить фундамент для понимания диалогической и монологической речи, устанавливая причинно-следственные связи между ними;</w:t>
      </w:r>
    </w:p>
    <w:p w:rsidR="00E75E46" w:rsidRPr="003871EE" w:rsidRDefault="00930970" w:rsidP="002D2280">
      <w:pPr>
        <w:widowControl w:val="0"/>
        <w:numPr>
          <w:ilvl w:val="0"/>
          <w:numId w:val="149"/>
        </w:numPr>
        <w:spacing w:line="228" w:lineRule="auto"/>
        <w:ind w:left="0" w:firstLine="284"/>
        <w:contextualSpacing/>
        <w:jc w:val="both"/>
        <w:rPr>
          <w:spacing w:val="-4"/>
          <w:sz w:val="21"/>
          <w:szCs w:val="21"/>
        </w:rPr>
      </w:pPr>
      <w:r w:rsidRPr="003871EE">
        <w:rPr>
          <w:rFonts w:eastAsia="+mn-ea"/>
          <w:color w:val="000000"/>
          <w:spacing w:val="-4"/>
          <w:kern w:val="24"/>
          <w:sz w:val="21"/>
          <w:szCs w:val="21"/>
        </w:rPr>
        <w:t>научить школьников наблюдать и описывать окружающий мир;</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При изучении пропедевтического курса иностранного языка ученики овладевают способами следующих видов деятельности:</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познавательной – работа с учебником и дополнительной литературой; восприятие ситуативной речи;</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практической – умение вести диалог в ролевых играх;</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организационной – планирование различных видов деятельности; организация рабочего места и др</w:t>
      </w:r>
      <w:r w:rsidR="00D14D27" w:rsidRPr="003871EE">
        <w:rPr>
          <w:color w:val="000000"/>
          <w:spacing w:val="-4"/>
          <w:sz w:val="21"/>
          <w:szCs w:val="21"/>
        </w:rPr>
        <w:t xml:space="preserve">. </w:t>
      </w:r>
      <w:r w:rsidRPr="003871EE">
        <w:rPr>
          <w:color w:val="000000"/>
          <w:spacing w:val="-4"/>
          <w:sz w:val="21"/>
          <w:szCs w:val="21"/>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оценочной – оценка значимости и ценности информации, умение оценить свои знания и знания учащихся по выработанным критериям;</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деятельность самоконтроля – контроль правильности и эффективности своих действий, их последовательности и содержания; результатов своей деятельности и др</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rFonts w:eastAsia="+mn-ea"/>
          <w:color w:val="000000"/>
          <w:spacing w:val="-4"/>
          <w:kern w:val="24"/>
          <w:sz w:val="21"/>
          <w:szCs w:val="21"/>
        </w:rPr>
      </w:pPr>
      <w:r w:rsidRPr="003871EE">
        <w:rPr>
          <w:rFonts w:eastAsia="+mn-ea"/>
          <w:color w:val="000000"/>
          <w:spacing w:val="-4"/>
          <w:kern w:val="24"/>
          <w:sz w:val="21"/>
          <w:szCs w:val="21"/>
        </w:rPr>
        <w:t>В этом курсе находит отражение идея первоначального изучения иностранного языка</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На первых порах приоритет при изучении английского языка должен отдаваться игровым моментам, которые помогают достигать реальных речевых ситуаций при помощи использования речевых клише и культуры ведения диалогов</w:t>
      </w:r>
      <w:r w:rsidR="007309DF" w:rsidRPr="003871EE">
        <w:rPr>
          <w:rFonts w:eastAsia="+mn-ea"/>
          <w:color w:val="000000"/>
          <w:spacing w:val="-4"/>
          <w:kern w:val="2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Для того, чтобы дети работали как можно больше с текстом, уделяю ненормированное время на уроке для того, чтобы дети проводили поисковую работу, готовя собственные тематические тексты</w:t>
      </w:r>
      <w:r w:rsidR="00D14D27" w:rsidRPr="003871EE">
        <w:rPr>
          <w:color w:val="000000"/>
          <w:spacing w:val="-4"/>
          <w:sz w:val="21"/>
          <w:szCs w:val="21"/>
        </w:rPr>
        <w:t xml:space="preserve">. </w:t>
      </w:r>
      <w:r w:rsidRPr="003871EE">
        <w:rPr>
          <w:color w:val="000000"/>
          <w:spacing w:val="-4"/>
          <w:sz w:val="21"/>
          <w:szCs w:val="21"/>
        </w:rPr>
        <w:t>Высоко ценю использование разных видов материалов при самостоятельной подготовке измерений и затем сравнивая их между собой находим неординарные оригинальные подходы младших школьников в решении этой задачи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Приведу фрагмент урока в начальных классах, с целью обучения формирования навыков добывание информации при помощи показа мультфильма</w:t>
      </w:r>
      <w:r w:rsidR="00D14D27" w:rsidRPr="003871EE">
        <w:rPr>
          <w:spacing w:val="-4"/>
          <w:sz w:val="21"/>
          <w:szCs w:val="21"/>
        </w:rPr>
        <w:t xml:space="preserve">. </w:t>
      </w:r>
      <w:r w:rsidRPr="003871EE">
        <w:rPr>
          <w:spacing w:val="-4"/>
          <w:sz w:val="21"/>
          <w:szCs w:val="21"/>
        </w:rPr>
        <w:t>Мне необходимо дать трактовку основных понятий, но я полагаю, что дети пользовались ими в житейской практике и закрепили за ними определенное содержание</w:t>
      </w:r>
      <w:r w:rsidR="00D14D27" w:rsidRPr="003871EE">
        <w:rPr>
          <w:spacing w:val="-4"/>
          <w:sz w:val="21"/>
          <w:szCs w:val="21"/>
        </w:rPr>
        <w:t xml:space="preserve">. </w:t>
      </w:r>
      <w:r w:rsidRPr="003871EE">
        <w:rPr>
          <w:spacing w:val="-4"/>
          <w:sz w:val="21"/>
          <w:szCs w:val="21"/>
        </w:rPr>
        <w:t>Поэтому прежде чем давать определение этих правил, принятых в английском языке, мне следует выявить, что понимают под этими определениями ученики</w:t>
      </w:r>
      <w:r w:rsidR="00D14D27" w:rsidRPr="003871EE">
        <w:rPr>
          <w:spacing w:val="-4"/>
          <w:sz w:val="21"/>
          <w:szCs w:val="21"/>
        </w:rPr>
        <w:t xml:space="preserve">. </w:t>
      </w:r>
      <w:r w:rsidRPr="003871EE">
        <w:rPr>
          <w:spacing w:val="-4"/>
          <w:sz w:val="21"/>
          <w:szCs w:val="21"/>
        </w:rPr>
        <w:t>Для этого организую свободную (эвристическую) беседу, стимулирующую учащихся высказаться, не боясь ошибиться по поводу того, как они содержательно определяют эти термины</w:t>
      </w:r>
      <w:r w:rsidR="00D14D27" w:rsidRPr="003871EE">
        <w:rPr>
          <w:spacing w:val="-4"/>
          <w:sz w:val="21"/>
          <w:szCs w:val="21"/>
        </w:rPr>
        <w:t xml:space="preserve">. </w:t>
      </w:r>
      <w:r w:rsidRPr="003871EE">
        <w:rPr>
          <w:spacing w:val="-4"/>
          <w:sz w:val="21"/>
          <w:szCs w:val="21"/>
        </w:rPr>
        <w:t xml:space="preserve">В их ответах раскрываются индивидуальные </w:t>
      </w:r>
      <w:r w:rsidR="008A33F9" w:rsidRPr="003871EE">
        <w:rPr>
          <w:spacing w:val="-4"/>
          <w:sz w:val="21"/>
          <w:szCs w:val="21"/>
        </w:rPr>
        <w:t>«</w:t>
      </w:r>
      <w:r w:rsidRPr="003871EE">
        <w:rPr>
          <w:spacing w:val="-4"/>
          <w:sz w:val="21"/>
          <w:szCs w:val="21"/>
        </w:rPr>
        <w:t>контексты</w:t>
      </w:r>
      <w:r w:rsidR="008A33F9" w:rsidRPr="003871EE">
        <w:rPr>
          <w:spacing w:val="-4"/>
          <w:sz w:val="21"/>
          <w:szCs w:val="21"/>
        </w:rPr>
        <w:t>»</w:t>
      </w:r>
      <w:r w:rsidRPr="003871EE">
        <w:rPr>
          <w:spacing w:val="-4"/>
          <w:sz w:val="21"/>
          <w:szCs w:val="21"/>
        </w:rPr>
        <w:t xml:space="preserve"> (смыслы), которые я использую, чтобы ненавязчиво перевести их в другое русло беседы</w:t>
      </w:r>
      <w:r w:rsidR="007309DF" w:rsidRPr="003871EE">
        <w:rPr>
          <w:spacing w:val="-4"/>
          <w:sz w:val="21"/>
          <w:szCs w:val="21"/>
        </w:rPr>
        <w:t>.</w:t>
      </w:r>
    </w:p>
    <w:p w:rsidR="007309DF" w:rsidRPr="003871EE" w:rsidRDefault="00930970" w:rsidP="002D2280">
      <w:pPr>
        <w:widowControl w:val="0"/>
        <w:numPr>
          <w:ilvl w:val="0"/>
          <w:numId w:val="152"/>
        </w:numPr>
        <w:spacing w:line="228" w:lineRule="auto"/>
        <w:ind w:left="0" w:firstLine="284"/>
        <w:contextualSpacing/>
        <w:jc w:val="both"/>
        <w:textAlignment w:val="baseline"/>
        <w:rPr>
          <w:rFonts w:eastAsia="+mn-ea"/>
          <w:color w:val="000000"/>
          <w:spacing w:val="-4"/>
          <w:kern w:val="24"/>
          <w:sz w:val="21"/>
          <w:szCs w:val="21"/>
        </w:rPr>
      </w:pPr>
      <w:r w:rsidRPr="003871EE">
        <w:rPr>
          <w:spacing w:val="-4"/>
          <w:sz w:val="21"/>
          <w:szCs w:val="21"/>
        </w:rPr>
        <w:t>Кроме того, ученики</w:t>
      </w:r>
      <w:r w:rsidR="00E75E46" w:rsidRPr="003871EE">
        <w:rPr>
          <w:spacing w:val="-4"/>
          <w:sz w:val="21"/>
          <w:szCs w:val="21"/>
        </w:rPr>
        <w:t xml:space="preserve"> </w:t>
      </w:r>
      <w:r w:rsidRPr="003871EE">
        <w:rPr>
          <w:spacing w:val="-4"/>
          <w:sz w:val="21"/>
          <w:szCs w:val="21"/>
        </w:rPr>
        <w:t>5-11 классов в течение года обычно выполняют небольшие проекты, тем самым овладевают навыками исследовательской деятельности и приобщаются к участию в разнообразных познавательных конкурсах и олимпиадах</w:t>
      </w:r>
      <w:r w:rsidR="00D14D27" w:rsidRPr="003871EE">
        <w:rPr>
          <w:spacing w:val="-4"/>
          <w:sz w:val="21"/>
          <w:szCs w:val="21"/>
        </w:rPr>
        <w:t xml:space="preserve">. </w:t>
      </w:r>
      <w:r w:rsidRPr="003871EE">
        <w:rPr>
          <w:spacing w:val="-4"/>
          <w:sz w:val="21"/>
          <w:szCs w:val="21"/>
        </w:rPr>
        <w:t xml:space="preserve">Главное достижение в том, что те, кто пришел в </w:t>
      </w:r>
      <w:r w:rsidR="008A33F9" w:rsidRPr="003871EE">
        <w:rPr>
          <w:spacing w:val="-4"/>
          <w:sz w:val="21"/>
          <w:szCs w:val="21"/>
        </w:rPr>
        <w:t>«</w:t>
      </w:r>
      <w:r w:rsidRPr="003871EE">
        <w:rPr>
          <w:spacing w:val="-4"/>
          <w:sz w:val="21"/>
          <w:szCs w:val="21"/>
        </w:rPr>
        <w:t>Малую Академию</w:t>
      </w:r>
      <w:r w:rsidR="008A33F9" w:rsidRPr="003871EE">
        <w:rPr>
          <w:spacing w:val="-4"/>
          <w:sz w:val="21"/>
          <w:szCs w:val="21"/>
        </w:rPr>
        <w:t>»</w:t>
      </w:r>
      <w:r w:rsidR="0005728C" w:rsidRPr="003871EE">
        <w:rPr>
          <w:spacing w:val="-4"/>
          <w:sz w:val="21"/>
          <w:szCs w:val="21"/>
        </w:rPr>
        <w:t xml:space="preserve">, </w:t>
      </w:r>
      <w:r w:rsidRPr="003871EE">
        <w:rPr>
          <w:spacing w:val="-4"/>
          <w:sz w:val="21"/>
          <w:szCs w:val="21"/>
        </w:rPr>
        <w:t>остались, почувствовав внимание к себе и поверив в свои силы</w:t>
      </w:r>
      <w:r w:rsidR="00D14D27" w:rsidRPr="003871EE">
        <w:rPr>
          <w:spacing w:val="-4"/>
          <w:sz w:val="21"/>
          <w:szCs w:val="21"/>
        </w:rPr>
        <w:t xml:space="preserve">. </w:t>
      </w:r>
      <w:r w:rsidRPr="003871EE">
        <w:rPr>
          <w:rFonts w:eastAsia="+mn-ea"/>
          <w:color w:val="000000"/>
          <w:spacing w:val="-4"/>
          <w:kern w:val="24"/>
          <w:sz w:val="21"/>
          <w:szCs w:val="21"/>
        </w:rPr>
        <w:t>Кроме того, в школе</w:t>
      </w:r>
      <w:r w:rsidR="00E75E46" w:rsidRPr="003871EE">
        <w:rPr>
          <w:rFonts w:eastAsia="+mn-ea"/>
          <w:color w:val="000000"/>
          <w:spacing w:val="-4"/>
          <w:kern w:val="24"/>
          <w:sz w:val="21"/>
          <w:szCs w:val="21"/>
        </w:rPr>
        <w:t xml:space="preserve"> </w:t>
      </w:r>
      <w:r w:rsidRPr="003871EE">
        <w:rPr>
          <w:rFonts w:eastAsia="+mn-ea"/>
          <w:color w:val="000000"/>
          <w:spacing w:val="-4"/>
          <w:kern w:val="24"/>
          <w:sz w:val="21"/>
          <w:szCs w:val="21"/>
        </w:rPr>
        <w:t xml:space="preserve">работает система </w:t>
      </w:r>
      <w:r w:rsidR="008A33F9" w:rsidRPr="003871EE">
        <w:rPr>
          <w:rFonts w:eastAsia="+mn-ea"/>
          <w:color w:val="000000"/>
          <w:spacing w:val="-4"/>
          <w:kern w:val="24"/>
          <w:sz w:val="21"/>
          <w:szCs w:val="21"/>
        </w:rPr>
        <w:t>«</w:t>
      </w:r>
      <w:r w:rsidRPr="003871EE">
        <w:rPr>
          <w:rFonts w:eastAsia="+mn-ea"/>
          <w:color w:val="000000"/>
          <w:spacing w:val="-4"/>
          <w:kern w:val="24"/>
          <w:sz w:val="21"/>
          <w:szCs w:val="21"/>
        </w:rPr>
        <w:t>Дистанционное обучение с одаренными школьниками</w:t>
      </w:r>
      <w:r w:rsidR="008A33F9" w:rsidRPr="003871EE">
        <w:rPr>
          <w:rFonts w:eastAsia="+mn-ea"/>
          <w:color w:val="000000"/>
          <w:spacing w:val="-4"/>
          <w:kern w:val="24"/>
          <w:sz w:val="21"/>
          <w:szCs w:val="21"/>
        </w:rPr>
        <w:t>»</w:t>
      </w:r>
      <w:r w:rsidRPr="003871EE">
        <w:rPr>
          <w:rFonts w:eastAsia="+mn-ea"/>
          <w:color w:val="000000"/>
          <w:spacing w:val="-4"/>
          <w:kern w:val="24"/>
          <w:sz w:val="21"/>
          <w:szCs w:val="21"/>
        </w:rPr>
        <w:t>, где одаренные дети получают возможность доступа к занятиям по избранным ими предметам на университетском уровне</w:t>
      </w:r>
      <w:r w:rsidR="007309DF" w:rsidRPr="003871EE">
        <w:rPr>
          <w:rFonts w:eastAsia="+mn-ea"/>
          <w:color w:val="000000"/>
          <w:spacing w:val="-4"/>
          <w:kern w:val="2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textAlignment w:val="baseline"/>
        <w:rPr>
          <w:color w:val="303030"/>
          <w:spacing w:val="-4"/>
          <w:sz w:val="21"/>
          <w:szCs w:val="21"/>
        </w:rPr>
      </w:pPr>
      <w:r w:rsidRPr="003871EE">
        <w:rPr>
          <w:color w:val="303030"/>
          <w:spacing w:val="-4"/>
          <w:sz w:val="21"/>
          <w:szCs w:val="21"/>
        </w:rPr>
        <w:t>С пятого класса ребенок может попробовать свои силы в интернет-олимпиаде</w:t>
      </w:r>
      <w:r w:rsidR="00D14D27" w:rsidRPr="003871EE">
        <w:rPr>
          <w:color w:val="303030"/>
          <w:spacing w:val="-4"/>
          <w:sz w:val="21"/>
          <w:szCs w:val="21"/>
        </w:rPr>
        <w:t xml:space="preserve">. </w:t>
      </w:r>
      <w:r w:rsidRPr="003871EE">
        <w:rPr>
          <w:color w:val="303030"/>
          <w:spacing w:val="-4"/>
          <w:sz w:val="21"/>
          <w:szCs w:val="21"/>
        </w:rPr>
        <w:t>Любой ребенок, даже минуя школьного учителя, может зайти на сайт</w:t>
      </w:r>
      <w:r w:rsidR="00E75E46" w:rsidRPr="003871EE">
        <w:rPr>
          <w:rStyle w:val="apple-converted-space"/>
          <w:color w:val="303030"/>
          <w:spacing w:val="-4"/>
          <w:sz w:val="21"/>
          <w:szCs w:val="21"/>
        </w:rPr>
        <w:t xml:space="preserve"> </w:t>
      </w:r>
      <w:hyperlink r:id="rId57" w:tgtFrame="_blank" w:history="1">
        <w:r w:rsidRPr="003871EE">
          <w:rPr>
            <w:rStyle w:val="ab"/>
            <w:spacing w:val="-4"/>
            <w:sz w:val="21"/>
            <w:szCs w:val="21"/>
            <w:u w:val="none"/>
            <w:shd w:val="clear" w:color="auto" w:fill="EFEFEF"/>
          </w:rPr>
          <w:t>http://</w:t>
        </w:r>
        <w:r w:rsidR="003646BF" w:rsidRPr="003871EE">
          <w:rPr>
            <w:rStyle w:val="ab"/>
            <w:spacing w:val="-4"/>
            <w:sz w:val="21"/>
            <w:szCs w:val="21"/>
            <w:u w:val="none"/>
            <w:shd w:val="clear" w:color="auto" w:fill="EFEFEF"/>
          </w:rPr>
          <w:t>о</w:t>
        </w:r>
        <w:r w:rsidRPr="003871EE">
          <w:rPr>
            <w:rStyle w:val="ab"/>
            <w:spacing w:val="-4"/>
            <w:sz w:val="21"/>
            <w:szCs w:val="21"/>
            <w:u w:val="none"/>
            <w:shd w:val="clear" w:color="auto" w:fill="EFEFEF"/>
          </w:rPr>
          <w:t>l</w:t>
        </w:r>
        <w:r w:rsidR="003646BF" w:rsidRPr="003871EE">
          <w:rPr>
            <w:rStyle w:val="ab"/>
            <w:spacing w:val="-4"/>
            <w:sz w:val="21"/>
            <w:szCs w:val="21"/>
            <w:u w:val="none"/>
            <w:shd w:val="clear" w:color="auto" w:fill="EFEFEF"/>
          </w:rPr>
          <w:t>у</w:t>
        </w:r>
        <w:r w:rsidRPr="003871EE">
          <w:rPr>
            <w:rStyle w:val="ab"/>
            <w:spacing w:val="-4"/>
            <w:sz w:val="21"/>
            <w:szCs w:val="21"/>
            <w:u w:val="none"/>
            <w:shd w:val="clear" w:color="auto" w:fill="EFEFEF"/>
          </w:rPr>
          <w:t>mpi</w:t>
        </w:r>
        <w:r w:rsidR="003646BF" w:rsidRPr="003871EE">
          <w:rPr>
            <w:rStyle w:val="ab"/>
            <w:spacing w:val="-4"/>
            <w:sz w:val="21"/>
            <w:szCs w:val="21"/>
            <w:u w:val="none"/>
            <w:shd w:val="clear" w:color="auto" w:fill="EFEFEF"/>
          </w:rPr>
          <w:t>а</w:t>
        </w:r>
        <w:r w:rsidRPr="003871EE">
          <w:rPr>
            <w:rStyle w:val="ab"/>
            <w:spacing w:val="-4"/>
            <w:sz w:val="21"/>
            <w:szCs w:val="21"/>
            <w:u w:val="none"/>
            <w:shd w:val="clear" w:color="auto" w:fill="EFEFEF"/>
          </w:rPr>
          <w:t>d</w:t>
        </w:r>
        <w:r w:rsidR="00D14D27" w:rsidRPr="003871EE">
          <w:rPr>
            <w:rStyle w:val="ab"/>
            <w:spacing w:val="-4"/>
            <w:sz w:val="21"/>
            <w:szCs w:val="21"/>
            <w:u w:val="none"/>
            <w:shd w:val="clear" w:color="auto" w:fill="EFEFEF"/>
          </w:rPr>
          <w:t xml:space="preserve">. </w:t>
        </w:r>
        <w:r w:rsidRPr="003871EE">
          <w:rPr>
            <w:rStyle w:val="ab"/>
            <w:spacing w:val="-4"/>
            <w:sz w:val="21"/>
            <w:szCs w:val="21"/>
            <w:u w:val="none"/>
            <w:shd w:val="clear" w:color="auto" w:fill="EFEFEF"/>
          </w:rPr>
          <w:t>msu</w:t>
        </w:r>
        <w:r w:rsidR="00D14D27" w:rsidRPr="003871EE">
          <w:rPr>
            <w:rStyle w:val="ab"/>
            <w:spacing w:val="-4"/>
            <w:sz w:val="21"/>
            <w:szCs w:val="21"/>
            <w:u w:val="none"/>
            <w:shd w:val="clear" w:color="auto" w:fill="EFEFEF"/>
          </w:rPr>
          <w:t xml:space="preserve">. </w:t>
        </w:r>
        <w:r w:rsidRPr="003871EE">
          <w:rPr>
            <w:rStyle w:val="ab"/>
            <w:spacing w:val="-4"/>
            <w:sz w:val="21"/>
            <w:szCs w:val="21"/>
            <w:u w:val="none"/>
            <w:shd w:val="clear" w:color="auto" w:fill="EFEFEF"/>
          </w:rPr>
          <w:t>ru/</w:t>
        </w:r>
      </w:hyperlink>
      <w:r w:rsidRPr="003871EE">
        <w:rPr>
          <w:color w:val="303030"/>
          <w:spacing w:val="-4"/>
          <w:sz w:val="21"/>
          <w:szCs w:val="21"/>
        </w:rPr>
        <w:t xml:space="preserve">, или </w:t>
      </w:r>
      <w:hyperlink r:id="rId58" w:history="1">
        <w:r w:rsidRPr="003871EE">
          <w:rPr>
            <w:rStyle w:val="ab"/>
            <w:spacing w:val="-4"/>
            <w:sz w:val="21"/>
            <w:szCs w:val="21"/>
            <w:u w:val="none"/>
          </w:rPr>
          <w:t>http://</w:t>
        </w:r>
        <w:r w:rsidR="003646BF" w:rsidRPr="003871EE">
          <w:rPr>
            <w:rStyle w:val="ab"/>
            <w:spacing w:val="-4"/>
            <w:sz w:val="21"/>
            <w:szCs w:val="21"/>
            <w:u w:val="none"/>
          </w:rPr>
          <w:t>о</w:t>
        </w:r>
        <w:r w:rsidRPr="003871EE">
          <w:rPr>
            <w:rStyle w:val="ab"/>
            <w:spacing w:val="-4"/>
            <w:sz w:val="21"/>
            <w:szCs w:val="21"/>
            <w:u w:val="none"/>
          </w:rPr>
          <w:t>l</w:t>
        </w:r>
        <w:r w:rsidR="003646BF" w:rsidRPr="003871EE">
          <w:rPr>
            <w:rStyle w:val="ab"/>
            <w:spacing w:val="-4"/>
            <w:sz w:val="21"/>
            <w:szCs w:val="21"/>
            <w:u w:val="none"/>
          </w:rPr>
          <w:t>у</w:t>
        </w:r>
        <w:r w:rsidRPr="003871EE">
          <w:rPr>
            <w:rStyle w:val="ab"/>
            <w:spacing w:val="-4"/>
            <w:sz w:val="21"/>
            <w:szCs w:val="21"/>
            <w:u w:val="none"/>
          </w:rPr>
          <w:t>mp</w:t>
        </w:r>
        <w:r w:rsidR="00D14D27" w:rsidRPr="003871EE">
          <w:rPr>
            <w:rStyle w:val="ab"/>
            <w:spacing w:val="-4"/>
            <w:sz w:val="21"/>
            <w:szCs w:val="21"/>
            <w:u w:val="none"/>
          </w:rPr>
          <w:t xml:space="preserve">. </w:t>
        </w:r>
        <w:r w:rsidRPr="003871EE">
          <w:rPr>
            <w:rStyle w:val="ab"/>
            <w:spacing w:val="-4"/>
            <w:sz w:val="21"/>
            <w:szCs w:val="21"/>
            <w:u w:val="none"/>
          </w:rPr>
          <w:t>mifi</w:t>
        </w:r>
        <w:r w:rsidR="00D14D27" w:rsidRPr="003871EE">
          <w:rPr>
            <w:rStyle w:val="ab"/>
            <w:spacing w:val="-4"/>
            <w:sz w:val="21"/>
            <w:szCs w:val="21"/>
            <w:u w:val="none"/>
          </w:rPr>
          <w:t xml:space="preserve">. </w:t>
        </w:r>
        <w:r w:rsidRPr="003871EE">
          <w:rPr>
            <w:rStyle w:val="ab"/>
            <w:spacing w:val="-4"/>
            <w:sz w:val="21"/>
            <w:szCs w:val="21"/>
            <w:u w:val="none"/>
          </w:rPr>
          <w:t>ru/</w:t>
        </w:r>
      </w:hyperlink>
      <w:r w:rsidR="00D14D27" w:rsidRPr="003871EE">
        <w:rPr>
          <w:spacing w:val="-4"/>
          <w:sz w:val="21"/>
          <w:szCs w:val="21"/>
        </w:rPr>
        <w:t xml:space="preserve">. </w:t>
      </w:r>
      <w:r w:rsidRPr="003871EE">
        <w:rPr>
          <w:spacing w:val="-4"/>
          <w:sz w:val="21"/>
          <w:szCs w:val="21"/>
        </w:rPr>
        <w:t>,</w:t>
      </w:r>
      <w:r w:rsidRPr="003871EE">
        <w:rPr>
          <w:color w:val="303030"/>
          <w:spacing w:val="-4"/>
          <w:sz w:val="21"/>
          <w:szCs w:val="21"/>
        </w:rPr>
        <w:t>зарегистрироваться и принять участие в олимпиаде</w:t>
      </w:r>
      <w:r w:rsidR="00D14D27" w:rsidRPr="003871EE">
        <w:rPr>
          <w:color w:val="303030"/>
          <w:spacing w:val="-4"/>
          <w:sz w:val="21"/>
          <w:szCs w:val="21"/>
        </w:rPr>
        <w:t xml:space="preserve">. </w:t>
      </w:r>
      <w:r w:rsidRPr="003871EE">
        <w:rPr>
          <w:color w:val="303030"/>
          <w:spacing w:val="-4"/>
          <w:sz w:val="21"/>
          <w:szCs w:val="21"/>
        </w:rPr>
        <w:t>Эта система позволяет выстроить сито для выявления одаренных детей в тех или иных направлениях</w:t>
      </w:r>
      <w:r w:rsidR="007309DF" w:rsidRPr="003871EE">
        <w:rPr>
          <w:color w:val="303030"/>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textAlignment w:val="baseline"/>
        <w:rPr>
          <w:color w:val="303030"/>
          <w:spacing w:val="-4"/>
          <w:sz w:val="21"/>
          <w:szCs w:val="21"/>
        </w:rPr>
      </w:pPr>
      <w:r w:rsidRPr="003871EE">
        <w:rPr>
          <w:color w:val="303030"/>
          <w:spacing w:val="-4"/>
          <w:sz w:val="21"/>
          <w:szCs w:val="21"/>
        </w:rPr>
        <w:t>За интернет-этапом идет очный этап</w:t>
      </w:r>
      <w:r w:rsidR="00D14D27" w:rsidRPr="003871EE">
        <w:rPr>
          <w:color w:val="303030"/>
          <w:spacing w:val="-4"/>
          <w:sz w:val="21"/>
          <w:szCs w:val="21"/>
        </w:rPr>
        <w:t xml:space="preserve">. </w:t>
      </w:r>
      <w:r w:rsidRPr="003871EE">
        <w:rPr>
          <w:color w:val="303030"/>
          <w:spacing w:val="-4"/>
          <w:sz w:val="21"/>
          <w:szCs w:val="21"/>
        </w:rPr>
        <w:t>Это реальный лифт, который позволяет ребенку из обыкновенной образовательной школы, даже из села, подняться в своем образовании и самообразовании, попробовать свои силы в тех или иных дисциплинах</w:t>
      </w:r>
      <w:r w:rsidR="007309DF" w:rsidRPr="003871EE">
        <w:rPr>
          <w:color w:val="30303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color w:val="000000"/>
          <w:spacing w:val="-4"/>
          <w:sz w:val="21"/>
          <w:szCs w:val="21"/>
          <w:shd w:val="clear" w:color="auto" w:fill="FFFFFF"/>
        </w:rPr>
        <w:t>Второй этап заключается в создании</w:t>
      </w:r>
      <w:r w:rsidR="00E75E46" w:rsidRPr="003871EE">
        <w:rPr>
          <w:color w:val="000000"/>
          <w:spacing w:val="-4"/>
          <w:sz w:val="21"/>
          <w:szCs w:val="21"/>
          <w:shd w:val="clear" w:color="auto" w:fill="FFFFFF"/>
        </w:rPr>
        <w:t xml:space="preserve"> </w:t>
      </w:r>
      <w:r w:rsidRPr="003871EE">
        <w:rPr>
          <w:color w:val="000000"/>
          <w:spacing w:val="-4"/>
          <w:sz w:val="21"/>
          <w:szCs w:val="21"/>
        </w:rPr>
        <w:t>разноуровневых программ, умело проектируя собственную профессиональную деятельность и деятельность учащихся с учётом современных требований к качеству образования в у</w:t>
      </w:r>
      <w:r w:rsidRPr="003871EE">
        <w:rPr>
          <w:color w:val="000000"/>
          <w:spacing w:val="-4"/>
          <w:sz w:val="21"/>
          <w:szCs w:val="21"/>
          <w:shd w:val="clear" w:color="auto" w:fill="FFFFFF"/>
        </w:rPr>
        <w:t>словиях профильного обучения, обеспечивающего вариативность образовательной системы</w:t>
      </w:r>
      <w:r w:rsidR="00D14D27" w:rsidRPr="003871EE">
        <w:rPr>
          <w:color w:val="000000"/>
          <w:spacing w:val="-4"/>
          <w:sz w:val="21"/>
          <w:szCs w:val="21"/>
          <w:shd w:val="clear" w:color="auto" w:fill="FFFFFF"/>
        </w:rPr>
        <w:t xml:space="preserve">. </w:t>
      </w:r>
      <w:r w:rsidRPr="003871EE">
        <w:rPr>
          <w:color w:val="000000"/>
          <w:spacing w:val="-4"/>
          <w:sz w:val="21"/>
          <w:szCs w:val="21"/>
          <w:shd w:val="clear" w:color="auto" w:fill="FFFFFF"/>
        </w:rPr>
        <w:t>Для этого мной разработаны программы дополнительного обучения для профильных 6-9 классов, рассчитанные на 1ч</w:t>
      </w:r>
      <w:r w:rsidR="00E75E46" w:rsidRPr="003871EE">
        <w:rPr>
          <w:color w:val="000000"/>
          <w:spacing w:val="-4"/>
          <w:sz w:val="21"/>
          <w:szCs w:val="21"/>
          <w:shd w:val="clear" w:color="auto" w:fill="FFFFFF"/>
        </w:rPr>
        <w:t xml:space="preserve"> </w:t>
      </w:r>
      <w:r w:rsidRPr="003871EE">
        <w:rPr>
          <w:color w:val="000000"/>
          <w:spacing w:val="-4"/>
          <w:sz w:val="21"/>
          <w:szCs w:val="21"/>
          <w:shd w:val="clear" w:color="auto" w:fill="FFFFFF"/>
        </w:rPr>
        <w:t xml:space="preserve">английского языка в неделю: </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Учимся говорить по-английски</w:t>
      </w:r>
      <w:r w:rsidR="008A33F9" w:rsidRPr="003871EE">
        <w:rPr>
          <w:color w:val="000000"/>
          <w:spacing w:val="-4"/>
          <w:sz w:val="21"/>
          <w:szCs w:val="21"/>
          <w:shd w:val="clear" w:color="auto" w:fill="FFFFFF"/>
        </w:rPr>
        <w:t>»</w:t>
      </w:r>
      <w:r w:rsidRPr="003871EE">
        <w:rPr>
          <w:color w:val="000000"/>
          <w:spacing w:val="-4"/>
          <w:sz w:val="21"/>
          <w:szCs w:val="21"/>
          <w:shd w:val="clear" w:color="auto" w:fill="FFFFFF"/>
        </w:rPr>
        <w:t>, Деловой язык общения</w:t>
      </w:r>
      <w:r w:rsidR="00D14D27" w:rsidRPr="003871EE">
        <w:rPr>
          <w:color w:val="000000"/>
          <w:spacing w:val="-4"/>
          <w:sz w:val="21"/>
          <w:szCs w:val="21"/>
          <w:shd w:val="clear" w:color="auto" w:fill="FFFFFF"/>
        </w:rPr>
        <w:t xml:space="preserve">. </w:t>
      </w:r>
      <w:r w:rsidRPr="003871EE">
        <w:rPr>
          <w:spacing w:val="-4"/>
          <w:sz w:val="21"/>
          <w:szCs w:val="21"/>
        </w:rPr>
        <w:t>С 2002 года работаю по программе составителя О</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Грозы</w:t>
      </w:r>
      <w:r w:rsidR="00E75E46" w:rsidRPr="003871EE">
        <w:rPr>
          <w:spacing w:val="-4"/>
          <w:sz w:val="21"/>
          <w:szCs w:val="21"/>
        </w:rPr>
        <w:t xml:space="preserve"> </w:t>
      </w:r>
      <w:r w:rsidR="008A33F9" w:rsidRPr="003871EE">
        <w:rPr>
          <w:spacing w:val="-4"/>
          <w:sz w:val="21"/>
          <w:szCs w:val="21"/>
        </w:rPr>
        <w:t>«</w:t>
      </w:r>
      <w:r w:rsidRPr="003871EE">
        <w:rPr>
          <w:spacing w:val="-4"/>
          <w:sz w:val="21"/>
          <w:szCs w:val="21"/>
        </w:rPr>
        <w:t>N</w:t>
      </w:r>
      <w:r w:rsidR="003646BF" w:rsidRPr="003871EE">
        <w:rPr>
          <w:spacing w:val="-4"/>
          <w:sz w:val="21"/>
          <w:szCs w:val="21"/>
        </w:rPr>
        <w:t>е</w:t>
      </w:r>
      <w:r w:rsidRPr="003871EE">
        <w:rPr>
          <w:spacing w:val="-4"/>
          <w:sz w:val="21"/>
          <w:szCs w:val="21"/>
        </w:rPr>
        <w:t>w Mill</w:t>
      </w:r>
      <w:r w:rsidR="003646BF" w:rsidRPr="003871EE">
        <w:rPr>
          <w:spacing w:val="-4"/>
          <w:sz w:val="21"/>
          <w:szCs w:val="21"/>
        </w:rPr>
        <w:t>е</w:t>
      </w:r>
      <w:r w:rsidRPr="003871EE">
        <w:rPr>
          <w:spacing w:val="-4"/>
          <w:sz w:val="21"/>
          <w:szCs w:val="21"/>
        </w:rPr>
        <w:t xml:space="preserve">nnium </w:t>
      </w:r>
      <w:r w:rsidR="003646BF" w:rsidRPr="003871EE">
        <w:rPr>
          <w:spacing w:val="-4"/>
          <w:sz w:val="21"/>
          <w:szCs w:val="21"/>
        </w:rPr>
        <w:t>Е</w:t>
      </w:r>
      <w:r w:rsidRPr="003871EE">
        <w:rPr>
          <w:spacing w:val="-4"/>
          <w:sz w:val="21"/>
          <w:szCs w:val="21"/>
        </w:rPr>
        <w:t>nglish</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данном учебном пособии четко просматривается целесообразность системы подготовки учеников к сдаче ЕГЭ</w:t>
      </w:r>
      <w:r w:rsidR="00D14D27" w:rsidRPr="003871EE">
        <w:rPr>
          <w:spacing w:val="-4"/>
          <w:sz w:val="21"/>
          <w:szCs w:val="21"/>
        </w:rPr>
        <w:t xml:space="preserve">. </w:t>
      </w:r>
      <w:r w:rsidRPr="003871EE">
        <w:rPr>
          <w:spacing w:val="-4"/>
          <w:sz w:val="21"/>
          <w:szCs w:val="21"/>
        </w:rPr>
        <w:t>Удачно используется разнообразный подбор материала, акцентирующий внимание на практическом изучении иностранного языка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textAlignment w:val="baseline"/>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Проекты и исследования – это необычный, но интересный вид работы с учащимися</w:t>
      </w:r>
      <w:r w:rsidR="00D14D27" w:rsidRPr="003871EE">
        <w:rPr>
          <w:spacing w:val="-4"/>
          <w:sz w:val="21"/>
          <w:szCs w:val="21"/>
        </w:rPr>
        <w:t xml:space="preserve">. </w:t>
      </w:r>
      <w:r w:rsidRPr="003871EE">
        <w:rPr>
          <w:spacing w:val="-4"/>
          <w:sz w:val="21"/>
          <w:szCs w:val="21"/>
        </w:rPr>
        <w:t>Исследовательский и проектный метод я применяю при работе с учащимися</w:t>
      </w:r>
      <w:r w:rsidR="00D14D27" w:rsidRPr="003871EE">
        <w:rPr>
          <w:spacing w:val="-4"/>
          <w:sz w:val="21"/>
          <w:szCs w:val="21"/>
        </w:rPr>
        <w:t xml:space="preserve">. </w:t>
      </w:r>
      <w:r w:rsidRPr="003871EE">
        <w:rPr>
          <w:spacing w:val="-4"/>
          <w:sz w:val="21"/>
          <w:szCs w:val="21"/>
        </w:rPr>
        <w:t>На занятиях гуманитарной секции знакомлю учащихся с основами работы научного исследования выбранных тем, исследовать и сопоставлять научные статьи, развивать практическую деятельность на базе проведения</w:t>
      </w:r>
      <w:r w:rsidR="00E75E46" w:rsidRPr="003871EE">
        <w:rPr>
          <w:spacing w:val="-4"/>
          <w:sz w:val="21"/>
          <w:szCs w:val="21"/>
        </w:rPr>
        <w:t xml:space="preserve"> </w:t>
      </w:r>
      <w:r w:rsidRPr="003871EE">
        <w:rPr>
          <w:spacing w:val="-4"/>
          <w:sz w:val="21"/>
          <w:szCs w:val="21"/>
        </w:rPr>
        <w:t>тестирований учеников школы</w:t>
      </w:r>
      <w:r w:rsidR="00D14D27" w:rsidRPr="003871EE">
        <w:rPr>
          <w:spacing w:val="-4"/>
          <w:sz w:val="21"/>
          <w:szCs w:val="21"/>
        </w:rPr>
        <w:t xml:space="preserve">. </w:t>
      </w:r>
      <w:r w:rsidRPr="003871EE">
        <w:rPr>
          <w:spacing w:val="-4"/>
          <w:sz w:val="21"/>
          <w:szCs w:val="21"/>
        </w:rPr>
        <w:t>В ходе работы дети учатся формулировать проблемы, проводить исследования по своей работе, представлять результаты научного исследования на школьных и региональных конференциях по английскому зыку в форме</w:t>
      </w:r>
      <w:r w:rsidR="00E75E46" w:rsidRPr="003871EE">
        <w:rPr>
          <w:spacing w:val="-4"/>
          <w:sz w:val="21"/>
          <w:szCs w:val="21"/>
        </w:rPr>
        <w:t xml:space="preserve"> </w:t>
      </w:r>
      <w:r w:rsidRPr="003871EE">
        <w:rPr>
          <w:spacing w:val="-4"/>
          <w:sz w:val="21"/>
          <w:szCs w:val="21"/>
        </w:rPr>
        <w:t>рефератов, проектов</w:t>
      </w:r>
      <w:r w:rsidR="00D14D27" w:rsidRPr="003871EE">
        <w:rPr>
          <w:spacing w:val="-4"/>
          <w:sz w:val="21"/>
          <w:szCs w:val="21"/>
        </w:rPr>
        <w:t xml:space="preserve">. </w:t>
      </w:r>
      <w:r w:rsidRPr="003871EE">
        <w:rPr>
          <w:spacing w:val="-4"/>
          <w:sz w:val="21"/>
          <w:szCs w:val="21"/>
        </w:rPr>
        <w:t>Высокое качество ученических работ и их презентаций, проведённых под моим руководством, повышают интерес к предмету, заставляет учащихся искать ответы за страницами учебника</w:t>
      </w:r>
      <w:r w:rsidR="007309DF" w:rsidRPr="003871EE">
        <w:rPr>
          <w:spacing w:val="-4"/>
          <w:sz w:val="21"/>
          <w:szCs w:val="21"/>
        </w:rPr>
        <w:t>.</w:t>
      </w:r>
    </w:p>
    <w:p w:rsidR="007309DF" w:rsidRPr="003871EE" w:rsidRDefault="00930970" w:rsidP="002D2280">
      <w:pPr>
        <w:widowControl w:val="0"/>
        <w:spacing w:line="228" w:lineRule="auto"/>
        <w:ind w:firstLine="284"/>
        <w:contextualSpacing/>
        <w:jc w:val="both"/>
        <w:textAlignment w:val="baseline"/>
        <w:rPr>
          <w:color w:val="000000"/>
          <w:spacing w:val="-4"/>
          <w:sz w:val="21"/>
          <w:szCs w:val="21"/>
        </w:rPr>
      </w:pPr>
      <w:r w:rsidRPr="003871EE">
        <w:rPr>
          <w:b/>
          <w:color w:val="000000"/>
          <w:spacing w:val="-4"/>
          <w:sz w:val="21"/>
          <w:szCs w:val="21"/>
        </w:rPr>
        <w:t>И</w:t>
      </w:r>
      <w:r w:rsidRPr="003871EE">
        <w:rPr>
          <w:b/>
          <w:spacing w:val="-4"/>
          <w:sz w:val="21"/>
          <w:szCs w:val="21"/>
        </w:rPr>
        <w:t>сследовательская деятельность на уроке</w:t>
      </w:r>
      <w:r w:rsidRPr="003871EE">
        <w:rPr>
          <w:spacing w:val="-4"/>
          <w:sz w:val="21"/>
          <w:szCs w:val="21"/>
        </w:rPr>
        <w:t xml:space="preserve"> предусматривает:</w:t>
      </w:r>
    </w:p>
    <w:p w:rsidR="007309DF" w:rsidRPr="003871EE" w:rsidRDefault="007309DF" w:rsidP="002D2280">
      <w:pPr>
        <w:widowControl w:val="0"/>
        <w:spacing w:line="228" w:lineRule="auto"/>
        <w:ind w:firstLine="284"/>
        <w:jc w:val="both"/>
        <w:rPr>
          <w:spacing w:val="-4"/>
          <w:sz w:val="21"/>
          <w:szCs w:val="21"/>
        </w:rPr>
      </w:pPr>
      <w:r w:rsidRPr="003871EE">
        <w:rPr>
          <w:color w:val="000000"/>
          <w:spacing w:val="-4"/>
          <w:sz w:val="21"/>
          <w:szCs w:val="21"/>
        </w:rPr>
        <w:t xml:space="preserve">– </w:t>
      </w:r>
      <w:r w:rsidR="00930970" w:rsidRPr="003871EE">
        <w:rPr>
          <w:spacing w:val="-4"/>
          <w:sz w:val="21"/>
          <w:szCs w:val="21"/>
        </w:rPr>
        <w:t>проведение учебного эксперимента;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применение исследовательского метода обучения;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использование некоторых нетрадиционных форм занятий;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применение домашних работ исследовательского характера</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Исследовательская деятельность учащихся во внеурочное время включает в себя: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процесс работы над учебным проектом;</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работу на факультативе или спецкурсе;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участие в олимпиадах, конкурсах</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осуществления данных принципов 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создаю атмосферу поиска на уроках;</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выстраиваю диалогическое общение с учениками, в котором вопрошание к внутреннему миру ученика</w:t>
      </w:r>
      <w:r w:rsidR="00E75E46" w:rsidRPr="003871EE">
        <w:rPr>
          <w:spacing w:val="-4"/>
          <w:sz w:val="21"/>
          <w:szCs w:val="21"/>
        </w:rPr>
        <w:t xml:space="preserve"> </w:t>
      </w:r>
      <w:r w:rsidR="00930970" w:rsidRPr="003871EE">
        <w:rPr>
          <w:spacing w:val="-4"/>
          <w:sz w:val="21"/>
          <w:szCs w:val="21"/>
        </w:rPr>
        <w:t>занимает значимое место;</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провоцирую появление вопросов и желание найти ответы;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выстраиваю доверительные отношения с учащимися на основе договора и взаимной ответственности;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учитываю интересы и мотивацию учащихся;</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даю учащимся право в принятии значимых решений</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работе с отдельными талантливыми учениками я применяю для построения их индивидуальной траектории обучения с учётом 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способностей и запросов</w:t>
      </w:r>
      <w:r w:rsidRPr="003871EE">
        <w:rPr>
          <w:rFonts w:ascii="Times New Roman" w:hAnsi="Times New Roman" w:cs="Times New Roman"/>
          <w:b/>
          <w:spacing w:val="-4"/>
          <w:sz w:val="21"/>
          <w:szCs w:val="21"/>
        </w:rPr>
        <w:t xml:space="preserve"> </w:t>
      </w:r>
      <w:r w:rsidRPr="003871EE">
        <w:rPr>
          <w:rFonts w:ascii="Times New Roman" w:hAnsi="Times New Roman" w:cs="Times New Roman"/>
          <w:spacing w:val="-4"/>
          <w:sz w:val="21"/>
          <w:szCs w:val="21"/>
        </w:rPr>
        <w:t>модульное обучение</w:t>
      </w:r>
      <w:r w:rsidRPr="003871EE">
        <w:rPr>
          <w:rFonts w:ascii="Times New Roman" w:hAnsi="Times New Roman" w:cs="Times New Roman"/>
          <w:b/>
          <w:spacing w:val="-4"/>
          <w:sz w:val="21"/>
          <w:szCs w:val="21"/>
        </w:rPr>
        <w:t xml:space="preserve">, </w:t>
      </w:r>
      <w:r w:rsidRPr="003871EE">
        <w:rPr>
          <w:rFonts w:ascii="Times New Roman" w:hAnsi="Times New Roman" w:cs="Times New Roman"/>
          <w:spacing w:val="-4"/>
          <w:sz w:val="21"/>
          <w:szCs w:val="21"/>
        </w:rPr>
        <w:t>которое является альтернативой традиционному обучению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Оно предполагает самостоятельную работу отдельных групп учащихся под руководством учителя по индивидуализированной программе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Основная задача такого метода – обучение, ориентированное на успешность, так как позволяет подобрать структуру и объем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учебного материала, оценить уровень трудности его содержания, систему контроля и самоконтроля применительно к конкретной группе учеников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eastAsia="Times New Roman" w:hAnsi="Times New Roman" w:cs="Times New Roman"/>
          <w:color w:val="000000"/>
          <w:spacing w:val="-4"/>
          <w:sz w:val="21"/>
          <w:szCs w:val="21"/>
          <w:lang w:eastAsia="ru-RU"/>
        </w:rPr>
      </w:pPr>
      <w:r w:rsidRPr="003871EE">
        <w:rPr>
          <w:rFonts w:ascii="Times New Roman" w:eastAsia="Times New Roman" w:hAnsi="Times New Roman" w:cs="Times New Roman"/>
          <w:color w:val="000000"/>
          <w:spacing w:val="-4"/>
          <w:sz w:val="21"/>
          <w:szCs w:val="21"/>
          <w:lang w:eastAsia="ru-RU"/>
        </w:rPr>
        <w:t>Учебные семинары в старших классах средней школы – одна из лучших форм коллективной работы, когда возникают общий интерес, дискуссия, каждый следит за столкновением мнений, старается (пусть даже про себя) определить свою точку зрения</w:t>
      </w:r>
      <w:r w:rsidR="00D14D27" w:rsidRPr="003871EE">
        <w:rPr>
          <w:rFonts w:ascii="Times New Roman" w:eastAsia="Times New Roman" w:hAnsi="Times New Roman" w:cs="Times New Roman"/>
          <w:color w:val="000000"/>
          <w:spacing w:val="-4"/>
          <w:sz w:val="21"/>
          <w:szCs w:val="21"/>
          <w:lang w:eastAsia="ru-RU"/>
        </w:rPr>
        <w:t xml:space="preserve">. </w:t>
      </w:r>
      <w:r w:rsidRPr="003871EE">
        <w:rPr>
          <w:rFonts w:ascii="Times New Roman" w:eastAsia="Times New Roman" w:hAnsi="Times New Roman" w:cs="Times New Roman"/>
          <w:color w:val="000000"/>
          <w:spacing w:val="-4"/>
          <w:sz w:val="21"/>
          <w:szCs w:val="21"/>
          <w:lang w:eastAsia="ru-RU"/>
        </w:rPr>
        <w:t>Данные возрастной психологии приводят к выводу, что семинарская форма организации учебных занятий соответствует потребностям и интересам старших школьников, развитию их познавательных интересов и творческих способностей</w:t>
      </w:r>
      <w:r w:rsidR="00D14D27" w:rsidRPr="003871EE">
        <w:rPr>
          <w:rFonts w:ascii="Times New Roman" w:eastAsia="Times New Roman" w:hAnsi="Times New Roman" w:cs="Times New Roman"/>
          <w:color w:val="000000"/>
          <w:spacing w:val="-4"/>
          <w:sz w:val="21"/>
          <w:szCs w:val="21"/>
          <w:lang w:eastAsia="ru-RU"/>
        </w:rPr>
        <w:t xml:space="preserve">. </w:t>
      </w:r>
      <w:r w:rsidRPr="003871EE">
        <w:rPr>
          <w:rFonts w:ascii="Times New Roman" w:eastAsia="Times New Roman" w:hAnsi="Times New Roman" w:cs="Times New Roman"/>
          <w:color w:val="000000"/>
          <w:spacing w:val="-4"/>
          <w:sz w:val="21"/>
          <w:szCs w:val="21"/>
          <w:lang w:eastAsia="ru-RU"/>
        </w:rPr>
        <w:t>Например в старшей школе учащиеся не только излагают прочитанное в литературе, но и высказывают свою точку зрения</w:t>
      </w:r>
      <w:r w:rsidR="00D14D27" w:rsidRPr="003871EE">
        <w:rPr>
          <w:rFonts w:ascii="Times New Roman" w:eastAsia="Times New Roman" w:hAnsi="Times New Roman" w:cs="Times New Roman"/>
          <w:color w:val="000000"/>
          <w:spacing w:val="-4"/>
          <w:sz w:val="21"/>
          <w:szCs w:val="21"/>
          <w:lang w:eastAsia="ru-RU"/>
        </w:rPr>
        <w:t xml:space="preserve">. </w:t>
      </w:r>
      <w:r w:rsidRPr="003871EE">
        <w:rPr>
          <w:rFonts w:ascii="Times New Roman" w:eastAsia="Times New Roman" w:hAnsi="Times New Roman" w:cs="Times New Roman"/>
          <w:color w:val="000000"/>
          <w:spacing w:val="-4"/>
          <w:sz w:val="21"/>
          <w:szCs w:val="21"/>
          <w:lang w:eastAsia="ru-RU"/>
        </w:rPr>
        <w:t>Как правило, возникает дискуссия: одни учащиеся доказывают, а другие опровергают, приводя свои весомые аргументы</w:t>
      </w:r>
      <w:r w:rsidR="007309DF" w:rsidRPr="003871EE">
        <w:rPr>
          <w:rFonts w:ascii="Times New Roman" w:eastAsia="Times New Roman" w:hAnsi="Times New Roman" w:cs="Times New Roman"/>
          <w:color w:val="000000"/>
          <w:spacing w:val="-4"/>
          <w:sz w:val="21"/>
          <w:szCs w:val="21"/>
          <w:lang w:eastAsia="ru-RU"/>
        </w:rPr>
        <w:t>.</w:t>
      </w:r>
    </w:p>
    <w:p w:rsidR="007309DF" w:rsidRPr="003871EE" w:rsidRDefault="00930970" w:rsidP="002D2280">
      <w:pPr>
        <w:widowControl w:val="0"/>
        <w:spacing w:line="228" w:lineRule="auto"/>
        <w:ind w:firstLine="284"/>
        <w:jc w:val="both"/>
        <w:rPr>
          <w:rStyle w:val="apple-converted-space"/>
          <w:color w:val="000000"/>
          <w:spacing w:val="-4"/>
          <w:sz w:val="21"/>
          <w:szCs w:val="21"/>
        </w:rPr>
      </w:pPr>
      <w:r w:rsidRPr="003871EE">
        <w:rPr>
          <w:color w:val="000000"/>
          <w:spacing w:val="-4"/>
          <w:sz w:val="21"/>
          <w:szCs w:val="21"/>
        </w:rPr>
        <w:t>Я заметила, что анализ полученных результатов, которые производят учащиеся на практических занятиях, являются по существу воспроизведением основных методов изучения иностранного языка</w:t>
      </w:r>
      <w:r w:rsidR="00D14D27" w:rsidRPr="003871EE">
        <w:rPr>
          <w:color w:val="000000"/>
          <w:spacing w:val="-4"/>
          <w:sz w:val="21"/>
          <w:szCs w:val="21"/>
        </w:rPr>
        <w:t xml:space="preserve">. </w:t>
      </w:r>
      <w:r w:rsidRPr="003871EE">
        <w:rPr>
          <w:color w:val="000000"/>
          <w:spacing w:val="-4"/>
          <w:sz w:val="21"/>
          <w:szCs w:val="21"/>
        </w:rPr>
        <w:t>Чувства учащихся помогают им понять, чем может заинтересовать иностранная речь на всю жизнь</w:t>
      </w:r>
      <w:r w:rsidR="00D14D27" w:rsidRPr="003871EE">
        <w:rPr>
          <w:color w:val="000000"/>
          <w:spacing w:val="-4"/>
          <w:sz w:val="21"/>
          <w:szCs w:val="21"/>
        </w:rPr>
        <w:t xml:space="preserve">. </w:t>
      </w:r>
      <w:r w:rsidRPr="003871EE">
        <w:rPr>
          <w:color w:val="000000"/>
          <w:spacing w:val="-4"/>
          <w:sz w:val="21"/>
          <w:szCs w:val="21"/>
        </w:rPr>
        <w:t>Проблема работы с</w:t>
      </w:r>
      <w:r w:rsidR="00E75E46" w:rsidRPr="003871EE">
        <w:rPr>
          <w:rStyle w:val="apple-converted-space"/>
          <w:color w:val="000000"/>
          <w:spacing w:val="-4"/>
          <w:sz w:val="21"/>
          <w:szCs w:val="21"/>
        </w:rPr>
        <w:t xml:space="preserve"> </w:t>
      </w:r>
      <w:r w:rsidRPr="003871EE">
        <w:rPr>
          <w:color w:val="000000"/>
          <w:spacing w:val="-4"/>
          <w:sz w:val="21"/>
          <w:szCs w:val="21"/>
        </w:rPr>
        <w:t>учащимися чрезвычайно актуальна для современного российского общества</w:t>
      </w:r>
      <w:r w:rsidR="00D14D27" w:rsidRPr="003871EE">
        <w:rPr>
          <w:color w:val="000000"/>
          <w:spacing w:val="-4"/>
          <w:sz w:val="21"/>
          <w:szCs w:val="21"/>
        </w:rPr>
        <w:t xml:space="preserve">. </w:t>
      </w:r>
      <w:r w:rsidRPr="003871EE">
        <w:rPr>
          <w:color w:val="000000"/>
          <w:spacing w:val="-4"/>
          <w:sz w:val="21"/>
          <w:szCs w:val="21"/>
        </w:rPr>
        <w:t>К школе предъявляются сегодня высокие требования</w:t>
      </w:r>
      <w:r w:rsidR="00D14D27" w:rsidRPr="003871EE">
        <w:rPr>
          <w:color w:val="000000"/>
          <w:spacing w:val="-4"/>
          <w:sz w:val="21"/>
          <w:szCs w:val="21"/>
        </w:rPr>
        <w:t xml:space="preserve">. </w:t>
      </w:r>
      <w:r w:rsidRPr="003871EE">
        <w:rPr>
          <w:color w:val="000000"/>
          <w:spacing w:val="-4"/>
          <w:sz w:val="21"/>
          <w:szCs w:val="21"/>
        </w:rPr>
        <w:t xml:space="preserve">А что значит для родителей и общества </w:t>
      </w:r>
      <w:r w:rsidR="008A33F9" w:rsidRPr="003871EE">
        <w:rPr>
          <w:color w:val="000000"/>
          <w:spacing w:val="-4"/>
          <w:sz w:val="21"/>
          <w:szCs w:val="21"/>
        </w:rPr>
        <w:t>«</w:t>
      </w:r>
      <w:r w:rsidRPr="003871EE">
        <w:rPr>
          <w:color w:val="000000"/>
          <w:spacing w:val="-4"/>
          <w:sz w:val="21"/>
          <w:szCs w:val="21"/>
        </w:rPr>
        <w:t>хорошая школа</w:t>
      </w:r>
      <w:r w:rsidR="008A33F9" w:rsidRPr="003871EE">
        <w:rPr>
          <w:color w:val="000000"/>
          <w:spacing w:val="-4"/>
          <w:sz w:val="21"/>
          <w:szCs w:val="21"/>
        </w:rPr>
        <w:t>»</w:t>
      </w:r>
      <w:r w:rsidRPr="003871EE">
        <w:rPr>
          <w:color w:val="000000"/>
          <w:spacing w:val="-4"/>
          <w:sz w:val="21"/>
          <w:szCs w:val="21"/>
        </w:rPr>
        <w:t>? Это школа, где хорошо учат по всем предметам, а по окончании дети легко поступают в вузы</w:t>
      </w:r>
      <w:r w:rsidR="00D14D27" w:rsidRPr="003871EE">
        <w:rPr>
          <w:color w:val="000000"/>
          <w:spacing w:val="-4"/>
          <w:sz w:val="21"/>
          <w:szCs w:val="21"/>
        </w:rPr>
        <w:t xml:space="preserve">. </w:t>
      </w:r>
      <w:r w:rsidRPr="003871EE">
        <w:rPr>
          <w:color w:val="000000"/>
          <w:spacing w:val="-4"/>
          <w:sz w:val="21"/>
          <w:szCs w:val="21"/>
        </w:rPr>
        <w:t>В этой школе должны преподавать высококвалифицированные и интеллигентные педагоги</w:t>
      </w:r>
      <w:r w:rsidR="00D14D27" w:rsidRPr="003871EE">
        <w:rPr>
          <w:color w:val="000000"/>
          <w:spacing w:val="-4"/>
          <w:sz w:val="21"/>
          <w:szCs w:val="21"/>
        </w:rPr>
        <w:t xml:space="preserve">. </w:t>
      </w:r>
      <w:r w:rsidRPr="003871EE">
        <w:rPr>
          <w:color w:val="000000"/>
          <w:spacing w:val="-4"/>
          <w:sz w:val="21"/>
          <w:szCs w:val="21"/>
        </w:rPr>
        <w:t>В школе должны быть свои традиции</w:t>
      </w:r>
      <w:r w:rsidR="00D14D27" w:rsidRPr="003871EE">
        <w:rPr>
          <w:color w:val="000000"/>
          <w:spacing w:val="-4"/>
          <w:sz w:val="21"/>
          <w:szCs w:val="21"/>
        </w:rPr>
        <w:t xml:space="preserve">. </w:t>
      </w:r>
      <w:r w:rsidRPr="003871EE">
        <w:rPr>
          <w:color w:val="000000"/>
          <w:spacing w:val="-4"/>
          <w:sz w:val="21"/>
          <w:szCs w:val="21"/>
        </w:rPr>
        <w:t>Школа должна давать современное образование</w:t>
      </w:r>
      <w:r w:rsidR="00D14D27" w:rsidRPr="003871EE">
        <w:rPr>
          <w:color w:val="000000"/>
          <w:spacing w:val="-4"/>
          <w:sz w:val="21"/>
          <w:szCs w:val="21"/>
        </w:rPr>
        <w:t xml:space="preserve">. </w:t>
      </w:r>
      <w:r w:rsidRPr="003871EE">
        <w:rPr>
          <w:color w:val="000000"/>
          <w:spacing w:val="-4"/>
          <w:sz w:val="21"/>
          <w:szCs w:val="21"/>
        </w:rPr>
        <w:t>В хорошей школе уважают личность ребенка, с ним занимаются не только на уроках,</w:t>
      </w:r>
      <w:r w:rsidR="00E75E46" w:rsidRPr="003871EE">
        <w:rPr>
          <w:color w:val="000000"/>
          <w:spacing w:val="-4"/>
          <w:sz w:val="21"/>
          <w:szCs w:val="21"/>
        </w:rPr>
        <w:t xml:space="preserve"> </w:t>
      </w:r>
      <w:r w:rsidRPr="003871EE">
        <w:rPr>
          <w:color w:val="000000"/>
          <w:spacing w:val="-4"/>
          <w:sz w:val="21"/>
          <w:szCs w:val="21"/>
        </w:rPr>
        <w:t>поэтому так важ</w:t>
      </w:r>
      <w:bookmarkStart w:id="24" w:name="YANDEX_5"/>
      <w:bookmarkEnd w:id="24"/>
      <w:r w:rsidRPr="003871EE">
        <w:rPr>
          <w:color w:val="000000"/>
          <w:spacing w:val="-4"/>
          <w:sz w:val="21"/>
          <w:szCs w:val="21"/>
        </w:rPr>
        <w:t>ен и актуален данный опыт сегодня</w:t>
      </w:r>
      <w:r w:rsidR="007309DF" w:rsidRPr="003871EE">
        <w:rPr>
          <w:rStyle w:val="apple-converted-space"/>
          <w:color w:val="000000"/>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lang w:eastAsia="ru-RU"/>
        </w:rPr>
        <w:t>Обновляющейся школе требуются такие методы обучения, которые: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lang w:eastAsia="ru-RU"/>
        </w:rPr>
        <w:t>формировали бы активную, самостоятельную и инициативную позицию учащихся в учении;</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реализовывали бы в первую очередь общеучебные умения и навыки, такие как исследовательские, рефлексивные, самооценочные;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формировали бы не просто умения, а компетенции, т</w:t>
      </w:r>
      <w:r w:rsidR="00D14D27"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е</w:t>
      </w:r>
      <w:r w:rsidR="00D14D27"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умения, непосредственно сопряжённые с опытом их применения в практической деятельности;</w:t>
      </w:r>
    </w:p>
    <w:p w:rsidR="007309DF" w:rsidRPr="003871EE" w:rsidRDefault="007309DF" w:rsidP="002D2280">
      <w:pPr>
        <w:widowControl w:val="0"/>
        <w:spacing w:line="228" w:lineRule="auto"/>
        <w:ind w:firstLine="284"/>
        <w:jc w:val="both"/>
        <w:rPr>
          <w:color w:val="000000"/>
          <w:spacing w:val="-4"/>
          <w:sz w:val="21"/>
          <w:szCs w:val="21"/>
        </w:rPr>
      </w:pPr>
      <w:r w:rsidRPr="003871EE">
        <w:rPr>
          <w:spacing w:val="-4"/>
          <w:sz w:val="21"/>
          <w:szCs w:val="21"/>
        </w:rPr>
        <w:t xml:space="preserve">– </w:t>
      </w:r>
      <w:r w:rsidR="00930970" w:rsidRPr="003871EE">
        <w:rPr>
          <w:color w:val="000000"/>
          <w:spacing w:val="-4"/>
          <w:sz w:val="21"/>
          <w:szCs w:val="21"/>
        </w:rPr>
        <w:t>были приоритетно нацелены на развитие познавательного интереса учащихся;</w:t>
      </w:r>
    </w:p>
    <w:p w:rsidR="007309DF" w:rsidRPr="003871EE" w:rsidRDefault="007309DF"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реализовывали бы принцип связи обучения с жизнью</w:t>
      </w:r>
      <w:r w:rsidRPr="003871EE">
        <w:rPr>
          <w:color w:val="000000"/>
          <w:spacing w:val="-4"/>
          <w:sz w:val="21"/>
          <w:szCs w:val="21"/>
        </w:rPr>
        <w:t>.</w:t>
      </w:r>
    </w:p>
    <w:p w:rsidR="007309DF" w:rsidRPr="003871EE" w:rsidRDefault="00930970" w:rsidP="002D2280">
      <w:pPr>
        <w:pStyle w:val="3"/>
        <w:widowControl w:val="0"/>
        <w:spacing w:after="0" w:line="228" w:lineRule="auto"/>
        <w:ind w:left="0" w:firstLine="284"/>
        <w:jc w:val="both"/>
        <w:rPr>
          <w:spacing w:val="-4"/>
          <w:sz w:val="21"/>
          <w:szCs w:val="21"/>
        </w:rPr>
      </w:pPr>
      <w:r w:rsidRPr="003871EE">
        <w:rPr>
          <w:color w:val="000000"/>
          <w:spacing w:val="-4"/>
          <w:sz w:val="21"/>
          <w:szCs w:val="21"/>
        </w:rPr>
        <w:t>Для многих тем курса английского языка мною разработаны разноуровневые системы тестирования для домашней работы учащихся, включающие в себя лексико-грамматические, лексические задания, тесты по аудированию и устной речи</w:t>
      </w:r>
      <w:r w:rsidR="00D14D27" w:rsidRPr="003871EE">
        <w:rPr>
          <w:color w:val="000000"/>
          <w:spacing w:val="-4"/>
          <w:sz w:val="21"/>
          <w:szCs w:val="21"/>
        </w:rPr>
        <w:t xml:space="preserve">. </w:t>
      </w:r>
      <w:r w:rsidRPr="003871EE">
        <w:rPr>
          <w:color w:val="000000"/>
          <w:spacing w:val="-4"/>
          <w:sz w:val="21"/>
          <w:szCs w:val="21"/>
        </w:rPr>
        <w:t>Эта система позволяет формировать</w:t>
      </w:r>
      <w:r w:rsidR="00E75E46" w:rsidRPr="003871EE">
        <w:rPr>
          <w:rStyle w:val="apple-converted-space"/>
          <w:color w:val="000000"/>
          <w:spacing w:val="-4"/>
          <w:sz w:val="21"/>
          <w:szCs w:val="21"/>
        </w:rPr>
        <w:t xml:space="preserve"> </w:t>
      </w:r>
      <w:r w:rsidRPr="003871EE">
        <w:rPr>
          <w:color w:val="000000"/>
          <w:spacing w:val="-4"/>
          <w:sz w:val="21"/>
          <w:szCs w:val="21"/>
        </w:rPr>
        <w:t>четкие, прочные, систематизиро</w:t>
      </w:r>
      <w:r w:rsidRPr="003871EE">
        <w:rPr>
          <w:color w:val="000000"/>
          <w:spacing w:val="-4"/>
          <w:sz w:val="21"/>
          <w:szCs w:val="21"/>
        </w:rPr>
        <w:softHyphen/>
        <w:t>ванные знания и умения; осуществ</w:t>
      </w:r>
      <w:r w:rsidRPr="003871EE">
        <w:rPr>
          <w:color w:val="000000"/>
          <w:spacing w:val="-4"/>
          <w:sz w:val="21"/>
          <w:szCs w:val="21"/>
        </w:rPr>
        <w:softHyphen/>
        <w:t>лять дифференцированный и личностно-ориентированный подход к обучению</w:t>
      </w:r>
      <w:r w:rsidR="00D14D27" w:rsidRPr="003871EE">
        <w:rPr>
          <w:color w:val="000000"/>
          <w:spacing w:val="-4"/>
          <w:sz w:val="21"/>
          <w:szCs w:val="21"/>
        </w:rPr>
        <w:t xml:space="preserve">. </w:t>
      </w:r>
      <w:r w:rsidRPr="003871EE">
        <w:rPr>
          <w:spacing w:val="-4"/>
          <w:sz w:val="21"/>
          <w:szCs w:val="21"/>
        </w:rPr>
        <w:t>Тесты для подготовки к ЕГЭ составляются с использованием дидактических материалов и КИМов Федерального института</w:t>
      </w:r>
      <w:r w:rsidRPr="003871EE">
        <w:rPr>
          <w:b/>
          <w:spacing w:val="-4"/>
          <w:sz w:val="21"/>
          <w:szCs w:val="21"/>
        </w:rPr>
        <w:t xml:space="preserve"> </w:t>
      </w:r>
      <w:r w:rsidRPr="003871EE">
        <w:rPr>
          <w:spacing w:val="-4"/>
          <w:sz w:val="21"/>
          <w:szCs w:val="21"/>
        </w:rPr>
        <w:t>педагогических измерений, согласно методическим рекомендациям ККИДППО, что обеспечивает научность в представляемом опыте</w:t>
      </w:r>
      <w:r w:rsidR="007309DF" w:rsidRPr="003871EE">
        <w:rPr>
          <w:spacing w:val="-4"/>
          <w:sz w:val="21"/>
          <w:szCs w:val="21"/>
        </w:rPr>
        <w:t>.</w:t>
      </w:r>
    </w:p>
    <w:p w:rsidR="00E75E46" w:rsidRPr="003871EE" w:rsidRDefault="00930970" w:rsidP="002D2280">
      <w:pPr>
        <w:widowControl w:val="0"/>
        <w:autoSpaceDE w:val="0"/>
        <w:autoSpaceDN w:val="0"/>
        <w:adjustRightInd w:val="0"/>
        <w:spacing w:line="228" w:lineRule="auto"/>
        <w:ind w:firstLine="284"/>
        <w:jc w:val="both"/>
        <w:rPr>
          <w:i/>
          <w:iCs/>
          <w:spacing w:val="-4"/>
          <w:sz w:val="21"/>
          <w:szCs w:val="21"/>
        </w:rPr>
      </w:pPr>
      <w:r w:rsidRPr="003871EE">
        <w:rPr>
          <w:color w:val="000000"/>
          <w:spacing w:val="-4"/>
          <w:sz w:val="21"/>
          <w:szCs w:val="21"/>
        </w:rPr>
        <w:t>На протяжении многих лет мои учащиеся имеют прочные знания по предмету</w:t>
      </w:r>
      <w:r w:rsidR="00D14D27" w:rsidRPr="003871EE">
        <w:rPr>
          <w:color w:val="000000"/>
          <w:spacing w:val="-4"/>
          <w:sz w:val="21"/>
          <w:szCs w:val="21"/>
        </w:rPr>
        <w:t xml:space="preserve">. </w:t>
      </w:r>
      <w:r w:rsidRPr="003871EE">
        <w:rPr>
          <w:color w:val="000000"/>
          <w:spacing w:val="-4"/>
          <w:sz w:val="21"/>
          <w:szCs w:val="21"/>
        </w:rPr>
        <w:t>Выпускники</w:t>
      </w:r>
      <w:r w:rsidR="00E75E46" w:rsidRPr="003871EE">
        <w:rPr>
          <w:rStyle w:val="apple-converted-space"/>
          <w:color w:val="000000"/>
          <w:spacing w:val="-4"/>
          <w:sz w:val="21"/>
          <w:szCs w:val="21"/>
        </w:rPr>
        <w:t xml:space="preserve"> </w:t>
      </w:r>
      <w:r w:rsidRPr="003871EE">
        <w:rPr>
          <w:color w:val="000000"/>
          <w:spacing w:val="-4"/>
          <w:sz w:val="21"/>
          <w:szCs w:val="21"/>
        </w:rPr>
        <w:t>не испытывают затруднений при поступлении в ВУЗы, активно участвуют в олимпиадах и научно-практических конференциях по английскому языку,</w:t>
      </w:r>
      <w:r w:rsidR="00E75E46" w:rsidRPr="003871EE">
        <w:rPr>
          <w:rStyle w:val="apple-converted-space"/>
          <w:color w:val="000000"/>
          <w:spacing w:val="-4"/>
          <w:sz w:val="21"/>
          <w:szCs w:val="21"/>
        </w:rPr>
        <w:t xml:space="preserve"> </w:t>
      </w:r>
      <w:r w:rsidRPr="003871EE">
        <w:rPr>
          <w:color w:val="000000"/>
          <w:spacing w:val="-4"/>
          <w:sz w:val="21"/>
          <w:szCs w:val="21"/>
        </w:rPr>
        <w:t>показывают высокие результаты, как на муниципальном, так и на региональном и федеральном</w:t>
      </w:r>
      <w:r w:rsidR="00E75E46" w:rsidRPr="003871EE">
        <w:rPr>
          <w:rStyle w:val="apple-converted-space"/>
          <w:color w:val="000000"/>
          <w:spacing w:val="-4"/>
          <w:sz w:val="21"/>
          <w:szCs w:val="21"/>
        </w:rPr>
        <w:t xml:space="preserve"> </w:t>
      </w:r>
      <w:r w:rsidRPr="003871EE">
        <w:rPr>
          <w:color w:val="000000"/>
          <w:spacing w:val="-4"/>
          <w:sz w:val="21"/>
          <w:szCs w:val="21"/>
        </w:rPr>
        <w:t>уровнях:</w:t>
      </w:r>
    </w:p>
    <w:p w:rsidR="00E75E46"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Приоритетом в результатах своей работы с одаренными детьми</w:t>
      </w:r>
    </w:p>
    <w:p w:rsidR="007309DF" w:rsidRPr="003871EE" w:rsidRDefault="00930970" w:rsidP="002D2280">
      <w:pPr>
        <w:widowControl w:val="0"/>
        <w:autoSpaceDE w:val="0"/>
        <w:autoSpaceDN w:val="0"/>
        <w:adjustRightInd w:val="0"/>
        <w:spacing w:line="228" w:lineRule="auto"/>
        <w:ind w:firstLine="284"/>
        <w:jc w:val="both"/>
        <w:rPr>
          <w:rFonts w:eastAsia="+mn-ea"/>
          <w:color w:val="000000"/>
          <w:spacing w:val="-4"/>
          <w:kern w:val="24"/>
          <w:sz w:val="21"/>
          <w:szCs w:val="21"/>
        </w:rPr>
      </w:pPr>
      <w:r w:rsidRPr="003871EE">
        <w:rPr>
          <w:spacing w:val="-4"/>
          <w:sz w:val="21"/>
          <w:szCs w:val="21"/>
        </w:rPr>
        <w:t>я считаю то, что учащиеся в дальнейшем находят свое место в жизни</w:t>
      </w:r>
      <w:r w:rsidR="00D14D27" w:rsidRPr="003871EE">
        <w:rPr>
          <w:spacing w:val="-4"/>
          <w:sz w:val="21"/>
          <w:szCs w:val="21"/>
        </w:rPr>
        <w:t xml:space="preserve">. </w:t>
      </w:r>
      <w:r w:rsidRPr="003871EE">
        <w:rPr>
          <w:spacing w:val="-4"/>
          <w:sz w:val="21"/>
          <w:szCs w:val="21"/>
        </w:rPr>
        <w:t>Они очень успешно сдают вступительные испытания, т</w:t>
      </w:r>
      <w:r w:rsidR="00D14D27" w:rsidRPr="003871EE">
        <w:rPr>
          <w:spacing w:val="-4"/>
          <w:sz w:val="21"/>
          <w:szCs w:val="21"/>
        </w:rPr>
        <w:t xml:space="preserve">. </w:t>
      </w:r>
      <w:r w:rsidRPr="003871EE">
        <w:rPr>
          <w:spacing w:val="-4"/>
          <w:sz w:val="21"/>
          <w:szCs w:val="21"/>
        </w:rPr>
        <w:t>е ЕГЭ, что позволяет им поступить на специальности гуманитарного направления, связать свою жизнь с английским языком</w:t>
      </w:r>
      <w:r w:rsidR="00D14D27" w:rsidRPr="003871EE">
        <w:rPr>
          <w:spacing w:val="-4"/>
          <w:sz w:val="21"/>
          <w:szCs w:val="21"/>
        </w:rPr>
        <w:t xml:space="preserve">. </w:t>
      </w:r>
      <w:r w:rsidRPr="003871EE">
        <w:rPr>
          <w:spacing w:val="-4"/>
          <w:sz w:val="21"/>
          <w:szCs w:val="21"/>
        </w:rPr>
        <w:t>Ежегодно учащиеся поступают в ведущие вузы Краснодарского края и страны</w:t>
      </w:r>
      <w:r w:rsidR="00D14D27" w:rsidRPr="003871EE">
        <w:rPr>
          <w:spacing w:val="-4"/>
          <w:sz w:val="21"/>
          <w:szCs w:val="21"/>
        </w:rPr>
        <w:t xml:space="preserve">. </w:t>
      </w:r>
      <w:r w:rsidRPr="003871EE">
        <w:rPr>
          <w:rFonts w:eastAsia="+mn-ea"/>
          <w:color w:val="000000"/>
          <w:spacing w:val="-4"/>
          <w:kern w:val="24"/>
          <w:sz w:val="21"/>
          <w:szCs w:val="21"/>
        </w:rPr>
        <w:t>Кроме того, ежегодно учащиеся занимают призовые места в олимпиадах школьников краевого уровня, заочных межрегиональных олимпиадах</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Многие ученики награждены грамотами и дипломами за участие в городских научных конференциях, участие в научно-практических конференциях Донской Академии наук юных исследователей (2009-2010) Сулин Артём второе место, Пильнов К</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и Бориславский Б</w:t>
      </w:r>
      <w:r w:rsidR="00D14D27" w:rsidRPr="003871EE">
        <w:rPr>
          <w:rFonts w:eastAsia="+mn-ea"/>
          <w:color w:val="000000"/>
          <w:spacing w:val="-4"/>
          <w:kern w:val="24"/>
          <w:sz w:val="21"/>
          <w:szCs w:val="21"/>
        </w:rPr>
        <w:t xml:space="preserve">. </w:t>
      </w:r>
      <w:r w:rsidRPr="003871EE">
        <w:rPr>
          <w:rFonts w:eastAsia="+mn-ea"/>
          <w:color w:val="000000"/>
          <w:spacing w:val="-4"/>
          <w:kern w:val="24"/>
          <w:sz w:val="21"/>
          <w:szCs w:val="21"/>
        </w:rPr>
        <w:t xml:space="preserve">участвовали в международном молодёжном проекте </w:t>
      </w:r>
      <w:r w:rsidR="008A33F9" w:rsidRPr="003871EE">
        <w:rPr>
          <w:rFonts w:eastAsia="+mn-ea"/>
          <w:color w:val="000000"/>
          <w:spacing w:val="-4"/>
          <w:kern w:val="24"/>
          <w:sz w:val="21"/>
          <w:szCs w:val="21"/>
        </w:rPr>
        <w:t>«</w:t>
      </w:r>
      <w:r w:rsidRPr="003871EE">
        <w:rPr>
          <w:rFonts w:eastAsia="+mn-ea"/>
          <w:color w:val="000000"/>
          <w:spacing w:val="-4"/>
          <w:kern w:val="24"/>
          <w:sz w:val="21"/>
          <w:szCs w:val="21"/>
        </w:rPr>
        <w:t xml:space="preserve"> Саммит восьмёрки в Италии</w:t>
      </w:r>
      <w:r w:rsidR="008A33F9" w:rsidRPr="003871EE">
        <w:rPr>
          <w:rFonts w:eastAsia="+mn-ea"/>
          <w:color w:val="000000"/>
          <w:spacing w:val="-4"/>
          <w:kern w:val="24"/>
          <w:sz w:val="21"/>
          <w:szCs w:val="21"/>
        </w:rPr>
        <w:t>»</w:t>
      </w:r>
      <w:r w:rsidRPr="003871EE">
        <w:rPr>
          <w:rFonts w:eastAsia="+mn-ea"/>
          <w:color w:val="000000"/>
          <w:spacing w:val="-4"/>
          <w:kern w:val="24"/>
          <w:sz w:val="21"/>
          <w:szCs w:val="21"/>
        </w:rPr>
        <w:t>, стали лауреатами этого проекта</w:t>
      </w:r>
      <w:r w:rsidR="007309DF" w:rsidRPr="003871EE">
        <w:rPr>
          <w:rFonts w:eastAsia="+mn-ea"/>
          <w:color w:val="000000"/>
          <w:spacing w:val="-4"/>
          <w:kern w:val="2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Ученики постоянно участвуют в городских научно-практических конференциях </w:t>
      </w:r>
      <w:r w:rsidR="008A33F9" w:rsidRPr="003871EE">
        <w:rPr>
          <w:spacing w:val="-4"/>
          <w:sz w:val="21"/>
          <w:szCs w:val="21"/>
        </w:rPr>
        <w:t>«</w:t>
      </w:r>
      <w:r w:rsidRPr="003871EE">
        <w:rPr>
          <w:spacing w:val="-4"/>
          <w:sz w:val="21"/>
          <w:szCs w:val="21"/>
        </w:rPr>
        <w:t>Эврика</w:t>
      </w:r>
      <w:r w:rsidR="008A33F9" w:rsidRPr="003871EE">
        <w:rPr>
          <w:spacing w:val="-4"/>
          <w:sz w:val="21"/>
          <w:szCs w:val="21"/>
        </w:rPr>
        <w:t>»</w:t>
      </w:r>
      <w:r w:rsidRPr="003871EE">
        <w:rPr>
          <w:spacing w:val="-4"/>
          <w:sz w:val="21"/>
          <w:szCs w:val="21"/>
        </w:rPr>
        <w:t xml:space="preserve"> в рамках малой академии наук учащихся Кубани в секции </w:t>
      </w:r>
      <w:r w:rsidR="008A33F9" w:rsidRPr="003871EE">
        <w:rPr>
          <w:spacing w:val="-4"/>
          <w:sz w:val="21"/>
          <w:szCs w:val="21"/>
        </w:rPr>
        <w:t>«</w:t>
      </w:r>
      <w:r w:rsidRPr="003871EE">
        <w:rPr>
          <w:spacing w:val="-4"/>
          <w:sz w:val="21"/>
          <w:szCs w:val="21"/>
        </w:rPr>
        <w:t>Языкознание (иностранный язык)</w:t>
      </w:r>
      <w:r w:rsidR="008A33F9" w:rsidRPr="003871EE">
        <w:rPr>
          <w:spacing w:val="-4"/>
          <w:sz w:val="21"/>
          <w:szCs w:val="21"/>
        </w:rPr>
        <w:t>»</w:t>
      </w:r>
      <w:r w:rsidRPr="003871EE">
        <w:rPr>
          <w:spacing w:val="-4"/>
          <w:sz w:val="21"/>
          <w:szCs w:val="21"/>
        </w:rPr>
        <w:t xml:space="preserve"> являясь призёрами этих конференций</w:t>
      </w:r>
      <w:r w:rsidR="007309DF" w:rsidRPr="003871EE">
        <w:rPr>
          <w:spacing w:val="-4"/>
          <w:sz w:val="21"/>
          <w:szCs w:val="21"/>
        </w:rPr>
        <w:t>.</w:t>
      </w:r>
    </w:p>
    <w:p w:rsidR="00930970" w:rsidRPr="003871EE" w:rsidRDefault="00930970" w:rsidP="002D2280">
      <w:pPr>
        <w:widowControl w:val="0"/>
        <w:spacing w:line="228" w:lineRule="auto"/>
        <w:ind w:firstLine="284"/>
        <w:jc w:val="both"/>
        <w:rPr>
          <w:bCs/>
          <w:iCs/>
          <w:color w:val="000000"/>
          <w:spacing w:val="-4"/>
          <w:sz w:val="21"/>
          <w:szCs w:val="21"/>
          <w:shd w:val="clear" w:color="auto" w:fill="FFFFFF"/>
        </w:rPr>
      </w:pPr>
      <w:r w:rsidRPr="003871EE">
        <w:rPr>
          <w:spacing w:val="-4"/>
          <w:sz w:val="21"/>
          <w:szCs w:val="21"/>
        </w:rPr>
        <w:t>Для реализации поставленной цели на своих уроках использую современные образовательные технологии:</w:t>
      </w:r>
    </w:p>
    <w:p w:rsidR="00930970"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проблемного обучения;</w:t>
      </w:r>
    </w:p>
    <w:p w:rsidR="00930970"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здоровьесберегающие;</w:t>
      </w:r>
    </w:p>
    <w:p w:rsidR="00930970"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информационно – коммуникационную и Интернет</w:t>
      </w:r>
      <w:r w:rsidR="007D02D3" w:rsidRPr="003871EE">
        <w:rPr>
          <w:spacing w:val="-4"/>
          <w:sz w:val="21"/>
          <w:szCs w:val="21"/>
        </w:rPr>
        <w:t xml:space="preserve"> – </w:t>
      </w:r>
      <w:r w:rsidRPr="003871EE">
        <w:rPr>
          <w:spacing w:val="-4"/>
          <w:sz w:val="21"/>
          <w:szCs w:val="21"/>
        </w:rPr>
        <w:t>технологию;</w:t>
      </w:r>
    </w:p>
    <w:p w:rsidR="00930970"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игровые;</w:t>
      </w:r>
    </w:p>
    <w:p w:rsidR="007309DF"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проектную технологию</w:t>
      </w:r>
      <w:r w:rsidR="007309DF" w:rsidRPr="003871EE">
        <w:rPr>
          <w:spacing w:val="-4"/>
          <w:sz w:val="21"/>
          <w:szCs w:val="21"/>
        </w:rPr>
        <w:t>.</w:t>
      </w:r>
    </w:p>
    <w:p w:rsidR="00930970" w:rsidRPr="003871EE" w:rsidRDefault="00930970" w:rsidP="002D2280">
      <w:pPr>
        <w:widowControl w:val="0"/>
        <w:numPr>
          <w:ilvl w:val="0"/>
          <w:numId w:val="150"/>
        </w:numPr>
        <w:spacing w:line="228" w:lineRule="auto"/>
        <w:ind w:left="0" w:firstLine="284"/>
        <w:jc w:val="both"/>
        <w:rPr>
          <w:spacing w:val="-4"/>
          <w:sz w:val="21"/>
          <w:szCs w:val="21"/>
        </w:rPr>
      </w:pPr>
      <w:r w:rsidRPr="003871EE">
        <w:rPr>
          <w:spacing w:val="-4"/>
          <w:sz w:val="21"/>
          <w:szCs w:val="21"/>
        </w:rPr>
        <w:t>портфолио</w:t>
      </w:r>
    </w:p>
    <w:p w:rsidR="00930970"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Как я достигаю таких результатов?</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,Система моей работы</w:t>
      </w:r>
      <w:r w:rsidR="00E75E46" w:rsidRPr="003871EE">
        <w:rPr>
          <w:rStyle w:val="apple-converted-space"/>
          <w:color w:val="000000"/>
          <w:spacing w:val="-4"/>
          <w:sz w:val="21"/>
          <w:szCs w:val="21"/>
        </w:rPr>
        <w:t xml:space="preserve"> </w:t>
      </w:r>
      <w:r w:rsidRPr="003871EE">
        <w:rPr>
          <w:color w:val="000000"/>
          <w:spacing w:val="-4"/>
          <w:sz w:val="21"/>
          <w:szCs w:val="21"/>
        </w:rPr>
        <w:t>включает в себя следующие компоненты:</w:t>
      </w:r>
    </w:p>
    <w:p w:rsidR="007309DF" w:rsidRPr="003871EE" w:rsidRDefault="007309DF"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творческих способностей на уроках;</w:t>
      </w:r>
    </w:p>
    <w:p w:rsidR="007309DF" w:rsidRPr="003871EE" w:rsidRDefault="007309DF"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развитие способностей во внеурочной деятельности (интеллектуальные конкурсы, исследовательская</w:t>
      </w:r>
      <w:r w:rsidR="00E75E46" w:rsidRPr="003871EE">
        <w:rPr>
          <w:rStyle w:val="apple-converted-space"/>
          <w:color w:val="000000"/>
          <w:spacing w:val="-4"/>
          <w:sz w:val="21"/>
          <w:szCs w:val="21"/>
        </w:rPr>
        <w:t xml:space="preserve"> </w:t>
      </w:r>
      <w:r w:rsidR="00930970" w:rsidRPr="003871EE">
        <w:rPr>
          <w:color w:val="000000"/>
          <w:spacing w:val="-4"/>
          <w:sz w:val="21"/>
          <w:szCs w:val="21"/>
        </w:rPr>
        <w:t>работа</w:t>
      </w:r>
      <w:r w:rsidR="0005728C" w:rsidRPr="003871EE">
        <w:rPr>
          <w:color w:val="000000"/>
          <w:spacing w:val="-4"/>
          <w:sz w:val="21"/>
          <w:szCs w:val="21"/>
        </w:rPr>
        <w:t>);</w:t>
      </w:r>
    </w:p>
    <w:p w:rsidR="007309DF" w:rsidRPr="003871EE" w:rsidRDefault="007309DF"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 xml:space="preserve">– </w:t>
      </w:r>
      <w:r w:rsidR="00930970" w:rsidRPr="003871EE">
        <w:rPr>
          <w:color w:val="000000"/>
          <w:spacing w:val="-4"/>
          <w:sz w:val="21"/>
          <w:szCs w:val="21"/>
        </w:rPr>
        <w:t>создание условий для всестороннего развития одаренных детей</w:t>
      </w:r>
      <w:r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Подготовку осуществляю по двум направлениям: теоретическая подготовка</w:t>
      </w:r>
      <w:r w:rsidR="00E75E46" w:rsidRPr="003871EE">
        <w:rPr>
          <w:rStyle w:val="apple-converted-space"/>
          <w:color w:val="000000"/>
          <w:spacing w:val="-4"/>
          <w:sz w:val="21"/>
          <w:szCs w:val="21"/>
        </w:rPr>
        <w:t xml:space="preserve"> </w:t>
      </w:r>
      <w:r w:rsidRPr="003871EE">
        <w:rPr>
          <w:color w:val="000000"/>
          <w:spacing w:val="-4"/>
          <w:sz w:val="21"/>
          <w:szCs w:val="21"/>
        </w:rPr>
        <w:t>и практическая</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Для многих тем по английскому языку мною разработан тематический подбор материала, что позволяет формировать</w:t>
      </w:r>
      <w:r w:rsidR="00E75E46" w:rsidRPr="003871EE">
        <w:rPr>
          <w:rStyle w:val="apple-converted-space"/>
          <w:color w:val="000000"/>
          <w:spacing w:val="-4"/>
          <w:sz w:val="21"/>
          <w:szCs w:val="21"/>
        </w:rPr>
        <w:t xml:space="preserve"> </w:t>
      </w:r>
      <w:r w:rsidRPr="003871EE">
        <w:rPr>
          <w:color w:val="000000"/>
          <w:spacing w:val="-4"/>
          <w:sz w:val="21"/>
          <w:szCs w:val="21"/>
        </w:rPr>
        <w:t>четкие, прочные, систематизированные</w:t>
      </w:r>
      <w:r w:rsidR="00E75E46" w:rsidRPr="003871EE">
        <w:rPr>
          <w:color w:val="000000"/>
          <w:spacing w:val="-4"/>
          <w:sz w:val="21"/>
          <w:szCs w:val="21"/>
        </w:rPr>
        <w:t xml:space="preserve"> </w:t>
      </w:r>
      <w:r w:rsidRPr="003871EE">
        <w:rPr>
          <w:color w:val="000000"/>
          <w:spacing w:val="-4"/>
          <w:sz w:val="21"/>
          <w:szCs w:val="21"/>
        </w:rPr>
        <w:t>знания</w:t>
      </w:r>
      <w:r w:rsidR="00E75E46"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умения;</w:t>
      </w:r>
      <w:r w:rsidR="00E75E46" w:rsidRPr="003871EE">
        <w:rPr>
          <w:color w:val="000000"/>
          <w:spacing w:val="-4"/>
          <w:sz w:val="21"/>
          <w:szCs w:val="21"/>
        </w:rPr>
        <w:t xml:space="preserve"> </w:t>
      </w:r>
      <w:r w:rsidRPr="003871EE">
        <w:rPr>
          <w:color w:val="000000"/>
          <w:spacing w:val="-4"/>
          <w:sz w:val="21"/>
          <w:szCs w:val="21"/>
        </w:rPr>
        <w:t>осуществлять</w:t>
      </w:r>
      <w:r w:rsidR="00E75E46" w:rsidRPr="003871EE">
        <w:rPr>
          <w:color w:val="000000"/>
          <w:spacing w:val="-4"/>
          <w:sz w:val="21"/>
          <w:szCs w:val="21"/>
        </w:rPr>
        <w:t xml:space="preserve"> </w:t>
      </w:r>
      <w:r w:rsidRPr="003871EE">
        <w:rPr>
          <w:color w:val="000000"/>
          <w:spacing w:val="-4"/>
          <w:sz w:val="21"/>
          <w:szCs w:val="21"/>
        </w:rPr>
        <w:t>дифференцированный</w:t>
      </w:r>
      <w:r w:rsidR="00E75E46"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личностно-ориентированный</w:t>
      </w:r>
      <w:r w:rsidR="00E75E46" w:rsidRPr="003871EE">
        <w:rPr>
          <w:color w:val="000000"/>
          <w:spacing w:val="-4"/>
          <w:sz w:val="21"/>
          <w:szCs w:val="21"/>
        </w:rPr>
        <w:t xml:space="preserve"> </w:t>
      </w:r>
      <w:r w:rsidRPr="003871EE">
        <w:rPr>
          <w:color w:val="000000"/>
          <w:spacing w:val="-4"/>
          <w:sz w:val="21"/>
          <w:szCs w:val="21"/>
        </w:rPr>
        <w:t>подход</w:t>
      </w:r>
      <w:r w:rsidR="00E75E46" w:rsidRPr="003871EE">
        <w:rPr>
          <w:color w:val="000000"/>
          <w:spacing w:val="-4"/>
          <w:sz w:val="21"/>
          <w:szCs w:val="21"/>
        </w:rPr>
        <w:t xml:space="preserve"> </w:t>
      </w:r>
      <w:r w:rsidRPr="003871EE">
        <w:rPr>
          <w:color w:val="000000"/>
          <w:spacing w:val="-4"/>
          <w:sz w:val="21"/>
          <w:szCs w:val="21"/>
        </w:rPr>
        <w:t>к обучению</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В своей работе также использую</w:t>
      </w:r>
      <w:bookmarkStart w:id="25" w:name="YANDEX_13"/>
      <w:bookmarkEnd w:id="25"/>
      <w:r w:rsidRPr="003871EE">
        <w:rPr>
          <w:color w:val="000000"/>
          <w:spacing w:val="-4"/>
          <w:sz w:val="21"/>
          <w:szCs w:val="21"/>
        </w:rPr>
        <w:t xml:space="preserve"> дифференцированный подход</w:t>
      </w:r>
      <w:r w:rsidRPr="003871EE">
        <w:rPr>
          <w:rStyle w:val="apple-converted-space"/>
          <w:color w:val="000000"/>
          <w:spacing w:val="-4"/>
          <w:sz w:val="21"/>
          <w:szCs w:val="21"/>
        </w:rPr>
        <w:t>,</w:t>
      </w:r>
      <w:r w:rsidRPr="003871EE">
        <w:rPr>
          <w:color w:val="000000"/>
          <w:spacing w:val="-4"/>
          <w:sz w:val="21"/>
          <w:szCs w:val="21"/>
        </w:rPr>
        <w:t xml:space="preserve"> ориентированный на учащихся, готовящихся к</w:t>
      </w:r>
      <w:r w:rsidR="00E75E46" w:rsidRPr="003871EE">
        <w:rPr>
          <w:rStyle w:val="apple-converted-space"/>
          <w:color w:val="000000"/>
          <w:spacing w:val="-4"/>
          <w:sz w:val="21"/>
          <w:szCs w:val="21"/>
        </w:rPr>
        <w:t xml:space="preserve"> </w:t>
      </w:r>
      <w:r w:rsidRPr="003871EE">
        <w:rPr>
          <w:color w:val="000000"/>
          <w:spacing w:val="-4"/>
          <w:sz w:val="21"/>
          <w:szCs w:val="21"/>
        </w:rPr>
        <w:t>олимпиадам</w:t>
      </w:r>
      <w:r w:rsidR="00D14D27" w:rsidRPr="003871EE">
        <w:rPr>
          <w:color w:val="000000"/>
          <w:spacing w:val="-4"/>
          <w:sz w:val="21"/>
          <w:szCs w:val="21"/>
        </w:rPr>
        <w:t xml:space="preserve">. </w:t>
      </w:r>
      <w:r w:rsidRPr="003871EE">
        <w:rPr>
          <w:color w:val="000000"/>
          <w:spacing w:val="-4"/>
          <w:sz w:val="21"/>
          <w:szCs w:val="21"/>
        </w:rPr>
        <w:t>В кабинете вывешиваю темы, требующие дополнительных знаний выходящих за рамки школьной программы, которые разбираем и анализируем на занятиях при подготовке к олимпиадам</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Данную работу провожу с целью подготовки</w:t>
      </w:r>
      <w:r w:rsidR="00E75E46" w:rsidRPr="003871EE">
        <w:rPr>
          <w:rStyle w:val="apple-converted-space"/>
          <w:color w:val="000000"/>
          <w:spacing w:val="-4"/>
          <w:sz w:val="21"/>
          <w:szCs w:val="21"/>
        </w:rPr>
        <w:t xml:space="preserve"> </w:t>
      </w:r>
      <w:r w:rsidRPr="003871EE">
        <w:rPr>
          <w:color w:val="000000"/>
          <w:spacing w:val="-4"/>
          <w:sz w:val="21"/>
          <w:szCs w:val="21"/>
        </w:rPr>
        <w:t>успешного выступления</w:t>
      </w:r>
      <w:r w:rsidR="00E75E46" w:rsidRPr="003871EE">
        <w:rPr>
          <w:rStyle w:val="apple-converted-space"/>
          <w:color w:val="000000"/>
          <w:spacing w:val="-4"/>
          <w:sz w:val="21"/>
          <w:szCs w:val="21"/>
        </w:rPr>
        <w:t xml:space="preserve"> </w:t>
      </w:r>
      <w:r w:rsidRPr="003871EE">
        <w:rPr>
          <w:color w:val="000000"/>
          <w:spacing w:val="-4"/>
          <w:sz w:val="21"/>
          <w:szCs w:val="21"/>
        </w:rPr>
        <w:t>своих учащихся на различных</w:t>
      </w:r>
      <w:r w:rsidR="00E75E46" w:rsidRPr="003871EE">
        <w:rPr>
          <w:rStyle w:val="apple-converted-space"/>
          <w:color w:val="000000"/>
          <w:spacing w:val="-4"/>
          <w:sz w:val="21"/>
          <w:szCs w:val="21"/>
        </w:rPr>
        <w:t xml:space="preserve"> </w:t>
      </w:r>
      <w:r w:rsidRPr="003871EE">
        <w:rPr>
          <w:color w:val="000000"/>
          <w:spacing w:val="-4"/>
          <w:sz w:val="21"/>
          <w:szCs w:val="21"/>
        </w:rPr>
        <w:t>олимпиадах, при этом очень важно сформировать стремления у школьников пробовать свои силы, участвовать в соревнованиях, преодолевать трудности, что способствует решению воспитательных задач</w:t>
      </w:r>
      <w:r w:rsidR="007309DF" w:rsidRPr="003871EE">
        <w:rPr>
          <w:color w:val="000000"/>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Знание современных технологий обучения, владение методами экспертизы педагогической деятельности помогают мне решать самые разнообразные профессиональные задачи</w:t>
      </w:r>
      <w:r w:rsidR="007309DF" w:rsidRPr="003871EE">
        <w:rPr>
          <w:color w:val="000000"/>
          <w:spacing w:val="-4"/>
          <w:sz w:val="21"/>
          <w:szCs w:val="21"/>
        </w:rPr>
        <w:t>.</w:t>
      </w:r>
    </w:p>
    <w:p w:rsidR="007309DF" w:rsidRPr="003871EE" w:rsidRDefault="00930970" w:rsidP="002D2280">
      <w:pPr>
        <w:widowControl w:val="0"/>
        <w:autoSpaceDE w:val="0"/>
        <w:autoSpaceDN w:val="0"/>
        <w:adjustRightInd w:val="0"/>
        <w:spacing w:line="228" w:lineRule="auto"/>
        <w:ind w:firstLine="284"/>
        <w:jc w:val="both"/>
        <w:rPr>
          <w:spacing w:val="-4"/>
          <w:sz w:val="21"/>
          <w:szCs w:val="21"/>
        </w:rPr>
      </w:pPr>
      <w:r w:rsidRPr="003871EE">
        <w:rPr>
          <w:spacing w:val="-4"/>
          <w:sz w:val="21"/>
          <w:szCs w:val="21"/>
        </w:rPr>
        <w:t>Подготовка к ЕГЭ, работа с одаренными детьми должна быть комплексной и роль наглядности, опыта в этом процессе трудно переоценить</w:t>
      </w:r>
      <w:r w:rsidR="00D14D27" w:rsidRPr="003871EE">
        <w:rPr>
          <w:spacing w:val="-4"/>
          <w:sz w:val="21"/>
          <w:szCs w:val="21"/>
        </w:rPr>
        <w:t xml:space="preserve">. </w:t>
      </w:r>
      <w:r w:rsidRPr="003871EE">
        <w:rPr>
          <w:spacing w:val="-4"/>
          <w:sz w:val="21"/>
          <w:szCs w:val="21"/>
        </w:rPr>
        <w:t>Для повышения интереса к предмету, использую большой арсенал мультимедийных презентаций с опорными таблицами</w:t>
      </w:r>
      <w:r w:rsidR="00D14D27" w:rsidRPr="003871EE">
        <w:rPr>
          <w:spacing w:val="-4"/>
          <w:sz w:val="21"/>
          <w:szCs w:val="21"/>
        </w:rPr>
        <w:t xml:space="preserve">. </w:t>
      </w:r>
      <w:r w:rsidRPr="003871EE">
        <w:rPr>
          <w:spacing w:val="-4"/>
          <w:sz w:val="21"/>
          <w:szCs w:val="21"/>
        </w:rPr>
        <w:t>Работу с материалами ЕГЭ провожу планомерно на всех ступенях обучения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iCs/>
          <w:spacing w:val="-4"/>
          <w:sz w:val="21"/>
          <w:szCs w:val="21"/>
        </w:rPr>
        <w:t>Индивидуальная работа</w:t>
      </w:r>
      <w:r w:rsidRPr="003871EE">
        <w:rPr>
          <w:spacing w:val="-4"/>
          <w:sz w:val="21"/>
          <w:szCs w:val="21"/>
        </w:rPr>
        <w:t xml:space="preserve"> с одаренными</w:t>
      </w:r>
      <w:r w:rsidR="00E75E46" w:rsidRPr="003871EE">
        <w:rPr>
          <w:spacing w:val="-4"/>
          <w:sz w:val="21"/>
          <w:szCs w:val="21"/>
        </w:rPr>
        <w:t xml:space="preserve"> </w:t>
      </w:r>
      <w:r w:rsidRPr="003871EE">
        <w:rPr>
          <w:spacing w:val="-4"/>
          <w:sz w:val="21"/>
          <w:szCs w:val="21"/>
        </w:rPr>
        <w:t>учащимися является необходимым условием развития личности школьника</w:t>
      </w:r>
      <w:r w:rsidR="00D14D27" w:rsidRPr="003871EE">
        <w:rPr>
          <w:spacing w:val="-4"/>
          <w:sz w:val="21"/>
          <w:szCs w:val="21"/>
        </w:rPr>
        <w:t xml:space="preserve">. </w:t>
      </w:r>
      <w:r w:rsidRPr="003871EE">
        <w:rPr>
          <w:spacing w:val="-4"/>
          <w:sz w:val="21"/>
          <w:szCs w:val="21"/>
        </w:rPr>
        <w:t>Я считаю, что этот вид работы с учащимися должен присутствовать в каждом моменте урока</w:t>
      </w:r>
      <w:r w:rsidR="00D14D27" w:rsidRPr="003871EE">
        <w:rPr>
          <w:spacing w:val="-4"/>
          <w:sz w:val="21"/>
          <w:szCs w:val="21"/>
        </w:rPr>
        <w:t xml:space="preserve">. </w:t>
      </w:r>
      <w:r w:rsidRPr="003871EE">
        <w:rPr>
          <w:spacing w:val="-4"/>
          <w:sz w:val="21"/>
          <w:szCs w:val="21"/>
        </w:rPr>
        <w:t>Большое значение имеет организационный момент каждого урока</w:t>
      </w:r>
      <w:r w:rsidR="00D14D27" w:rsidRPr="003871EE">
        <w:rPr>
          <w:spacing w:val="-4"/>
          <w:sz w:val="21"/>
          <w:szCs w:val="21"/>
        </w:rPr>
        <w:t xml:space="preserve">. </w:t>
      </w:r>
      <w:r w:rsidRPr="003871EE">
        <w:rPr>
          <w:spacing w:val="-4"/>
          <w:sz w:val="21"/>
          <w:szCs w:val="21"/>
        </w:rPr>
        <w:t>Как быстро настроить детей на работу? Для повышения интереса к предмету я использую фронтальный опрос по пройденному материалу с элементами дискуссии по проблеме урока, используя групповую и индивидуальную работу</w:t>
      </w:r>
      <w:r w:rsidR="00D14D27" w:rsidRPr="003871EE">
        <w:rPr>
          <w:spacing w:val="-4"/>
          <w:sz w:val="21"/>
          <w:szCs w:val="21"/>
        </w:rPr>
        <w:t xml:space="preserve">. </w:t>
      </w:r>
      <w:r w:rsidRPr="003871EE">
        <w:rPr>
          <w:spacing w:val="-4"/>
          <w:sz w:val="21"/>
          <w:szCs w:val="21"/>
        </w:rPr>
        <w:t>Лексическим и грамматическим диктантам, в которых необходимо проверить навыки письменной речи, уделяю особое внимание, так как при регулярном их использовании проявляются прочные знания в написании эссе: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Задания не одинаковы по трудности</w:t>
      </w:r>
      <w:r w:rsidR="00D14D27" w:rsidRPr="003871EE">
        <w:rPr>
          <w:spacing w:val="-4"/>
          <w:sz w:val="21"/>
          <w:szCs w:val="21"/>
        </w:rPr>
        <w:t xml:space="preserve">. </w:t>
      </w:r>
      <w:r w:rsidR="00930970" w:rsidRPr="003871EE">
        <w:rPr>
          <w:spacing w:val="-4"/>
          <w:sz w:val="21"/>
          <w:szCs w:val="21"/>
        </w:rPr>
        <w:t>Сначала предлагаются очень легкие, потом все сложнее и сложнее</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Изменяется темп диктанта</w:t>
      </w:r>
      <w:r w:rsidR="00D14D27" w:rsidRPr="003871EE">
        <w:rPr>
          <w:spacing w:val="-4"/>
          <w:sz w:val="21"/>
          <w:szCs w:val="21"/>
        </w:rPr>
        <w:t xml:space="preserve">. </w:t>
      </w:r>
      <w:r w:rsidR="00930970" w:rsidRPr="003871EE">
        <w:rPr>
          <w:spacing w:val="-4"/>
          <w:sz w:val="21"/>
          <w:szCs w:val="21"/>
        </w:rPr>
        <w:t>Сначала медленный, затем убыстряется</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Это позволит детям не только осознанно владеть школьной программой, но и продвинуться на пути формирования своей личности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Чтобы детям в современной школе интересен был иностранный язык, необходимо использовать на уроках и дополнительных занятиях элементы информационных технологий</w:t>
      </w:r>
      <w:r w:rsidR="00D14D27" w:rsidRPr="003871EE">
        <w:rPr>
          <w:spacing w:val="-4"/>
          <w:sz w:val="21"/>
          <w:szCs w:val="21"/>
        </w:rPr>
        <w:t xml:space="preserve">. </w:t>
      </w:r>
      <w:r w:rsidRPr="003871EE">
        <w:rPr>
          <w:spacing w:val="-4"/>
          <w:sz w:val="21"/>
          <w:szCs w:val="21"/>
        </w:rPr>
        <w:t>Информационные технологии, создание презентаций</w:t>
      </w:r>
      <w:r w:rsidR="00E75E46" w:rsidRPr="003871EE">
        <w:rPr>
          <w:spacing w:val="-4"/>
          <w:sz w:val="21"/>
          <w:szCs w:val="21"/>
        </w:rPr>
        <w:t xml:space="preserve"> </w:t>
      </w:r>
      <w:r w:rsidRPr="003871EE">
        <w:rPr>
          <w:spacing w:val="-4"/>
          <w:sz w:val="21"/>
          <w:szCs w:val="21"/>
        </w:rPr>
        <w:t>способны решать многие педагогические задачи, предоставляют совершенно новые возможности для творчества школьников, приобретения и закрепления профессиональных навыков, позволяют реализовать принципиально новые формы и методы обучения</w:t>
      </w:r>
      <w:r w:rsidR="00D14D27" w:rsidRPr="003871EE">
        <w:rPr>
          <w:spacing w:val="-4"/>
          <w:sz w:val="21"/>
          <w:szCs w:val="21"/>
        </w:rPr>
        <w:t xml:space="preserve">. </w:t>
      </w:r>
      <w:r w:rsidRPr="003871EE">
        <w:rPr>
          <w:spacing w:val="-4"/>
          <w:sz w:val="21"/>
          <w:szCs w:val="21"/>
        </w:rPr>
        <w:t>Особенно это касается метода проектов</w:t>
      </w:r>
      <w:r w:rsidR="00D14D27" w:rsidRPr="003871EE">
        <w:rPr>
          <w:spacing w:val="-4"/>
          <w:sz w:val="21"/>
          <w:szCs w:val="21"/>
        </w:rPr>
        <w:t xml:space="preserve">. </w:t>
      </w:r>
      <w:r w:rsidRPr="003871EE">
        <w:rPr>
          <w:spacing w:val="-4"/>
          <w:sz w:val="21"/>
          <w:szCs w:val="21"/>
        </w:rPr>
        <w:t>Использование информационных технологий на уроках позволяет формировать и развивать познавательную мотивацию школьников к получению новых знаний, помогает создавать условия успешности каждого ученика на уроке, значительно улучшает четкость в организации работы класса или группы учащихся</w:t>
      </w:r>
      <w:r w:rsidR="00D14D27" w:rsidRPr="003871EE">
        <w:rPr>
          <w:spacing w:val="-4"/>
          <w:sz w:val="21"/>
          <w:szCs w:val="21"/>
        </w:rPr>
        <w:t xml:space="preserve">. </w:t>
      </w:r>
      <w:r w:rsidRPr="003871EE">
        <w:rPr>
          <w:spacing w:val="-4"/>
          <w:sz w:val="21"/>
          <w:szCs w:val="21"/>
        </w:rPr>
        <w:t>Позволяет создавать информационную обстановку, стимулирующую интерес и пытливость ребенка</w:t>
      </w:r>
      <w:r w:rsidR="007309DF" w:rsidRPr="003871EE">
        <w:rPr>
          <w:spacing w:val="-4"/>
          <w:sz w:val="21"/>
          <w:szCs w:val="21"/>
        </w:rPr>
        <w:t>.</w:t>
      </w:r>
    </w:p>
    <w:p w:rsidR="00930970" w:rsidRPr="003871EE" w:rsidRDefault="00930970" w:rsidP="002D2280">
      <w:pPr>
        <w:widowControl w:val="0"/>
        <w:spacing w:line="228" w:lineRule="auto"/>
        <w:ind w:firstLine="284"/>
        <w:jc w:val="both"/>
        <w:rPr>
          <w:b/>
          <w:bCs/>
          <w:iCs/>
          <w:spacing w:val="-4"/>
          <w:sz w:val="21"/>
          <w:szCs w:val="21"/>
        </w:rPr>
      </w:pPr>
      <w:r w:rsidRPr="003871EE">
        <w:rPr>
          <w:b/>
          <w:bCs/>
          <w:iCs/>
          <w:spacing w:val="-4"/>
          <w:sz w:val="21"/>
          <w:szCs w:val="21"/>
        </w:rPr>
        <w:t>Тестовые задания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Среди инновационных для школы методов обучения следует отметить, прежде всего, тесты, которые максимально содействуют развитию логического мышления учащихся,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выполняют развивающую функцию</w:t>
      </w:r>
      <w:r w:rsidR="00D14D27" w:rsidRPr="003871EE">
        <w:rPr>
          <w:spacing w:val="-4"/>
          <w:sz w:val="21"/>
          <w:szCs w:val="21"/>
        </w:rPr>
        <w:t xml:space="preserve">. </w:t>
      </w:r>
      <w:r w:rsidRPr="003871EE">
        <w:rPr>
          <w:spacing w:val="-4"/>
          <w:sz w:val="21"/>
          <w:szCs w:val="21"/>
        </w:rPr>
        <w:t>Применение тестов на уроках иностранного языка обеспечивает не только объективную оценку знаний и умений учащихся, но и эффективную обратную связь в учебном процессе, выявляет факт усвоения знаний, что необходимо для получения реальной картины того, что уже сделано в ходе учебного процесса и что предстоит сделать</w:t>
      </w:r>
      <w:r w:rsidR="00D14D27" w:rsidRPr="003871EE">
        <w:rPr>
          <w:spacing w:val="-4"/>
          <w:sz w:val="21"/>
          <w:szCs w:val="21"/>
        </w:rPr>
        <w:t xml:space="preserve">. </w:t>
      </w:r>
      <w:r w:rsidRPr="003871EE">
        <w:rPr>
          <w:spacing w:val="-4"/>
          <w:sz w:val="21"/>
          <w:szCs w:val="21"/>
        </w:rPr>
        <w:t>Прежде чем применять тесты на уроке, необходимо определиться в целях изучения данной темы и конкретного урока, то есть определиться, как ученики должны усвоить данный учебный материал: только узнавать, различать, что к чему (1-й уровень), или выполнять какие-то задания, что-то определять, доказывать, то есть действовать в известной им стандартной ситуации (2-й уровень), а может быть вы выводите своих учеников на уровень эвристической деятельности, учите умению действовать в нестандартной для них ситуации (3-й уровень)</w:t>
      </w:r>
      <w:r w:rsidR="00D14D27" w:rsidRPr="003871EE">
        <w:rPr>
          <w:spacing w:val="-4"/>
          <w:sz w:val="21"/>
          <w:szCs w:val="21"/>
        </w:rPr>
        <w:t xml:space="preserve">. </w:t>
      </w:r>
      <w:r w:rsidRPr="003871EE">
        <w:rPr>
          <w:spacing w:val="-4"/>
          <w:sz w:val="21"/>
          <w:szCs w:val="21"/>
        </w:rPr>
        <w:t>Затем необходимо познакомиться и освоить методику составления тестов, их оценку, составить шкалу оценок, в соответствии с которой оценивать работы учеников</w:t>
      </w:r>
      <w:r w:rsidR="00D14D27" w:rsidRPr="003871EE">
        <w:rPr>
          <w:spacing w:val="-4"/>
          <w:sz w:val="21"/>
          <w:szCs w:val="21"/>
        </w:rPr>
        <w:t xml:space="preserve">. </w:t>
      </w:r>
      <w:r w:rsidRPr="003871EE">
        <w:rPr>
          <w:spacing w:val="-4"/>
          <w:sz w:val="21"/>
          <w:szCs w:val="21"/>
        </w:rPr>
        <w:t>В заключении результаты тестирования анализируются, и делается вывод, проектируется дальнейший учебный процесс</w:t>
      </w:r>
      <w:r w:rsidR="007309DF" w:rsidRPr="003871EE">
        <w:rPr>
          <w:spacing w:val="-4"/>
          <w:sz w:val="21"/>
          <w:szCs w:val="21"/>
        </w:rPr>
        <w:t>.</w:t>
      </w:r>
    </w:p>
    <w:p w:rsidR="007309DF" w:rsidRPr="003871EE" w:rsidRDefault="00930970" w:rsidP="002D228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8" w:lineRule="auto"/>
        <w:ind w:firstLine="284"/>
        <w:jc w:val="both"/>
        <w:rPr>
          <w:spacing w:val="-4"/>
          <w:sz w:val="21"/>
          <w:szCs w:val="21"/>
        </w:rPr>
      </w:pPr>
      <w:r w:rsidRPr="003871EE">
        <w:rPr>
          <w:spacing w:val="-4"/>
          <w:sz w:val="21"/>
          <w:szCs w:val="21"/>
        </w:rPr>
        <w:t>Использую дифференцированные средства обучения: таблицы, учебник, схемы,</w:t>
      </w:r>
      <w:r w:rsidR="00E75E46" w:rsidRPr="003871EE">
        <w:rPr>
          <w:spacing w:val="-4"/>
          <w:sz w:val="21"/>
          <w:szCs w:val="21"/>
        </w:rPr>
        <w:t xml:space="preserve"> </w:t>
      </w:r>
      <w:r w:rsidRPr="003871EE">
        <w:rPr>
          <w:spacing w:val="-4"/>
          <w:sz w:val="21"/>
          <w:szCs w:val="21"/>
        </w:rPr>
        <w:t>проекты, карточки для устной и письменной работы, дополнительную и справочную литературу</w:t>
      </w:r>
      <w:r w:rsidR="007309DF" w:rsidRPr="003871EE">
        <w:rPr>
          <w:spacing w:val="-4"/>
          <w:sz w:val="21"/>
          <w:szCs w:val="21"/>
        </w:rPr>
        <w:t>.</w:t>
      </w:r>
    </w:p>
    <w:p w:rsidR="00E75E46"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spacing w:val="-4"/>
          <w:sz w:val="21"/>
          <w:szCs w:val="21"/>
        </w:rPr>
      </w:pPr>
      <w:r w:rsidRPr="003871EE">
        <w:rPr>
          <w:spacing w:val="-4"/>
          <w:sz w:val="21"/>
          <w:szCs w:val="21"/>
        </w:rPr>
        <w:t>При организации занятий планирую задания, содержащие различные варианты с системой разноуровневых заданий, применяемые на разных этапах учебного процесса</w:t>
      </w:r>
      <w:r w:rsidR="00D14D27" w:rsidRPr="003871EE">
        <w:rPr>
          <w:spacing w:val="-4"/>
          <w:sz w:val="21"/>
          <w:szCs w:val="21"/>
        </w:rPr>
        <w:t xml:space="preserve">. </w:t>
      </w:r>
      <w:r w:rsidRPr="003871EE">
        <w:rPr>
          <w:spacing w:val="-4"/>
          <w:sz w:val="21"/>
          <w:szCs w:val="21"/>
        </w:rPr>
        <w:t>С этой целью осуществляется разделение учебного коллектива на группы:</w:t>
      </w:r>
    </w:p>
    <w:p w:rsidR="00930970"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spacing w:val="-4"/>
          <w:sz w:val="21"/>
          <w:szCs w:val="21"/>
        </w:rPr>
      </w:pPr>
      <w:r w:rsidRPr="003871EE">
        <w:rPr>
          <w:spacing w:val="-4"/>
          <w:sz w:val="21"/>
          <w:szCs w:val="21"/>
        </w:rPr>
        <w:t>1) группа продвинутого уровня (составляют учащиеся, которые ведут работу с тестами большей сложности и преодолевают трудности, особенно в разделе словообразования, самостоятельно или с небольшой помощью учителя);</w:t>
      </w:r>
    </w:p>
    <w:p w:rsidR="00930970"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spacing w:val="-4"/>
          <w:sz w:val="21"/>
          <w:szCs w:val="21"/>
        </w:rPr>
      </w:pPr>
      <w:r w:rsidRPr="003871EE">
        <w:rPr>
          <w:spacing w:val="-4"/>
          <w:sz w:val="21"/>
          <w:szCs w:val="21"/>
        </w:rPr>
        <w:t>2) группа базового стандарта (учащиеся имеют достаточные знания, чтобы справиться с заданиями тестов, затрудняются при переходе к решению тестов повышенной сложности и не всегда справляются с этим);</w:t>
      </w:r>
    </w:p>
    <w:p w:rsidR="007309DF"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spacing w:val="-4"/>
          <w:sz w:val="21"/>
          <w:szCs w:val="21"/>
        </w:rPr>
      </w:pPr>
      <w:r w:rsidRPr="003871EE">
        <w:rPr>
          <w:spacing w:val="-4"/>
          <w:sz w:val="21"/>
          <w:szCs w:val="21"/>
        </w:rPr>
        <w:t>3) группа усиленной педагогической поддержки (учащиеся этой группы имеют пробелы в знаниях программного материала, имеют большие проблемы в выполнении тестовых заданий, устной и письменной речи</w:t>
      </w:r>
      <w:r w:rsidR="0005728C" w:rsidRPr="003871EE">
        <w:rPr>
          <w:spacing w:val="-4"/>
          <w:sz w:val="21"/>
          <w:szCs w:val="21"/>
        </w:rPr>
        <w:t xml:space="preserve">) </w:t>
      </w:r>
      <w:r w:rsidR="007309DF" w:rsidRPr="003871EE">
        <w:rPr>
          <w:spacing w:val="-4"/>
          <w:sz w:val="21"/>
          <w:szCs w:val="21"/>
        </w:rPr>
        <w:t>.</w:t>
      </w:r>
    </w:p>
    <w:p w:rsidR="007309DF" w:rsidRPr="003871EE" w:rsidRDefault="00930970" w:rsidP="002D22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8" w:lineRule="auto"/>
        <w:ind w:firstLine="284"/>
        <w:jc w:val="both"/>
        <w:rPr>
          <w:spacing w:val="-4"/>
          <w:sz w:val="21"/>
          <w:szCs w:val="21"/>
        </w:rPr>
      </w:pPr>
      <w:r w:rsidRPr="003871EE">
        <w:rPr>
          <w:spacing w:val="-4"/>
          <w:sz w:val="21"/>
          <w:szCs w:val="21"/>
        </w:rPr>
        <w:t>Система работы с учащимися третьей группы включает в себя различные ступени: выявление отставаний в знаниях, умениях и навыках; ликвидация пробелов; устранение причин неуспеваемости; формирование интереса и мотивации к учёбе, дифференцированный подход в выполнении учебных задач и оценок деятельности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Важно, что при таком процессе обучения возможен переход из одной группы в другую</w:t>
      </w:r>
      <w:r w:rsidR="00D14D27" w:rsidRPr="003871EE">
        <w:rPr>
          <w:spacing w:val="-4"/>
          <w:sz w:val="21"/>
          <w:szCs w:val="21"/>
        </w:rPr>
        <w:t xml:space="preserve">. </w:t>
      </w:r>
      <w:r w:rsidRPr="003871EE">
        <w:rPr>
          <w:spacing w:val="-4"/>
          <w:sz w:val="21"/>
          <w:szCs w:val="21"/>
        </w:rPr>
        <w:t>Переход обусловлен изменением в уровне развития ученика, способностью восполнения пробелов и повышением учебной направленности, выражающейся в интересе к получению знаний</w:t>
      </w:r>
      <w:r w:rsidR="007309DF" w:rsidRPr="003871EE">
        <w:rPr>
          <w:spacing w:val="-4"/>
          <w:sz w:val="21"/>
          <w:szCs w:val="21"/>
        </w:rPr>
        <w:t>.</w:t>
      </w:r>
    </w:p>
    <w:p w:rsidR="00930970" w:rsidRPr="003871EE" w:rsidRDefault="00930970" w:rsidP="002D2280">
      <w:pPr>
        <w:widowControl w:val="0"/>
        <w:spacing w:line="228" w:lineRule="auto"/>
        <w:ind w:firstLine="284"/>
        <w:jc w:val="both"/>
        <w:rPr>
          <w:b/>
          <w:bCs/>
          <w:i/>
          <w:iCs/>
          <w:spacing w:val="-4"/>
          <w:sz w:val="21"/>
          <w:szCs w:val="21"/>
        </w:rPr>
      </w:pPr>
      <w:r w:rsidRPr="003871EE">
        <w:rPr>
          <w:b/>
          <w:spacing w:val="-4"/>
          <w:sz w:val="21"/>
          <w:szCs w:val="21"/>
        </w:rPr>
        <w:t>Самостоятельные работы</w:t>
      </w:r>
    </w:p>
    <w:p w:rsidR="00E75E46" w:rsidRPr="003871EE" w:rsidRDefault="00930970" w:rsidP="002D228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8" w:lineRule="auto"/>
        <w:ind w:firstLine="284"/>
        <w:jc w:val="both"/>
        <w:rPr>
          <w:spacing w:val="-4"/>
          <w:sz w:val="21"/>
          <w:szCs w:val="21"/>
        </w:rPr>
      </w:pPr>
      <w:r w:rsidRPr="003871EE">
        <w:rPr>
          <w:spacing w:val="-4"/>
          <w:sz w:val="21"/>
          <w:szCs w:val="21"/>
        </w:rPr>
        <w:t>Провожу самостоятельные работы, которые различаются:</w:t>
      </w:r>
    </w:p>
    <w:p w:rsidR="00E75E46" w:rsidRPr="003871EE" w:rsidRDefault="00930970" w:rsidP="002D2280">
      <w:pPr>
        <w:widowControl w:val="0"/>
        <w:numPr>
          <w:ilvl w:val="0"/>
          <w:numId w:val="154"/>
        </w:numPr>
        <w:tabs>
          <w:tab w:val="num" w:pos="360"/>
        </w:tabs>
        <w:autoSpaceDN w:val="0"/>
        <w:spacing w:line="228" w:lineRule="auto"/>
        <w:ind w:left="0" w:firstLine="284"/>
        <w:jc w:val="both"/>
        <w:rPr>
          <w:spacing w:val="-4"/>
          <w:sz w:val="21"/>
          <w:szCs w:val="21"/>
        </w:rPr>
      </w:pPr>
      <w:r w:rsidRPr="003871EE">
        <w:rPr>
          <w:spacing w:val="-4"/>
          <w:sz w:val="21"/>
          <w:szCs w:val="21"/>
        </w:rPr>
        <w:t>по дидактическим целям:</w:t>
      </w:r>
    </w:p>
    <w:p w:rsidR="00930970"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обучающие;</w:t>
      </w:r>
    </w:p>
    <w:p w:rsidR="00930970"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тренировочные;</w:t>
      </w:r>
    </w:p>
    <w:p w:rsidR="00930970"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закрепляющие;</w:t>
      </w:r>
    </w:p>
    <w:p w:rsidR="00930970"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повторительные;</w:t>
      </w:r>
    </w:p>
    <w:p w:rsidR="00930970"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развивающие;</w:t>
      </w:r>
    </w:p>
    <w:p w:rsidR="007309DF" w:rsidRPr="003871EE" w:rsidRDefault="00930970" w:rsidP="002D2280">
      <w:pPr>
        <w:widowControl w:val="0"/>
        <w:numPr>
          <w:ilvl w:val="0"/>
          <w:numId w:val="155"/>
        </w:numPr>
        <w:tabs>
          <w:tab w:val="left" w:pos="540"/>
          <w:tab w:val="num" w:pos="900"/>
        </w:tabs>
        <w:autoSpaceDN w:val="0"/>
        <w:spacing w:line="228" w:lineRule="auto"/>
        <w:ind w:left="0" w:firstLine="284"/>
        <w:jc w:val="both"/>
        <w:rPr>
          <w:spacing w:val="-4"/>
          <w:sz w:val="21"/>
          <w:szCs w:val="21"/>
        </w:rPr>
      </w:pPr>
      <w:r w:rsidRPr="003871EE">
        <w:rPr>
          <w:spacing w:val="-4"/>
          <w:sz w:val="21"/>
          <w:szCs w:val="21"/>
        </w:rPr>
        <w:t>творческие</w:t>
      </w:r>
      <w:r w:rsidR="007309DF" w:rsidRPr="003871EE">
        <w:rPr>
          <w:spacing w:val="-4"/>
          <w:sz w:val="21"/>
          <w:szCs w:val="21"/>
        </w:rPr>
        <w:t>.</w:t>
      </w:r>
    </w:p>
    <w:p w:rsidR="007309DF" w:rsidRPr="003871EE" w:rsidRDefault="00930970" w:rsidP="002D2280">
      <w:pPr>
        <w:widowControl w:val="0"/>
        <w:numPr>
          <w:ilvl w:val="0"/>
          <w:numId w:val="154"/>
        </w:numPr>
        <w:tabs>
          <w:tab w:val="num" w:pos="360"/>
        </w:tabs>
        <w:autoSpaceDN w:val="0"/>
        <w:spacing w:line="228" w:lineRule="auto"/>
        <w:ind w:left="0" w:firstLine="284"/>
        <w:jc w:val="both"/>
        <w:rPr>
          <w:spacing w:val="-4"/>
          <w:sz w:val="21"/>
          <w:szCs w:val="21"/>
        </w:rPr>
      </w:pPr>
      <w:r w:rsidRPr="003871EE">
        <w:rPr>
          <w:spacing w:val="-4"/>
          <w:sz w:val="21"/>
          <w:szCs w:val="21"/>
        </w:rPr>
        <w:t>по уровню самостоятельности учащихся</w:t>
      </w:r>
      <w:r w:rsidR="007309DF" w:rsidRPr="003871EE">
        <w:rPr>
          <w:spacing w:val="-4"/>
          <w:sz w:val="21"/>
          <w:szCs w:val="21"/>
        </w:rPr>
        <w:t>.</w:t>
      </w:r>
    </w:p>
    <w:p w:rsidR="00930970" w:rsidRPr="003871EE" w:rsidRDefault="00930970" w:rsidP="002D2280">
      <w:pPr>
        <w:widowControl w:val="0"/>
        <w:numPr>
          <w:ilvl w:val="0"/>
          <w:numId w:val="156"/>
        </w:numPr>
        <w:autoSpaceDN w:val="0"/>
        <w:spacing w:line="228" w:lineRule="auto"/>
        <w:ind w:left="0" w:firstLine="284"/>
        <w:jc w:val="both"/>
        <w:rPr>
          <w:spacing w:val="-4"/>
          <w:sz w:val="21"/>
          <w:szCs w:val="21"/>
        </w:rPr>
      </w:pPr>
      <w:r w:rsidRPr="003871EE">
        <w:rPr>
          <w:spacing w:val="-4"/>
          <w:sz w:val="21"/>
          <w:szCs w:val="21"/>
        </w:rPr>
        <w:t>по образцу (репродуктивные);</w:t>
      </w:r>
    </w:p>
    <w:p w:rsidR="00930970" w:rsidRPr="003871EE" w:rsidRDefault="00930970" w:rsidP="002D2280">
      <w:pPr>
        <w:widowControl w:val="0"/>
        <w:numPr>
          <w:ilvl w:val="0"/>
          <w:numId w:val="156"/>
        </w:numPr>
        <w:autoSpaceDN w:val="0"/>
        <w:spacing w:line="228" w:lineRule="auto"/>
        <w:ind w:left="0" w:firstLine="284"/>
        <w:jc w:val="both"/>
        <w:rPr>
          <w:spacing w:val="-4"/>
          <w:sz w:val="21"/>
          <w:szCs w:val="21"/>
        </w:rPr>
      </w:pPr>
      <w:r w:rsidRPr="003871EE">
        <w:rPr>
          <w:spacing w:val="-4"/>
          <w:sz w:val="21"/>
          <w:szCs w:val="21"/>
        </w:rPr>
        <w:t>реконструктивные, вариативные;</w:t>
      </w:r>
    </w:p>
    <w:p w:rsidR="00930970" w:rsidRPr="003871EE" w:rsidRDefault="00930970" w:rsidP="002D2280">
      <w:pPr>
        <w:widowControl w:val="0"/>
        <w:numPr>
          <w:ilvl w:val="0"/>
          <w:numId w:val="156"/>
        </w:numPr>
        <w:autoSpaceDN w:val="0"/>
        <w:spacing w:line="228" w:lineRule="auto"/>
        <w:ind w:left="0" w:firstLine="284"/>
        <w:jc w:val="both"/>
        <w:rPr>
          <w:spacing w:val="-4"/>
          <w:sz w:val="21"/>
          <w:szCs w:val="21"/>
        </w:rPr>
      </w:pPr>
      <w:r w:rsidRPr="003871EE">
        <w:rPr>
          <w:spacing w:val="-4"/>
          <w:sz w:val="21"/>
          <w:szCs w:val="21"/>
        </w:rPr>
        <w:t>эвристические (частично-поисковые);</w:t>
      </w:r>
    </w:p>
    <w:p w:rsidR="00E75E46" w:rsidRPr="003871EE" w:rsidRDefault="00930970" w:rsidP="002D2280">
      <w:pPr>
        <w:widowControl w:val="0"/>
        <w:numPr>
          <w:ilvl w:val="0"/>
          <w:numId w:val="156"/>
        </w:numPr>
        <w:autoSpaceDN w:val="0"/>
        <w:spacing w:line="228" w:lineRule="auto"/>
        <w:ind w:left="0" w:firstLine="284"/>
        <w:jc w:val="both"/>
        <w:rPr>
          <w:spacing w:val="-4"/>
          <w:sz w:val="21"/>
          <w:szCs w:val="21"/>
        </w:rPr>
      </w:pPr>
      <w:r w:rsidRPr="003871EE">
        <w:rPr>
          <w:spacing w:val="-4"/>
          <w:sz w:val="21"/>
          <w:szCs w:val="21"/>
        </w:rPr>
        <w:t>исследовательские (творческие: кроссворды, занимательные темы, ребусы и др</w:t>
      </w:r>
      <w:r w:rsidR="00D14D27" w:rsidRPr="003871EE">
        <w:rPr>
          <w:spacing w:val="-4"/>
          <w:sz w:val="21"/>
          <w:szCs w:val="21"/>
        </w:rPr>
        <w:t>.</w:t>
      </w:r>
      <w:r w:rsidR="00F630B5" w:rsidRPr="003871EE">
        <w:rPr>
          <w:spacing w:val="-4"/>
          <w:sz w:val="21"/>
          <w:szCs w:val="21"/>
        </w:rPr>
        <w:t>)</w:t>
      </w:r>
    </w:p>
    <w:p w:rsidR="00930970" w:rsidRPr="003871EE" w:rsidRDefault="00930970" w:rsidP="002D2280">
      <w:pPr>
        <w:widowControl w:val="0"/>
        <w:numPr>
          <w:ilvl w:val="0"/>
          <w:numId w:val="154"/>
        </w:numPr>
        <w:tabs>
          <w:tab w:val="num" w:pos="360"/>
        </w:tabs>
        <w:autoSpaceDN w:val="0"/>
        <w:spacing w:line="228" w:lineRule="auto"/>
        <w:ind w:left="0" w:firstLine="284"/>
        <w:jc w:val="both"/>
        <w:rPr>
          <w:spacing w:val="-4"/>
          <w:sz w:val="21"/>
          <w:szCs w:val="21"/>
        </w:rPr>
      </w:pPr>
      <w:r w:rsidRPr="003871EE">
        <w:rPr>
          <w:spacing w:val="-4"/>
          <w:sz w:val="21"/>
          <w:szCs w:val="21"/>
        </w:rPr>
        <w:t>по степени индивидуальности:</w:t>
      </w:r>
    </w:p>
    <w:p w:rsidR="00930970" w:rsidRPr="003871EE" w:rsidRDefault="00930970" w:rsidP="002D2280">
      <w:pPr>
        <w:widowControl w:val="0"/>
        <w:numPr>
          <w:ilvl w:val="0"/>
          <w:numId w:val="157"/>
        </w:numPr>
        <w:tabs>
          <w:tab w:val="num" w:pos="900"/>
        </w:tabs>
        <w:autoSpaceDN w:val="0"/>
        <w:spacing w:line="228" w:lineRule="auto"/>
        <w:ind w:left="0" w:firstLine="284"/>
        <w:jc w:val="both"/>
        <w:rPr>
          <w:spacing w:val="-4"/>
          <w:sz w:val="21"/>
          <w:szCs w:val="21"/>
        </w:rPr>
      </w:pPr>
      <w:r w:rsidRPr="003871EE">
        <w:rPr>
          <w:spacing w:val="-4"/>
          <w:sz w:val="21"/>
          <w:szCs w:val="21"/>
        </w:rPr>
        <w:t>общеклассные (по вариантам, дифференцируемые);</w:t>
      </w:r>
    </w:p>
    <w:p w:rsidR="00E75E46" w:rsidRPr="003871EE" w:rsidRDefault="00930970" w:rsidP="002D2280">
      <w:pPr>
        <w:widowControl w:val="0"/>
        <w:numPr>
          <w:ilvl w:val="0"/>
          <w:numId w:val="157"/>
        </w:numPr>
        <w:tabs>
          <w:tab w:val="num" w:pos="900"/>
        </w:tabs>
        <w:autoSpaceDN w:val="0"/>
        <w:spacing w:line="228" w:lineRule="auto"/>
        <w:ind w:left="0" w:firstLine="284"/>
        <w:jc w:val="both"/>
        <w:rPr>
          <w:spacing w:val="-4"/>
          <w:sz w:val="21"/>
          <w:szCs w:val="21"/>
        </w:rPr>
      </w:pPr>
      <w:r w:rsidRPr="003871EE">
        <w:rPr>
          <w:spacing w:val="-4"/>
          <w:sz w:val="21"/>
          <w:szCs w:val="21"/>
        </w:rPr>
        <w:t>групповые (в группах, парах);</w:t>
      </w:r>
    </w:p>
    <w:p w:rsidR="007309DF" w:rsidRPr="003871EE" w:rsidRDefault="00930970" w:rsidP="002D2280">
      <w:pPr>
        <w:widowControl w:val="0"/>
        <w:numPr>
          <w:ilvl w:val="0"/>
          <w:numId w:val="157"/>
        </w:numPr>
        <w:tabs>
          <w:tab w:val="num" w:pos="900"/>
        </w:tabs>
        <w:autoSpaceDN w:val="0"/>
        <w:spacing w:line="228" w:lineRule="auto"/>
        <w:ind w:left="0" w:firstLine="284"/>
        <w:jc w:val="both"/>
        <w:rPr>
          <w:spacing w:val="-4"/>
          <w:sz w:val="21"/>
          <w:szCs w:val="21"/>
        </w:rPr>
      </w:pPr>
      <w:r w:rsidRPr="003871EE">
        <w:rPr>
          <w:spacing w:val="-4"/>
          <w:sz w:val="21"/>
          <w:szCs w:val="21"/>
        </w:rPr>
        <w:t>индивидуальные</w:t>
      </w:r>
      <w:r w:rsidR="007309DF" w:rsidRPr="003871EE">
        <w:rPr>
          <w:spacing w:val="-4"/>
          <w:sz w:val="21"/>
          <w:szCs w:val="21"/>
        </w:rPr>
        <w:t>.</w:t>
      </w:r>
    </w:p>
    <w:p w:rsidR="00930970" w:rsidRPr="003871EE" w:rsidRDefault="00930970" w:rsidP="002D2280">
      <w:pPr>
        <w:widowControl w:val="0"/>
        <w:numPr>
          <w:ilvl w:val="0"/>
          <w:numId w:val="154"/>
        </w:numPr>
        <w:tabs>
          <w:tab w:val="num" w:pos="360"/>
        </w:tabs>
        <w:autoSpaceDN w:val="0"/>
        <w:spacing w:line="228" w:lineRule="auto"/>
        <w:ind w:left="0" w:firstLine="284"/>
        <w:jc w:val="both"/>
        <w:rPr>
          <w:b/>
          <w:spacing w:val="-4"/>
          <w:sz w:val="21"/>
          <w:szCs w:val="21"/>
        </w:rPr>
      </w:pPr>
      <w:r w:rsidRPr="003871EE">
        <w:rPr>
          <w:spacing w:val="-4"/>
          <w:sz w:val="21"/>
          <w:szCs w:val="21"/>
        </w:rPr>
        <w:t>по источнику и методу приобретения знаний</w:t>
      </w:r>
      <w:r w:rsidRPr="003871EE">
        <w:rPr>
          <w:b/>
          <w:spacing w:val="-4"/>
          <w:sz w:val="21"/>
          <w:szCs w:val="21"/>
        </w:rPr>
        <w:t>:</w:t>
      </w:r>
    </w:p>
    <w:p w:rsidR="00930970" w:rsidRPr="003871EE" w:rsidRDefault="00930970" w:rsidP="002D2280">
      <w:pPr>
        <w:widowControl w:val="0"/>
        <w:numPr>
          <w:ilvl w:val="0"/>
          <w:numId w:val="158"/>
        </w:numPr>
        <w:tabs>
          <w:tab w:val="num" w:pos="900"/>
        </w:tabs>
        <w:autoSpaceDN w:val="0"/>
        <w:spacing w:line="228" w:lineRule="auto"/>
        <w:ind w:left="0" w:firstLine="284"/>
        <w:jc w:val="both"/>
        <w:rPr>
          <w:spacing w:val="-4"/>
          <w:sz w:val="21"/>
          <w:szCs w:val="21"/>
        </w:rPr>
      </w:pPr>
      <w:r w:rsidRPr="003871EE">
        <w:rPr>
          <w:spacing w:val="-4"/>
          <w:sz w:val="21"/>
          <w:szCs w:val="21"/>
        </w:rPr>
        <w:t>работа с книгой (в классе, дома);</w:t>
      </w:r>
    </w:p>
    <w:p w:rsidR="00930970" w:rsidRPr="003871EE" w:rsidRDefault="00930970" w:rsidP="002D2280">
      <w:pPr>
        <w:widowControl w:val="0"/>
        <w:numPr>
          <w:ilvl w:val="0"/>
          <w:numId w:val="158"/>
        </w:numPr>
        <w:tabs>
          <w:tab w:val="num" w:pos="900"/>
        </w:tabs>
        <w:autoSpaceDN w:val="0"/>
        <w:spacing w:line="228" w:lineRule="auto"/>
        <w:ind w:left="0" w:firstLine="284"/>
        <w:jc w:val="both"/>
        <w:rPr>
          <w:spacing w:val="-4"/>
          <w:sz w:val="21"/>
          <w:szCs w:val="21"/>
        </w:rPr>
      </w:pPr>
      <w:r w:rsidRPr="003871EE">
        <w:rPr>
          <w:spacing w:val="-4"/>
          <w:sz w:val="21"/>
          <w:szCs w:val="21"/>
        </w:rPr>
        <w:t>решение и составление тестов;</w:t>
      </w:r>
    </w:p>
    <w:p w:rsidR="007309DF" w:rsidRPr="003871EE" w:rsidRDefault="00930970" w:rsidP="002D2280">
      <w:pPr>
        <w:widowControl w:val="0"/>
        <w:numPr>
          <w:ilvl w:val="0"/>
          <w:numId w:val="158"/>
        </w:numPr>
        <w:tabs>
          <w:tab w:val="num" w:pos="900"/>
        </w:tabs>
        <w:autoSpaceDN w:val="0"/>
        <w:spacing w:line="228" w:lineRule="auto"/>
        <w:ind w:left="0" w:firstLine="284"/>
        <w:jc w:val="both"/>
        <w:rPr>
          <w:spacing w:val="-4"/>
          <w:sz w:val="21"/>
          <w:szCs w:val="21"/>
        </w:rPr>
      </w:pPr>
      <w:r w:rsidRPr="003871EE">
        <w:rPr>
          <w:spacing w:val="-4"/>
          <w:sz w:val="21"/>
          <w:szCs w:val="21"/>
        </w:rPr>
        <w:t>подготовка докладов, рефератов</w:t>
      </w:r>
      <w:r w:rsidR="007309DF" w:rsidRPr="003871EE">
        <w:rPr>
          <w:spacing w:val="-4"/>
          <w:sz w:val="21"/>
          <w:szCs w:val="21"/>
        </w:rPr>
        <w:t>.</w:t>
      </w:r>
    </w:p>
    <w:p w:rsidR="00930970" w:rsidRPr="003871EE" w:rsidRDefault="00930970" w:rsidP="002D2280">
      <w:pPr>
        <w:widowControl w:val="0"/>
        <w:numPr>
          <w:ilvl w:val="0"/>
          <w:numId w:val="154"/>
        </w:numPr>
        <w:tabs>
          <w:tab w:val="num" w:pos="360"/>
        </w:tabs>
        <w:autoSpaceDN w:val="0"/>
        <w:spacing w:line="228" w:lineRule="auto"/>
        <w:ind w:left="0" w:firstLine="284"/>
        <w:jc w:val="both"/>
        <w:rPr>
          <w:spacing w:val="-4"/>
          <w:sz w:val="21"/>
          <w:szCs w:val="21"/>
        </w:rPr>
      </w:pPr>
      <w:r w:rsidRPr="003871EE">
        <w:rPr>
          <w:spacing w:val="-4"/>
          <w:sz w:val="21"/>
          <w:szCs w:val="21"/>
        </w:rPr>
        <w:t>по месту выполнения:</w:t>
      </w:r>
    </w:p>
    <w:p w:rsidR="00930970" w:rsidRPr="003871EE" w:rsidRDefault="00930970" w:rsidP="002D2280">
      <w:pPr>
        <w:widowControl w:val="0"/>
        <w:numPr>
          <w:ilvl w:val="0"/>
          <w:numId w:val="159"/>
        </w:numPr>
        <w:tabs>
          <w:tab w:val="num" w:pos="900"/>
        </w:tabs>
        <w:autoSpaceDN w:val="0"/>
        <w:spacing w:line="228" w:lineRule="auto"/>
        <w:ind w:left="0" w:firstLine="284"/>
        <w:jc w:val="both"/>
        <w:rPr>
          <w:spacing w:val="-4"/>
          <w:sz w:val="21"/>
          <w:szCs w:val="21"/>
        </w:rPr>
      </w:pPr>
      <w:r w:rsidRPr="003871EE">
        <w:rPr>
          <w:spacing w:val="-4"/>
          <w:sz w:val="21"/>
          <w:szCs w:val="21"/>
        </w:rPr>
        <w:t>классные;</w:t>
      </w:r>
    </w:p>
    <w:p w:rsidR="007309DF" w:rsidRPr="003871EE" w:rsidRDefault="00930970" w:rsidP="002D2280">
      <w:pPr>
        <w:widowControl w:val="0"/>
        <w:numPr>
          <w:ilvl w:val="0"/>
          <w:numId w:val="159"/>
        </w:numPr>
        <w:tabs>
          <w:tab w:val="num" w:pos="900"/>
        </w:tabs>
        <w:autoSpaceDN w:val="0"/>
        <w:spacing w:line="228" w:lineRule="auto"/>
        <w:ind w:left="0" w:firstLine="284"/>
        <w:jc w:val="both"/>
        <w:rPr>
          <w:spacing w:val="-4"/>
          <w:sz w:val="21"/>
          <w:szCs w:val="21"/>
        </w:rPr>
      </w:pPr>
      <w:r w:rsidRPr="003871EE">
        <w:rPr>
          <w:spacing w:val="-4"/>
          <w:sz w:val="21"/>
          <w:szCs w:val="21"/>
        </w:rPr>
        <w:t>домашние</w:t>
      </w:r>
      <w:r w:rsidR="007309DF" w:rsidRPr="003871EE">
        <w:rPr>
          <w:spacing w:val="-4"/>
          <w:sz w:val="21"/>
          <w:szCs w:val="21"/>
        </w:rPr>
        <w:t>.</w:t>
      </w:r>
    </w:p>
    <w:p w:rsidR="00930970" w:rsidRPr="003871EE" w:rsidRDefault="00930970" w:rsidP="002D2280">
      <w:pPr>
        <w:widowControl w:val="0"/>
        <w:numPr>
          <w:ilvl w:val="0"/>
          <w:numId w:val="154"/>
        </w:numPr>
        <w:tabs>
          <w:tab w:val="num" w:pos="360"/>
        </w:tabs>
        <w:autoSpaceDN w:val="0"/>
        <w:spacing w:line="228" w:lineRule="auto"/>
        <w:ind w:left="0" w:firstLine="284"/>
        <w:jc w:val="both"/>
        <w:rPr>
          <w:spacing w:val="-4"/>
          <w:sz w:val="21"/>
          <w:szCs w:val="21"/>
        </w:rPr>
      </w:pPr>
      <w:r w:rsidRPr="003871EE">
        <w:rPr>
          <w:spacing w:val="-4"/>
          <w:sz w:val="21"/>
          <w:szCs w:val="21"/>
        </w:rPr>
        <w:t>по форме выполнения:</w:t>
      </w:r>
    </w:p>
    <w:p w:rsidR="00E75E46" w:rsidRPr="003871EE" w:rsidRDefault="00930970" w:rsidP="002D2280">
      <w:pPr>
        <w:widowControl w:val="0"/>
        <w:numPr>
          <w:ilvl w:val="0"/>
          <w:numId w:val="160"/>
        </w:numPr>
        <w:autoSpaceDN w:val="0"/>
        <w:spacing w:line="228" w:lineRule="auto"/>
        <w:ind w:left="0" w:firstLine="284"/>
        <w:jc w:val="both"/>
        <w:rPr>
          <w:spacing w:val="-4"/>
          <w:sz w:val="21"/>
          <w:szCs w:val="21"/>
        </w:rPr>
      </w:pPr>
      <w:r w:rsidRPr="003871EE">
        <w:rPr>
          <w:spacing w:val="-4"/>
          <w:sz w:val="21"/>
          <w:szCs w:val="21"/>
        </w:rPr>
        <w:t>устные;</w:t>
      </w:r>
    </w:p>
    <w:p w:rsidR="00930970" w:rsidRPr="003871EE" w:rsidRDefault="00930970" w:rsidP="002D2280">
      <w:pPr>
        <w:widowControl w:val="0"/>
        <w:numPr>
          <w:ilvl w:val="0"/>
          <w:numId w:val="160"/>
        </w:numPr>
        <w:autoSpaceDN w:val="0"/>
        <w:spacing w:line="228" w:lineRule="auto"/>
        <w:ind w:left="0" w:firstLine="284"/>
        <w:jc w:val="both"/>
        <w:rPr>
          <w:spacing w:val="-4"/>
          <w:sz w:val="21"/>
          <w:szCs w:val="21"/>
        </w:rPr>
      </w:pPr>
      <w:r w:rsidRPr="003871EE">
        <w:rPr>
          <w:spacing w:val="-4"/>
          <w:sz w:val="21"/>
          <w:szCs w:val="21"/>
        </w:rPr>
        <w:t>письменные;</w:t>
      </w:r>
    </w:p>
    <w:p w:rsidR="007309DF" w:rsidRPr="003871EE" w:rsidRDefault="00930970" w:rsidP="002D2280">
      <w:pPr>
        <w:widowControl w:val="0"/>
        <w:numPr>
          <w:ilvl w:val="0"/>
          <w:numId w:val="160"/>
        </w:numPr>
        <w:autoSpaceDN w:val="0"/>
        <w:spacing w:line="228" w:lineRule="auto"/>
        <w:ind w:left="0" w:firstLine="284"/>
        <w:jc w:val="both"/>
        <w:rPr>
          <w:spacing w:val="-4"/>
          <w:sz w:val="21"/>
          <w:szCs w:val="21"/>
        </w:rPr>
      </w:pPr>
      <w:r w:rsidRPr="003871EE">
        <w:rPr>
          <w:spacing w:val="-4"/>
          <w:sz w:val="21"/>
          <w:szCs w:val="21"/>
        </w:rPr>
        <w:t>тесты</w:t>
      </w:r>
      <w:r w:rsidR="007309DF" w:rsidRPr="003871EE">
        <w:rPr>
          <w:spacing w:val="-4"/>
          <w:sz w:val="21"/>
          <w:szCs w:val="21"/>
        </w:rPr>
        <w:t>.</w:t>
      </w:r>
    </w:p>
    <w:p w:rsidR="007309DF" w:rsidRPr="003871EE" w:rsidRDefault="00930970" w:rsidP="002D2280">
      <w:pPr>
        <w:widowControl w:val="0"/>
        <w:autoSpaceDN w:val="0"/>
        <w:spacing w:line="228" w:lineRule="auto"/>
        <w:ind w:firstLine="284"/>
        <w:jc w:val="both"/>
        <w:rPr>
          <w:spacing w:val="-4"/>
          <w:sz w:val="21"/>
          <w:szCs w:val="21"/>
        </w:rPr>
      </w:pPr>
      <w:r w:rsidRPr="003871EE">
        <w:rPr>
          <w:spacing w:val="-4"/>
          <w:sz w:val="21"/>
          <w:szCs w:val="21"/>
        </w:rPr>
        <w:t>Все эти виды работы помогают устанавливать связь между новым материалом и ранее изученным</w:t>
      </w:r>
      <w:r w:rsidR="00D14D27" w:rsidRPr="003871EE">
        <w:rPr>
          <w:spacing w:val="-4"/>
          <w:sz w:val="21"/>
          <w:szCs w:val="21"/>
        </w:rPr>
        <w:t xml:space="preserve">. </w:t>
      </w:r>
      <w:r w:rsidRPr="003871EE">
        <w:rPr>
          <w:spacing w:val="-4"/>
          <w:sz w:val="21"/>
          <w:szCs w:val="21"/>
        </w:rPr>
        <w:t>Навыки, полученные учеником в процессе самостоятельной работы, используются им в изучении английского языка, в работе с учебником и дополнительным материалом в классе и дома</w:t>
      </w:r>
      <w:r w:rsidR="007309DF" w:rsidRPr="003871EE">
        <w:rPr>
          <w:spacing w:val="-4"/>
          <w:sz w:val="21"/>
          <w:szCs w:val="21"/>
        </w:rPr>
        <w:t>.</w:t>
      </w:r>
    </w:p>
    <w:p w:rsidR="00930970" w:rsidRPr="003871EE" w:rsidRDefault="00930970" w:rsidP="002D228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8" w:lineRule="auto"/>
        <w:ind w:firstLine="284"/>
        <w:jc w:val="both"/>
        <w:rPr>
          <w:b/>
          <w:bCs/>
          <w:iCs/>
          <w:spacing w:val="-4"/>
          <w:sz w:val="21"/>
          <w:szCs w:val="21"/>
        </w:rPr>
      </w:pPr>
      <w:r w:rsidRPr="003871EE">
        <w:rPr>
          <w:b/>
          <w:bCs/>
          <w:iCs/>
          <w:spacing w:val="-4"/>
          <w:sz w:val="21"/>
          <w:szCs w:val="21"/>
        </w:rPr>
        <w:t>Блочное изучение</w:t>
      </w:r>
    </w:p>
    <w:p w:rsidR="00930970" w:rsidRPr="003871EE" w:rsidRDefault="00930970" w:rsidP="002D228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8" w:lineRule="auto"/>
        <w:ind w:firstLine="284"/>
        <w:jc w:val="both"/>
        <w:rPr>
          <w:spacing w:val="-4"/>
          <w:sz w:val="21"/>
          <w:szCs w:val="21"/>
        </w:rPr>
      </w:pPr>
      <w:r w:rsidRPr="003871EE">
        <w:rPr>
          <w:spacing w:val="-4"/>
          <w:sz w:val="21"/>
          <w:szCs w:val="21"/>
        </w:rPr>
        <w:t xml:space="preserve">В последнее время все больше распространяется опыт изучения теоретического материала </w:t>
      </w:r>
      <w:r w:rsidRPr="003871EE">
        <w:rPr>
          <w:bCs/>
          <w:iCs/>
          <w:spacing w:val="-4"/>
          <w:sz w:val="21"/>
          <w:szCs w:val="21"/>
        </w:rPr>
        <w:t>укрупненными блоками</w:t>
      </w:r>
      <w:r w:rsidRPr="003871EE">
        <w:rPr>
          <w:spacing w:val="-4"/>
          <w:sz w:val="21"/>
          <w:szCs w:val="21"/>
        </w:rPr>
        <w:t xml:space="preserve"> с тем, чтобы высвободить не менее двух-трех уроков для развития устной и письменной речи</w:t>
      </w:r>
      <w:r w:rsidR="00D14D27" w:rsidRPr="003871EE">
        <w:rPr>
          <w:spacing w:val="-4"/>
          <w:sz w:val="21"/>
          <w:szCs w:val="21"/>
        </w:rPr>
        <w:t xml:space="preserve">. </w:t>
      </w:r>
      <w:r w:rsidRPr="003871EE">
        <w:rPr>
          <w:spacing w:val="-4"/>
          <w:sz w:val="21"/>
          <w:szCs w:val="21"/>
        </w:rPr>
        <w:t>Первый из серии уроков посвящается нахождению общих приемов с помощью изученного материала</w:t>
      </w:r>
      <w:r w:rsidR="00D14D27" w:rsidRPr="003871EE">
        <w:rPr>
          <w:spacing w:val="-4"/>
          <w:sz w:val="21"/>
          <w:szCs w:val="21"/>
        </w:rPr>
        <w:t xml:space="preserve">. </w:t>
      </w:r>
      <w:r w:rsidRPr="003871EE">
        <w:rPr>
          <w:spacing w:val="-4"/>
          <w:sz w:val="21"/>
          <w:szCs w:val="21"/>
        </w:rPr>
        <w:t>Этот урок вместе с изученным ранее материалом становится основой для последующих уроков-практикумов, на которых учащиеся проявляют больше самостоятельности, а учитель имеет возможность учесть их индивидуальные особенности</w:t>
      </w:r>
      <w:r w:rsidR="00D14D27" w:rsidRPr="003871EE">
        <w:rPr>
          <w:spacing w:val="-4"/>
          <w:sz w:val="21"/>
          <w:szCs w:val="21"/>
        </w:rPr>
        <w:t xml:space="preserve">. </w:t>
      </w:r>
      <w:r w:rsidRPr="003871EE">
        <w:rPr>
          <w:spacing w:val="-4"/>
          <w:sz w:val="21"/>
          <w:szCs w:val="21"/>
        </w:rPr>
        <w:t>Форма работы на нем</w:t>
      </w:r>
      <w:r w:rsidR="007D02D3" w:rsidRPr="003871EE">
        <w:rPr>
          <w:spacing w:val="-4"/>
          <w:sz w:val="21"/>
          <w:szCs w:val="21"/>
        </w:rPr>
        <w:t xml:space="preserve"> – </w:t>
      </w:r>
      <w:r w:rsidRPr="003871EE">
        <w:rPr>
          <w:spacing w:val="-4"/>
          <w:sz w:val="21"/>
          <w:szCs w:val="21"/>
        </w:rPr>
        <w:t>коллективная</w:t>
      </w:r>
      <w:r w:rsidR="00D14D27" w:rsidRPr="003871EE">
        <w:rPr>
          <w:spacing w:val="-4"/>
          <w:sz w:val="21"/>
          <w:szCs w:val="21"/>
        </w:rPr>
        <w:t xml:space="preserve">. </w:t>
      </w:r>
      <w:r w:rsidRPr="003871EE">
        <w:rPr>
          <w:spacing w:val="-4"/>
          <w:sz w:val="21"/>
          <w:szCs w:val="21"/>
        </w:rPr>
        <w:t>На втором и третьем уроках идет коллективное и групповое решение более сложных задач</w:t>
      </w:r>
      <w:r w:rsidR="00D14D27" w:rsidRPr="003871EE">
        <w:rPr>
          <w:spacing w:val="-4"/>
          <w:sz w:val="21"/>
          <w:szCs w:val="21"/>
        </w:rPr>
        <w:t xml:space="preserve">. </w:t>
      </w:r>
      <w:r w:rsidRPr="003871EE">
        <w:rPr>
          <w:spacing w:val="-4"/>
          <w:sz w:val="21"/>
          <w:szCs w:val="21"/>
        </w:rPr>
        <w:t>На последнем уроке этой серии каждый ученик имеет навыки использовать полученные знания самостоятельно в соответствии со своими возможностями</w:t>
      </w:r>
    </w:p>
    <w:p w:rsidR="007309DF" w:rsidRPr="003871EE" w:rsidRDefault="00930970" w:rsidP="002D228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28" w:lineRule="auto"/>
        <w:ind w:firstLine="284"/>
        <w:jc w:val="both"/>
        <w:rPr>
          <w:color w:val="000000"/>
          <w:spacing w:val="-4"/>
          <w:sz w:val="21"/>
          <w:szCs w:val="21"/>
        </w:rPr>
      </w:pPr>
      <w:r w:rsidRPr="003871EE">
        <w:rPr>
          <w:bCs/>
          <w:color w:val="000000"/>
          <w:spacing w:val="-4"/>
          <w:sz w:val="21"/>
          <w:szCs w:val="21"/>
        </w:rPr>
        <w:t>При изучении материала крупными блоками необходимы условия:</w:t>
      </w:r>
    </w:p>
    <w:p w:rsidR="007309DF" w:rsidRPr="003871EE" w:rsidRDefault="007309DF" w:rsidP="002D2280">
      <w:pPr>
        <w:widowControl w:val="0"/>
        <w:spacing w:line="228" w:lineRule="auto"/>
        <w:ind w:firstLine="284"/>
        <w:jc w:val="both"/>
        <w:rPr>
          <w:spacing w:val="-4"/>
          <w:sz w:val="21"/>
          <w:szCs w:val="21"/>
        </w:rPr>
      </w:pPr>
      <w:r w:rsidRPr="003871EE">
        <w:rPr>
          <w:color w:val="000000"/>
          <w:spacing w:val="-4"/>
          <w:sz w:val="21"/>
          <w:szCs w:val="21"/>
        </w:rPr>
        <w:t xml:space="preserve">– </w:t>
      </w:r>
      <w:r w:rsidR="00930970" w:rsidRPr="003871EE">
        <w:rPr>
          <w:spacing w:val="-4"/>
          <w:sz w:val="21"/>
          <w:szCs w:val="21"/>
        </w:rPr>
        <w:t>Четкая организация всего учебного процесса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Постановка целей и задач обучения для всего блока темы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Сочетание словесных и наглядных методов (в том числе и использование опорных конспектов, схем)</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Широкое вовлечение учащихся в различные виды самостоятельной деятельности в индивидуальной, парной, групповой формах</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Комбинированный способ контроля: письменный ответ, устное изложение, взаимоконтроль</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bookmarkStart w:id="26" w:name="bmo"/>
      <w:r w:rsidRPr="003871EE">
        <w:rPr>
          <w:bCs/>
          <w:color w:val="000000"/>
          <w:spacing w:val="-4"/>
          <w:sz w:val="21"/>
          <w:szCs w:val="21"/>
        </w:rPr>
        <w:t>В современном курсе английского языка можно выделить несколько блоков тем и представить в них несколько модулей обучения:</w:t>
      </w:r>
    </w:p>
    <w:p w:rsidR="00E75E46"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b/>
          <w:bCs/>
          <w:color w:val="000000"/>
          <w:spacing w:val="-4"/>
          <w:sz w:val="21"/>
          <w:szCs w:val="21"/>
        </w:rPr>
        <w:t>I модуль</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устное изложение учителем основных вопросов темы, раскрытие узловых понятий;</w:t>
      </w:r>
    </w:p>
    <w:p w:rsidR="00E75E46" w:rsidRPr="003871EE" w:rsidRDefault="00930970" w:rsidP="002D2280">
      <w:pPr>
        <w:widowControl w:val="0"/>
        <w:shd w:val="clear" w:color="auto" w:fill="FFFFFF"/>
        <w:spacing w:line="228" w:lineRule="auto"/>
        <w:ind w:firstLine="284"/>
        <w:jc w:val="both"/>
        <w:rPr>
          <w:b/>
          <w:bCs/>
          <w:color w:val="000000"/>
          <w:spacing w:val="-4"/>
          <w:sz w:val="21"/>
          <w:szCs w:val="21"/>
        </w:rPr>
      </w:pPr>
      <w:r w:rsidRPr="003871EE">
        <w:rPr>
          <w:b/>
          <w:bCs/>
          <w:color w:val="000000"/>
          <w:spacing w:val="-4"/>
          <w:sz w:val="21"/>
          <w:szCs w:val="21"/>
        </w:rPr>
        <w:t>II модуль</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самостоятельные и исследовательские работы</w:t>
      </w:r>
      <w:r w:rsidR="00D14D27" w:rsidRPr="003871EE">
        <w:rPr>
          <w:color w:val="000000"/>
          <w:spacing w:val="-4"/>
          <w:sz w:val="21"/>
          <w:szCs w:val="21"/>
        </w:rPr>
        <w:t xml:space="preserve">. </w:t>
      </w:r>
      <w:r w:rsidRPr="003871EE">
        <w:rPr>
          <w:color w:val="000000"/>
          <w:spacing w:val="-4"/>
          <w:sz w:val="21"/>
          <w:szCs w:val="21"/>
        </w:rPr>
        <w:t>Ученики работают с различными источниками информации, отрабатывают материал темы</w:t>
      </w:r>
      <w:r w:rsidR="00D14D27" w:rsidRPr="003871EE">
        <w:rPr>
          <w:color w:val="000000"/>
          <w:spacing w:val="-4"/>
          <w:sz w:val="21"/>
          <w:szCs w:val="21"/>
        </w:rPr>
        <w:t xml:space="preserve">. </w:t>
      </w:r>
      <w:r w:rsidRPr="003871EE">
        <w:rPr>
          <w:color w:val="000000"/>
          <w:spacing w:val="-4"/>
          <w:sz w:val="21"/>
          <w:szCs w:val="21"/>
        </w:rPr>
        <w:t>На этом этапе проводятся уроки-коллоквиумы, игры, круглые столы</w:t>
      </w:r>
      <w:r w:rsidR="007309DF" w:rsidRPr="003871EE">
        <w:rPr>
          <w:color w:val="000000"/>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b/>
          <w:spacing w:val="-4"/>
          <w:sz w:val="21"/>
          <w:szCs w:val="21"/>
          <w:lang w:eastAsia="ru-RU"/>
        </w:rPr>
        <w:t>III модуль</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повторение и обобщение материала темы</w:t>
      </w:r>
      <w:r w:rsidR="007309DF" w:rsidRPr="003871EE">
        <w:rPr>
          <w:rFonts w:ascii="Times New Roman" w:hAnsi="Times New Roman" w:cs="Times New Roman"/>
          <w:spacing w:val="-4"/>
          <w:sz w:val="21"/>
          <w:szCs w:val="21"/>
          <w:lang w:eastAsia="ru-RU"/>
        </w:rPr>
        <w:t>.</w:t>
      </w: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lang w:eastAsia="ru-RU"/>
        </w:rPr>
      </w:pPr>
      <w:r w:rsidRPr="003871EE">
        <w:rPr>
          <w:rFonts w:ascii="Times New Roman" w:hAnsi="Times New Roman" w:cs="Times New Roman"/>
          <w:b/>
          <w:spacing w:val="-4"/>
          <w:sz w:val="21"/>
          <w:szCs w:val="21"/>
          <w:lang w:eastAsia="ru-RU"/>
        </w:rPr>
        <w:t>IV модуль</w:t>
      </w:r>
      <w:r w:rsidR="007D02D3" w:rsidRPr="003871EE">
        <w:rPr>
          <w:rFonts w:ascii="Times New Roman" w:hAnsi="Times New Roman" w:cs="Times New Roman"/>
          <w:spacing w:val="-4"/>
          <w:sz w:val="21"/>
          <w:szCs w:val="21"/>
          <w:lang w:eastAsia="ru-RU"/>
        </w:rPr>
        <w:t xml:space="preserve"> – </w:t>
      </w:r>
      <w:r w:rsidRPr="003871EE">
        <w:rPr>
          <w:rFonts w:ascii="Times New Roman" w:hAnsi="Times New Roman" w:cs="Times New Roman"/>
          <w:spacing w:val="-4"/>
          <w:sz w:val="21"/>
          <w:szCs w:val="21"/>
          <w:lang w:eastAsia="ru-RU"/>
        </w:rPr>
        <w:t>контроль знаний учащихся по всей теме</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000000"/>
          <w:spacing w:val="-4"/>
          <w:sz w:val="21"/>
          <w:szCs w:val="21"/>
        </w:rPr>
        <w:t>Сочетание изучения нового материала с самостоятельной деятельностью каждого ученика в отдельности и всех вместе позволяет учащимся яснее определить общие положения темы, представить материал в целостности, ощутить практическую значимость изучаемых знаний, включиться в самостоятельный поиск и обсуждение полученных знаний</w:t>
      </w:r>
      <w:bookmarkEnd w:id="26"/>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b/>
          <w:bCs/>
          <w:spacing w:val="-4"/>
          <w:sz w:val="21"/>
          <w:szCs w:val="21"/>
        </w:rPr>
      </w:pPr>
      <w:r w:rsidRPr="003871EE">
        <w:rPr>
          <w:b/>
          <w:bCs/>
          <w:i/>
          <w:iCs/>
          <w:spacing w:val="-4"/>
          <w:sz w:val="21"/>
          <w:szCs w:val="21"/>
        </w:rPr>
        <w:t>Урок-практикум</w:t>
      </w:r>
    </w:p>
    <w:p w:rsidR="007309DF" w:rsidRPr="003871EE" w:rsidRDefault="00930970" w:rsidP="002D2280">
      <w:pPr>
        <w:widowControl w:val="0"/>
        <w:spacing w:line="228" w:lineRule="auto"/>
        <w:ind w:firstLine="284"/>
        <w:jc w:val="both"/>
        <w:rPr>
          <w:color w:val="000000"/>
          <w:spacing w:val="-4"/>
          <w:sz w:val="21"/>
          <w:szCs w:val="21"/>
        </w:rPr>
      </w:pPr>
      <w:r w:rsidRPr="003871EE">
        <w:rPr>
          <w:spacing w:val="-4"/>
          <w:sz w:val="21"/>
          <w:szCs w:val="21"/>
        </w:rPr>
        <w:t xml:space="preserve">Основная цель </w:t>
      </w:r>
      <w:r w:rsidRPr="003871EE">
        <w:rPr>
          <w:bCs/>
          <w:iCs/>
          <w:spacing w:val="-4"/>
          <w:sz w:val="21"/>
          <w:szCs w:val="21"/>
        </w:rPr>
        <w:t>уроков-коллоквиумов</w:t>
      </w:r>
      <w:r w:rsidRPr="003871EE">
        <w:rPr>
          <w:spacing w:val="-4"/>
          <w:sz w:val="21"/>
          <w:szCs w:val="21"/>
        </w:rPr>
        <w:t xml:space="preserve"> состоит в том, чтобы выработать у учащихся умения и навыки самостоятельной деятельности</w:t>
      </w:r>
      <w:r w:rsidR="00D14D27" w:rsidRPr="003871EE">
        <w:rPr>
          <w:spacing w:val="-4"/>
          <w:sz w:val="21"/>
          <w:szCs w:val="21"/>
        </w:rPr>
        <w:t xml:space="preserve">. </w:t>
      </w:r>
      <w:r w:rsidRPr="003871EE">
        <w:rPr>
          <w:color w:val="000000"/>
          <w:spacing w:val="-4"/>
          <w:sz w:val="21"/>
          <w:szCs w:val="21"/>
        </w:rPr>
        <w:t>Без индивидуальной работы нет и не может быть успешного обучения английскому языку</w:t>
      </w:r>
      <w:r w:rsidR="00D14D27" w:rsidRPr="003871EE">
        <w:rPr>
          <w:color w:val="000000"/>
          <w:spacing w:val="-4"/>
          <w:sz w:val="21"/>
          <w:szCs w:val="21"/>
        </w:rPr>
        <w:t xml:space="preserve">. </w:t>
      </w:r>
      <w:r w:rsidRPr="003871EE">
        <w:rPr>
          <w:color w:val="000000"/>
          <w:spacing w:val="-4"/>
          <w:sz w:val="21"/>
          <w:szCs w:val="21"/>
        </w:rPr>
        <w:t>Преподавание предполагает широкое использование обсуждений со школьниками, особенностей его проблемы по теме</w:t>
      </w:r>
      <w:r w:rsidR="00D14D27" w:rsidRPr="003871EE">
        <w:rPr>
          <w:color w:val="000000"/>
          <w:spacing w:val="-4"/>
          <w:sz w:val="21"/>
          <w:szCs w:val="21"/>
        </w:rPr>
        <w:t xml:space="preserve">. </w:t>
      </w:r>
      <w:r w:rsidRPr="003871EE">
        <w:rPr>
          <w:color w:val="000000"/>
          <w:spacing w:val="-4"/>
          <w:sz w:val="21"/>
          <w:szCs w:val="21"/>
        </w:rPr>
        <w:t>Дискуссия в классе</w:t>
      </w:r>
      <w:r w:rsidR="00E75E46" w:rsidRPr="003871EE">
        <w:rPr>
          <w:color w:val="000000"/>
          <w:spacing w:val="-4"/>
          <w:sz w:val="21"/>
          <w:szCs w:val="21"/>
        </w:rPr>
        <w:t xml:space="preserve"> </w:t>
      </w:r>
      <w:r w:rsidRPr="003871EE">
        <w:rPr>
          <w:color w:val="000000"/>
          <w:spacing w:val="-4"/>
          <w:sz w:val="21"/>
          <w:szCs w:val="21"/>
        </w:rPr>
        <w:t>с элементами личных умозаключений и использование дисскусий- споров по предъявленному материалу помогает развивать умения доказательно опровергать или соглашаться с оппонентами</w:t>
      </w:r>
      <w:r w:rsidR="00D14D27" w:rsidRPr="003871EE">
        <w:rPr>
          <w:color w:val="000000"/>
          <w:spacing w:val="-4"/>
          <w:sz w:val="21"/>
          <w:szCs w:val="21"/>
        </w:rPr>
        <w:t xml:space="preserve">. </w:t>
      </w:r>
      <w:r w:rsidRPr="003871EE">
        <w:rPr>
          <w:color w:val="000000"/>
          <w:spacing w:val="-4"/>
          <w:sz w:val="21"/>
          <w:szCs w:val="21"/>
        </w:rPr>
        <w:t>Этот методический приём позволяет развивать умозаключительные навыки ведения беседы</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Для проверки усвоения рекомендуются контрольные работы, ответы на качественные вопросы, написание рефератов с последующим анализом их содержания на уроках</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4 Выводы:</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Результаты педагогического опыта позволили сделать следующие выводы:</w:t>
      </w:r>
    </w:p>
    <w:p w:rsidR="007309DF" w:rsidRPr="003871EE" w:rsidRDefault="00930970" w:rsidP="002D2280">
      <w:pPr>
        <w:pStyle w:val="a9"/>
        <w:widowControl w:val="0"/>
        <w:numPr>
          <w:ilvl w:val="0"/>
          <w:numId w:val="153"/>
        </w:numPr>
        <w:spacing w:before="0" w:beforeAutospacing="0" w:after="0" w:afterAutospacing="0" w:line="228" w:lineRule="auto"/>
        <w:ind w:left="0" w:firstLine="284"/>
        <w:jc w:val="both"/>
        <w:rPr>
          <w:spacing w:val="-4"/>
          <w:sz w:val="21"/>
          <w:szCs w:val="21"/>
        </w:rPr>
      </w:pPr>
      <w:r w:rsidRPr="003871EE">
        <w:rPr>
          <w:spacing w:val="-4"/>
          <w:sz w:val="21"/>
          <w:szCs w:val="21"/>
        </w:rPr>
        <w:t>Результаты работы над методической темой показали, что движущей силой развития творческой активности является формирование мотивов, стимулирующих личность к самостоятельным творческим действиям, к проявлению собственной уникальности, включение учащихся в процесс творческого поиска нестандартных решений, возможность демонстрации продуктов учебно-творческой деятельности</w:t>
      </w:r>
      <w:r w:rsidR="007309DF" w:rsidRPr="003871EE">
        <w:rPr>
          <w:spacing w:val="-4"/>
          <w:sz w:val="21"/>
          <w:szCs w:val="21"/>
        </w:rPr>
        <w:t>.</w:t>
      </w:r>
    </w:p>
    <w:p w:rsidR="007309DF" w:rsidRPr="003871EE" w:rsidRDefault="00930970" w:rsidP="002D2280">
      <w:pPr>
        <w:pStyle w:val="a9"/>
        <w:widowControl w:val="0"/>
        <w:numPr>
          <w:ilvl w:val="0"/>
          <w:numId w:val="153"/>
        </w:numPr>
        <w:spacing w:before="0" w:beforeAutospacing="0" w:after="0" w:afterAutospacing="0" w:line="228" w:lineRule="auto"/>
        <w:ind w:left="0" w:firstLine="284"/>
        <w:jc w:val="both"/>
        <w:rPr>
          <w:spacing w:val="-4"/>
          <w:sz w:val="21"/>
          <w:szCs w:val="21"/>
        </w:rPr>
      </w:pPr>
      <w:r w:rsidRPr="003871EE">
        <w:rPr>
          <w:spacing w:val="-4"/>
          <w:sz w:val="21"/>
          <w:szCs w:val="21"/>
        </w:rPr>
        <w:t>Я обратила внимание на то, что, работая над развитием творческой активности детей, появляется устойчивый интерес к творчеству, который способствует пониманию предмета</w:t>
      </w:r>
      <w:r w:rsidR="00E75E46" w:rsidRPr="003871EE">
        <w:rPr>
          <w:spacing w:val="-4"/>
          <w:sz w:val="21"/>
          <w:szCs w:val="21"/>
        </w:rPr>
        <w:t xml:space="preserve"> </w:t>
      </w:r>
      <w:r w:rsidRPr="003871EE">
        <w:rPr>
          <w:spacing w:val="-4"/>
          <w:sz w:val="21"/>
          <w:szCs w:val="21"/>
        </w:rPr>
        <w:t>и обеспечивает перенос усвоенных знаний в самые разнообразные ситуации</w:t>
      </w:r>
      <w:r w:rsidR="00D14D27" w:rsidRPr="003871EE">
        <w:rPr>
          <w:spacing w:val="-4"/>
          <w:sz w:val="21"/>
          <w:szCs w:val="21"/>
        </w:rPr>
        <w:t xml:space="preserve">. </w:t>
      </w:r>
      <w:r w:rsidRPr="003871EE">
        <w:rPr>
          <w:spacing w:val="-4"/>
          <w:sz w:val="21"/>
          <w:szCs w:val="21"/>
        </w:rPr>
        <w:t>Повысился уровень самостоятельности, исследовательской активности, мастерства учащихся, имеются положительные результаты влияния такой работы на других учащихся</w:t>
      </w:r>
      <w:r w:rsidR="007309DF" w:rsidRPr="003871EE">
        <w:rPr>
          <w:spacing w:val="-4"/>
          <w:sz w:val="21"/>
          <w:szCs w:val="21"/>
        </w:rPr>
        <w:t>.</w:t>
      </w:r>
    </w:p>
    <w:p w:rsidR="00930970" w:rsidRPr="003871EE" w:rsidRDefault="00930970" w:rsidP="002D2280">
      <w:pPr>
        <w:pStyle w:val="a9"/>
        <w:widowControl w:val="0"/>
        <w:numPr>
          <w:ilvl w:val="0"/>
          <w:numId w:val="153"/>
        </w:numPr>
        <w:spacing w:before="0" w:beforeAutospacing="0" w:after="0" w:afterAutospacing="0" w:line="228" w:lineRule="auto"/>
        <w:ind w:left="0" w:firstLine="284"/>
        <w:jc w:val="both"/>
        <w:rPr>
          <w:spacing w:val="-4"/>
          <w:sz w:val="21"/>
          <w:szCs w:val="21"/>
        </w:rPr>
      </w:pPr>
      <w:r w:rsidRPr="003871EE">
        <w:rPr>
          <w:spacing w:val="-4"/>
          <w:sz w:val="21"/>
          <w:szCs w:val="21"/>
        </w:rPr>
        <w:t>Дети с интересом берутся за выполнение самых сложных проектов и часто находят интересные способы их изложения</w:t>
      </w:r>
      <w:r w:rsidR="00D14D27" w:rsidRPr="003871EE">
        <w:rPr>
          <w:spacing w:val="-4"/>
          <w:sz w:val="21"/>
          <w:szCs w:val="21"/>
        </w:rPr>
        <w:t xml:space="preserve">. </w:t>
      </w:r>
      <w:r w:rsidRPr="003871EE">
        <w:rPr>
          <w:spacing w:val="-4"/>
          <w:sz w:val="21"/>
          <w:szCs w:val="21"/>
        </w:rPr>
        <w:t>Постепенно увеличился объём работы на уроке, повысилось внимание и работоспособность детей</w:t>
      </w:r>
      <w:r w:rsidR="00D14D27" w:rsidRPr="003871EE">
        <w:rPr>
          <w:spacing w:val="-4"/>
          <w:sz w:val="21"/>
          <w:szCs w:val="21"/>
        </w:rPr>
        <w:t xml:space="preserve">. </w:t>
      </w:r>
      <w:r w:rsidRPr="003871EE">
        <w:rPr>
          <w:spacing w:val="-4"/>
          <w:sz w:val="21"/>
          <w:szCs w:val="21"/>
        </w:rPr>
        <w:t>Ребята ждут новых интересных заданий, сами проявляют инициативу в их поиске</w:t>
      </w:r>
      <w:r w:rsidR="00D14D27" w:rsidRPr="003871EE">
        <w:rPr>
          <w:spacing w:val="-4"/>
          <w:sz w:val="21"/>
          <w:szCs w:val="21"/>
        </w:rPr>
        <w:t xml:space="preserve">. </w:t>
      </w:r>
      <w:r w:rsidRPr="003871EE">
        <w:rPr>
          <w:spacing w:val="-4"/>
          <w:sz w:val="21"/>
          <w:szCs w:val="21"/>
        </w:rPr>
        <w:t>Улучшается и общий психологический климат на уроках:</w:t>
      </w:r>
    </w:p>
    <w:p w:rsidR="007309DF" w:rsidRPr="003871EE" w:rsidRDefault="00930970" w:rsidP="002D2280">
      <w:pPr>
        <w:pStyle w:val="a7"/>
        <w:widowControl w:val="0"/>
        <w:numPr>
          <w:ilvl w:val="0"/>
          <w:numId w:val="15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Для успешной сдачи экзамена по английскому языку в форме ЕГЭ представлена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система комплексной работы на всех этапах подготовки</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53"/>
        </w:numPr>
        <w:spacing w:after="0" w:line="228" w:lineRule="auto"/>
        <w:ind w:left="0" w:firstLine="284"/>
        <w:contextualSpacing w:val="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Разработаны приемы построения системы дополнительных занятий с учащимися по подготовке к ЕГЭ</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53"/>
        </w:numPr>
        <w:spacing w:after="0" w:line="228" w:lineRule="auto"/>
        <w:ind w:left="0" w:firstLine="284"/>
        <w:contextualSpacing w:val="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Усовершенствован принцип дифференцированного подхода к составлению контрольных работ, для различных групп учащихся</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53"/>
        </w:numPr>
        <w:spacing w:after="0" w:line="228" w:lineRule="auto"/>
        <w:ind w:left="0" w:firstLine="284"/>
        <w:contextualSpacing w:val="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Положительная динамика результатов ЕГЭ говорит о большой и планомерной работе проводимой автором для повышения результативности экзамена</w:t>
      </w:r>
      <w:r w:rsidR="007309DF" w:rsidRPr="003871EE">
        <w:rPr>
          <w:rFonts w:ascii="Times New Roman" w:hAnsi="Times New Roman" w:cs="Times New Roman"/>
          <w:spacing w:val="-4"/>
          <w:sz w:val="21"/>
          <w:szCs w:val="21"/>
        </w:rPr>
        <w:t>.</w:t>
      </w:r>
    </w:p>
    <w:p w:rsidR="000B62CA" w:rsidRDefault="000B62CA" w:rsidP="002D2280">
      <w:pPr>
        <w:widowControl w:val="0"/>
        <w:spacing w:line="228" w:lineRule="auto"/>
        <w:ind w:firstLine="284"/>
        <w:jc w:val="both"/>
        <w:rPr>
          <w:b/>
          <w:bCs/>
          <w:spacing w:val="-4"/>
          <w:sz w:val="21"/>
          <w:szCs w:val="21"/>
        </w:rPr>
      </w:pPr>
      <w:r>
        <w:rPr>
          <w:b/>
          <w:bCs/>
          <w:spacing w:val="-4"/>
          <w:sz w:val="21"/>
          <w:szCs w:val="21"/>
        </w:rPr>
        <w:t>Литература: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Вендровская Р</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Очерки истории советской дидактики</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1982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Выбор методов обучения в средней школе / Под ред</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Бабан-ского</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1981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Гинецинский В</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Основы теоретической педагогики</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СПб</w:t>
      </w:r>
      <w:r w:rsidR="00D14D27" w:rsidRPr="003871EE">
        <w:rPr>
          <w:spacing w:val="-4"/>
          <w:sz w:val="21"/>
          <w:szCs w:val="21"/>
        </w:rPr>
        <w:t xml:space="preserve">. </w:t>
      </w:r>
      <w:r w:rsidRPr="003871EE">
        <w:rPr>
          <w:spacing w:val="-4"/>
          <w:sz w:val="21"/>
          <w:szCs w:val="21"/>
        </w:rPr>
        <w:t>, 1992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Голант Е</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Методы обучения в школе</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Л</w:t>
      </w:r>
      <w:r w:rsidR="00D14D27" w:rsidRPr="003871EE">
        <w:rPr>
          <w:spacing w:val="-4"/>
          <w:sz w:val="21"/>
          <w:szCs w:val="21"/>
        </w:rPr>
        <w:t xml:space="preserve">. </w:t>
      </w:r>
      <w:r w:rsidRPr="003871EE">
        <w:rPr>
          <w:spacing w:val="-4"/>
          <w:sz w:val="21"/>
          <w:szCs w:val="21"/>
        </w:rPr>
        <w:t>, 1955</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Дидактика средней школы: Некоторые проблемы современной дидактики</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1982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Дидактика: Учебно-методические материалы по курсу / Под ред</w:t>
      </w:r>
      <w:r w:rsidR="00D14D27" w:rsidRPr="003871EE">
        <w:rPr>
          <w:spacing w:val="-4"/>
          <w:sz w:val="21"/>
          <w:szCs w:val="21"/>
        </w:rPr>
        <w:t xml:space="preserve">. </w:t>
      </w:r>
      <w:r w:rsidRPr="003871EE">
        <w:rPr>
          <w:spacing w:val="-4"/>
          <w:sz w:val="21"/>
          <w:szCs w:val="21"/>
        </w:rPr>
        <w:t>О</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Абдуллиной</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Коменский Я</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Избранные педагогические сочинения</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1955</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Лернер И</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Дидактические основы методов обучения</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1981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Луначарский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О воспитании и образовании</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1976</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Лысенкова СИ</w:t>
      </w:r>
      <w:r w:rsidR="00D14D27" w:rsidRPr="003871EE">
        <w:rPr>
          <w:spacing w:val="-4"/>
          <w:sz w:val="21"/>
          <w:szCs w:val="21"/>
        </w:rPr>
        <w:t xml:space="preserve">. </w:t>
      </w:r>
      <w:r w:rsidRPr="003871EE">
        <w:rPr>
          <w:spacing w:val="-4"/>
          <w:sz w:val="21"/>
          <w:szCs w:val="21"/>
        </w:rPr>
        <w:t>Метод опережающего обучения</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11</w:t>
      </w:r>
      <w:r w:rsidR="00D14D27" w:rsidRPr="003871EE">
        <w:rPr>
          <w:spacing w:val="-4"/>
          <w:sz w:val="21"/>
          <w:szCs w:val="21"/>
        </w:rPr>
        <w:t xml:space="preserve">. </w:t>
      </w:r>
      <w:r w:rsidRPr="003871EE">
        <w:rPr>
          <w:spacing w:val="-4"/>
          <w:sz w:val="21"/>
          <w:szCs w:val="21"/>
        </w:rPr>
        <w:t>Махмутов М</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Проблемное обучение</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1975</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w:t>
      </w:r>
      <w:r w:rsidRPr="003871EE">
        <w:rPr>
          <w:spacing w:val="-4"/>
          <w:sz w:val="21"/>
          <w:szCs w:val="21"/>
        </w:rPr>
        <w:t>Оконь В</w:t>
      </w:r>
      <w:r w:rsidR="00D14D27" w:rsidRPr="003871EE">
        <w:rPr>
          <w:spacing w:val="-4"/>
          <w:sz w:val="21"/>
          <w:szCs w:val="21"/>
        </w:rPr>
        <w:t xml:space="preserve">. </w:t>
      </w:r>
      <w:r w:rsidRPr="003871EE">
        <w:rPr>
          <w:spacing w:val="-4"/>
          <w:sz w:val="21"/>
          <w:szCs w:val="21"/>
        </w:rPr>
        <w:t>Введение в общую дидактику: Пер</w:t>
      </w:r>
      <w:r w:rsidR="00D14D27" w:rsidRPr="003871EE">
        <w:rPr>
          <w:spacing w:val="-4"/>
          <w:sz w:val="21"/>
          <w:szCs w:val="21"/>
        </w:rPr>
        <w:t xml:space="preserve">. </w:t>
      </w:r>
      <w:r w:rsidRPr="003871EE">
        <w:rPr>
          <w:spacing w:val="-4"/>
          <w:sz w:val="21"/>
          <w:szCs w:val="21"/>
        </w:rPr>
        <w:t>с польск</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1990</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13</w:t>
      </w:r>
      <w:r w:rsidR="00D14D27" w:rsidRPr="003871EE">
        <w:rPr>
          <w:spacing w:val="-4"/>
          <w:sz w:val="21"/>
          <w:szCs w:val="21"/>
        </w:rPr>
        <w:t xml:space="preserve">. </w:t>
      </w:r>
      <w:r w:rsidRPr="003871EE">
        <w:rPr>
          <w:spacing w:val="-4"/>
          <w:sz w:val="21"/>
          <w:szCs w:val="21"/>
        </w:rPr>
        <w:t>Педагогика/ Под ред</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Бабанского</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1983</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14</w:t>
      </w:r>
      <w:r w:rsidR="00D14D27" w:rsidRPr="003871EE">
        <w:rPr>
          <w:spacing w:val="-4"/>
          <w:sz w:val="21"/>
          <w:szCs w:val="21"/>
        </w:rPr>
        <w:t xml:space="preserve">. </w:t>
      </w:r>
      <w:r w:rsidRPr="003871EE">
        <w:rPr>
          <w:spacing w:val="-4"/>
          <w:sz w:val="21"/>
          <w:szCs w:val="21"/>
        </w:rPr>
        <w:t>ПерминоваЛ</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Дидактика: Учебное пособие для самостоятельной работы студентов</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Курск, 1992</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15</w:t>
      </w:r>
      <w:r w:rsidR="00D14D27" w:rsidRPr="003871EE">
        <w:rPr>
          <w:spacing w:val="-4"/>
          <w:sz w:val="21"/>
          <w:szCs w:val="21"/>
        </w:rPr>
        <w:t xml:space="preserve">. </w:t>
      </w:r>
      <w:r w:rsidRPr="003871EE">
        <w:rPr>
          <w:spacing w:val="-4"/>
          <w:sz w:val="21"/>
          <w:szCs w:val="21"/>
        </w:rPr>
        <w:t>Петрусинсшй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Интенсивные методы автоматизированного обучения</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16</w:t>
      </w:r>
      <w:r w:rsidR="00D14D27" w:rsidRPr="003871EE">
        <w:rPr>
          <w:spacing w:val="-4"/>
          <w:sz w:val="21"/>
          <w:szCs w:val="21"/>
        </w:rPr>
        <w:t xml:space="preserve">. </w:t>
      </w:r>
      <w:r w:rsidRPr="003871EE">
        <w:rPr>
          <w:spacing w:val="-4"/>
          <w:sz w:val="21"/>
          <w:szCs w:val="21"/>
        </w:rPr>
        <w:t>Синицын Е</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Теория творчества, структурный анализ мышления, метод микрооткрьпий</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Новосибирск, 2001</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17</w:t>
      </w:r>
      <w:r w:rsidR="00D14D27" w:rsidRPr="003871EE">
        <w:rPr>
          <w:spacing w:val="-4"/>
          <w:sz w:val="21"/>
          <w:szCs w:val="21"/>
        </w:rPr>
        <w:t xml:space="preserve">. </w:t>
      </w:r>
      <w:r w:rsidRPr="003871EE">
        <w:rPr>
          <w:spacing w:val="-4"/>
          <w:sz w:val="21"/>
          <w:szCs w:val="21"/>
        </w:rPr>
        <w:t>Сластенин В</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 Исаев И</w:t>
      </w:r>
      <w:r w:rsidR="00D14D27" w:rsidRPr="003871EE">
        <w:rPr>
          <w:spacing w:val="-4"/>
          <w:sz w:val="21"/>
          <w:szCs w:val="21"/>
        </w:rPr>
        <w:t xml:space="preserve">. </w:t>
      </w:r>
      <w:r w:rsidRPr="003871EE">
        <w:rPr>
          <w:spacing w:val="-4"/>
          <w:sz w:val="21"/>
          <w:szCs w:val="21"/>
        </w:rPr>
        <w:t>Ф</w:t>
      </w:r>
      <w:r w:rsidR="00D14D27" w:rsidRPr="003871EE">
        <w:rPr>
          <w:spacing w:val="-4"/>
          <w:sz w:val="21"/>
          <w:szCs w:val="21"/>
        </w:rPr>
        <w:t xml:space="preserve">. </w:t>
      </w:r>
      <w:r w:rsidRPr="003871EE">
        <w:rPr>
          <w:spacing w:val="-4"/>
          <w:sz w:val="21"/>
          <w:szCs w:val="21"/>
        </w:rPr>
        <w:t>, Мищенко А</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 Шиянов Е</w:t>
      </w:r>
      <w:r w:rsidR="00D14D27" w:rsidRPr="003871EE">
        <w:rPr>
          <w:spacing w:val="-4"/>
          <w:sz w:val="21"/>
          <w:szCs w:val="21"/>
        </w:rPr>
        <w:t xml:space="preserve">. </w:t>
      </w:r>
      <w:r w:rsidRPr="003871EE">
        <w:rPr>
          <w:spacing w:val="-4"/>
          <w:sz w:val="21"/>
          <w:szCs w:val="21"/>
        </w:rPr>
        <w:t>Н</w:t>
      </w:r>
      <w:r w:rsidR="00D14D27" w:rsidRPr="003871EE">
        <w:rPr>
          <w:spacing w:val="-4"/>
          <w:sz w:val="21"/>
          <w:szCs w:val="21"/>
        </w:rPr>
        <w:t xml:space="preserve">. </w:t>
      </w:r>
      <w:r w:rsidRPr="003871EE">
        <w:rPr>
          <w:spacing w:val="-4"/>
          <w:sz w:val="21"/>
          <w:szCs w:val="21"/>
        </w:rPr>
        <w:t>Педагогика</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1998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18</w:t>
      </w:r>
      <w:r w:rsidR="00D14D27" w:rsidRPr="003871EE">
        <w:rPr>
          <w:spacing w:val="-4"/>
          <w:sz w:val="21"/>
          <w:szCs w:val="21"/>
        </w:rPr>
        <w:t xml:space="preserve">. </w:t>
      </w:r>
      <w:r w:rsidRPr="003871EE">
        <w:rPr>
          <w:spacing w:val="-4"/>
          <w:sz w:val="21"/>
          <w:szCs w:val="21"/>
        </w:rPr>
        <w:t>Хуторской А</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Эвристическое обучение: Теория, методология, практика</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1998</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19</w:t>
      </w:r>
      <w:r w:rsidR="00D14D27" w:rsidRPr="003871EE">
        <w:rPr>
          <w:spacing w:val="-4"/>
          <w:sz w:val="21"/>
          <w:szCs w:val="21"/>
        </w:rPr>
        <w:t xml:space="preserve">. </w:t>
      </w:r>
      <w:r w:rsidRPr="003871EE">
        <w:rPr>
          <w:spacing w:val="-4"/>
          <w:sz w:val="21"/>
          <w:szCs w:val="21"/>
        </w:rPr>
        <w:t>Эллис А</w:t>
      </w:r>
      <w:r w:rsidR="00D14D27" w:rsidRPr="003871EE">
        <w:rPr>
          <w:spacing w:val="-4"/>
          <w:sz w:val="21"/>
          <w:szCs w:val="21"/>
        </w:rPr>
        <w:t xml:space="preserve">. </w:t>
      </w:r>
      <w:r w:rsidRPr="003871EE">
        <w:rPr>
          <w:spacing w:val="-4"/>
          <w:sz w:val="21"/>
          <w:szCs w:val="21"/>
        </w:rPr>
        <w:t>, ФоутсД</w:t>
      </w:r>
      <w:r w:rsidR="00D14D27" w:rsidRPr="003871EE">
        <w:rPr>
          <w:spacing w:val="-4"/>
          <w:sz w:val="21"/>
          <w:szCs w:val="21"/>
        </w:rPr>
        <w:t xml:space="preserve">. </w:t>
      </w:r>
      <w:r w:rsidRPr="003871EE">
        <w:rPr>
          <w:spacing w:val="-4"/>
          <w:sz w:val="21"/>
          <w:szCs w:val="21"/>
        </w:rPr>
        <w:t>Педагогические инновации</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1993</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20</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Л Занина Тесты по английскому языку –М 2009</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21</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Музланова экспресс-репетитор для подготовки к ЕГЭ-М 2012</w:t>
      </w:r>
    </w:p>
    <w:p w:rsidR="00452CAA" w:rsidRPr="003871EE" w:rsidRDefault="00930970" w:rsidP="002D2280">
      <w:pPr>
        <w:widowControl w:val="0"/>
        <w:spacing w:line="228" w:lineRule="auto"/>
        <w:ind w:firstLine="284"/>
        <w:jc w:val="both"/>
        <w:rPr>
          <w:spacing w:val="-4"/>
          <w:sz w:val="21"/>
          <w:szCs w:val="21"/>
        </w:rPr>
      </w:pPr>
      <w:r w:rsidRPr="003871EE">
        <w:rPr>
          <w:spacing w:val="-4"/>
          <w:sz w:val="21"/>
          <w:szCs w:val="21"/>
        </w:rPr>
        <w:t>22</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Музланова 30 типовых вариантов экзаменационных работ для подготовки к ЕГЭ- М 2014</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0B62CA">
      <w:pPr>
        <w:widowControl w:val="0"/>
        <w:spacing w:line="228" w:lineRule="auto"/>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РАЗВИТИЕ НАВЫКОВ ПРОЕКТНО-ИССЛЕДОВАТЕЛЬСКОЙ ДЕЯТЕЛЬНОСТИ МЛАДШИХ ШКОЛЬНИКОВ</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В</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Снеговская</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МБОУ СОШ №7, ст</w:t>
      </w:r>
      <w:r w:rsidR="00D14D27" w:rsidRPr="003871EE">
        <w:rPr>
          <w:i/>
          <w:spacing w:val="-4"/>
          <w:sz w:val="21"/>
          <w:szCs w:val="21"/>
        </w:rPr>
        <w:t xml:space="preserve">. </w:t>
      </w:r>
      <w:r w:rsidRPr="003871EE">
        <w:rPr>
          <w:i/>
          <w:spacing w:val="-4"/>
          <w:sz w:val="21"/>
          <w:szCs w:val="21"/>
        </w:rPr>
        <w:t>Воронежская, Усть-Лабинский район, Краснодарский край</w:t>
      </w:r>
    </w:p>
    <w:p w:rsidR="00E75E46" w:rsidRPr="003871EE" w:rsidRDefault="00E75E46" w:rsidP="002D2280">
      <w:pPr>
        <w:widowControl w:val="0"/>
        <w:spacing w:line="228" w:lineRule="auto"/>
        <w:ind w:firstLine="284"/>
        <w:jc w:val="both"/>
        <w:rPr>
          <w:i/>
          <w:spacing w:val="-4"/>
          <w:sz w:val="21"/>
          <w:szCs w:val="21"/>
        </w:rPr>
      </w:pPr>
    </w:p>
    <w:p w:rsidR="00E75E46"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Он взрослых изводил вопросом </w:t>
      </w:r>
      <w:r w:rsidR="008A33F9" w:rsidRPr="003871EE">
        <w:rPr>
          <w:color w:val="000000"/>
          <w:spacing w:val="-4"/>
          <w:sz w:val="21"/>
          <w:szCs w:val="21"/>
        </w:rPr>
        <w:t>«</w:t>
      </w:r>
      <w:r w:rsidRPr="003871EE">
        <w:rPr>
          <w:color w:val="000000"/>
          <w:spacing w:val="-4"/>
          <w:sz w:val="21"/>
          <w:szCs w:val="21"/>
        </w:rPr>
        <w:t>Почему?</w:t>
      </w:r>
      <w:r w:rsidR="008A33F9"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Его прозвали </w:t>
      </w:r>
      <w:r w:rsidR="008A33F9" w:rsidRPr="003871EE">
        <w:rPr>
          <w:color w:val="000000"/>
          <w:spacing w:val="-4"/>
          <w:sz w:val="21"/>
          <w:szCs w:val="21"/>
        </w:rPr>
        <w:t>«</w:t>
      </w:r>
      <w:r w:rsidRPr="003871EE">
        <w:rPr>
          <w:color w:val="000000"/>
          <w:spacing w:val="-4"/>
          <w:sz w:val="21"/>
          <w:szCs w:val="21"/>
        </w:rPr>
        <w:t>маленький философ</w:t>
      </w:r>
      <w:r w:rsidR="008A33F9" w:rsidRPr="003871EE">
        <w:rPr>
          <w:color w:val="000000"/>
          <w:spacing w:val="-4"/>
          <w:sz w:val="21"/>
          <w:szCs w:val="21"/>
        </w:rPr>
        <w:t>»</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Но только он подрос, как начали ему</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Преподносить ответы без вопросов</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И с этих пор он больше никому</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Не задает вопросов </w:t>
      </w:r>
      <w:r w:rsidR="008A33F9" w:rsidRPr="003871EE">
        <w:rPr>
          <w:color w:val="000000"/>
          <w:spacing w:val="-4"/>
          <w:sz w:val="21"/>
          <w:szCs w:val="21"/>
        </w:rPr>
        <w:t>«</w:t>
      </w:r>
      <w:r w:rsidRPr="003871EE">
        <w:rPr>
          <w:color w:val="000000"/>
          <w:spacing w:val="-4"/>
          <w:sz w:val="21"/>
          <w:szCs w:val="21"/>
        </w:rPr>
        <w:t>Почему?</w:t>
      </w:r>
      <w:r w:rsidR="008A33F9" w:rsidRPr="003871EE">
        <w:rPr>
          <w:color w:val="000000"/>
          <w:spacing w:val="-4"/>
          <w:sz w:val="21"/>
          <w:szCs w:val="21"/>
        </w:rPr>
        <w:t>»</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Я</w:t>
      </w:r>
      <w:r w:rsidR="00D14D27" w:rsidRPr="003871EE">
        <w:rPr>
          <w:color w:val="000000"/>
          <w:spacing w:val="-4"/>
          <w:sz w:val="21"/>
          <w:szCs w:val="21"/>
        </w:rPr>
        <w:t xml:space="preserve">. </w:t>
      </w:r>
      <w:r w:rsidRPr="003871EE">
        <w:rPr>
          <w:color w:val="000000"/>
          <w:spacing w:val="-4"/>
          <w:sz w:val="21"/>
          <w:szCs w:val="21"/>
        </w:rPr>
        <w:t>Маршак</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p>
    <w:p w:rsidR="007309DF" w:rsidRPr="003871EE" w:rsidRDefault="00930970" w:rsidP="002D2280">
      <w:pPr>
        <w:pStyle w:val="p1"/>
        <w:widowControl w:val="0"/>
        <w:shd w:val="clear" w:color="auto" w:fill="FFFFFF"/>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В данной статье раскрываются современные подходы к</w:t>
      </w:r>
      <w:r w:rsidR="00E75E46" w:rsidRPr="003871EE">
        <w:rPr>
          <w:color w:val="000000"/>
          <w:spacing w:val="-4"/>
          <w:sz w:val="21"/>
          <w:szCs w:val="21"/>
        </w:rPr>
        <w:t xml:space="preserve"> </w:t>
      </w:r>
      <w:r w:rsidRPr="003871EE">
        <w:rPr>
          <w:color w:val="000000"/>
          <w:spacing w:val="-4"/>
          <w:sz w:val="21"/>
          <w:szCs w:val="21"/>
        </w:rPr>
        <w:t>организации</w:t>
      </w:r>
      <w:r w:rsidR="00E75E46" w:rsidRPr="003871EE">
        <w:rPr>
          <w:color w:val="000000"/>
          <w:spacing w:val="-4"/>
          <w:sz w:val="21"/>
          <w:szCs w:val="21"/>
        </w:rPr>
        <w:t xml:space="preserve"> </w:t>
      </w:r>
      <w:r w:rsidRPr="003871EE">
        <w:rPr>
          <w:color w:val="000000"/>
          <w:spacing w:val="-4"/>
          <w:sz w:val="21"/>
          <w:szCs w:val="21"/>
        </w:rPr>
        <w:t>проектно-исследовательской деятельности</w:t>
      </w:r>
      <w:r w:rsidR="00E75E46" w:rsidRPr="003871EE">
        <w:rPr>
          <w:color w:val="000000"/>
          <w:spacing w:val="-4"/>
          <w:sz w:val="21"/>
          <w:szCs w:val="21"/>
        </w:rPr>
        <w:t xml:space="preserve"> </w:t>
      </w:r>
      <w:r w:rsidRPr="003871EE">
        <w:rPr>
          <w:color w:val="000000"/>
          <w:spacing w:val="-4"/>
          <w:sz w:val="21"/>
          <w:szCs w:val="21"/>
        </w:rPr>
        <w:t>младших школьников</w:t>
      </w:r>
      <w:r w:rsidR="00D14D27" w:rsidRPr="003871EE">
        <w:rPr>
          <w:color w:val="000000"/>
          <w:spacing w:val="-4"/>
          <w:sz w:val="21"/>
          <w:szCs w:val="21"/>
        </w:rPr>
        <w:t xml:space="preserve">. </w:t>
      </w:r>
      <w:r w:rsidRPr="003871EE">
        <w:rPr>
          <w:color w:val="000000"/>
          <w:spacing w:val="-4"/>
          <w:sz w:val="21"/>
          <w:szCs w:val="21"/>
        </w:rPr>
        <w:t>Особое внимание уделено научным подходам и применению творческих методов при подготовке</w:t>
      </w:r>
      <w:r w:rsidR="00E75E46" w:rsidRPr="003871EE">
        <w:rPr>
          <w:color w:val="000000"/>
          <w:spacing w:val="-4"/>
          <w:sz w:val="21"/>
          <w:szCs w:val="21"/>
        </w:rPr>
        <w:t xml:space="preserve"> </w:t>
      </w:r>
      <w:r w:rsidRPr="003871EE">
        <w:rPr>
          <w:color w:val="000000"/>
          <w:spacing w:val="-4"/>
          <w:sz w:val="21"/>
          <w:szCs w:val="21"/>
        </w:rPr>
        <w:t>проектных работ</w:t>
      </w:r>
      <w:r w:rsidR="007309DF" w:rsidRPr="003871EE">
        <w:rPr>
          <w:color w:val="000000"/>
          <w:spacing w:val="-4"/>
          <w:sz w:val="21"/>
          <w:szCs w:val="21"/>
        </w:rPr>
        <w:t>.</w:t>
      </w:r>
    </w:p>
    <w:p w:rsidR="00E75E46" w:rsidRPr="003871EE" w:rsidRDefault="00E75E46" w:rsidP="002D2280">
      <w:pPr>
        <w:pStyle w:val="p1"/>
        <w:widowControl w:val="0"/>
        <w:shd w:val="clear" w:color="auto" w:fill="FFFFFF"/>
        <w:spacing w:before="0" w:beforeAutospacing="0" w:after="0" w:afterAutospacing="0" w:line="228" w:lineRule="auto"/>
        <w:ind w:firstLine="284"/>
        <w:jc w:val="both"/>
        <w:rPr>
          <w:color w:val="000000"/>
          <w:spacing w:val="-4"/>
          <w:sz w:val="21"/>
          <w:szCs w:val="21"/>
        </w:rPr>
      </w:pP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Пути повышения эффективности обучения ищут педагоги всех стран мира</w:t>
      </w:r>
      <w:r w:rsidR="00D14D27" w:rsidRPr="003871EE">
        <w:rPr>
          <w:color w:val="000000"/>
          <w:spacing w:val="-4"/>
          <w:sz w:val="21"/>
          <w:szCs w:val="21"/>
        </w:rPr>
        <w:t xml:space="preserve">. </w:t>
      </w:r>
      <w:r w:rsidRPr="003871EE">
        <w:rPr>
          <w:color w:val="000000"/>
          <w:spacing w:val="-4"/>
          <w:sz w:val="21"/>
          <w:szCs w:val="21"/>
        </w:rPr>
        <w:t>В нашей стране проблема результативности обучения активно разрабатывается на основе использования последних достижений психологии, педагогики и теории управления познавательной деятельностью</w:t>
      </w:r>
      <w:r w:rsidR="00D14D27" w:rsidRPr="003871EE">
        <w:rPr>
          <w:color w:val="000000"/>
          <w:spacing w:val="-4"/>
          <w:sz w:val="21"/>
          <w:szCs w:val="21"/>
        </w:rPr>
        <w:t xml:space="preserve">. </w:t>
      </w:r>
      <w:r w:rsidRPr="003871EE">
        <w:rPr>
          <w:color w:val="000000"/>
          <w:spacing w:val="-4"/>
          <w:sz w:val="21"/>
          <w:szCs w:val="21"/>
        </w:rPr>
        <w:t>Как показывает анализ педагогической практики в современной школе, в последние годы чётко обозначился переход на гуманистические принципы и способы обучения и воспитания детей</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Стало ясно, что целью системы образования должна быть не унифицированная личность, а личность, обладающая индивидуальностью, способная к непрерывному образованию, гибкому изменению способов своей образовательной, профессиональной и социальной деятельности, умеющая работать не по стереотипу, а с учётом меняющихся условий, требований и т</w:t>
      </w:r>
      <w:r w:rsidR="00D14D27" w:rsidRPr="003871EE">
        <w:rPr>
          <w:color w:val="000000"/>
          <w:spacing w:val="-4"/>
          <w:sz w:val="21"/>
          <w:szCs w:val="21"/>
        </w:rPr>
        <w:t xml:space="preserve">. </w:t>
      </w:r>
      <w:r w:rsidRPr="003871EE">
        <w:rPr>
          <w:color w:val="000000"/>
          <w:spacing w:val="-4"/>
          <w:sz w:val="21"/>
          <w:szCs w:val="21"/>
        </w:rPr>
        <w:t>д</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 xml:space="preserve">В книге </w:t>
      </w:r>
      <w:r w:rsidR="008A33F9" w:rsidRPr="003871EE">
        <w:rPr>
          <w:color w:val="000000"/>
          <w:spacing w:val="-4"/>
          <w:sz w:val="21"/>
          <w:szCs w:val="21"/>
        </w:rPr>
        <w:t>«</w:t>
      </w:r>
      <w:r w:rsidRPr="003871EE">
        <w:rPr>
          <w:color w:val="000000"/>
          <w:spacing w:val="-4"/>
          <w:sz w:val="21"/>
          <w:szCs w:val="21"/>
        </w:rPr>
        <w:t>Перспективные школьные технологии</w:t>
      </w:r>
      <w:r w:rsidR="008A33F9" w:rsidRPr="003871EE">
        <w:rPr>
          <w:color w:val="000000"/>
          <w:spacing w:val="-4"/>
          <w:sz w:val="21"/>
          <w:szCs w:val="21"/>
        </w:rPr>
        <w:t>»</w:t>
      </w:r>
      <w:r w:rsidRPr="003871EE">
        <w:rPr>
          <w:color w:val="000000"/>
          <w:spacing w:val="-4"/>
          <w:sz w:val="21"/>
          <w:szCs w:val="21"/>
        </w:rPr>
        <w:t xml:space="preserve"> Г</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Ксензова отмечает, что переход массовой школы к адаптивной педагогике предполагает два этапа:</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I</w:t>
      </w:r>
      <w:r w:rsidR="00E75E46" w:rsidRPr="003871EE">
        <w:rPr>
          <w:color w:val="000000"/>
          <w:spacing w:val="-4"/>
          <w:sz w:val="21"/>
          <w:szCs w:val="21"/>
        </w:rPr>
        <w:t xml:space="preserve"> </w:t>
      </w:r>
      <w:r w:rsidRPr="003871EE">
        <w:rPr>
          <w:color w:val="000000"/>
          <w:spacing w:val="-4"/>
          <w:sz w:val="21"/>
          <w:szCs w:val="21"/>
        </w:rPr>
        <w:t>этап:</w:t>
      </w:r>
      <w:r w:rsidR="00E75E46" w:rsidRPr="003871EE">
        <w:rPr>
          <w:color w:val="000000"/>
          <w:spacing w:val="-4"/>
          <w:sz w:val="21"/>
          <w:szCs w:val="21"/>
        </w:rPr>
        <w:t xml:space="preserve"> </w:t>
      </w:r>
      <w:r w:rsidRPr="003871EE">
        <w:rPr>
          <w:color w:val="000000"/>
          <w:spacing w:val="-4"/>
          <w:sz w:val="21"/>
          <w:szCs w:val="21"/>
        </w:rPr>
        <w:t>внедрение</w:t>
      </w:r>
      <w:r w:rsidR="00E75E46" w:rsidRPr="003871EE">
        <w:rPr>
          <w:color w:val="000000"/>
          <w:spacing w:val="-4"/>
          <w:sz w:val="21"/>
          <w:szCs w:val="21"/>
        </w:rPr>
        <w:t xml:space="preserve"> </w:t>
      </w:r>
      <w:r w:rsidRPr="003871EE">
        <w:rPr>
          <w:color w:val="000000"/>
          <w:spacing w:val="-4"/>
          <w:sz w:val="21"/>
          <w:szCs w:val="21"/>
        </w:rPr>
        <w:t>личностно</w:t>
      </w:r>
      <w:r w:rsidR="00E75E46" w:rsidRPr="003871EE">
        <w:rPr>
          <w:color w:val="000000"/>
          <w:spacing w:val="-4"/>
          <w:sz w:val="21"/>
          <w:szCs w:val="21"/>
        </w:rPr>
        <w:t xml:space="preserve"> </w:t>
      </w:r>
      <w:r w:rsidRPr="003871EE">
        <w:rPr>
          <w:color w:val="000000"/>
          <w:spacing w:val="-4"/>
          <w:sz w:val="21"/>
          <w:szCs w:val="21"/>
        </w:rPr>
        <w:t>ориентированных</w:t>
      </w:r>
      <w:r w:rsidR="00E75E46" w:rsidRPr="003871EE">
        <w:rPr>
          <w:color w:val="000000"/>
          <w:spacing w:val="-4"/>
          <w:sz w:val="21"/>
          <w:szCs w:val="21"/>
        </w:rPr>
        <w:t xml:space="preserve"> </w:t>
      </w:r>
      <w:r w:rsidRPr="003871EE">
        <w:rPr>
          <w:color w:val="000000"/>
          <w:spacing w:val="-4"/>
          <w:sz w:val="21"/>
          <w:szCs w:val="21"/>
        </w:rPr>
        <w:t>технологий</w:t>
      </w:r>
      <w:r w:rsidR="00E75E46" w:rsidRPr="003871EE">
        <w:rPr>
          <w:color w:val="000000"/>
          <w:spacing w:val="-4"/>
          <w:sz w:val="21"/>
          <w:szCs w:val="21"/>
        </w:rPr>
        <w:t xml:space="preserve"> </w:t>
      </w:r>
      <w:r w:rsidRPr="003871EE">
        <w:rPr>
          <w:color w:val="000000"/>
          <w:spacing w:val="-4"/>
          <w:sz w:val="21"/>
          <w:szCs w:val="21"/>
        </w:rPr>
        <w:t>обучения, обеспечивающих образовательные потребности каждого ученика в соответствии с его индивидуальными особенностями;</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II этап: перевод обучения на субъективную основу с установкой на саморазвитие личности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bCs/>
          <w:color w:val="000000"/>
          <w:spacing w:val="-4"/>
          <w:sz w:val="21"/>
          <w:szCs w:val="21"/>
        </w:rPr>
        <w:t>Реализация принципов развивающего обучения</w:t>
      </w:r>
      <w:r w:rsidRPr="003871EE">
        <w:rPr>
          <w:b/>
          <w:bCs/>
          <w:color w:val="000000"/>
          <w:spacing w:val="-4"/>
          <w:sz w:val="21"/>
          <w:szCs w:val="21"/>
        </w:rPr>
        <w:t xml:space="preserve"> </w:t>
      </w:r>
      <w:r w:rsidRPr="003871EE">
        <w:rPr>
          <w:color w:val="000000"/>
          <w:spacing w:val="-4"/>
          <w:sz w:val="21"/>
          <w:szCs w:val="21"/>
        </w:rPr>
        <w:t>требует не только адаптации ученика к новой школе, не только психологической готовности детей к новым способам обучения, но и кардинального изменения педагогической парадигмы – субъект -субъектных отношений учителя и ученика в учебном процессе, демократического стиля поведения педагога</w:t>
      </w:r>
      <w:r w:rsidR="00D14D27" w:rsidRPr="003871EE">
        <w:rPr>
          <w:color w:val="000000"/>
          <w:spacing w:val="-4"/>
          <w:sz w:val="21"/>
          <w:szCs w:val="21"/>
        </w:rPr>
        <w:t xml:space="preserve">. </w:t>
      </w:r>
      <w:r w:rsidRPr="003871EE">
        <w:rPr>
          <w:color w:val="000000"/>
          <w:spacing w:val="-4"/>
          <w:sz w:val="21"/>
          <w:szCs w:val="21"/>
        </w:rPr>
        <w:t>Необходимо создавать такие учебные ситуации, в которых ученик учится сам, а учитель осуществляет всестороннее управление его учением,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мотивирует, организует, координирует, консультирует</w:t>
      </w:r>
      <w:r w:rsidR="00D14D27" w:rsidRPr="003871EE">
        <w:rPr>
          <w:color w:val="000000"/>
          <w:spacing w:val="-4"/>
          <w:sz w:val="21"/>
          <w:szCs w:val="21"/>
        </w:rPr>
        <w:t xml:space="preserve">. </w:t>
      </w:r>
      <w:r w:rsidRPr="003871EE">
        <w:rPr>
          <w:color w:val="000000"/>
          <w:spacing w:val="-4"/>
          <w:sz w:val="21"/>
          <w:szCs w:val="21"/>
        </w:rPr>
        <w:t>Овладение учебными действиями, с помощью которых решаются соответствующие задачи, формирует у ребенка умение учиться</w:t>
      </w:r>
      <w:r w:rsidR="00D14D27" w:rsidRPr="003871EE">
        <w:rPr>
          <w:color w:val="000000"/>
          <w:spacing w:val="-4"/>
          <w:sz w:val="21"/>
          <w:szCs w:val="21"/>
        </w:rPr>
        <w:t xml:space="preserve">. </w:t>
      </w:r>
      <w:r w:rsidRPr="003871EE">
        <w:rPr>
          <w:color w:val="000000"/>
          <w:spacing w:val="-4"/>
          <w:sz w:val="21"/>
          <w:szCs w:val="21"/>
        </w:rPr>
        <w:t>Именно желание и умение учиться характеризуют младшего школьника как субъекта учебной деятельности</w:t>
      </w:r>
      <w:r w:rsidR="00D14D27" w:rsidRPr="003871EE">
        <w:rPr>
          <w:color w:val="000000"/>
          <w:spacing w:val="-4"/>
          <w:sz w:val="21"/>
          <w:szCs w:val="21"/>
        </w:rPr>
        <w:t xml:space="preserve">. </w:t>
      </w:r>
      <w:r w:rsidRPr="003871EE">
        <w:rPr>
          <w:i/>
          <w:iCs/>
          <w:color w:val="000000"/>
          <w:spacing w:val="-4"/>
          <w:sz w:val="21"/>
          <w:szCs w:val="21"/>
        </w:rPr>
        <w:t xml:space="preserve">Учебная деятельность </w:t>
      </w:r>
      <w:r w:rsidRPr="003871EE">
        <w:rPr>
          <w:color w:val="000000"/>
          <w:spacing w:val="-4"/>
          <w:sz w:val="21"/>
          <w:szCs w:val="21"/>
        </w:rPr>
        <w:t>состоит из таких компонентов, как учебные потребности, мотивы, цели и задачи, способы действия и операции, самооценка и рефлексия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Задача раннего выявления, обучения и развития детей, способных к креативному мышлению, является одной из составляющих системы образования и формирования творческого потенциала обучающихся в гимназии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bCs/>
          <w:color w:val="000000"/>
          <w:spacing w:val="-4"/>
          <w:sz w:val="21"/>
          <w:szCs w:val="21"/>
        </w:rPr>
      </w:pPr>
      <w:r w:rsidRPr="003871EE">
        <w:rPr>
          <w:color w:val="000000"/>
          <w:spacing w:val="-4"/>
          <w:sz w:val="21"/>
          <w:szCs w:val="21"/>
        </w:rPr>
        <w:t xml:space="preserve">Для решения этой задачи необходимо, прежде всего, специально создаваемая </w:t>
      </w:r>
      <w:r w:rsidRPr="003871EE">
        <w:rPr>
          <w:bCs/>
          <w:color w:val="000000"/>
          <w:spacing w:val="-4"/>
          <w:sz w:val="21"/>
          <w:szCs w:val="21"/>
        </w:rPr>
        <w:t>развивающая образовательная среда</w:t>
      </w:r>
      <w:r w:rsidR="007309DF" w:rsidRPr="003871EE">
        <w:rPr>
          <w:bCs/>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Развивающая</w:t>
      </w:r>
      <w:r w:rsidR="00E75E46" w:rsidRPr="003871EE">
        <w:rPr>
          <w:color w:val="000000"/>
          <w:spacing w:val="-4"/>
          <w:sz w:val="21"/>
          <w:szCs w:val="21"/>
        </w:rPr>
        <w:t xml:space="preserve"> </w:t>
      </w:r>
      <w:r w:rsidRPr="003871EE">
        <w:rPr>
          <w:color w:val="000000"/>
          <w:spacing w:val="-4"/>
          <w:sz w:val="21"/>
          <w:szCs w:val="21"/>
        </w:rPr>
        <w:t>образовательная</w:t>
      </w:r>
      <w:r w:rsidR="00E75E46" w:rsidRPr="003871EE">
        <w:rPr>
          <w:color w:val="000000"/>
          <w:spacing w:val="-4"/>
          <w:sz w:val="21"/>
          <w:szCs w:val="21"/>
        </w:rPr>
        <w:t xml:space="preserve"> </w:t>
      </w:r>
      <w:r w:rsidRPr="003871EE">
        <w:rPr>
          <w:color w:val="000000"/>
          <w:spacing w:val="-4"/>
          <w:sz w:val="21"/>
          <w:szCs w:val="21"/>
        </w:rPr>
        <w:t>среда</w:t>
      </w:r>
      <w:r w:rsidR="00E75E46" w:rsidRPr="003871EE">
        <w:rPr>
          <w:color w:val="000000"/>
          <w:spacing w:val="-4"/>
          <w:sz w:val="21"/>
          <w:szCs w:val="21"/>
        </w:rPr>
        <w:t xml:space="preserve"> </w:t>
      </w:r>
      <w:r w:rsidRPr="003871EE">
        <w:rPr>
          <w:color w:val="000000"/>
          <w:spacing w:val="-4"/>
          <w:sz w:val="21"/>
          <w:szCs w:val="21"/>
        </w:rPr>
        <w:t>это</w:t>
      </w:r>
      <w:r w:rsidR="00E75E46" w:rsidRPr="003871EE">
        <w:rPr>
          <w:color w:val="000000"/>
          <w:spacing w:val="-4"/>
          <w:sz w:val="21"/>
          <w:szCs w:val="21"/>
        </w:rPr>
        <w:t xml:space="preserve"> </w:t>
      </w:r>
      <w:r w:rsidRPr="003871EE">
        <w:rPr>
          <w:color w:val="000000"/>
          <w:spacing w:val="-4"/>
          <w:sz w:val="21"/>
          <w:szCs w:val="21"/>
        </w:rPr>
        <w:t>созданная</w:t>
      </w:r>
      <w:r w:rsidR="00E75E46" w:rsidRPr="003871EE">
        <w:rPr>
          <w:color w:val="000000"/>
          <w:spacing w:val="-4"/>
          <w:sz w:val="21"/>
          <w:szCs w:val="21"/>
        </w:rPr>
        <w:t xml:space="preserve"> </w:t>
      </w:r>
      <w:r w:rsidRPr="003871EE">
        <w:rPr>
          <w:color w:val="000000"/>
          <w:spacing w:val="-4"/>
          <w:sz w:val="21"/>
          <w:szCs w:val="21"/>
        </w:rPr>
        <w:t>обучающим,</w:t>
      </w:r>
      <w:r w:rsidR="003915EB" w:rsidRPr="003871EE">
        <w:rPr>
          <w:spacing w:val="-4"/>
          <w:sz w:val="21"/>
          <w:szCs w:val="21"/>
        </w:rPr>
        <w:t xml:space="preserve"> </w:t>
      </w:r>
      <w:r w:rsidRPr="003871EE">
        <w:rPr>
          <w:color w:val="000000"/>
          <w:spacing w:val="-4"/>
          <w:sz w:val="21"/>
          <w:szCs w:val="21"/>
        </w:rPr>
        <w:t>обучающимися и их родителями атмосферы интеллектуального поиска и познавательной творческой деятельности в правильно организованном педагогическом процессе</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Существенное развитие ребенка осуществляю в процессе их обучения в начальной школе</w:t>
      </w:r>
      <w:r w:rsidR="00D14D27" w:rsidRPr="003871EE">
        <w:rPr>
          <w:color w:val="000000"/>
          <w:spacing w:val="-4"/>
          <w:sz w:val="21"/>
          <w:szCs w:val="21"/>
        </w:rPr>
        <w:t xml:space="preserve">. </w:t>
      </w:r>
      <w:r w:rsidRPr="003871EE">
        <w:rPr>
          <w:color w:val="000000"/>
          <w:spacing w:val="-4"/>
          <w:sz w:val="21"/>
          <w:szCs w:val="21"/>
        </w:rPr>
        <w:t>На данном этапе формируется такая развивающая среда, которая предполагает создание условий, обеспечивающих самостоятельный перенос ранее усвоенных знаний и умений в новую ситуацию, выделение проблемы в знакомой ситуации, выделение структуры объекта, комбинирование ранее освоенных способов и создание нового оригинального способа решения, видения альтернативы решения, доказательность каждого суждения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Развивающая образовательная среда проявляется в продуктивном творческом общении, в адекватной самооценке ребенка, в его оценке достижений других участников творческого процесса, в его ориентации на общечеловеческие ценности, в готовности защищать свои интересы и в уважении прав других людей</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353535"/>
          <w:spacing w:val="-4"/>
          <w:sz w:val="21"/>
          <w:szCs w:val="21"/>
        </w:rPr>
      </w:pPr>
      <w:r w:rsidRPr="003871EE">
        <w:rPr>
          <w:color w:val="000000"/>
          <w:spacing w:val="-4"/>
          <w:sz w:val="21"/>
          <w:szCs w:val="21"/>
        </w:rPr>
        <w:t>В развитии творческих способностей</w:t>
      </w:r>
      <w:r w:rsidRPr="003871EE">
        <w:rPr>
          <w:spacing w:val="-4"/>
          <w:sz w:val="21"/>
          <w:szCs w:val="21"/>
        </w:rPr>
        <w:t xml:space="preserve"> </w:t>
      </w:r>
      <w:r w:rsidRPr="003871EE">
        <w:rPr>
          <w:color w:val="353535"/>
          <w:spacing w:val="-4"/>
          <w:sz w:val="21"/>
          <w:szCs w:val="21"/>
        </w:rPr>
        <w:t>школьников</w:t>
      </w:r>
      <w:r w:rsidR="00E75E46" w:rsidRPr="003871EE">
        <w:rPr>
          <w:color w:val="353535"/>
          <w:spacing w:val="-4"/>
          <w:sz w:val="21"/>
          <w:szCs w:val="21"/>
        </w:rPr>
        <w:t xml:space="preserve"> </w:t>
      </w:r>
      <w:r w:rsidRPr="003871EE">
        <w:rPr>
          <w:color w:val="353535"/>
          <w:spacing w:val="-4"/>
          <w:sz w:val="21"/>
          <w:szCs w:val="21"/>
        </w:rPr>
        <w:t>лежит</w:t>
      </w:r>
      <w:r w:rsidR="00E75E46" w:rsidRPr="003871EE">
        <w:rPr>
          <w:color w:val="353535"/>
          <w:spacing w:val="-4"/>
          <w:sz w:val="21"/>
          <w:szCs w:val="21"/>
        </w:rPr>
        <w:t xml:space="preserve"> </w:t>
      </w:r>
      <w:r w:rsidRPr="003871EE">
        <w:rPr>
          <w:bCs/>
          <w:color w:val="353535"/>
          <w:spacing w:val="-4"/>
          <w:sz w:val="21"/>
          <w:szCs w:val="21"/>
        </w:rPr>
        <w:t>идея</w:t>
      </w:r>
      <w:r w:rsidR="00E75E46" w:rsidRPr="003871EE">
        <w:rPr>
          <w:bCs/>
          <w:color w:val="353535"/>
          <w:spacing w:val="-4"/>
          <w:sz w:val="21"/>
          <w:szCs w:val="21"/>
        </w:rPr>
        <w:t xml:space="preserve"> </w:t>
      </w:r>
      <w:r w:rsidR="008A33F9" w:rsidRPr="003871EE">
        <w:rPr>
          <w:bCs/>
          <w:color w:val="353535"/>
          <w:spacing w:val="-4"/>
          <w:sz w:val="21"/>
          <w:szCs w:val="21"/>
        </w:rPr>
        <w:t>«</w:t>
      </w:r>
      <w:r w:rsidRPr="003871EE">
        <w:rPr>
          <w:bCs/>
          <w:color w:val="353535"/>
          <w:spacing w:val="-4"/>
          <w:sz w:val="21"/>
          <w:szCs w:val="21"/>
        </w:rPr>
        <w:t>деятельностного</w:t>
      </w:r>
      <w:r w:rsidR="00E75E46" w:rsidRPr="003871EE">
        <w:rPr>
          <w:bCs/>
          <w:color w:val="353535"/>
          <w:spacing w:val="-4"/>
          <w:sz w:val="21"/>
          <w:szCs w:val="21"/>
        </w:rPr>
        <w:t xml:space="preserve"> </w:t>
      </w:r>
      <w:r w:rsidRPr="003871EE">
        <w:rPr>
          <w:bCs/>
          <w:color w:val="353535"/>
          <w:spacing w:val="-4"/>
          <w:sz w:val="21"/>
          <w:szCs w:val="21"/>
        </w:rPr>
        <w:t>подхода</w:t>
      </w:r>
      <w:r w:rsidR="008A33F9" w:rsidRPr="003871EE">
        <w:rPr>
          <w:bCs/>
          <w:color w:val="353535"/>
          <w:spacing w:val="-4"/>
          <w:sz w:val="21"/>
          <w:szCs w:val="21"/>
        </w:rPr>
        <w:t>»</w:t>
      </w:r>
      <w:r w:rsidRPr="003871EE">
        <w:rPr>
          <w:bCs/>
          <w:color w:val="353535"/>
          <w:spacing w:val="-4"/>
          <w:sz w:val="21"/>
          <w:szCs w:val="21"/>
        </w:rPr>
        <w:t>,</w:t>
      </w:r>
      <w:r w:rsidR="00E75E46" w:rsidRPr="003871EE">
        <w:rPr>
          <w:b/>
          <w:bCs/>
          <w:color w:val="353535"/>
          <w:spacing w:val="-4"/>
          <w:sz w:val="21"/>
          <w:szCs w:val="21"/>
        </w:rPr>
        <w:t xml:space="preserve"> </w:t>
      </w:r>
      <w:r w:rsidRPr="003871EE">
        <w:rPr>
          <w:color w:val="353535"/>
          <w:spacing w:val="-4"/>
          <w:sz w:val="21"/>
          <w:szCs w:val="21"/>
        </w:rPr>
        <w:t>связанного</w:t>
      </w:r>
      <w:r w:rsidR="00E75E46" w:rsidRPr="003871EE">
        <w:rPr>
          <w:color w:val="353535"/>
          <w:spacing w:val="-4"/>
          <w:sz w:val="21"/>
          <w:szCs w:val="21"/>
        </w:rPr>
        <w:t xml:space="preserve"> </w:t>
      </w:r>
      <w:r w:rsidRPr="003871EE">
        <w:rPr>
          <w:color w:val="353535"/>
          <w:spacing w:val="-4"/>
          <w:sz w:val="21"/>
          <w:szCs w:val="21"/>
        </w:rPr>
        <w:t>с</w:t>
      </w:r>
      <w:r w:rsidR="00E75E46" w:rsidRPr="003871EE">
        <w:rPr>
          <w:color w:val="353535"/>
          <w:spacing w:val="-4"/>
          <w:sz w:val="21"/>
          <w:szCs w:val="21"/>
        </w:rPr>
        <w:t xml:space="preserve"> </w:t>
      </w:r>
      <w:r w:rsidRPr="003871EE">
        <w:rPr>
          <w:color w:val="353535"/>
          <w:spacing w:val="-4"/>
          <w:sz w:val="21"/>
          <w:szCs w:val="21"/>
        </w:rPr>
        <w:t>мотивацией, сопровождающейся положительными эмоциями, рефлексией</w:t>
      </w:r>
      <w:r w:rsidR="007309DF" w:rsidRPr="003871EE">
        <w:rPr>
          <w:color w:val="353535"/>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ab/>
        <w:t>В своей работе нужно опираться на принципы опережающего обучения С</w:t>
      </w:r>
      <w:r w:rsidR="00D14D27" w:rsidRPr="003871EE">
        <w:rPr>
          <w:color w:val="000000"/>
          <w:spacing w:val="-4"/>
          <w:sz w:val="21"/>
          <w:szCs w:val="21"/>
        </w:rPr>
        <w:t xml:space="preserve">. </w:t>
      </w:r>
      <w:r w:rsidRPr="003871EE">
        <w:rPr>
          <w:color w:val="000000"/>
          <w:spacing w:val="-4"/>
          <w:sz w:val="21"/>
          <w:szCs w:val="21"/>
        </w:rPr>
        <w:t xml:space="preserve">Лысенковой, </w:t>
      </w:r>
      <w:r w:rsidRPr="003871EE">
        <w:rPr>
          <w:bCs/>
          <w:color w:val="000000"/>
          <w:spacing w:val="-4"/>
          <w:sz w:val="21"/>
          <w:szCs w:val="21"/>
        </w:rPr>
        <w:t>принципы развивающего обучения Л</w:t>
      </w:r>
      <w:r w:rsidR="00D14D27" w:rsidRPr="003871EE">
        <w:rPr>
          <w:bCs/>
          <w:color w:val="000000"/>
          <w:spacing w:val="-4"/>
          <w:sz w:val="21"/>
          <w:szCs w:val="21"/>
        </w:rPr>
        <w:t xml:space="preserve">. </w:t>
      </w:r>
      <w:r w:rsidRPr="003871EE">
        <w:rPr>
          <w:bCs/>
          <w:color w:val="000000"/>
          <w:spacing w:val="-4"/>
          <w:sz w:val="21"/>
          <w:szCs w:val="21"/>
        </w:rPr>
        <w:t xml:space="preserve">Занкова и на программу </w:t>
      </w:r>
      <w:r w:rsidR="008A33F9" w:rsidRPr="003871EE">
        <w:rPr>
          <w:bCs/>
          <w:color w:val="000000"/>
          <w:spacing w:val="-4"/>
          <w:sz w:val="21"/>
          <w:szCs w:val="21"/>
        </w:rPr>
        <w:t>«</w:t>
      </w:r>
      <w:r w:rsidRPr="003871EE">
        <w:rPr>
          <w:bCs/>
          <w:color w:val="000000"/>
          <w:spacing w:val="-4"/>
          <w:sz w:val="21"/>
          <w:szCs w:val="21"/>
        </w:rPr>
        <w:t>Школа 2100</w:t>
      </w:r>
      <w:r w:rsidR="008A33F9" w:rsidRPr="003871EE">
        <w:rPr>
          <w:bCs/>
          <w:color w:val="000000"/>
          <w:spacing w:val="-4"/>
          <w:sz w:val="21"/>
          <w:szCs w:val="21"/>
        </w:rPr>
        <w:t>»</w:t>
      </w:r>
      <w:r w:rsidRPr="003871EE">
        <w:rPr>
          <w:spacing w:val="-4"/>
          <w:sz w:val="21"/>
          <w:szCs w:val="21"/>
        </w:rPr>
        <w:t xml:space="preserve">, которые </w:t>
      </w:r>
      <w:r w:rsidRPr="003871EE">
        <w:rPr>
          <w:color w:val="000000"/>
          <w:spacing w:val="-4"/>
          <w:sz w:val="21"/>
          <w:szCs w:val="21"/>
        </w:rPr>
        <w:t>играют</w:t>
      </w:r>
      <w:r w:rsidR="00E75E46" w:rsidRPr="003871EE">
        <w:rPr>
          <w:color w:val="000000"/>
          <w:spacing w:val="-4"/>
          <w:sz w:val="21"/>
          <w:szCs w:val="21"/>
        </w:rPr>
        <w:t xml:space="preserve"> </w:t>
      </w:r>
      <w:r w:rsidRPr="003871EE">
        <w:rPr>
          <w:color w:val="000000"/>
          <w:spacing w:val="-4"/>
          <w:sz w:val="21"/>
          <w:szCs w:val="21"/>
        </w:rPr>
        <w:t>регулирующую и направляющую роль в системе развития навыков исследовательской деятельности младших школьников и способствуют</w:t>
      </w:r>
      <w:r w:rsidR="00E75E46" w:rsidRPr="003871EE">
        <w:rPr>
          <w:color w:val="000000"/>
          <w:spacing w:val="-4"/>
          <w:sz w:val="21"/>
          <w:szCs w:val="21"/>
        </w:rPr>
        <w:t xml:space="preserve"> </w:t>
      </w:r>
      <w:r w:rsidRPr="003871EE">
        <w:rPr>
          <w:color w:val="000000"/>
          <w:spacing w:val="-4"/>
          <w:sz w:val="21"/>
          <w:szCs w:val="21"/>
        </w:rPr>
        <w:t>развитию логического мышления:</w:t>
      </w:r>
    </w:p>
    <w:p w:rsidR="00E75E46" w:rsidRPr="003871EE" w:rsidRDefault="00930970" w:rsidP="002D2280">
      <w:pPr>
        <w:widowControl w:val="0"/>
        <w:numPr>
          <w:ilvl w:val="0"/>
          <w:numId w:val="161"/>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обучение на более высоком уровне трудности;</w:t>
      </w:r>
    </w:p>
    <w:p w:rsidR="00930970" w:rsidRPr="003871EE" w:rsidRDefault="00930970" w:rsidP="002D2280">
      <w:pPr>
        <w:widowControl w:val="0"/>
        <w:numPr>
          <w:ilvl w:val="0"/>
          <w:numId w:val="161"/>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изучение материала более быстрым темпом;</w:t>
      </w:r>
    </w:p>
    <w:p w:rsidR="00930970" w:rsidRPr="003871EE" w:rsidRDefault="00930970" w:rsidP="002D2280">
      <w:pPr>
        <w:widowControl w:val="0"/>
        <w:numPr>
          <w:ilvl w:val="0"/>
          <w:numId w:val="161"/>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осознание процесса учения;</w:t>
      </w:r>
    </w:p>
    <w:p w:rsidR="007309DF" w:rsidRPr="003871EE" w:rsidRDefault="00930970" w:rsidP="002D2280">
      <w:pPr>
        <w:widowControl w:val="0"/>
        <w:numPr>
          <w:ilvl w:val="0"/>
          <w:numId w:val="161"/>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работа над развитием всех учащихся, в том числе и самых слабых, и самых сильных</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Таким образом, интенсификация познавательной деятельности может быть основана на дифференциации по ширине и глубине изучаемого материала</w:t>
      </w:r>
      <w:r w:rsidR="00D14D27" w:rsidRPr="003871EE">
        <w:rPr>
          <w:color w:val="000000"/>
          <w:spacing w:val="-4"/>
          <w:sz w:val="21"/>
          <w:szCs w:val="21"/>
        </w:rPr>
        <w:t xml:space="preserve">. </w:t>
      </w:r>
      <w:r w:rsidRPr="003871EE">
        <w:rPr>
          <w:color w:val="000000"/>
          <w:spacing w:val="-4"/>
          <w:sz w:val="21"/>
          <w:szCs w:val="21"/>
        </w:rPr>
        <w:t>Однако лишь повышение уровня сложности и увеличение количества материала не способствуют созданию оптимальных условий развития способностей</w:t>
      </w:r>
      <w:r w:rsidR="00D14D27" w:rsidRPr="003871EE">
        <w:rPr>
          <w:color w:val="000000"/>
          <w:spacing w:val="-4"/>
          <w:sz w:val="21"/>
          <w:szCs w:val="21"/>
        </w:rPr>
        <w:t xml:space="preserve">. </w:t>
      </w:r>
      <w:r w:rsidRPr="003871EE">
        <w:rPr>
          <w:color w:val="000000"/>
          <w:spacing w:val="-4"/>
          <w:sz w:val="21"/>
          <w:szCs w:val="21"/>
        </w:rPr>
        <w:t>Нужно иное, качественно новое содержание образования, нацеленное на вовлечение детей в творчество, формирование лидерских качеств,</w:t>
      </w:r>
      <w:r w:rsidRPr="003871EE">
        <w:rPr>
          <w:spacing w:val="-4"/>
          <w:sz w:val="21"/>
          <w:szCs w:val="21"/>
        </w:rPr>
        <w:t xml:space="preserve"> </w:t>
      </w:r>
      <w:r w:rsidRPr="003871EE">
        <w:rPr>
          <w:color w:val="000000"/>
          <w:spacing w:val="-4"/>
          <w:sz w:val="21"/>
          <w:szCs w:val="21"/>
        </w:rPr>
        <w:t>формирование умения общаться и других качеств, способствующих в будущем социальной реализации творческой личности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Формирование навыков исследовательской деятельности заложено в учебно-методическом комплексе системы </w:t>
      </w:r>
      <w:r w:rsidR="008A33F9" w:rsidRPr="003871EE">
        <w:rPr>
          <w:color w:val="000000"/>
          <w:spacing w:val="-4"/>
          <w:sz w:val="21"/>
          <w:szCs w:val="21"/>
        </w:rPr>
        <w:t>«</w:t>
      </w:r>
      <w:r w:rsidRPr="003871EE">
        <w:rPr>
          <w:color w:val="000000"/>
          <w:spacing w:val="-4"/>
          <w:sz w:val="21"/>
          <w:szCs w:val="21"/>
        </w:rPr>
        <w:t>Школа 2100</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Так выполнение заданий из рабочей тетради А</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 xml:space="preserve">Савенкова </w:t>
      </w:r>
      <w:r w:rsidR="008A33F9" w:rsidRPr="003871EE">
        <w:rPr>
          <w:color w:val="000000"/>
          <w:spacing w:val="-4"/>
          <w:sz w:val="21"/>
          <w:szCs w:val="21"/>
        </w:rPr>
        <w:t>«</w:t>
      </w:r>
      <w:r w:rsidRPr="003871EE">
        <w:rPr>
          <w:color w:val="000000"/>
          <w:spacing w:val="-4"/>
          <w:sz w:val="21"/>
          <w:szCs w:val="21"/>
        </w:rPr>
        <w:t>Я исследователь</w:t>
      </w:r>
      <w:r w:rsidR="008A33F9" w:rsidRPr="003871EE">
        <w:rPr>
          <w:color w:val="000000"/>
          <w:spacing w:val="-4"/>
          <w:sz w:val="21"/>
          <w:szCs w:val="21"/>
        </w:rPr>
        <w:t>»</w:t>
      </w:r>
      <w:r w:rsidRPr="003871EE">
        <w:rPr>
          <w:color w:val="000000"/>
          <w:spacing w:val="-4"/>
          <w:sz w:val="21"/>
          <w:szCs w:val="21"/>
        </w:rPr>
        <w:t xml:space="preserve"> дает первые представления об исследовательской деятельности и вовлекает ребят в творческую работу</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Считаю</w:t>
      </w:r>
      <w:r w:rsidR="00E75E46" w:rsidRPr="003871EE">
        <w:rPr>
          <w:color w:val="000000"/>
          <w:spacing w:val="-4"/>
          <w:sz w:val="21"/>
          <w:szCs w:val="21"/>
        </w:rPr>
        <w:t xml:space="preserve"> </w:t>
      </w:r>
      <w:r w:rsidRPr="003871EE">
        <w:rPr>
          <w:color w:val="000000"/>
          <w:spacing w:val="-4"/>
          <w:sz w:val="21"/>
          <w:szCs w:val="21"/>
        </w:rPr>
        <w:t>важными</w:t>
      </w:r>
      <w:r w:rsidR="00E75E46" w:rsidRPr="003871EE">
        <w:rPr>
          <w:color w:val="000000"/>
          <w:spacing w:val="-4"/>
          <w:sz w:val="21"/>
          <w:szCs w:val="21"/>
        </w:rPr>
        <w:t xml:space="preserve"> </w:t>
      </w:r>
      <w:r w:rsidRPr="003871EE">
        <w:rPr>
          <w:color w:val="000000"/>
          <w:spacing w:val="-4"/>
          <w:sz w:val="21"/>
          <w:szCs w:val="21"/>
        </w:rPr>
        <w:t>следующие</w:t>
      </w:r>
      <w:r w:rsidR="00E75E46" w:rsidRPr="003871EE">
        <w:rPr>
          <w:color w:val="000000"/>
          <w:spacing w:val="-4"/>
          <w:sz w:val="21"/>
          <w:szCs w:val="21"/>
        </w:rPr>
        <w:t xml:space="preserve"> </w:t>
      </w:r>
      <w:r w:rsidRPr="003871EE">
        <w:rPr>
          <w:bCs/>
          <w:color w:val="000000"/>
          <w:spacing w:val="-4"/>
          <w:sz w:val="21"/>
          <w:szCs w:val="21"/>
        </w:rPr>
        <w:t>условия</w:t>
      </w:r>
      <w:r w:rsidR="00E75E46" w:rsidRPr="003871EE">
        <w:rPr>
          <w:bCs/>
          <w:color w:val="000000"/>
          <w:spacing w:val="-4"/>
          <w:sz w:val="21"/>
          <w:szCs w:val="21"/>
        </w:rPr>
        <w:t xml:space="preserve"> </w:t>
      </w:r>
      <w:r w:rsidRPr="003871EE">
        <w:rPr>
          <w:bCs/>
          <w:color w:val="000000"/>
          <w:spacing w:val="-4"/>
          <w:sz w:val="21"/>
          <w:szCs w:val="21"/>
        </w:rPr>
        <w:t>стимуляции</w:t>
      </w:r>
      <w:r w:rsidR="00E75E46" w:rsidRPr="003871EE">
        <w:rPr>
          <w:bCs/>
          <w:color w:val="000000"/>
          <w:spacing w:val="-4"/>
          <w:sz w:val="21"/>
          <w:szCs w:val="21"/>
        </w:rPr>
        <w:t xml:space="preserve"> </w:t>
      </w:r>
      <w:r w:rsidRPr="003871EE">
        <w:rPr>
          <w:bCs/>
          <w:color w:val="000000"/>
          <w:spacing w:val="-4"/>
          <w:sz w:val="21"/>
          <w:szCs w:val="21"/>
        </w:rPr>
        <w:t>саморазвития</w:t>
      </w:r>
      <w:r w:rsidRPr="003871EE">
        <w:rPr>
          <w:b/>
          <w:bCs/>
          <w:color w:val="000000"/>
          <w:spacing w:val="-4"/>
          <w:sz w:val="21"/>
          <w:szCs w:val="21"/>
        </w:rPr>
        <w:t xml:space="preserve"> </w:t>
      </w:r>
      <w:r w:rsidRPr="003871EE">
        <w:rPr>
          <w:color w:val="000000"/>
          <w:spacing w:val="-4"/>
          <w:sz w:val="21"/>
          <w:szCs w:val="21"/>
        </w:rPr>
        <w:t>(познавательной потребности) ребенка как основы развития его способностей:</w:t>
      </w:r>
    </w:p>
    <w:p w:rsidR="00E75E46" w:rsidRPr="003871EE" w:rsidRDefault="00930970" w:rsidP="002D2280">
      <w:pPr>
        <w:widowControl w:val="0"/>
        <w:numPr>
          <w:ilvl w:val="0"/>
          <w:numId w:val="163"/>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создание соответствующего психологического климата на уроках;</w:t>
      </w:r>
    </w:p>
    <w:p w:rsidR="00E75E46" w:rsidRPr="003871EE" w:rsidRDefault="00930970" w:rsidP="002D2280">
      <w:pPr>
        <w:widowControl w:val="0"/>
        <w:numPr>
          <w:ilvl w:val="0"/>
          <w:numId w:val="163"/>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доброжелательного отношения к ученикам, радостного, эмоционального отношения к познанию;</w:t>
      </w:r>
    </w:p>
    <w:p w:rsidR="00E75E46" w:rsidRPr="003871EE" w:rsidRDefault="00930970" w:rsidP="002D2280">
      <w:pPr>
        <w:widowControl w:val="0"/>
        <w:numPr>
          <w:ilvl w:val="0"/>
          <w:numId w:val="163"/>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создание у ребенка высокой самооценки, уверенности в своих силах;</w:t>
      </w:r>
    </w:p>
    <w:p w:rsidR="00E75E46" w:rsidRPr="003871EE" w:rsidRDefault="00930970" w:rsidP="002D2280">
      <w:pPr>
        <w:widowControl w:val="0"/>
        <w:numPr>
          <w:ilvl w:val="0"/>
          <w:numId w:val="163"/>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 xml:space="preserve">соблюдения принципа </w:t>
      </w:r>
      <w:r w:rsidR="008A33F9" w:rsidRPr="003871EE">
        <w:rPr>
          <w:color w:val="000000"/>
          <w:spacing w:val="-4"/>
          <w:sz w:val="21"/>
          <w:szCs w:val="21"/>
        </w:rPr>
        <w:t>«</w:t>
      </w:r>
      <w:r w:rsidRPr="003871EE">
        <w:rPr>
          <w:color w:val="000000"/>
          <w:spacing w:val="-4"/>
          <w:sz w:val="21"/>
          <w:szCs w:val="21"/>
        </w:rPr>
        <w:t>права на ошибку</w:t>
      </w:r>
      <w:r w:rsidR="008A33F9" w:rsidRPr="003871EE">
        <w:rPr>
          <w:color w:val="000000"/>
          <w:spacing w:val="-4"/>
          <w:sz w:val="21"/>
          <w:szCs w:val="21"/>
        </w:rPr>
        <w:t>»</w:t>
      </w:r>
      <w:r w:rsidRPr="003871EE">
        <w:rPr>
          <w:color w:val="000000"/>
          <w:spacing w:val="-4"/>
          <w:sz w:val="21"/>
          <w:szCs w:val="21"/>
        </w:rPr>
        <w:t>;</w:t>
      </w:r>
      <w:r w:rsidRPr="003871EE">
        <w:rPr>
          <w:spacing w:val="-4"/>
          <w:sz w:val="21"/>
          <w:szCs w:val="21"/>
        </w:rPr>
        <w:t xml:space="preserve"> </w:t>
      </w:r>
      <w:r w:rsidRPr="003871EE">
        <w:rPr>
          <w:color w:val="000000"/>
          <w:spacing w:val="-4"/>
          <w:sz w:val="21"/>
          <w:szCs w:val="21"/>
        </w:rPr>
        <w:t xml:space="preserve">диалогическая форма проведения занятий, </w:t>
      </w:r>
      <w:r w:rsidR="008A33F9" w:rsidRPr="003871EE">
        <w:rPr>
          <w:color w:val="000000"/>
          <w:spacing w:val="-4"/>
          <w:sz w:val="21"/>
          <w:szCs w:val="21"/>
        </w:rPr>
        <w:t>«</w:t>
      </w:r>
      <w:r w:rsidRPr="003871EE">
        <w:rPr>
          <w:color w:val="000000"/>
          <w:spacing w:val="-4"/>
          <w:sz w:val="21"/>
          <w:szCs w:val="21"/>
        </w:rPr>
        <w:t>субъект</w:t>
      </w:r>
      <w:r w:rsidR="007D02D3" w:rsidRPr="003871EE">
        <w:rPr>
          <w:color w:val="000000"/>
          <w:spacing w:val="-4"/>
          <w:sz w:val="21"/>
          <w:szCs w:val="21"/>
        </w:rPr>
        <w:t xml:space="preserve"> – </w:t>
      </w:r>
      <w:r w:rsidRPr="003871EE">
        <w:rPr>
          <w:color w:val="000000"/>
          <w:spacing w:val="-4"/>
          <w:sz w:val="21"/>
          <w:szCs w:val="21"/>
        </w:rPr>
        <w:t>субъектные</w:t>
      </w:r>
      <w:r w:rsidR="008A33F9" w:rsidRPr="003871EE">
        <w:rPr>
          <w:color w:val="000000"/>
          <w:spacing w:val="-4"/>
          <w:sz w:val="21"/>
          <w:szCs w:val="21"/>
        </w:rPr>
        <w:t>»</w:t>
      </w:r>
      <w:r w:rsidRPr="003871EE">
        <w:rPr>
          <w:color w:val="000000"/>
          <w:spacing w:val="-4"/>
          <w:sz w:val="21"/>
          <w:szCs w:val="21"/>
        </w:rPr>
        <w:t xml:space="preserve"> отношения между учителем и учениками;</w:t>
      </w:r>
    </w:p>
    <w:p w:rsidR="00930970" w:rsidRPr="003871EE" w:rsidRDefault="00930970" w:rsidP="002D2280">
      <w:pPr>
        <w:widowControl w:val="0"/>
        <w:numPr>
          <w:ilvl w:val="0"/>
          <w:numId w:val="163"/>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 xml:space="preserve">учет результатов индивидуальной творческой деятельности (у каждого ученика свой </w:t>
      </w:r>
      <w:r w:rsidR="008A33F9" w:rsidRPr="003871EE">
        <w:rPr>
          <w:color w:val="000000"/>
          <w:spacing w:val="-4"/>
          <w:sz w:val="21"/>
          <w:szCs w:val="21"/>
        </w:rPr>
        <w:t>«</w:t>
      </w:r>
      <w:r w:rsidRPr="003871EE">
        <w:rPr>
          <w:color w:val="000000"/>
          <w:spacing w:val="-4"/>
          <w:sz w:val="21"/>
          <w:szCs w:val="21"/>
        </w:rPr>
        <w:t>портфель</w:t>
      </w:r>
      <w:r w:rsidR="008A33F9" w:rsidRPr="003871EE">
        <w:rPr>
          <w:color w:val="000000"/>
          <w:spacing w:val="-4"/>
          <w:sz w:val="21"/>
          <w:szCs w:val="21"/>
        </w:rPr>
        <w:t>»</w:t>
      </w:r>
      <w:r w:rsidRPr="003871EE">
        <w:rPr>
          <w:color w:val="000000"/>
          <w:spacing w:val="-4"/>
          <w:sz w:val="21"/>
          <w:szCs w:val="21"/>
        </w:rPr>
        <w:t xml:space="preserve"> достижений, который формируется с первого класса);</w:t>
      </w:r>
    </w:p>
    <w:p w:rsidR="00E75E46" w:rsidRPr="003871EE" w:rsidRDefault="00930970" w:rsidP="002D2280">
      <w:pPr>
        <w:widowControl w:val="0"/>
        <w:numPr>
          <w:ilvl w:val="0"/>
          <w:numId w:val="162"/>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сравнение новых успехов ученика с его прошлыми успехами, а не сравнение друг с другом;</w:t>
      </w:r>
    </w:p>
    <w:p w:rsidR="007309DF" w:rsidRPr="003871EE" w:rsidRDefault="00930970" w:rsidP="002D2280">
      <w:pPr>
        <w:widowControl w:val="0"/>
        <w:numPr>
          <w:ilvl w:val="0"/>
          <w:numId w:val="162"/>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оптимальное сочетание фронтальных, групповых, индивидуальных форм работы, как на уроках, так и при проведении различных форм внеурочной работы</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В</w:t>
      </w:r>
      <w:r w:rsidR="00E75E46" w:rsidRPr="003871EE">
        <w:rPr>
          <w:color w:val="000000"/>
          <w:spacing w:val="-4"/>
          <w:sz w:val="21"/>
          <w:szCs w:val="21"/>
        </w:rPr>
        <w:t xml:space="preserve"> </w:t>
      </w:r>
      <w:r w:rsidRPr="003871EE">
        <w:rPr>
          <w:color w:val="000000"/>
          <w:spacing w:val="-4"/>
          <w:sz w:val="21"/>
          <w:szCs w:val="21"/>
        </w:rPr>
        <w:t>педагогической деятельности нужно исходить из взаимосвязи познавательного интереса и исследовательской активности детей</w:t>
      </w:r>
      <w:r w:rsidR="00D14D27" w:rsidRPr="003871EE">
        <w:rPr>
          <w:color w:val="000000"/>
          <w:spacing w:val="-4"/>
          <w:sz w:val="21"/>
          <w:szCs w:val="21"/>
        </w:rPr>
        <w:t xml:space="preserve">. </w:t>
      </w:r>
      <w:r w:rsidRPr="003871EE">
        <w:rPr>
          <w:color w:val="000000"/>
          <w:spacing w:val="-4"/>
          <w:sz w:val="21"/>
          <w:szCs w:val="21"/>
        </w:rPr>
        <w:t>Мысль о том, что интерес ребенка к учению в значительной мере зависит от содержания образования, вряд ли подлежит сомнению</w:t>
      </w:r>
      <w:r w:rsidR="00D14D27" w:rsidRPr="003871EE">
        <w:rPr>
          <w:color w:val="000000"/>
          <w:spacing w:val="-4"/>
          <w:sz w:val="21"/>
          <w:szCs w:val="21"/>
        </w:rPr>
        <w:t xml:space="preserve">. </w:t>
      </w:r>
      <w:r w:rsidRPr="003871EE">
        <w:rPr>
          <w:color w:val="000000"/>
          <w:spacing w:val="-4"/>
          <w:sz w:val="21"/>
          <w:szCs w:val="21"/>
        </w:rPr>
        <w:t>Правильно выстроенное обучение должно осуществляться без принуждения, без насилия над ребенком</w:t>
      </w:r>
      <w:r w:rsidR="00D14D27" w:rsidRPr="003871EE">
        <w:rPr>
          <w:color w:val="000000"/>
          <w:spacing w:val="-4"/>
          <w:sz w:val="21"/>
          <w:szCs w:val="21"/>
        </w:rPr>
        <w:t xml:space="preserve">. </w:t>
      </w:r>
      <w:r w:rsidRPr="003871EE">
        <w:rPr>
          <w:color w:val="000000"/>
          <w:spacing w:val="-4"/>
          <w:sz w:val="21"/>
          <w:szCs w:val="21"/>
        </w:rPr>
        <w:t>На практике это должно означать глубокую и детальную проработку проблематики личностно-ориентированного подхода к обучению</w:t>
      </w:r>
      <w:r w:rsidR="00D14D27" w:rsidRPr="003871EE">
        <w:rPr>
          <w:color w:val="000000"/>
          <w:spacing w:val="-4"/>
          <w:sz w:val="21"/>
          <w:szCs w:val="21"/>
        </w:rPr>
        <w:t xml:space="preserve">. </w:t>
      </w:r>
      <w:r w:rsidRPr="003871EE">
        <w:rPr>
          <w:color w:val="000000"/>
          <w:spacing w:val="-4"/>
          <w:sz w:val="21"/>
          <w:szCs w:val="21"/>
        </w:rPr>
        <w:t>Главный мотив исследовательского поведения</w:t>
      </w:r>
      <w:r w:rsidR="007D02D3" w:rsidRPr="003871EE">
        <w:rPr>
          <w:color w:val="000000"/>
          <w:spacing w:val="-4"/>
          <w:sz w:val="21"/>
          <w:szCs w:val="21"/>
        </w:rPr>
        <w:t xml:space="preserve"> – </w:t>
      </w:r>
      <w:r w:rsidRPr="003871EE">
        <w:rPr>
          <w:color w:val="000000"/>
          <w:spacing w:val="-4"/>
          <w:sz w:val="21"/>
          <w:szCs w:val="21"/>
        </w:rPr>
        <w:t>любопытство, постепенно трансформирующееся в любознательность или еще позже в познавательную потребность</w:t>
      </w:r>
      <w:r w:rsidR="00D14D27" w:rsidRPr="003871EE">
        <w:rPr>
          <w:color w:val="000000"/>
          <w:spacing w:val="-4"/>
          <w:sz w:val="21"/>
          <w:szCs w:val="21"/>
        </w:rPr>
        <w:t xml:space="preserve">. </w:t>
      </w:r>
      <w:r w:rsidRPr="003871EE">
        <w:rPr>
          <w:color w:val="000000"/>
          <w:spacing w:val="-4"/>
          <w:sz w:val="21"/>
          <w:szCs w:val="21"/>
        </w:rPr>
        <w:t>В свою очередь, интерес к познанию выступает как залог успешного обучения и эффективности образовательной деятельности в целом</w:t>
      </w:r>
      <w:r w:rsidR="00D14D27" w:rsidRPr="003871EE">
        <w:rPr>
          <w:color w:val="000000"/>
          <w:spacing w:val="-4"/>
          <w:sz w:val="21"/>
          <w:szCs w:val="21"/>
        </w:rPr>
        <w:t xml:space="preserve">. </w:t>
      </w:r>
      <w:r w:rsidRPr="003871EE">
        <w:rPr>
          <w:color w:val="000000"/>
          <w:spacing w:val="-4"/>
          <w:sz w:val="21"/>
          <w:szCs w:val="21"/>
        </w:rPr>
        <w:t>Познавательный интерес объемлет все три традиционно выделяемые функции процесса обучения: обучающую, развивающую и воспитывающую</w:t>
      </w:r>
      <w:r w:rsidR="00D14D27" w:rsidRPr="003871EE">
        <w:rPr>
          <w:color w:val="000000"/>
          <w:spacing w:val="-4"/>
          <w:sz w:val="21"/>
          <w:szCs w:val="21"/>
        </w:rPr>
        <w:t xml:space="preserve">. </w:t>
      </w:r>
      <w:r w:rsidRPr="003871EE">
        <w:rPr>
          <w:color w:val="000000"/>
          <w:spacing w:val="-4"/>
          <w:sz w:val="21"/>
          <w:szCs w:val="21"/>
        </w:rPr>
        <w:t>Благодаря познавательному интересу и сами знания, и процесс их приобретения могут стать движущей силой развития интеллекта и важным фактором воспитания личности, и как следствие, существенного повышения качества образования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Стремление ребенка к познанию естественно, оно обусловлено биологически, но почему-то оно так редко проявляется в ситуации традиционного обучения</w:t>
      </w:r>
      <w:r w:rsidR="00D14D27" w:rsidRPr="003871EE">
        <w:rPr>
          <w:color w:val="000000"/>
          <w:spacing w:val="-4"/>
          <w:sz w:val="21"/>
          <w:szCs w:val="21"/>
        </w:rPr>
        <w:t xml:space="preserve">. </w:t>
      </w:r>
      <w:r w:rsidRPr="003871EE">
        <w:rPr>
          <w:color w:val="000000"/>
          <w:spacing w:val="-4"/>
          <w:sz w:val="21"/>
          <w:szCs w:val="21"/>
        </w:rPr>
        <w:t>Ребенок приходит в мир с генетически предопределенным желанием его познать, а мы хотим его научить, при этом в большинстве случаев сталкиваемся не с ситуацией сотрудничества, а с ситуацией противоборства</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Сейчас элементы исследовательского подхода к обучению широко используются в отечественных школах, в особенности там, где заботятся об интеллектуально-творческом развитии каждого ребенка и уделяют специальное внимание одаренным детям</w:t>
      </w:r>
      <w:r w:rsidR="00D14D27" w:rsidRPr="003871EE">
        <w:rPr>
          <w:color w:val="000000"/>
          <w:spacing w:val="-4"/>
          <w:sz w:val="21"/>
          <w:szCs w:val="21"/>
        </w:rPr>
        <w:t xml:space="preserve">. </w:t>
      </w:r>
      <w:r w:rsidRPr="003871EE">
        <w:rPr>
          <w:color w:val="000000"/>
          <w:spacing w:val="-4"/>
          <w:sz w:val="21"/>
          <w:szCs w:val="21"/>
        </w:rPr>
        <w:t>Это чрезвычайно важно</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Таким образом, можно утверждать, что для развития творческих способностей ребенка ему теперь предлагается не только петь и плясать в самодеятельности или конструировать в свободное от занятий время модели кораблей и самолетов, но и творить в области основной деятельности</w:t>
      </w:r>
      <w:r w:rsidR="007D02D3" w:rsidRPr="003871EE">
        <w:rPr>
          <w:color w:val="000000"/>
          <w:spacing w:val="-4"/>
          <w:sz w:val="21"/>
          <w:szCs w:val="21"/>
        </w:rPr>
        <w:t xml:space="preserve"> – </w:t>
      </w:r>
      <w:r w:rsidRPr="003871EE">
        <w:rPr>
          <w:color w:val="000000"/>
          <w:spacing w:val="-4"/>
          <w:sz w:val="21"/>
          <w:szCs w:val="21"/>
        </w:rPr>
        <w:t>учебной</w:t>
      </w:r>
      <w:r w:rsidR="00D14D27" w:rsidRPr="003871EE">
        <w:rPr>
          <w:color w:val="000000"/>
          <w:spacing w:val="-4"/>
          <w:sz w:val="21"/>
          <w:szCs w:val="21"/>
        </w:rPr>
        <w:t xml:space="preserve">. </w:t>
      </w:r>
      <w:r w:rsidRPr="003871EE">
        <w:rPr>
          <w:color w:val="000000"/>
          <w:spacing w:val="-4"/>
          <w:sz w:val="21"/>
          <w:szCs w:val="21"/>
        </w:rPr>
        <w:t>Не только послушно проглаты</w:t>
      </w:r>
      <w:r w:rsidRPr="003871EE">
        <w:rPr>
          <w:color w:val="000000"/>
          <w:spacing w:val="-4"/>
          <w:sz w:val="21"/>
          <w:szCs w:val="21"/>
        </w:rPr>
        <w:softHyphen/>
        <w:t xml:space="preserve">вать и усваивать приготовленные кем-то </w:t>
      </w:r>
      <w:r w:rsidR="008A33F9" w:rsidRPr="003871EE">
        <w:rPr>
          <w:color w:val="000000"/>
          <w:spacing w:val="-4"/>
          <w:sz w:val="21"/>
          <w:szCs w:val="21"/>
        </w:rPr>
        <w:t>«</w:t>
      </w:r>
      <w:r w:rsidRPr="003871EE">
        <w:rPr>
          <w:color w:val="000000"/>
          <w:spacing w:val="-4"/>
          <w:sz w:val="21"/>
          <w:szCs w:val="21"/>
        </w:rPr>
        <w:t>порции знаний</w:t>
      </w:r>
      <w:r w:rsidR="008A33F9" w:rsidRPr="003871EE">
        <w:rPr>
          <w:color w:val="000000"/>
          <w:spacing w:val="-4"/>
          <w:sz w:val="21"/>
          <w:szCs w:val="21"/>
        </w:rPr>
        <w:t>»</w:t>
      </w:r>
      <w:r w:rsidRPr="003871EE">
        <w:rPr>
          <w:color w:val="000000"/>
          <w:spacing w:val="-4"/>
          <w:sz w:val="21"/>
          <w:szCs w:val="21"/>
        </w:rPr>
        <w:t>, но и добывать знания самостоятельно, в ходе настоящего, творческого, исследовательского поиска</w:t>
      </w:r>
      <w:r w:rsidR="00D14D27" w:rsidRPr="003871EE">
        <w:rPr>
          <w:color w:val="000000"/>
          <w:spacing w:val="-4"/>
          <w:sz w:val="21"/>
          <w:szCs w:val="21"/>
        </w:rPr>
        <w:t xml:space="preserve">. </w:t>
      </w:r>
      <w:r w:rsidRPr="003871EE">
        <w:rPr>
          <w:color w:val="000000"/>
          <w:spacing w:val="-4"/>
          <w:sz w:val="21"/>
          <w:szCs w:val="21"/>
        </w:rPr>
        <w:t>Общешкольные, региональные и республиканские конкурсы этих проектов становятся хорошей традицией, и это не может не вселять большие надежды</w:t>
      </w:r>
      <w:r w:rsidR="00D14D27" w:rsidRPr="003871EE">
        <w:rPr>
          <w:color w:val="000000"/>
          <w:spacing w:val="-4"/>
          <w:sz w:val="21"/>
          <w:szCs w:val="21"/>
        </w:rPr>
        <w:t xml:space="preserve">. </w:t>
      </w:r>
      <w:r w:rsidRPr="003871EE">
        <w:rPr>
          <w:color w:val="000000"/>
          <w:spacing w:val="-4"/>
          <w:sz w:val="21"/>
          <w:szCs w:val="21"/>
        </w:rPr>
        <w:t>Решение образовательных задач, согласно взглядам сторонников данного подхода к обучению, преимущественно должно осуществляться путем создания специальной развивающей среды, в которой ребенок находил бы стимулы для самообучения и развития</w:t>
      </w:r>
      <w:r w:rsidR="00D14D27" w:rsidRPr="003871EE">
        <w:rPr>
          <w:color w:val="000000"/>
          <w:spacing w:val="-4"/>
          <w:sz w:val="21"/>
          <w:szCs w:val="21"/>
        </w:rPr>
        <w:t xml:space="preserve">. </w:t>
      </w:r>
      <w:r w:rsidRPr="003871EE">
        <w:rPr>
          <w:color w:val="000000"/>
          <w:spacing w:val="-4"/>
          <w:sz w:val="21"/>
          <w:szCs w:val="21"/>
        </w:rPr>
        <w:t>Отсюда и основные требования, выступавшие в качестве ориентиров:</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color w:val="000000"/>
          <w:spacing w:val="-4"/>
          <w:sz w:val="21"/>
          <w:szCs w:val="21"/>
        </w:rPr>
        <w:t>опираться на собственный опыт ребенка,</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color w:val="000000"/>
          <w:spacing w:val="-4"/>
          <w:sz w:val="21"/>
          <w:szCs w:val="21"/>
        </w:rPr>
        <w:t>обучать в действии,</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930970" w:rsidRPr="003871EE">
        <w:rPr>
          <w:color w:val="000000"/>
          <w:spacing w:val="-4"/>
          <w:sz w:val="21"/>
          <w:szCs w:val="21"/>
        </w:rPr>
        <w:t>побуждать к наблюдению и экспериментированию,</w:t>
      </w:r>
    </w:p>
    <w:p w:rsidR="007309DF" w:rsidRPr="003871EE" w:rsidRDefault="007309DF"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spacing w:val="-4"/>
          <w:sz w:val="21"/>
          <w:szCs w:val="21"/>
        </w:rPr>
        <w:t xml:space="preserve">– </w:t>
      </w:r>
      <w:r w:rsidR="00930970" w:rsidRPr="003871EE">
        <w:rPr>
          <w:color w:val="000000"/>
          <w:spacing w:val="-4"/>
          <w:sz w:val="21"/>
          <w:szCs w:val="21"/>
        </w:rPr>
        <w:t>чередовать индивидуальную и коллективную работу</w:t>
      </w:r>
      <w:r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
          <w:bCs/>
          <w:color w:val="000000"/>
          <w:spacing w:val="-4"/>
          <w:sz w:val="21"/>
          <w:szCs w:val="21"/>
        </w:rPr>
        <w:t>Система работы по формированию навыков исследовательской деятельности у</w:t>
      </w:r>
    </w:p>
    <w:p w:rsidR="00930970" w:rsidRPr="003871EE" w:rsidRDefault="00930970" w:rsidP="002D2280">
      <w:pPr>
        <w:widowControl w:val="0"/>
        <w:shd w:val="clear" w:color="auto" w:fill="FFFFFF"/>
        <w:autoSpaceDE w:val="0"/>
        <w:autoSpaceDN w:val="0"/>
        <w:adjustRightInd w:val="0"/>
        <w:spacing w:line="228" w:lineRule="auto"/>
        <w:ind w:firstLine="284"/>
        <w:jc w:val="both"/>
        <w:rPr>
          <w:b/>
          <w:bCs/>
          <w:color w:val="000000"/>
          <w:spacing w:val="-4"/>
          <w:sz w:val="21"/>
          <w:szCs w:val="21"/>
        </w:rPr>
      </w:pPr>
      <w:r w:rsidRPr="003871EE">
        <w:rPr>
          <w:b/>
          <w:bCs/>
          <w:color w:val="000000"/>
          <w:spacing w:val="-4"/>
          <w:sz w:val="21"/>
          <w:szCs w:val="21"/>
        </w:rPr>
        <w:t>учащихся начальной школы</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
          <w:bCs/>
          <w:color w:val="000000"/>
          <w:spacing w:val="-4"/>
          <w:sz w:val="21"/>
          <w:szCs w:val="21"/>
        </w:rPr>
        <w:t>Приемы, которые помогают мне добиваться высоких результатов:</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Проблемное обучение и исследовательские методы в образовании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Прием</w:t>
      </w:r>
      <w:r w:rsidR="00E75E46" w:rsidRPr="003871EE">
        <w:rPr>
          <w:color w:val="000000"/>
          <w:spacing w:val="-4"/>
          <w:sz w:val="21"/>
          <w:szCs w:val="21"/>
        </w:rPr>
        <w:t xml:space="preserve"> </w:t>
      </w:r>
      <w:r w:rsidRPr="003871EE">
        <w:rPr>
          <w:color w:val="000000"/>
          <w:spacing w:val="-4"/>
          <w:sz w:val="21"/>
          <w:szCs w:val="21"/>
        </w:rPr>
        <w:t>обучения</w:t>
      </w:r>
      <w:r w:rsidR="00E75E46" w:rsidRPr="003871EE">
        <w:rPr>
          <w:color w:val="000000"/>
          <w:spacing w:val="-4"/>
          <w:sz w:val="21"/>
          <w:szCs w:val="21"/>
        </w:rPr>
        <w:t xml:space="preserve"> </w:t>
      </w:r>
      <w:r w:rsidRPr="003871EE">
        <w:rPr>
          <w:color w:val="000000"/>
          <w:spacing w:val="-4"/>
          <w:sz w:val="21"/>
          <w:szCs w:val="21"/>
        </w:rPr>
        <w:t>последовательности</w:t>
      </w:r>
      <w:r w:rsidR="00E75E46" w:rsidRPr="003871EE">
        <w:rPr>
          <w:color w:val="000000"/>
          <w:spacing w:val="-4"/>
          <w:sz w:val="21"/>
          <w:szCs w:val="21"/>
        </w:rPr>
        <w:t xml:space="preserve"> </w:t>
      </w:r>
      <w:r w:rsidRPr="003871EE">
        <w:rPr>
          <w:color w:val="000000"/>
          <w:spacing w:val="-4"/>
          <w:sz w:val="21"/>
          <w:szCs w:val="21"/>
        </w:rPr>
        <w:t>проведения</w:t>
      </w:r>
      <w:r w:rsidR="00E75E46" w:rsidRPr="003871EE">
        <w:rPr>
          <w:color w:val="000000"/>
          <w:spacing w:val="-4"/>
          <w:sz w:val="21"/>
          <w:szCs w:val="21"/>
        </w:rPr>
        <w:t xml:space="preserve"> </w:t>
      </w:r>
      <w:r w:rsidRPr="003871EE">
        <w:rPr>
          <w:color w:val="000000"/>
          <w:spacing w:val="-4"/>
          <w:sz w:val="21"/>
          <w:szCs w:val="21"/>
        </w:rPr>
        <w:t>учебных</w:t>
      </w:r>
      <w:r w:rsidR="00E75E46" w:rsidRPr="003871EE">
        <w:rPr>
          <w:color w:val="000000"/>
          <w:spacing w:val="-4"/>
          <w:sz w:val="21"/>
          <w:szCs w:val="21"/>
        </w:rPr>
        <w:t xml:space="preserve"> </w:t>
      </w:r>
      <w:r w:rsidRPr="003871EE">
        <w:rPr>
          <w:color w:val="000000"/>
          <w:spacing w:val="-4"/>
          <w:sz w:val="21"/>
          <w:szCs w:val="21"/>
        </w:rPr>
        <w:t>исследований младшими школьниками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Развитие навыков исследовательского поведения</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
          <w:bCs/>
          <w:i/>
          <w:iCs/>
          <w:color w:val="000000"/>
          <w:spacing w:val="-4"/>
          <w:sz w:val="21"/>
          <w:szCs w:val="21"/>
        </w:rPr>
        <w:t>1</w:t>
      </w:r>
      <w:r w:rsidR="00D14D27" w:rsidRPr="003871EE">
        <w:rPr>
          <w:b/>
          <w:bCs/>
          <w:i/>
          <w:iCs/>
          <w:color w:val="000000"/>
          <w:spacing w:val="-4"/>
          <w:sz w:val="21"/>
          <w:szCs w:val="21"/>
        </w:rPr>
        <w:t xml:space="preserve">. </w:t>
      </w:r>
      <w:r w:rsidRPr="003871EE">
        <w:rPr>
          <w:b/>
          <w:bCs/>
          <w:i/>
          <w:iCs/>
          <w:color w:val="000000"/>
          <w:spacing w:val="-4"/>
          <w:sz w:val="21"/>
          <w:szCs w:val="21"/>
        </w:rPr>
        <w:t>Проблемное обучение и исследовательские методы в образовании</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Идеям исследовательского обучения близко то, что именуется в отечественной специальной литературе </w:t>
      </w:r>
      <w:r w:rsidRPr="003871EE">
        <w:rPr>
          <w:b/>
          <w:bCs/>
          <w:color w:val="000000"/>
          <w:spacing w:val="-4"/>
          <w:sz w:val="21"/>
          <w:szCs w:val="21"/>
        </w:rPr>
        <w:t>проблемным обучением</w:t>
      </w:r>
      <w:r w:rsidR="00D14D27" w:rsidRPr="003871EE">
        <w:rPr>
          <w:b/>
          <w:bCs/>
          <w:color w:val="000000"/>
          <w:spacing w:val="-4"/>
          <w:sz w:val="21"/>
          <w:szCs w:val="21"/>
        </w:rPr>
        <w:t xml:space="preserve">. </w:t>
      </w:r>
      <w:r w:rsidRPr="003871EE">
        <w:rPr>
          <w:color w:val="000000"/>
          <w:spacing w:val="-4"/>
          <w:sz w:val="21"/>
          <w:szCs w:val="21"/>
        </w:rPr>
        <w:t>Содержание образования, смоделированное по данной стратегии, предполагает изложение учебного материала таким образом, чтобы дети, во-первых, могли выявить проблему, во-вторых, найти способы решения,</w:t>
      </w:r>
      <w:r w:rsidR="00E75E46" w:rsidRPr="003871EE">
        <w:rPr>
          <w:color w:val="000000"/>
          <w:spacing w:val="-4"/>
          <w:sz w:val="21"/>
          <w:szCs w:val="21"/>
        </w:rPr>
        <w:t xml:space="preserve"> </w:t>
      </w:r>
      <w:r w:rsidRPr="003871EE">
        <w:rPr>
          <w:color w:val="000000"/>
          <w:spacing w:val="-4"/>
          <w:sz w:val="21"/>
          <w:szCs w:val="21"/>
        </w:rPr>
        <w:t>в-третьих,</w:t>
      </w:r>
      <w:r w:rsidR="00E75E46" w:rsidRPr="003871EE">
        <w:rPr>
          <w:color w:val="000000"/>
          <w:spacing w:val="-4"/>
          <w:sz w:val="21"/>
          <w:szCs w:val="21"/>
        </w:rPr>
        <w:t xml:space="preserve"> </w:t>
      </w:r>
      <w:r w:rsidRPr="003871EE">
        <w:rPr>
          <w:color w:val="000000"/>
          <w:spacing w:val="-4"/>
          <w:sz w:val="21"/>
          <w:szCs w:val="21"/>
        </w:rPr>
        <w:t>ее решить</w:t>
      </w:r>
      <w:r w:rsidR="00D14D27" w:rsidRPr="003871EE">
        <w:rPr>
          <w:color w:val="000000"/>
          <w:spacing w:val="-4"/>
          <w:sz w:val="21"/>
          <w:szCs w:val="21"/>
        </w:rPr>
        <w:t xml:space="preserve">. </w:t>
      </w:r>
      <w:r w:rsidRPr="003871EE">
        <w:rPr>
          <w:color w:val="000000"/>
          <w:spacing w:val="-4"/>
          <w:sz w:val="21"/>
          <w:szCs w:val="21"/>
        </w:rPr>
        <w:t>Для этого их необходимо обучать умению видеть проблемы</w:t>
      </w:r>
      <w:r w:rsidR="00D14D27" w:rsidRPr="003871EE">
        <w:rPr>
          <w:color w:val="000000"/>
          <w:spacing w:val="-4"/>
          <w:sz w:val="21"/>
          <w:szCs w:val="21"/>
        </w:rPr>
        <w:t xml:space="preserve">. </w:t>
      </w:r>
      <w:r w:rsidRPr="003871EE">
        <w:rPr>
          <w:color w:val="000000"/>
          <w:spacing w:val="-4"/>
          <w:sz w:val="21"/>
          <w:szCs w:val="21"/>
        </w:rPr>
        <w:t>Но в процессе обучения это не самоцель, а лишь одно из средств</w:t>
      </w:r>
      <w:r w:rsidR="00D14D27" w:rsidRPr="003871EE">
        <w:rPr>
          <w:color w:val="000000"/>
          <w:spacing w:val="-4"/>
          <w:sz w:val="21"/>
          <w:szCs w:val="21"/>
        </w:rPr>
        <w:t xml:space="preserve">. </w:t>
      </w:r>
      <w:r w:rsidRPr="003871EE">
        <w:rPr>
          <w:color w:val="000000"/>
          <w:spacing w:val="-4"/>
          <w:sz w:val="21"/>
          <w:szCs w:val="21"/>
        </w:rPr>
        <w:t>Для того чтобы процесс обучения выполнил одну из основных своих функций</w:t>
      </w:r>
      <w:r w:rsidR="007D02D3" w:rsidRPr="003871EE">
        <w:rPr>
          <w:color w:val="000000"/>
          <w:spacing w:val="-4"/>
          <w:sz w:val="21"/>
          <w:szCs w:val="21"/>
        </w:rPr>
        <w:t xml:space="preserve"> – </w:t>
      </w:r>
      <w:r w:rsidRPr="003871EE">
        <w:rPr>
          <w:color w:val="000000"/>
          <w:spacing w:val="-4"/>
          <w:sz w:val="21"/>
          <w:szCs w:val="21"/>
        </w:rPr>
        <w:t>обучающую,</w:t>
      </w:r>
      <w:r w:rsidR="007D02D3" w:rsidRPr="003871EE">
        <w:rPr>
          <w:color w:val="000000"/>
          <w:spacing w:val="-4"/>
          <w:sz w:val="21"/>
          <w:szCs w:val="21"/>
        </w:rPr>
        <w:t xml:space="preserve"> – </w:t>
      </w:r>
      <w:r w:rsidRPr="003871EE">
        <w:rPr>
          <w:color w:val="000000"/>
          <w:spacing w:val="-4"/>
          <w:sz w:val="21"/>
          <w:szCs w:val="21"/>
        </w:rPr>
        <w:t>необходимо, чтобы проблема содержала в себе определенный познавательный заряд</w:t>
      </w:r>
      <w:r w:rsidR="00D14D27" w:rsidRPr="003871EE">
        <w:rPr>
          <w:color w:val="000000"/>
          <w:spacing w:val="-4"/>
          <w:sz w:val="21"/>
          <w:szCs w:val="21"/>
        </w:rPr>
        <w:t xml:space="preserve">. </w:t>
      </w:r>
      <w:r w:rsidRPr="003871EE">
        <w:rPr>
          <w:color w:val="000000"/>
          <w:spacing w:val="-4"/>
          <w:sz w:val="21"/>
          <w:szCs w:val="21"/>
        </w:rPr>
        <w:t>Возможно это лишь тогда, когда эта проблема прежде проработана учителем</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В наиболее полном, развернутом виде проблемное обучение предполагает, что учащийся:</w:t>
      </w:r>
    </w:p>
    <w:p w:rsidR="00930970" w:rsidRPr="003871EE" w:rsidRDefault="00930970" w:rsidP="002D2280">
      <w:pPr>
        <w:widowControl w:val="0"/>
        <w:numPr>
          <w:ilvl w:val="0"/>
          <w:numId w:val="164"/>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выделяет и ставит проблему;</w:t>
      </w:r>
    </w:p>
    <w:p w:rsidR="00E75E46" w:rsidRPr="003871EE" w:rsidRDefault="00930970" w:rsidP="002D2280">
      <w:pPr>
        <w:widowControl w:val="0"/>
        <w:numPr>
          <w:ilvl w:val="0"/>
          <w:numId w:val="164"/>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предлагает возможные решения;</w:t>
      </w:r>
    </w:p>
    <w:p w:rsidR="00930970" w:rsidRPr="003871EE" w:rsidRDefault="00930970" w:rsidP="002D2280">
      <w:pPr>
        <w:widowControl w:val="0"/>
        <w:numPr>
          <w:ilvl w:val="0"/>
          <w:numId w:val="164"/>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делает выводы в соответствии с результатами проверки;</w:t>
      </w:r>
    </w:p>
    <w:p w:rsidR="00E75E46" w:rsidRPr="003871EE" w:rsidRDefault="00930970" w:rsidP="002D2280">
      <w:pPr>
        <w:widowControl w:val="0"/>
        <w:numPr>
          <w:ilvl w:val="0"/>
          <w:numId w:val="164"/>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применяет выводы к новым данным;</w:t>
      </w:r>
    </w:p>
    <w:p w:rsidR="007309DF" w:rsidRPr="003871EE" w:rsidRDefault="00930970" w:rsidP="002D2280">
      <w:pPr>
        <w:widowControl w:val="0"/>
        <w:numPr>
          <w:ilvl w:val="0"/>
          <w:numId w:val="164"/>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делает обобщения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Главная особенность исследовательского подхода</w:t>
      </w:r>
      <w:r w:rsidR="007D02D3" w:rsidRPr="003871EE">
        <w:rPr>
          <w:color w:val="000000"/>
          <w:spacing w:val="-4"/>
          <w:sz w:val="21"/>
          <w:szCs w:val="21"/>
        </w:rPr>
        <w:t xml:space="preserve"> – </w:t>
      </w:r>
      <w:r w:rsidRPr="003871EE">
        <w:rPr>
          <w:color w:val="000000"/>
          <w:spacing w:val="-4"/>
          <w:sz w:val="21"/>
          <w:szCs w:val="21"/>
        </w:rPr>
        <w:t>активизировать обучение, придав ему исследовательский, творческий характер и, таким образом, передать учащемуся инициативу в организации своей познавательной деятельности</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Самостоятельная исследовательская практика детей традиционно рассматривается как важнейший фактор развития творческих способностей</w:t>
      </w:r>
      <w:r w:rsidR="00D14D27" w:rsidRPr="003871EE">
        <w:rPr>
          <w:color w:val="000000"/>
          <w:spacing w:val="-4"/>
          <w:sz w:val="21"/>
          <w:szCs w:val="21"/>
        </w:rPr>
        <w:t xml:space="preserve">. </w:t>
      </w:r>
      <w:r w:rsidRPr="003871EE">
        <w:rPr>
          <w:color w:val="000000"/>
          <w:spacing w:val="-4"/>
          <w:sz w:val="21"/>
          <w:szCs w:val="21"/>
        </w:rPr>
        <w:t>В исследовательском методе в основу берется не знание, преподносимое детям в готовом виде, а организованные поиски детей в окружающей жизни</w:t>
      </w:r>
      <w:r w:rsidR="00D14D27" w:rsidRPr="003871EE">
        <w:rPr>
          <w:color w:val="000000"/>
          <w:spacing w:val="-4"/>
          <w:sz w:val="21"/>
          <w:szCs w:val="21"/>
        </w:rPr>
        <w:t xml:space="preserve">. </w:t>
      </w:r>
      <w:r w:rsidRPr="003871EE">
        <w:rPr>
          <w:color w:val="000000"/>
          <w:spacing w:val="-4"/>
          <w:sz w:val="21"/>
          <w:szCs w:val="21"/>
        </w:rPr>
        <w:t>Знание не дается как готовое, а получается в результате работы самих детей над тем или другим жизненным материалом</w:t>
      </w:r>
      <w:r w:rsidR="00D14D27" w:rsidRPr="003871EE">
        <w:rPr>
          <w:color w:val="000000"/>
          <w:spacing w:val="-4"/>
          <w:sz w:val="21"/>
          <w:szCs w:val="21"/>
        </w:rPr>
        <w:t xml:space="preserve">. </w:t>
      </w:r>
      <w:r w:rsidRPr="003871EE">
        <w:rPr>
          <w:color w:val="000000"/>
          <w:spacing w:val="-4"/>
          <w:sz w:val="21"/>
          <w:szCs w:val="21"/>
        </w:rPr>
        <w:t>Однако всеобщее признание этого положения на уровне теории не привело к разработке признаваемых большинством отечественных специалистов пригодных для этого форм организации учебной деятельности, так же как и к адекватным методическим находкам</w:t>
      </w:r>
      <w:r w:rsidR="007D02D3" w:rsidRPr="003871EE">
        <w:rPr>
          <w:color w:val="000000"/>
          <w:spacing w:val="-4"/>
          <w:sz w:val="21"/>
          <w:szCs w:val="21"/>
        </w:rPr>
        <w:t xml:space="preserve"> – </w:t>
      </w:r>
      <w:r w:rsidRPr="003871EE">
        <w:rPr>
          <w:color w:val="000000"/>
          <w:spacing w:val="-4"/>
          <w:sz w:val="21"/>
          <w:szCs w:val="21"/>
        </w:rPr>
        <w:t>образовательным технологиям проведения учебных исследований</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В рамках исследовательского подхода по традиции обучение ведется с опорой на непосредственный опыт учащихся</w:t>
      </w:r>
      <w:r w:rsidR="00D14D27" w:rsidRPr="003871EE">
        <w:rPr>
          <w:color w:val="000000"/>
          <w:spacing w:val="-4"/>
          <w:sz w:val="21"/>
          <w:szCs w:val="21"/>
        </w:rPr>
        <w:t xml:space="preserve">. </w:t>
      </w:r>
      <w:r w:rsidRPr="003871EE">
        <w:rPr>
          <w:color w:val="000000"/>
          <w:spacing w:val="-4"/>
          <w:sz w:val="21"/>
          <w:szCs w:val="21"/>
        </w:rPr>
        <w:t>Естественно, что одна из основных целей такого обучения</w:t>
      </w:r>
      <w:r w:rsidR="007D02D3" w:rsidRPr="003871EE">
        <w:rPr>
          <w:color w:val="000000"/>
          <w:spacing w:val="-4"/>
          <w:sz w:val="21"/>
          <w:szCs w:val="21"/>
        </w:rPr>
        <w:t xml:space="preserve"> – </w:t>
      </w:r>
      <w:r w:rsidRPr="003871EE">
        <w:rPr>
          <w:color w:val="000000"/>
          <w:spacing w:val="-4"/>
          <w:sz w:val="21"/>
          <w:szCs w:val="21"/>
        </w:rPr>
        <w:t>расширение этого опыта в ходе поисковой, исследовательской деятельности</w:t>
      </w:r>
      <w:r w:rsidR="00D14D27" w:rsidRPr="003871EE">
        <w:rPr>
          <w:color w:val="000000"/>
          <w:spacing w:val="-4"/>
          <w:sz w:val="21"/>
          <w:szCs w:val="21"/>
        </w:rPr>
        <w:t xml:space="preserve">. </w:t>
      </w:r>
      <w:r w:rsidRPr="003871EE">
        <w:rPr>
          <w:color w:val="000000"/>
          <w:spacing w:val="-4"/>
          <w:sz w:val="21"/>
          <w:szCs w:val="21"/>
        </w:rPr>
        <w:t>Учебный процесс в этом случае строится на основе самостоятельного поиска ребенком новых познавательных ориентиров</w:t>
      </w:r>
      <w:r w:rsidR="00D14D27" w:rsidRPr="003871EE">
        <w:rPr>
          <w:color w:val="000000"/>
          <w:spacing w:val="-4"/>
          <w:sz w:val="21"/>
          <w:szCs w:val="21"/>
        </w:rPr>
        <w:t xml:space="preserve">. </w:t>
      </w:r>
      <w:r w:rsidRPr="003871EE">
        <w:rPr>
          <w:color w:val="000000"/>
          <w:spacing w:val="-4"/>
          <w:sz w:val="21"/>
          <w:szCs w:val="21"/>
        </w:rPr>
        <w:t>Это позволяет добиться того, что обучение не только происходит на основе усвоения новой информации, но и включает в себя также организацию и творческую перестройку имеющихся концепций или исходных познавательных ориентиров</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Важной</w:t>
      </w:r>
      <w:r w:rsidR="00E75E46" w:rsidRPr="003871EE">
        <w:rPr>
          <w:color w:val="000000"/>
          <w:spacing w:val="-4"/>
          <w:sz w:val="21"/>
          <w:szCs w:val="21"/>
        </w:rPr>
        <w:t xml:space="preserve"> </w:t>
      </w:r>
      <w:r w:rsidRPr="003871EE">
        <w:rPr>
          <w:color w:val="000000"/>
          <w:spacing w:val="-4"/>
          <w:sz w:val="21"/>
          <w:szCs w:val="21"/>
        </w:rPr>
        <w:t>теоретической</w:t>
      </w:r>
      <w:r w:rsidR="00E75E46"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методической</w:t>
      </w:r>
      <w:r w:rsidR="00E75E46" w:rsidRPr="003871EE">
        <w:rPr>
          <w:color w:val="000000"/>
          <w:spacing w:val="-4"/>
          <w:sz w:val="21"/>
          <w:szCs w:val="21"/>
        </w:rPr>
        <w:t xml:space="preserve"> </w:t>
      </w:r>
      <w:r w:rsidRPr="003871EE">
        <w:rPr>
          <w:color w:val="000000"/>
          <w:spacing w:val="-4"/>
          <w:sz w:val="21"/>
          <w:szCs w:val="21"/>
        </w:rPr>
        <w:t>задачей</w:t>
      </w:r>
      <w:r w:rsidR="00E75E46" w:rsidRPr="003871EE">
        <w:rPr>
          <w:color w:val="000000"/>
          <w:spacing w:val="-4"/>
          <w:sz w:val="21"/>
          <w:szCs w:val="21"/>
        </w:rPr>
        <w:t xml:space="preserve"> </w:t>
      </w:r>
      <w:r w:rsidRPr="003871EE">
        <w:rPr>
          <w:color w:val="000000"/>
          <w:spacing w:val="-4"/>
          <w:sz w:val="21"/>
          <w:szCs w:val="21"/>
        </w:rPr>
        <w:t>является</w:t>
      </w:r>
      <w:r w:rsidR="00E75E46" w:rsidRPr="003871EE">
        <w:rPr>
          <w:color w:val="000000"/>
          <w:spacing w:val="-4"/>
          <w:sz w:val="21"/>
          <w:szCs w:val="21"/>
        </w:rPr>
        <w:t xml:space="preserve"> </w:t>
      </w:r>
      <w:r w:rsidRPr="003871EE">
        <w:rPr>
          <w:color w:val="000000"/>
          <w:spacing w:val="-4"/>
          <w:sz w:val="21"/>
          <w:szCs w:val="21"/>
        </w:rPr>
        <w:t>описание</w:t>
      </w:r>
      <w:r w:rsidR="00E75E46" w:rsidRPr="003871EE">
        <w:rPr>
          <w:color w:val="000000"/>
          <w:spacing w:val="-4"/>
          <w:sz w:val="21"/>
          <w:szCs w:val="21"/>
        </w:rPr>
        <w:t xml:space="preserve"> </w:t>
      </w:r>
      <w:r w:rsidRPr="003871EE">
        <w:rPr>
          <w:color w:val="000000"/>
          <w:spacing w:val="-4"/>
          <w:sz w:val="21"/>
          <w:szCs w:val="21"/>
        </w:rPr>
        <w:t>общей</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последовательности действий ребенка при проведении учебного исследования</w:t>
      </w:r>
      <w:r w:rsidR="00D14D27" w:rsidRPr="003871EE">
        <w:rPr>
          <w:color w:val="000000"/>
          <w:spacing w:val="-4"/>
          <w:sz w:val="21"/>
          <w:szCs w:val="21"/>
        </w:rPr>
        <w:t xml:space="preserve">. </w:t>
      </w:r>
      <w:r w:rsidRPr="003871EE">
        <w:rPr>
          <w:color w:val="000000"/>
          <w:spacing w:val="-4"/>
          <w:sz w:val="21"/>
          <w:szCs w:val="21"/>
        </w:rPr>
        <w:t>Для</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характеристики</w:t>
      </w:r>
      <w:r w:rsidR="00E75E46" w:rsidRPr="003871EE">
        <w:rPr>
          <w:color w:val="000000"/>
          <w:spacing w:val="-4"/>
          <w:sz w:val="21"/>
          <w:szCs w:val="21"/>
        </w:rPr>
        <w:t xml:space="preserve"> </w:t>
      </w:r>
      <w:r w:rsidRPr="003871EE">
        <w:rPr>
          <w:color w:val="000000"/>
          <w:spacing w:val="-4"/>
          <w:sz w:val="21"/>
          <w:szCs w:val="21"/>
        </w:rPr>
        <w:t>общей</w:t>
      </w:r>
      <w:r w:rsidR="00E75E46" w:rsidRPr="003871EE">
        <w:rPr>
          <w:color w:val="000000"/>
          <w:spacing w:val="-4"/>
          <w:sz w:val="21"/>
          <w:szCs w:val="21"/>
        </w:rPr>
        <w:t xml:space="preserve"> </w:t>
      </w:r>
      <w:r w:rsidRPr="003871EE">
        <w:rPr>
          <w:color w:val="000000"/>
          <w:spacing w:val="-4"/>
          <w:sz w:val="21"/>
          <w:szCs w:val="21"/>
        </w:rPr>
        <w:t>схемы</w:t>
      </w:r>
      <w:r w:rsidR="00E75E46" w:rsidRPr="003871EE">
        <w:rPr>
          <w:color w:val="000000"/>
          <w:spacing w:val="-4"/>
          <w:sz w:val="21"/>
          <w:szCs w:val="21"/>
        </w:rPr>
        <w:t xml:space="preserve"> </w:t>
      </w:r>
      <w:r w:rsidRPr="003871EE">
        <w:rPr>
          <w:color w:val="000000"/>
          <w:spacing w:val="-4"/>
          <w:sz w:val="21"/>
          <w:szCs w:val="21"/>
        </w:rPr>
        <w:t>проведения</w:t>
      </w:r>
      <w:r w:rsidR="00E75E46" w:rsidRPr="003871EE">
        <w:rPr>
          <w:color w:val="000000"/>
          <w:spacing w:val="-4"/>
          <w:sz w:val="21"/>
          <w:szCs w:val="21"/>
        </w:rPr>
        <w:t xml:space="preserve"> </w:t>
      </w:r>
      <w:r w:rsidRPr="003871EE">
        <w:rPr>
          <w:color w:val="000000"/>
          <w:spacing w:val="-4"/>
          <w:sz w:val="21"/>
          <w:szCs w:val="21"/>
        </w:rPr>
        <w:t>учебных</w:t>
      </w:r>
      <w:r w:rsidR="00E75E46" w:rsidRPr="003871EE">
        <w:rPr>
          <w:color w:val="000000"/>
          <w:spacing w:val="-4"/>
          <w:sz w:val="21"/>
          <w:szCs w:val="21"/>
        </w:rPr>
        <w:t xml:space="preserve"> </w:t>
      </w:r>
      <w:r w:rsidRPr="003871EE">
        <w:rPr>
          <w:color w:val="000000"/>
          <w:spacing w:val="-4"/>
          <w:sz w:val="21"/>
          <w:szCs w:val="21"/>
        </w:rPr>
        <w:t>исследований</w:t>
      </w:r>
      <w:r w:rsidR="00E75E46" w:rsidRPr="003871EE">
        <w:rPr>
          <w:color w:val="000000"/>
          <w:spacing w:val="-4"/>
          <w:sz w:val="21"/>
          <w:szCs w:val="21"/>
        </w:rPr>
        <w:t xml:space="preserve"> </w:t>
      </w:r>
      <w:r w:rsidRPr="003871EE">
        <w:rPr>
          <w:color w:val="000000"/>
          <w:spacing w:val="-4"/>
          <w:sz w:val="21"/>
          <w:szCs w:val="21"/>
        </w:rPr>
        <w:t>с</w:t>
      </w:r>
      <w:r w:rsidR="00E75E46" w:rsidRPr="003871EE">
        <w:rPr>
          <w:color w:val="000000"/>
          <w:spacing w:val="-4"/>
          <w:sz w:val="21"/>
          <w:szCs w:val="21"/>
        </w:rPr>
        <w:t xml:space="preserve"> </w:t>
      </w:r>
      <w:r w:rsidRPr="003871EE">
        <w:rPr>
          <w:color w:val="000000"/>
          <w:spacing w:val="-4"/>
          <w:sz w:val="21"/>
          <w:szCs w:val="21"/>
        </w:rPr>
        <w:t>младшими</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школьниками нам прежде необходимо найти ответ на вопрос о том, какой является</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последовательность действий при проведении исследования, какие стадии обычно</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характерны для проведения профессионального исследования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Обычно исследование начинается с выявления проблемы, постановки вопросов</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Требуется разрешить проблемную ситуацию, и человек прибегает к исследованию</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Последовательность или алгоритм исследовательского поведения, на мой взгляд, в наиболее простом варианте может быть представлена такой схемой</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b/>
          <w:color w:val="323232"/>
          <w:spacing w:val="-4"/>
          <w:sz w:val="21"/>
          <w:szCs w:val="21"/>
        </w:rPr>
      </w:pPr>
      <w:r w:rsidRPr="003871EE">
        <w:rPr>
          <w:b/>
          <w:color w:val="323232"/>
          <w:spacing w:val="-4"/>
          <w:sz w:val="21"/>
          <w:szCs w:val="21"/>
        </w:rPr>
        <w:t>Проблема – гипотеза – исследование – решение</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Это наиболее простой вариант, характеризующий место исследования в процессе решения проблем</w:t>
      </w:r>
      <w:r w:rsidR="00D14D27" w:rsidRPr="003871EE">
        <w:rPr>
          <w:color w:val="000000"/>
          <w:spacing w:val="-4"/>
          <w:sz w:val="21"/>
          <w:szCs w:val="21"/>
        </w:rPr>
        <w:t xml:space="preserve">. </w:t>
      </w:r>
      <w:r w:rsidRPr="003871EE">
        <w:rPr>
          <w:color w:val="000000"/>
          <w:spacing w:val="-4"/>
          <w:sz w:val="21"/>
          <w:szCs w:val="21"/>
        </w:rPr>
        <w:t>Естественно, что существуют значительно более тонко дифференцированные схемы</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Исследовательская деятельность</w:t>
      </w:r>
      <w:r w:rsidR="007D02D3" w:rsidRPr="003871EE">
        <w:rPr>
          <w:color w:val="000000"/>
          <w:spacing w:val="-4"/>
          <w:sz w:val="21"/>
          <w:szCs w:val="21"/>
        </w:rPr>
        <w:t xml:space="preserve"> – </w:t>
      </w:r>
      <w:r w:rsidRPr="003871EE">
        <w:rPr>
          <w:color w:val="000000"/>
          <w:spacing w:val="-4"/>
          <w:sz w:val="21"/>
          <w:szCs w:val="21"/>
        </w:rPr>
        <w:t>деятельность творческая, и не существует общих универсальных правил или схем, по которым она развивается</w:t>
      </w:r>
      <w:r w:rsidR="00D14D27" w:rsidRPr="003871EE">
        <w:rPr>
          <w:color w:val="000000"/>
          <w:spacing w:val="-4"/>
          <w:sz w:val="21"/>
          <w:szCs w:val="21"/>
        </w:rPr>
        <w:t xml:space="preserve">. </w:t>
      </w:r>
      <w:r w:rsidRPr="003871EE">
        <w:rPr>
          <w:color w:val="000000"/>
          <w:spacing w:val="-4"/>
          <w:sz w:val="21"/>
          <w:szCs w:val="21"/>
        </w:rPr>
        <w:t>Но все же, несмотря на это, специалисты в области изучения исследовательского поведения пытались и пытаются выработать приемы и алгоритмы, которые позволяют отыскать истину</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Эти способы обязательно надо знать педагогу</w:t>
      </w:r>
      <w:r w:rsidR="00D14D27" w:rsidRPr="003871EE">
        <w:rPr>
          <w:color w:val="000000"/>
          <w:spacing w:val="-4"/>
          <w:sz w:val="21"/>
          <w:szCs w:val="21"/>
        </w:rPr>
        <w:t xml:space="preserve">. </w:t>
      </w:r>
      <w:r w:rsidRPr="003871EE">
        <w:rPr>
          <w:color w:val="000000"/>
          <w:spacing w:val="-4"/>
          <w:sz w:val="21"/>
          <w:szCs w:val="21"/>
        </w:rPr>
        <w:t>Они интересны с точки зрения взрослого исследователя</w:t>
      </w:r>
      <w:r w:rsidR="00D14D27" w:rsidRPr="003871EE">
        <w:rPr>
          <w:color w:val="000000"/>
          <w:spacing w:val="-4"/>
          <w:sz w:val="21"/>
          <w:szCs w:val="21"/>
        </w:rPr>
        <w:t xml:space="preserve">. </w:t>
      </w:r>
      <w:r w:rsidRPr="003871EE">
        <w:rPr>
          <w:color w:val="000000"/>
          <w:spacing w:val="-4"/>
          <w:sz w:val="21"/>
          <w:szCs w:val="21"/>
        </w:rPr>
        <w:t>При работе с младшими школьниками их следует рассматривать больше как перспективу</w:t>
      </w:r>
      <w:r w:rsidR="00D14D27" w:rsidRPr="003871EE">
        <w:rPr>
          <w:color w:val="000000"/>
          <w:spacing w:val="-4"/>
          <w:sz w:val="21"/>
          <w:szCs w:val="21"/>
        </w:rPr>
        <w:t xml:space="preserve">. </w:t>
      </w:r>
      <w:r w:rsidRPr="003871EE">
        <w:rPr>
          <w:color w:val="000000"/>
          <w:spacing w:val="-4"/>
          <w:sz w:val="21"/>
          <w:szCs w:val="21"/>
        </w:rPr>
        <w:t>Они пока не востребованы в полной мере, их полностью невозможно применить в силу ряда возрастных особенностей детей</w:t>
      </w:r>
      <w:r w:rsidR="007309DF" w:rsidRPr="003871EE">
        <w:rPr>
          <w:color w:val="000000"/>
          <w:spacing w:val="-4"/>
          <w:sz w:val="21"/>
          <w:szCs w:val="21"/>
        </w:rPr>
        <w:t>.</w:t>
      </w:r>
    </w:p>
    <w:p w:rsidR="00E75E46"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Эксперименты показывают, что учебное исследование младшего школьника, так же как и исследование, проводимое взрослым исследователем, неизбежно включает основные элементы, содержащиеся в этих схемах:</w:t>
      </w:r>
    </w:p>
    <w:p w:rsidR="00E75E46"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выделение и постановку проблемы (выбор темы исследования);</w:t>
      </w:r>
    </w:p>
    <w:p w:rsidR="00E75E46"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выработку гипотез;</w:t>
      </w:r>
    </w:p>
    <w:p w:rsidR="00E75E46"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поиск и предложение возможных вариантов решения;</w:t>
      </w:r>
    </w:p>
    <w:p w:rsidR="00930970"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сбор материала;</w:t>
      </w:r>
    </w:p>
    <w:p w:rsidR="00E75E46"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анализ и обобщение полученных данных;</w:t>
      </w:r>
    </w:p>
    <w:p w:rsidR="007309DF" w:rsidRPr="003871EE" w:rsidRDefault="00930970" w:rsidP="002D2280">
      <w:pPr>
        <w:widowControl w:val="0"/>
        <w:numPr>
          <w:ilvl w:val="0"/>
          <w:numId w:val="165"/>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подготовку и защиту итогового продукта (сообщение, доклад, макет и др</w:t>
      </w:r>
      <w:r w:rsidR="00D14D27" w:rsidRPr="003871EE">
        <w:rPr>
          <w:color w:val="000000"/>
          <w:spacing w:val="-4"/>
          <w:sz w:val="21"/>
          <w:szCs w:val="21"/>
        </w:rPr>
        <w:t>.</w:t>
      </w:r>
      <w:r w:rsidR="00F630B5" w:rsidRPr="003871EE">
        <w:rPr>
          <w:color w:val="000000"/>
          <w:spacing w:val="-4"/>
          <w:sz w:val="21"/>
          <w:szCs w:val="21"/>
        </w:rPr>
        <w:t>)</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Для достижения результата нужно использую следующую детализированную последовательность</w:t>
      </w:r>
      <w:r w:rsidR="00E75E46" w:rsidRPr="003871EE">
        <w:rPr>
          <w:color w:val="000000"/>
          <w:spacing w:val="-4"/>
          <w:sz w:val="21"/>
          <w:szCs w:val="21"/>
        </w:rPr>
        <w:t xml:space="preserve"> </w:t>
      </w:r>
      <w:r w:rsidRPr="003871EE">
        <w:rPr>
          <w:color w:val="000000"/>
          <w:spacing w:val="-4"/>
          <w:sz w:val="21"/>
          <w:szCs w:val="21"/>
        </w:rPr>
        <w:t xml:space="preserve">работы с детьми, предложенную </w:t>
      </w:r>
      <w:r w:rsidRPr="003871EE">
        <w:rPr>
          <w:iCs/>
          <w:color w:val="000000"/>
          <w:spacing w:val="-4"/>
          <w:sz w:val="21"/>
          <w:szCs w:val="21"/>
        </w:rPr>
        <w:t>А</w:t>
      </w:r>
      <w:r w:rsidR="00D14D27" w:rsidRPr="003871EE">
        <w:rPr>
          <w:iCs/>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Савенковым</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Актуализация проблемы (выявляем</w:t>
      </w:r>
      <w:r w:rsidR="00E75E46" w:rsidRPr="003871EE">
        <w:rPr>
          <w:color w:val="000000"/>
          <w:spacing w:val="-4"/>
          <w:sz w:val="21"/>
          <w:szCs w:val="21"/>
        </w:rPr>
        <w:t xml:space="preserve"> </w:t>
      </w:r>
      <w:r w:rsidRPr="003871EE">
        <w:rPr>
          <w:color w:val="000000"/>
          <w:spacing w:val="-4"/>
          <w:sz w:val="21"/>
          <w:szCs w:val="21"/>
        </w:rPr>
        <w:t>проблему и определяем</w:t>
      </w:r>
      <w:r w:rsidR="00E75E46" w:rsidRPr="003871EE">
        <w:rPr>
          <w:color w:val="000000"/>
          <w:spacing w:val="-4"/>
          <w:sz w:val="21"/>
          <w:szCs w:val="21"/>
        </w:rPr>
        <w:t xml:space="preserve"> </w:t>
      </w:r>
      <w:r w:rsidRPr="003871EE">
        <w:rPr>
          <w:color w:val="000000"/>
          <w:spacing w:val="-4"/>
          <w:sz w:val="21"/>
          <w:szCs w:val="21"/>
        </w:rPr>
        <w:t>направление будущего исследования)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Определение сферы исследования (формулируем основные вопросы, ответы на которые мы хотели бы найти)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Выбор темы исследования (попытаемся, как можно строже обозначить границы и исследования)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 xml:space="preserve">Выработка гипотезы (разрабатываем гипотезу или гипотезы, в том числе должны быть высказаны и нереальные </w:t>
      </w:r>
      <w:r w:rsidR="0005728C" w:rsidRPr="003871EE">
        <w:rPr>
          <w:color w:val="000000"/>
          <w:spacing w:val="-4"/>
          <w:sz w:val="21"/>
          <w:szCs w:val="21"/>
        </w:rPr>
        <w:t>–</w:t>
      </w:r>
      <w:r w:rsidRPr="003871EE">
        <w:rPr>
          <w:color w:val="000000"/>
          <w:spacing w:val="-4"/>
          <w:sz w:val="21"/>
          <w:szCs w:val="21"/>
        </w:rPr>
        <w:t xml:space="preserve"> провокационные идеи)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Выявление и систематизация подходов к решению выбрать методы исследования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Определение последовательности проведения исследования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Сбор и обработка информации (фиксируем полученные знания)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Анализ и обобщение полученных материалов (структурируем полученный материал, используя известные логические правила и приемы)</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9</w:t>
      </w:r>
      <w:r w:rsidR="00D14D27" w:rsidRPr="003871EE">
        <w:rPr>
          <w:color w:val="000000"/>
          <w:spacing w:val="-4"/>
          <w:sz w:val="21"/>
          <w:szCs w:val="21"/>
        </w:rPr>
        <w:t xml:space="preserve">. </w:t>
      </w:r>
      <w:r w:rsidRPr="003871EE">
        <w:rPr>
          <w:color w:val="000000"/>
          <w:spacing w:val="-4"/>
          <w:sz w:val="21"/>
          <w:szCs w:val="21"/>
        </w:rPr>
        <w:t>Подготовка отчета (даем определения основным понятиям, готовим сообщение по результатам исследования)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Доклад (защищаем</w:t>
      </w:r>
      <w:r w:rsidR="00E75E46" w:rsidRPr="003871EE">
        <w:rPr>
          <w:color w:val="000000"/>
          <w:spacing w:val="-4"/>
          <w:sz w:val="21"/>
          <w:szCs w:val="21"/>
        </w:rPr>
        <w:t xml:space="preserve"> </w:t>
      </w:r>
      <w:r w:rsidRPr="003871EE">
        <w:rPr>
          <w:color w:val="000000"/>
          <w:spacing w:val="-4"/>
          <w:sz w:val="21"/>
          <w:szCs w:val="21"/>
        </w:rPr>
        <w:t>его публично перед сверстниками и взрослыми, отвечаем на вопросы)</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color w:val="000000"/>
          <w:spacing w:val="-4"/>
          <w:sz w:val="21"/>
          <w:szCs w:val="21"/>
        </w:rPr>
        <w:t>Обсуждение итогов завершенной работы</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Вопросы формирования инструментальных навыков и умений логического и творческого мышления</w:t>
      </w:r>
      <w:r w:rsidR="0005728C" w:rsidRPr="003871EE">
        <w:rPr>
          <w:color w:val="000000"/>
          <w:spacing w:val="-4"/>
          <w:sz w:val="21"/>
          <w:szCs w:val="21"/>
        </w:rPr>
        <w:t xml:space="preserve">, </w:t>
      </w:r>
      <w:r w:rsidRPr="003871EE">
        <w:rPr>
          <w:color w:val="000000"/>
          <w:spacing w:val="-4"/>
          <w:sz w:val="21"/>
          <w:szCs w:val="21"/>
        </w:rPr>
        <w:t>необходимых в</w:t>
      </w:r>
      <w:r w:rsidR="00E75E46" w:rsidRPr="003871EE">
        <w:rPr>
          <w:color w:val="000000"/>
          <w:spacing w:val="-4"/>
          <w:sz w:val="21"/>
          <w:szCs w:val="21"/>
        </w:rPr>
        <w:t xml:space="preserve"> </w:t>
      </w:r>
      <w:r w:rsidRPr="003871EE">
        <w:rPr>
          <w:color w:val="000000"/>
          <w:spacing w:val="-4"/>
          <w:sz w:val="21"/>
          <w:szCs w:val="21"/>
        </w:rPr>
        <w:t>исследовательской деятельности решаются во время учебного процесса и во внеурочной деятельности</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bCs/>
          <w:color w:val="000000"/>
          <w:spacing w:val="-4"/>
          <w:sz w:val="21"/>
          <w:szCs w:val="21"/>
        </w:rPr>
      </w:pPr>
      <w:r w:rsidRPr="003871EE">
        <w:rPr>
          <w:bCs/>
          <w:color w:val="000000"/>
          <w:spacing w:val="-4"/>
          <w:sz w:val="21"/>
          <w:szCs w:val="21"/>
        </w:rPr>
        <w:t>Это умения:</w:t>
      </w:r>
    </w:p>
    <w:p w:rsidR="00930970"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видеть проблемы;</w:t>
      </w:r>
    </w:p>
    <w:p w:rsidR="00930970"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задавать вопросы;</w:t>
      </w:r>
    </w:p>
    <w:p w:rsidR="00E75E46"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выдвигать гипотезы;</w:t>
      </w:r>
    </w:p>
    <w:p w:rsidR="00E75E46"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давать определение понятиям;</w:t>
      </w:r>
    </w:p>
    <w:p w:rsidR="00E75E46"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классифицировать;</w:t>
      </w:r>
    </w:p>
    <w:p w:rsidR="00930970"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наблюдать;</w:t>
      </w:r>
    </w:p>
    <w:p w:rsidR="00930970"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проводить эксперименты;</w:t>
      </w:r>
    </w:p>
    <w:p w:rsidR="00E75E46"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делать выводы и умозаключения;</w:t>
      </w:r>
    </w:p>
    <w:p w:rsidR="00930970"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spacing w:val="-4"/>
          <w:sz w:val="21"/>
          <w:szCs w:val="21"/>
        </w:rPr>
      </w:pPr>
      <w:r w:rsidRPr="003871EE">
        <w:rPr>
          <w:color w:val="000000"/>
          <w:spacing w:val="-4"/>
          <w:sz w:val="21"/>
          <w:szCs w:val="21"/>
        </w:rPr>
        <w:t>структурировать материал;</w:t>
      </w:r>
    </w:p>
    <w:p w:rsidR="007309DF" w:rsidRPr="003871EE" w:rsidRDefault="00930970" w:rsidP="002D2280">
      <w:pPr>
        <w:widowControl w:val="0"/>
        <w:numPr>
          <w:ilvl w:val="0"/>
          <w:numId w:val="166"/>
        </w:numPr>
        <w:shd w:val="clear" w:color="auto" w:fill="FFFFFF"/>
        <w:autoSpaceDE w:val="0"/>
        <w:autoSpaceDN w:val="0"/>
        <w:adjustRightInd w:val="0"/>
        <w:spacing w:line="228" w:lineRule="auto"/>
        <w:ind w:left="0" w:firstLine="284"/>
        <w:jc w:val="both"/>
        <w:rPr>
          <w:color w:val="000000"/>
          <w:spacing w:val="-4"/>
          <w:sz w:val="21"/>
          <w:szCs w:val="21"/>
        </w:rPr>
      </w:pPr>
      <w:r w:rsidRPr="003871EE">
        <w:rPr>
          <w:color w:val="000000"/>
          <w:spacing w:val="-4"/>
          <w:sz w:val="21"/>
          <w:szCs w:val="21"/>
        </w:rPr>
        <w:t>доказывать и защищать свои идеи</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bCs/>
          <w:color w:val="000000"/>
          <w:spacing w:val="-4"/>
          <w:sz w:val="21"/>
          <w:szCs w:val="21"/>
        </w:rPr>
        <w:t>Проблемной ситуацией</w:t>
      </w:r>
      <w:r w:rsidR="00E75E46" w:rsidRPr="003871EE">
        <w:rPr>
          <w:bCs/>
          <w:color w:val="000000"/>
          <w:spacing w:val="-4"/>
          <w:sz w:val="21"/>
          <w:szCs w:val="21"/>
        </w:rPr>
        <w:t xml:space="preserve"> </w:t>
      </w:r>
      <w:r w:rsidRPr="003871EE">
        <w:rPr>
          <w:color w:val="000000"/>
          <w:spacing w:val="-4"/>
          <w:sz w:val="21"/>
          <w:szCs w:val="21"/>
        </w:rPr>
        <w:t>является всякая теоретическая или практическая ситуация, в которой нет соответствующего решения, и которая поэтому заставляет остановиться и задуматься</w:t>
      </w:r>
      <w:r w:rsidR="00D14D27" w:rsidRPr="003871EE">
        <w:rPr>
          <w:color w:val="000000"/>
          <w:spacing w:val="-4"/>
          <w:sz w:val="21"/>
          <w:szCs w:val="21"/>
        </w:rPr>
        <w:t xml:space="preserve">. </w:t>
      </w:r>
      <w:r w:rsidRPr="003871EE">
        <w:rPr>
          <w:color w:val="000000"/>
          <w:spacing w:val="-4"/>
          <w:sz w:val="21"/>
          <w:szCs w:val="21"/>
        </w:rPr>
        <w:t>Наличие проблемной ситуации, с которой начинается мыслительный процесс, всегда направлено на разрешение какой-либо задачи</w:t>
      </w:r>
      <w:r w:rsidR="00D14D27" w:rsidRPr="003871EE">
        <w:rPr>
          <w:color w:val="000000"/>
          <w:spacing w:val="-4"/>
          <w:sz w:val="21"/>
          <w:szCs w:val="21"/>
        </w:rPr>
        <w:t xml:space="preserve">. </w:t>
      </w:r>
      <w:r w:rsidRPr="003871EE">
        <w:rPr>
          <w:color w:val="000000"/>
          <w:spacing w:val="-4"/>
          <w:sz w:val="21"/>
          <w:szCs w:val="21"/>
        </w:rPr>
        <w:t>Для того, чтобы в результате мыслительного процесса разрешить задачу, нужно перейти к более адекватному познанию</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bCs/>
          <w:color w:val="000000"/>
          <w:spacing w:val="-4"/>
          <w:sz w:val="21"/>
          <w:szCs w:val="21"/>
        </w:rPr>
        <w:t>Теория и практика проблемного обучения</w:t>
      </w:r>
      <w:r w:rsidRPr="003871EE">
        <w:rPr>
          <w:b/>
          <w:bCs/>
          <w:color w:val="000000"/>
          <w:spacing w:val="-4"/>
          <w:sz w:val="21"/>
          <w:szCs w:val="21"/>
        </w:rPr>
        <w:t xml:space="preserve"> </w:t>
      </w:r>
      <w:r w:rsidRPr="003871EE">
        <w:rPr>
          <w:color w:val="000000"/>
          <w:spacing w:val="-4"/>
          <w:sz w:val="21"/>
          <w:szCs w:val="21"/>
        </w:rPr>
        <w:t>разрабатываются на основании достижений психологии мышления</w:t>
      </w:r>
      <w:r w:rsidR="00D14D27" w:rsidRPr="003871EE">
        <w:rPr>
          <w:color w:val="000000"/>
          <w:spacing w:val="-4"/>
          <w:sz w:val="21"/>
          <w:szCs w:val="21"/>
        </w:rPr>
        <w:t xml:space="preserve">. </w:t>
      </w:r>
      <w:r w:rsidRPr="003871EE">
        <w:rPr>
          <w:color w:val="000000"/>
          <w:spacing w:val="-4"/>
          <w:sz w:val="21"/>
          <w:szCs w:val="21"/>
        </w:rPr>
        <w:t>Для практики обучения особенно важно положение о том, что мышление не может быть сведено к функционированию уже готовых знаний</w:t>
      </w:r>
      <w:r w:rsidR="00D14D27" w:rsidRPr="003871EE">
        <w:rPr>
          <w:color w:val="000000"/>
          <w:spacing w:val="-4"/>
          <w:sz w:val="21"/>
          <w:szCs w:val="21"/>
        </w:rPr>
        <w:t xml:space="preserve">. </w:t>
      </w:r>
      <w:r w:rsidRPr="003871EE">
        <w:rPr>
          <w:color w:val="000000"/>
          <w:spacing w:val="-4"/>
          <w:sz w:val="21"/>
          <w:szCs w:val="21"/>
        </w:rPr>
        <w:t>Одна из ведущих функций мышления, как показали исследования психологов, заключается в том, чтобы раскрыть неизвестное, новое</w:t>
      </w:r>
      <w:r w:rsidR="007309DF" w:rsidRPr="003871EE">
        <w:rPr>
          <w:color w:val="000000"/>
          <w:spacing w:val="-4"/>
          <w:sz w:val="21"/>
          <w:szCs w:val="21"/>
        </w:rPr>
        <w:t>.</w:t>
      </w:r>
    </w:p>
    <w:p w:rsidR="00E75E46"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Вслед за выявлением проблемы идет поиск ее решения, т</w:t>
      </w:r>
      <w:r w:rsidR="00D14D27" w:rsidRPr="003871EE">
        <w:rPr>
          <w:color w:val="000000"/>
          <w:spacing w:val="-4"/>
          <w:sz w:val="21"/>
          <w:szCs w:val="21"/>
        </w:rPr>
        <w:t xml:space="preserve">. </w:t>
      </w:r>
      <w:r w:rsidRPr="003871EE">
        <w:rPr>
          <w:color w:val="000000"/>
          <w:spacing w:val="-4"/>
          <w:sz w:val="21"/>
          <w:szCs w:val="21"/>
        </w:rPr>
        <w:t>е</w:t>
      </w:r>
      <w:r w:rsidR="00D14D27" w:rsidRPr="003871EE">
        <w:rPr>
          <w:color w:val="000000"/>
          <w:spacing w:val="-4"/>
          <w:sz w:val="21"/>
          <w:szCs w:val="21"/>
        </w:rPr>
        <w:t xml:space="preserve">. </w:t>
      </w:r>
      <w:r w:rsidRPr="003871EE">
        <w:rPr>
          <w:color w:val="000000"/>
          <w:spacing w:val="-4"/>
          <w:sz w:val="21"/>
          <w:szCs w:val="21"/>
        </w:rPr>
        <w:t>развертывается следующая фаза мыслительного процесса</w:t>
      </w:r>
      <w:r w:rsidR="007D02D3" w:rsidRPr="003871EE">
        <w:rPr>
          <w:color w:val="000000"/>
          <w:spacing w:val="-4"/>
          <w:sz w:val="21"/>
          <w:szCs w:val="21"/>
        </w:rPr>
        <w:t xml:space="preserve"> – </w:t>
      </w:r>
      <w:r w:rsidRPr="003871EE">
        <w:rPr>
          <w:color w:val="000000"/>
          <w:spacing w:val="-4"/>
          <w:sz w:val="21"/>
          <w:szCs w:val="21"/>
        </w:rPr>
        <w:t>фаза решения проблемы</w:t>
      </w:r>
      <w:r w:rsidR="00D14D27" w:rsidRPr="003871EE">
        <w:rPr>
          <w:color w:val="000000"/>
          <w:spacing w:val="-4"/>
          <w:sz w:val="21"/>
          <w:szCs w:val="21"/>
        </w:rPr>
        <w:t xml:space="preserve">. </w:t>
      </w:r>
      <w:r w:rsidRPr="003871EE">
        <w:rPr>
          <w:color w:val="000000"/>
          <w:spacing w:val="-4"/>
          <w:sz w:val="21"/>
          <w:szCs w:val="21"/>
        </w:rPr>
        <w:t xml:space="preserve">Проблема заставляет появиться на свет </w:t>
      </w:r>
      <w:r w:rsidRPr="003871EE">
        <w:rPr>
          <w:b/>
          <w:bCs/>
          <w:color w:val="000000"/>
          <w:spacing w:val="-4"/>
          <w:sz w:val="21"/>
          <w:szCs w:val="21"/>
        </w:rPr>
        <w:t>гипотезу</w:t>
      </w:r>
      <w:r w:rsidR="00D14D27" w:rsidRPr="003871EE">
        <w:rPr>
          <w:b/>
          <w:bCs/>
          <w:color w:val="000000"/>
          <w:spacing w:val="-4"/>
          <w:sz w:val="21"/>
          <w:szCs w:val="21"/>
        </w:rPr>
        <w:t xml:space="preserve">. </w:t>
      </w:r>
      <w:r w:rsidRPr="003871EE">
        <w:rPr>
          <w:color w:val="000000"/>
          <w:spacing w:val="-4"/>
          <w:sz w:val="21"/>
          <w:szCs w:val="21"/>
        </w:rPr>
        <w:t>Г</w:t>
      </w:r>
      <w:r w:rsidR="00D14D27" w:rsidRPr="003871EE">
        <w:rPr>
          <w:color w:val="000000"/>
          <w:spacing w:val="-4"/>
          <w:sz w:val="21"/>
          <w:szCs w:val="21"/>
        </w:rPr>
        <w:t xml:space="preserve">. </w:t>
      </w:r>
      <w:r w:rsidRPr="003871EE">
        <w:rPr>
          <w:color w:val="000000"/>
          <w:spacing w:val="-4"/>
          <w:sz w:val="21"/>
          <w:szCs w:val="21"/>
        </w:rPr>
        <w:t xml:space="preserve">Гегель в связи с этим говорил: </w:t>
      </w:r>
      <w:r w:rsidR="008A33F9" w:rsidRPr="003871EE">
        <w:rPr>
          <w:color w:val="000000"/>
          <w:spacing w:val="-4"/>
          <w:sz w:val="21"/>
          <w:szCs w:val="21"/>
        </w:rPr>
        <w:t>«</w:t>
      </w:r>
      <w:r w:rsidR="0005728C" w:rsidRPr="003871EE">
        <w:rPr>
          <w:color w:val="000000"/>
          <w:spacing w:val="-4"/>
          <w:sz w:val="21"/>
          <w:szCs w:val="21"/>
        </w:rPr>
        <w:t>…</w:t>
      </w:r>
      <w:r w:rsidRPr="003871EE">
        <w:rPr>
          <w:color w:val="000000"/>
          <w:spacing w:val="-4"/>
          <w:sz w:val="21"/>
          <w:szCs w:val="21"/>
        </w:rPr>
        <w:t>должно возвыситься над точкой зрения удивление, дабы действительно познать свой объект</w:t>
      </w:r>
      <w:r w:rsidR="008A33F9" w:rsidRPr="003871EE">
        <w:rPr>
          <w:color w:val="000000"/>
          <w:spacing w:val="-4"/>
          <w:sz w:val="21"/>
          <w:szCs w:val="21"/>
        </w:rPr>
        <w:t>»</w:t>
      </w:r>
      <w:r w:rsidR="00D14D27" w:rsidRPr="003871EE">
        <w:rPr>
          <w:color w:val="000000"/>
          <w:spacing w:val="-4"/>
          <w:sz w:val="21"/>
          <w:szCs w:val="21"/>
        </w:rPr>
        <w:t xml:space="preserve">. </w:t>
      </w:r>
      <w:r w:rsidRPr="003871EE">
        <w:rPr>
          <w:color w:val="000000"/>
          <w:spacing w:val="-4"/>
          <w:sz w:val="21"/>
          <w:szCs w:val="21"/>
        </w:rPr>
        <w:t>Построение гипотез</w:t>
      </w:r>
      <w:r w:rsidR="007D02D3" w:rsidRPr="003871EE">
        <w:rPr>
          <w:color w:val="000000"/>
          <w:spacing w:val="-4"/>
          <w:sz w:val="21"/>
          <w:szCs w:val="21"/>
        </w:rPr>
        <w:t xml:space="preserve"> – </w:t>
      </w:r>
      <w:r w:rsidRPr="003871EE">
        <w:rPr>
          <w:color w:val="000000"/>
          <w:spacing w:val="-4"/>
          <w:sz w:val="21"/>
          <w:szCs w:val="21"/>
        </w:rPr>
        <w:t>основа исследовательского, творческого мышления</w:t>
      </w:r>
      <w:r w:rsidR="00D14D27" w:rsidRPr="003871EE">
        <w:rPr>
          <w:color w:val="000000"/>
          <w:spacing w:val="-4"/>
          <w:sz w:val="21"/>
          <w:szCs w:val="21"/>
        </w:rPr>
        <w:t xml:space="preserve">. </w:t>
      </w:r>
      <w:r w:rsidRPr="003871EE">
        <w:rPr>
          <w:color w:val="000000"/>
          <w:spacing w:val="-4"/>
          <w:sz w:val="21"/>
          <w:szCs w:val="21"/>
        </w:rPr>
        <w:t>Гипотезы позволяют открыть новые возможности, находить новые варианты решения проблемы, затем, в ходе теоретического анализа, мыслительных или реальных экспериментов оценивать их вероятность</w:t>
      </w:r>
      <w:r w:rsidR="00D14D27" w:rsidRPr="003871EE">
        <w:rPr>
          <w:color w:val="000000"/>
          <w:spacing w:val="-4"/>
          <w:sz w:val="21"/>
          <w:szCs w:val="21"/>
        </w:rPr>
        <w:t xml:space="preserve">. </w:t>
      </w:r>
      <w:r w:rsidRPr="003871EE">
        <w:rPr>
          <w:color w:val="000000"/>
          <w:spacing w:val="-4"/>
          <w:sz w:val="21"/>
          <w:szCs w:val="21"/>
        </w:rPr>
        <w:t>Гипотезы дают нам возможность увидеть проблему в другом свете, посмотреть на ситуацию с другой стороны</w:t>
      </w:r>
      <w:r w:rsidR="00D14D27" w:rsidRPr="003871EE">
        <w:rPr>
          <w:color w:val="000000"/>
          <w:spacing w:val="-4"/>
          <w:sz w:val="21"/>
          <w:szCs w:val="21"/>
        </w:rPr>
        <w:t xml:space="preserve">. </w:t>
      </w:r>
      <w:r w:rsidRPr="003871EE">
        <w:rPr>
          <w:color w:val="000000"/>
          <w:spacing w:val="-4"/>
          <w:sz w:val="21"/>
          <w:szCs w:val="21"/>
        </w:rPr>
        <w:t>Делая предположения, мы обычно</w:t>
      </w:r>
      <w:r w:rsidR="00E75E46" w:rsidRPr="003871EE">
        <w:rPr>
          <w:color w:val="000000"/>
          <w:spacing w:val="-4"/>
          <w:sz w:val="21"/>
          <w:szCs w:val="21"/>
        </w:rPr>
        <w:t xml:space="preserve"> </w:t>
      </w:r>
      <w:r w:rsidRPr="003871EE">
        <w:rPr>
          <w:color w:val="000000"/>
          <w:spacing w:val="-4"/>
          <w:sz w:val="21"/>
          <w:szCs w:val="21"/>
        </w:rPr>
        <w:t>используем</w:t>
      </w:r>
      <w:r w:rsidR="00E75E46" w:rsidRPr="003871EE">
        <w:rPr>
          <w:color w:val="000000"/>
          <w:spacing w:val="-4"/>
          <w:sz w:val="21"/>
          <w:szCs w:val="21"/>
        </w:rPr>
        <w:t xml:space="preserve"> </w:t>
      </w:r>
      <w:r w:rsidRPr="003871EE">
        <w:rPr>
          <w:color w:val="000000"/>
          <w:spacing w:val="-4"/>
          <w:sz w:val="21"/>
          <w:szCs w:val="21"/>
        </w:rPr>
        <w:t>следующие</w:t>
      </w:r>
      <w:r w:rsidR="00E75E46" w:rsidRPr="003871EE">
        <w:rPr>
          <w:color w:val="000000"/>
          <w:spacing w:val="-4"/>
          <w:sz w:val="21"/>
          <w:szCs w:val="21"/>
        </w:rPr>
        <w:t xml:space="preserve"> </w:t>
      </w:r>
      <w:r w:rsidRPr="003871EE">
        <w:rPr>
          <w:color w:val="000000"/>
          <w:spacing w:val="-4"/>
          <w:sz w:val="21"/>
          <w:szCs w:val="21"/>
        </w:rPr>
        <w:t>слова:</w:t>
      </w:r>
      <w:r w:rsidR="00E75E46"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может</w:t>
      </w:r>
      <w:r w:rsidR="00E75E46" w:rsidRPr="003871EE">
        <w:rPr>
          <w:color w:val="000000"/>
          <w:spacing w:val="-4"/>
          <w:sz w:val="21"/>
          <w:szCs w:val="21"/>
        </w:rPr>
        <w:t xml:space="preserve"> </w:t>
      </w:r>
      <w:r w:rsidRPr="003871EE">
        <w:rPr>
          <w:color w:val="000000"/>
          <w:spacing w:val="-4"/>
          <w:sz w:val="21"/>
          <w:szCs w:val="21"/>
        </w:rPr>
        <w:t>быть</w:t>
      </w:r>
      <w:r w:rsidR="0005728C" w:rsidRPr="003871EE">
        <w:rPr>
          <w:color w:val="000000"/>
          <w:spacing w:val="-4"/>
          <w:sz w:val="21"/>
          <w:szCs w:val="21"/>
        </w:rPr>
        <w:t>…</w:t>
      </w:r>
      <w:r w:rsidR="008A33F9" w:rsidRPr="003871EE">
        <w:rPr>
          <w:color w:val="000000"/>
          <w:spacing w:val="-4"/>
          <w:sz w:val="21"/>
          <w:szCs w:val="21"/>
        </w:rPr>
        <w:t>»</w:t>
      </w:r>
      <w:r w:rsidRPr="003871EE">
        <w:rPr>
          <w:color w:val="000000"/>
          <w:spacing w:val="-4"/>
          <w:sz w:val="21"/>
          <w:szCs w:val="21"/>
        </w:rPr>
        <w:t>,</w:t>
      </w:r>
      <w:r w:rsidR="00E75E46"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предположим</w:t>
      </w:r>
      <w:r w:rsidR="0005728C" w:rsidRPr="003871EE">
        <w:rPr>
          <w:color w:val="000000"/>
          <w:spacing w:val="-4"/>
          <w:sz w:val="21"/>
          <w:szCs w:val="21"/>
        </w:rPr>
        <w:t>…</w:t>
      </w:r>
      <w:r w:rsidR="008A33F9"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допустим</w:t>
      </w:r>
      <w:r w:rsidR="0005728C"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возможно</w:t>
      </w:r>
      <w:r w:rsidR="0005728C" w:rsidRPr="003871EE">
        <w:rPr>
          <w:color w:val="000000"/>
          <w:spacing w:val="-4"/>
          <w:sz w:val="21"/>
          <w:szCs w:val="21"/>
        </w:rPr>
        <w:t>…</w:t>
      </w:r>
      <w:r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что если</w:t>
      </w:r>
      <w:r w:rsidR="0005728C" w:rsidRPr="003871EE">
        <w:rPr>
          <w:color w:val="000000"/>
          <w:spacing w:val="-4"/>
          <w:sz w:val="21"/>
          <w:szCs w:val="21"/>
        </w:rPr>
        <w:t>…</w:t>
      </w:r>
      <w:r w:rsidR="008A33F9"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 xml:space="preserve">Важным умением для любого исследователя является </w:t>
      </w:r>
      <w:r w:rsidRPr="003871EE">
        <w:rPr>
          <w:bCs/>
          <w:color w:val="000000"/>
          <w:spacing w:val="-4"/>
          <w:sz w:val="21"/>
          <w:szCs w:val="21"/>
        </w:rPr>
        <w:t>умение задавать вопросы</w:t>
      </w:r>
      <w:r w:rsidR="00D14D27" w:rsidRPr="003871EE">
        <w:rPr>
          <w:b/>
          <w:bCs/>
          <w:color w:val="000000"/>
          <w:spacing w:val="-4"/>
          <w:sz w:val="21"/>
          <w:szCs w:val="21"/>
        </w:rPr>
        <w:t xml:space="preserve">. </w:t>
      </w:r>
      <w:r w:rsidRPr="003871EE">
        <w:rPr>
          <w:color w:val="000000"/>
          <w:spacing w:val="-4"/>
          <w:sz w:val="21"/>
          <w:szCs w:val="21"/>
        </w:rPr>
        <w:t>Вопрос направляет мышление ребенка на поиск ответа, таким образом, пробуждая потребность в познании, приобщая его к умственному труду</w:t>
      </w:r>
      <w:r w:rsidR="00D14D27" w:rsidRPr="003871EE">
        <w:rPr>
          <w:color w:val="000000"/>
          <w:spacing w:val="-4"/>
          <w:sz w:val="21"/>
          <w:szCs w:val="21"/>
        </w:rPr>
        <w:t xml:space="preserve">. </w:t>
      </w:r>
      <w:r w:rsidRPr="003871EE">
        <w:rPr>
          <w:color w:val="000000"/>
          <w:spacing w:val="-4"/>
          <w:sz w:val="21"/>
          <w:szCs w:val="21"/>
        </w:rPr>
        <w:t>Вопросы можно поделить на две большие группы:</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
          <w:bCs/>
          <w:iCs/>
          <w:color w:val="000000"/>
          <w:spacing w:val="-4"/>
          <w:sz w:val="21"/>
          <w:szCs w:val="21"/>
        </w:rPr>
        <w:t>1)</w:t>
      </w:r>
      <w:r w:rsidR="00E75E46" w:rsidRPr="003871EE">
        <w:rPr>
          <w:iCs/>
          <w:color w:val="000000"/>
          <w:spacing w:val="-4"/>
          <w:sz w:val="21"/>
          <w:szCs w:val="21"/>
        </w:rPr>
        <w:t xml:space="preserve"> </w:t>
      </w:r>
      <w:r w:rsidRPr="003871EE">
        <w:rPr>
          <w:b/>
          <w:bCs/>
          <w:iCs/>
          <w:color w:val="000000"/>
          <w:spacing w:val="-4"/>
          <w:sz w:val="21"/>
          <w:szCs w:val="21"/>
        </w:rPr>
        <w:t>Уточняющие:</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Правда ли что мы завтра поедем на экскурсию?</w:t>
      </w:r>
      <w:r w:rsidR="008A33F9" w:rsidRPr="003871EE">
        <w:rPr>
          <w:color w:val="000000"/>
          <w:spacing w:val="-4"/>
          <w:sz w:val="21"/>
          <w:szCs w:val="21"/>
        </w:rPr>
        <w:t>»</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Верно ли, что погода к вечеру испортится?</w:t>
      </w:r>
      <w:r w:rsidR="008A33F9" w:rsidRPr="003871EE">
        <w:rPr>
          <w:color w:val="000000"/>
          <w:spacing w:val="-4"/>
          <w:sz w:val="21"/>
          <w:szCs w:val="21"/>
        </w:rPr>
        <w:t>»</w:t>
      </w:r>
    </w:p>
    <w:p w:rsidR="00930970"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Пойдешь ли ты с нами в театр?</w:t>
      </w:r>
      <w:r w:rsidR="008A33F9"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
          <w:bCs/>
          <w:iCs/>
          <w:color w:val="000000"/>
          <w:spacing w:val="-4"/>
          <w:sz w:val="21"/>
          <w:szCs w:val="21"/>
        </w:rPr>
        <w:t>2)</w:t>
      </w:r>
      <w:r w:rsidRPr="003871EE">
        <w:rPr>
          <w:iCs/>
          <w:color w:val="000000"/>
          <w:spacing w:val="-4"/>
          <w:sz w:val="21"/>
          <w:szCs w:val="21"/>
        </w:rPr>
        <w:t xml:space="preserve"> </w:t>
      </w:r>
      <w:r w:rsidRPr="003871EE">
        <w:rPr>
          <w:b/>
          <w:bCs/>
          <w:iCs/>
          <w:color w:val="000000"/>
          <w:spacing w:val="-4"/>
          <w:sz w:val="21"/>
          <w:szCs w:val="21"/>
        </w:rPr>
        <w:t>Восполняющие:</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Где живет твоя бабушка?</w:t>
      </w:r>
      <w:r w:rsidR="008A33F9" w:rsidRPr="003871EE">
        <w:rPr>
          <w:color w:val="000000"/>
          <w:spacing w:val="-4"/>
          <w:sz w:val="21"/>
          <w:szCs w:val="21"/>
        </w:rPr>
        <w:t>»</w:t>
      </w:r>
    </w:p>
    <w:p w:rsidR="007309DF" w:rsidRPr="003871EE" w:rsidRDefault="007309DF"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Кто написал эту сказку?</w:t>
      </w:r>
      <w:r w:rsidR="008A33F9" w:rsidRPr="003871EE">
        <w:rPr>
          <w:color w:val="000000"/>
          <w:spacing w:val="-4"/>
          <w:sz w:val="21"/>
          <w:szCs w:val="21"/>
        </w:rPr>
        <w:t>»</w:t>
      </w:r>
    </w:p>
    <w:p w:rsidR="007309DF" w:rsidRPr="003871EE" w:rsidRDefault="007309DF"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spacing w:val="-4"/>
          <w:sz w:val="21"/>
          <w:szCs w:val="21"/>
        </w:rPr>
        <w:t xml:space="preserve">– </w:t>
      </w:r>
      <w:r w:rsidR="008A33F9" w:rsidRPr="003871EE">
        <w:rPr>
          <w:color w:val="000000"/>
          <w:spacing w:val="-4"/>
          <w:sz w:val="21"/>
          <w:szCs w:val="21"/>
        </w:rPr>
        <w:t>«</w:t>
      </w:r>
      <w:r w:rsidR="00930970" w:rsidRPr="003871EE">
        <w:rPr>
          <w:color w:val="000000"/>
          <w:spacing w:val="-4"/>
          <w:sz w:val="21"/>
          <w:szCs w:val="21"/>
        </w:rPr>
        <w:t>Где обитают пингвины?</w:t>
      </w:r>
      <w:r w:rsidR="008A33F9" w:rsidRPr="003871EE">
        <w:rPr>
          <w:color w:val="000000"/>
          <w:spacing w:val="-4"/>
          <w:sz w:val="21"/>
          <w:szCs w:val="21"/>
        </w:rPr>
        <w:t>»</w:t>
      </w:r>
      <w:r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bCs/>
          <w:color w:val="000000"/>
          <w:spacing w:val="-4"/>
          <w:sz w:val="21"/>
          <w:szCs w:val="21"/>
        </w:rPr>
        <w:t>Понятие</w:t>
      </w:r>
      <w:r w:rsidR="007D02D3" w:rsidRPr="003871EE">
        <w:rPr>
          <w:b/>
          <w:bCs/>
          <w:color w:val="000000"/>
          <w:spacing w:val="-4"/>
          <w:sz w:val="21"/>
          <w:szCs w:val="21"/>
        </w:rPr>
        <w:t xml:space="preserve"> – </w:t>
      </w:r>
      <w:r w:rsidRPr="003871EE">
        <w:rPr>
          <w:color w:val="000000"/>
          <w:spacing w:val="-4"/>
          <w:sz w:val="21"/>
          <w:szCs w:val="21"/>
        </w:rPr>
        <w:t>одно из форм логического мышления</w:t>
      </w:r>
      <w:r w:rsidR="00D14D27" w:rsidRPr="003871EE">
        <w:rPr>
          <w:color w:val="000000"/>
          <w:spacing w:val="-4"/>
          <w:sz w:val="21"/>
          <w:szCs w:val="21"/>
        </w:rPr>
        <w:t xml:space="preserve">. </w:t>
      </w:r>
      <w:r w:rsidRPr="003871EE">
        <w:rPr>
          <w:color w:val="000000"/>
          <w:spacing w:val="-4"/>
          <w:sz w:val="21"/>
          <w:szCs w:val="21"/>
        </w:rPr>
        <w:t>Понятием называют форму мысли, отражающую предметы в их существенных и общих признаках</w:t>
      </w:r>
      <w:r w:rsidR="00D14D27" w:rsidRPr="003871EE">
        <w:rPr>
          <w:color w:val="000000"/>
          <w:spacing w:val="-4"/>
          <w:sz w:val="21"/>
          <w:szCs w:val="21"/>
        </w:rPr>
        <w:t xml:space="preserve">. </w:t>
      </w:r>
      <w:r w:rsidRPr="003871EE">
        <w:rPr>
          <w:color w:val="000000"/>
          <w:spacing w:val="-4"/>
          <w:sz w:val="21"/>
          <w:szCs w:val="21"/>
        </w:rPr>
        <w:t>Исследовательская практика ребенка хороша в этом плане тем, что ее внутренняя логика требует актуализации умения давать определения понятиям</w:t>
      </w:r>
      <w:r w:rsidR="00D14D27" w:rsidRPr="003871EE">
        <w:rPr>
          <w:color w:val="000000"/>
          <w:spacing w:val="-4"/>
          <w:sz w:val="21"/>
          <w:szCs w:val="21"/>
        </w:rPr>
        <w:t xml:space="preserve">. </w:t>
      </w:r>
      <w:r w:rsidRPr="003871EE">
        <w:rPr>
          <w:color w:val="000000"/>
          <w:spacing w:val="-4"/>
          <w:sz w:val="21"/>
          <w:szCs w:val="21"/>
        </w:rPr>
        <w:t>Первоначальные попытки давать определения понятиям, построенные на интуиции ребенка, создают хорошую базу для постепенного полноценного перехода в плоскость логики и логического мышления</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Исследование и познание мира не сводится только к восприятию предметов и явлений, их чувственному отражению</w:t>
      </w:r>
      <w:r w:rsidR="00D14D27" w:rsidRPr="003871EE">
        <w:rPr>
          <w:color w:val="000000"/>
          <w:spacing w:val="-4"/>
          <w:sz w:val="21"/>
          <w:szCs w:val="21"/>
        </w:rPr>
        <w:t xml:space="preserve">. </w:t>
      </w:r>
      <w:r w:rsidRPr="003871EE">
        <w:rPr>
          <w:color w:val="000000"/>
          <w:spacing w:val="-4"/>
          <w:sz w:val="21"/>
          <w:szCs w:val="21"/>
        </w:rPr>
        <w:t>Оно предполагает выделение в предметах и явлениях общих существенных признаков</w:t>
      </w:r>
      <w:r w:rsidR="00D14D27" w:rsidRPr="003871EE">
        <w:rPr>
          <w:color w:val="000000"/>
          <w:spacing w:val="-4"/>
          <w:sz w:val="21"/>
          <w:szCs w:val="21"/>
        </w:rPr>
        <w:t xml:space="preserve">. </w:t>
      </w:r>
      <w:r w:rsidRPr="003871EE">
        <w:rPr>
          <w:color w:val="000000"/>
          <w:spacing w:val="-4"/>
          <w:sz w:val="21"/>
          <w:szCs w:val="21"/>
        </w:rPr>
        <w:t xml:space="preserve">Упорядочить опыт в значимые для исследователя блоки, преобразовать конкретные наблюдения в абстрактные категории можно с помощью </w:t>
      </w:r>
      <w:r w:rsidRPr="003871EE">
        <w:rPr>
          <w:b/>
          <w:bCs/>
          <w:color w:val="000000"/>
          <w:spacing w:val="-4"/>
          <w:sz w:val="21"/>
          <w:szCs w:val="21"/>
        </w:rPr>
        <w:t>классификации</w:t>
      </w:r>
      <w:r w:rsidR="00D14D27" w:rsidRPr="003871EE">
        <w:rPr>
          <w:b/>
          <w:bCs/>
          <w:color w:val="000000"/>
          <w:spacing w:val="-4"/>
          <w:sz w:val="21"/>
          <w:szCs w:val="21"/>
        </w:rPr>
        <w:t xml:space="preserve">. </w:t>
      </w:r>
      <w:r w:rsidRPr="003871EE">
        <w:rPr>
          <w:color w:val="000000"/>
          <w:spacing w:val="-4"/>
          <w:sz w:val="21"/>
          <w:szCs w:val="21"/>
        </w:rPr>
        <w:t>Классификация устанавливает определенный порядок, она разбивает рассматриваемые объекты на группы, чтобы упорядочить рассматриваемую область, сделать ее обозримой</w:t>
      </w:r>
      <w:r w:rsidR="00D14D27" w:rsidRPr="003871EE">
        <w:rPr>
          <w:color w:val="000000"/>
          <w:spacing w:val="-4"/>
          <w:sz w:val="21"/>
          <w:szCs w:val="21"/>
        </w:rPr>
        <w:t xml:space="preserve">. </w:t>
      </w:r>
      <w:r w:rsidRPr="003871EE">
        <w:rPr>
          <w:color w:val="000000"/>
          <w:spacing w:val="-4"/>
          <w:sz w:val="21"/>
          <w:szCs w:val="21"/>
        </w:rPr>
        <w:t>Классификация придает нашему мышлению строгость и точность</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Самый популярный и самый доступный метод исследования</w:t>
      </w:r>
      <w:r w:rsidR="007D02D3" w:rsidRPr="003871EE">
        <w:rPr>
          <w:color w:val="000000"/>
          <w:spacing w:val="-4"/>
          <w:sz w:val="21"/>
          <w:szCs w:val="21"/>
        </w:rPr>
        <w:t xml:space="preserve"> – </w:t>
      </w:r>
      <w:r w:rsidRPr="003871EE">
        <w:rPr>
          <w:b/>
          <w:bCs/>
          <w:color w:val="000000"/>
          <w:spacing w:val="-4"/>
          <w:sz w:val="21"/>
          <w:szCs w:val="21"/>
        </w:rPr>
        <w:t>наблюдение</w:t>
      </w:r>
      <w:r w:rsidR="00D14D27" w:rsidRPr="003871EE">
        <w:rPr>
          <w:b/>
          <w:bCs/>
          <w:color w:val="000000"/>
          <w:spacing w:val="-4"/>
          <w:sz w:val="21"/>
          <w:szCs w:val="21"/>
        </w:rPr>
        <w:t xml:space="preserve">. </w:t>
      </w:r>
      <w:r w:rsidRPr="003871EE">
        <w:rPr>
          <w:color w:val="000000"/>
          <w:spacing w:val="-4"/>
          <w:sz w:val="21"/>
          <w:szCs w:val="21"/>
        </w:rPr>
        <w:t>Наблюдение</w:t>
      </w:r>
      <w:r w:rsidR="007D02D3" w:rsidRPr="003871EE">
        <w:rPr>
          <w:color w:val="000000"/>
          <w:spacing w:val="-4"/>
          <w:sz w:val="21"/>
          <w:szCs w:val="21"/>
        </w:rPr>
        <w:t xml:space="preserve"> – </w:t>
      </w:r>
      <w:r w:rsidRPr="003871EE">
        <w:rPr>
          <w:color w:val="000000"/>
          <w:spacing w:val="-4"/>
          <w:sz w:val="21"/>
          <w:szCs w:val="21"/>
        </w:rPr>
        <w:t>это вид восприятия, характеризующийся целенаправленностью</w:t>
      </w:r>
      <w:r w:rsidR="00D14D27" w:rsidRPr="003871EE">
        <w:rPr>
          <w:color w:val="000000"/>
          <w:spacing w:val="-4"/>
          <w:sz w:val="21"/>
          <w:szCs w:val="21"/>
        </w:rPr>
        <w:t xml:space="preserve">. </w:t>
      </w:r>
      <w:r w:rsidRPr="003871EE">
        <w:rPr>
          <w:color w:val="000000"/>
          <w:spacing w:val="-4"/>
          <w:sz w:val="21"/>
          <w:szCs w:val="21"/>
        </w:rPr>
        <w:t>Эта целенаправленность выражается в ясно осознаваемой практической, познавательной задаче, и отличает наблюдение от простого созерцания</w:t>
      </w:r>
      <w:r w:rsidR="00D14D27" w:rsidRPr="003871EE">
        <w:rPr>
          <w:color w:val="000000"/>
          <w:spacing w:val="-4"/>
          <w:sz w:val="21"/>
          <w:szCs w:val="21"/>
        </w:rPr>
        <w:t xml:space="preserve">. </w:t>
      </w:r>
      <w:r w:rsidRPr="003871EE">
        <w:rPr>
          <w:color w:val="000000"/>
          <w:spacing w:val="-4"/>
          <w:sz w:val="21"/>
          <w:szCs w:val="21"/>
        </w:rPr>
        <w:t>Наблюдение как метод исследования характеризует еще и то, что в ходе его могут использоваться различные приборы и приспособления</w:t>
      </w:r>
      <w:r w:rsidR="007D02D3" w:rsidRPr="003871EE">
        <w:rPr>
          <w:color w:val="000000"/>
          <w:spacing w:val="-4"/>
          <w:sz w:val="21"/>
          <w:szCs w:val="21"/>
        </w:rPr>
        <w:t xml:space="preserve"> – </w:t>
      </w:r>
      <w:r w:rsidRPr="003871EE">
        <w:rPr>
          <w:color w:val="000000"/>
          <w:spacing w:val="-4"/>
          <w:sz w:val="21"/>
          <w:szCs w:val="21"/>
        </w:rPr>
        <w:t>телескопы, микроскопы, измерительные приборы и др</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В отличие от наблюдения, который лишь фиксирует свойства предметов, </w:t>
      </w:r>
      <w:r w:rsidRPr="003871EE">
        <w:rPr>
          <w:b/>
          <w:bCs/>
          <w:color w:val="000000"/>
          <w:spacing w:val="-4"/>
          <w:sz w:val="21"/>
          <w:szCs w:val="21"/>
        </w:rPr>
        <w:t xml:space="preserve">эксперимент </w:t>
      </w:r>
      <w:r w:rsidRPr="003871EE">
        <w:rPr>
          <w:color w:val="000000"/>
          <w:spacing w:val="-4"/>
          <w:sz w:val="21"/>
          <w:szCs w:val="21"/>
        </w:rPr>
        <w:t>предполагает воздействие человека на объект</w:t>
      </w:r>
      <w:r w:rsidR="00D14D27" w:rsidRPr="003871EE">
        <w:rPr>
          <w:color w:val="000000"/>
          <w:spacing w:val="-4"/>
          <w:sz w:val="21"/>
          <w:szCs w:val="21"/>
        </w:rPr>
        <w:t xml:space="preserve">. </w:t>
      </w:r>
      <w:r w:rsidRPr="003871EE">
        <w:rPr>
          <w:color w:val="000000"/>
          <w:spacing w:val="-4"/>
          <w:sz w:val="21"/>
          <w:szCs w:val="21"/>
        </w:rPr>
        <w:t>Эксперимент предполагает проведение каких-либо практических действий с целью проверки и сравнения</w:t>
      </w:r>
      <w:r w:rsidR="00D14D27" w:rsidRPr="003871EE">
        <w:rPr>
          <w:color w:val="000000"/>
          <w:spacing w:val="-4"/>
          <w:sz w:val="21"/>
          <w:szCs w:val="21"/>
        </w:rPr>
        <w:t xml:space="preserve">. </w:t>
      </w:r>
      <w:r w:rsidRPr="003871EE">
        <w:rPr>
          <w:color w:val="000000"/>
          <w:spacing w:val="-4"/>
          <w:sz w:val="21"/>
          <w:szCs w:val="21"/>
        </w:rPr>
        <w:t>Но эксперименты бывают и мыслительные, то есть такие, которые можно делать только в уме</w:t>
      </w:r>
      <w:r w:rsidR="007309DF" w:rsidRPr="003871EE">
        <w:rPr>
          <w:color w:val="000000"/>
          <w:spacing w:val="-4"/>
          <w:sz w:val="21"/>
          <w:szCs w:val="21"/>
        </w:rPr>
        <w:t>.</w:t>
      </w:r>
    </w:p>
    <w:p w:rsidR="007309DF"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 xml:space="preserve">Важным средством мышления является </w:t>
      </w:r>
      <w:r w:rsidRPr="003871EE">
        <w:rPr>
          <w:b/>
          <w:bCs/>
          <w:color w:val="000000"/>
          <w:spacing w:val="-4"/>
          <w:sz w:val="21"/>
          <w:szCs w:val="21"/>
        </w:rPr>
        <w:t xml:space="preserve">вывод, </w:t>
      </w:r>
      <w:r w:rsidRPr="003871EE">
        <w:rPr>
          <w:color w:val="000000"/>
          <w:spacing w:val="-4"/>
          <w:sz w:val="21"/>
          <w:szCs w:val="21"/>
        </w:rPr>
        <w:t xml:space="preserve">или </w:t>
      </w:r>
      <w:r w:rsidRPr="003871EE">
        <w:rPr>
          <w:b/>
          <w:bCs/>
          <w:color w:val="000000"/>
          <w:spacing w:val="-4"/>
          <w:sz w:val="21"/>
          <w:szCs w:val="21"/>
        </w:rPr>
        <w:t>умозаключение</w:t>
      </w:r>
      <w:r w:rsidR="00D14D27" w:rsidRPr="003871EE">
        <w:rPr>
          <w:b/>
          <w:bCs/>
          <w:color w:val="000000"/>
          <w:spacing w:val="-4"/>
          <w:sz w:val="21"/>
          <w:szCs w:val="21"/>
        </w:rPr>
        <w:t xml:space="preserve">. </w:t>
      </w:r>
      <w:r w:rsidRPr="003871EE">
        <w:rPr>
          <w:color w:val="000000"/>
          <w:spacing w:val="-4"/>
          <w:sz w:val="21"/>
          <w:szCs w:val="21"/>
        </w:rPr>
        <w:t>Умозаключением называется форма мышления, посредством которой на основе имеющегося знания и опыта выводится новое знание</w:t>
      </w:r>
      <w:r w:rsidR="00D14D27" w:rsidRPr="003871EE">
        <w:rPr>
          <w:color w:val="000000"/>
          <w:spacing w:val="-4"/>
          <w:sz w:val="21"/>
          <w:szCs w:val="21"/>
        </w:rPr>
        <w:t xml:space="preserve">. </w:t>
      </w:r>
      <w:r w:rsidRPr="003871EE">
        <w:rPr>
          <w:color w:val="000000"/>
          <w:spacing w:val="-4"/>
          <w:sz w:val="21"/>
          <w:szCs w:val="21"/>
        </w:rPr>
        <w:t>Умозаключение позволяет мышлению проникать в такие глубины предметов и явлений, которые скрыты от непосредственного наблюдения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 xml:space="preserve">Одним из главных этапов обучения начинающего исследователя является </w:t>
      </w:r>
      <w:r w:rsidRPr="003871EE">
        <w:rPr>
          <w:b/>
          <w:bCs/>
          <w:color w:val="000000"/>
          <w:spacing w:val="-4"/>
          <w:sz w:val="21"/>
          <w:szCs w:val="21"/>
        </w:rPr>
        <w:t xml:space="preserve">защита </w:t>
      </w:r>
      <w:r w:rsidRPr="003871EE">
        <w:rPr>
          <w:color w:val="000000"/>
          <w:spacing w:val="-4"/>
          <w:sz w:val="21"/>
          <w:szCs w:val="21"/>
        </w:rPr>
        <w:t xml:space="preserve">своего </w:t>
      </w:r>
      <w:r w:rsidRPr="003871EE">
        <w:rPr>
          <w:b/>
          <w:bCs/>
          <w:color w:val="000000"/>
          <w:spacing w:val="-4"/>
          <w:sz w:val="21"/>
          <w:szCs w:val="21"/>
        </w:rPr>
        <w:t>исследования</w:t>
      </w:r>
      <w:r w:rsidR="00D14D27" w:rsidRPr="003871EE">
        <w:rPr>
          <w:b/>
          <w:bCs/>
          <w:color w:val="000000"/>
          <w:spacing w:val="-4"/>
          <w:sz w:val="21"/>
          <w:szCs w:val="21"/>
        </w:rPr>
        <w:t xml:space="preserve">. </w:t>
      </w:r>
      <w:r w:rsidRPr="003871EE">
        <w:rPr>
          <w:color w:val="000000"/>
          <w:spacing w:val="-4"/>
          <w:sz w:val="21"/>
          <w:szCs w:val="21"/>
        </w:rPr>
        <w:t>Без этого этапа исследование не может быть завершенным</w:t>
      </w:r>
      <w:r w:rsidR="00D14D27" w:rsidRPr="003871EE">
        <w:rPr>
          <w:color w:val="000000"/>
          <w:spacing w:val="-4"/>
          <w:sz w:val="21"/>
          <w:szCs w:val="21"/>
        </w:rPr>
        <w:t xml:space="preserve">. </w:t>
      </w:r>
      <w:r w:rsidRPr="003871EE">
        <w:rPr>
          <w:color w:val="000000"/>
          <w:spacing w:val="-4"/>
          <w:sz w:val="21"/>
          <w:szCs w:val="21"/>
        </w:rPr>
        <w:t>Защита проекта должна быть публичной, с привлечением авторов других проектов, зрителей (это могут быть ученики, учителя, родители, гости школы)</w:t>
      </w:r>
      <w:r w:rsidR="00D14D27" w:rsidRPr="003871EE">
        <w:rPr>
          <w:color w:val="000000"/>
          <w:spacing w:val="-4"/>
          <w:sz w:val="21"/>
          <w:szCs w:val="21"/>
        </w:rPr>
        <w:t xml:space="preserve">. </w:t>
      </w:r>
      <w:r w:rsidRPr="003871EE">
        <w:rPr>
          <w:color w:val="000000"/>
          <w:spacing w:val="-4"/>
          <w:sz w:val="21"/>
          <w:szCs w:val="21"/>
        </w:rPr>
        <w:t>В ходе защиты ученик учится излагать добытую информацию, сталкивается с другими взглядами на проблему, учится отстаивать свою точку зрения</w:t>
      </w:r>
      <w:r w:rsidR="00D14D27" w:rsidRPr="003871EE">
        <w:rPr>
          <w:color w:val="000000"/>
          <w:spacing w:val="-4"/>
          <w:sz w:val="21"/>
          <w:szCs w:val="21"/>
        </w:rPr>
        <w:t xml:space="preserve">. </w:t>
      </w:r>
      <w:r w:rsidRPr="003871EE">
        <w:rPr>
          <w:color w:val="000000"/>
          <w:spacing w:val="-4"/>
          <w:sz w:val="21"/>
          <w:szCs w:val="21"/>
        </w:rPr>
        <w:t>Защита обычно проходит в форме праздничного мероприятия</w:t>
      </w:r>
      <w:r w:rsidR="00D14D27" w:rsidRPr="003871EE">
        <w:rPr>
          <w:color w:val="000000"/>
          <w:spacing w:val="-4"/>
          <w:sz w:val="21"/>
          <w:szCs w:val="21"/>
        </w:rPr>
        <w:t xml:space="preserve">. </w:t>
      </w:r>
      <w:r w:rsidRPr="003871EE">
        <w:rPr>
          <w:color w:val="000000"/>
          <w:spacing w:val="-4"/>
          <w:sz w:val="21"/>
          <w:szCs w:val="21"/>
        </w:rPr>
        <w:t>В состав жюри входят авторитетные для детей люди</w:t>
      </w:r>
      <w:r w:rsidR="00D14D27" w:rsidRPr="003871EE">
        <w:rPr>
          <w:color w:val="000000"/>
          <w:spacing w:val="-4"/>
          <w:sz w:val="21"/>
          <w:szCs w:val="21"/>
        </w:rPr>
        <w:t xml:space="preserve">. </w:t>
      </w:r>
      <w:r w:rsidRPr="003871EE">
        <w:rPr>
          <w:color w:val="000000"/>
          <w:spacing w:val="-4"/>
          <w:sz w:val="21"/>
          <w:szCs w:val="21"/>
        </w:rPr>
        <w:t>Время представления проекта целесообразно ограничить 4-5 минутами</w:t>
      </w:r>
      <w:r w:rsidR="00D14D27" w:rsidRPr="003871EE">
        <w:rPr>
          <w:color w:val="000000"/>
          <w:spacing w:val="-4"/>
          <w:sz w:val="21"/>
          <w:szCs w:val="21"/>
        </w:rPr>
        <w:t xml:space="preserve">. </w:t>
      </w:r>
      <w:r w:rsidRPr="003871EE">
        <w:rPr>
          <w:color w:val="000000"/>
          <w:spacing w:val="-4"/>
          <w:sz w:val="21"/>
          <w:szCs w:val="21"/>
        </w:rPr>
        <w:t>По итогам защиты поощряются не только хорошие докладчики своей исследовательской работы, но и те, кто задавал умные, интересные вопросы</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bCs/>
          <w:color w:val="000000"/>
          <w:spacing w:val="-4"/>
          <w:sz w:val="21"/>
          <w:szCs w:val="21"/>
        </w:rPr>
        <w:t>Какими же могут быть детские исследования?</w:t>
      </w:r>
      <w:r w:rsidRPr="003871EE">
        <w:rPr>
          <w:spacing w:val="-4"/>
          <w:sz w:val="21"/>
          <w:szCs w:val="21"/>
        </w:rPr>
        <w:t xml:space="preserve"> </w:t>
      </w:r>
      <w:r w:rsidRPr="003871EE">
        <w:rPr>
          <w:color w:val="000000"/>
          <w:spacing w:val="-4"/>
          <w:sz w:val="21"/>
          <w:szCs w:val="21"/>
        </w:rPr>
        <w:t>Все бесконечное разнообразие тем для исследовательской работы детей можно условно объединить в три основные группы:</w:t>
      </w:r>
    </w:p>
    <w:p w:rsidR="00930970" w:rsidRPr="003871EE" w:rsidRDefault="00930970" w:rsidP="002D2280">
      <w:pPr>
        <w:widowControl w:val="0"/>
        <w:numPr>
          <w:ilvl w:val="0"/>
          <w:numId w:val="167"/>
        </w:numPr>
        <w:shd w:val="clear" w:color="auto" w:fill="FFFFFF"/>
        <w:autoSpaceDE w:val="0"/>
        <w:autoSpaceDN w:val="0"/>
        <w:adjustRightInd w:val="0"/>
        <w:spacing w:line="228" w:lineRule="auto"/>
        <w:ind w:left="0" w:firstLine="284"/>
        <w:jc w:val="both"/>
        <w:rPr>
          <w:spacing w:val="-4"/>
          <w:sz w:val="21"/>
          <w:szCs w:val="21"/>
        </w:rPr>
      </w:pPr>
      <w:r w:rsidRPr="003871EE">
        <w:rPr>
          <w:bCs/>
          <w:color w:val="000000"/>
          <w:spacing w:val="-4"/>
          <w:sz w:val="21"/>
          <w:szCs w:val="21"/>
        </w:rPr>
        <w:t>фантастические</w:t>
      </w:r>
      <w:r w:rsidR="007D02D3" w:rsidRPr="003871EE">
        <w:rPr>
          <w:b/>
          <w:bCs/>
          <w:color w:val="000000"/>
          <w:spacing w:val="-4"/>
          <w:sz w:val="21"/>
          <w:szCs w:val="21"/>
        </w:rPr>
        <w:t xml:space="preserve"> – </w:t>
      </w:r>
      <w:r w:rsidRPr="003871EE">
        <w:rPr>
          <w:color w:val="000000"/>
          <w:spacing w:val="-4"/>
          <w:sz w:val="21"/>
          <w:szCs w:val="21"/>
        </w:rPr>
        <w:t>темы,</w:t>
      </w:r>
      <w:r w:rsidR="00E75E46" w:rsidRPr="003871EE">
        <w:rPr>
          <w:color w:val="000000"/>
          <w:spacing w:val="-4"/>
          <w:sz w:val="21"/>
          <w:szCs w:val="21"/>
        </w:rPr>
        <w:t xml:space="preserve"> </w:t>
      </w:r>
      <w:r w:rsidRPr="003871EE">
        <w:rPr>
          <w:color w:val="000000"/>
          <w:spacing w:val="-4"/>
          <w:sz w:val="21"/>
          <w:szCs w:val="21"/>
        </w:rPr>
        <w:t>ориентированные на разработку</w:t>
      </w:r>
      <w:r w:rsidR="00E75E46" w:rsidRPr="003871EE">
        <w:rPr>
          <w:color w:val="000000"/>
          <w:spacing w:val="-4"/>
          <w:sz w:val="21"/>
          <w:szCs w:val="21"/>
        </w:rPr>
        <w:t xml:space="preserve"> </w:t>
      </w:r>
      <w:r w:rsidRPr="003871EE">
        <w:rPr>
          <w:color w:val="000000"/>
          <w:spacing w:val="-4"/>
          <w:sz w:val="21"/>
          <w:szCs w:val="21"/>
        </w:rPr>
        <w:t>несуществующих, фантастических объектов и явлений;</w:t>
      </w:r>
    </w:p>
    <w:p w:rsidR="00930970" w:rsidRPr="003871EE" w:rsidRDefault="00930970" w:rsidP="002D2280">
      <w:pPr>
        <w:widowControl w:val="0"/>
        <w:numPr>
          <w:ilvl w:val="0"/>
          <w:numId w:val="167"/>
        </w:numPr>
        <w:shd w:val="clear" w:color="auto" w:fill="FFFFFF"/>
        <w:autoSpaceDE w:val="0"/>
        <w:autoSpaceDN w:val="0"/>
        <w:adjustRightInd w:val="0"/>
        <w:spacing w:line="228" w:lineRule="auto"/>
        <w:ind w:left="0" w:firstLine="284"/>
        <w:jc w:val="both"/>
        <w:rPr>
          <w:spacing w:val="-4"/>
          <w:sz w:val="21"/>
          <w:szCs w:val="21"/>
        </w:rPr>
      </w:pPr>
      <w:r w:rsidRPr="003871EE">
        <w:rPr>
          <w:bCs/>
          <w:color w:val="000000"/>
          <w:spacing w:val="-4"/>
          <w:sz w:val="21"/>
          <w:szCs w:val="21"/>
        </w:rPr>
        <w:t>эмпирические</w:t>
      </w:r>
      <w:r w:rsidR="007D02D3" w:rsidRPr="003871EE">
        <w:rPr>
          <w:b/>
          <w:bCs/>
          <w:color w:val="000000"/>
          <w:spacing w:val="-4"/>
          <w:sz w:val="21"/>
          <w:szCs w:val="21"/>
        </w:rPr>
        <w:t xml:space="preserve"> – </w:t>
      </w:r>
      <w:r w:rsidRPr="003871EE">
        <w:rPr>
          <w:color w:val="000000"/>
          <w:spacing w:val="-4"/>
          <w:sz w:val="21"/>
          <w:szCs w:val="21"/>
        </w:rPr>
        <w:t>темы, предполагающие проведение собственных наблюдений и экспериментов;</w:t>
      </w:r>
    </w:p>
    <w:p w:rsidR="007309DF" w:rsidRPr="003871EE" w:rsidRDefault="00930970" w:rsidP="002D2280">
      <w:pPr>
        <w:widowControl w:val="0"/>
        <w:numPr>
          <w:ilvl w:val="0"/>
          <w:numId w:val="167"/>
        </w:numPr>
        <w:shd w:val="clear" w:color="auto" w:fill="FFFFFF"/>
        <w:autoSpaceDE w:val="0"/>
        <w:autoSpaceDN w:val="0"/>
        <w:adjustRightInd w:val="0"/>
        <w:spacing w:line="228" w:lineRule="auto"/>
        <w:ind w:left="0" w:firstLine="284"/>
        <w:jc w:val="both"/>
        <w:rPr>
          <w:color w:val="000000"/>
          <w:spacing w:val="-4"/>
          <w:sz w:val="21"/>
          <w:szCs w:val="21"/>
        </w:rPr>
      </w:pPr>
      <w:r w:rsidRPr="003871EE">
        <w:rPr>
          <w:bCs/>
          <w:color w:val="000000"/>
          <w:spacing w:val="-4"/>
          <w:sz w:val="21"/>
          <w:szCs w:val="21"/>
        </w:rPr>
        <w:t>теоретические</w:t>
      </w:r>
      <w:r w:rsidR="007D02D3" w:rsidRPr="003871EE">
        <w:rPr>
          <w:b/>
          <w:bCs/>
          <w:color w:val="000000"/>
          <w:spacing w:val="-4"/>
          <w:sz w:val="21"/>
          <w:szCs w:val="21"/>
        </w:rPr>
        <w:t xml:space="preserve"> – </w:t>
      </w:r>
      <w:r w:rsidRPr="003871EE">
        <w:rPr>
          <w:color w:val="000000"/>
          <w:spacing w:val="-4"/>
          <w:sz w:val="21"/>
          <w:szCs w:val="21"/>
        </w:rPr>
        <w:t>темы, ориентированные на работу по изучению и обобщению фактов, материалов, содержащихся в разных источниках</w:t>
      </w:r>
      <w:r w:rsidR="00D14D27" w:rsidRPr="003871EE">
        <w:rPr>
          <w:color w:val="000000"/>
          <w:spacing w:val="-4"/>
          <w:sz w:val="21"/>
          <w:szCs w:val="21"/>
        </w:rPr>
        <w:t xml:space="preserve">. </w:t>
      </w:r>
      <w:r w:rsidRPr="003871EE">
        <w:rPr>
          <w:color w:val="000000"/>
          <w:spacing w:val="-4"/>
          <w:sz w:val="21"/>
          <w:szCs w:val="21"/>
        </w:rPr>
        <w:t>Это то, что можно спросить у других людей, это то, что написано в книгах, и др</w:t>
      </w:r>
      <w:r w:rsidR="007309DF" w:rsidRPr="003871EE">
        <w:rPr>
          <w:color w:val="000000"/>
          <w:spacing w:val="-4"/>
          <w:sz w:val="21"/>
          <w:szCs w:val="21"/>
        </w:rPr>
        <w:t>.</w:t>
      </w:r>
    </w:p>
    <w:p w:rsidR="00E75E46"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bCs/>
          <w:spacing w:val="-4"/>
          <w:sz w:val="21"/>
          <w:szCs w:val="21"/>
        </w:rPr>
        <w:t xml:space="preserve">Цели </w:t>
      </w:r>
      <w:r w:rsidRPr="003871EE">
        <w:rPr>
          <w:bCs/>
          <w:color w:val="000000"/>
          <w:spacing w:val="-4"/>
          <w:sz w:val="21"/>
          <w:szCs w:val="21"/>
        </w:rPr>
        <w:t>и</w:t>
      </w:r>
      <w:r w:rsidR="003646BF" w:rsidRPr="003871EE">
        <w:rPr>
          <w:bCs/>
          <w:color w:val="000000"/>
          <w:spacing w:val="-4"/>
          <w:sz w:val="21"/>
          <w:szCs w:val="21"/>
        </w:rPr>
        <w:t>с</w:t>
      </w:r>
      <w:r w:rsidRPr="003871EE">
        <w:rPr>
          <w:bCs/>
          <w:color w:val="000000"/>
          <w:spacing w:val="-4"/>
          <w:sz w:val="21"/>
          <w:szCs w:val="21"/>
        </w:rPr>
        <w:t>следовательской деятельности</w:t>
      </w:r>
      <w:r w:rsidRPr="003871EE">
        <w:rPr>
          <w:bCs/>
          <w:spacing w:val="-4"/>
          <w:sz w:val="21"/>
          <w:szCs w:val="21"/>
        </w:rPr>
        <w:t>:</w:t>
      </w:r>
    </w:p>
    <w:p w:rsidR="00E75E46" w:rsidRPr="003871EE" w:rsidRDefault="00930970" w:rsidP="002D2280">
      <w:pPr>
        <w:widowControl w:val="0"/>
        <w:numPr>
          <w:ilvl w:val="0"/>
          <w:numId w:val="168"/>
        </w:numPr>
        <w:spacing w:line="228" w:lineRule="auto"/>
        <w:ind w:left="0" w:firstLine="284"/>
        <w:jc w:val="both"/>
        <w:rPr>
          <w:spacing w:val="-4"/>
          <w:sz w:val="21"/>
          <w:szCs w:val="21"/>
        </w:rPr>
      </w:pPr>
      <w:r w:rsidRPr="003871EE">
        <w:rPr>
          <w:spacing w:val="-4"/>
          <w:sz w:val="21"/>
          <w:szCs w:val="21"/>
        </w:rPr>
        <w:t>развитие системности, диалектичности мышления;</w:t>
      </w:r>
    </w:p>
    <w:p w:rsidR="00E75E46" w:rsidRPr="003871EE" w:rsidRDefault="00930970" w:rsidP="002D2280">
      <w:pPr>
        <w:widowControl w:val="0"/>
        <w:numPr>
          <w:ilvl w:val="0"/>
          <w:numId w:val="168"/>
        </w:numPr>
        <w:spacing w:line="228" w:lineRule="auto"/>
        <w:ind w:left="0" w:firstLine="284"/>
        <w:jc w:val="both"/>
        <w:rPr>
          <w:spacing w:val="-4"/>
          <w:sz w:val="21"/>
          <w:szCs w:val="21"/>
        </w:rPr>
      </w:pPr>
      <w:r w:rsidRPr="003871EE">
        <w:rPr>
          <w:spacing w:val="-4"/>
          <w:sz w:val="21"/>
          <w:szCs w:val="21"/>
        </w:rPr>
        <w:t>развитие продуктивного, пространственного, управляемого воображения;</w:t>
      </w:r>
    </w:p>
    <w:p w:rsidR="007309DF" w:rsidRPr="003871EE" w:rsidRDefault="00930970" w:rsidP="002D2280">
      <w:pPr>
        <w:widowControl w:val="0"/>
        <w:numPr>
          <w:ilvl w:val="0"/>
          <w:numId w:val="168"/>
        </w:numPr>
        <w:spacing w:line="228" w:lineRule="auto"/>
        <w:ind w:left="0" w:firstLine="284"/>
        <w:jc w:val="both"/>
        <w:rPr>
          <w:spacing w:val="-4"/>
          <w:sz w:val="21"/>
          <w:szCs w:val="21"/>
        </w:rPr>
      </w:pPr>
      <w:r w:rsidRPr="003871EE">
        <w:rPr>
          <w:spacing w:val="-4"/>
          <w:sz w:val="21"/>
          <w:szCs w:val="21"/>
        </w:rPr>
        <w:t>обучение целенаправленному использованию эвристических и алгоритмических методов для выполнения творческих заданий</w:t>
      </w:r>
      <w:r w:rsidR="007309DF" w:rsidRPr="003871EE">
        <w:rPr>
          <w:spacing w:val="-4"/>
          <w:sz w:val="21"/>
          <w:szCs w:val="21"/>
        </w:rPr>
        <w:t>.</w:t>
      </w:r>
    </w:p>
    <w:p w:rsidR="00E75E46" w:rsidRPr="003871EE" w:rsidRDefault="00930970" w:rsidP="002D2280">
      <w:pPr>
        <w:pStyle w:val="a9"/>
        <w:widowControl w:val="0"/>
        <w:spacing w:before="0" w:beforeAutospacing="0" w:after="0" w:afterAutospacing="0" w:line="228" w:lineRule="auto"/>
        <w:ind w:firstLine="284"/>
        <w:jc w:val="both"/>
        <w:rPr>
          <w:bCs/>
          <w:spacing w:val="-4"/>
          <w:sz w:val="21"/>
          <w:szCs w:val="21"/>
        </w:rPr>
      </w:pPr>
      <w:r w:rsidRPr="003871EE">
        <w:rPr>
          <w:bCs/>
          <w:spacing w:val="-4"/>
          <w:sz w:val="21"/>
          <w:szCs w:val="21"/>
        </w:rPr>
        <w:t>Задачи:</w:t>
      </w:r>
    </w:p>
    <w:p w:rsidR="00E75E46" w:rsidRPr="003871EE" w:rsidRDefault="00930970" w:rsidP="002D2280">
      <w:pPr>
        <w:pStyle w:val="a9"/>
        <w:widowControl w:val="0"/>
        <w:numPr>
          <w:ilvl w:val="0"/>
          <w:numId w:val="169"/>
        </w:numPr>
        <w:spacing w:before="0" w:beforeAutospacing="0" w:after="0" w:afterAutospacing="0" w:line="228" w:lineRule="auto"/>
        <w:ind w:left="0" w:firstLine="284"/>
        <w:jc w:val="both"/>
        <w:rPr>
          <w:bCs/>
          <w:spacing w:val="-4"/>
          <w:sz w:val="21"/>
          <w:szCs w:val="21"/>
        </w:rPr>
      </w:pPr>
      <w:r w:rsidRPr="003871EE">
        <w:rPr>
          <w:spacing w:val="-4"/>
          <w:sz w:val="21"/>
          <w:szCs w:val="21"/>
        </w:rPr>
        <w:t>создать условия для развития творческих способностей учащихся;</w:t>
      </w:r>
    </w:p>
    <w:p w:rsidR="007309DF" w:rsidRPr="003871EE" w:rsidRDefault="00930970" w:rsidP="002D2280">
      <w:pPr>
        <w:pStyle w:val="a9"/>
        <w:widowControl w:val="0"/>
        <w:numPr>
          <w:ilvl w:val="0"/>
          <w:numId w:val="169"/>
        </w:numPr>
        <w:spacing w:before="0" w:beforeAutospacing="0" w:after="0" w:afterAutospacing="0" w:line="228" w:lineRule="auto"/>
        <w:ind w:left="0" w:firstLine="284"/>
        <w:jc w:val="both"/>
        <w:rPr>
          <w:spacing w:val="-4"/>
          <w:sz w:val="21"/>
          <w:szCs w:val="21"/>
        </w:rPr>
      </w:pPr>
      <w:r w:rsidRPr="003871EE">
        <w:rPr>
          <w:spacing w:val="-4"/>
          <w:sz w:val="21"/>
          <w:szCs w:val="21"/>
        </w:rPr>
        <w:t>способствовать воспитанию эстетического чувства, восприимчивости ребенка к миру и оценке прекрасного</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Cs/>
          <w:spacing w:val="-4"/>
          <w:sz w:val="21"/>
          <w:szCs w:val="21"/>
        </w:rPr>
        <w:t xml:space="preserve">Основные методы работы: </w:t>
      </w:r>
      <w:r w:rsidRPr="003871EE">
        <w:rPr>
          <w:spacing w:val="-4"/>
          <w:sz w:val="21"/>
          <w:szCs w:val="21"/>
        </w:rPr>
        <w:t>индивидуальные, групповые, коллективные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color w:val="000000"/>
          <w:spacing w:val="-4"/>
          <w:sz w:val="21"/>
          <w:szCs w:val="21"/>
        </w:rPr>
      </w:pPr>
      <w:r w:rsidRPr="003871EE">
        <w:rPr>
          <w:color w:val="262626"/>
          <w:spacing w:val="-4"/>
          <w:sz w:val="21"/>
          <w:szCs w:val="21"/>
        </w:rPr>
        <w:t xml:space="preserve">Проектно-исследовательская деятельность учащихся </w:t>
      </w:r>
      <w:r w:rsidRPr="003871EE">
        <w:rPr>
          <w:color w:val="000000"/>
          <w:spacing w:val="-4"/>
          <w:sz w:val="21"/>
          <w:szCs w:val="21"/>
        </w:rPr>
        <w:t>естественно вписывается в жизнь школы и является еще одним эффективным техническим средством, при помощи ко</w:t>
      </w:r>
      <w:r w:rsidRPr="003871EE">
        <w:rPr>
          <w:color w:val="000000"/>
          <w:spacing w:val="-4"/>
          <w:sz w:val="21"/>
          <w:szCs w:val="21"/>
        </w:rPr>
        <w:softHyphen/>
        <w:t>торого можно значительно разнообразить процесс обучения</w:t>
      </w:r>
      <w:r w:rsidR="00D14D27" w:rsidRPr="003871EE">
        <w:rPr>
          <w:color w:val="000000"/>
          <w:spacing w:val="-4"/>
          <w:sz w:val="21"/>
          <w:szCs w:val="21"/>
        </w:rPr>
        <w:t xml:space="preserve">. </w:t>
      </w:r>
      <w:r w:rsidRPr="003871EE">
        <w:rPr>
          <w:color w:val="000000"/>
          <w:spacing w:val="-4"/>
          <w:sz w:val="21"/>
          <w:szCs w:val="21"/>
        </w:rPr>
        <w:t>Этот метод обучения весьма привлекателен</w:t>
      </w:r>
      <w:r w:rsidR="00E75E46" w:rsidRPr="003871EE">
        <w:rPr>
          <w:color w:val="000000"/>
          <w:spacing w:val="-4"/>
          <w:sz w:val="21"/>
          <w:szCs w:val="21"/>
        </w:rPr>
        <w:t xml:space="preserve"> </w:t>
      </w:r>
      <w:r w:rsidRPr="003871EE">
        <w:rPr>
          <w:color w:val="000000"/>
          <w:spacing w:val="-4"/>
          <w:sz w:val="21"/>
          <w:szCs w:val="21"/>
        </w:rPr>
        <w:t>для учителей: помогает им лучше оценить способности и знания ребенка, понять его, побуждает искать новые, нетрадиционные формы и ме</w:t>
      </w:r>
      <w:r w:rsidRPr="003871EE">
        <w:rPr>
          <w:color w:val="000000"/>
          <w:spacing w:val="-4"/>
          <w:sz w:val="21"/>
          <w:szCs w:val="21"/>
        </w:rPr>
        <w:softHyphen/>
        <w:t>тоды обучения</w:t>
      </w:r>
      <w:r w:rsidR="00D14D27" w:rsidRPr="003871EE">
        <w:rPr>
          <w:color w:val="000000"/>
          <w:spacing w:val="-4"/>
          <w:sz w:val="21"/>
          <w:szCs w:val="21"/>
        </w:rPr>
        <w:t xml:space="preserve">. </w:t>
      </w:r>
      <w:r w:rsidRPr="003871EE">
        <w:rPr>
          <w:color w:val="000000"/>
          <w:spacing w:val="-4"/>
          <w:sz w:val="21"/>
          <w:szCs w:val="21"/>
        </w:rPr>
        <w:t xml:space="preserve">Это большая область для проявления творческих способностей для многих учителей, методистов, психологов </w:t>
      </w:r>
      <w:r w:rsidR="0005728C" w:rsidRPr="003871EE">
        <w:rPr>
          <w:color w:val="000000"/>
          <w:spacing w:val="-4"/>
          <w:sz w:val="21"/>
          <w:szCs w:val="21"/>
        </w:rPr>
        <w:t>–</w:t>
      </w:r>
      <w:r w:rsidRPr="003871EE">
        <w:rPr>
          <w:color w:val="000000"/>
          <w:spacing w:val="-4"/>
          <w:sz w:val="21"/>
          <w:szCs w:val="21"/>
        </w:rPr>
        <w:t xml:space="preserve"> всех, кто хочет и умеет работать, может понять сегодняшних детей, их запросы и интересы, кто их любит и отдает им себя</w:t>
      </w:r>
      <w:r w:rsidR="007309DF" w:rsidRPr="003871EE">
        <w:rPr>
          <w:color w:val="000000"/>
          <w:spacing w:val="-4"/>
          <w:sz w:val="21"/>
          <w:szCs w:val="21"/>
        </w:rPr>
        <w:t>.</w:t>
      </w:r>
    </w:p>
    <w:p w:rsidR="00930970" w:rsidRPr="003871EE" w:rsidRDefault="00930970" w:rsidP="002D2280">
      <w:pPr>
        <w:widowControl w:val="0"/>
        <w:shd w:val="clear" w:color="auto" w:fill="FFFFFF"/>
        <w:spacing w:line="228" w:lineRule="auto"/>
        <w:ind w:firstLine="284"/>
        <w:jc w:val="both"/>
        <w:rPr>
          <w:color w:val="000000"/>
          <w:spacing w:val="-4"/>
          <w:sz w:val="21"/>
          <w:szCs w:val="21"/>
        </w:rPr>
      </w:pPr>
    </w:p>
    <w:p w:rsidR="00930970" w:rsidRPr="003871EE" w:rsidRDefault="000B62CA" w:rsidP="002D2280">
      <w:pPr>
        <w:widowControl w:val="0"/>
        <w:shd w:val="clear" w:color="auto" w:fill="FFFFFF"/>
        <w:spacing w:line="228" w:lineRule="auto"/>
        <w:ind w:firstLine="284"/>
        <w:jc w:val="both"/>
        <w:rPr>
          <w:spacing w:val="-4"/>
          <w:sz w:val="21"/>
          <w:szCs w:val="21"/>
        </w:rPr>
      </w:pPr>
      <w:r>
        <w:rPr>
          <w:b/>
          <w:bCs/>
          <w:color w:val="000000"/>
          <w:spacing w:val="-4"/>
          <w:sz w:val="21"/>
          <w:szCs w:val="21"/>
        </w:rPr>
        <w:t>Литература:</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1</w:t>
      </w:r>
      <w:r w:rsidR="00D14D27" w:rsidRPr="003871EE">
        <w:rPr>
          <w:color w:val="000000"/>
          <w:spacing w:val="-4"/>
          <w:sz w:val="21"/>
          <w:szCs w:val="21"/>
        </w:rPr>
        <w:t xml:space="preserve">. </w:t>
      </w:r>
      <w:r w:rsidRPr="003871EE">
        <w:rPr>
          <w:color w:val="000000"/>
          <w:spacing w:val="-4"/>
          <w:sz w:val="21"/>
          <w:szCs w:val="21"/>
        </w:rPr>
        <w:t>Афонькин С</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Учимся мыслить логически</w:t>
      </w:r>
      <w:r w:rsidR="00D14D27" w:rsidRPr="003871EE">
        <w:rPr>
          <w:color w:val="000000"/>
          <w:spacing w:val="-4"/>
          <w:sz w:val="21"/>
          <w:szCs w:val="21"/>
        </w:rPr>
        <w:t xml:space="preserve">. </w:t>
      </w:r>
      <w:r w:rsidRPr="003871EE">
        <w:rPr>
          <w:color w:val="000000"/>
          <w:spacing w:val="-4"/>
          <w:sz w:val="21"/>
          <w:szCs w:val="21"/>
        </w:rPr>
        <w:t>-СПб</w:t>
      </w:r>
      <w:r w:rsidR="00D14D27" w:rsidRPr="003871EE">
        <w:rPr>
          <w:color w:val="000000"/>
          <w:spacing w:val="-4"/>
          <w:sz w:val="21"/>
          <w:szCs w:val="21"/>
        </w:rPr>
        <w:t xml:space="preserve">. </w:t>
      </w:r>
      <w:r w:rsidRPr="003871EE">
        <w:rPr>
          <w:color w:val="000000"/>
          <w:spacing w:val="-4"/>
          <w:sz w:val="21"/>
          <w:szCs w:val="21"/>
        </w:rPr>
        <w:t>: Литер, 2002</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2</w:t>
      </w:r>
      <w:r w:rsidR="00D14D27" w:rsidRPr="003871EE">
        <w:rPr>
          <w:color w:val="000000"/>
          <w:spacing w:val="-4"/>
          <w:sz w:val="21"/>
          <w:szCs w:val="21"/>
        </w:rPr>
        <w:t xml:space="preserve">. </w:t>
      </w:r>
      <w:r w:rsidRPr="003871EE">
        <w:rPr>
          <w:color w:val="000000"/>
          <w:spacing w:val="-4"/>
          <w:sz w:val="21"/>
          <w:szCs w:val="21"/>
        </w:rPr>
        <w:t>Винокурова Н</w:t>
      </w:r>
      <w:r w:rsidR="00D14D27" w:rsidRPr="003871EE">
        <w:rPr>
          <w:color w:val="000000"/>
          <w:spacing w:val="-4"/>
          <w:sz w:val="21"/>
          <w:szCs w:val="21"/>
        </w:rPr>
        <w:t xml:space="preserve">. </w:t>
      </w:r>
      <w:r w:rsidRPr="003871EE">
        <w:rPr>
          <w:color w:val="000000"/>
          <w:spacing w:val="-4"/>
          <w:sz w:val="21"/>
          <w:szCs w:val="21"/>
        </w:rPr>
        <w:t>К</w:t>
      </w:r>
      <w:r w:rsidR="00D14D27" w:rsidRPr="003871EE">
        <w:rPr>
          <w:color w:val="000000"/>
          <w:spacing w:val="-4"/>
          <w:sz w:val="21"/>
          <w:szCs w:val="21"/>
        </w:rPr>
        <w:t xml:space="preserve">. </w:t>
      </w:r>
      <w:r w:rsidRPr="003871EE">
        <w:rPr>
          <w:color w:val="000000"/>
          <w:spacing w:val="-4"/>
          <w:sz w:val="21"/>
          <w:szCs w:val="21"/>
        </w:rPr>
        <w:t>Развиваем способности детей: 1кл</w:t>
      </w:r>
      <w:r w:rsidR="00D14D27" w:rsidRPr="003871EE">
        <w:rPr>
          <w:color w:val="000000"/>
          <w:spacing w:val="-4"/>
          <w:sz w:val="21"/>
          <w:szCs w:val="21"/>
        </w:rPr>
        <w:t xml:space="preserve">. </w:t>
      </w:r>
      <w:r w:rsidRPr="003871EE">
        <w:rPr>
          <w:color w:val="000000"/>
          <w:spacing w:val="-4"/>
          <w:sz w:val="21"/>
          <w:szCs w:val="21"/>
        </w:rPr>
        <w:t>, 2кл</w:t>
      </w:r>
      <w:r w:rsidR="00D14D27" w:rsidRPr="003871EE">
        <w:rPr>
          <w:color w:val="000000"/>
          <w:spacing w:val="-4"/>
          <w:sz w:val="21"/>
          <w:szCs w:val="21"/>
        </w:rPr>
        <w:t xml:space="preserve">. </w:t>
      </w:r>
      <w:r w:rsidRPr="003871EE">
        <w:rPr>
          <w:color w:val="000000"/>
          <w:spacing w:val="-4"/>
          <w:sz w:val="21"/>
          <w:szCs w:val="21"/>
        </w:rPr>
        <w:t>, З кл</w:t>
      </w:r>
      <w:r w:rsidR="00D14D27" w:rsidRPr="003871EE">
        <w:rPr>
          <w:color w:val="000000"/>
          <w:spacing w:val="-4"/>
          <w:sz w:val="21"/>
          <w:szCs w:val="21"/>
        </w:rPr>
        <w:t xml:space="preserve">. </w:t>
      </w:r>
      <w:r w:rsidRPr="003871EE">
        <w:rPr>
          <w:color w:val="000000"/>
          <w:spacing w:val="-4"/>
          <w:sz w:val="21"/>
          <w:szCs w:val="21"/>
        </w:rPr>
        <w:t>, 4кл</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Росмен, 2003</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Выготский Л</w:t>
      </w:r>
      <w:r w:rsidR="00D14D27" w:rsidRPr="003871EE">
        <w:rPr>
          <w:color w:val="000000"/>
          <w:spacing w:val="-4"/>
          <w:sz w:val="21"/>
          <w:szCs w:val="21"/>
        </w:rPr>
        <w:t xml:space="preserve">. </w:t>
      </w:r>
      <w:r w:rsidRPr="003871EE">
        <w:rPr>
          <w:color w:val="000000"/>
          <w:spacing w:val="-4"/>
          <w:sz w:val="21"/>
          <w:szCs w:val="21"/>
        </w:rPr>
        <w:t>С</w:t>
      </w:r>
      <w:r w:rsidR="00D14D27" w:rsidRPr="003871EE">
        <w:rPr>
          <w:color w:val="000000"/>
          <w:spacing w:val="-4"/>
          <w:sz w:val="21"/>
          <w:szCs w:val="21"/>
        </w:rPr>
        <w:t xml:space="preserve">. </w:t>
      </w:r>
      <w:r w:rsidRPr="003871EE">
        <w:rPr>
          <w:color w:val="000000"/>
          <w:spacing w:val="-4"/>
          <w:sz w:val="21"/>
          <w:szCs w:val="21"/>
        </w:rPr>
        <w:t>Педагогическая психология /под ред</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Давыдова</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w:t>
      </w:r>
      <w:r w:rsidR="00DE710E" w:rsidRPr="003871EE">
        <w:rPr>
          <w:spacing w:val="-4"/>
          <w:sz w:val="21"/>
          <w:szCs w:val="21"/>
        </w:rPr>
        <w:t xml:space="preserve"> </w:t>
      </w:r>
      <w:r w:rsidRPr="003871EE">
        <w:rPr>
          <w:color w:val="000000"/>
          <w:spacing w:val="-4"/>
          <w:sz w:val="21"/>
          <w:szCs w:val="21"/>
        </w:rPr>
        <w:t>Педагогика, 2002</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Зак А</w:t>
      </w:r>
      <w:r w:rsidR="00D14D27" w:rsidRPr="003871EE">
        <w:rPr>
          <w:color w:val="000000"/>
          <w:spacing w:val="-4"/>
          <w:sz w:val="21"/>
          <w:szCs w:val="21"/>
        </w:rPr>
        <w:t xml:space="preserve">. </w:t>
      </w:r>
      <w:r w:rsidRPr="003871EE">
        <w:rPr>
          <w:color w:val="000000"/>
          <w:spacing w:val="-4"/>
          <w:sz w:val="21"/>
          <w:szCs w:val="21"/>
        </w:rPr>
        <w:t>З</w:t>
      </w:r>
      <w:r w:rsidR="00D14D27" w:rsidRPr="003871EE">
        <w:rPr>
          <w:color w:val="000000"/>
          <w:spacing w:val="-4"/>
          <w:sz w:val="21"/>
          <w:szCs w:val="21"/>
        </w:rPr>
        <w:t xml:space="preserve">. </w:t>
      </w:r>
      <w:r w:rsidRPr="003871EE">
        <w:rPr>
          <w:color w:val="000000"/>
          <w:spacing w:val="-4"/>
          <w:sz w:val="21"/>
          <w:szCs w:val="21"/>
        </w:rPr>
        <w:t>Развитие интеллектуальных способностей у детей 6-7 лет</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Новая школа, 2004</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Зверева</w:t>
      </w:r>
      <w:r w:rsidR="00E75E46"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О</w:t>
      </w:r>
      <w:r w:rsidR="00E75E46" w:rsidRPr="003871EE">
        <w:rPr>
          <w:color w:val="000000"/>
          <w:spacing w:val="-4"/>
          <w:sz w:val="21"/>
          <w:szCs w:val="21"/>
        </w:rPr>
        <w:t xml:space="preserve"> </w:t>
      </w:r>
      <w:r w:rsidRPr="003871EE">
        <w:rPr>
          <w:color w:val="000000"/>
          <w:spacing w:val="-4"/>
          <w:sz w:val="21"/>
          <w:szCs w:val="21"/>
        </w:rPr>
        <w:t>системе</w:t>
      </w:r>
      <w:r w:rsidR="00E75E46" w:rsidRPr="003871EE">
        <w:rPr>
          <w:color w:val="000000"/>
          <w:spacing w:val="-4"/>
          <w:sz w:val="21"/>
          <w:szCs w:val="21"/>
        </w:rPr>
        <w:t xml:space="preserve"> </w:t>
      </w:r>
      <w:r w:rsidRPr="003871EE">
        <w:rPr>
          <w:color w:val="000000"/>
          <w:spacing w:val="-4"/>
          <w:sz w:val="21"/>
          <w:szCs w:val="21"/>
        </w:rPr>
        <w:t>начального</w:t>
      </w:r>
      <w:r w:rsidR="00E75E46" w:rsidRPr="003871EE">
        <w:rPr>
          <w:color w:val="000000"/>
          <w:spacing w:val="-4"/>
          <w:sz w:val="21"/>
          <w:szCs w:val="21"/>
        </w:rPr>
        <w:t xml:space="preserve"> </w:t>
      </w:r>
      <w:r w:rsidRPr="003871EE">
        <w:rPr>
          <w:color w:val="000000"/>
          <w:spacing w:val="-4"/>
          <w:sz w:val="21"/>
          <w:szCs w:val="21"/>
        </w:rPr>
        <w:t>обучения,</w:t>
      </w:r>
      <w:r w:rsidR="00E75E46" w:rsidRPr="003871EE">
        <w:rPr>
          <w:color w:val="000000"/>
          <w:spacing w:val="-4"/>
          <w:sz w:val="21"/>
          <w:szCs w:val="21"/>
        </w:rPr>
        <w:t xml:space="preserve"> </w:t>
      </w:r>
      <w:r w:rsidRPr="003871EE">
        <w:rPr>
          <w:color w:val="000000"/>
          <w:spacing w:val="-4"/>
          <w:sz w:val="21"/>
          <w:szCs w:val="21"/>
        </w:rPr>
        <w:t>направленной</w:t>
      </w:r>
      <w:r w:rsidR="00E75E46" w:rsidRPr="003871EE">
        <w:rPr>
          <w:color w:val="000000"/>
          <w:spacing w:val="-4"/>
          <w:sz w:val="21"/>
          <w:szCs w:val="21"/>
        </w:rPr>
        <w:t xml:space="preserve"> </w:t>
      </w:r>
      <w:r w:rsidRPr="003871EE">
        <w:rPr>
          <w:color w:val="000000"/>
          <w:spacing w:val="-4"/>
          <w:sz w:val="21"/>
          <w:szCs w:val="21"/>
        </w:rPr>
        <w:t>на</w:t>
      </w:r>
      <w:r w:rsidR="00E75E46" w:rsidRPr="003871EE">
        <w:rPr>
          <w:color w:val="000000"/>
          <w:spacing w:val="-4"/>
          <w:sz w:val="21"/>
          <w:szCs w:val="21"/>
        </w:rPr>
        <w:t xml:space="preserve"> </w:t>
      </w:r>
      <w:r w:rsidRPr="003871EE">
        <w:rPr>
          <w:color w:val="000000"/>
          <w:spacing w:val="-4"/>
          <w:sz w:val="21"/>
          <w:szCs w:val="21"/>
        </w:rPr>
        <w:t>общее</w:t>
      </w:r>
      <w:r w:rsidR="00DE710E" w:rsidRPr="003871EE">
        <w:rPr>
          <w:spacing w:val="-4"/>
          <w:sz w:val="21"/>
          <w:szCs w:val="21"/>
        </w:rPr>
        <w:t xml:space="preserve"> </w:t>
      </w:r>
      <w:r w:rsidRPr="003871EE">
        <w:rPr>
          <w:color w:val="000000"/>
          <w:spacing w:val="-4"/>
          <w:sz w:val="21"/>
          <w:szCs w:val="21"/>
        </w:rPr>
        <w:t>развитие</w:t>
      </w:r>
      <w:r w:rsidR="00E75E46" w:rsidRPr="003871EE">
        <w:rPr>
          <w:color w:val="000000"/>
          <w:spacing w:val="-4"/>
          <w:sz w:val="21"/>
          <w:szCs w:val="21"/>
        </w:rPr>
        <w:t xml:space="preserve"> </w:t>
      </w:r>
      <w:r w:rsidRPr="003871EE">
        <w:rPr>
          <w:color w:val="000000"/>
          <w:spacing w:val="-4"/>
          <w:sz w:val="21"/>
          <w:szCs w:val="21"/>
        </w:rPr>
        <w:t>учащихся</w:t>
      </w:r>
      <w:r w:rsidR="00E75E46" w:rsidRPr="003871EE">
        <w:rPr>
          <w:color w:val="000000"/>
          <w:spacing w:val="-4"/>
          <w:sz w:val="21"/>
          <w:szCs w:val="21"/>
        </w:rPr>
        <w:t xml:space="preserve"> </w:t>
      </w:r>
      <w:r w:rsidRPr="003871EE">
        <w:rPr>
          <w:color w:val="000000"/>
          <w:spacing w:val="-4"/>
          <w:sz w:val="21"/>
          <w:szCs w:val="21"/>
        </w:rPr>
        <w:t>(система Л</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Занкова)</w:t>
      </w:r>
      <w:r w:rsidR="00E75E46" w:rsidRPr="003871EE">
        <w:rPr>
          <w:color w:val="000000"/>
          <w:spacing w:val="-4"/>
          <w:sz w:val="21"/>
          <w:szCs w:val="21"/>
        </w:rPr>
        <w:t xml:space="preserve"> </w:t>
      </w:r>
      <w:r w:rsidRPr="003871EE">
        <w:rPr>
          <w:color w:val="000000"/>
          <w:spacing w:val="-4"/>
          <w:sz w:val="21"/>
          <w:szCs w:val="21"/>
        </w:rPr>
        <w:t>//</w:t>
      </w:r>
      <w:r w:rsidR="00E75E46" w:rsidRPr="003871EE">
        <w:rPr>
          <w:color w:val="000000"/>
          <w:spacing w:val="-4"/>
          <w:sz w:val="21"/>
          <w:szCs w:val="21"/>
        </w:rPr>
        <w:t xml:space="preserve"> </w:t>
      </w:r>
      <w:r w:rsidRPr="003871EE">
        <w:rPr>
          <w:color w:val="000000"/>
          <w:spacing w:val="-4"/>
          <w:sz w:val="21"/>
          <w:szCs w:val="21"/>
        </w:rPr>
        <w:t>Психологическая</w:t>
      </w:r>
      <w:r w:rsidR="00E75E46" w:rsidRPr="003871EE">
        <w:rPr>
          <w:color w:val="000000"/>
          <w:spacing w:val="-4"/>
          <w:sz w:val="21"/>
          <w:szCs w:val="21"/>
        </w:rPr>
        <w:t xml:space="preserve"> </w:t>
      </w:r>
      <w:r w:rsidRPr="003871EE">
        <w:rPr>
          <w:color w:val="000000"/>
          <w:spacing w:val="-4"/>
          <w:sz w:val="21"/>
          <w:szCs w:val="21"/>
        </w:rPr>
        <w:t>наука</w:t>
      </w:r>
      <w:r w:rsidR="00E75E46" w:rsidRPr="003871EE">
        <w:rPr>
          <w:color w:val="000000"/>
          <w:spacing w:val="-4"/>
          <w:sz w:val="21"/>
          <w:szCs w:val="21"/>
        </w:rPr>
        <w:t xml:space="preserve"> </w:t>
      </w:r>
      <w:r w:rsidRPr="003871EE">
        <w:rPr>
          <w:color w:val="000000"/>
          <w:spacing w:val="-4"/>
          <w:sz w:val="21"/>
          <w:szCs w:val="21"/>
        </w:rPr>
        <w:t>и образование, 1996, № 4</w:t>
      </w:r>
      <w:r w:rsidR="007309DF" w:rsidRPr="003871EE">
        <w:rPr>
          <w:color w:val="000000"/>
          <w:spacing w:val="-4"/>
          <w:sz w:val="21"/>
          <w:szCs w:val="21"/>
        </w:rPr>
        <w:t>.</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Ксензова Г</w:t>
      </w:r>
      <w:r w:rsidR="00D14D27" w:rsidRPr="003871EE">
        <w:rPr>
          <w:color w:val="000000"/>
          <w:spacing w:val="-4"/>
          <w:sz w:val="21"/>
          <w:szCs w:val="21"/>
        </w:rPr>
        <w:t xml:space="preserve">. </w:t>
      </w:r>
      <w:r w:rsidRPr="003871EE">
        <w:rPr>
          <w:color w:val="000000"/>
          <w:spacing w:val="-4"/>
          <w:sz w:val="21"/>
          <w:szCs w:val="21"/>
        </w:rPr>
        <w:t>Ю</w:t>
      </w:r>
      <w:r w:rsidR="00D14D27" w:rsidRPr="003871EE">
        <w:rPr>
          <w:color w:val="000000"/>
          <w:spacing w:val="-4"/>
          <w:sz w:val="21"/>
          <w:szCs w:val="21"/>
        </w:rPr>
        <w:t xml:space="preserve">. </w:t>
      </w:r>
      <w:r w:rsidRPr="003871EE">
        <w:rPr>
          <w:color w:val="000000"/>
          <w:spacing w:val="-4"/>
          <w:sz w:val="21"/>
          <w:szCs w:val="21"/>
        </w:rPr>
        <w:t>Перспективные школьные технологии</w:t>
      </w:r>
      <w:r w:rsidR="00D14D27" w:rsidRPr="003871EE">
        <w:rPr>
          <w:color w:val="000000"/>
          <w:spacing w:val="-4"/>
          <w:sz w:val="21"/>
          <w:szCs w:val="21"/>
        </w:rPr>
        <w:t>.</w:t>
      </w:r>
      <w:r w:rsidR="007D02D3" w:rsidRPr="003871EE">
        <w:rPr>
          <w:color w:val="000000"/>
          <w:spacing w:val="-4"/>
          <w:sz w:val="21"/>
          <w:szCs w:val="21"/>
        </w:rPr>
        <w:t xml:space="preserve"> –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 2005</w:t>
      </w:r>
    </w:p>
    <w:p w:rsidR="00930970" w:rsidRPr="003871EE" w:rsidRDefault="00930970" w:rsidP="002D2280">
      <w:pPr>
        <w:widowControl w:val="0"/>
        <w:shd w:val="clear" w:color="auto" w:fill="FFFFFF"/>
        <w:autoSpaceDE w:val="0"/>
        <w:autoSpaceDN w:val="0"/>
        <w:adjustRightInd w:val="0"/>
        <w:spacing w:line="228" w:lineRule="auto"/>
        <w:ind w:firstLine="284"/>
        <w:jc w:val="both"/>
        <w:rPr>
          <w:color w:val="000000"/>
          <w:spacing w:val="-4"/>
          <w:sz w:val="21"/>
          <w:szCs w:val="21"/>
        </w:rPr>
      </w:pPr>
      <w:r w:rsidRPr="003871EE">
        <w:rPr>
          <w:color w:val="000000"/>
          <w:spacing w:val="-4"/>
          <w:sz w:val="21"/>
          <w:szCs w:val="21"/>
        </w:rPr>
        <w:t>7</w:t>
      </w:r>
      <w:r w:rsidR="00D14D27" w:rsidRPr="003871EE">
        <w:rPr>
          <w:color w:val="000000"/>
          <w:spacing w:val="-4"/>
          <w:sz w:val="21"/>
          <w:szCs w:val="21"/>
        </w:rPr>
        <w:t xml:space="preserve">. </w:t>
      </w:r>
      <w:r w:rsidRPr="003871EE">
        <w:rPr>
          <w:color w:val="000000"/>
          <w:spacing w:val="-4"/>
          <w:sz w:val="21"/>
          <w:szCs w:val="21"/>
        </w:rPr>
        <w:t>Савенков А</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Маленький исследователь: как научить младшего школьника приобретать знания</w:t>
      </w:r>
      <w:r w:rsidR="00D14D27" w:rsidRPr="003871EE">
        <w:rPr>
          <w:color w:val="000000"/>
          <w:spacing w:val="-4"/>
          <w:sz w:val="21"/>
          <w:szCs w:val="21"/>
        </w:rPr>
        <w:t xml:space="preserve">. </w:t>
      </w:r>
      <w:r w:rsidRPr="003871EE">
        <w:rPr>
          <w:color w:val="000000"/>
          <w:spacing w:val="-4"/>
          <w:sz w:val="21"/>
          <w:szCs w:val="21"/>
        </w:rPr>
        <w:t>-Ярославль: Академия развития, 2012</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color w:val="000000"/>
          <w:spacing w:val="-4"/>
          <w:sz w:val="21"/>
          <w:szCs w:val="21"/>
        </w:rPr>
      </w:pPr>
      <w:r w:rsidRPr="003871EE">
        <w:rPr>
          <w:color w:val="000000"/>
          <w:spacing w:val="-4"/>
          <w:sz w:val="21"/>
          <w:szCs w:val="21"/>
        </w:rPr>
        <w:t>8</w:t>
      </w:r>
      <w:r w:rsidR="00D14D27" w:rsidRPr="003871EE">
        <w:rPr>
          <w:color w:val="000000"/>
          <w:spacing w:val="-4"/>
          <w:sz w:val="21"/>
          <w:szCs w:val="21"/>
        </w:rPr>
        <w:t xml:space="preserve">. </w:t>
      </w:r>
      <w:r w:rsidRPr="003871EE">
        <w:rPr>
          <w:color w:val="000000"/>
          <w:spacing w:val="-4"/>
          <w:sz w:val="21"/>
          <w:szCs w:val="21"/>
        </w:rPr>
        <w:t>Савенков А</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 xml:space="preserve">Методика исследовательского обучения младших школьников </w:t>
      </w:r>
      <w:r w:rsidR="008A33F9" w:rsidRPr="003871EE">
        <w:rPr>
          <w:color w:val="000000"/>
          <w:spacing w:val="-4"/>
          <w:sz w:val="21"/>
          <w:szCs w:val="21"/>
        </w:rPr>
        <w:t>«</w:t>
      </w:r>
      <w:r w:rsidRPr="003871EE">
        <w:rPr>
          <w:color w:val="000000"/>
          <w:spacing w:val="-4"/>
          <w:sz w:val="21"/>
          <w:szCs w:val="21"/>
        </w:rPr>
        <w:t>Учебная литература</w:t>
      </w:r>
      <w:r w:rsidR="008A33F9" w:rsidRPr="003871EE">
        <w:rPr>
          <w:color w:val="000000"/>
          <w:spacing w:val="-4"/>
          <w:sz w:val="21"/>
          <w:szCs w:val="21"/>
        </w:rPr>
        <w:t>»</w:t>
      </w:r>
      <w:r w:rsidRPr="003871EE">
        <w:rPr>
          <w:color w:val="000000"/>
          <w:spacing w:val="-4"/>
          <w:sz w:val="21"/>
          <w:szCs w:val="21"/>
        </w:rPr>
        <w:t>, 2012 г</w:t>
      </w:r>
      <w:r w:rsidR="007309DF" w:rsidRPr="003871EE">
        <w:rPr>
          <w:color w:val="000000"/>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МЕТОД ПРОЕКТОВ НА УРОКАХ АНГЛИЙСКОГО ЯЗЫКА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Солод Юлия Алексеевна – учитель английского языка, классный руководитель МАОУ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СОШ № 21</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города Магадана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В проекте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Национальная образовательная инициатива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Наша новая школа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сказано: Школьное образование сегодня представляет собой самый длительный этап формального обучения каждого человека и является одним из решающих факторов как индивидуального успеха, так и долгосрочного развития всей страны</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 первых дней работы в школе я понимала, что учитель, который на уроке не ставит перед собой воспитательные цели, не является настоящим учителем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Включившись в экспериментальную работу, организованную в школе, я заинтересовалась методом проектов, как одной из личностно-ориентированных, здоровьесберегающих технологий, помогающих учителю и в решении воспитательных задач</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Метод проектов возник еще в начале века, когда умы педагогов, философов были направлены на то, чтобы найти способы, пути развития активного самостоятельного мышления ребенка, чтобы научить его не просто запоминать и воспроизводить знания, которые дает им школа, а уметь применять эти знания на практике</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Метод проектов нашел широкое применение во многих странах мира, главным образом, потому, что он позволяет органично интегрировать знания учащихся из разных областей вокруг решения одной проблемы, дает возможность применить полученные знания на практике, генерируя при этом новые идеи</w:t>
      </w:r>
      <w:r w:rsidR="00D14D27" w:rsidRPr="003871EE">
        <w:rPr>
          <w:rFonts w:ascii="Times New Roman" w:hAnsi="Times New Roman" w:cs="Times New Roman"/>
          <w:spacing w:val="-4"/>
          <w:sz w:val="21"/>
          <w:szCs w:val="21"/>
        </w:rPr>
        <w:t xml:space="preserve">. </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Зачем нужен метод проектов в преподавании английского языка и как он может быть использован с учетом специфики предмета? Какие проблемы можно решать доступными учащимся языковыми средствами?</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Необходимо говорить о коммуникативной компетенции как одной из основных целей обучения английскому языку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Целью обучения во всех типах школ является не система английского языка, а иноязычная речевая деятельность</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Английский язык</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элемент культуры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Он функционирует в рамках определенной культуры, следовательно, мы должны быть знакомы с особенностями этой культуры, с особенностями функционирования английского языка в этой культуре, то есть речь идет о необходимости формирования страноведческой компетенции</w:t>
      </w:r>
      <w:r w:rsidR="00D14D27" w:rsidRPr="003871EE">
        <w:rPr>
          <w:rFonts w:ascii="Times New Roman" w:hAnsi="Times New Roman" w:cs="Times New Roman"/>
          <w:spacing w:val="-4"/>
          <w:sz w:val="21"/>
          <w:szCs w:val="21"/>
        </w:rPr>
        <w:t xml:space="preserve">. </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Предметом речевой деятельности является мысль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Язык же</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средство формирования и формулирования мысли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Отсюда следуют методические выводы:</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сформировать у учащихся необходимые умения и навыки в том или ином виде речевой деятельности, сформировать лингвистическую компетенцию на уровне, определенном программой и стандартом, необходима активная устная практика для каждого ученика группы английского языка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сформировать у учащихся коммуникативную компетенцию вне языкового окружения, недостаточно насытить урок английского языка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условно-коммуникативными или коммуникативными упражнениями, позволяющими решать коммуникативные задачи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Важно предоставить им возможность мыслить, решать какие-то проблемы, которые порождают мысли, рассуждать на английском языке над возможными путями решения этих проблем с тем, чтобы учащиеся акцентировали внимание на содержании своего высказывания, чтобы в центре внимания была мысль, а английский язык выступал в своей прямой функции</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формирования и формулирования этих мыслей</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i/>
          <w:iCs/>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учащиеся воспринимали английский язык как средство межкультурного взаимодействия, необходимо не только знакомить их со страноведческой тематикой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Необходимо искать способы включения их в активный диалог культур, чтобы они на практике могли познавать особенности функционирования английского языка в новой для них культуре</w:t>
      </w:r>
      <w:r w:rsidR="00D14D27"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Основная идея подобного подхода к обучению английского языка, таким образом, заключается в том, чтобы перенести акцент со всякого рода упражнений на активную мыслительную деятельность учащихся, требующую для своего оформления владения определенными языковыми средствами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Только метод проектов может позволить решить эту дидактическую задачу и соответственно превратить уроки английского языка в дискуссионный, исследовательский клуб, в котором решаются действительно интересные, практически значимые и доступные для учащихся проблемы с учетом особенностей культуры страны и по возможности на основе межкультурного взаимодействия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таких уроках английского языка всегда должен присутствовать предмет обсуждения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уже говорилось, в основе проекта лежит какая-то проблема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Чтобы ее решить, учащимся требуется не только знание английского языка, но и владение большим объемом разнообразных предметных знаний, необходимых и достаточных для решения данной проблемы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Кроме того, учащиеся должны владеть определенными интеллектуальными, творческими, коммуникативными умениями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 первым можно отнести умение работать с информацией, с текстом на английском зыке (выделять главную мысль, вести поиск нужной информации в англоязычном тексте), анализировать информацию, делать обобщения, выводы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Таким образом, для грамотного использования метода проектов требуется значительная подготовительная работа, которая осуществляется, разумеется, в целостной системе обучения в школе, не только в обучении английскому языку</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Суммируем основные требования к использованию метода проектов:</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Наличие значимой в исследовательском, творческом плане проблемы / задачи, требующей интегрированного знания, исследовательского поиска для ее решения (например, исследование истории возникновения празднования различных праздников в англо-говорящих странах</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St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P</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tri</w:t>
      </w:r>
      <w:r w:rsidR="003646BF" w:rsidRPr="003871EE">
        <w:rPr>
          <w:rFonts w:ascii="Times New Roman" w:hAnsi="Times New Roman" w:cs="Times New Roman"/>
          <w:spacing w:val="-4"/>
          <w:sz w:val="21"/>
          <w:szCs w:val="21"/>
        </w:rPr>
        <w:t>с</w:t>
      </w:r>
      <w:r w:rsidRPr="003871EE">
        <w:rPr>
          <w:rFonts w:ascii="Times New Roman" w:hAnsi="Times New Roman" w:cs="Times New Roman"/>
          <w:spacing w:val="-4"/>
          <w:sz w:val="21"/>
          <w:szCs w:val="21"/>
        </w:rPr>
        <w:t>k's D</w:t>
      </w:r>
      <w:r w:rsidR="003646BF" w:rsidRPr="003871EE">
        <w:rPr>
          <w:rFonts w:ascii="Times New Roman" w:hAnsi="Times New Roman" w:cs="Times New Roman"/>
          <w:spacing w:val="-4"/>
          <w:sz w:val="21"/>
          <w:szCs w:val="21"/>
        </w:rPr>
        <w:t>ау</w:t>
      </w:r>
      <w:r w:rsidRPr="003871EE">
        <w:rPr>
          <w:rFonts w:ascii="Times New Roman" w:hAnsi="Times New Roman" w:cs="Times New Roman"/>
          <w:spacing w:val="-4"/>
          <w:sz w:val="21"/>
          <w:szCs w:val="21"/>
        </w:rPr>
        <w:t>, Th</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nksgiving D</w:t>
      </w:r>
      <w:r w:rsidR="003646BF" w:rsidRPr="003871EE">
        <w:rPr>
          <w:rFonts w:ascii="Times New Roman" w:hAnsi="Times New Roman" w:cs="Times New Roman"/>
          <w:spacing w:val="-4"/>
          <w:sz w:val="21"/>
          <w:szCs w:val="21"/>
        </w:rPr>
        <w:t>ау</w:t>
      </w:r>
      <w:r w:rsidRPr="003871EE">
        <w:rPr>
          <w:rFonts w:ascii="Times New Roman" w:hAnsi="Times New Roman" w:cs="Times New Roman"/>
          <w:spacing w:val="-4"/>
          <w:sz w:val="21"/>
          <w:szCs w:val="21"/>
        </w:rPr>
        <w:t>,V</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l</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ntin</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s D</w:t>
      </w:r>
      <w:r w:rsidR="003646BF" w:rsidRPr="003871EE">
        <w:rPr>
          <w:rFonts w:ascii="Times New Roman" w:hAnsi="Times New Roman" w:cs="Times New Roman"/>
          <w:spacing w:val="-4"/>
          <w:sz w:val="21"/>
          <w:szCs w:val="21"/>
        </w:rPr>
        <w:t>ау</w:t>
      </w:r>
      <w:r w:rsidRPr="003871EE">
        <w:rPr>
          <w:rFonts w:ascii="Times New Roman" w:hAnsi="Times New Roman" w:cs="Times New Roman"/>
          <w:spacing w:val="-4"/>
          <w:sz w:val="21"/>
          <w:szCs w:val="21"/>
        </w:rPr>
        <w:t>, H</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ll</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w</w:t>
      </w:r>
      <w:r w:rsidR="003646BF" w:rsidRPr="003871EE">
        <w:rPr>
          <w:rFonts w:ascii="Times New Roman" w:hAnsi="Times New Roman" w:cs="Times New Roman"/>
          <w:spacing w:val="-4"/>
          <w:sz w:val="21"/>
          <w:szCs w:val="21"/>
        </w:rPr>
        <w:t>ее</w:t>
      </w:r>
      <w:r w:rsidRPr="003871EE">
        <w:rPr>
          <w:rFonts w:ascii="Times New Roman" w:hAnsi="Times New Roman" w:cs="Times New Roman"/>
          <w:spacing w:val="-4"/>
          <w:sz w:val="21"/>
          <w:szCs w:val="21"/>
        </w:rPr>
        <w:t xml:space="preserve">n, </w:t>
      </w:r>
      <w:r w:rsidR="003646BF" w:rsidRPr="003871EE">
        <w:rPr>
          <w:rFonts w:ascii="Times New Roman" w:hAnsi="Times New Roman" w:cs="Times New Roman"/>
          <w:spacing w:val="-4"/>
          <w:sz w:val="21"/>
          <w:szCs w:val="21"/>
        </w:rPr>
        <w:t>С</w:t>
      </w:r>
      <w:r w:rsidRPr="003871EE">
        <w:rPr>
          <w:rFonts w:ascii="Times New Roman" w:hAnsi="Times New Roman" w:cs="Times New Roman"/>
          <w:spacing w:val="-4"/>
          <w:sz w:val="21"/>
          <w:szCs w:val="21"/>
        </w:rPr>
        <w:t>hristm</w:t>
      </w:r>
      <w:r w:rsidR="003646BF" w:rsidRPr="003871EE">
        <w:rPr>
          <w:rFonts w:ascii="Times New Roman" w:hAnsi="Times New Roman" w:cs="Times New Roman"/>
          <w:spacing w:val="-4"/>
          <w:sz w:val="21"/>
          <w:szCs w:val="21"/>
        </w:rPr>
        <w:t>а</w:t>
      </w:r>
      <w:r w:rsidRPr="003871EE">
        <w:rPr>
          <w:rFonts w:ascii="Times New Roman" w:hAnsi="Times New Roman" w:cs="Times New Roman"/>
          <w:spacing w:val="-4"/>
          <w:sz w:val="21"/>
          <w:szCs w:val="21"/>
        </w:rPr>
        <w:t>s, M</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th</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rs' D</w:t>
      </w:r>
      <w:r w:rsidR="003646BF" w:rsidRPr="003871EE">
        <w:rPr>
          <w:rFonts w:ascii="Times New Roman" w:hAnsi="Times New Roman" w:cs="Times New Roman"/>
          <w:spacing w:val="-4"/>
          <w:sz w:val="21"/>
          <w:szCs w:val="21"/>
        </w:rPr>
        <w:t>ау</w:t>
      </w:r>
      <w:r w:rsidRPr="003871EE">
        <w:rPr>
          <w:rFonts w:ascii="Times New Roman" w:hAnsi="Times New Roman" w:cs="Times New Roman"/>
          <w:spacing w:val="-4"/>
          <w:sz w:val="21"/>
          <w:szCs w:val="21"/>
        </w:rPr>
        <w:t xml:space="preserve">, </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t</w:t>
      </w:r>
      <w:r w:rsidR="003646BF" w:rsidRPr="003871EE">
        <w:rPr>
          <w:rFonts w:ascii="Times New Roman" w:hAnsi="Times New Roman" w:cs="Times New Roman"/>
          <w:spacing w:val="-4"/>
          <w:sz w:val="21"/>
          <w:szCs w:val="21"/>
        </w:rPr>
        <w:t>с</w:t>
      </w:r>
      <w:r w:rsidRPr="003871EE">
        <w:rPr>
          <w:rFonts w:ascii="Times New Roman" w:hAnsi="Times New Roman" w:cs="Times New Roman"/>
          <w:spacing w:val="-4"/>
          <w:sz w:val="21"/>
          <w:szCs w:val="21"/>
        </w:rPr>
        <w:t>; организация путешествий в разные страны; просмотр видео на английском языке; проблемы семьи, проблема свободного времени у молодежи…);</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Практическая, теоретическая значимость предполагаемых результатов;</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Самостоятельная (индивидуальная, парная, групповая) деятельность учащихся на уроке английского языка;</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Структурирование содержательной части проекта;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Использование исследовательских методов: определение проблемы, вытекающих из нее задач исследования, выдвижение гипотезы их решения, обсуждение методов исследования, оформление конечных результатов, анализ полученных данных, подведение итогов, корректировка, выводы</w:t>
      </w:r>
      <w:r w:rsidR="00D14D27"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тематики проектов в разных ситуациях может быть различны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курсе английского языка метод проектов может использоваться в рамках программного материала практически по любой теме, поскольку отбор тематики проводился с учетом практической значимости для изучающего английский язык</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Главное</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это сформулировать проблему, над которой учащиеся будут работать в процессе работы над темой программы</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Если говорить об использовании метода проектов в практике обучения английскому языку, то, разумеется, наибольший интерес представляют международные телекоммуникационные проекты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Именно такие проекты позволяют решить наиболее сложную и вместе с тем самую существенную для методики задачу</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создание языковой среды и на ее основе создание потребности в использовании английского языка на практике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Глобальная сеть Интернет создает условия для получения любой необходимой учащимся и учителям английского языка информации, находящейся в любой точке земного шара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Любой пользователь, подключенный к сети Интернет, имеет возможность подобрать список литературы по библиотечному каталогу Библиотеки Конгресса США, получить на своем экране нужный материал, провести поиск статьи, репортажа, других источников нужной информации из самых разнообразных журналов на английском языке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Эта информация, естественно, аутентична и, работая с такой информацией, можно получить необходимые данные по проблеме, над которой в данный момент работает группа школьников в рамках проекта</w:t>
      </w:r>
      <w:r w:rsidR="00D14D27"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Изучающие английский язык входят в открытый мир, где можно общаться с партнерами из разных стран, выходить на зарубежные сервера научных, информационных, учебных центров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Участники проекта могут распределить роли между собой и собирать информацию по всему свету, время от времени обмениваясь мыслями, естественно, на английском языке, вступая в дискуссию по определенным вопросам, устраивая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мозговые атаки</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Обмен информацией осуществляется по электронной почте, но время от времени можно устраивать обсуждения в телеконференции в режиме реального времени (</w:t>
      </w:r>
      <w:r w:rsidR="003646BF" w:rsidRPr="003871EE">
        <w:rPr>
          <w:rFonts w:ascii="Times New Roman" w:hAnsi="Times New Roman" w:cs="Times New Roman"/>
          <w:spacing w:val="-4"/>
          <w:sz w:val="21"/>
          <w:szCs w:val="21"/>
        </w:rPr>
        <w:t>о</w:t>
      </w:r>
      <w:r w:rsidRPr="003871EE">
        <w:rPr>
          <w:rFonts w:ascii="Times New Roman" w:hAnsi="Times New Roman" w:cs="Times New Roman"/>
          <w:spacing w:val="-4"/>
          <w:sz w:val="21"/>
          <w:szCs w:val="21"/>
        </w:rPr>
        <w:t>n-lin</w:t>
      </w:r>
      <w:r w:rsidR="003646BF" w:rsidRPr="003871EE">
        <w:rPr>
          <w:rFonts w:ascii="Times New Roman" w:hAnsi="Times New Roman" w:cs="Times New Roman"/>
          <w:spacing w:val="-4"/>
          <w:sz w:val="21"/>
          <w:szCs w:val="21"/>
        </w:rPr>
        <w:t>е</w:t>
      </w:r>
      <w:r w:rsidRPr="003871EE">
        <w:rPr>
          <w:rFonts w:ascii="Times New Roman" w:hAnsi="Times New Roman" w:cs="Times New Roman"/>
          <w:spacing w:val="-4"/>
          <w:sz w:val="21"/>
          <w:szCs w:val="21"/>
        </w:rPr>
        <w:t>), если участники проекта договариваются о времени проведения такой конференции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Специфика таких международных проектов заключается в том, что они в большинстве своем межпредметны в том смысле, что какую бы проблему мы не взяли, все обсуждение будет вестись на английском языке</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Речь идет о создании языковой среды и создании условий для формирования потребности в использовании английского языка как средства реального общения в процессе межкультурного взаимодействия</w:t>
      </w:r>
      <w:r w:rsidR="00D14D27" w:rsidRPr="003871EE">
        <w:rPr>
          <w:rFonts w:ascii="Times New Roman" w:hAnsi="Times New Roman" w:cs="Times New Roman"/>
          <w:spacing w:val="-4"/>
          <w:sz w:val="21"/>
          <w:szCs w:val="21"/>
        </w:rPr>
        <w:t xml:space="preserve">. </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Надо сказать, что диалог культур здесь происходит самым непосредственным образом с первых же обменов представительскими письмами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Изучающие английский язык каждый раз знакомятся не только с информацией, значимой для решения их общей проблемы, но и с особенностями культуры своих партнеров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Стимул досконально понять все, что пишут им люди из разных стран, донести свои мысли до партнеров очень высок для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Все свои письма на английском языке они готовят в своих малых группах на уроках, обсуждая, в свою очередь, всю добываемую ими информацию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Каждый ученик при этом имеет собственное задание и вносит свою лепту в общее дело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Тематика и содержание телекоммуникационных проектов должны быть такими, чтобы их выполнение совершенно естественно требовало привлечения свойств компьютерных телекоммуникаций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Важно, чтобы выдвигаемая для такого проекта проблема была одинаково интересна и значима для всех участников проекта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менее важно, чтобы российские участники проекта были достаточно подготовлены в языковом отношении к участию в этом проекте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 обсуждении на уроках информации по любому проекту учитель английского языка, естественно, должен подсказывать нужную лексику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Все обыгрывается на уроке английского языка, в процессе работы над проектом, если его проблема соответствует изучаемой теме</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 подготовке проектов ученикам предлагаю следовать рекомендациям:</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Рекомендации для учащихся</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Выбери тему проекта, интересную именно для тебя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Если ни один проект не подходит, то предложи свою тему</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Если ты работаешь в группе, то распределите обязанности каждого так, чтобы задание каждого соотносилось с его способностями и, чтобы всем было интересно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Старайтесь сделать свой проект не только полезным, но и интересным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Используй юмор, смекалку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Красивое оформление проекта тоже значит не мало</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Помни, что важно правильно и грамотно представить свой проект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Потренируйся это сделать дома перед зеркалом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Будь готов ответить на вопросы одноклассников или учителя</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 xml:space="preserve">Работа над проектом в 9 классе </w:t>
      </w:r>
      <w:r w:rsidR="008A33F9" w:rsidRPr="003871EE">
        <w:rPr>
          <w:rFonts w:ascii="Times New Roman" w:hAnsi="Times New Roman" w:cs="Times New Roman"/>
          <w:b/>
          <w:bCs/>
          <w:spacing w:val="-4"/>
          <w:sz w:val="21"/>
          <w:szCs w:val="21"/>
        </w:rPr>
        <w:t>«</w:t>
      </w:r>
      <w:r w:rsidRPr="003871EE">
        <w:rPr>
          <w:rFonts w:ascii="Times New Roman" w:hAnsi="Times New Roman" w:cs="Times New Roman"/>
          <w:b/>
          <w:bCs/>
          <w:spacing w:val="-4"/>
          <w:sz w:val="21"/>
          <w:szCs w:val="21"/>
        </w:rPr>
        <w:t>СМИ для подростков</w:t>
      </w:r>
      <w:r w:rsidR="008A33F9" w:rsidRPr="003871EE">
        <w:rPr>
          <w:rFonts w:ascii="Times New Roman" w:hAnsi="Times New Roman" w:cs="Times New Roman"/>
          <w:b/>
          <w:bCs/>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Урок иностранного языка</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это, прежде всего урок общения учителя с учеником или ученика с учителем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Поэтому считаю, что необходимо развивать учение монологической речи, так же как и воспитать коллективизм (умение общаться и помогать друг другу) и в данном случае обобщить знание по теме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СМИ страны изучаемого языка</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Решению этих целей помогает выбранная методика,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метод проектов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 использовала фронтальную работу, работу в парах, в группах</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Метод проектов подразумевает, прежде всего, монологическую речь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 учащимся трудно сразу составить монолог не только на английском, но и на русском языке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Поэтому прежде, чем говорить на английском языке, необходимо проделать большую подготовительную работу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каждом уроке раздела мы готовимся к конечному результату проекта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Урок защиты проектов являлся заключительным уроком по разделу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СМИ</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Цели проекта: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Научить школьников совместно работать над общей темой, вести самостоятельную беседу на английском языке, используя активную лексику по теме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СМИ</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Создать учебную ситуацию с целью использования языка как средства обучения</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Задачи:</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Развивать умение монологической речи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Обобщение СМИ в странах изучаемого языка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Воспитание коллективизма</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Вопросы:</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Отгадайте тему урока на сегодня</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Какие вы можете назвать 5 самых популярных хобби, увлечения?</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Сколько времени вы проводите у ТВ ежедневно?</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Хотели бы вы посмотреть новый ТВ канал?</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5</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Чем российское радио отличается от британского</w:t>
      </w:r>
      <w:r w:rsidR="0005728C"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6</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 российское ТВ заимствовало у Западного</w:t>
      </w:r>
      <w:r w:rsidR="0005728C"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7</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Какие книги вы любите читать</w:t>
      </w:r>
      <w:r w:rsidR="0005728C"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8</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Какие журналы читают подростки и какую информацию они там получают?</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Срок проведения</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11 уроков</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Возраст учащихся</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14-15 лет (9класс)</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Аннотации:</w:t>
      </w:r>
      <w:r w:rsidRPr="003871EE">
        <w:rPr>
          <w:rFonts w:ascii="Times New Roman" w:hAnsi="Times New Roman" w:cs="Times New Roman"/>
          <w:spacing w:val="-4"/>
          <w:sz w:val="21"/>
          <w:szCs w:val="21"/>
        </w:rPr>
        <w:t xml:space="preserve"> тема проекта актуально согласуется с темой, предложенной УМК Кузовлёва 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Участие в данном проекте направлено на развитие творческих и коммуникативных умений школьников</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Выходы:</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Создание радио и наглядной рекламы нового ТВ канала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Сценка о рекламе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Сценка о ТВ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Оборудование</w:t>
      </w:r>
      <w:r w:rsidRPr="003871EE">
        <w:rPr>
          <w:rFonts w:ascii="Times New Roman" w:hAnsi="Times New Roman" w:cs="Times New Roman"/>
          <w:spacing w:val="-4"/>
          <w:sz w:val="21"/>
          <w:szCs w:val="21"/>
        </w:rPr>
        <w:t>: мультимедийная установка</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Этапы подготовки проекта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 этап (1 урок)</w:t>
      </w:r>
    </w:p>
    <w:p w:rsidR="007309DF" w:rsidRPr="003871EE" w:rsidRDefault="00930970" w:rsidP="002D2280">
      <w:pPr>
        <w:pStyle w:val="a5"/>
        <w:widowControl w:val="0"/>
        <w:numPr>
          <w:ilvl w:val="0"/>
          <w:numId w:val="18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темы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Организация внутренних мотивов общения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Определение задач</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Разделение учащихся на творческие группы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Планирование результатов</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 этап (8 уроков + самостоятельная работа)</w:t>
      </w:r>
    </w:p>
    <w:p w:rsidR="007309DF" w:rsidRPr="003871EE" w:rsidRDefault="00930970" w:rsidP="002D2280">
      <w:pPr>
        <w:pStyle w:val="a5"/>
        <w:widowControl w:val="0"/>
        <w:numPr>
          <w:ilvl w:val="0"/>
          <w:numId w:val="1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любимых ТВ передач, анализ-обобщение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Групповая работа учащихся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Консультация учителя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Оформление результатов, их анализ и коррекция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9"/>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Обсуждение, выводы, подведение итогов</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 этап (2 урока)</w:t>
      </w:r>
    </w:p>
    <w:p w:rsidR="007309DF" w:rsidRPr="003871EE" w:rsidRDefault="00930970" w:rsidP="002D2280">
      <w:pPr>
        <w:pStyle w:val="a5"/>
        <w:widowControl w:val="0"/>
        <w:numPr>
          <w:ilvl w:val="0"/>
          <w:numId w:val="18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Выход на конкретный результат и его оформление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Защита проектов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Оценка значимости результатов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8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Подведение итогов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Проведение проекта</w:t>
      </w:r>
      <w:r w:rsidR="007309DF" w:rsidRPr="003871EE">
        <w:rPr>
          <w:rFonts w:ascii="Times New Roman" w:hAnsi="Times New Roman" w:cs="Times New Roman"/>
          <w:b/>
          <w:bCs/>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Презентация тем будущего проекта</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Формирование групп по интересам</w:t>
      </w:r>
      <w:r w:rsidR="0005728C"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распределение обязанностей каждого</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Обсуждение источников информации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4</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Активизация лексики</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5</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Работа в группах:</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сбор информации;</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анализ материалов;</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консультация учителя;</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корректировка;</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дальнейший поиск информации;</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анализ новых фактов;</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обобщение и обсуждение;</w:t>
      </w:r>
    </w:p>
    <w:p w:rsidR="00930970" w:rsidRPr="003871EE" w:rsidRDefault="00930970" w:rsidP="002D2280">
      <w:pPr>
        <w:pStyle w:val="a5"/>
        <w:widowControl w:val="0"/>
        <w:numPr>
          <w:ilvl w:val="0"/>
          <w:numId w:val="170"/>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оформление проектов</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6</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Защита проектов</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7</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Выяснение мнения учащихся о работе в группах, об актуальности проекта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8</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Подведение итогов</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 xml:space="preserve">Работа над проектом в 6 классе </w:t>
      </w:r>
      <w:r w:rsidR="008A33F9" w:rsidRPr="003871EE">
        <w:rPr>
          <w:rFonts w:ascii="Times New Roman" w:hAnsi="Times New Roman" w:cs="Times New Roman"/>
          <w:b/>
          <w:bCs/>
          <w:spacing w:val="-4"/>
          <w:sz w:val="21"/>
          <w:szCs w:val="21"/>
        </w:rPr>
        <w:t>«</w:t>
      </w:r>
      <w:r w:rsidRPr="003871EE">
        <w:rPr>
          <w:rFonts w:ascii="Times New Roman" w:hAnsi="Times New Roman" w:cs="Times New Roman"/>
          <w:b/>
          <w:bCs/>
          <w:spacing w:val="-4"/>
          <w:sz w:val="21"/>
          <w:szCs w:val="21"/>
        </w:rPr>
        <w:t>Здоровье</w:t>
      </w:r>
      <w:r w:rsidR="008A33F9" w:rsidRPr="003871EE">
        <w:rPr>
          <w:rFonts w:ascii="Times New Roman" w:hAnsi="Times New Roman" w:cs="Times New Roman"/>
          <w:b/>
          <w:bCs/>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Цели проекта: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Обучающая</w:t>
      </w:r>
      <w:r w:rsidRPr="003871EE">
        <w:rPr>
          <w:rFonts w:ascii="Times New Roman" w:hAnsi="Times New Roman" w:cs="Times New Roman"/>
          <w:spacing w:val="-4"/>
          <w:sz w:val="21"/>
          <w:szCs w:val="21"/>
        </w:rPr>
        <w:t xml:space="preserve">: научить школьников умению вести самостоятельную беседу с одноклассниками на базе ранее усвоенного языкового материала по теме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Здоровье</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Развивающая</w:t>
      </w:r>
      <w:r w:rsidRPr="003871EE">
        <w:rPr>
          <w:rFonts w:ascii="Times New Roman" w:hAnsi="Times New Roman" w:cs="Times New Roman"/>
          <w:spacing w:val="-4"/>
          <w:sz w:val="21"/>
          <w:szCs w:val="21"/>
        </w:rPr>
        <w:t>: создать учебную ситуацию с целью использования языка как средства общения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Воспитательная</w:t>
      </w:r>
      <w:r w:rsidRPr="003871EE">
        <w:rPr>
          <w:rFonts w:ascii="Times New Roman" w:hAnsi="Times New Roman" w:cs="Times New Roman"/>
          <w:spacing w:val="-4"/>
          <w:sz w:val="21"/>
          <w:szCs w:val="21"/>
        </w:rPr>
        <w:t>: Воспитывать у учащихся потребность к ведению здорового образа жизни</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Здоровьесберегающие</w:t>
      </w:r>
      <w:r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Профилактика умственного перенапряжения путем смены деятельности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Создание атмосферы психологического комфорта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1"/>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Наличие эмоциональной разрядки</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Задачи проекта:</w:t>
      </w:r>
    </w:p>
    <w:p w:rsidR="007309DF" w:rsidRPr="003871EE" w:rsidRDefault="00930970" w:rsidP="002D2280">
      <w:pPr>
        <w:pStyle w:val="a5"/>
        <w:widowControl w:val="0"/>
        <w:numPr>
          <w:ilvl w:val="0"/>
          <w:numId w:val="17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Развитие речевых умений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Обобщение усвоенного языкового материала по теме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Здоровье</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Воспитание чувства ответственности за совместную работу</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Срок проведения проекта</w:t>
      </w:r>
      <w:r w:rsidRPr="003871EE">
        <w:rPr>
          <w:rFonts w:ascii="Times New Roman" w:hAnsi="Times New Roman" w:cs="Times New Roman"/>
          <w:spacing w:val="-4"/>
          <w:sz w:val="21"/>
          <w:szCs w:val="21"/>
        </w:rPr>
        <w:t>: 7 уроков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Возраст учащихся:</w:t>
      </w:r>
      <w:r w:rsidRPr="003871EE">
        <w:rPr>
          <w:rFonts w:ascii="Times New Roman" w:hAnsi="Times New Roman" w:cs="Times New Roman"/>
          <w:spacing w:val="-4"/>
          <w:sz w:val="21"/>
          <w:szCs w:val="21"/>
        </w:rPr>
        <w:t xml:space="preserve"> 10-11 лет</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Выходы:</w:t>
      </w:r>
    </w:p>
    <w:p w:rsidR="007309DF" w:rsidRPr="003871EE" w:rsidRDefault="00930970" w:rsidP="002D2280">
      <w:pPr>
        <w:pStyle w:val="a5"/>
        <w:widowControl w:val="0"/>
        <w:numPr>
          <w:ilvl w:val="0"/>
          <w:numId w:val="17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Сценки о состоянии здоровья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Газеты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За домашнюю медицину</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Против домашней медицины</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Исполнении песни о различных болезных</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3"/>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Решение кроссворда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 xml:space="preserve">Оборудование: </w:t>
      </w:r>
      <w:r w:rsidRPr="003871EE">
        <w:rPr>
          <w:rFonts w:ascii="Times New Roman" w:hAnsi="Times New Roman" w:cs="Times New Roman"/>
          <w:spacing w:val="-4"/>
          <w:sz w:val="21"/>
          <w:szCs w:val="21"/>
        </w:rPr>
        <w:t>магнитофон, газеты, приготовленные учениками, рабочие тетради (УМК Кузовлева 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для 6 класса), кроссворд, витамины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Этапы подготовки проекта</w:t>
      </w:r>
      <w:r w:rsidR="007309DF" w:rsidRPr="003871EE">
        <w:rPr>
          <w:rFonts w:ascii="Times New Roman" w:hAnsi="Times New Roman" w:cs="Times New Roman"/>
          <w:b/>
          <w:bCs/>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 xml:space="preserve">1 этап </w:t>
      </w:r>
      <w:r w:rsidRPr="003871EE">
        <w:rPr>
          <w:rFonts w:ascii="Times New Roman" w:hAnsi="Times New Roman" w:cs="Times New Roman"/>
          <w:spacing w:val="-4"/>
          <w:sz w:val="21"/>
          <w:szCs w:val="21"/>
        </w:rPr>
        <w:t>(1 урок)</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Выбор темы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Организация внутренних мотивов общения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Разделение учащихся на творческие группы</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Планирование результатов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2 этап</w:t>
      </w:r>
      <w:r w:rsidRPr="003871EE">
        <w:rPr>
          <w:rFonts w:ascii="Times New Roman" w:hAnsi="Times New Roman" w:cs="Times New Roman"/>
          <w:spacing w:val="-4"/>
          <w:sz w:val="21"/>
          <w:szCs w:val="21"/>
        </w:rPr>
        <w:t xml:space="preserve"> (5 уроков + самостоятельная работа)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Выбор советов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За домашнюю медицину</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Против домашней медицины</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Групповая работа учащихся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Консультация учителя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Оформление результатов, их анализ и коррекция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Обсуждение, выводы, подведение итогов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3 этап</w:t>
      </w:r>
      <w:r w:rsidRPr="003871EE">
        <w:rPr>
          <w:rFonts w:ascii="Times New Roman" w:hAnsi="Times New Roman" w:cs="Times New Roman"/>
          <w:spacing w:val="-4"/>
          <w:sz w:val="21"/>
          <w:szCs w:val="21"/>
        </w:rPr>
        <w:t xml:space="preserve"> (1 урок)</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Выход на конкретный результат и его оформление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Защита проектов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Оценка значимости результатов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6"/>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Подведение итогов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b/>
          <w:bCs/>
          <w:spacing w:val="-4"/>
          <w:sz w:val="21"/>
          <w:szCs w:val="21"/>
        </w:rPr>
      </w:pPr>
      <w:r w:rsidRPr="003871EE">
        <w:rPr>
          <w:rFonts w:ascii="Times New Roman" w:hAnsi="Times New Roman" w:cs="Times New Roman"/>
          <w:b/>
          <w:bCs/>
          <w:spacing w:val="-4"/>
          <w:sz w:val="21"/>
          <w:szCs w:val="21"/>
        </w:rPr>
        <w:t>Проведение проекта</w:t>
      </w:r>
      <w:r w:rsidR="007309DF" w:rsidRPr="003871EE">
        <w:rPr>
          <w:rFonts w:ascii="Times New Roman" w:hAnsi="Times New Roman" w:cs="Times New Roman"/>
          <w:b/>
          <w:bCs/>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Целеполагание (обсуждение актуальности темы для учащихся)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Презентация тем будущего проекта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Формирование групп по интересам, распределение обязанностей каждого ученика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Обсуждение источников информации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Активизация лексики</w:t>
      </w:r>
      <w:r w:rsidR="007309DF" w:rsidRPr="003871EE">
        <w:rPr>
          <w:rFonts w:ascii="Times New Roman" w:hAnsi="Times New Roman" w:cs="Times New Roman"/>
          <w:spacing w:val="-4"/>
          <w:sz w:val="21"/>
          <w:szCs w:val="21"/>
        </w:rPr>
        <w:t>.</w:t>
      </w: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Работа в группах:</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сбор информации;</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анализ материалов;</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консультация учителя;</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корректировка;</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дальнейший поиск информации;</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анализ новых фактов;</w:t>
      </w:r>
    </w:p>
    <w:p w:rsidR="00E75E46"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обобщение и обсуждение;</w:t>
      </w:r>
    </w:p>
    <w:p w:rsidR="007309DF" w:rsidRPr="003871EE" w:rsidRDefault="00930970" w:rsidP="002D2280">
      <w:pPr>
        <w:pStyle w:val="a5"/>
        <w:widowControl w:val="0"/>
        <w:numPr>
          <w:ilvl w:val="0"/>
          <w:numId w:val="17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оформление проектов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Защита проектов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Рефлексия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Подведение итогов</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iCs/>
          <w:spacing w:val="-4"/>
          <w:sz w:val="21"/>
          <w:szCs w:val="21"/>
        </w:rPr>
        <w:t>Использование здоровьесберегающих технологий:</w:t>
      </w:r>
    </w:p>
    <w:p w:rsidR="00930970"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Наличие оздоровительных моментов</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Наличие в содержательной части урока вопросов, связанных со здоровьем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Использование ТСО в соответствии с гигиеническими нормами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Выполнение физкультминутки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Смена деятельности способствует снижению утомления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Творческая деятельность учащихся снижает напряжение урока, развивает познавательный интерес и поднимает мотивацию учения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numPr>
          <w:ilvl w:val="0"/>
          <w:numId w:val="17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Положительный эмоциональный настрой</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bCs/>
          <w:spacing w:val="-4"/>
          <w:sz w:val="21"/>
          <w:szCs w:val="21"/>
        </w:rPr>
        <w:t>Список литературы:</w:t>
      </w:r>
    </w:p>
    <w:p w:rsidR="007309DF" w:rsidRPr="003871EE" w:rsidRDefault="00DE710E"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1. </w:t>
      </w:r>
      <w:r w:rsidR="00930970" w:rsidRPr="003871EE">
        <w:rPr>
          <w:rFonts w:ascii="Times New Roman" w:hAnsi="Times New Roman" w:cs="Times New Roman"/>
          <w:spacing w:val="-4"/>
          <w:sz w:val="21"/>
          <w:szCs w:val="21"/>
        </w:rPr>
        <w:t>Душеина Т</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Проектная методика на уроках иностранного языка</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ИЯШ, 2003, № 5</w:t>
      </w:r>
      <w:r w:rsidR="007309DF" w:rsidRPr="003871EE">
        <w:rPr>
          <w:rFonts w:ascii="Times New Roman" w:hAnsi="Times New Roman" w:cs="Times New Roman"/>
          <w:spacing w:val="-4"/>
          <w:sz w:val="21"/>
          <w:szCs w:val="21"/>
        </w:rPr>
        <w:t>.</w:t>
      </w:r>
    </w:p>
    <w:p w:rsidR="007309DF" w:rsidRPr="003871EE" w:rsidRDefault="00DE710E"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2. </w:t>
      </w:r>
      <w:r w:rsidR="00930970" w:rsidRPr="003871EE">
        <w:rPr>
          <w:rFonts w:ascii="Times New Roman" w:hAnsi="Times New Roman" w:cs="Times New Roman"/>
          <w:spacing w:val="-4"/>
          <w:sz w:val="21"/>
          <w:szCs w:val="21"/>
        </w:rPr>
        <w:t>Полат Е</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С</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Метод проектов на уроках иностранного языка//Иностр</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языки в школе – 2000</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00930970" w:rsidRPr="003871EE">
        <w:rPr>
          <w:rFonts w:ascii="Times New Roman" w:hAnsi="Times New Roman" w:cs="Times New Roman"/>
          <w:spacing w:val="-4"/>
          <w:sz w:val="21"/>
          <w:szCs w:val="21"/>
        </w:rPr>
        <w:t>№2</w:t>
      </w:r>
      <w:r w:rsidR="007309DF" w:rsidRPr="003871EE">
        <w:rPr>
          <w:rFonts w:ascii="Times New Roman" w:hAnsi="Times New Roman" w:cs="Times New Roman"/>
          <w:spacing w:val="-4"/>
          <w:sz w:val="21"/>
          <w:szCs w:val="21"/>
        </w:rPr>
        <w:t>.</w:t>
      </w:r>
    </w:p>
    <w:p w:rsidR="007309DF" w:rsidRPr="003871EE" w:rsidRDefault="00DE710E"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3. </w:t>
      </w:r>
      <w:r w:rsidR="00930970" w:rsidRPr="003871EE">
        <w:rPr>
          <w:rFonts w:ascii="Times New Roman" w:hAnsi="Times New Roman" w:cs="Times New Roman"/>
          <w:spacing w:val="-4"/>
          <w:sz w:val="21"/>
          <w:szCs w:val="21"/>
        </w:rPr>
        <w:t>Копылова В</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Методика проектной работы на уроках иностранного языка</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Дрофа, 2004</w:t>
      </w:r>
      <w:r w:rsidR="007309DF" w:rsidRPr="003871EE">
        <w:rPr>
          <w:rFonts w:ascii="Times New Roman" w:hAnsi="Times New Roman" w:cs="Times New Roman"/>
          <w:spacing w:val="-4"/>
          <w:sz w:val="21"/>
          <w:szCs w:val="21"/>
        </w:rPr>
        <w:t>.</w:t>
      </w:r>
    </w:p>
    <w:p w:rsidR="007309DF" w:rsidRPr="003871EE" w:rsidRDefault="00DE710E"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4. </w:t>
      </w:r>
      <w:r w:rsidR="00930970" w:rsidRPr="003871EE">
        <w:rPr>
          <w:rFonts w:ascii="Times New Roman" w:hAnsi="Times New Roman" w:cs="Times New Roman"/>
          <w:spacing w:val="-4"/>
          <w:sz w:val="21"/>
          <w:szCs w:val="21"/>
        </w:rPr>
        <w:t>Галиулина Т</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Н</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Обучение иностранному языку с помощью новых информационных технологий</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xml:space="preserve">Материалы Региональной Научно-практической конференции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 xml:space="preserve">Английский язык в системе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Школа – Вуз</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 Новосибирск, 20 июня 2003 г</w:t>
      </w:r>
      <w:r w:rsidR="007309DF" w:rsidRPr="003871EE">
        <w:rPr>
          <w:rFonts w:ascii="Times New Roman" w:hAnsi="Times New Roman" w:cs="Times New Roman"/>
          <w:spacing w:val="-4"/>
          <w:sz w:val="21"/>
          <w:szCs w:val="21"/>
        </w:rPr>
        <w:t>.</w:t>
      </w:r>
    </w:p>
    <w:p w:rsidR="007309DF" w:rsidRPr="003871EE" w:rsidRDefault="00DE710E"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5. </w:t>
      </w:r>
      <w:r w:rsidR="00930970" w:rsidRPr="003871EE">
        <w:rPr>
          <w:rFonts w:ascii="Times New Roman" w:hAnsi="Times New Roman" w:cs="Times New Roman"/>
          <w:spacing w:val="-4"/>
          <w:sz w:val="21"/>
          <w:szCs w:val="21"/>
        </w:rPr>
        <w:t>Часовникова О</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Б</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Гибина Ю</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И</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Лисица А</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Б</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Гусельникова Е</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В</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Использование новых информационных технологий обучения в школе</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00930970" w:rsidRPr="003871EE">
        <w:rPr>
          <w:rFonts w:ascii="Times New Roman" w:hAnsi="Times New Roman" w:cs="Times New Roman"/>
          <w:spacing w:val="-4"/>
          <w:sz w:val="21"/>
          <w:szCs w:val="21"/>
        </w:rPr>
        <w:t xml:space="preserve">Материалы Региональной Научно-практической конференции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 xml:space="preserve">Английский язык в системе </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Школа – Вуз</w:t>
      </w:r>
      <w:r w:rsidR="008A33F9"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 Новосибирск, 20 июня 2003 г</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Чернобай С</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w:t>
      </w:r>
      <w:r w:rsidR="00D14D27"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Организация международных проектов по электронной почте: Проблемы и преимущества</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Материалы Региональной Научно-практической конференции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Английский язык в системе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Школа – Вуз</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Новосибирск, 20 июня 2003 г</w:t>
      </w:r>
      <w:r w:rsidR="007309DF" w:rsidRPr="003871EE">
        <w:rPr>
          <w:rFonts w:ascii="Times New Roman" w:hAnsi="Times New Roman" w:cs="Times New Roman"/>
          <w:spacing w:val="-4"/>
          <w:sz w:val="21"/>
          <w:szCs w:val="21"/>
        </w:rPr>
        <w:t>.</w:t>
      </w:r>
    </w:p>
    <w:p w:rsidR="00E65106" w:rsidRPr="003871EE" w:rsidRDefault="00E65106" w:rsidP="002D2280">
      <w:pPr>
        <w:widowControl w:val="0"/>
        <w:spacing w:line="228" w:lineRule="auto"/>
        <w:ind w:firstLine="284"/>
        <w:jc w:val="both"/>
        <w:rPr>
          <w:b/>
          <w:spacing w:val="-4"/>
          <w:sz w:val="21"/>
          <w:szCs w:val="21"/>
        </w:rPr>
      </w:pPr>
    </w:p>
    <w:p w:rsidR="00E65106" w:rsidRPr="003871EE" w:rsidRDefault="00E65106" w:rsidP="002D2280">
      <w:pPr>
        <w:widowControl w:val="0"/>
        <w:spacing w:line="228" w:lineRule="auto"/>
        <w:ind w:firstLine="284"/>
        <w:jc w:val="both"/>
        <w:rPr>
          <w:b/>
          <w:spacing w:val="-4"/>
          <w:sz w:val="21"/>
          <w:szCs w:val="21"/>
        </w:rPr>
      </w:pPr>
    </w:p>
    <w:p w:rsidR="00E65106" w:rsidRPr="003871EE" w:rsidRDefault="00E65106" w:rsidP="002D2280">
      <w:pPr>
        <w:widowControl w:val="0"/>
        <w:spacing w:line="228" w:lineRule="auto"/>
        <w:ind w:firstLine="284"/>
        <w:jc w:val="both"/>
        <w:rPr>
          <w:b/>
          <w:spacing w:val="-4"/>
          <w:sz w:val="21"/>
          <w:szCs w:val="21"/>
        </w:rPr>
      </w:pPr>
      <w:r w:rsidRPr="003871EE">
        <w:rPr>
          <w:b/>
          <w:spacing w:val="-4"/>
          <w:sz w:val="21"/>
          <w:szCs w:val="21"/>
        </w:rPr>
        <w:t>РЕШЕНИЕ ПРОБЛЕМ ПРИ ИЗУЧЕНИИ ГРАММАТИКИ АНГЛИЙСКОГО ЯЗЫКА С ПОМОЩЬЮ СИТУАЦИОННО-ГРАММАТИЧЕСКИХ КАРТ В КОМПЛЕКСЕ ИНТЕГРИРОВАННЫХ УРОКОВ</w:t>
      </w:r>
    </w:p>
    <w:p w:rsidR="00E65106" w:rsidRPr="003871EE" w:rsidRDefault="00E65106"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Д</w:t>
      </w:r>
      <w:r w:rsidR="00D14D27" w:rsidRPr="003871EE">
        <w:rPr>
          <w:b/>
          <w:spacing w:val="-4"/>
          <w:sz w:val="21"/>
          <w:szCs w:val="21"/>
        </w:rPr>
        <w:t xml:space="preserve">. </w:t>
      </w:r>
      <w:r w:rsidRPr="003871EE">
        <w:rPr>
          <w:b/>
          <w:spacing w:val="-4"/>
          <w:sz w:val="21"/>
          <w:szCs w:val="21"/>
        </w:rPr>
        <w:t>В</w:t>
      </w:r>
      <w:r w:rsidR="00D14D27" w:rsidRPr="003871EE">
        <w:rPr>
          <w:b/>
          <w:spacing w:val="-4"/>
          <w:sz w:val="21"/>
          <w:szCs w:val="21"/>
        </w:rPr>
        <w:t xml:space="preserve">. </w:t>
      </w:r>
      <w:r w:rsidRPr="003871EE">
        <w:rPr>
          <w:b/>
          <w:spacing w:val="-4"/>
          <w:sz w:val="21"/>
          <w:szCs w:val="21"/>
        </w:rPr>
        <w:t>Сувернева</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МБОУ гимназия №4, Муниципальное образование г</w:t>
      </w:r>
      <w:r w:rsidR="00D14D27" w:rsidRPr="003871EE">
        <w:rPr>
          <w:spacing w:val="-4"/>
          <w:sz w:val="21"/>
          <w:szCs w:val="21"/>
        </w:rPr>
        <w:t xml:space="preserve">. </w:t>
      </w:r>
      <w:r w:rsidRPr="003871EE">
        <w:rPr>
          <w:spacing w:val="-4"/>
          <w:sz w:val="21"/>
          <w:szCs w:val="21"/>
        </w:rPr>
        <w:t>Новороссийск</w:t>
      </w:r>
    </w:p>
    <w:p w:rsidR="00930970" w:rsidRPr="003871EE" w:rsidRDefault="00930970" w:rsidP="002D2280">
      <w:pPr>
        <w:widowControl w:val="0"/>
        <w:spacing w:line="228" w:lineRule="auto"/>
        <w:ind w:firstLine="284"/>
        <w:jc w:val="both"/>
        <w:rPr>
          <w:i/>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пойдет речь о проблемах, возникающих при изучении грамматики английского языка детьми среднего школьного возраста</w:t>
      </w:r>
      <w:r w:rsidR="00D14D27" w:rsidRPr="003871EE">
        <w:rPr>
          <w:spacing w:val="-4"/>
          <w:sz w:val="21"/>
          <w:szCs w:val="21"/>
        </w:rPr>
        <w:t xml:space="preserve">. </w:t>
      </w:r>
      <w:r w:rsidRPr="003871EE">
        <w:rPr>
          <w:spacing w:val="-4"/>
          <w:sz w:val="21"/>
          <w:szCs w:val="21"/>
        </w:rPr>
        <w:t>Рассказываются пути преодоления этих проблем путем разработки комплексной системы нетрадиционных уроков, основанной на первостепенных принципах обучения, и создания ситуационно-грамматических карт детьми путем проектной и исследовательской деятельности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Проблемой исследования моей работы является обучение грамматике на уроках английского языка</w:t>
      </w:r>
      <w:r w:rsidR="00D14D27" w:rsidRPr="003871EE">
        <w:rPr>
          <w:spacing w:val="-4"/>
          <w:sz w:val="21"/>
          <w:szCs w:val="21"/>
        </w:rPr>
        <w:t xml:space="preserve">. </w:t>
      </w:r>
      <w:r w:rsidRPr="003871EE">
        <w:rPr>
          <w:spacing w:val="-4"/>
          <w:sz w:val="21"/>
          <w:szCs w:val="21"/>
        </w:rPr>
        <w:t>Пожалуй, ни один из аспектов обучения языкам не был на протяжении многих лет предметом столь интенсивных обсуждений</w:t>
      </w:r>
      <w:r w:rsidR="00E75E46" w:rsidRPr="003871EE">
        <w:rPr>
          <w:spacing w:val="-4"/>
          <w:sz w:val="21"/>
          <w:szCs w:val="21"/>
        </w:rPr>
        <w:t xml:space="preserve"> </w:t>
      </w:r>
      <w:r w:rsidRPr="003871EE">
        <w:rPr>
          <w:spacing w:val="-4"/>
          <w:sz w:val="21"/>
          <w:szCs w:val="21"/>
        </w:rPr>
        <w:t>и дискуссий, как грамматика</w:t>
      </w:r>
      <w:r w:rsidR="00D14D27" w:rsidRPr="003871EE">
        <w:rPr>
          <w:spacing w:val="-4"/>
          <w:sz w:val="21"/>
          <w:szCs w:val="21"/>
        </w:rPr>
        <w:t xml:space="preserve">. </w:t>
      </w:r>
      <w:r w:rsidRPr="003871EE">
        <w:rPr>
          <w:spacing w:val="-4"/>
          <w:sz w:val="21"/>
          <w:szCs w:val="21"/>
        </w:rPr>
        <w:t>Усвоение грамматики вызывает много трудностей, которые усугубляются грамматическими терминами и правилами и бесконечным числом исключений</w:t>
      </w:r>
      <w:r w:rsidR="00D14D27" w:rsidRPr="003871EE">
        <w:rPr>
          <w:spacing w:val="-4"/>
          <w:sz w:val="21"/>
          <w:szCs w:val="21"/>
        </w:rPr>
        <w:t xml:space="preserve">. </w:t>
      </w:r>
      <w:r w:rsidRPr="003871EE">
        <w:rPr>
          <w:spacing w:val="-4"/>
          <w:sz w:val="21"/>
          <w:szCs w:val="21"/>
        </w:rPr>
        <w:t>Часто преподавание грамматики ограничивается сухими таблицами, заучиванием конструкций, однотипными упражнениями, применяя которые, учащийся не совсем убежден в практической пользе того, что он делает</w:t>
      </w:r>
      <w:r w:rsidR="00D14D27" w:rsidRPr="003871EE">
        <w:rPr>
          <w:spacing w:val="-4"/>
          <w:sz w:val="21"/>
          <w:szCs w:val="21"/>
        </w:rPr>
        <w:t xml:space="preserve">. </w:t>
      </w:r>
      <w:r w:rsidRPr="003871EE">
        <w:rPr>
          <w:spacing w:val="-4"/>
          <w:sz w:val="21"/>
          <w:szCs w:val="21"/>
        </w:rPr>
        <w:t>А между тем, изучение этого аспекта должно быть не менее интересным, познавательным, чем, например, обучение лексике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Изучая родной язык, известно грамматическое правило, которые многие учащиеся забывают по окончанию школы</w:t>
      </w:r>
      <w:r w:rsidR="00D14D27" w:rsidRPr="003871EE">
        <w:rPr>
          <w:spacing w:val="-4"/>
          <w:sz w:val="21"/>
          <w:szCs w:val="21"/>
        </w:rPr>
        <w:t xml:space="preserve">. </w:t>
      </w:r>
      <w:r w:rsidRPr="003871EE">
        <w:rPr>
          <w:spacing w:val="-4"/>
          <w:sz w:val="21"/>
          <w:szCs w:val="21"/>
        </w:rPr>
        <w:t>Когда при изучении английского языка в самом начале обучения, да и потом в среднем и старшем звене, мы пытаемся заставить выучить разные правила, в которых используются непонятные термины, то изучение становится неинтересным и скучным, теряется мотивация</w:t>
      </w:r>
      <w:r w:rsidR="00D14D27" w:rsidRPr="003871EE">
        <w:rPr>
          <w:spacing w:val="-4"/>
          <w:sz w:val="21"/>
          <w:szCs w:val="21"/>
        </w:rPr>
        <w:t xml:space="preserve">. </w:t>
      </w:r>
      <w:r w:rsidRPr="003871EE">
        <w:rPr>
          <w:spacing w:val="-4"/>
          <w:sz w:val="21"/>
          <w:szCs w:val="21"/>
        </w:rPr>
        <w:t>А между тем без освоения грамматики трудно продвигаться в изучении иностранного языка</w:t>
      </w:r>
      <w:r w:rsidR="00D14D27" w:rsidRPr="003871EE">
        <w:rPr>
          <w:spacing w:val="-4"/>
          <w:sz w:val="21"/>
          <w:szCs w:val="21"/>
        </w:rPr>
        <w:t xml:space="preserve">. </w:t>
      </w:r>
      <w:r w:rsidRPr="003871EE">
        <w:rPr>
          <w:spacing w:val="-4"/>
          <w:sz w:val="21"/>
          <w:szCs w:val="21"/>
        </w:rPr>
        <w:t>Грамматика – фундамент знаний о языке; она помогает понять логику отношений между единицами речи в новом языке</w:t>
      </w:r>
      <w:r w:rsidR="00D14D27" w:rsidRPr="003871EE">
        <w:rPr>
          <w:spacing w:val="-4"/>
          <w:sz w:val="21"/>
          <w:szCs w:val="21"/>
        </w:rPr>
        <w:t xml:space="preserve">. </w:t>
      </w:r>
      <w:r w:rsidRPr="003871EE">
        <w:rPr>
          <w:spacing w:val="-4"/>
          <w:sz w:val="21"/>
          <w:szCs w:val="21"/>
        </w:rPr>
        <w:t xml:space="preserve">Основываясь на этом, каждый учитель иностранного языка скажет: </w:t>
      </w:r>
      <w:r w:rsidR="008A33F9" w:rsidRPr="003871EE">
        <w:rPr>
          <w:spacing w:val="-4"/>
          <w:sz w:val="21"/>
          <w:szCs w:val="21"/>
        </w:rPr>
        <w:t>«</w:t>
      </w:r>
      <w:r w:rsidRPr="003871EE">
        <w:rPr>
          <w:spacing w:val="-4"/>
          <w:sz w:val="21"/>
          <w:szCs w:val="21"/>
        </w:rPr>
        <w:t>Грамматические правила надо заучивать и систематически повторять</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Здесь возникает другая картина, когда ребенок заучивает все правила, но продолжает делать ошибки в грамматических конструкциях на письме и в речи</w:t>
      </w:r>
      <w:r w:rsidR="00D14D27" w:rsidRPr="003871EE">
        <w:rPr>
          <w:spacing w:val="-4"/>
          <w:sz w:val="21"/>
          <w:szCs w:val="21"/>
        </w:rPr>
        <w:t xml:space="preserve">. </w:t>
      </w:r>
      <w:r w:rsidRPr="003871EE">
        <w:rPr>
          <w:spacing w:val="-4"/>
          <w:sz w:val="21"/>
          <w:szCs w:val="21"/>
        </w:rPr>
        <w:t xml:space="preserve">Вот высказывание девочки-отличницы, ученицы 6 класса: </w:t>
      </w:r>
      <w:r w:rsidR="008A33F9" w:rsidRPr="003871EE">
        <w:rPr>
          <w:spacing w:val="-4"/>
          <w:sz w:val="21"/>
          <w:szCs w:val="21"/>
        </w:rPr>
        <w:t>«</w:t>
      </w:r>
      <w:r w:rsidRPr="003871EE">
        <w:rPr>
          <w:spacing w:val="-4"/>
          <w:sz w:val="21"/>
          <w:szCs w:val="21"/>
        </w:rPr>
        <w:t>Несмотря на то, что я знаю правила, я расстраиваюсь, когда совершаю грамматические ошибки</w:t>
      </w:r>
      <w:r w:rsidR="00D14D27" w:rsidRPr="003871EE">
        <w:rPr>
          <w:spacing w:val="-4"/>
          <w:sz w:val="21"/>
          <w:szCs w:val="21"/>
        </w:rPr>
        <w:t xml:space="preserve">. </w:t>
      </w:r>
      <w:r w:rsidRPr="003871EE">
        <w:rPr>
          <w:spacing w:val="-4"/>
          <w:sz w:val="21"/>
          <w:szCs w:val="21"/>
        </w:rPr>
        <w:t>Могу ли я надеяться, что когда-нибудь буду владеть английским языком в совершенстве?</w:t>
      </w:r>
      <w:r w:rsidR="008A33F9" w:rsidRPr="003871EE">
        <w:rPr>
          <w:spacing w:val="-4"/>
          <w:sz w:val="21"/>
          <w:szCs w:val="21"/>
        </w:rPr>
        <w:t>»</w:t>
      </w:r>
      <w:r w:rsidRPr="003871EE">
        <w:rPr>
          <w:spacing w:val="-4"/>
          <w:sz w:val="21"/>
          <w:szCs w:val="21"/>
        </w:rPr>
        <w:t xml:space="preserve"> Совет один – разговаривать на английском языке в реальных ситуациях</w:t>
      </w:r>
      <w:r w:rsidR="00D14D27" w:rsidRPr="003871EE">
        <w:rPr>
          <w:spacing w:val="-4"/>
          <w:sz w:val="21"/>
          <w:szCs w:val="21"/>
        </w:rPr>
        <w:t xml:space="preserve">. </w:t>
      </w:r>
      <w:r w:rsidRPr="003871EE">
        <w:rPr>
          <w:spacing w:val="-4"/>
          <w:sz w:val="21"/>
          <w:szCs w:val="21"/>
        </w:rPr>
        <w:t>В таких условиях обучаешься грамматике естественным образом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обучении иноязычному говорению грамматика занимает бесспорно важное место, но это прежде всего каркас, на котором базируется лексика</w:t>
      </w:r>
      <w:r w:rsidR="00D14D27" w:rsidRPr="003871EE">
        <w:rPr>
          <w:spacing w:val="-4"/>
          <w:sz w:val="21"/>
          <w:szCs w:val="21"/>
        </w:rPr>
        <w:t xml:space="preserve">. </w:t>
      </w:r>
      <w:r w:rsidRPr="003871EE">
        <w:rPr>
          <w:spacing w:val="-4"/>
          <w:sz w:val="21"/>
          <w:szCs w:val="21"/>
        </w:rPr>
        <w:t>Невозможно отрывать грамматику от речи, так как грамматика наряду со словарным и звуковым составом представляет собой материальную основу речи</w:t>
      </w:r>
      <w:r w:rsidR="00D14D27" w:rsidRPr="003871EE">
        <w:rPr>
          <w:spacing w:val="-4"/>
          <w:sz w:val="21"/>
          <w:szCs w:val="21"/>
        </w:rPr>
        <w:t xml:space="preserve">. </w:t>
      </w:r>
      <w:r w:rsidRPr="003871EE">
        <w:rPr>
          <w:spacing w:val="-4"/>
          <w:sz w:val="21"/>
          <w:szCs w:val="21"/>
        </w:rPr>
        <w:t>Все известно, что самым главным в изучении иностранного языка является именно практика общения, а не теория грамматики</w:t>
      </w:r>
      <w:r w:rsidR="00D14D27" w:rsidRPr="003871EE">
        <w:rPr>
          <w:spacing w:val="-4"/>
          <w:sz w:val="21"/>
          <w:szCs w:val="21"/>
        </w:rPr>
        <w:t xml:space="preserve">. </w:t>
      </w:r>
      <w:r w:rsidRPr="003871EE">
        <w:rPr>
          <w:spacing w:val="-4"/>
          <w:sz w:val="21"/>
          <w:szCs w:val="21"/>
        </w:rPr>
        <w:t>Грамматике же принадлежит организующая роль</w:t>
      </w:r>
      <w:r w:rsidR="00D14D27" w:rsidRPr="003871EE">
        <w:rPr>
          <w:spacing w:val="-4"/>
          <w:sz w:val="21"/>
          <w:szCs w:val="21"/>
        </w:rPr>
        <w:t xml:space="preserve">. </w:t>
      </w:r>
      <w:r w:rsidRPr="003871EE">
        <w:rPr>
          <w:spacing w:val="-4"/>
          <w:sz w:val="21"/>
          <w:szCs w:val="21"/>
        </w:rPr>
        <w:t>Поэтому при овладении грамматикой особое внимание должно быть уделено теории и ее оптимальному сочетанию с речевой практикой, а также соотношению произвольной формы внимания с непроизвольной,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последовательному осуществлению принципа сознательности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Принцип сознательности и активности</w:t>
      </w:r>
      <w:r w:rsidRPr="003871EE">
        <w:rPr>
          <w:spacing w:val="-4"/>
          <w:sz w:val="21"/>
          <w:szCs w:val="21"/>
        </w:rPr>
        <w:t xml:space="preserve"> – это целенаправленное активное восприятие изучаемых явлений, их осмысление, творческая переработка и применение</w:t>
      </w:r>
      <w:r w:rsidR="00D14D27" w:rsidRPr="003871EE">
        <w:rPr>
          <w:spacing w:val="-4"/>
          <w:sz w:val="21"/>
          <w:szCs w:val="21"/>
        </w:rPr>
        <w:t xml:space="preserve">. </w:t>
      </w:r>
      <w:r w:rsidRPr="003871EE">
        <w:rPr>
          <w:spacing w:val="-4"/>
          <w:sz w:val="21"/>
          <w:szCs w:val="21"/>
        </w:rPr>
        <w:t>Принцип сознательности лежит в основе всех методов, используемых при овладении грамматикой; в рамках каждого метода устанавливается свое соотношении теории с практикой</w:t>
      </w:r>
      <w:r w:rsidR="00D14D27" w:rsidRPr="003871EE">
        <w:rPr>
          <w:spacing w:val="-4"/>
          <w:sz w:val="21"/>
          <w:szCs w:val="21"/>
        </w:rPr>
        <w:t xml:space="preserve">. </w:t>
      </w:r>
      <w:r w:rsidRPr="003871EE">
        <w:rPr>
          <w:spacing w:val="-4"/>
          <w:sz w:val="21"/>
          <w:szCs w:val="21"/>
        </w:rPr>
        <w:t xml:space="preserve">Важно только иметь в виду следующее: применение </w:t>
      </w:r>
      <w:r w:rsidR="008A33F9" w:rsidRPr="003871EE">
        <w:rPr>
          <w:spacing w:val="-4"/>
          <w:sz w:val="21"/>
          <w:szCs w:val="21"/>
        </w:rPr>
        <w:t>«</w:t>
      </w:r>
      <w:r w:rsidRPr="003871EE">
        <w:rPr>
          <w:spacing w:val="-4"/>
          <w:sz w:val="21"/>
          <w:szCs w:val="21"/>
        </w:rPr>
        <w:t>чистой</w:t>
      </w:r>
      <w:r w:rsidR="008A33F9" w:rsidRPr="003871EE">
        <w:rPr>
          <w:spacing w:val="-4"/>
          <w:sz w:val="21"/>
          <w:szCs w:val="21"/>
        </w:rPr>
        <w:t>»</w:t>
      </w:r>
      <w:r w:rsidRPr="003871EE">
        <w:rPr>
          <w:spacing w:val="-4"/>
          <w:sz w:val="21"/>
          <w:szCs w:val="21"/>
        </w:rPr>
        <w:t xml:space="preserve"> теории без ее подтверждения конкретными фактами функционирования грамматического явления, равно как и </w:t>
      </w:r>
      <w:r w:rsidR="008A33F9" w:rsidRPr="003871EE">
        <w:rPr>
          <w:spacing w:val="-4"/>
          <w:sz w:val="21"/>
          <w:szCs w:val="21"/>
        </w:rPr>
        <w:t>«</w:t>
      </w:r>
      <w:r w:rsidRPr="003871EE">
        <w:rPr>
          <w:spacing w:val="-4"/>
          <w:sz w:val="21"/>
          <w:szCs w:val="21"/>
        </w:rPr>
        <w:t>чистая</w:t>
      </w:r>
      <w:r w:rsidR="008A33F9" w:rsidRPr="003871EE">
        <w:rPr>
          <w:spacing w:val="-4"/>
          <w:sz w:val="21"/>
          <w:szCs w:val="21"/>
        </w:rPr>
        <w:t>»</w:t>
      </w:r>
      <w:r w:rsidRPr="003871EE">
        <w:rPr>
          <w:spacing w:val="-4"/>
          <w:sz w:val="21"/>
          <w:szCs w:val="21"/>
        </w:rPr>
        <w:t xml:space="preserve"> практика без ее осмысления не приемлемы при овладении грамматикой в школьном курсе английского языка</w:t>
      </w:r>
      <w:r w:rsidR="00D14D27" w:rsidRPr="003871EE">
        <w:rPr>
          <w:spacing w:val="-4"/>
          <w:sz w:val="21"/>
          <w:szCs w:val="21"/>
        </w:rPr>
        <w:t xml:space="preserve">. </w:t>
      </w:r>
      <w:r w:rsidRPr="003871EE">
        <w:rPr>
          <w:spacing w:val="-4"/>
          <w:sz w:val="21"/>
          <w:szCs w:val="21"/>
        </w:rPr>
        <w:t>Сознательность в усвоении материала учащихся во многом зависит от деятельности учителя, которому необходимо постоянно следить за вниманием учащихся в процессе обучения, стимулировать их постановкой проблемных ситуаций</w:t>
      </w:r>
      <w:r w:rsidR="00D14D27" w:rsidRPr="003871EE">
        <w:rPr>
          <w:spacing w:val="-4"/>
          <w:sz w:val="21"/>
          <w:szCs w:val="21"/>
        </w:rPr>
        <w:t xml:space="preserve">. </w:t>
      </w:r>
      <w:r w:rsidRPr="003871EE">
        <w:rPr>
          <w:spacing w:val="-4"/>
          <w:sz w:val="21"/>
          <w:szCs w:val="21"/>
        </w:rPr>
        <w:t>Для реализации принципа сознательности необходимо формировать интерес не только к содержанию материала, но и к самому процессу обучению</w:t>
      </w:r>
      <w:r w:rsidR="00D14D27" w:rsidRPr="003871EE">
        <w:rPr>
          <w:spacing w:val="-4"/>
          <w:sz w:val="21"/>
          <w:szCs w:val="21"/>
        </w:rPr>
        <w:t xml:space="preserve">. </w:t>
      </w:r>
      <w:r w:rsidRPr="003871EE">
        <w:rPr>
          <w:spacing w:val="-4"/>
          <w:sz w:val="21"/>
          <w:szCs w:val="21"/>
        </w:rPr>
        <w:t>Учащимся должно быть интересно не только получать новую информацию, но и учиться, им должен быть интересен сам процесс познания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При изучении грамматики актуальной проблемой становится и </w:t>
      </w:r>
      <w:r w:rsidRPr="003871EE">
        <w:rPr>
          <w:b/>
          <w:spacing w:val="-4"/>
          <w:sz w:val="21"/>
          <w:szCs w:val="21"/>
        </w:rPr>
        <w:t>принцип наглядности</w:t>
      </w:r>
      <w:r w:rsidRPr="003871EE">
        <w:rPr>
          <w:spacing w:val="-4"/>
          <w:sz w:val="21"/>
          <w:szCs w:val="21"/>
        </w:rPr>
        <w:t>, задача которого базировать развитие мышления учащихся на чувственно-наглядных впечатлениях, связанных с реальной жизнью</w:t>
      </w:r>
      <w:r w:rsidR="00D14D27" w:rsidRPr="003871EE">
        <w:rPr>
          <w:spacing w:val="-4"/>
          <w:sz w:val="21"/>
          <w:szCs w:val="21"/>
        </w:rPr>
        <w:t xml:space="preserve">. </w:t>
      </w:r>
      <w:r w:rsidRPr="003871EE">
        <w:rPr>
          <w:spacing w:val="-4"/>
          <w:sz w:val="21"/>
          <w:szCs w:val="21"/>
        </w:rPr>
        <w:t>Значение наглядности в том, что она мобилизует психическую активность учащихся, вызывает интерес к занятиям языком, расширяет объем усвояемого материала, снижает утомление, тренирует творческое воображение, мобилизует волю, облегчает весь процесс обучения</w:t>
      </w:r>
      <w:r w:rsidR="00D14D27" w:rsidRPr="003871EE">
        <w:rPr>
          <w:spacing w:val="-4"/>
          <w:sz w:val="21"/>
          <w:szCs w:val="21"/>
        </w:rPr>
        <w:t xml:space="preserve">. </w:t>
      </w:r>
      <w:r w:rsidRPr="003871EE">
        <w:rPr>
          <w:spacing w:val="-4"/>
          <w:sz w:val="21"/>
          <w:szCs w:val="21"/>
        </w:rPr>
        <w:t>Наглядность предполагает вовлечение в познание всех органов чувств</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Ушинский писал, что дитя мыслит формами, красками, звуками, ощущением вообще, значит нужен принцип наглядности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Решая коммуникативные задачи обучения английскому языку, мною был разработан комплекс лексико-грамматических уроков, итогом которых является создание ситуационно-грамматических карт</w:t>
      </w:r>
      <w:r w:rsidR="00D14D27" w:rsidRPr="003871EE">
        <w:rPr>
          <w:spacing w:val="-4"/>
          <w:sz w:val="21"/>
          <w:szCs w:val="21"/>
        </w:rPr>
        <w:t xml:space="preserve">. </w:t>
      </w:r>
      <w:r w:rsidRPr="003871EE">
        <w:rPr>
          <w:spacing w:val="-4"/>
          <w:sz w:val="21"/>
          <w:szCs w:val="21"/>
        </w:rPr>
        <w:t>Главная задача комплекса уроков – систематизировать и закрепить времена английского языка, так как именно времена являются наиболее сложными для восприятия русскоговорящего человека</w:t>
      </w:r>
      <w:r w:rsidR="00D14D27" w:rsidRPr="003871EE">
        <w:rPr>
          <w:spacing w:val="-4"/>
          <w:sz w:val="21"/>
          <w:szCs w:val="21"/>
        </w:rPr>
        <w:t xml:space="preserve">. </w:t>
      </w:r>
      <w:r w:rsidRPr="003871EE">
        <w:rPr>
          <w:spacing w:val="-4"/>
          <w:sz w:val="21"/>
          <w:szCs w:val="21"/>
        </w:rPr>
        <w:t>Организация материала на основе ситуаций и проблем общения является одной из мотивирующих задач разработанного мною комплекса</w:t>
      </w:r>
      <w:r w:rsidR="00D14D27" w:rsidRPr="003871EE">
        <w:rPr>
          <w:spacing w:val="-4"/>
          <w:sz w:val="21"/>
          <w:szCs w:val="21"/>
        </w:rPr>
        <w:t xml:space="preserve">. </w:t>
      </w:r>
      <w:r w:rsidRPr="003871EE">
        <w:rPr>
          <w:spacing w:val="-4"/>
          <w:sz w:val="21"/>
          <w:szCs w:val="21"/>
        </w:rPr>
        <w:t>Все уроки этого комплекса являются интегрировано-направленными</w:t>
      </w:r>
      <w:r w:rsidR="00D14D27" w:rsidRPr="003871EE">
        <w:rPr>
          <w:spacing w:val="-4"/>
          <w:sz w:val="21"/>
          <w:szCs w:val="21"/>
        </w:rPr>
        <w:t xml:space="preserve">. </w:t>
      </w:r>
      <w:r w:rsidRPr="003871EE">
        <w:rPr>
          <w:spacing w:val="-4"/>
          <w:sz w:val="21"/>
          <w:szCs w:val="21"/>
        </w:rPr>
        <w:t>Повторюсь, что при разработке этой программы, я руководствовалась представленными выше принципами обучения</w:t>
      </w:r>
      <w:r w:rsidR="00D14D27" w:rsidRPr="003871EE">
        <w:rPr>
          <w:spacing w:val="-4"/>
          <w:sz w:val="21"/>
          <w:szCs w:val="21"/>
        </w:rPr>
        <w:t xml:space="preserve">. </w:t>
      </w:r>
      <w:r w:rsidRPr="003871EE">
        <w:rPr>
          <w:spacing w:val="-4"/>
          <w:sz w:val="21"/>
          <w:szCs w:val="21"/>
        </w:rPr>
        <w:t>Так, соблюдая принцип сознательности и активности, я старалась вовлечь учащихся в исследовательскую деятельность, создать такие условия, при которых грамматическая конструкция станет не просто понятна, а ситуационно применима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Принцип наглядности я предлагаю использовать в виде графической наглядности – отражения ситуаций в условно-обобщенном виде (карты, схемы, планы, чертежи)</w:t>
      </w:r>
      <w:r w:rsidR="00D14D27" w:rsidRPr="003871EE">
        <w:rPr>
          <w:spacing w:val="-4"/>
          <w:sz w:val="21"/>
          <w:szCs w:val="21"/>
        </w:rPr>
        <w:t xml:space="preserve">. </w:t>
      </w:r>
      <w:r w:rsidRPr="003871EE">
        <w:rPr>
          <w:spacing w:val="-4"/>
          <w:sz w:val="21"/>
          <w:szCs w:val="21"/>
        </w:rPr>
        <w:t>Применяя дифференцированный подход и творческие таланты многих детей, я предложила своим ученикам не только схематически изобразить карту, но и при желании нарисовать или сделать коллаж</w:t>
      </w:r>
      <w:r w:rsidR="00D14D27" w:rsidRPr="003871EE">
        <w:rPr>
          <w:spacing w:val="-4"/>
          <w:sz w:val="21"/>
          <w:szCs w:val="21"/>
        </w:rPr>
        <w:t xml:space="preserve">. </w:t>
      </w:r>
      <w:r w:rsidRPr="003871EE">
        <w:rPr>
          <w:spacing w:val="-4"/>
          <w:sz w:val="21"/>
          <w:szCs w:val="21"/>
        </w:rPr>
        <w:t>Здесь работают принципы картинно-динамической и даже объемной наглядности</w:t>
      </w:r>
      <w:r w:rsidR="00D14D27" w:rsidRPr="003871EE">
        <w:rPr>
          <w:spacing w:val="-4"/>
          <w:sz w:val="21"/>
          <w:szCs w:val="21"/>
        </w:rPr>
        <w:t xml:space="preserve">. </w:t>
      </w:r>
      <w:r w:rsidRPr="003871EE">
        <w:rPr>
          <w:spacing w:val="-4"/>
          <w:sz w:val="21"/>
          <w:szCs w:val="21"/>
        </w:rPr>
        <w:t>При составлении представленной разработки я также руководствовалась принципами доступности (т</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учета возрастных и индивидуальных особенностей учащихся), а также принципом систематичности и последовательности</w:t>
      </w:r>
      <w:r w:rsidR="00D14D27" w:rsidRPr="003871EE">
        <w:rPr>
          <w:spacing w:val="-4"/>
          <w:sz w:val="21"/>
          <w:szCs w:val="21"/>
        </w:rPr>
        <w:t xml:space="preserve">. </w:t>
      </w:r>
      <w:r w:rsidRPr="003871EE">
        <w:rPr>
          <w:spacing w:val="-4"/>
          <w:sz w:val="21"/>
          <w:szCs w:val="21"/>
        </w:rPr>
        <w:t>Работая с детьми, необходимо идти от фактов к выводам, от примеров к правилам, от общего к частному</w:t>
      </w:r>
      <w:r w:rsidR="00D14D27" w:rsidRPr="003871EE">
        <w:rPr>
          <w:spacing w:val="-4"/>
          <w:sz w:val="21"/>
          <w:szCs w:val="21"/>
        </w:rPr>
        <w:t xml:space="preserve">. </w:t>
      </w:r>
      <w:r w:rsidRPr="003871EE">
        <w:rPr>
          <w:spacing w:val="-4"/>
          <w:sz w:val="21"/>
          <w:szCs w:val="21"/>
        </w:rPr>
        <w:t>Материал будет считаться полностью усвоенным, если у ребенка образуется система ассоциации и связей</w:t>
      </w:r>
      <w:r w:rsidR="007309DF" w:rsidRPr="003871EE">
        <w:rPr>
          <w:spacing w:val="-4"/>
          <w:sz w:val="21"/>
          <w:szCs w:val="21"/>
        </w:rPr>
        <w:t>.</w:t>
      </w:r>
    </w:p>
    <w:p w:rsidR="00930970" w:rsidRPr="003871EE" w:rsidRDefault="00930970" w:rsidP="002D2280">
      <w:pPr>
        <w:widowControl w:val="0"/>
        <w:spacing w:line="228" w:lineRule="auto"/>
        <w:ind w:firstLine="284"/>
        <w:jc w:val="both"/>
        <w:rPr>
          <w:rFonts w:eastAsia="Calibri"/>
          <w:color w:val="000000"/>
          <w:spacing w:val="-4"/>
          <w:sz w:val="21"/>
          <w:szCs w:val="21"/>
        </w:rPr>
      </w:pPr>
      <w:r w:rsidRPr="003871EE">
        <w:rPr>
          <w:rFonts w:eastAsia="Calibri"/>
          <w:color w:val="000000"/>
          <w:spacing w:val="-4"/>
          <w:sz w:val="21"/>
          <w:szCs w:val="21"/>
        </w:rPr>
        <w:t>Что же на практике представляет разработанный мною комплекс уроков? Это ряд интегрированных уроков, проводимых в одном классе в течение одного учебного года</w:t>
      </w:r>
      <w:r w:rsidR="00D14D27" w:rsidRPr="003871EE">
        <w:rPr>
          <w:rFonts w:eastAsia="Calibri"/>
          <w:color w:val="000000"/>
          <w:spacing w:val="-4"/>
          <w:sz w:val="21"/>
          <w:szCs w:val="21"/>
        </w:rPr>
        <w:t xml:space="preserve">. </w:t>
      </w:r>
      <w:r w:rsidRPr="003871EE">
        <w:rPr>
          <w:rFonts w:eastAsia="Calibri"/>
          <w:color w:val="000000"/>
          <w:spacing w:val="-4"/>
          <w:sz w:val="21"/>
          <w:szCs w:val="21"/>
        </w:rPr>
        <w:t>По итогам каждого такого урока дети заполняют единую карту, связанную с ситуацией урока</w:t>
      </w:r>
      <w:r w:rsidR="00D14D27" w:rsidRPr="003871EE">
        <w:rPr>
          <w:rFonts w:eastAsia="Calibri"/>
          <w:color w:val="000000"/>
          <w:spacing w:val="-4"/>
          <w:sz w:val="21"/>
          <w:szCs w:val="21"/>
        </w:rPr>
        <w:t xml:space="preserve">. </w:t>
      </w:r>
      <w:r w:rsidRPr="003871EE">
        <w:rPr>
          <w:rFonts w:eastAsia="Calibri"/>
          <w:color w:val="000000"/>
          <w:spacing w:val="-4"/>
          <w:sz w:val="21"/>
          <w:szCs w:val="21"/>
        </w:rPr>
        <w:t>В этой карте, оформленной любым выбранным ребенком способом отображается ситуация урока и грамматическая конструкция его сопровождающая (см</w:t>
      </w:r>
      <w:r w:rsidR="00D14D27" w:rsidRPr="003871EE">
        <w:rPr>
          <w:rFonts w:eastAsia="Calibri"/>
          <w:color w:val="000000"/>
          <w:spacing w:val="-4"/>
          <w:sz w:val="21"/>
          <w:szCs w:val="21"/>
        </w:rPr>
        <w:t xml:space="preserve">. </w:t>
      </w:r>
      <w:r w:rsidRPr="003871EE">
        <w:rPr>
          <w:rFonts w:eastAsia="Calibri"/>
          <w:color w:val="000000"/>
          <w:spacing w:val="-4"/>
          <w:sz w:val="21"/>
          <w:szCs w:val="21"/>
        </w:rPr>
        <w:t>рис</w:t>
      </w:r>
      <w:r w:rsidR="00D14D27" w:rsidRPr="003871EE">
        <w:rPr>
          <w:rFonts w:eastAsia="Calibri"/>
          <w:color w:val="000000"/>
          <w:spacing w:val="-4"/>
          <w:sz w:val="21"/>
          <w:szCs w:val="21"/>
        </w:rPr>
        <w:t xml:space="preserve">. </w:t>
      </w:r>
      <w:r w:rsidRPr="003871EE">
        <w:rPr>
          <w:rFonts w:eastAsia="Calibri"/>
          <w:color w:val="000000"/>
          <w:spacing w:val="-4"/>
          <w:sz w:val="21"/>
          <w:szCs w:val="21"/>
        </w:rPr>
        <w:t>1)</w:t>
      </w:r>
    </w:p>
    <w:p w:rsidR="00930970" w:rsidRPr="003871EE" w:rsidRDefault="00930970" w:rsidP="002D2280">
      <w:pPr>
        <w:widowControl w:val="0"/>
        <w:spacing w:line="228" w:lineRule="auto"/>
        <w:ind w:firstLine="284"/>
        <w:jc w:val="both"/>
        <w:rPr>
          <w:rFonts w:eastAsia="Calibri"/>
          <w:color w:val="000000"/>
          <w:spacing w:val="-4"/>
          <w:sz w:val="21"/>
          <w:szCs w:val="21"/>
        </w:rPr>
      </w:pPr>
      <w:r w:rsidRPr="003871EE">
        <w:rPr>
          <w:rFonts w:eastAsia="Calibri"/>
          <w:noProof/>
          <w:color w:val="000000"/>
          <w:spacing w:val="-4"/>
          <w:sz w:val="21"/>
          <w:szCs w:val="21"/>
        </w:rPr>
        <w:drawing>
          <wp:inline distT="0" distB="0" distL="0" distR="0">
            <wp:extent cx="3019425" cy="2274909"/>
            <wp:effectExtent l="19050" t="0" r="9525" b="0"/>
            <wp:docPr id="1" name="Рисунок 1" descr="F:\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Безымянный.png"/>
                    <pic:cNvPicPr>
                      <a:picLocks noChangeAspect="1" noChangeArrowheads="1"/>
                    </pic:cNvPicPr>
                  </pic:nvPicPr>
                  <pic:blipFill>
                    <a:blip r:embed="rId59" cstate="print"/>
                    <a:srcRect/>
                    <a:stretch>
                      <a:fillRect/>
                    </a:stretch>
                  </pic:blipFill>
                  <pic:spPr bwMode="auto">
                    <a:xfrm>
                      <a:off x="0" y="0"/>
                      <a:ext cx="3019425" cy="2274909"/>
                    </a:xfrm>
                    <a:prstGeom prst="rect">
                      <a:avLst/>
                    </a:prstGeom>
                    <a:noFill/>
                    <a:ln w="9525">
                      <a:noFill/>
                      <a:miter lim="800000"/>
                      <a:headEnd/>
                      <a:tailEnd/>
                    </a:ln>
                  </pic:spPr>
                </pic:pic>
              </a:graphicData>
            </a:graphic>
          </wp:inline>
        </w:drawing>
      </w:r>
    </w:p>
    <w:p w:rsidR="00930970" w:rsidRPr="003871EE" w:rsidRDefault="00930970" w:rsidP="002D2280">
      <w:pPr>
        <w:widowControl w:val="0"/>
        <w:spacing w:line="228" w:lineRule="auto"/>
        <w:ind w:firstLine="284"/>
        <w:jc w:val="both"/>
        <w:rPr>
          <w:rFonts w:eastAsia="Calibri"/>
          <w:color w:val="000000"/>
          <w:spacing w:val="-4"/>
          <w:sz w:val="21"/>
          <w:szCs w:val="21"/>
        </w:rPr>
      </w:pPr>
      <w:r w:rsidRPr="003871EE">
        <w:rPr>
          <w:rFonts w:eastAsia="Calibri"/>
          <w:color w:val="000000"/>
          <w:spacing w:val="-4"/>
          <w:sz w:val="21"/>
          <w:szCs w:val="21"/>
        </w:rPr>
        <w:t>Рис</w:t>
      </w:r>
      <w:r w:rsidR="00D14D27" w:rsidRPr="003871EE">
        <w:rPr>
          <w:rFonts w:eastAsia="Calibri"/>
          <w:color w:val="000000"/>
          <w:spacing w:val="-4"/>
          <w:sz w:val="21"/>
          <w:szCs w:val="21"/>
        </w:rPr>
        <w:t xml:space="preserve">. </w:t>
      </w:r>
      <w:r w:rsidRPr="003871EE">
        <w:rPr>
          <w:rFonts w:eastAsia="Calibri"/>
          <w:color w:val="000000"/>
          <w:spacing w:val="-4"/>
          <w:sz w:val="21"/>
          <w:szCs w:val="21"/>
        </w:rPr>
        <w:t>1</w:t>
      </w:r>
    </w:p>
    <w:p w:rsidR="00930970" w:rsidRPr="003871EE" w:rsidRDefault="00930970" w:rsidP="002D2280">
      <w:pPr>
        <w:widowControl w:val="0"/>
        <w:spacing w:line="228" w:lineRule="auto"/>
        <w:ind w:firstLine="284"/>
        <w:jc w:val="both"/>
        <w:rPr>
          <w:rFonts w:eastAsia="Calibri"/>
          <w:color w:val="000000"/>
          <w:spacing w:val="-4"/>
          <w:sz w:val="21"/>
          <w:szCs w:val="21"/>
        </w:rPr>
      </w:pPr>
    </w:p>
    <w:p w:rsidR="007309DF" w:rsidRPr="003871EE" w:rsidRDefault="00930970" w:rsidP="002D2280">
      <w:pPr>
        <w:pStyle w:val="af6"/>
        <w:widowControl w:val="0"/>
        <w:spacing w:after="0" w:line="228" w:lineRule="auto"/>
        <w:ind w:firstLine="284"/>
        <w:jc w:val="both"/>
        <w:rPr>
          <w:rFonts w:ascii="Times New Roman" w:hAnsi="Times New Roman"/>
          <w:spacing w:val="-4"/>
          <w:sz w:val="21"/>
          <w:szCs w:val="21"/>
        </w:rPr>
      </w:pPr>
      <w:r w:rsidRPr="003871EE">
        <w:rPr>
          <w:rFonts w:ascii="Times New Roman" w:hAnsi="Times New Roman"/>
          <w:spacing w:val="-4"/>
          <w:sz w:val="21"/>
          <w:szCs w:val="21"/>
        </w:rPr>
        <w:t>Необходимо остановиться на вопросе интегрированных уроков, который я рассматриваю в широком значении этого явления</w:t>
      </w:r>
      <w:r w:rsidR="00D14D27" w:rsidRPr="003871EE">
        <w:rPr>
          <w:rFonts w:ascii="Times New Roman" w:hAnsi="Times New Roman"/>
          <w:spacing w:val="-4"/>
          <w:sz w:val="21"/>
          <w:szCs w:val="21"/>
        </w:rPr>
        <w:t xml:space="preserve">. </w:t>
      </w:r>
      <w:r w:rsidRPr="003871EE">
        <w:rPr>
          <w:rFonts w:ascii="Times New Roman" w:hAnsi="Times New Roman"/>
          <w:color w:val="000000"/>
          <w:spacing w:val="-4"/>
          <w:sz w:val="21"/>
          <w:szCs w:val="21"/>
        </w:rPr>
        <w:t>Интеграцию я рассматриваю не только с точки зрения взаимосвязей знаний по предметам, но и как интегрирование технологий, методов, и форм обучения</w:t>
      </w:r>
      <w:r w:rsidR="00D14D27" w:rsidRPr="003871EE">
        <w:rPr>
          <w:rFonts w:ascii="Times New Roman" w:hAnsi="Times New Roman"/>
          <w:color w:val="000000"/>
          <w:spacing w:val="-4"/>
          <w:sz w:val="21"/>
          <w:szCs w:val="21"/>
        </w:rPr>
        <w:t xml:space="preserve">. </w:t>
      </w:r>
      <w:r w:rsidRPr="003871EE">
        <w:rPr>
          <w:rFonts w:ascii="Times New Roman" w:hAnsi="Times New Roman"/>
          <w:spacing w:val="-4"/>
          <w:sz w:val="21"/>
          <w:szCs w:val="21"/>
        </w:rPr>
        <w:t>В процессе обучения иностранному языку – интеграция</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это процесс и результат неразрывно связанного единого целого</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Правильное установление межпредметных связей, умелое их использование необходимы для формирования гибкости ума учащихся, для активации процесса обучения и усиления практической направленности</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Интеграция обучения дает возможность связать в единую систему все знания и умения, получаемые на различных уроках, а также добыть новые знания в ходе осуществления этих связей</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Интегрированный подход к обучению иностранному языку является</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условием формирования и развития разносторонней личности</w:t>
      </w:r>
      <w:r w:rsidR="007309DF" w:rsidRPr="003871EE">
        <w:rPr>
          <w:rFonts w:ascii="Times New Roman" w:hAnsi="Times New Roman"/>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color w:val="000000"/>
          <w:spacing w:val="-4"/>
          <w:sz w:val="21"/>
          <w:szCs w:val="21"/>
        </w:rPr>
      </w:pPr>
      <w:r w:rsidRPr="003871EE">
        <w:rPr>
          <w:color w:val="000000"/>
          <w:spacing w:val="-4"/>
          <w:sz w:val="21"/>
          <w:szCs w:val="21"/>
        </w:rPr>
        <w:t>Педагогическая деятельность-это сплав нормы и творчества, науки и искусства</w:t>
      </w:r>
      <w:r w:rsidR="00D14D27" w:rsidRPr="003871EE">
        <w:rPr>
          <w:color w:val="000000"/>
          <w:spacing w:val="-4"/>
          <w:sz w:val="21"/>
          <w:szCs w:val="21"/>
        </w:rPr>
        <w:t xml:space="preserve">. </w:t>
      </w:r>
      <w:r w:rsidRPr="003871EE">
        <w:rPr>
          <w:color w:val="000000"/>
          <w:spacing w:val="-4"/>
          <w:sz w:val="21"/>
          <w:szCs w:val="21"/>
        </w:rPr>
        <w:t>Поэтому важно интегрировать, правильно сочетать то разнообразие приёмов учебной деятельности, которое существует</w:t>
      </w:r>
      <w:r w:rsidR="00D14D27" w:rsidRPr="003871EE">
        <w:rPr>
          <w:color w:val="000000"/>
          <w:spacing w:val="-4"/>
          <w:sz w:val="21"/>
          <w:szCs w:val="21"/>
        </w:rPr>
        <w:t xml:space="preserve">. </w:t>
      </w:r>
      <w:r w:rsidRPr="003871EE">
        <w:rPr>
          <w:color w:val="000000"/>
          <w:spacing w:val="-4"/>
          <w:sz w:val="21"/>
          <w:szCs w:val="21"/>
        </w:rPr>
        <w:t>От этого будет зависеть успех, а значит и результат обучения</w:t>
      </w:r>
      <w:r w:rsidR="00D14D27" w:rsidRPr="003871EE">
        <w:rPr>
          <w:color w:val="000000"/>
          <w:spacing w:val="-4"/>
          <w:sz w:val="21"/>
          <w:szCs w:val="21"/>
        </w:rPr>
        <w:t xml:space="preserve">. </w:t>
      </w:r>
      <w:r w:rsidRPr="003871EE">
        <w:rPr>
          <w:color w:val="000000"/>
          <w:spacing w:val="-4"/>
          <w:sz w:val="21"/>
          <w:szCs w:val="21"/>
        </w:rPr>
        <w:t>Таким образом, в профессиональной деятельности учителя всегда есть простор для поиска, педагогического творчества и уже не на уровне традиционной методики, а на уровне интеграции знаний по предметам и технологий обучения</w:t>
      </w:r>
      <w:r w:rsidR="007309DF" w:rsidRPr="003871EE">
        <w:rPr>
          <w:color w:val="000000"/>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rFonts w:eastAsia="Calibri"/>
          <w:color w:val="000000"/>
          <w:spacing w:val="-4"/>
          <w:sz w:val="21"/>
          <w:szCs w:val="21"/>
        </w:rPr>
        <w:t>Интегрированными уроками можно считать уроки следующих форм: урок-лекция; урок-путешествие; урок-экспедиция; урок-исследование; урок-инсценировка; урок-экскурсия</w:t>
      </w:r>
      <w:r w:rsidRPr="003871EE">
        <w:rPr>
          <w:color w:val="000000"/>
          <w:spacing w:val="-4"/>
          <w:sz w:val="21"/>
          <w:szCs w:val="21"/>
        </w:rPr>
        <w:t>; урок</w:t>
      </w:r>
      <w:r w:rsidR="007D02D3" w:rsidRPr="003871EE">
        <w:rPr>
          <w:color w:val="000000"/>
          <w:spacing w:val="-4"/>
          <w:sz w:val="21"/>
          <w:szCs w:val="21"/>
        </w:rPr>
        <w:t xml:space="preserve"> – </w:t>
      </w:r>
      <w:r w:rsidRPr="003871EE">
        <w:rPr>
          <w:rFonts w:eastAsia="Calibri"/>
          <w:color w:val="000000"/>
          <w:spacing w:val="-4"/>
          <w:sz w:val="21"/>
          <w:szCs w:val="21"/>
        </w:rPr>
        <w:t>ролевая игра; урок-дискуссия, уроки</w:t>
      </w:r>
      <w:r w:rsidR="00E75E46" w:rsidRPr="003871EE">
        <w:rPr>
          <w:rFonts w:eastAsia="Calibri"/>
          <w:color w:val="000000"/>
          <w:spacing w:val="-4"/>
          <w:sz w:val="21"/>
          <w:szCs w:val="21"/>
        </w:rPr>
        <w:t xml:space="preserve"> </w:t>
      </w:r>
      <w:r w:rsidRPr="003871EE">
        <w:rPr>
          <w:rFonts w:eastAsia="Calibri"/>
          <w:color w:val="000000"/>
          <w:spacing w:val="-4"/>
          <w:sz w:val="21"/>
          <w:szCs w:val="21"/>
        </w:rPr>
        <w:t>защиты проектов</w:t>
      </w:r>
      <w:r w:rsidR="00D14D27" w:rsidRPr="003871EE">
        <w:rPr>
          <w:color w:val="000000"/>
          <w:spacing w:val="-4"/>
          <w:sz w:val="21"/>
          <w:szCs w:val="21"/>
        </w:rPr>
        <w:t xml:space="preserve">. </w:t>
      </w:r>
      <w:r w:rsidRPr="003871EE">
        <w:rPr>
          <w:spacing w:val="-4"/>
          <w:sz w:val="21"/>
          <w:szCs w:val="21"/>
        </w:rPr>
        <w:t>Каждый такой урок ярко демонстрирует определенную грамматическую структуру и на основе определенных речевых конструкций ведет к закреплению этой структуры в речи</w:t>
      </w:r>
      <w:r w:rsidR="00D14D27" w:rsidRPr="003871EE">
        <w:rPr>
          <w:spacing w:val="-4"/>
          <w:sz w:val="21"/>
          <w:szCs w:val="21"/>
        </w:rPr>
        <w:t xml:space="preserve">. </w:t>
      </w:r>
      <w:r w:rsidRPr="003871EE">
        <w:rPr>
          <w:spacing w:val="-4"/>
          <w:sz w:val="21"/>
          <w:szCs w:val="21"/>
        </w:rPr>
        <w:t>Такой урок в системе календарно-тематического планирования является уроком-повторением или закреплением пройденного материала и проводится обычно в качестве итогового по определенным темам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Составляемая детьми карта-путешествий и экскурсий, включает ребят также и в проектную деятельность</w:t>
      </w:r>
      <w:r w:rsidR="00D14D27" w:rsidRPr="003871EE">
        <w:rPr>
          <w:spacing w:val="-4"/>
          <w:sz w:val="21"/>
          <w:szCs w:val="21"/>
        </w:rPr>
        <w:t xml:space="preserve">. </w:t>
      </w:r>
      <w:r w:rsidRPr="003871EE">
        <w:rPr>
          <w:spacing w:val="-4"/>
          <w:sz w:val="21"/>
          <w:szCs w:val="21"/>
        </w:rPr>
        <w:t>Любая проектная работа личностно – направлена</w:t>
      </w:r>
      <w:r w:rsidR="00D14D27" w:rsidRPr="003871EE">
        <w:rPr>
          <w:spacing w:val="-4"/>
          <w:sz w:val="21"/>
          <w:szCs w:val="21"/>
        </w:rPr>
        <w:t xml:space="preserve">. </w:t>
      </w:r>
      <w:r w:rsidRPr="003871EE">
        <w:rPr>
          <w:spacing w:val="-4"/>
          <w:sz w:val="21"/>
          <w:szCs w:val="21"/>
        </w:rPr>
        <w:t>В проекте нет ничего искусственного, придуманного</w:t>
      </w:r>
      <w:r w:rsidR="00D14D27" w:rsidRPr="003871EE">
        <w:rPr>
          <w:spacing w:val="-4"/>
          <w:sz w:val="21"/>
          <w:szCs w:val="21"/>
        </w:rPr>
        <w:t xml:space="preserve">. </w:t>
      </w:r>
      <w:r w:rsidRPr="003871EE">
        <w:rPr>
          <w:spacing w:val="-4"/>
          <w:sz w:val="21"/>
          <w:szCs w:val="21"/>
        </w:rPr>
        <w:t>Учащиеся пишут о своей собственной жизни,</w:t>
      </w:r>
      <w:r w:rsidR="00E75E46" w:rsidRPr="003871EE">
        <w:rPr>
          <w:spacing w:val="-4"/>
          <w:sz w:val="21"/>
          <w:szCs w:val="21"/>
        </w:rPr>
        <w:t xml:space="preserve"> </w:t>
      </w:r>
      <w:r w:rsidRPr="003871EE">
        <w:rPr>
          <w:spacing w:val="-4"/>
          <w:sz w:val="21"/>
          <w:szCs w:val="21"/>
        </w:rPr>
        <w:t>своих мечтах и фантазиях, проводят свои поиски и исследования по темам, которые их интересуют</w:t>
      </w:r>
      <w:r w:rsidR="00D14D27" w:rsidRPr="003871EE">
        <w:rPr>
          <w:spacing w:val="-4"/>
          <w:sz w:val="21"/>
          <w:szCs w:val="21"/>
        </w:rPr>
        <w:t xml:space="preserve">. </w:t>
      </w:r>
      <w:r w:rsidRPr="003871EE">
        <w:rPr>
          <w:spacing w:val="-4"/>
          <w:sz w:val="21"/>
          <w:szCs w:val="21"/>
        </w:rPr>
        <w:t>А, поскольку они используют свой личностный опыт, значимость и презентация проекта становятся очень важными для изучающих язык</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Сначала проектная деятельность помогает интегрировать иностранный язык в структуру собственной компетенции учащегося</w:t>
      </w:r>
      <w:r w:rsidR="00D14D27" w:rsidRPr="003871EE">
        <w:rPr>
          <w:spacing w:val="-4"/>
          <w:sz w:val="21"/>
          <w:szCs w:val="21"/>
        </w:rPr>
        <w:t xml:space="preserve">. </w:t>
      </w:r>
      <w:r w:rsidRPr="003871EE">
        <w:rPr>
          <w:spacing w:val="-4"/>
          <w:sz w:val="21"/>
          <w:szCs w:val="21"/>
        </w:rPr>
        <w:t>Проектная работа создает связь между иностранным языком и собственным миром учащегося</w:t>
      </w:r>
      <w:r w:rsidR="00D14D27" w:rsidRPr="003871EE">
        <w:rPr>
          <w:spacing w:val="-4"/>
          <w:sz w:val="21"/>
          <w:szCs w:val="21"/>
        </w:rPr>
        <w:t xml:space="preserve">. </w:t>
      </w:r>
      <w:r w:rsidRPr="003871EE">
        <w:rPr>
          <w:spacing w:val="-4"/>
          <w:sz w:val="21"/>
          <w:szCs w:val="21"/>
        </w:rPr>
        <w:t>Она вдохновляет на использование широкого спектра коммуникативных навыков, помогает учащемуся использовать другие области знаний,</w:t>
      </w:r>
      <w:r w:rsidR="00E75E46" w:rsidRPr="003871EE">
        <w:rPr>
          <w:spacing w:val="-4"/>
          <w:sz w:val="21"/>
          <w:szCs w:val="21"/>
        </w:rPr>
        <w:t xml:space="preserve"> </w:t>
      </w:r>
      <w:r w:rsidRPr="003871EE">
        <w:rPr>
          <w:spacing w:val="-4"/>
          <w:sz w:val="21"/>
          <w:szCs w:val="21"/>
        </w:rPr>
        <w:t>обеспечивает возможностью развивать навыки письма, что очень важно для собственной жизни каждого учащегося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Создавая карты, ребята не только включали творческие способности, воображение, старание, но и применяли полученные знания на уроках английского языка</w:t>
      </w:r>
      <w:r w:rsidR="00D14D27" w:rsidRPr="003871EE">
        <w:rPr>
          <w:spacing w:val="-4"/>
          <w:sz w:val="21"/>
          <w:szCs w:val="21"/>
        </w:rPr>
        <w:t xml:space="preserve">. </w:t>
      </w:r>
      <w:r w:rsidRPr="003871EE">
        <w:rPr>
          <w:spacing w:val="-4"/>
          <w:sz w:val="21"/>
          <w:szCs w:val="21"/>
        </w:rPr>
        <w:t>Кроме того, работая над грамматическими конструкциями, применимо к каждой конкретной ситуации, ребята систематически дополнительно повторяли изученный грамматический материал, тесно переплетая его с</w:t>
      </w:r>
      <w:r w:rsidR="00E75E46" w:rsidRPr="003871EE">
        <w:rPr>
          <w:spacing w:val="-4"/>
          <w:sz w:val="21"/>
          <w:szCs w:val="21"/>
        </w:rPr>
        <w:t xml:space="preserve"> </w:t>
      </w:r>
      <w:r w:rsidRPr="003871EE">
        <w:rPr>
          <w:spacing w:val="-4"/>
          <w:sz w:val="21"/>
          <w:szCs w:val="21"/>
        </w:rPr>
        <w:t>лексической темой уроков</w:t>
      </w:r>
      <w:r w:rsidR="00D14D27" w:rsidRPr="003871EE">
        <w:rPr>
          <w:spacing w:val="-4"/>
          <w:sz w:val="21"/>
          <w:szCs w:val="21"/>
        </w:rPr>
        <w:t xml:space="preserve">. </w:t>
      </w:r>
      <w:r w:rsidRPr="003871EE">
        <w:rPr>
          <w:spacing w:val="-4"/>
          <w:sz w:val="21"/>
          <w:szCs w:val="21"/>
        </w:rPr>
        <w:t>Кроме того, включался принцип ассоциации, где каждая грамматическая конструкция ассоциировалась детьми с определенной практической ситуацией, и с помощью создаваемых карт ребята легко могли вспомнить какую-либо грамматическую конструкцию, и применить ее в необходимый момент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конце учебного года учащиеся демонстрируют разработанные карты</w:t>
      </w:r>
      <w:r w:rsidR="00E75E46" w:rsidRPr="003871EE">
        <w:rPr>
          <w:spacing w:val="-4"/>
          <w:sz w:val="21"/>
          <w:szCs w:val="21"/>
        </w:rPr>
        <w:t xml:space="preserve"> </w:t>
      </w:r>
      <w:r w:rsidRPr="003871EE">
        <w:rPr>
          <w:spacing w:val="-4"/>
          <w:sz w:val="21"/>
          <w:szCs w:val="21"/>
        </w:rPr>
        <w:t>на заключительных уроках английского языка</w:t>
      </w:r>
      <w:r w:rsidR="00D14D27" w:rsidRPr="003871EE">
        <w:rPr>
          <w:spacing w:val="-4"/>
          <w:sz w:val="21"/>
          <w:szCs w:val="21"/>
        </w:rPr>
        <w:t xml:space="preserve">. </w:t>
      </w:r>
      <w:r w:rsidRPr="003871EE">
        <w:rPr>
          <w:spacing w:val="-4"/>
          <w:sz w:val="21"/>
          <w:szCs w:val="21"/>
        </w:rPr>
        <w:t>В таких картах дети отражают пройденные за год грамматические конструкции, а ситуационная модель каждого урока помогает быстрее запомнить, когда какую форму глагола необходимо использовать</w:t>
      </w:r>
      <w:r w:rsidR="00D14D27" w:rsidRPr="003871EE">
        <w:rPr>
          <w:spacing w:val="-4"/>
          <w:sz w:val="21"/>
          <w:szCs w:val="21"/>
        </w:rPr>
        <w:t xml:space="preserve">. </w:t>
      </w:r>
      <w:r w:rsidRPr="003871EE">
        <w:rPr>
          <w:spacing w:val="-4"/>
          <w:sz w:val="21"/>
          <w:szCs w:val="21"/>
        </w:rPr>
        <w:t>Создание карт, как уже было отмечено, носит творческих характер и зависит от индивидуальных особенностей и способностей каждого ребенка</w:t>
      </w:r>
      <w:r w:rsidR="00D14D27" w:rsidRPr="003871EE">
        <w:rPr>
          <w:spacing w:val="-4"/>
          <w:sz w:val="21"/>
          <w:szCs w:val="21"/>
        </w:rPr>
        <w:t xml:space="preserve">. </w:t>
      </w:r>
      <w:r w:rsidRPr="003871EE">
        <w:rPr>
          <w:spacing w:val="-4"/>
          <w:sz w:val="21"/>
          <w:szCs w:val="21"/>
        </w:rPr>
        <w:t>Одни выполняют свою проектно-исследовательскую работу на компьютере и оформляют карты в виде презентаций или графических рисунков</w:t>
      </w:r>
      <w:r w:rsidR="00D14D27" w:rsidRPr="003871EE">
        <w:rPr>
          <w:spacing w:val="-4"/>
          <w:sz w:val="21"/>
          <w:szCs w:val="21"/>
        </w:rPr>
        <w:t xml:space="preserve">. </w:t>
      </w:r>
      <w:r w:rsidRPr="003871EE">
        <w:rPr>
          <w:spacing w:val="-4"/>
          <w:sz w:val="21"/>
          <w:szCs w:val="21"/>
        </w:rPr>
        <w:t>Другие учащиеся представляют художественно-оформленную картину или коллаж</w:t>
      </w:r>
      <w:r w:rsidR="00D14D27" w:rsidRPr="003871EE">
        <w:rPr>
          <w:spacing w:val="-4"/>
          <w:sz w:val="21"/>
          <w:szCs w:val="21"/>
        </w:rPr>
        <w:t xml:space="preserve">. </w:t>
      </w:r>
      <w:r w:rsidRPr="003871EE">
        <w:rPr>
          <w:spacing w:val="-4"/>
          <w:sz w:val="21"/>
          <w:szCs w:val="21"/>
        </w:rPr>
        <w:t>Разнообразие получаемых карт характеризует заинтересованность учащихся в проектной разработке, активизирует мотивацию к дальнейшему изучению иностранного</w:t>
      </w:r>
      <w:r w:rsidR="00E75E46" w:rsidRPr="003871EE">
        <w:rPr>
          <w:spacing w:val="-4"/>
          <w:sz w:val="21"/>
          <w:szCs w:val="21"/>
        </w:rPr>
        <w:t xml:space="preserve"> </w:t>
      </w:r>
      <w:r w:rsidRPr="003871EE">
        <w:rPr>
          <w:spacing w:val="-4"/>
          <w:sz w:val="21"/>
          <w:szCs w:val="21"/>
        </w:rPr>
        <w:t>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Однако при создании карты необходимо договориться о единых, общих для всех графических изображениях</w:t>
      </w:r>
      <w:r w:rsidR="00D14D27" w:rsidRPr="003871EE">
        <w:rPr>
          <w:spacing w:val="-4"/>
          <w:sz w:val="21"/>
          <w:szCs w:val="21"/>
        </w:rPr>
        <w:t xml:space="preserve">. </w:t>
      </w:r>
      <w:r w:rsidRPr="003871EE">
        <w:rPr>
          <w:spacing w:val="-4"/>
          <w:sz w:val="21"/>
          <w:szCs w:val="21"/>
        </w:rPr>
        <w:t>Так, например, совершение будущего времени обозначается стрелкой вверх</w:t>
      </w:r>
      <w:r w:rsidR="0005728C" w:rsidRPr="003871EE">
        <w:rPr>
          <w:spacing w:val="-4"/>
          <w:sz w:val="21"/>
          <w:szCs w:val="21"/>
        </w:rPr>
        <w:t xml:space="preserve">, </w:t>
      </w:r>
      <w:r w:rsidRPr="003871EE">
        <w:rPr>
          <w:spacing w:val="-4"/>
          <w:sz w:val="21"/>
          <w:szCs w:val="21"/>
        </w:rPr>
        <w:t>а прошедшего, наоборот, вниз</w:t>
      </w:r>
      <w:r w:rsidR="0005728C" w:rsidRPr="003871EE">
        <w:rPr>
          <w:spacing w:val="-4"/>
          <w:sz w:val="21"/>
          <w:szCs w:val="21"/>
        </w:rPr>
        <w:t xml:space="preserve">, </w:t>
      </w:r>
      <w:r w:rsidRPr="003871EE">
        <w:rPr>
          <w:spacing w:val="-4"/>
          <w:sz w:val="21"/>
          <w:szCs w:val="21"/>
        </w:rPr>
        <w:t>настоящее простое время –</w:t>
      </w:r>
      <w:r w:rsidR="00E75E46" w:rsidRPr="003871EE">
        <w:rPr>
          <w:spacing w:val="-4"/>
          <w:sz w:val="21"/>
          <w:szCs w:val="21"/>
        </w:rPr>
        <w:t xml:space="preserve"> </w:t>
      </w:r>
      <w:r w:rsidRPr="003871EE">
        <w:rPr>
          <w:spacing w:val="-4"/>
          <w:sz w:val="21"/>
          <w:szCs w:val="21"/>
        </w:rPr>
        <w:t>это круг</w:t>
      </w:r>
      <w:r w:rsidR="0005728C" w:rsidRPr="003871EE">
        <w:rPr>
          <w:spacing w:val="-4"/>
          <w:sz w:val="21"/>
          <w:szCs w:val="21"/>
        </w:rPr>
        <w:t xml:space="preserve">, </w:t>
      </w:r>
      <w:r w:rsidRPr="003871EE">
        <w:rPr>
          <w:spacing w:val="-4"/>
          <w:sz w:val="21"/>
          <w:szCs w:val="21"/>
        </w:rPr>
        <w:t>обозначающий цикличность совершаемых действий, в то время как настоящее длительное время можно представить стрелкой в правую сторону</w:t>
      </w:r>
      <w:r w:rsidR="007309DF" w:rsidRPr="003871EE">
        <w:rPr>
          <w:spacing w:val="-4"/>
          <w:sz w:val="21"/>
          <w:szCs w:val="21"/>
        </w:rPr>
        <w:t>.</w:t>
      </w:r>
    </w:p>
    <w:p w:rsidR="00930970" w:rsidRPr="003871EE" w:rsidRDefault="00B73048" w:rsidP="002D2280">
      <w:pPr>
        <w:widowControl w:val="0"/>
        <w:spacing w:line="228" w:lineRule="auto"/>
        <w:ind w:firstLine="284"/>
        <w:jc w:val="both"/>
        <w:rPr>
          <w:spacing w:val="-4"/>
          <w:sz w:val="21"/>
          <w:szCs w:val="21"/>
        </w:rPr>
      </w:pPr>
      <w:r>
        <w:rPr>
          <w:noProof/>
          <w:spacing w:val="-4"/>
          <w:sz w:val="21"/>
          <w:szCs w:val="21"/>
        </w:rPr>
        <mc:AlternateContent>
          <mc:Choice Requires="wps">
            <w:drawing>
              <wp:anchor distT="0" distB="0" distL="114300" distR="114300" simplePos="0" relativeHeight="251732992" behindDoc="0" locked="0" layoutInCell="1" allowOverlap="1">
                <wp:simplePos x="0" y="0"/>
                <wp:positionH relativeFrom="column">
                  <wp:posOffset>5093970</wp:posOffset>
                </wp:positionH>
                <wp:positionV relativeFrom="paragraph">
                  <wp:posOffset>-267970</wp:posOffset>
                </wp:positionV>
                <wp:extent cx="476250" cy="219075"/>
                <wp:effectExtent l="7620" t="17780" r="20955" b="10795"/>
                <wp:wrapNone/>
                <wp:docPr id="3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19075"/>
                        </a:xfrm>
                        <a:prstGeom prst="rightArrow">
                          <a:avLst>
                            <a:gd name="adj1" fmla="val 50000"/>
                            <a:gd name="adj2" fmla="val 543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537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0" o:spid="_x0000_s1026" type="#_x0000_t13" style="position:absolute;margin-left:401.1pt;margin-top:-21.1pt;width:37.5pt;height:1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"/>
            </w:pict>
          </mc:Fallback>
        </mc:AlternateContent>
      </w:r>
      <w:r>
        <w:rPr>
          <w:noProof/>
          <w:spacing w:val="-4"/>
          <w:sz w:val="21"/>
          <w:szCs w:val="21"/>
        </w:rPr>
        <mc:AlternateContent>
          <mc:Choice Requires="wps">
            <w:drawing>
              <wp:anchor distT="0" distB="0" distL="114300" distR="114300" simplePos="0" relativeHeight="251731968" behindDoc="0" locked="0" layoutInCell="1" allowOverlap="1">
                <wp:simplePos x="0" y="0"/>
                <wp:positionH relativeFrom="column">
                  <wp:posOffset>606425</wp:posOffset>
                </wp:positionH>
                <wp:positionV relativeFrom="paragraph">
                  <wp:posOffset>-621665</wp:posOffset>
                </wp:positionV>
                <wp:extent cx="525780" cy="353695"/>
                <wp:effectExtent l="6350" t="6985" r="10795" b="10795"/>
                <wp:wrapNone/>
                <wp:docPr id="3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536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812B1B" id="Oval 89" o:spid="_x0000_s1026" style="position:absolute;margin-left:47.75pt;margin-top:-48.95pt;width:41.4pt;height:2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"/>
            </w:pict>
          </mc:Fallback>
        </mc:AlternateContent>
      </w:r>
      <w:r>
        <w:rPr>
          <w:noProof/>
          <w:spacing w:val="-4"/>
          <w:sz w:val="21"/>
          <w:szCs w:val="21"/>
        </w:rPr>
        <mc:AlternateContent>
          <mc:Choice Requires="wps">
            <w:drawing>
              <wp:anchor distT="0" distB="0" distL="114300" distR="114300" simplePos="0" relativeHeight="251729920" behindDoc="0" locked="0" layoutInCell="1" allowOverlap="1">
                <wp:simplePos x="0" y="0"/>
                <wp:positionH relativeFrom="column">
                  <wp:posOffset>3899535</wp:posOffset>
                </wp:positionH>
                <wp:positionV relativeFrom="paragraph">
                  <wp:posOffset>-1035685</wp:posOffset>
                </wp:positionV>
                <wp:extent cx="90805" cy="414020"/>
                <wp:effectExtent l="13335" t="12065" r="19685" b="21590"/>
                <wp:wrapNone/>
                <wp:docPr id="3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4020"/>
                        </a:xfrm>
                        <a:prstGeom prst="downArrow">
                          <a:avLst>
                            <a:gd name="adj1" fmla="val 50000"/>
                            <a:gd name="adj2" fmla="val 11398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DF2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7" o:spid="_x0000_s1026" type="#_x0000_t67" style="position:absolute;margin-left:307.05pt;margin-top:-81.55pt;width:7.15pt;height:3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">
                <v:textbox style="layout-flow:vertical-ideographic"/>
              </v:shape>
            </w:pict>
          </mc:Fallback>
        </mc:AlternateContent>
      </w:r>
      <w:r>
        <w:rPr>
          <w:noProof/>
          <w:spacing w:val="-4"/>
          <w:sz w:val="21"/>
          <w:szCs w:val="21"/>
        </w:rPr>
        <mc:AlternateContent>
          <mc:Choice Requires="wps">
            <w:drawing>
              <wp:anchor distT="0" distB="0" distL="114300" distR="114300" simplePos="0" relativeHeight="251730944" behindDoc="0" locked="0" layoutInCell="1" allowOverlap="1">
                <wp:simplePos x="0" y="0"/>
                <wp:positionH relativeFrom="column">
                  <wp:posOffset>1132205</wp:posOffset>
                </wp:positionH>
                <wp:positionV relativeFrom="paragraph">
                  <wp:posOffset>-992505</wp:posOffset>
                </wp:positionV>
                <wp:extent cx="90805" cy="370840"/>
                <wp:effectExtent l="17780" t="17145" r="15240" b="12065"/>
                <wp:wrapNone/>
                <wp:docPr id="3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70840"/>
                        </a:xfrm>
                        <a:prstGeom prst="upArrow">
                          <a:avLst>
                            <a:gd name="adj1" fmla="val 50000"/>
                            <a:gd name="adj2" fmla="val 1020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D374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88" o:spid="_x0000_s1026" type="#_x0000_t68" style="position:absolute;margin-left:89.15pt;margin-top:-78.15pt;width:7.15pt;height:29.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">
                <v:textbox style="layout-flow:vertical-ideographic"/>
              </v:shape>
            </w:pict>
          </mc:Fallback>
        </mc:AlternateContent>
      </w:r>
      <w:r w:rsidR="00930970" w:rsidRPr="003871EE">
        <w:rPr>
          <w:spacing w:val="-4"/>
          <w:sz w:val="21"/>
          <w:szCs w:val="21"/>
        </w:rPr>
        <w:t xml:space="preserve">И в заключении хочу представить перечень разработанных мною уроков, их место в программе и их связь с грамматической конструкцией на примере преподавания английского языка в 6 классе на базе УМП </w:t>
      </w:r>
      <w:r w:rsidR="008A33F9" w:rsidRPr="003871EE">
        <w:rPr>
          <w:spacing w:val="-4"/>
          <w:sz w:val="21"/>
          <w:szCs w:val="21"/>
        </w:rPr>
        <w:t>«</w:t>
      </w:r>
      <w:r w:rsidR="00930970" w:rsidRPr="003871EE">
        <w:rPr>
          <w:spacing w:val="-4"/>
          <w:sz w:val="21"/>
          <w:szCs w:val="21"/>
        </w:rPr>
        <w:t>Английский -6</w:t>
      </w:r>
      <w:r w:rsidR="008A33F9" w:rsidRPr="003871EE">
        <w:rPr>
          <w:spacing w:val="-4"/>
          <w:sz w:val="21"/>
          <w:szCs w:val="21"/>
        </w:rPr>
        <w:t>»</w:t>
      </w:r>
      <w:r w:rsidR="00930970" w:rsidRPr="003871EE">
        <w:rPr>
          <w:spacing w:val="-4"/>
          <w:sz w:val="21"/>
          <w:szCs w:val="21"/>
        </w:rPr>
        <w:t xml:space="preserve"> под редакцией В</w:t>
      </w:r>
      <w:r w:rsidR="00D14D27" w:rsidRPr="003871EE">
        <w:rPr>
          <w:spacing w:val="-4"/>
          <w:sz w:val="21"/>
          <w:szCs w:val="21"/>
        </w:rPr>
        <w:t xml:space="preserve">. </w:t>
      </w:r>
      <w:r w:rsidR="00930970" w:rsidRPr="003871EE">
        <w:rPr>
          <w:spacing w:val="-4"/>
          <w:sz w:val="21"/>
          <w:szCs w:val="21"/>
        </w:rPr>
        <w:t>П</w:t>
      </w:r>
      <w:r w:rsidR="00D14D27" w:rsidRPr="003871EE">
        <w:rPr>
          <w:spacing w:val="-4"/>
          <w:sz w:val="21"/>
          <w:szCs w:val="21"/>
        </w:rPr>
        <w:t xml:space="preserve">. </w:t>
      </w:r>
      <w:r w:rsidR="00930970" w:rsidRPr="003871EE">
        <w:rPr>
          <w:spacing w:val="-4"/>
          <w:sz w:val="21"/>
          <w:szCs w:val="21"/>
        </w:rPr>
        <w:t>Кузовлева, Н</w:t>
      </w:r>
      <w:r w:rsidR="00D14D27" w:rsidRPr="003871EE">
        <w:rPr>
          <w:spacing w:val="-4"/>
          <w:sz w:val="21"/>
          <w:szCs w:val="21"/>
        </w:rPr>
        <w:t xml:space="preserve">. </w:t>
      </w:r>
      <w:r w:rsidR="00930970" w:rsidRPr="003871EE">
        <w:rPr>
          <w:spacing w:val="-4"/>
          <w:sz w:val="21"/>
          <w:szCs w:val="21"/>
        </w:rPr>
        <w:t>М</w:t>
      </w:r>
      <w:r w:rsidR="00D14D27" w:rsidRPr="003871EE">
        <w:rPr>
          <w:spacing w:val="-4"/>
          <w:sz w:val="21"/>
          <w:szCs w:val="21"/>
        </w:rPr>
        <w:t xml:space="preserve">. </w:t>
      </w:r>
      <w:r w:rsidR="00930970" w:rsidRPr="003871EE">
        <w:rPr>
          <w:spacing w:val="-4"/>
          <w:sz w:val="21"/>
          <w:szCs w:val="21"/>
        </w:rPr>
        <w:t>Лапа, Э</w:t>
      </w:r>
      <w:r w:rsidR="00D14D27" w:rsidRPr="003871EE">
        <w:rPr>
          <w:spacing w:val="-4"/>
          <w:sz w:val="21"/>
          <w:szCs w:val="21"/>
        </w:rPr>
        <w:t xml:space="preserve">. </w:t>
      </w:r>
      <w:r w:rsidR="00930970" w:rsidRPr="003871EE">
        <w:rPr>
          <w:spacing w:val="-4"/>
          <w:sz w:val="21"/>
          <w:szCs w:val="21"/>
        </w:rPr>
        <w:t>Ш</w:t>
      </w:r>
      <w:r w:rsidR="00D14D27" w:rsidRPr="003871EE">
        <w:rPr>
          <w:spacing w:val="-4"/>
          <w:sz w:val="21"/>
          <w:szCs w:val="21"/>
        </w:rPr>
        <w:t xml:space="preserve">. </w:t>
      </w:r>
      <w:r w:rsidR="00930970" w:rsidRPr="003871EE">
        <w:rPr>
          <w:spacing w:val="-4"/>
          <w:sz w:val="21"/>
          <w:szCs w:val="21"/>
        </w:rPr>
        <w:t>Перегудовой и др</w:t>
      </w:r>
      <w:r w:rsidR="00D14D27" w:rsidRPr="003871EE">
        <w:rPr>
          <w:spacing w:val="-4"/>
          <w:sz w:val="21"/>
          <w:szCs w:val="21"/>
        </w:rPr>
        <w:t xml:space="preserve">. </w:t>
      </w:r>
      <w:r w:rsidR="00930970" w:rsidRPr="003871EE">
        <w:rPr>
          <w:spacing w:val="-4"/>
          <w:sz w:val="21"/>
          <w:szCs w:val="21"/>
        </w:rPr>
        <w:t xml:space="preserve">(издательство </w:t>
      </w:r>
      <w:r w:rsidR="008A33F9" w:rsidRPr="003871EE">
        <w:rPr>
          <w:spacing w:val="-4"/>
          <w:sz w:val="21"/>
          <w:szCs w:val="21"/>
        </w:rPr>
        <w:t>«</w:t>
      </w:r>
      <w:r w:rsidR="00930970" w:rsidRPr="003871EE">
        <w:rPr>
          <w:spacing w:val="-4"/>
          <w:sz w:val="21"/>
          <w:szCs w:val="21"/>
        </w:rPr>
        <w:t>Просвещение</w:t>
      </w:r>
      <w:r w:rsidR="008A33F9" w:rsidRPr="003871EE">
        <w:rPr>
          <w:spacing w:val="-4"/>
          <w:sz w:val="21"/>
          <w:szCs w:val="21"/>
        </w:rPr>
        <w:t>»</w:t>
      </w:r>
      <w:r w:rsidR="00930970" w:rsidRPr="003871EE">
        <w:rPr>
          <w:spacing w:val="-4"/>
          <w:sz w:val="21"/>
          <w:szCs w:val="21"/>
        </w:rPr>
        <w:t>):</w:t>
      </w:r>
    </w:p>
    <w:p w:rsidR="007309DF" w:rsidRPr="003871EE" w:rsidRDefault="00930970" w:rsidP="002D2280">
      <w:pPr>
        <w:pStyle w:val="a7"/>
        <w:widowControl w:val="0"/>
        <w:numPr>
          <w:ilvl w:val="0"/>
          <w:numId w:val="1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Урок-дискуссия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Чем занять свободное время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рамках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Досуг и времяпровождение</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грамматический материал урока – Настоящее Простое время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Ассоциативный ряд: свободное время, регулярно-повторяющиеся действия, действия по кругу, цикличность</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Урок-экскурсия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Дом Мод</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рамках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Внешность</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Одежда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грамматический материал урока – Настоящее Длительное время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Ассоциативный ряд: посещение Дома Мод в определенный момент, прогулка по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Дому</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длилась,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продвигалась вперед (стрелка вправо)</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Урок-исследование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Мои праотцы</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рамках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Мой дом</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грамматический материал урока – Прошедшее Простое время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Ассоциативный ряд: праотцы – это прабабушки и прадедушка, значит связь с прошлым, время – прошедшее, действие – было¸ происходило, стрелка вниз – к истокам, к предкам</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Урок-путешествие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Встреча с гостей из будущего</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рамках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Профессия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грамматический материал урока – Будущее Простое время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Ассоциативный ряд: полет в будущее, вверх, события только произойдут</w:t>
      </w:r>
      <w:r w:rsidR="007309DF" w:rsidRPr="003871EE">
        <w:rPr>
          <w:rFonts w:ascii="Times New Roman" w:hAnsi="Times New Roman" w:cs="Times New Roman"/>
          <w:spacing w:val="-4"/>
          <w:sz w:val="21"/>
          <w:szCs w:val="21"/>
        </w:rPr>
        <w:t>.</w:t>
      </w:r>
    </w:p>
    <w:p w:rsidR="007309DF" w:rsidRPr="003871EE" w:rsidRDefault="00930970" w:rsidP="002D2280">
      <w:pPr>
        <w:pStyle w:val="a7"/>
        <w:widowControl w:val="0"/>
        <w:numPr>
          <w:ilvl w:val="0"/>
          <w:numId w:val="182"/>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Урок-инсценировка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Вызов врача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в рамках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Здоровье</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грамматический материал урока – Настоящее Завершенное время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Ассоциативный ряд: я уже не болею, действие завершилось, а результат –я здоров, графическое изображение – виде арки: действие началось, длилось и завершилось</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Апробация представленных уроков на практике показала, что после составления ситуационно-грамматических карт, дети стали допускать меньше грамматических ошибок и стали быстрее ориентироваться в выборе правильной грамматической формы на письме и в речи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 каждого учителя должны быть свои маленькие изобретения и секреты, как повышать мотивацию учащихся в обучении иностранному языку, как развивать их творческую и речевую активность</w:t>
      </w:r>
      <w:r w:rsidR="00D14D27" w:rsidRPr="003871EE">
        <w:rPr>
          <w:spacing w:val="-4"/>
          <w:sz w:val="21"/>
          <w:szCs w:val="21"/>
        </w:rPr>
        <w:t xml:space="preserve">. </w:t>
      </w:r>
      <w:r w:rsidRPr="003871EE">
        <w:rPr>
          <w:spacing w:val="-4"/>
          <w:sz w:val="21"/>
          <w:szCs w:val="21"/>
        </w:rPr>
        <w:t>Необходимо использовать разнообразные приемы стимулирования учащихся, помогать им изучать и познавать новое и неизведанное</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СПИСОК ЛИТЕРАТУРЫ: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Витлин Ж</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Современные проблемы обучения грамматике иноязычных языков //Иностранные языки в школе, 2000</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 5</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Дебердеева Т</w:t>
      </w:r>
      <w:r w:rsidR="00D14D27" w:rsidRPr="003871EE">
        <w:rPr>
          <w:spacing w:val="-4"/>
          <w:sz w:val="21"/>
          <w:szCs w:val="21"/>
        </w:rPr>
        <w:t xml:space="preserve">. </w:t>
      </w:r>
      <w:r w:rsidRPr="003871EE">
        <w:rPr>
          <w:spacing w:val="-4"/>
          <w:sz w:val="21"/>
          <w:szCs w:val="21"/>
        </w:rPr>
        <w:t>Х</w:t>
      </w:r>
      <w:r w:rsidR="00D14D27" w:rsidRPr="003871EE">
        <w:rPr>
          <w:spacing w:val="-4"/>
          <w:sz w:val="21"/>
          <w:szCs w:val="21"/>
        </w:rPr>
        <w:t xml:space="preserve">. </w:t>
      </w:r>
      <w:r w:rsidRPr="003871EE">
        <w:rPr>
          <w:spacing w:val="-4"/>
          <w:sz w:val="21"/>
          <w:szCs w:val="21"/>
        </w:rPr>
        <w:t>Новые ценности образования в условиях информационного общества/ Т</w:t>
      </w:r>
      <w:r w:rsidR="00D14D27" w:rsidRPr="003871EE">
        <w:rPr>
          <w:spacing w:val="-4"/>
          <w:sz w:val="21"/>
          <w:szCs w:val="21"/>
        </w:rPr>
        <w:t xml:space="preserve">. </w:t>
      </w:r>
      <w:r w:rsidRPr="003871EE">
        <w:rPr>
          <w:spacing w:val="-4"/>
          <w:sz w:val="21"/>
          <w:szCs w:val="21"/>
        </w:rPr>
        <w:t>Х</w:t>
      </w:r>
      <w:r w:rsidR="00D14D27" w:rsidRPr="003871EE">
        <w:rPr>
          <w:spacing w:val="-4"/>
          <w:sz w:val="21"/>
          <w:szCs w:val="21"/>
        </w:rPr>
        <w:t xml:space="preserve">. </w:t>
      </w:r>
      <w:r w:rsidRPr="003871EE">
        <w:rPr>
          <w:spacing w:val="-4"/>
          <w:sz w:val="21"/>
          <w:szCs w:val="21"/>
        </w:rPr>
        <w:t>Дебердеева// Инновации в образовании</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2005</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 3</w:t>
      </w:r>
      <w:r w:rsidR="00D14D27" w:rsidRPr="003871EE">
        <w:rPr>
          <w:spacing w:val="-4"/>
          <w:sz w:val="21"/>
          <w:szCs w:val="21"/>
        </w:rPr>
        <w:t xml:space="preserve">. </w:t>
      </w:r>
      <w:r w:rsidRPr="003871EE">
        <w:rPr>
          <w:spacing w:val="-4"/>
          <w:sz w:val="21"/>
          <w:szCs w:val="21"/>
        </w:rPr>
        <w:t>– с</w:t>
      </w:r>
      <w:r w:rsidR="00D14D27" w:rsidRPr="003871EE">
        <w:rPr>
          <w:spacing w:val="-4"/>
          <w:sz w:val="21"/>
          <w:szCs w:val="21"/>
        </w:rPr>
        <w:t xml:space="preserve">. </w:t>
      </w:r>
      <w:r w:rsidRPr="003871EE">
        <w:rPr>
          <w:spacing w:val="-4"/>
          <w:sz w:val="21"/>
          <w:szCs w:val="21"/>
        </w:rPr>
        <w:t>79</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Клименко Т</w:t>
      </w:r>
      <w:r w:rsidR="00D14D27" w:rsidRPr="003871EE">
        <w:rPr>
          <w:spacing w:val="-4"/>
          <w:sz w:val="21"/>
          <w:szCs w:val="21"/>
        </w:rPr>
        <w:t xml:space="preserve">. </w:t>
      </w:r>
      <w:r w:rsidRPr="003871EE">
        <w:rPr>
          <w:spacing w:val="-4"/>
          <w:sz w:val="21"/>
          <w:szCs w:val="21"/>
        </w:rPr>
        <w:t>К</w:t>
      </w:r>
      <w:r w:rsidR="00D14D27" w:rsidRPr="003871EE">
        <w:rPr>
          <w:spacing w:val="-4"/>
          <w:sz w:val="21"/>
          <w:szCs w:val="21"/>
        </w:rPr>
        <w:t xml:space="preserve">. </w:t>
      </w:r>
      <w:r w:rsidRPr="003871EE">
        <w:rPr>
          <w:spacing w:val="-4"/>
          <w:sz w:val="21"/>
          <w:szCs w:val="21"/>
        </w:rPr>
        <w:t>Инновационное образование как фактор становления будущего учителя</w:t>
      </w:r>
      <w:r w:rsidR="00D14D27" w:rsidRPr="003871EE">
        <w:rPr>
          <w:spacing w:val="-4"/>
          <w:sz w:val="21"/>
          <w:szCs w:val="21"/>
        </w:rPr>
        <w:t xml:space="preserve">. </w:t>
      </w:r>
      <w:r w:rsidRPr="003871EE">
        <w:rPr>
          <w:spacing w:val="-4"/>
          <w:sz w:val="21"/>
          <w:szCs w:val="21"/>
        </w:rPr>
        <w:t>Автореф</w:t>
      </w:r>
      <w:r w:rsidR="00D14D27" w:rsidRPr="003871EE">
        <w:rPr>
          <w:spacing w:val="-4"/>
          <w:sz w:val="21"/>
          <w:szCs w:val="21"/>
        </w:rPr>
        <w:t xml:space="preserve">. </w:t>
      </w:r>
      <w:r w:rsidRPr="003871EE">
        <w:rPr>
          <w:spacing w:val="-4"/>
          <w:sz w:val="21"/>
          <w:szCs w:val="21"/>
        </w:rPr>
        <w:t>Дис</w:t>
      </w:r>
      <w:r w:rsidR="00D14D27" w:rsidRPr="003871EE">
        <w:rPr>
          <w:spacing w:val="-4"/>
          <w:sz w:val="21"/>
          <w:szCs w:val="21"/>
        </w:rPr>
        <w:t xml:space="preserve">. </w:t>
      </w:r>
      <w:r w:rsidRPr="003871EE">
        <w:rPr>
          <w:spacing w:val="-4"/>
          <w:sz w:val="21"/>
          <w:szCs w:val="21"/>
        </w:rPr>
        <w:t>Хабаровск, 2000</w:t>
      </w:r>
      <w:r w:rsidR="00D14D27" w:rsidRPr="003871EE">
        <w:rPr>
          <w:spacing w:val="-4"/>
          <w:sz w:val="21"/>
          <w:szCs w:val="21"/>
        </w:rPr>
        <w:t xml:space="preserve">. </w:t>
      </w:r>
      <w:r w:rsidRPr="003871EE">
        <w:rPr>
          <w:spacing w:val="-4"/>
          <w:sz w:val="21"/>
          <w:szCs w:val="21"/>
        </w:rPr>
        <w:t>– 289с</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Куприянова Г</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Групповая и самостоятельная работа учащихся при освоении грамматики //Иностранные языки в школе, 2001</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 6</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Сергеева О</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Использование символов в работе с дошкольниками для формирования лексических и первичных грамматических умений в иностранном языке //Иностранные языки в школе, 2002</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 6</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0B62CA">
      <w:pPr>
        <w:pStyle w:val="2"/>
        <w:keepNext w:val="0"/>
        <w:keepLines w:val="0"/>
        <w:widowControl w:val="0"/>
        <w:spacing w:before="0" w:line="228" w:lineRule="auto"/>
        <w:ind w:firstLine="284"/>
        <w:jc w:val="both"/>
        <w:rPr>
          <w:rFonts w:ascii="Times New Roman" w:hAnsi="Times New Roman"/>
          <w:color w:val="auto"/>
          <w:spacing w:val="-4"/>
          <w:sz w:val="21"/>
          <w:szCs w:val="21"/>
          <w:lang w:eastAsia="ru-RU"/>
        </w:rPr>
      </w:pPr>
      <w:r w:rsidRPr="003871EE">
        <w:rPr>
          <w:rFonts w:ascii="Times New Roman" w:hAnsi="Times New Roman"/>
          <w:color w:val="auto"/>
          <w:spacing w:val="-4"/>
          <w:sz w:val="21"/>
          <w:szCs w:val="21"/>
          <w:lang w:eastAsia="ru-RU"/>
        </w:rPr>
        <w:t>ИСПОЛЬЗОВАНИЕ ТЕХНОЛОГИИ ИНТЕГРИРОВАННОГО ОБУЧЕНИЯ</w:t>
      </w:r>
      <w:r w:rsidR="000B62CA">
        <w:rPr>
          <w:rFonts w:ascii="Times New Roman" w:hAnsi="Times New Roman"/>
          <w:color w:val="auto"/>
          <w:spacing w:val="-4"/>
          <w:sz w:val="21"/>
          <w:szCs w:val="21"/>
          <w:lang w:eastAsia="ru-RU"/>
        </w:rPr>
        <w:t xml:space="preserve"> </w:t>
      </w:r>
      <w:r w:rsidRPr="003871EE">
        <w:rPr>
          <w:rFonts w:ascii="Times New Roman" w:hAnsi="Times New Roman"/>
          <w:color w:val="auto"/>
          <w:spacing w:val="-4"/>
          <w:sz w:val="21"/>
          <w:szCs w:val="21"/>
          <w:lang w:eastAsia="ru-RU"/>
        </w:rPr>
        <w:t>НА УРОКАХ ЛИТЕРАТУРЫ</w:t>
      </w:r>
    </w:p>
    <w:p w:rsidR="00930970" w:rsidRPr="003871EE" w:rsidRDefault="00930970" w:rsidP="002D2280">
      <w:pPr>
        <w:pStyle w:val="2"/>
        <w:keepNext w:val="0"/>
        <w:keepLines w:val="0"/>
        <w:widowControl w:val="0"/>
        <w:spacing w:before="0" w:line="228" w:lineRule="auto"/>
        <w:ind w:firstLine="284"/>
        <w:jc w:val="both"/>
        <w:rPr>
          <w:rFonts w:ascii="Times New Roman" w:hAnsi="Times New Roman"/>
          <w:b w:val="0"/>
          <w:color w:val="auto"/>
          <w:spacing w:val="-4"/>
          <w:sz w:val="21"/>
          <w:szCs w:val="21"/>
          <w:lang w:eastAsia="ru-RU"/>
        </w:rPr>
      </w:pPr>
      <w:r w:rsidRPr="003871EE">
        <w:rPr>
          <w:rFonts w:ascii="Times New Roman" w:hAnsi="Times New Roman"/>
          <w:b w:val="0"/>
          <w:color w:val="auto"/>
          <w:spacing w:val="-4"/>
          <w:sz w:val="21"/>
          <w:szCs w:val="21"/>
          <w:lang w:eastAsia="ru-RU"/>
        </w:rPr>
        <w:t>Л</w:t>
      </w:r>
      <w:r w:rsidR="00D14D27" w:rsidRPr="003871EE">
        <w:rPr>
          <w:rFonts w:ascii="Times New Roman" w:hAnsi="Times New Roman"/>
          <w:b w:val="0"/>
          <w:color w:val="auto"/>
          <w:spacing w:val="-4"/>
          <w:sz w:val="21"/>
          <w:szCs w:val="21"/>
          <w:lang w:eastAsia="ru-RU"/>
        </w:rPr>
        <w:t xml:space="preserve">. </w:t>
      </w:r>
      <w:r w:rsidRPr="003871EE">
        <w:rPr>
          <w:rFonts w:ascii="Times New Roman" w:hAnsi="Times New Roman"/>
          <w:b w:val="0"/>
          <w:color w:val="auto"/>
          <w:spacing w:val="-4"/>
          <w:sz w:val="21"/>
          <w:szCs w:val="21"/>
          <w:lang w:eastAsia="ru-RU"/>
        </w:rPr>
        <w:t>В</w:t>
      </w:r>
      <w:r w:rsidR="00D14D27" w:rsidRPr="003871EE">
        <w:rPr>
          <w:rFonts w:ascii="Times New Roman" w:hAnsi="Times New Roman"/>
          <w:b w:val="0"/>
          <w:color w:val="auto"/>
          <w:spacing w:val="-4"/>
          <w:sz w:val="21"/>
          <w:szCs w:val="21"/>
          <w:lang w:eastAsia="ru-RU"/>
        </w:rPr>
        <w:t xml:space="preserve">. </w:t>
      </w:r>
      <w:r w:rsidRPr="003871EE">
        <w:rPr>
          <w:rFonts w:ascii="Times New Roman" w:hAnsi="Times New Roman"/>
          <w:b w:val="0"/>
          <w:color w:val="auto"/>
          <w:spacing w:val="-4"/>
          <w:sz w:val="21"/>
          <w:szCs w:val="21"/>
          <w:lang w:eastAsia="ru-RU"/>
        </w:rPr>
        <w:t>Фадеева</w:t>
      </w:r>
    </w:p>
    <w:p w:rsidR="00930970" w:rsidRPr="003871EE" w:rsidRDefault="00930970" w:rsidP="002D2280">
      <w:pPr>
        <w:widowControl w:val="0"/>
        <w:spacing w:line="228" w:lineRule="auto"/>
        <w:ind w:firstLine="284"/>
        <w:jc w:val="both"/>
        <w:rPr>
          <w:i/>
          <w:spacing w:val="-4"/>
          <w:sz w:val="21"/>
          <w:szCs w:val="21"/>
        </w:rPr>
      </w:pPr>
      <w:r w:rsidRPr="003871EE">
        <w:rPr>
          <w:i/>
          <w:spacing w:val="-4"/>
          <w:sz w:val="21"/>
          <w:szCs w:val="21"/>
        </w:rPr>
        <w:t xml:space="preserve">МБОУ </w:t>
      </w:r>
      <w:r w:rsidR="008A33F9" w:rsidRPr="003871EE">
        <w:rPr>
          <w:i/>
          <w:spacing w:val="-4"/>
          <w:sz w:val="21"/>
          <w:szCs w:val="21"/>
        </w:rPr>
        <w:t>«</w:t>
      </w:r>
      <w:r w:rsidRPr="003871EE">
        <w:rPr>
          <w:i/>
          <w:spacing w:val="-4"/>
          <w:sz w:val="21"/>
          <w:szCs w:val="21"/>
        </w:rPr>
        <w:t>СОШ №38</w:t>
      </w:r>
      <w:r w:rsidR="008A33F9" w:rsidRPr="003871EE">
        <w:rPr>
          <w:i/>
          <w:spacing w:val="-4"/>
          <w:sz w:val="21"/>
          <w:szCs w:val="21"/>
        </w:rPr>
        <w:t>»</w:t>
      </w:r>
      <w:r w:rsidRPr="003871EE">
        <w:rPr>
          <w:i/>
          <w:spacing w:val="-4"/>
          <w:sz w:val="21"/>
          <w:szCs w:val="21"/>
        </w:rPr>
        <w:t xml:space="preserve"> г</w:t>
      </w:r>
      <w:r w:rsidR="00D14D27" w:rsidRPr="003871EE">
        <w:rPr>
          <w:i/>
          <w:spacing w:val="-4"/>
          <w:sz w:val="21"/>
          <w:szCs w:val="21"/>
        </w:rPr>
        <w:t xml:space="preserve">. </w:t>
      </w:r>
      <w:r w:rsidRPr="003871EE">
        <w:rPr>
          <w:i/>
          <w:spacing w:val="-4"/>
          <w:sz w:val="21"/>
          <w:szCs w:val="21"/>
        </w:rPr>
        <w:t>Чебоксары, Чувашская</w:t>
      </w:r>
      <w:r w:rsidR="00E75E46" w:rsidRPr="003871EE">
        <w:rPr>
          <w:i/>
          <w:spacing w:val="-4"/>
          <w:sz w:val="21"/>
          <w:szCs w:val="21"/>
        </w:rPr>
        <w:t xml:space="preserve"> </w:t>
      </w:r>
      <w:r w:rsidRPr="003871EE">
        <w:rPr>
          <w:i/>
          <w:spacing w:val="-4"/>
          <w:sz w:val="21"/>
          <w:szCs w:val="21"/>
        </w:rPr>
        <w:t>Республика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данной статье рассматривается технология интегрированного обучения на уроках литературы, область применения, формы интеграции, опыт работы учителя по данной теме за период своей профессиональной деятельности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Интеграция предметов в современной школе</w:t>
      </w:r>
      <w:r w:rsidR="007D02D3" w:rsidRPr="003871EE">
        <w:rPr>
          <w:spacing w:val="-4"/>
          <w:sz w:val="21"/>
          <w:szCs w:val="21"/>
        </w:rPr>
        <w:t xml:space="preserve"> – </w:t>
      </w:r>
      <w:r w:rsidRPr="003871EE">
        <w:rPr>
          <w:spacing w:val="-4"/>
          <w:sz w:val="21"/>
          <w:szCs w:val="21"/>
        </w:rPr>
        <w:t>одно из направлений активных поисков новых педагогических решений с целью более эффективного и разумного воздействия на учащихся</w:t>
      </w:r>
      <w:r w:rsidR="00D14D27" w:rsidRPr="003871EE">
        <w:rPr>
          <w:spacing w:val="-4"/>
          <w:sz w:val="21"/>
          <w:szCs w:val="21"/>
        </w:rPr>
        <w:t xml:space="preserve">. </w:t>
      </w:r>
      <w:r w:rsidRPr="003871EE">
        <w:rPr>
          <w:spacing w:val="-4"/>
          <w:sz w:val="21"/>
          <w:szCs w:val="21"/>
        </w:rPr>
        <w:t>Не секрет, что многие школьники не соотносят сведения о внешнем мире, полученные, скажем, на уроке истории, со сведениями о том же предмете, которые им сообщают на уроках литературы</w:t>
      </w:r>
      <w:r w:rsidR="00D14D27" w:rsidRPr="003871EE">
        <w:rPr>
          <w:spacing w:val="-4"/>
          <w:sz w:val="21"/>
          <w:szCs w:val="21"/>
        </w:rPr>
        <w:t xml:space="preserve">. </w:t>
      </w:r>
      <w:r w:rsidRPr="003871EE">
        <w:rPr>
          <w:spacing w:val="-4"/>
          <w:sz w:val="21"/>
          <w:szCs w:val="21"/>
        </w:rPr>
        <w:t>Большинство учеников в процессе обучения не используют важнейшую интеллектуальную способность человека</w:t>
      </w:r>
      <w:r w:rsidR="007D02D3" w:rsidRPr="003871EE">
        <w:rPr>
          <w:spacing w:val="-4"/>
          <w:sz w:val="21"/>
          <w:szCs w:val="21"/>
        </w:rPr>
        <w:t xml:space="preserve"> – </w:t>
      </w:r>
      <w:r w:rsidRPr="003871EE">
        <w:rPr>
          <w:spacing w:val="-4"/>
          <w:sz w:val="21"/>
          <w:szCs w:val="21"/>
        </w:rPr>
        <w:t>способность к сравнению, анализу и классификации полученной информации</w:t>
      </w:r>
      <w:r w:rsidR="007309DF" w:rsidRPr="003871EE">
        <w:rPr>
          <w:spacing w:val="-4"/>
          <w:sz w:val="21"/>
          <w:szCs w:val="21"/>
        </w:rPr>
        <w:t>.</w:t>
      </w:r>
    </w:p>
    <w:p w:rsidR="00930970" w:rsidRPr="003871EE" w:rsidRDefault="00930970" w:rsidP="002D2280">
      <w:pPr>
        <w:widowControl w:val="0"/>
        <w:shd w:val="clear" w:color="auto" w:fill="FFFFFF"/>
        <w:spacing w:line="228" w:lineRule="auto"/>
        <w:ind w:firstLine="284"/>
        <w:jc w:val="both"/>
        <w:rPr>
          <w:color w:val="444444"/>
          <w:spacing w:val="-4"/>
          <w:sz w:val="21"/>
          <w:szCs w:val="21"/>
          <w:shd w:val="clear" w:color="auto" w:fill="FFFFFF"/>
        </w:rPr>
      </w:pPr>
      <w:r w:rsidRPr="003871EE">
        <w:rPr>
          <w:spacing w:val="-4"/>
          <w:sz w:val="21"/>
          <w:szCs w:val="21"/>
          <w:shd w:val="clear" w:color="auto" w:fill="FFFFFF"/>
        </w:rPr>
        <w:t>На протяжении нескольких лет я использую на уроках и во внеурочной деятельности интегрированное обучение, так как считаю, что именно интеграция позволяет строить учебный процесс в единстве его воспитывающих, обучающих и развивающих функций, способствует развитию творческого потенциала учащегося, формированию универсальной личности ребенка, умеющей применять свои знания в разных сферах деятельност</w:t>
      </w:r>
      <w:r w:rsidRPr="003871EE">
        <w:rPr>
          <w:color w:val="444444"/>
          <w:spacing w:val="-4"/>
          <w:sz w:val="21"/>
          <w:szCs w:val="21"/>
          <w:shd w:val="clear" w:color="auto" w:fill="FFFFFF"/>
        </w:rPr>
        <w:t>и</w:t>
      </w:r>
    </w:p>
    <w:p w:rsidR="007309DF" w:rsidRPr="003871EE" w:rsidRDefault="00930970" w:rsidP="002D2280">
      <w:pPr>
        <w:pStyle w:val="28"/>
        <w:widowControl w:val="0"/>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Задача интегрированных уроков – способствовать активному и осознанному усвоению учениками учебного материала, развитию логического мышления; формирование познавательной компетенции учащихся; дать возможность использовать в ходе обучения современные интерактивные методики и объективно оценивать достижения учащихся</w:t>
      </w:r>
      <w:r w:rsidR="007309DF" w:rsidRPr="003871EE">
        <w:rPr>
          <w:rFonts w:ascii="Times New Roman" w:hAnsi="Times New Roman"/>
          <w:spacing w:val="-4"/>
          <w:sz w:val="21"/>
          <w:szCs w:val="21"/>
        </w:rPr>
        <w:t>.</w:t>
      </w:r>
    </w:p>
    <w:p w:rsidR="007309DF" w:rsidRPr="003871EE" w:rsidRDefault="00930970" w:rsidP="002D2280">
      <w:pPr>
        <w:pStyle w:val="28"/>
        <w:widowControl w:val="0"/>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Трудности в образовании возникают в связи с тем, что в учебных планах сокращается время на изучение некоторых классических школьных предметов, в том числе</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русского языка и литературы</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Эти обстоятельства создают базу для новых теоретических исследований в области методики преподавания, требуют новых подходов в организации учебного процесса</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В практике развития образования встал вопрос об</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интегрированном подходе к преподаванию различных предметов в школе</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Проблема межпредметных связей в обучении обусловлена объективными процессами в современном мире</w:t>
      </w:r>
      <w:r w:rsidR="007309DF" w:rsidRPr="003871EE">
        <w:rPr>
          <w:rFonts w:ascii="Times New Roman" w:hAnsi="Times New Roman"/>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При подборе дидактического материала для уроков литературы</w:t>
      </w:r>
      <w:r w:rsidR="00E75E46" w:rsidRPr="003871EE">
        <w:rPr>
          <w:spacing w:val="-4"/>
          <w:sz w:val="21"/>
          <w:szCs w:val="21"/>
        </w:rPr>
        <w:t xml:space="preserve"> </w:t>
      </w:r>
      <w:r w:rsidRPr="003871EE">
        <w:rPr>
          <w:spacing w:val="-4"/>
          <w:sz w:val="21"/>
          <w:szCs w:val="21"/>
        </w:rPr>
        <w:t xml:space="preserve">стараюсь отыскивать такие тексты и предложения, чтобы дети спросили: </w:t>
      </w:r>
      <w:r w:rsidR="008A33F9" w:rsidRPr="003871EE">
        <w:rPr>
          <w:spacing w:val="-4"/>
          <w:sz w:val="21"/>
          <w:szCs w:val="21"/>
        </w:rPr>
        <w:t>«</w:t>
      </w:r>
      <w:r w:rsidRPr="003871EE">
        <w:rPr>
          <w:spacing w:val="-4"/>
          <w:sz w:val="21"/>
          <w:szCs w:val="21"/>
        </w:rPr>
        <w:t>А откуда это? Кто автор?</w:t>
      </w:r>
      <w:r w:rsidR="008A33F9" w:rsidRPr="003871EE">
        <w:rPr>
          <w:spacing w:val="-4"/>
          <w:sz w:val="21"/>
          <w:szCs w:val="21"/>
        </w:rPr>
        <w:t>»</w:t>
      </w:r>
      <w:r w:rsidRPr="003871EE">
        <w:rPr>
          <w:spacing w:val="-4"/>
          <w:sz w:val="21"/>
          <w:szCs w:val="21"/>
        </w:rPr>
        <w:t xml:space="preserve"> Отвечая на эти вопросы, могу коротко рассказать о произведении, из которого взят текст, или интересный факт из истории его создания, или маленькую чёрточку из биографии писателя</w:t>
      </w:r>
      <w:r w:rsidR="00D14D27" w:rsidRPr="003871EE">
        <w:rPr>
          <w:spacing w:val="-4"/>
          <w:sz w:val="21"/>
          <w:szCs w:val="21"/>
        </w:rPr>
        <w:t xml:space="preserve">. </w:t>
      </w:r>
      <w:r w:rsidRPr="003871EE">
        <w:rPr>
          <w:spacing w:val="-4"/>
          <w:sz w:val="21"/>
          <w:szCs w:val="21"/>
        </w:rPr>
        <w:t>И не страшно, что на минуту-две я отойду от темы урока, зато у детей появляется интерес, а у меня надежда, что они возьмут эту книгу и прочитают её</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bCs/>
          <w:spacing w:val="-4"/>
          <w:sz w:val="21"/>
          <w:szCs w:val="21"/>
        </w:rPr>
        <w:t>Интеграция предъявляет соответствующие требования к формам урока</w:t>
      </w:r>
      <w:r w:rsidRPr="003871EE">
        <w:rPr>
          <w:spacing w:val="-4"/>
          <w:sz w:val="21"/>
          <w:szCs w:val="21"/>
        </w:rPr>
        <w:t>, наряду с классическими активное применение нетрадиционных: уроки-исследования, уроки -открытия, уроки-диалоги, уроки-спектакли, уроки-размышления, уроки открытых мыслей</w:t>
      </w:r>
      <w:r w:rsidR="007309DF" w:rsidRPr="003871EE">
        <w:rPr>
          <w:spacing w:val="-4"/>
          <w:sz w:val="21"/>
          <w:szCs w:val="21"/>
        </w:rPr>
        <w:t>.</w:t>
      </w:r>
    </w:p>
    <w:p w:rsidR="007309DF" w:rsidRPr="003871EE"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rPr>
      </w:pPr>
      <w:r w:rsidRPr="003871EE">
        <w:rPr>
          <w:spacing w:val="-4"/>
          <w:sz w:val="21"/>
          <w:szCs w:val="21"/>
        </w:rPr>
        <w:t>В основе многих указанных уроков лежит учебно-ролевая игра</w:t>
      </w:r>
      <w:r w:rsidR="00D14D27" w:rsidRPr="003871EE">
        <w:rPr>
          <w:spacing w:val="-4"/>
          <w:sz w:val="21"/>
          <w:szCs w:val="21"/>
        </w:rPr>
        <w:t xml:space="preserve">. </w:t>
      </w:r>
      <w:r w:rsidRPr="003871EE">
        <w:rPr>
          <w:spacing w:val="-4"/>
          <w:sz w:val="21"/>
          <w:szCs w:val="21"/>
        </w:rPr>
        <w:t>Она привлекает меня тем, что позволяет вовлечь всех учащихся в творческий поиск, дает возможность шире совмещать разные предметы на одном уроке</w:t>
      </w:r>
      <w:r w:rsidR="00D14D27" w:rsidRPr="003871EE">
        <w:rPr>
          <w:spacing w:val="-4"/>
          <w:sz w:val="21"/>
          <w:szCs w:val="21"/>
        </w:rPr>
        <w:t xml:space="preserve">. </w:t>
      </w:r>
      <w:r w:rsidRPr="003871EE">
        <w:rPr>
          <w:spacing w:val="-4"/>
          <w:sz w:val="21"/>
          <w:szCs w:val="21"/>
        </w:rPr>
        <w:t>На уроках ставятся и решаются одновременно цели и уроков литературы, и других предметов: формирование эстетически-художественного мышления и образности слова, наблюдение над параллельными процессами развития истории и литературы, развитие навыков музыкального образования и художественной речи, которые соединяются в сознании учащихся в единое целое</w:t>
      </w:r>
      <w:r w:rsidR="00D14D27" w:rsidRPr="003871EE">
        <w:rPr>
          <w:spacing w:val="-4"/>
          <w:sz w:val="21"/>
          <w:szCs w:val="21"/>
        </w:rPr>
        <w:t xml:space="preserve">. </w:t>
      </w:r>
      <w:r w:rsidRPr="003871EE">
        <w:rPr>
          <w:spacing w:val="-4"/>
          <w:sz w:val="21"/>
          <w:szCs w:val="21"/>
        </w:rPr>
        <w:t>Через игру, через роль, выбранную на интегрированном уроке учеником, происходит процесс раскрытия и познания себя и других</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bCs/>
          <w:spacing w:val="-4"/>
          <w:sz w:val="21"/>
          <w:szCs w:val="21"/>
        </w:rPr>
        <w:t>Технологию интегрированного обучения</w:t>
      </w:r>
      <w:r w:rsidR="00E75E46" w:rsidRPr="003871EE">
        <w:rPr>
          <w:spacing w:val="-4"/>
          <w:sz w:val="21"/>
          <w:szCs w:val="21"/>
        </w:rPr>
        <w:t xml:space="preserve"> </w:t>
      </w:r>
      <w:r w:rsidRPr="003871EE">
        <w:rPr>
          <w:spacing w:val="-4"/>
          <w:sz w:val="21"/>
          <w:szCs w:val="21"/>
        </w:rPr>
        <w:t>на уроках литературы я использую довольно давно</w:t>
      </w:r>
      <w:r w:rsidR="00D14D27" w:rsidRPr="003871EE">
        <w:rPr>
          <w:spacing w:val="-4"/>
          <w:sz w:val="21"/>
          <w:szCs w:val="21"/>
        </w:rPr>
        <w:t xml:space="preserve">. </w:t>
      </w:r>
      <w:r w:rsidRPr="003871EE">
        <w:rPr>
          <w:spacing w:val="-4"/>
          <w:sz w:val="21"/>
          <w:szCs w:val="21"/>
        </w:rPr>
        <w:t>На уроках литературы ведётся интеграция материала из традиционных, классических предметов</w:t>
      </w:r>
      <w:r w:rsidR="00D14D27" w:rsidRPr="003871EE">
        <w:rPr>
          <w:spacing w:val="-4"/>
          <w:sz w:val="21"/>
          <w:szCs w:val="21"/>
        </w:rPr>
        <w:t xml:space="preserve">. </w:t>
      </w:r>
      <w:r w:rsidRPr="003871EE">
        <w:rPr>
          <w:spacing w:val="-4"/>
          <w:sz w:val="21"/>
          <w:szCs w:val="21"/>
        </w:rPr>
        <w:t>Элементы интегрированного обучения используются в разном объёме в зависимости от уровня класса</w:t>
      </w:r>
      <w:r w:rsidR="00D14D27" w:rsidRPr="003871EE">
        <w:rPr>
          <w:spacing w:val="-4"/>
          <w:sz w:val="21"/>
          <w:szCs w:val="21"/>
        </w:rPr>
        <w:t xml:space="preserve">. </w:t>
      </w:r>
      <w:r w:rsidRPr="003871EE">
        <w:rPr>
          <w:spacing w:val="-4"/>
          <w:sz w:val="21"/>
          <w:szCs w:val="21"/>
        </w:rPr>
        <w:t>Это могут быть</w:t>
      </w:r>
      <w:r w:rsidR="00E75E46" w:rsidRPr="003871EE">
        <w:rPr>
          <w:spacing w:val="-4"/>
          <w:sz w:val="21"/>
          <w:szCs w:val="21"/>
        </w:rPr>
        <w:t xml:space="preserve"> </w:t>
      </w:r>
      <w:r w:rsidRPr="003871EE">
        <w:rPr>
          <w:spacing w:val="-4"/>
          <w:sz w:val="21"/>
          <w:szCs w:val="21"/>
        </w:rPr>
        <w:t>как индивидуальные, групповые задания интегрированного характера, так и циклы периодически проводимых уроков</w:t>
      </w:r>
      <w:r w:rsidR="00D14D27" w:rsidRPr="003871EE">
        <w:rPr>
          <w:spacing w:val="-4"/>
          <w:sz w:val="21"/>
          <w:szCs w:val="21"/>
        </w:rPr>
        <w:t xml:space="preserve">. </w:t>
      </w:r>
      <w:r w:rsidRPr="003871EE">
        <w:rPr>
          <w:spacing w:val="-4"/>
          <w:sz w:val="21"/>
          <w:szCs w:val="21"/>
        </w:rPr>
        <w:t>Межпредметная интеграция ведется мною умеренно, информация из смежных дисциплин вводится в содержание основного курса литературы дозировано, не перегружая содержания основного курса</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Опыт показывает, что задания и уроки интегрированного типа вызывают интерес как у школьников среднего звена, так и у старшеклассников</w:t>
      </w:r>
      <w:r w:rsidR="00D14D27" w:rsidRPr="003871EE">
        <w:rPr>
          <w:spacing w:val="-4"/>
          <w:sz w:val="21"/>
          <w:szCs w:val="21"/>
        </w:rPr>
        <w:t xml:space="preserve">. </w:t>
      </w:r>
      <w:r w:rsidRPr="003871EE">
        <w:rPr>
          <w:spacing w:val="-4"/>
          <w:sz w:val="21"/>
          <w:szCs w:val="21"/>
        </w:rPr>
        <w:t>Параллельное сосуществование в одном уроке различных пластов материала позволяет сделать современный урок</w:t>
      </w:r>
      <w:r w:rsidR="00E75E46" w:rsidRPr="003871EE">
        <w:rPr>
          <w:spacing w:val="-4"/>
          <w:sz w:val="21"/>
          <w:szCs w:val="21"/>
        </w:rPr>
        <w:t xml:space="preserve"> </w:t>
      </w:r>
      <w:r w:rsidRPr="003871EE">
        <w:rPr>
          <w:spacing w:val="-4"/>
          <w:sz w:val="21"/>
          <w:szCs w:val="21"/>
        </w:rPr>
        <w:t>более интересным и содержательным, даёт возможность разнообразить виды деятельности детей, эмоционально вовлечь школьников в решение поставленных перед ними задач</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Работа по внедрению в урок литературы материала из смежных дисциплин начинается в 5-6 классах</w:t>
      </w:r>
      <w:r w:rsidR="00D14D27" w:rsidRPr="003871EE">
        <w:rPr>
          <w:spacing w:val="-4"/>
          <w:sz w:val="21"/>
          <w:szCs w:val="21"/>
        </w:rPr>
        <w:t xml:space="preserve">. </w:t>
      </w:r>
      <w:r w:rsidRPr="003871EE">
        <w:rPr>
          <w:spacing w:val="-4"/>
          <w:sz w:val="21"/>
          <w:szCs w:val="21"/>
        </w:rPr>
        <w:t>Такие темы, как сочинение-описание, сочинение- рассуждение, обобщающие уроки особенно удачны для интегрирования</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b/>
          <w:bCs/>
          <w:spacing w:val="-4"/>
          <w:sz w:val="21"/>
          <w:szCs w:val="21"/>
        </w:rPr>
      </w:pPr>
      <w:r w:rsidRPr="003871EE">
        <w:rPr>
          <w:b/>
          <w:bCs/>
          <w:spacing w:val="-4"/>
          <w:sz w:val="21"/>
          <w:szCs w:val="21"/>
        </w:rPr>
        <w:t>Литература и изобразительное искусство</w:t>
      </w:r>
      <w:r w:rsidR="007309DF" w:rsidRPr="003871EE">
        <w:rPr>
          <w:b/>
          <w:bCs/>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После изучения темы </w:t>
      </w:r>
      <w:r w:rsidR="008A33F9" w:rsidRPr="003871EE">
        <w:rPr>
          <w:spacing w:val="-4"/>
          <w:sz w:val="21"/>
          <w:szCs w:val="21"/>
        </w:rPr>
        <w:t>«</w:t>
      </w:r>
      <w:r w:rsidRPr="003871EE">
        <w:rPr>
          <w:spacing w:val="-4"/>
          <w:sz w:val="21"/>
          <w:szCs w:val="21"/>
        </w:rPr>
        <w:t>Литературные сказки</w:t>
      </w:r>
      <w:r w:rsidR="008A33F9" w:rsidRPr="003871EE">
        <w:rPr>
          <w:spacing w:val="-4"/>
          <w:sz w:val="21"/>
          <w:szCs w:val="21"/>
        </w:rPr>
        <w:t>»</w:t>
      </w:r>
      <w:r w:rsidRPr="003871EE">
        <w:rPr>
          <w:spacing w:val="-4"/>
          <w:sz w:val="21"/>
          <w:szCs w:val="21"/>
        </w:rPr>
        <w:t xml:space="preserve"> провожу в 5 классе урок в форме творческой мастерской </w:t>
      </w:r>
      <w:r w:rsidR="008A33F9" w:rsidRPr="003871EE">
        <w:rPr>
          <w:spacing w:val="-4"/>
          <w:sz w:val="21"/>
          <w:szCs w:val="21"/>
        </w:rPr>
        <w:t>«</w:t>
      </w:r>
      <w:r w:rsidRPr="003871EE">
        <w:rPr>
          <w:spacing w:val="-4"/>
          <w:sz w:val="21"/>
          <w:szCs w:val="21"/>
        </w:rPr>
        <w:t>Наши сказки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К этому уроку учащиеся получают творческое задание: написать сказку и нарисовать к ней иллюстрации</w:t>
      </w:r>
      <w:r w:rsidR="00D14D27" w:rsidRPr="003871EE">
        <w:rPr>
          <w:spacing w:val="-4"/>
          <w:sz w:val="21"/>
          <w:szCs w:val="21"/>
        </w:rPr>
        <w:t xml:space="preserve">. </w:t>
      </w:r>
      <w:r w:rsidRPr="003871EE">
        <w:rPr>
          <w:spacing w:val="-4"/>
          <w:sz w:val="21"/>
          <w:szCs w:val="21"/>
        </w:rPr>
        <w:t>Лучшие работы дети читают и обсуждают в классе, объединяя затем в рукописный литературно-художественный журнал</w:t>
      </w:r>
      <w:r w:rsidR="00D14D27" w:rsidRPr="003871EE">
        <w:rPr>
          <w:spacing w:val="-4"/>
          <w:sz w:val="21"/>
          <w:szCs w:val="21"/>
        </w:rPr>
        <w:t xml:space="preserve">. </w:t>
      </w:r>
      <w:r w:rsidRPr="003871EE">
        <w:rPr>
          <w:spacing w:val="-4"/>
          <w:sz w:val="21"/>
          <w:szCs w:val="21"/>
        </w:rPr>
        <w:t>Немалым стимулом в развитии литературно-художественного творчества детей является публикация лучших работ в школьной газете, участие в фестивалях и конкурсах</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После изучения темы </w:t>
      </w:r>
      <w:r w:rsidR="008A33F9" w:rsidRPr="003871EE">
        <w:rPr>
          <w:spacing w:val="-4"/>
          <w:sz w:val="21"/>
          <w:szCs w:val="21"/>
        </w:rPr>
        <w:t>«</w:t>
      </w:r>
      <w:r w:rsidRPr="003871EE">
        <w:rPr>
          <w:spacing w:val="-4"/>
          <w:sz w:val="21"/>
          <w:szCs w:val="21"/>
        </w:rPr>
        <w:t>Басни И</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Крылова</w:t>
      </w:r>
      <w:r w:rsidR="008A33F9" w:rsidRPr="003871EE">
        <w:rPr>
          <w:spacing w:val="-4"/>
          <w:sz w:val="21"/>
          <w:szCs w:val="21"/>
        </w:rPr>
        <w:t>»</w:t>
      </w:r>
      <w:r w:rsidRPr="003871EE">
        <w:rPr>
          <w:spacing w:val="-4"/>
          <w:sz w:val="21"/>
          <w:szCs w:val="21"/>
        </w:rPr>
        <w:t xml:space="preserve"> провожу интегрированный урок </w:t>
      </w:r>
      <w:r w:rsidR="008A33F9" w:rsidRPr="003871EE">
        <w:rPr>
          <w:spacing w:val="-4"/>
          <w:sz w:val="21"/>
          <w:szCs w:val="21"/>
        </w:rPr>
        <w:t>«</w:t>
      </w:r>
      <w:r w:rsidRPr="003871EE">
        <w:rPr>
          <w:spacing w:val="-4"/>
          <w:sz w:val="21"/>
          <w:szCs w:val="21"/>
        </w:rPr>
        <w:t>Неизвестный Леонардо да Винчи</w:t>
      </w:r>
      <w:r w:rsidR="00D14D27" w:rsidRPr="003871EE">
        <w:rPr>
          <w:spacing w:val="-4"/>
          <w:sz w:val="21"/>
          <w:szCs w:val="21"/>
        </w:rPr>
        <w:t xml:space="preserve">. </w:t>
      </w:r>
      <w:r w:rsidRPr="003871EE">
        <w:rPr>
          <w:spacing w:val="-4"/>
          <w:sz w:val="21"/>
          <w:szCs w:val="21"/>
        </w:rPr>
        <w:t>Притчи великого художника</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На этом уроке показываю специфику жанра притчи, её отличие от басни, а также приобщаю ребят к мировой художественной культуре: знакомлю с эпохой Возрождения в итальянском искусстве, личностью и художественным творчеством Леонардо да Винчи</w:t>
      </w:r>
      <w:r w:rsidR="00D14D27" w:rsidRPr="003871EE">
        <w:rPr>
          <w:spacing w:val="-4"/>
          <w:sz w:val="21"/>
          <w:szCs w:val="21"/>
        </w:rPr>
        <w:t xml:space="preserve">. </w:t>
      </w:r>
      <w:r w:rsidRPr="003871EE">
        <w:rPr>
          <w:spacing w:val="-4"/>
          <w:sz w:val="21"/>
          <w:szCs w:val="21"/>
        </w:rPr>
        <w:t xml:space="preserve">Урок проходит в форме путешествия, предполагает привлечение к его подготовке учителей истории и изобразительного искусства, знакомит детей с известнейшими полотнами художника </w:t>
      </w:r>
      <w:r w:rsidR="008A33F9" w:rsidRPr="003871EE">
        <w:rPr>
          <w:spacing w:val="-4"/>
          <w:sz w:val="21"/>
          <w:szCs w:val="21"/>
        </w:rPr>
        <w:t>«</w:t>
      </w:r>
      <w:r w:rsidRPr="003871EE">
        <w:rPr>
          <w:spacing w:val="-4"/>
          <w:sz w:val="21"/>
          <w:szCs w:val="21"/>
        </w:rPr>
        <w:t>Мона Лиза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hyperlink r:id="rId60" w:tooltip="Поэма И. Драча Чернобыльская мадонна" w:history="1">
        <w:r w:rsidRPr="003871EE">
          <w:rPr>
            <w:spacing w:val="-4"/>
            <w:sz w:val="21"/>
            <w:szCs w:val="21"/>
          </w:rPr>
          <w:t>Мадонна</w:t>
        </w:r>
      </w:hyperlink>
      <w:r w:rsidR="00E75E46" w:rsidRPr="003871EE">
        <w:rPr>
          <w:spacing w:val="-4"/>
          <w:sz w:val="21"/>
          <w:szCs w:val="21"/>
        </w:rPr>
        <w:t xml:space="preserve"> </w:t>
      </w:r>
      <w:r w:rsidRPr="003871EE">
        <w:rPr>
          <w:spacing w:val="-4"/>
          <w:sz w:val="21"/>
          <w:szCs w:val="21"/>
        </w:rPr>
        <w:t>с цветком</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Тайная вечеря</w:t>
      </w:r>
      <w:r w:rsidR="008A33F9" w:rsidRPr="003871EE">
        <w:rPr>
          <w:spacing w:val="-4"/>
          <w:sz w:val="21"/>
          <w:szCs w:val="21"/>
        </w:rPr>
        <w:t>»</w:t>
      </w:r>
      <w:r w:rsidR="007309DF" w:rsidRPr="003871EE">
        <w:rPr>
          <w:spacing w:val="-4"/>
          <w:sz w:val="21"/>
          <w:szCs w:val="21"/>
        </w:rPr>
        <w:t>.</w:t>
      </w:r>
    </w:p>
    <w:p w:rsidR="007309DF" w:rsidRPr="003871EE" w:rsidRDefault="0010134E" w:rsidP="002D2280">
      <w:pPr>
        <w:widowControl w:val="0"/>
        <w:shd w:val="clear" w:color="auto" w:fill="FFFFFF"/>
        <w:spacing w:line="228" w:lineRule="auto"/>
        <w:ind w:firstLine="284"/>
        <w:jc w:val="both"/>
        <w:rPr>
          <w:b/>
          <w:bCs/>
          <w:spacing w:val="-4"/>
          <w:sz w:val="21"/>
          <w:szCs w:val="21"/>
        </w:rPr>
      </w:pPr>
      <w:hyperlink r:id="rId61" w:tooltip="Сочинения на свободную тему" w:history="1">
        <w:r w:rsidR="00930970" w:rsidRPr="003871EE">
          <w:rPr>
            <w:b/>
            <w:bCs/>
            <w:spacing w:val="-4"/>
            <w:sz w:val="21"/>
            <w:szCs w:val="21"/>
          </w:rPr>
          <w:t>Литература</w:t>
        </w:r>
      </w:hyperlink>
      <w:r w:rsidR="00E75E46" w:rsidRPr="003871EE">
        <w:rPr>
          <w:b/>
          <w:bCs/>
          <w:spacing w:val="-4"/>
          <w:sz w:val="21"/>
          <w:szCs w:val="21"/>
        </w:rPr>
        <w:t xml:space="preserve"> </w:t>
      </w:r>
      <w:r w:rsidR="00930970" w:rsidRPr="003871EE">
        <w:rPr>
          <w:b/>
          <w:bCs/>
          <w:spacing w:val="-4"/>
          <w:sz w:val="21"/>
          <w:szCs w:val="21"/>
        </w:rPr>
        <w:t>и</w:t>
      </w:r>
      <w:r w:rsidR="00E75E46" w:rsidRPr="003871EE">
        <w:rPr>
          <w:b/>
          <w:bCs/>
          <w:spacing w:val="-4"/>
          <w:sz w:val="21"/>
          <w:szCs w:val="21"/>
        </w:rPr>
        <w:t xml:space="preserve"> </w:t>
      </w:r>
      <w:hyperlink r:id="rId62" w:tooltip="Список сочинений" w:history="1">
        <w:r w:rsidR="00930970" w:rsidRPr="003871EE">
          <w:rPr>
            <w:b/>
            <w:bCs/>
            <w:spacing w:val="-4"/>
            <w:sz w:val="21"/>
            <w:szCs w:val="21"/>
          </w:rPr>
          <w:t>история</w:t>
        </w:r>
      </w:hyperlink>
      <w:r w:rsidR="007309DF" w:rsidRPr="003871EE">
        <w:rPr>
          <w:b/>
          <w:bCs/>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Изучение литературы в школе тесно связано с историей</w:t>
      </w:r>
      <w:r w:rsidR="00D14D27" w:rsidRPr="003871EE">
        <w:rPr>
          <w:spacing w:val="-4"/>
          <w:sz w:val="21"/>
          <w:szCs w:val="21"/>
        </w:rPr>
        <w:t xml:space="preserve">. </w:t>
      </w:r>
      <w:r w:rsidRPr="003871EE">
        <w:rPr>
          <w:spacing w:val="-4"/>
          <w:sz w:val="21"/>
          <w:szCs w:val="21"/>
        </w:rPr>
        <w:t>Поэтому на уроках литературы и при изучении биографии писателей, и при анализе художественных произведений, и при изучении обзорных тем не обойтись без исторического материала</w:t>
      </w:r>
      <w:r w:rsidR="00D14D27" w:rsidRPr="003871EE">
        <w:rPr>
          <w:spacing w:val="-4"/>
          <w:sz w:val="21"/>
          <w:szCs w:val="21"/>
        </w:rPr>
        <w:t xml:space="preserve">. </w:t>
      </w:r>
      <w:r w:rsidRPr="003871EE">
        <w:rPr>
          <w:spacing w:val="-4"/>
          <w:sz w:val="21"/>
          <w:szCs w:val="21"/>
        </w:rPr>
        <w:t>Ниже приведу пример практического осуществления связей между литературой и историей</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11 класс</w:t>
      </w:r>
      <w:r w:rsidR="00D14D27" w:rsidRPr="003871EE">
        <w:rPr>
          <w:spacing w:val="-4"/>
          <w:sz w:val="21"/>
          <w:szCs w:val="21"/>
        </w:rPr>
        <w:t xml:space="preserve">. </w:t>
      </w:r>
      <w:r w:rsidRPr="003871EE">
        <w:rPr>
          <w:spacing w:val="-4"/>
          <w:sz w:val="21"/>
          <w:szCs w:val="21"/>
        </w:rPr>
        <w:t>Урок-исследование по поэтической новелле С</w:t>
      </w:r>
      <w:r w:rsidR="00D14D27" w:rsidRPr="003871EE">
        <w:rPr>
          <w:spacing w:val="-4"/>
          <w:sz w:val="21"/>
          <w:szCs w:val="21"/>
        </w:rPr>
        <w:t xml:space="preserve">. </w:t>
      </w:r>
      <w:r w:rsidRPr="003871EE">
        <w:rPr>
          <w:spacing w:val="-4"/>
          <w:sz w:val="21"/>
          <w:szCs w:val="21"/>
        </w:rPr>
        <w:t xml:space="preserve">Есенина </w:t>
      </w:r>
      <w:r w:rsidR="008A33F9" w:rsidRPr="003871EE">
        <w:rPr>
          <w:spacing w:val="-4"/>
          <w:sz w:val="21"/>
          <w:szCs w:val="21"/>
        </w:rPr>
        <w:t>«</w:t>
      </w:r>
      <w:r w:rsidRPr="003871EE">
        <w:rPr>
          <w:spacing w:val="-4"/>
          <w:sz w:val="21"/>
          <w:szCs w:val="21"/>
        </w:rPr>
        <w:t>Собаке Качалова</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Урок проводим в форме литературоведческого исследования, которое учит ребят глубже анализировать поэтический текст, соотносить его содержание с критической и мемуарной литературой, понимать далеко не однозначный смысл есенинских эпистоляриев и, опираясь на факты, разгадать</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зашифрованную</w:t>
      </w:r>
      <w:r w:rsidR="008A33F9" w:rsidRPr="003871EE">
        <w:rPr>
          <w:spacing w:val="-4"/>
          <w:sz w:val="21"/>
          <w:szCs w:val="21"/>
        </w:rPr>
        <w:t>»</w:t>
      </w:r>
      <w:r w:rsidRPr="003871EE">
        <w:rPr>
          <w:spacing w:val="-4"/>
          <w:sz w:val="21"/>
          <w:szCs w:val="21"/>
        </w:rPr>
        <w:t xml:space="preserve"> содержательную информацию, оставшуюся вне поля зрения при поверхностном чтении</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На уроке выясняем, был ли прототип у той, что </w:t>
      </w:r>
      <w:r w:rsidR="008A33F9" w:rsidRPr="003871EE">
        <w:rPr>
          <w:spacing w:val="-4"/>
          <w:sz w:val="21"/>
          <w:szCs w:val="21"/>
        </w:rPr>
        <w:t>«</w:t>
      </w:r>
      <w:r w:rsidRPr="003871EE">
        <w:rPr>
          <w:spacing w:val="-4"/>
          <w:sz w:val="21"/>
          <w:szCs w:val="21"/>
        </w:rPr>
        <w:t>всех безмолвней и грустней</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Архивариусы готовят информацию о Шаганэ Тертерьян, Г</w:t>
      </w:r>
      <w:r w:rsidR="00D14D27" w:rsidRPr="003871EE">
        <w:rPr>
          <w:spacing w:val="-4"/>
          <w:sz w:val="21"/>
          <w:szCs w:val="21"/>
        </w:rPr>
        <w:t xml:space="preserve">. </w:t>
      </w:r>
      <w:r w:rsidRPr="003871EE">
        <w:rPr>
          <w:spacing w:val="-4"/>
          <w:sz w:val="21"/>
          <w:szCs w:val="21"/>
        </w:rPr>
        <w:t>Бениславской</w:t>
      </w:r>
      <w:r w:rsidR="00D14D27" w:rsidRPr="003871EE">
        <w:rPr>
          <w:spacing w:val="-4"/>
          <w:sz w:val="21"/>
          <w:szCs w:val="21"/>
        </w:rPr>
        <w:t xml:space="preserve">. </w:t>
      </w:r>
      <w:r w:rsidRPr="003871EE">
        <w:rPr>
          <w:spacing w:val="-4"/>
          <w:sz w:val="21"/>
          <w:szCs w:val="21"/>
        </w:rPr>
        <w:t>Литературоведы рассказывают об истории создания стихотворения, знакомят с воспоминаниями Г</w:t>
      </w:r>
      <w:r w:rsidR="00D14D27" w:rsidRPr="003871EE">
        <w:rPr>
          <w:spacing w:val="-4"/>
          <w:sz w:val="21"/>
          <w:szCs w:val="21"/>
        </w:rPr>
        <w:t xml:space="preserve">. </w:t>
      </w:r>
      <w:r w:rsidRPr="003871EE">
        <w:rPr>
          <w:spacing w:val="-4"/>
          <w:sz w:val="21"/>
          <w:szCs w:val="21"/>
        </w:rPr>
        <w:t>Бениславской о С</w:t>
      </w:r>
      <w:r w:rsidR="00D14D27" w:rsidRPr="003871EE">
        <w:rPr>
          <w:spacing w:val="-4"/>
          <w:sz w:val="21"/>
          <w:szCs w:val="21"/>
        </w:rPr>
        <w:t xml:space="preserve">. </w:t>
      </w:r>
      <w:r w:rsidRPr="003871EE">
        <w:rPr>
          <w:spacing w:val="-4"/>
          <w:sz w:val="21"/>
          <w:szCs w:val="21"/>
        </w:rPr>
        <w:t>Есенине, ее трагической судьбе, читают отрывки из писем поэта к Г</w:t>
      </w:r>
      <w:r w:rsidR="00D14D27" w:rsidRPr="003871EE">
        <w:rPr>
          <w:spacing w:val="-4"/>
          <w:sz w:val="21"/>
          <w:szCs w:val="21"/>
        </w:rPr>
        <w:t xml:space="preserve">. </w:t>
      </w:r>
      <w:r w:rsidRPr="003871EE">
        <w:rPr>
          <w:spacing w:val="-4"/>
          <w:sz w:val="21"/>
          <w:szCs w:val="21"/>
        </w:rPr>
        <w:t>Бениславской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Текстологи анализируют информацию, соотнося ее с текстом стихотворения С</w:t>
      </w:r>
      <w:r w:rsidR="00D14D27" w:rsidRPr="003871EE">
        <w:rPr>
          <w:spacing w:val="-4"/>
          <w:sz w:val="21"/>
          <w:szCs w:val="21"/>
        </w:rPr>
        <w:t xml:space="preserve">. </w:t>
      </w:r>
      <w:r w:rsidRPr="003871EE">
        <w:rPr>
          <w:spacing w:val="-4"/>
          <w:sz w:val="21"/>
          <w:szCs w:val="21"/>
        </w:rPr>
        <w:t xml:space="preserve">Есенина </w:t>
      </w:r>
      <w:r w:rsidR="008A33F9" w:rsidRPr="003871EE">
        <w:rPr>
          <w:spacing w:val="-4"/>
          <w:sz w:val="21"/>
          <w:szCs w:val="21"/>
        </w:rPr>
        <w:t>«</w:t>
      </w:r>
      <w:r w:rsidRPr="003871EE">
        <w:rPr>
          <w:spacing w:val="-4"/>
          <w:sz w:val="21"/>
          <w:szCs w:val="21"/>
        </w:rPr>
        <w:t>Собаке Качалова</w:t>
      </w:r>
      <w:r w:rsidR="008A33F9" w:rsidRPr="003871EE">
        <w:rPr>
          <w:spacing w:val="-4"/>
          <w:sz w:val="21"/>
          <w:szCs w:val="21"/>
        </w:rPr>
        <w:t>»</w:t>
      </w:r>
      <w:r w:rsidRPr="003871EE">
        <w:rPr>
          <w:spacing w:val="-4"/>
          <w:sz w:val="21"/>
          <w:szCs w:val="21"/>
        </w:rPr>
        <w:t xml:space="preserve"> и делают вывод о том, что прототипом была именно Г</w:t>
      </w:r>
      <w:r w:rsidR="00D14D27" w:rsidRPr="003871EE">
        <w:rPr>
          <w:spacing w:val="-4"/>
          <w:sz w:val="21"/>
          <w:szCs w:val="21"/>
        </w:rPr>
        <w:t xml:space="preserve">. </w:t>
      </w:r>
      <w:r w:rsidRPr="003871EE">
        <w:rPr>
          <w:spacing w:val="-4"/>
          <w:sz w:val="21"/>
          <w:szCs w:val="21"/>
        </w:rPr>
        <w:t>Бениславская, чей</w:t>
      </w:r>
      <w:r w:rsidR="00E75E46" w:rsidRPr="003871EE">
        <w:rPr>
          <w:spacing w:val="-4"/>
          <w:sz w:val="21"/>
          <w:szCs w:val="21"/>
        </w:rPr>
        <w:t xml:space="preserve"> </w:t>
      </w:r>
      <w:hyperlink r:id="rId63" w:tooltip="Сочинения по русскому языку" w:history="1">
        <w:r w:rsidRPr="003871EE">
          <w:rPr>
            <w:spacing w:val="-4"/>
            <w:sz w:val="21"/>
            <w:szCs w:val="21"/>
          </w:rPr>
          <w:t>образ</w:t>
        </w:r>
      </w:hyperlink>
      <w:r w:rsidR="00E75E46" w:rsidRPr="003871EE">
        <w:rPr>
          <w:spacing w:val="-4"/>
          <w:sz w:val="21"/>
          <w:szCs w:val="21"/>
        </w:rPr>
        <w:t xml:space="preserve"> </w:t>
      </w:r>
      <w:r w:rsidRPr="003871EE">
        <w:rPr>
          <w:spacing w:val="-4"/>
          <w:sz w:val="21"/>
          <w:szCs w:val="21"/>
        </w:rPr>
        <w:t xml:space="preserve">угадывается и в стихотворении </w:t>
      </w:r>
      <w:r w:rsidR="008A33F9" w:rsidRPr="003871EE">
        <w:rPr>
          <w:spacing w:val="-4"/>
          <w:sz w:val="21"/>
          <w:szCs w:val="21"/>
        </w:rPr>
        <w:t>«</w:t>
      </w:r>
      <w:r w:rsidRPr="003871EE">
        <w:rPr>
          <w:spacing w:val="-4"/>
          <w:sz w:val="21"/>
          <w:szCs w:val="21"/>
        </w:rPr>
        <w:t>Шаганэ, ты моя Шаганэ</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b/>
          <w:bCs/>
          <w:spacing w:val="-4"/>
          <w:sz w:val="21"/>
          <w:szCs w:val="21"/>
        </w:rPr>
      </w:pPr>
      <w:r w:rsidRPr="003871EE">
        <w:rPr>
          <w:b/>
          <w:bCs/>
          <w:spacing w:val="-4"/>
          <w:sz w:val="21"/>
          <w:szCs w:val="21"/>
        </w:rPr>
        <w:t>Литература и музыка</w:t>
      </w:r>
      <w:r w:rsidR="007309DF" w:rsidRPr="003871EE">
        <w:rPr>
          <w:b/>
          <w:bCs/>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Наиболее интересно проходят уроки, построенные на интеграции литературы и музыки</w:t>
      </w:r>
      <w:r w:rsidR="00D14D27" w:rsidRPr="003871EE">
        <w:rPr>
          <w:spacing w:val="-4"/>
          <w:sz w:val="21"/>
          <w:szCs w:val="21"/>
        </w:rPr>
        <w:t xml:space="preserve">. </w:t>
      </w:r>
      <w:r w:rsidRPr="003871EE">
        <w:rPr>
          <w:spacing w:val="-4"/>
          <w:sz w:val="21"/>
          <w:szCs w:val="21"/>
        </w:rPr>
        <w:t xml:space="preserve">Примером может служить урок в 10 классе </w:t>
      </w:r>
      <w:r w:rsidR="008A33F9" w:rsidRPr="003871EE">
        <w:rPr>
          <w:spacing w:val="-4"/>
          <w:sz w:val="21"/>
          <w:szCs w:val="21"/>
        </w:rPr>
        <w:t>«</w:t>
      </w:r>
      <w:r w:rsidRPr="003871EE">
        <w:rPr>
          <w:spacing w:val="-4"/>
          <w:sz w:val="21"/>
          <w:szCs w:val="21"/>
        </w:rPr>
        <w:t>Музыкальные страницы романа И</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 xml:space="preserve">Тургенева </w:t>
      </w:r>
      <w:r w:rsidR="008A33F9" w:rsidRPr="003871EE">
        <w:rPr>
          <w:spacing w:val="-4"/>
          <w:sz w:val="21"/>
          <w:szCs w:val="21"/>
        </w:rPr>
        <w:t>«</w:t>
      </w:r>
      <w:r w:rsidRPr="003871EE">
        <w:rPr>
          <w:spacing w:val="-4"/>
          <w:sz w:val="21"/>
          <w:szCs w:val="21"/>
        </w:rPr>
        <w:t>Отцы и дети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На уроке, в организации и проведении которого участвует</w:t>
      </w:r>
      <w:r w:rsidR="00E75E46" w:rsidRPr="003871EE">
        <w:rPr>
          <w:spacing w:val="-4"/>
          <w:sz w:val="21"/>
          <w:szCs w:val="21"/>
        </w:rPr>
        <w:t xml:space="preserve"> </w:t>
      </w:r>
      <w:hyperlink r:id="rId64" w:tooltip="лучший сборник сочинений" w:history="1">
        <w:r w:rsidRPr="003871EE">
          <w:rPr>
            <w:spacing w:val="-4"/>
            <w:sz w:val="21"/>
            <w:szCs w:val="21"/>
          </w:rPr>
          <w:t>учитель</w:t>
        </w:r>
      </w:hyperlink>
      <w:r w:rsidR="00E75E46" w:rsidRPr="003871EE">
        <w:rPr>
          <w:spacing w:val="-4"/>
          <w:sz w:val="21"/>
          <w:szCs w:val="21"/>
        </w:rPr>
        <w:t xml:space="preserve"> </w:t>
      </w:r>
      <w:r w:rsidRPr="003871EE">
        <w:rPr>
          <w:spacing w:val="-4"/>
          <w:sz w:val="21"/>
          <w:szCs w:val="21"/>
        </w:rPr>
        <w:t xml:space="preserve">музыки, анализируем </w:t>
      </w:r>
      <w:r w:rsidR="008A33F9" w:rsidRPr="003871EE">
        <w:rPr>
          <w:spacing w:val="-4"/>
          <w:sz w:val="21"/>
          <w:szCs w:val="21"/>
        </w:rPr>
        <w:t>«</w:t>
      </w:r>
      <w:r w:rsidRPr="003871EE">
        <w:rPr>
          <w:spacing w:val="-4"/>
          <w:sz w:val="21"/>
          <w:szCs w:val="21"/>
        </w:rPr>
        <w:t>музыкальные</w:t>
      </w:r>
      <w:r w:rsidR="008A33F9" w:rsidRPr="003871EE">
        <w:rPr>
          <w:spacing w:val="-4"/>
          <w:sz w:val="21"/>
          <w:szCs w:val="21"/>
        </w:rPr>
        <w:t>»</w:t>
      </w:r>
      <w:r w:rsidRPr="003871EE">
        <w:rPr>
          <w:spacing w:val="-4"/>
          <w:sz w:val="21"/>
          <w:szCs w:val="21"/>
        </w:rPr>
        <w:t xml:space="preserve"> страницы романа (песня-мелодия Ф</w:t>
      </w:r>
      <w:r w:rsidR="00D14D27" w:rsidRPr="003871EE">
        <w:rPr>
          <w:spacing w:val="-4"/>
          <w:sz w:val="21"/>
          <w:szCs w:val="21"/>
        </w:rPr>
        <w:t xml:space="preserve">. </w:t>
      </w:r>
      <w:r w:rsidRPr="003871EE">
        <w:rPr>
          <w:spacing w:val="-4"/>
          <w:sz w:val="21"/>
          <w:szCs w:val="21"/>
        </w:rPr>
        <w:t xml:space="preserve">Шуберта, соната-фантазия Моцарта, опера </w:t>
      </w:r>
      <w:r w:rsidR="008A33F9" w:rsidRPr="003871EE">
        <w:rPr>
          <w:spacing w:val="-4"/>
          <w:sz w:val="21"/>
          <w:szCs w:val="21"/>
        </w:rPr>
        <w:t>«</w:t>
      </w:r>
      <w:r w:rsidRPr="003871EE">
        <w:rPr>
          <w:spacing w:val="-4"/>
          <w:sz w:val="21"/>
          <w:szCs w:val="21"/>
        </w:rPr>
        <w:t>Роберт-Дьявол</w:t>
      </w:r>
      <w:r w:rsidR="008A33F9" w:rsidRPr="003871EE">
        <w:rPr>
          <w:spacing w:val="-4"/>
          <w:sz w:val="21"/>
          <w:szCs w:val="21"/>
        </w:rPr>
        <w:t>»</w:t>
      </w:r>
      <w:r w:rsidRPr="003871EE">
        <w:rPr>
          <w:spacing w:val="-4"/>
          <w:sz w:val="21"/>
          <w:szCs w:val="21"/>
        </w:rPr>
        <w:t xml:space="preserve"> Д</w:t>
      </w:r>
      <w:r w:rsidR="00D14D27" w:rsidRPr="003871EE">
        <w:rPr>
          <w:spacing w:val="-4"/>
          <w:sz w:val="21"/>
          <w:szCs w:val="21"/>
        </w:rPr>
        <w:t xml:space="preserve">. </w:t>
      </w:r>
      <w:r w:rsidRPr="003871EE">
        <w:rPr>
          <w:spacing w:val="-4"/>
          <w:sz w:val="21"/>
          <w:szCs w:val="21"/>
        </w:rPr>
        <w:t>Майербера)</w:t>
      </w:r>
      <w:r w:rsidR="00D14D27" w:rsidRPr="003871EE">
        <w:rPr>
          <w:spacing w:val="-4"/>
          <w:sz w:val="21"/>
          <w:szCs w:val="21"/>
        </w:rPr>
        <w:t xml:space="preserve">. </w:t>
      </w:r>
      <w:r w:rsidRPr="003871EE">
        <w:rPr>
          <w:spacing w:val="-4"/>
          <w:sz w:val="21"/>
          <w:szCs w:val="21"/>
        </w:rPr>
        <w:t>Предлагаю детям прослушать отрывки из названных произведений и сделать выводы о том, что музыкальные фрагменты являются важным звеном в сюжете романа и служат средством характеристики героев, выявляют их интересы и наклонности, переживания и чувства</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b/>
          <w:spacing w:val="-4"/>
          <w:sz w:val="21"/>
          <w:szCs w:val="21"/>
        </w:rPr>
      </w:pPr>
      <w:r w:rsidRPr="003871EE">
        <w:rPr>
          <w:b/>
          <w:spacing w:val="-4"/>
          <w:sz w:val="21"/>
          <w:szCs w:val="21"/>
        </w:rPr>
        <w:t>Литература и география</w:t>
      </w:r>
      <w:r w:rsidR="007309DF" w:rsidRPr="003871EE">
        <w:rPr>
          <w:b/>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Воспетая в стихах красота природы России, мира, отчего края помогает создать радостное настроение, провести урок на высоком эмоциональном уровне</w:t>
      </w:r>
      <w:r w:rsidR="00D14D27" w:rsidRPr="003871EE">
        <w:rPr>
          <w:spacing w:val="-4"/>
          <w:sz w:val="21"/>
          <w:szCs w:val="21"/>
        </w:rPr>
        <w:t xml:space="preserve">. </w:t>
      </w:r>
      <w:r w:rsidRPr="003871EE">
        <w:rPr>
          <w:spacing w:val="-4"/>
          <w:sz w:val="21"/>
          <w:szCs w:val="21"/>
        </w:rPr>
        <w:t>Образ природы, воспетый в стихах, заостряют впечатление и воображение, усиливают мотивацию к учебной деятельности</w:t>
      </w:r>
      <w:r w:rsidR="00D14D27" w:rsidRPr="003871EE">
        <w:rPr>
          <w:spacing w:val="-4"/>
          <w:sz w:val="21"/>
          <w:szCs w:val="21"/>
        </w:rPr>
        <w:t xml:space="preserve">. </w:t>
      </w:r>
      <w:r w:rsidRPr="003871EE">
        <w:rPr>
          <w:spacing w:val="-4"/>
          <w:sz w:val="21"/>
          <w:szCs w:val="21"/>
        </w:rPr>
        <w:t>Поэтические произведения можно применять на всех этапах урока</w:t>
      </w:r>
      <w:r w:rsidR="00D14D27" w:rsidRPr="003871EE">
        <w:rPr>
          <w:spacing w:val="-4"/>
          <w:sz w:val="21"/>
          <w:szCs w:val="21"/>
        </w:rPr>
        <w:t xml:space="preserve">. </w:t>
      </w:r>
      <w:r w:rsidRPr="003871EE">
        <w:rPr>
          <w:spacing w:val="-4"/>
          <w:sz w:val="21"/>
          <w:szCs w:val="21"/>
        </w:rPr>
        <w:t>Стихотворения стимулируют познавательный интерес, разряжают напряжённую психологическую обстановку в классе, переключают внимание</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Уже несколько лет я работают в тесном единстве с учителем географии</w:t>
      </w:r>
      <w:r w:rsidR="00D14D27" w:rsidRPr="003871EE">
        <w:rPr>
          <w:spacing w:val="-4"/>
          <w:sz w:val="21"/>
          <w:szCs w:val="21"/>
        </w:rPr>
        <w:t xml:space="preserve">. </w:t>
      </w:r>
      <w:r w:rsidRPr="003871EE">
        <w:rPr>
          <w:spacing w:val="-4"/>
          <w:sz w:val="21"/>
          <w:szCs w:val="21"/>
        </w:rPr>
        <w:t xml:space="preserve">В 2012 году мы стали лауреатами номинации </w:t>
      </w:r>
      <w:r w:rsidR="008A33F9" w:rsidRPr="003871EE">
        <w:rPr>
          <w:spacing w:val="-4"/>
          <w:sz w:val="21"/>
          <w:szCs w:val="21"/>
        </w:rPr>
        <w:t>«</w:t>
      </w:r>
      <w:r w:rsidRPr="003871EE">
        <w:rPr>
          <w:spacing w:val="-4"/>
          <w:sz w:val="21"/>
          <w:szCs w:val="21"/>
        </w:rPr>
        <w:t xml:space="preserve">Лучшая статья в учебно-методическом плане за публикацию статьи </w:t>
      </w:r>
      <w:r w:rsidR="008A33F9" w:rsidRPr="003871EE">
        <w:rPr>
          <w:spacing w:val="-4"/>
          <w:sz w:val="21"/>
          <w:szCs w:val="21"/>
        </w:rPr>
        <w:t>«</w:t>
      </w:r>
      <w:r w:rsidRPr="003871EE">
        <w:rPr>
          <w:spacing w:val="-4"/>
          <w:sz w:val="21"/>
          <w:szCs w:val="21"/>
        </w:rPr>
        <w:t>Кавказ – источник вдохновения</w:t>
      </w:r>
      <w:r w:rsidR="008A33F9" w:rsidRPr="003871EE">
        <w:rPr>
          <w:spacing w:val="-4"/>
          <w:sz w:val="21"/>
          <w:szCs w:val="21"/>
        </w:rPr>
        <w:t>»</w:t>
      </w:r>
      <w:r w:rsidRPr="003871EE">
        <w:rPr>
          <w:spacing w:val="-4"/>
          <w:sz w:val="21"/>
          <w:szCs w:val="21"/>
        </w:rPr>
        <w:t xml:space="preserve"> (разработка интегрированного урока географии и литературы)</w:t>
      </w:r>
      <w:r w:rsidR="00D14D27" w:rsidRPr="003871EE">
        <w:rPr>
          <w:spacing w:val="-4"/>
          <w:sz w:val="21"/>
          <w:szCs w:val="21"/>
        </w:rPr>
        <w:t xml:space="preserve">. </w:t>
      </w:r>
      <w:r w:rsidRPr="003871EE">
        <w:rPr>
          <w:spacing w:val="-4"/>
          <w:sz w:val="21"/>
          <w:szCs w:val="21"/>
        </w:rPr>
        <w:t xml:space="preserve">В 2012 году нами был опубликовано методическое издание </w:t>
      </w:r>
      <w:r w:rsidR="008A33F9" w:rsidRPr="003871EE">
        <w:rPr>
          <w:spacing w:val="-4"/>
          <w:sz w:val="21"/>
          <w:szCs w:val="21"/>
        </w:rPr>
        <w:t>«</w:t>
      </w:r>
      <w:r w:rsidRPr="003871EE">
        <w:rPr>
          <w:spacing w:val="-4"/>
          <w:sz w:val="21"/>
          <w:szCs w:val="21"/>
        </w:rPr>
        <w:t>География в поэзии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Опыт показывает, что задания и уроки интегрированного типа вызывают интерес, как у школьников среднего звена, так и у старшеклассников</w:t>
      </w:r>
      <w:r w:rsidR="00D14D27" w:rsidRPr="003871EE">
        <w:rPr>
          <w:spacing w:val="-4"/>
          <w:sz w:val="21"/>
          <w:szCs w:val="21"/>
        </w:rPr>
        <w:t xml:space="preserve">. </w:t>
      </w:r>
      <w:r w:rsidRPr="003871EE">
        <w:rPr>
          <w:spacing w:val="-4"/>
          <w:sz w:val="21"/>
          <w:szCs w:val="21"/>
        </w:rPr>
        <w:t>Параллельное сосуществование в одном уроке различных пластов материала позволяет сделать современный урок</w:t>
      </w:r>
      <w:r w:rsidR="00E75E46" w:rsidRPr="003871EE">
        <w:rPr>
          <w:spacing w:val="-4"/>
          <w:sz w:val="21"/>
          <w:szCs w:val="21"/>
        </w:rPr>
        <w:t xml:space="preserve"> </w:t>
      </w:r>
      <w:r w:rsidRPr="003871EE">
        <w:rPr>
          <w:spacing w:val="-4"/>
          <w:sz w:val="21"/>
          <w:szCs w:val="21"/>
        </w:rPr>
        <w:t>более интересным и содержательным, даёт возможность разнообразить виды деятельности детей, эмоционально вовлечь школьников в решение поставленных перед ними задач</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Что дает данная работа учителю?</w:t>
      </w:r>
    </w:p>
    <w:p w:rsidR="007309DF"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Рождение нового уровня мышления – глобального,</w:t>
      </w:r>
      <w:r w:rsidR="00E75E46" w:rsidRPr="003871EE">
        <w:rPr>
          <w:spacing w:val="-4"/>
          <w:sz w:val="21"/>
          <w:szCs w:val="21"/>
        </w:rPr>
        <w:t xml:space="preserve"> </w:t>
      </w:r>
      <w:r w:rsidR="00930970" w:rsidRPr="003871EE">
        <w:rPr>
          <w:spacing w:val="-4"/>
          <w:sz w:val="21"/>
          <w:szCs w:val="21"/>
        </w:rPr>
        <w:t>нтегрированного, а не замкнутого в своей узкой специализации</w:t>
      </w:r>
      <w:r w:rsidRPr="003871EE">
        <w:rPr>
          <w:spacing w:val="-4"/>
          <w:sz w:val="21"/>
          <w:szCs w:val="21"/>
        </w:rPr>
        <w:t>.</w:t>
      </w:r>
    </w:p>
    <w:p w:rsidR="007309DF"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Освобождает учебное время для изучения другого явления</w:t>
      </w:r>
      <w:r w:rsidRPr="003871EE">
        <w:rPr>
          <w:spacing w:val="-4"/>
          <w:sz w:val="21"/>
          <w:szCs w:val="21"/>
        </w:rPr>
        <w:t>.</w:t>
      </w:r>
    </w:p>
    <w:p w:rsidR="008A33F9"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Исключает дублирование учебного материала</w:t>
      </w:r>
      <w:r w:rsidRPr="003871EE">
        <w:rPr>
          <w:spacing w:val="-4"/>
          <w:sz w:val="21"/>
          <w:szCs w:val="21"/>
        </w:rPr>
        <w:t>.</w:t>
      </w:r>
    </w:p>
    <w:p w:rsidR="008A33F9"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-Усиление межпредметных связей</w:t>
      </w:r>
      <w:r w:rsidR="007309DF"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Что дает данная работа ученику?</w:t>
      </w:r>
    </w:p>
    <w:p w:rsidR="008A33F9"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Активизация мыслительной деятельности</w:t>
      </w:r>
      <w:r w:rsidRPr="003871EE">
        <w:rPr>
          <w:spacing w:val="-4"/>
          <w:sz w:val="21"/>
          <w:szCs w:val="21"/>
        </w:rPr>
        <w:t>.</w:t>
      </w:r>
    </w:p>
    <w:p w:rsidR="008A33F9" w:rsidRPr="003871EE" w:rsidRDefault="007D02D3"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Интенсификация учебного материала</w:t>
      </w:r>
      <w:r w:rsidR="007309DF" w:rsidRPr="003871EE">
        <w:rPr>
          <w:spacing w:val="-4"/>
          <w:sz w:val="21"/>
          <w:szCs w:val="21"/>
        </w:rPr>
        <w:t>.</w:t>
      </w:r>
    </w:p>
    <w:p w:rsidR="007309DF" w:rsidRPr="003871EE" w:rsidRDefault="007D02D3"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Расширение сферы получаемой информации</w:t>
      </w:r>
      <w:r w:rsidR="007309DF" w:rsidRPr="003871EE">
        <w:rPr>
          <w:spacing w:val="-4"/>
          <w:sz w:val="21"/>
          <w:szCs w:val="21"/>
        </w:rPr>
        <w:t>.</w:t>
      </w:r>
    </w:p>
    <w:p w:rsidR="007309DF"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Подкрепление мотивации в обучении</w:t>
      </w:r>
      <w:r w:rsidR="00D14D27" w:rsidRPr="003871EE">
        <w:rPr>
          <w:spacing w:val="-4"/>
          <w:sz w:val="21"/>
          <w:szCs w:val="21"/>
        </w:rPr>
        <w:t xml:space="preserve">. </w:t>
      </w:r>
      <w:r w:rsidR="00930970" w:rsidRPr="003871EE">
        <w:rPr>
          <w:spacing w:val="-4"/>
          <w:sz w:val="21"/>
          <w:szCs w:val="21"/>
        </w:rPr>
        <w:t>Умение сопоставлять и анализировать отдельные явления с различных точек зрения, рассматривать их в единстве взглядов</w:t>
      </w:r>
      <w:r w:rsidRPr="003871EE">
        <w:rPr>
          <w:spacing w:val="-4"/>
          <w:sz w:val="21"/>
          <w:szCs w:val="21"/>
        </w:rPr>
        <w:t>.</w:t>
      </w:r>
    </w:p>
    <w:p w:rsidR="008A33F9" w:rsidRPr="003871EE" w:rsidRDefault="007309DF" w:rsidP="002D2280">
      <w:pPr>
        <w:widowControl w:val="0"/>
        <w:shd w:val="clear" w:color="auto" w:fill="FFFFFF"/>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Снижение перегрузок</w:t>
      </w:r>
      <w:r w:rsidRPr="003871EE">
        <w:rPr>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Кроме того, интеграция обеспечивает совершенно новый психологический климат для ученика и учителя в процессе обучения</w:t>
      </w:r>
      <w:r w:rsidR="007309DF" w:rsidRPr="003871EE">
        <w:rPr>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bCs/>
          <w:spacing w:val="-4"/>
          <w:sz w:val="21"/>
          <w:szCs w:val="21"/>
        </w:rPr>
        <w:t>Мечта каждого учителя</w:t>
      </w:r>
      <w:r w:rsidRPr="003871EE">
        <w:rPr>
          <w:rFonts w:ascii="Times New Roman" w:hAnsi="Times New Roman" w:cs="Times New Roman"/>
          <w:bCs/>
          <w:color w:val="FF0000"/>
          <w:spacing w:val="-4"/>
          <w:sz w:val="21"/>
          <w:szCs w:val="21"/>
        </w:rPr>
        <w:t xml:space="preserve"> </w:t>
      </w:r>
      <w:r w:rsidRPr="003871EE">
        <w:rPr>
          <w:rFonts w:ascii="Times New Roman" w:hAnsi="Times New Roman" w:cs="Times New Roman"/>
          <w:spacing w:val="-4"/>
          <w:sz w:val="21"/>
          <w:szCs w:val="21"/>
        </w:rPr>
        <w:t>– воспитать ученика знающего, умеющего самостоятельно мыслить, задавать себе вопросы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находить на них ответы, ставить перед собой проблемы и искать способы их решения, при этом нельзя забывать и о эмоциональной сфере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Воспитать человека не только знающего, но и чувствующего, нравственного, способного видеть,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ценить и преумножать богатства окружающего мира поможет интегрированное обучение</w:t>
      </w:r>
      <w:r w:rsidR="007309DF" w:rsidRPr="003871EE">
        <w:rPr>
          <w:rFonts w:ascii="Times New Roman" w:hAnsi="Times New Roman" w:cs="Times New Roman"/>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Как известно, новое – это хорошо забытое старое</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iCs/>
          <w:spacing w:val="-4"/>
          <w:sz w:val="21"/>
          <w:szCs w:val="21"/>
        </w:rPr>
        <w:t>Еще И</w:t>
      </w:r>
      <w:r w:rsidR="00D14D27" w:rsidRPr="003871EE">
        <w:rPr>
          <w:bCs/>
          <w:iCs/>
          <w:spacing w:val="-4"/>
          <w:sz w:val="21"/>
          <w:szCs w:val="21"/>
        </w:rPr>
        <w:t xml:space="preserve">. </w:t>
      </w:r>
      <w:r w:rsidRPr="003871EE">
        <w:rPr>
          <w:bCs/>
          <w:iCs/>
          <w:spacing w:val="-4"/>
          <w:sz w:val="21"/>
          <w:szCs w:val="21"/>
        </w:rPr>
        <w:t>Г</w:t>
      </w:r>
      <w:r w:rsidR="00D14D27" w:rsidRPr="003871EE">
        <w:rPr>
          <w:bCs/>
          <w:iCs/>
          <w:spacing w:val="-4"/>
          <w:sz w:val="21"/>
          <w:szCs w:val="21"/>
        </w:rPr>
        <w:t xml:space="preserve">. </w:t>
      </w:r>
      <w:r w:rsidRPr="003871EE">
        <w:rPr>
          <w:bCs/>
          <w:iCs/>
          <w:spacing w:val="-4"/>
          <w:sz w:val="21"/>
          <w:szCs w:val="21"/>
        </w:rPr>
        <w:t>Песталоцци</w:t>
      </w:r>
      <w:r w:rsidRPr="003871EE">
        <w:rPr>
          <w:spacing w:val="-4"/>
          <w:sz w:val="21"/>
          <w:szCs w:val="21"/>
        </w:rPr>
        <w:t xml:space="preserve"> утверждал, что процесс обучения должен быть построен таким образом</w:t>
      </w:r>
      <w:r w:rsidRPr="003871EE">
        <w:rPr>
          <w:b/>
          <w:spacing w:val="-4"/>
          <w:sz w:val="21"/>
          <w:szCs w:val="21"/>
        </w:rPr>
        <w:t xml:space="preserve">, </w:t>
      </w:r>
      <w:r w:rsidRPr="003871EE">
        <w:rPr>
          <w:spacing w:val="-4"/>
          <w:sz w:val="21"/>
          <w:szCs w:val="21"/>
        </w:rPr>
        <w:t>чтоб, с одной стороны, разграничить между собой отдельные предметы, а с другой – объединить в нашем сознании схожие и родственные, внося тем самым огромную ясность в наше сознание и после полного их уточнения повысить до ясных понятий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iCs/>
          <w:spacing w:val="-4"/>
          <w:sz w:val="21"/>
          <w:szCs w:val="21"/>
        </w:rPr>
        <w:t>К</w:t>
      </w:r>
      <w:r w:rsidR="00D14D27" w:rsidRPr="003871EE">
        <w:rPr>
          <w:bCs/>
          <w:iCs/>
          <w:spacing w:val="-4"/>
          <w:sz w:val="21"/>
          <w:szCs w:val="21"/>
        </w:rPr>
        <w:t xml:space="preserve">. </w:t>
      </w:r>
      <w:r w:rsidRPr="003871EE">
        <w:rPr>
          <w:bCs/>
          <w:iCs/>
          <w:spacing w:val="-4"/>
          <w:sz w:val="21"/>
          <w:szCs w:val="21"/>
        </w:rPr>
        <w:t>Д</w:t>
      </w:r>
      <w:r w:rsidR="00D14D27" w:rsidRPr="003871EE">
        <w:rPr>
          <w:bCs/>
          <w:iCs/>
          <w:spacing w:val="-4"/>
          <w:sz w:val="21"/>
          <w:szCs w:val="21"/>
        </w:rPr>
        <w:t xml:space="preserve">. </w:t>
      </w:r>
      <w:r w:rsidRPr="003871EE">
        <w:rPr>
          <w:bCs/>
          <w:iCs/>
          <w:spacing w:val="-4"/>
          <w:sz w:val="21"/>
          <w:szCs w:val="21"/>
        </w:rPr>
        <w:t>Ушинский</w:t>
      </w:r>
      <w:r w:rsidRPr="003871EE">
        <w:rPr>
          <w:spacing w:val="-4"/>
          <w:sz w:val="21"/>
          <w:szCs w:val="21"/>
        </w:rPr>
        <w:t xml:space="preserve"> путём интеграции письма и чтения, разработал и внедрил аналитико-синтетический метод обучения грамоте</w:t>
      </w:r>
      <w:r w:rsidR="00D14D27" w:rsidRPr="003871EE">
        <w:rPr>
          <w:spacing w:val="-4"/>
          <w:sz w:val="21"/>
          <w:szCs w:val="21"/>
        </w:rPr>
        <w:t xml:space="preserve">. </w:t>
      </w:r>
      <w:r w:rsidRPr="003871EE">
        <w:rPr>
          <w:spacing w:val="-4"/>
          <w:sz w:val="21"/>
          <w:szCs w:val="21"/>
        </w:rPr>
        <w:t>Более того, в интеграции изначально состояла новизна и сущность этого метода, так как он, по замыслу автора, позволял приспособить и слить в единое целое отдельные элемент двух видов речевой деятельности – письмо и чтение</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Блестящим примером проведения интегрированных уроков был опыт </w:t>
      </w:r>
      <w:r w:rsidRPr="003871EE">
        <w:rPr>
          <w:bCs/>
          <w:iCs/>
          <w:spacing w:val="-4"/>
          <w:sz w:val="21"/>
          <w:szCs w:val="21"/>
        </w:rPr>
        <w:t>В</w:t>
      </w:r>
      <w:r w:rsidR="00D14D27" w:rsidRPr="003871EE">
        <w:rPr>
          <w:bCs/>
          <w:iCs/>
          <w:spacing w:val="-4"/>
          <w:sz w:val="21"/>
          <w:szCs w:val="21"/>
        </w:rPr>
        <w:t xml:space="preserve">. </w:t>
      </w:r>
      <w:r w:rsidRPr="003871EE">
        <w:rPr>
          <w:bCs/>
          <w:iCs/>
          <w:spacing w:val="-4"/>
          <w:sz w:val="21"/>
          <w:szCs w:val="21"/>
        </w:rPr>
        <w:t>О</w:t>
      </w:r>
      <w:r w:rsidR="00D14D27" w:rsidRPr="003871EE">
        <w:rPr>
          <w:bCs/>
          <w:iCs/>
          <w:spacing w:val="-4"/>
          <w:sz w:val="21"/>
          <w:szCs w:val="21"/>
        </w:rPr>
        <w:t xml:space="preserve">. </w:t>
      </w:r>
      <w:r w:rsidRPr="003871EE">
        <w:rPr>
          <w:bCs/>
          <w:iCs/>
          <w:spacing w:val="-4"/>
          <w:sz w:val="21"/>
          <w:szCs w:val="21"/>
        </w:rPr>
        <w:t>Сухомлинского</w:t>
      </w:r>
      <w:r w:rsidRPr="003871EE">
        <w:rPr>
          <w:bCs/>
          <w:i/>
          <w:iCs/>
          <w:spacing w:val="-4"/>
          <w:sz w:val="21"/>
          <w:szCs w:val="21"/>
        </w:rPr>
        <w:t>,</w:t>
      </w:r>
      <w:r w:rsidRPr="003871EE">
        <w:rPr>
          <w:spacing w:val="-4"/>
          <w:sz w:val="21"/>
          <w:szCs w:val="21"/>
        </w:rPr>
        <w:t xml:space="preserve"> его </w:t>
      </w:r>
      <w:r w:rsidR="008A33F9" w:rsidRPr="003871EE">
        <w:rPr>
          <w:spacing w:val="-4"/>
          <w:sz w:val="21"/>
          <w:szCs w:val="21"/>
        </w:rPr>
        <w:t>«</w:t>
      </w:r>
      <w:r w:rsidRPr="003871EE">
        <w:rPr>
          <w:spacing w:val="-4"/>
          <w:sz w:val="21"/>
          <w:szCs w:val="21"/>
        </w:rPr>
        <w:t>уроки мышления в природе</w:t>
      </w:r>
      <w:r w:rsidR="008A33F9" w:rsidRPr="003871EE">
        <w:rPr>
          <w:spacing w:val="-4"/>
          <w:sz w:val="21"/>
          <w:szCs w:val="21"/>
        </w:rPr>
        <w:t>»</w:t>
      </w:r>
      <w:r w:rsidRPr="003871EE">
        <w:rPr>
          <w:spacing w:val="-4"/>
          <w:sz w:val="21"/>
          <w:szCs w:val="21"/>
        </w:rPr>
        <w:t>, которые он проводил в Павлышской школе для шестилетних детей Это – интеграция основных видов познавательной деятельности (наблюдения, мышления, речи) с целью обучения, воспитания и развития детей</w:t>
      </w:r>
      <w:r w:rsidR="007309DF" w:rsidRPr="003871EE">
        <w:rPr>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Интеграция должна проходить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красной нитью</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по всем школьным предметам, и лишь в определённый момент, при проявлении самими обучающими повышенного интереса к такому подходу и осмыслению материала, вылиться в отдельный интегрированный урок</w:t>
      </w:r>
      <w:r w:rsidR="007309DF" w:rsidRPr="003871EE">
        <w:rPr>
          <w:rFonts w:ascii="Times New Roman" w:hAnsi="Times New Roman" w:cs="Times New Roman"/>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Потребность в возникновении интегрированных уроков объясняется целым рядом причин</w:t>
      </w:r>
      <w:r w:rsidR="007309DF" w:rsidRPr="003871EE">
        <w:rPr>
          <w:rFonts w:ascii="Times New Roman" w:hAnsi="Times New Roman" w:cs="Times New Roman"/>
          <w:spacing w:val="-4"/>
          <w:sz w:val="21"/>
          <w:szCs w:val="21"/>
        </w:rPr>
        <w:t>.</w:t>
      </w:r>
    </w:p>
    <w:p w:rsidR="008A33F9"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Во-первых, мир, окружающий детей, познается ими в своем многообразии и единстве, а зачастую предметы школьного цикла, направленные на изучение отдельных явлений этого единства, не дают представления о целом явлении, дробя его на разрозненные фрагменты</w:t>
      </w:r>
      <w:r w:rsidR="007309DF" w:rsidRPr="003871EE">
        <w:rPr>
          <w:rFonts w:ascii="Times New Roman" w:hAnsi="Times New Roman" w:cs="Times New Roman"/>
          <w:spacing w:val="-4"/>
          <w:sz w:val="21"/>
          <w:szCs w:val="21"/>
        </w:rPr>
        <w:t>.</w:t>
      </w:r>
    </w:p>
    <w:p w:rsidR="008A33F9"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Во-вторых, интегрированные уроки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w:t>
      </w:r>
      <w:r w:rsidR="007309DF" w:rsidRPr="003871EE">
        <w:rPr>
          <w:rFonts w:ascii="Times New Roman" w:hAnsi="Times New Roman" w:cs="Times New Roman"/>
          <w:spacing w:val="-4"/>
          <w:sz w:val="21"/>
          <w:szCs w:val="21"/>
        </w:rPr>
        <w:t>.</w:t>
      </w:r>
    </w:p>
    <w:p w:rsidR="008A33F9"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В-третьих, форма проведения интегрированных уроков нестандартна, интересна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Интегрированные уроки раскрывают значительные педагогические возможности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Такие уроки снимают утомляемость, перенапряжение учащихся за счет переключения на разнообразные виды деятельности, резко повышают познавательный интерес, служат развитию у школьников воображения, внимания, мышления, речи и памяти</w:t>
      </w:r>
      <w:r w:rsidR="007309DF" w:rsidRPr="003871EE">
        <w:rPr>
          <w:rFonts w:ascii="Times New Roman" w:hAnsi="Times New Roman" w:cs="Times New Roman"/>
          <w:spacing w:val="-4"/>
          <w:sz w:val="21"/>
          <w:szCs w:val="21"/>
        </w:rPr>
        <w:t>.</w:t>
      </w:r>
    </w:p>
    <w:p w:rsidR="008A33F9"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В-четвертых, интеграция в современном обществе объясняет необходимость интеграции в образовании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Современному обществу необходимы высококлассные, хорошо подготовленные специалисты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Для удовлетворения этой потребности: подготовку образованных, хорошо подготовленных специалистов, необходимо начинать с младших классов, чему и способствует интеграция в начальной школе</w:t>
      </w:r>
      <w:r w:rsidR="007309DF" w:rsidRPr="003871EE">
        <w:rPr>
          <w:rFonts w:ascii="Times New Roman" w:hAnsi="Times New Roman" w:cs="Times New Roman"/>
          <w:spacing w:val="-4"/>
          <w:sz w:val="21"/>
          <w:szCs w:val="21"/>
        </w:rPr>
        <w:t>.</w:t>
      </w:r>
    </w:p>
    <w:p w:rsidR="008A33F9"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В-пятых, за счет усиления межпредметных связей высвобождаются учебные часы, которые можно использовать для изучения иностранного языка, для углубленного изучения изобразительного искусства, музыки, для развивающей деятельности учащихся, а также дополнительных уроков практической направленности</w:t>
      </w:r>
      <w:r w:rsidR="007309DF" w:rsidRPr="003871EE">
        <w:rPr>
          <w:rFonts w:ascii="Times New Roman" w:hAnsi="Times New Roman" w:cs="Times New Roman"/>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В-шестых, интеграция дает возможность для самореализации, самовыражения, творчества учителя, способствует раскрытию способностей</w:t>
      </w:r>
      <w:r w:rsidR="007309DF" w:rsidRPr="003871EE">
        <w:rPr>
          <w:rFonts w:ascii="Times New Roman" w:hAnsi="Times New Roman" w:cs="Times New Roman"/>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spacing w:val="-4"/>
          <w:sz w:val="21"/>
          <w:szCs w:val="21"/>
        </w:rPr>
        <w:t>Интеграция в обучении предполагает,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прежде всего,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существенное развитие и углубление межпредметных связей, которые являются аналогом связей межнаучных, переход от согласования преподавания разных предметов к глубокому их взаимодействию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Интеграция знаний из различных предметов осуществляется с помощью интегрированного урока</w:t>
      </w:r>
      <w:r w:rsidR="007309DF" w:rsidRPr="003871EE">
        <w:rPr>
          <w:rFonts w:ascii="Times New Roman" w:hAnsi="Times New Roman" w:cs="Times New Roman"/>
          <w:spacing w:val="-4"/>
          <w:sz w:val="21"/>
          <w:szCs w:val="21"/>
        </w:rPr>
        <w:t>.</w:t>
      </w:r>
    </w:p>
    <w:p w:rsidR="007309DF" w:rsidRPr="003871EE" w:rsidRDefault="00930970" w:rsidP="002D2280">
      <w:pPr>
        <w:pStyle w:val="19"/>
        <w:widowControl w:val="0"/>
        <w:spacing w:line="228" w:lineRule="auto"/>
        <w:ind w:firstLine="284"/>
        <w:rPr>
          <w:rFonts w:ascii="Times New Roman" w:hAnsi="Times New Roman" w:cs="Times New Roman"/>
          <w:spacing w:val="-4"/>
          <w:sz w:val="21"/>
          <w:szCs w:val="21"/>
        </w:rPr>
      </w:pPr>
      <w:r w:rsidRPr="003871EE">
        <w:rPr>
          <w:rFonts w:ascii="Times New Roman" w:hAnsi="Times New Roman" w:cs="Times New Roman"/>
          <w:bCs/>
          <w:spacing w:val="-4"/>
          <w:sz w:val="21"/>
          <w:szCs w:val="21"/>
        </w:rPr>
        <w:t>Интегрированный урок</w:t>
      </w:r>
      <w:r w:rsidRPr="003871EE">
        <w:rPr>
          <w:rFonts w:ascii="Times New Roman" w:hAnsi="Times New Roman" w:cs="Times New Roman"/>
          <w:spacing w:val="-4"/>
          <w:sz w:val="21"/>
          <w:szCs w:val="21"/>
        </w:rPr>
        <w:t xml:space="preserve"> </w:t>
      </w:r>
      <w:r w:rsidR="0005728C"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это специально организованный урок, цель которого может быть достигнута лишь при объединении знаний из разных предметов, направленный на рассмотрение и решение какой-либо пограничной проблемы, позволяющий добиться целостного, синтезированного восприятия учащимися исследуемого вопроса, гармонично сочетающий в себе методы различных наук, имеющий практическую направленность</w:t>
      </w:r>
      <w:r w:rsidR="007309DF" w:rsidRPr="003871EE">
        <w:rPr>
          <w:rFonts w:ascii="Times New Roman" w:hAnsi="Times New Roman" w:cs="Times New Roman"/>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Интегрированные уроки имеют определенные преимущества:</w:t>
      </w:r>
    </w:p>
    <w:p w:rsidR="00930970" w:rsidRPr="003871EE" w:rsidRDefault="00930970" w:rsidP="002D2280">
      <w:pPr>
        <w:pStyle w:val="28"/>
        <w:widowControl w:val="0"/>
        <w:numPr>
          <w:ilvl w:val="0"/>
          <w:numId w:val="183"/>
        </w:numPr>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Повышают мотивацию, формируют познавательный интерес, что способствует</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повышению уровня обученности и воспитанности учащихся;</w:t>
      </w:r>
    </w:p>
    <w:p w:rsidR="00930970" w:rsidRPr="003871EE" w:rsidRDefault="00930970" w:rsidP="002D2280">
      <w:pPr>
        <w:pStyle w:val="28"/>
        <w:widowControl w:val="0"/>
        <w:numPr>
          <w:ilvl w:val="0"/>
          <w:numId w:val="183"/>
        </w:numPr>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Способствуют формированию целостной научной картины мира, рассмотрению предмета, явления с нескольких сторон: теоретической, практической, прикладной;</w:t>
      </w:r>
    </w:p>
    <w:p w:rsidR="00930970" w:rsidRPr="003871EE" w:rsidRDefault="00930970" w:rsidP="002D2280">
      <w:pPr>
        <w:pStyle w:val="28"/>
        <w:widowControl w:val="0"/>
        <w:numPr>
          <w:ilvl w:val="0"/>
          <w:numId w:val="183"/>
        </w:numPr>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Обладая большой информативной емкостью, способствуют увеличению темпа выполняемости учебных операций, позволяют вовлечь каждого школьника в активную работу на каждой минуте уроке и способствуют творческому подходу к выполнению учебного задания;</w:t>
      </w:r>
    </w:p>
    <w:p w:rsidR="00930970" w:rsidRPr="003871EE" w:rsidRDefault="00930970" w:rsidP="002D2280">
      <w:pPr>
        <w:pStyle w:val="28"/>
        <w:widowControl w:val="0"/>
        <w:numPr>
          <w:ilvl w:val="0"/>
          <w:numId w:val="183"/>
        </w:numPr>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Способствует развитию в большей степени, чем обычные уроки, эстетического восприятия, воображения, внимания, памяти, мышления учащихся (логического, художественно-образного, творческого);</w:t>
      </w:r>
    </w:p>
    <w:p w:rsidR="007309DF" w:rsidRPr="003871EE" w:rsidRDefault="00930970" w:rsidP="002D2280">
      <w:pPr>
        <w:pStyle w:val="28"/>
        <w:widowControl w:val="0"/>
        <w:numPr>
          <w:ilvl w:val="0"/>
          <w:numId w:val="183"/>
        </w:numPr>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Формирует в большей степени общеучебные умения и навыки, рациональные навыки учебного труда</w:t>
      </w:r>
      <w:r w:rsidR="007309DF" w:rsidRPr="003871EE">
        <w:rPr>
          <w:rFonts w:ascii="Times New Roman" w:hAnsi="Times New Roman"/>
          <w:spacing w:val="-4"/>
          <w:sz w:val="21"/>
          <w:szCs w:val="21"/>
        </w:rPr>
        <w:t>.</w:t>
      </w:r>
    </w:p>
    <w:p w:rsidR="007309DF" w:rsidRPr="003871EE" w:rsidRDefault="00930970" w:rsidP="002D2280">
      <w:pPr>
        <w:pStyle w:val="28"/>
        <w:widowControl w:val="0"/>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Интегрированные уроки</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необходимо давать периодически, чтобы ученики</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увидели взаимосвязь между учебными дисциплинами и поняли, что знания в одной дисциплине облегчает</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понимание процессов, изучаемых в других областях</w:t>
      </w:r>
      <w:r w:rsidR="007309DF" w:rsidRPr="003871EE">
        <w:rPr>
          <w:rFonts w:ascii="Times New Roman" w:hAnsi="Times New Roman"/>
          <w:spacing w:val="-4"/>
          <w:sz w:val="21"/>
          <w:szCs w:val="21"/>
        </w:rPr>
        <w:t>.</w:t>
      </w:r>
    </w:p>
    <w:p w:rsidR="007309DF" w:rsidRPr="003871EE" w:rsidRDefault="00930970" w:rsidP="002D2280">
      <w:pPr>
        <w:pStyle w:val="28"/>
        <w:widowControl w:val="0"/>
        <w:spacing w:after="0" w:line="228" w:lineRule="auto"/>
        <w:ind w:left="0" w:firstLine="284"/>
        <w:jc w:val="both"/>
        <w:rPr>
          <w:rFonts w:ascii="Times New Roman" w:hAnsi="Times New Roman"/>
          <w:spacing w:val="-4"/>
          <w:sz w:val="21"/>
          <w:szCs w:val="21"/>
        </w:rPr>
      </w:pPr>
      <w:r w:rsidRPr="003871EE">
        <w:rPr>
          <w:rFonts w:ascii="Times New Roman" w:hAnsi="Times New Roman"/>
          <w:spacing w:val="-4"/>
          <w:sz w:val="21"/>
          <w:szCs w:val="21"/>
        </w:rPr>
        <w:t>Уверена, что интегрированный урок имеет психологическое преимущество: снимает напряженность, неуверенность, помогает сознательному усвоению подробностей, фактов, деталей тем</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самым обеспечивает формирование творческих способностей учащихся, пробуждает интерес к предмету</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И потому, как ученики с удовольствием приходят на уроки и уверено приступают к выполнению заданий, видно, что моя методика работы обеспечивает положительный результат</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Несомненно, подготовка интегрированных уроков отнимает много времени, но практическое значение и польза, которую можно из этого извлечь, стоят того</w:t>
      </w:r>
      <w:r w:rsidR="007309DF" w:rsidRPr="003871EE">
        <w:rPr>
          <w:rFonts w:ascii="Times New Roman" w:hAnsi="Times New Roman"/>
          <w:spacing w:val="-4"/>
          <w:sz w:val="21"/>
          <w:szCs w:val="21"/>
        </w:rPr>
        <w:t>.</w:t>
      </w:r>
    </w:p>
    <w:p w:rsidR="007309DF" w:rsidRPr="003871EE" w:rsidRDefault="00930970" w:rsidP="002D2280">
      <w:pPr>
        <w:widowControl w:val="0"/>
        <w:shd w:val="clear" w:color="auto" w:fill="FFFFFF"/>
        <w:spacing w:line="228" w:lineRule="auto"/>
        <w:ind w:firstLine="284"/>
        <w:jc w:val="both"/>
        <w:rPr>
          <w:spacing w:val="-4"/>
          <w:sz w:val="21"/>
          <w:szCs w:val="21"/>
        </w:rPr>
      </w:pPr>
      <w:r w:rsidRPr="003871EE">
        <w:rPr>
          <w:spacing w:val="-4"/>
          <w:sz w:val="21"/>
          <w:szCs w:val="21"/>
        </w:rPr>
        <w:t>Сегодня педагогика склоняется к тому, что в основе интегрированных уроков должна быть гуманистическая направленность</w:t>
      </w:r>
      <w:r w:rsidR="00D14D27" w:rsidRPr="003871EE">
        <w:rPr>
          <w:spacing w:val="-4"/>
          <w:sz w:val="21"/>
          <w:szCs w:val="21"/>
        </w:rPr>
        <w:t xml:space="preserve">. </w:t>
      </w:r>
      <w:r w:rsidRPr="003871EE">
        <w:rPr>
          <w:spacing w:val="-4"/>
          <w:sz w:val="21"/>
          <w:szCs w:val="21"/>
        </w:rPr>
        <w:t>Это значит, что знания приобретают характер личностно важных, близких каждому ученику</w:t>
      </w:r>
      <w:r w:rsidR="00D14D27" w:rsidRPr="003871EE">
        <w:rPr>
          <w:spacing w:val="-4"/>
          <w:sz w:val="21"/>
          <w:szCs w:val="21"/>
        </w:rPr>
        <w:t xml:space="preserve">. </w:t>
      </w:r>
      <w:r w:rsidRPr="003871EE">
        <w:rPr>
          <w:spacing w:val="-4"/>
          <w:sz w:val="21"/>
          <w:szCs w:val="21"/>
        </w:rPr>
        <w:t>Стирается обезличенность знаний, на первый план выходит социальная важность учебного материала</w:t>
      </w:r>
      <w:r w:rsidR="00D14D27" w:rsidRPr="003871EE">
        <w:rPr>
          <w:spacing w:val="-4"/>
          <w:sz w:val="21"/>
          <w:szCs w:val="21"/>
        </w:rPr>
        <w:t xml:space="preserve">. </w:t>
      </w:r>
      <w:r w:rsidRPr="003871EE">
        <w:rPr>
          <w:spacing w:val="-4"/>
          <w:sz w:val="21"/>
          <w:szCs w:val="21"/>
        </w:rPr>
        <w:t>Это направляет учителя на поиск ярких, живых примеров, на адаптацию к актуальным интересам ученика, на личную значимость материала для ребёнка</w:t>
      </w:r>
      <w:r w:rsidR="007309DF" w:rsidRPr="003871EE">
        <w:rPr>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Можно сказать: межпредметные</w:t>
      </w:r>
      <w:r w:rsidR="00E75E46" w:rsidRPr="003871EE">
        <w:rPr>
          <w:color w:val="000000"/>
          <w:spacing w:val="-4"/>
          <w:sz w:val="21"/>
          <w:szCs w:val="21"/>
        </w:rPr>
        <w:t xml:space="preserve"> </w:t>
      </w:r>
      <w:r w:rsidRPr="003871EE">
        <w:rPr>
          <w:color w:val="000000"/>
          <w:spacing w:val="-4"/>
          <w:sz w:val="21"/>
          <w:szCs w:val="21"/>
        </w:rPr>
        <w:t>связи – условие повышения качества учебно – воспитательного</w:t>
      </w:r>
      <w:r w:rsidR="00E75E46" w:rsidRPr="003871EE">
        <w:rPr>
          <w:color w:val="000000"/>
          <w:spacing w:val="-4"/>
          <w:sz w:val="21"/>
          <w:szCs w:val="21"/>
        </w:rPr>
        <w:t xml:space="preserve"> </w:t>
      </w:r>
      <w:r w:rsidRPr="003871EE">
        <w:rPr>
          <w:color w:val="000000"/>
          <w:spacing w:val="-4"/>
          <w:sz w:val="21"/>
          <w:szCs w:val="21"/>
        </w:rPr>
        <w:t>процесса</w:t>
      </w:r>
      <w:r w:rsidR="00E75E46" w:rsidRPr="003871EE">
        <w:rPr>
          <w:color w:val="000000"/>
          <w:spacing w:val="-4"/>
          <w:sz w:val="21"/>
          <w:szCs w:val="21"/>
        </w:rPr>
        <w:t xml:space="preserve"> </w:t>
      </w:r>
      <w:r w:rsidRPr="003871EE">
        <w:rPr>
          <w:color w:val="000000"/>
          <w:spacing w:val="-4"/>
          <w:sz w:val="21"/>
          <w:szCs w:val="21"/>
        </w:rPr>
        <w:t>современной</w:t>
      </w:r>
      <w:r w:rsidR="00E75E46" w:rsidRPr="003871EE">
        <w:rPr>
          <w:color w:val="000000"/>
          <w:spacing w:val="-4"/>
          <w:sz w:val="21"/>
          <w:szCs w:val="21"/>
        </w:rPr>
        <w:t xml:space="preserve"> </w:t>
      </w:r>
      <w:r w:rsidRPr="003871EE">
        <w:rPr>
          <w:color w:val="000000"/>
          <w:spacing w:val="-4"/>
          <w:sz w:val="21"/>
          <w:szCs w:val="21"/>
        </w:rPr>
        <w:t>школы,</w:t>
      </w:r>
      <w:r w:rsidR="00E75E46" w:rsidRPr="003871EE">
        <w:rPr>
          <w:color w:val="000000"/>
          <w:spacing w:val="-4"/>
          <w:sz w:val="21"/>
          <w:szCs w:val="21"/>
        </w:rPr>
        <w:t xml:space="preserve"> </w:t>
      </w:r>
      <w:r w:rsidRPr="003871EE">
        <w:rPr>
          <w:color w:val="000000"/>
          <w:spacing w:val="-4"/>
          <w:sz w:val="21"/>
          <w:szCs w:val="21"/>
        </w:rPr>
        <w:t>условие</w:t>
      </w:r>
      <w:r w:rsidR="00E75E46" w:rsidRPr="003871EE">
        <w:rPr>
          <w:color w:val="000000"/>
          <w:spacing w:val="-4"/>
          <w:sz w:val="21"/>
          <w:szCs w:val="21"/>
        </w:rPr>
        <w:t xml:space="preserve"> </w:t>
      </w:r>
      <w:r w:rsidRPr="003871EE">
        <w:rPr>
          <w:color w:val="000000"/>
          <w:spacing w:val="-4"/>
          <w:sz w:val="21"/>
          <w:szCs w:val="21"/>
        </w:rPr>
        <w:t>интеграции</w:t>
      </w:r>
      <w:r w:rsidR="00E75E46" w:rsidRPr="003871EE">
        <w:rPr>
          <w:color w:val="000000"/>
          <w:spacing w:val="-4"/>
          <w:sz w:val="21"/>
          <w:szCs w:val="21"/>
        </w:rPr>
        <w:t xml:space="preserve"> </w:t>
      </w:r>
      <w:r w:rsidRPr="003871EE">
        <w:rPr>
          <w:color w:val="000000"/>
          <w:spacing w:val="-4"/>
          <w:sz w:val="21"/>
          <w:szCs w:val="21"/>
        </w:rPr>
        <w:t>науки</w:t>
      </w:r>
      <w:r w:rsidR="00E75E46" w:rsidRPr="003871EE">
        <w:rPr>
          <w:color w:val="000000"/>
          <w:spacing w:val="-4"/>
          <w:sz w:val="21"/>
          <w:szCs w:val="21"/>
        </w:rPr>
        <w:t xml:space="preserve"> </w:t>
      </w:r>
      <w:r w:rsidRPr="003871EE">
        <w:rPr>
          <w:color w:val="000000"/>
          <w:spacing w:val="-4"/>
          <w:sz w:val="21"/>
          <w:szCs w:val="21"/>
        </w:rPr>
        <w:t>и</w:t>
      </w:r>
      <w:r w:rsidR="00E75E46" w:rsidRPr="003871EE">
        <w:rPr>
          <w:color w:val="000000"/>
          <w:spacing w:val="-4"/>
          <w:sz w:val="21"/>
          <w:szCs w:val="21"/>
        </w:rPr>
        <w:t xml:space="preserve"> </w:t>
      </w:r>
      <w:r w:rsidRPr="003871EE">
        <w:rPr>
          <w:color w:val="000000"/>
          <w:spacing w:val="-4"/>
          <w:sz w:val="21"/>
          <w:szCs w:val="21"/>
        </w:rPr>
        <w:t>практики, интеграции личности в национальную и мировую культуру</w:t>
      </w:r>
      <w:r w:rsidR="00D14D27" w:rsidRPr="003871EE">
        <w:rPr>
          <w:color w:val="000000"/>
          <w:spacing w:val="-4"/>
          <w:sz w:val="21"/>
          <w:szCs w:val="21"/>
        </w:rPr>
        <w:t xml:space="preserve">. </w:t>
      </w:r>
      <w:r w:rsidRPr="003871EE">
        <w:rPr>
          <w:color w:val="000000"/>
          <w:spacing w:val="-4"/>
          <w:sz w:val="21"/>
          <w:szCs w:val="21"/>
        </w:rPr>
        <w:t>А умение устанавливать</w:t>
      </w:r>
      <w:r w:rsidR="00E75E46" w:rsidRPr="003871EE">
        <w:rPr>
          <w:color w:val="000000"/>
          <w:spacing w:val="-4"/>
          <w:sz w:val="21"/>
          <w:szCs w:val="21"/>
        </w:rPr>
        <w:t xml:space="preserve"> </w:t>
      </w:r>
      <w:r w:rsidRPr="003871EE">
        <w:rPr>
          <w:color w:val="000000"/>
          <w:spacing w:val="-4"/>
          <w:sz w:val="21"/>
          <w:szCs w:val="21"/>
        </w:rPr>
        <w:t>межпредметные</w:t>
      </w:r>
      <w:r w:rsidR="00E75E46" w:rsidRPr="003871EE">
        <w:rPr>
          <w:color w:val="000000"/>
          <w:spacing w:val="-4"/>
          <w:sz w:val="21"/>
          <w:szCs w:val="21"/>
        </w:rPr>
        <w:t xml:space="preserve"> </w:t>
      </w:r>
      <w:r w:rsidRPr="003871EE">
        <w:rPr>
          <w:color w:val="000000"/>
          <w:spacing w:val="-4"/>
          <w:sz w:val="21"/>
          <w:szCs w:val="21"/>
        </w:rPr>
        <w:t>связи</w:t>
      </w:r>
      <w:r w:rsidR="00E75E46" w:rsidRPr="003871EE">
        <w:rPr>
          <w:color w:val="000000"/>
          <w:spacing w:val="-4"/>
          <w:sz w:val="21"/>
          <w:szCs w:val="21"/>
        </w:rPr>
        <w:t xml:space="preserve"> </w:t>
      </w:r>
      <w:r w:rsidRPr="003871EE">
        <w:rPr>
          <w:color w:val="000000"/>
          <w:spacing w:val="-4"/>
          <w:sz w:val="21"/>
          <w:szCs w:val="21"/>
        </w:rPr>
        <w:t>–</w:t>
      </w:r>
      <w:r w:rsidR="00E75E46" w:rsidRPr="003871EE">
        <w:rPr>
          <w:color w:val="000000"/>
          <w:spacing w:val="-4"/>
          <w:sz w:val="21"/>
          <w:szCs w:val="21"/>
        </w:rPr>
        <w:t xml:space="preserve"> </w:t>
      </w:r>
      <w:r w:rsidRPr="003871EE">
        <w:rPr>
          <w:color w:val="000000"/>
          <w:spacing w:val="-4"/>
          <w:sz w:val="21"/>
          <w:szCs w:val="21"/>
        </w:rPr>
        <w:t>показатель</w:t>
      </w:r>
      <w:r w:rsidR="00E75E46" w:rsidRPr="003871EE">
        <w:rPr>
          <w:color w:val="000000"/>
          <w:spacing w:val="-4"/>
          <w:sz w:val="21"/>
          <w:szCs w:val="21"/>
        </w:rPr>
        <w:t xml:space="preserve"> </w:t>
      </w:r>
      <w:r w:rsidRPr="003871EE">
        <w:rPr>
          <w:color w:val="000000"/>
          <w:spacing w:val="-4"/>
          <w:sz w:val="21"/>
          <w:szCs w:val="21"/>
        </w:rPr>
        <w:t>педагогического</w:t>
      </w:r>
      <w:r w:rsidR="00E75E46" w:rsidRPr="003871EE">
        <w:rPr>
          <w:color w:val="000000"/>
          <w:spacing w:val="-4"/>
          <w:sz w:val="21"/>
          <w:szCs w:val="21"/>
        </w:rPr>
        <w:t xml:space="preserve"> </w:t>
      </w:r>
      <w:r w:rsidRPr="003871EE">
        <w:rPr>
          <w:color w:val="000000"/>
          <w:spacing w:val="-4"/>
          <w:sz w:val="21"/>
          <w:szCs w:val="21"/>
        </w:rPr>
        <w:t>мастерства</w:t>
      </w:r>
      <w:r w:rsidR="00E75E46" w:rsidRPr="003871EE">
        <w:rPr>
          <w:color w:val="000000"/>
          <w:spacing w:val="-4"/>
          <w:sz w:val="21"/>
          <w:szCs w:val="21"/>
        </w:rPr>
        <w:t xml:space="preserve"> </w:t>
      </w:r>
      <w:r w:rsidRPr="003871EE">
        <w:rPr>
          <w:color w:val="000000"/>
          <w:spacing w:val="-4"/>
          <w:sz w:val="21"/>
          <w:szCs w:val="21"/>
        </w:rPr>
        <w:t>учителя</w:t>
      </w:r>
      <w:r w:rsidR="007309DF" w:rsidRPr="003871EE">
        <w:rPr>
          <w:color w:val="000000"/>
          <w:spacing w:val="-4"/>
          <w:sz w:val="21"/>
          <w:szCs w:val="21"/>
        </w:rPr>
        <w:t>.</w:t>
      </w:r>
    </w:p>
    <w:p w:rsidR="00930970"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Сложностей при внедрении данной технологии, безусловно, много</w:t>
      </w:r>
      <w:r w:rsidR="00D14D27" w:rsidRPr="003871EE">
        <w:rPr>
          <w:color w:val="000000"/>
          <w:spacing w:val="-4"/>
          <w:sz w:val="21"/>
          <w:szCs w:val="21"/>
        </w:rPr>
        <w:t xml:space="preserve">. </w:t>
      </w:r>
      <w:r w:rsidRPr="003871EE">
        <w:rPr>
          <w:color w:val="000000"/>
          <w:spacing w:val="-4"/>
          <w:sz w:val="21"/>
          <w:szCs w:val="21"/>
        </w:rPr>
        <w:t>Но как говорит В</w:t>
      </w:r>
      <w:r w:rsidR="00D14D27" w:rsidRPr="003871EE">
        <w:rPr>
          <w:color w:val="000000"/>
          <w:spacing w:val="-4"/>
          <w:sz w:val="21"/>
          <w:szCs w:val="21"/>
        </w:rPr>
        <w:t xml:space="preserve">. </w:t>
      </w:r>
      <w:r w:rsidRPr="003871EE">
        <w:rPr>
          <w:color w:val="000000"/>
          <w:spacing w:val="-4"/>
          <w:sz w:val="21"/>
          <w:szCs w:val="21"/>
        </w:rPr>
        <w:t>Ф</w:t>
      </w:r>
      <w:r w:rsidR="00D14D27" w:rsidRPr="003871EE">
        <w:rPr>
          <w:color w:val="000000"/>
          <w:spacing w:val="-4"/>
          <w:sz w:val="21"/>
          <w:szCs w:val="21"/>
        </w:rPr>
        <w:t xml:space="preserve">. </w:t>
      </w:r>
      <w:r w:rsidRPr="003871EE">
        <w:rPr>
          <w:color w:val="000000"/>
          <w:spacing w:val="-4"/>
          <w:sz w:val="21"/>
          <w:szCs w:val="21"/>
        </w:rPr>
        <w:t>Шаталов:</w:t>
      </w:r>
      <w:r w:rsidR="00E75E46" w:rsidRPr="003871EE">
        <w:rPr>
          <w:color w:val="000000"/>
          <w:spacing w:val="-4"/>
          <w:sz w:val="21"/>
          <w:szCs w:val="21"/>
        </w:rPr>
        <w:t xml:space="preserve"> </w:t>
      </w:r>
      <w:r w:rsidR="008A33F9" w:rsidRPr="003871EE">
        <w:rPr>
          <w:color w:val="000000"/>
          <w:spacing w:val="-4"/>
          <w:sz w:val="21"/>
          <w:szCs w:val="21"/>
        </w:rPr>
        <w:t>«</w:t>
      </w:r>
      <w:r w:rsidRPr="003871EE">
        <w:rPr>
          <w:color w:val="000000"/>
          <w:spacing w:val="-4"/>
          <w:sz w:val="21"/>
          <w:szCs w:val="21"/>
        </w:rPr>
        <w:t>Сложность учительского труда в том, чтобы найти путь к каждому ученику, создать условия для развития способностей, заложенных в каждом</w:t>
      </w:r>
      <w:r w:rsidR="00D14D27" w:rsidRPr="003871EE">
        <w:rPr>
          <w:color w:val="000000"/>
          <w:spacing w:val="-4"/>
          <w:sz w:val="21"/>
          <w:szCs w:val="21"/>
        </w:rPr>
        <w:t xml:space="preserve">. </w:t>
      </w:r>
      <w:r w:rsidRPr="003871EE">
        <w:rPr>
          <w:color w:val="000000"/>
          <w:spacing w:val="-4"/>
          <w:sz w:val="21"/>
          <w:szCs w:val="21"/>
        </w:rPr>
        <w:t>Самое главное – учитель должен помочь ученику осознать себя личностью, пробудить интерес в познании себя, жизни, мира…</w:t>
      </w:r>
      <w:r w:rsidR="008A33F9" w:rsidRPr="003871EE">
        <w:rPr>
          <w:color w:val="000000"/>
          <w:spacing w:val="-4"/>
          <w:sz w:val="21"/>
          <w:szCs w:val="21"/>
        </w:rPr>
        <w:t>»</w:t>
      </w:r>
    </w:p>
    <w:p w:rsidR="00930970"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p>
    <w:p w:rsidR="00930970"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Список литературы</w:t>
      </w:r>
    </w:p>
    <w:p w:rsidR="00930970"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p>
    <w:p w:rsidR="00930970" w:rsidRPr="003871EE" w:rsidRDefault="00930970" w:rsidP="002D2280">
      <w:pPr>
        <w:widowControl w:val="0"/>
        <w:shd w:val="clear" w:color="auto" w:fill="FFFFFF"/>
        <w:tabs>
          <w:tab w:val="left" w:pos="142"/>
        </w:tabs>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Арефьева Г</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Интегрированные уроки география, биология, экология</w:t>
      </w:r>
      <w:r w:rsidR="0005728C" w:rsidRPr="003871EE">
        <w:rPr>
          <w:spacing w:val="-4"/>
          <w:sz w:val="21"/>
          <w:szCs w:val="21"/>
        </w:rPr>
        <w:t xml:space="preserve">, </w:t>
      </w:r>
      <w:r w:rsidRPr="003871EE">
        <w:rPr>
          <w:spacing w:val="-4"/>
          <w:sz w:val="21"/>
          <w:szCs w:val="21"/>
        </w:rPr>
        <w:t>ОБЖ, химия)География в школе</w:t>
      </w:r>
      <w:r w:rsidR="00D14D27" w:rsidRPr="003871EE">
        <w:rPr>
          <w:spacing w:val="-4"/>
          <w:sz w:val="21"/>
          <w:szCs w:val="21"/>
        </w:rPr>
        <w:t xml:space="preserve">. </w:t>
      </w:r>
      <w:r w:rsidRPr="003871EE">
        <w:rPr>
          <w:spacing w:val="-4"/>
          <w:sz w:val="21"/>
          <w:szCs w:val="21"/>
        </w:rPr>
        <w:t>-2002</w:t>
      </w:r>
      <w:r w:rsidR="00D14D27" w:rsidRPr="003871EE">
        <w:rPr>
          <w:spacing w:val="-4"/>
          <w:sz w:val="21"/>
          <w:szCs w:val="21"/>
        </w:rPr>
        <w:t xml:space="preserve">. </w:t>
      </w:r>
      <w:r w:rsidRPr="003871EE">
        <w:rPr>
          <w:spacing w:val="-4"/>
          <w:sz w:val="21"/>
          <w:szCs w:val="21"/>
        </w:rPr>
        <w:t>-№ 3</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w:t>
      </w:r>
      <w:r w:rsidR="00D14D27" w:rsidRPr="003871EE">
        <w:rPr>
          <w:spacing w:val="-4"/>
          <w:sz w:val="21"/>
          <w:szCs w:val="21"/>
        </w:rPr>
        <w:t xml:space="preserve">. </w:t>
      </w:r>
      <w:r w:rsidRPr="003871EE">
        <w:rPr>
          <w:spacing w:val="-4"/>
          <w:sz w:val="21"/>
          <w:szCs w:val="21"/>
        </w:rPr>
        <w:t>70</w:t>
      </w:r>
    </w:p>
    <w:p w:rsidR="007309DF" w:rsidRPr="003871EE" w:rsidRDefault="00930970" w:rsidP="002D2280">
      <w:pPr>
        <w:widowControl w:val="0"/>
        <w:shd w:val="clear" w:color="auto" w:fill="FFFFFF"/>
        <w:tabs>
          <w:tab w:val="left" w:pos="142"/>
        </w:tabs>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 </w:t>
      </w:r>
      <w:r w:rsidRPr="003871EE">
        <w:rPr>
          <w:spacing w:val="-4"/>
          <w:sz w:val="21"/>
          <w:szCs w:val="21"/>
        </w:rPr>
        <w:t>Богоявленская Д</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Пути к творчеству</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2001</w:t>
      </w:r>
      <w:r w:rsidR="007309DF" w:rsidRPr="003871EE">
        <w:rPr>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3</w:t>
      </w:r>
      <w:r w:rsidR="00D14D27" w:rsidRPr="003871EE">
        <w:rPr>
          <w:color w:val="000000"/>
          <w:spacing w:val="-4"/>
          <w:sz w:val="21"/>
          <w:szCs w:val="21"/>
        </w:rPr>
        <w:t xml:space="preserve">. </w:t>
      </w:r>
      <w:r w:rsidRPr="003871EE">
        <w:rPr>
          <w:color w:val="000000"/>
          <w:spacing w:val="-4"/>
          <w:sz w:val="21"/>
          <w:szCs w:val="21"/>
        </w:rPr>
        <w:t>Гельплинг Е</w:t>
      </w:r>
      <w:r w:rsidR="00D14D27" w:rsidRPr="003871EE">
        <w:rPr>
          <w:color w:val="000000"/>
          <w:spacing w:val="-4"/>
          <w:sz w:val="21"/>
          <w:szCs w:val="21"/>
        </w:rPr>
        <w:t xml:space="preserve">. </w:t>
      </w:r>
      <w:r w:rsidRPr="003871EE">
        <w:rPr>
          <w:color w:val="000000"/>
          <w:spacing w:val="-4"/>
          <w:sz w:val="21"/>
          <w:szCs w:val="21"/>
        </w:rPr>
        <w:t>М</w:t>
      </w:r>
      <w:r w:rsidR="00D14D27" w:rsidRPr="003871EE">
        <w:rPr>
          <w:color w:val="000000"/>
          <w:spacing w:val="-4"/>
          <w:sz w:val="21"/>
          <w:szCs w:val="21"/>
        </w:rPr>
        <w:t xml:space="preserve">. </w:t>
      </w:r>
      <w:r w:rsidRPr="003871EE">
        <w:rPr>
          <w:color w:val="000000"/>
          <w:spacing w:val="-4"/>
          <w:sz w:val="21"/>
          <w:szCs w:val="21"/>
        </w:rPr>
        <w:t>Нетрадиционные формы и методы обучения на уроках русского языка и литературы</w:t>
      </w:r>
      <w:r w:rsidR="00D14D27" w:rsidRPr="003871EE">
        <w:rPr>
          <w:color w:val="000000"/>
          <w:spacing w:val="-4"/>
          <w:sz w:val="21"/>
          <w:szCs w:val="21"/>
        </w:rPr>
        <w:t xml:space="preserve">. </w:t>
      </w:r>
      <w:r w:rsidRPr="003871EE">
        <w:rPr>
          <w:color w:val="000000"/>
          <w:spacing w:val="-4"/>
          <w:sz w:val="21"/>
          <w:szCs w:val="21"/>
        </w:rPr>
        <w:t>[Электронный ресурс] 2011</w:t>
      </w:r>
      <w:r w:rsidR="007309DF" w:rsidRPr="003871EE">
        <w:rPr>
          <w:color w:val="000000"/>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4</w:t>
      </w:r>
      <w:r w:rsidR="00D14D27" w:rsidRPr="003871EE">
        <w:rPr>
          <w:color w:val="000000"/>
          <w:spacing w:val="-4"/>
          <w:sz w:val="21"/>
          <w:szCs w:val="21"/>
        </w:rPr>
        <w:t xml:space="preserve">. </w:t>
      </w:r>
      <w:r w:rsidRPr="003871EE">
        <w:rPr>
          <w:color w:val="000000"/>
          <w:spacing w:val="-4"/>
          <w:sz w:val="21"/>
          <w:szCs w:val="21"/>
        </w:rPr>
        <w:t>Герасимова Т</w:t>
      </w:r>
      <w:r w:rsidR="00D14D27" w:rsidRPr="003871EE">
        <w:rPr>
          <w:color w:val="000000"/>
          <w:spacing w:val="-4"/>
          <w:sz w:val="21"/>
          <w:szCs w:val="21"/>
        </w:rPr>
        <w:t xml:space="preserve">. </w:t>
      </w:r>
      <w:r w:rsidRPr="003871EE">
        <w:rPr>
          <w:color w:val="000000"/>
          <w:spacing w:val="-4"/>
          <w:sz w:val="21"/>
          <w:szCs w:val="21"/>
        </w:rPr>
        <w:t>Роль нетрадиционных уроков в формировании коммуникативных навыков в процессе изучения иностранного языка</w:t>
      </w:r>
      <w:r w:rsidR="00D14D27" w:rsidRPr="003871EE">
        <w:rPr>
          <w:color w:val="000000"/>
          <w:spacing w:val="-4"/>
          <w:sz w:val="21"/>
          <w:szCs w:val="21"/>
        </w:rPr>
        <w:t xml:space="preserve">. </w:t>
      </w:r>
      <w:r w:rsidRPr="003871EE">
        <w:rPr>
          <w:color w:val="000000"/>
          <w:spacing w:val="-4"/>
          <w:sz w:val="21"/>
          <w:szCs w:val="21"/>
        </w:rPr>
        <w:t>[Электронный ресурс] 2011</w:t>
      </w:r>
      <w:r w:rsidR="007309DF" w:rsidRPr="003871EE">
        <w:rPr>
          <w:color w:val="000000"/>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5</w:t>
      </w:r>
      <w:r w:rsidR="00D14D27" w:rsidRPr="003871EE">
        <w:rPr>
          <w:color w:val="000000"/>
          <w:spacing w:val="-4"/>
          <w:sz w:val="21"/>
          <w:szCs w:val="21"/>
        </w:rPr>
        <w:t xml:space="preserve">. </w:t>
      </w:r>
      <w:r w:rsidRPr="003871EE">
        <w:rPr>
          <w:color w:val="000000"/>
          <w:spacing w:val="-4"/>
          <w:sz w:val="21"/>
          <w:szCs w:val="21"/>
        </w:rPr>
        <w:t>Звегинцева Н</w:t>
      </w:r>
      <w:r w:rsidR="00D14D27" w:rsidRPr="003871EE">
        <w:rPr>
          <w:color w:val="000000"/>
          <w:spacing w:val="-4"/>
          <w:sz w:val="21"/>
          <w:szCs w:val="21"/>
        </w:rPr>
        <w:t xml:space="preserve">. </w:t>
      </w:r>
      <w:r w:rsidRPr="003871EE">
        <w:rPr>
          <w:color w:val="000000"/>
          <w:spacing w:val="-4"/>
          <w:sz w:val="21"/>
          <w:szCs w:val="21"/>
        </w:rPr>
        <w:t>Н</w:t>
      </w:r>
      <w:r w:rsidR="00D14D27" w:rsidRPr="003871EE">
        <w:rPr>
          <w:color w:val="000000"/>
          <w:spacing w:val="-4"/>
          <w:sz w:val="21"/>
          <w:szCs w:val="21"/>
        </w:rPr>
        <w:t xml:space="preserve">. </w:t>
      </w:r>
      <w:r w:rsidRPr="003871EE">
        <w:rPr>
          <w:color w:val="000000"/>
          <w:spacing w:val="-4"/>
          <w:sz w:val="21"/>
          <w:szCs w:val="21"/>
        </w:rPr>
        <w:t>Нестандартные формы уроков литературы как один из путей активизации творческих способностей учащихся [Электронный ресурс]</w:t>
      </w:r>
      <w:r w:rsidR="00E75E46" w:rsidRPr="003871EE">
        <w:rPr>
          <w:color w:val="000000"/>
          <w:spacing w:val="-4"/>
          <w:sz w:val="21"/>
          <w:szCs w:val="21"/>
        </w:rPr>
        <w:t xml:space="preserve"> </w:t>
      </w:r>
      <w:r w:rsidRPr="003871EE">
        <w:rPr>
          <w:color w:val="000000"/>
          <w:spacing w:val="-4"/>
          <w:sz w:val="21"/>
          <w:szCs w:val="21"/>
        </w:rPr>
        <w:t>2011</w:t>
      </w:r>
      <w:r w:rsidR="007309DF" w:rsidRPr="003871EE">
        <w:rPr>
          <w:color w:val="000000"/>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6</w:t>
      </w:r>
      <w:r w:rsidR="00D14D27" w:rsidRPr="003871EE">
        <w:rPr>
          <w:color w:val="000000"/>
          <w:spacing w:val="-4"/>
          <w:sz w:val="21"/>
          <w:szCs w:val="21"/>
        </w:rPr>
        <w:t xml:space="preserve">. </w:t>
      </w:r>
      <w:r w:rsidRPr="003871EE">
        <w:rPr>
          <w:color w:val="000000"/>
          <w:spacing w:val="-4"/>
          <w:sz w:val="21"/>
          <w:szCs w:val="21"/>
        </w:rPr>
        <w:t>Ильина О</w:t>
      </w:r>
      <w:r w:rsidR="00D14D27" w:rsidRPr="003871EE">
        <w:rPr>
          <w:color w:val="000000"/>
          <w:spacing w:val="-4"/>
          <w:sz w:val="21"/>
          <w:szCs w:val="21"/>
        </w:rPr>
        <w:t xml:space="preserve">. </w:t>
      </w:r>
      <w:r w:rsidRPr="003871EE">
        <w:rPr>
          <w:color w:val="000000"/>
          <w:spacing w:val="-4"/>
          <w:sz w:val="21"/>
          <w:szCs w:val="21"/>
        </w:rPr>
        <w:t>И</w:t>
      </w:r>
      <w:r w:rsidR="00D14D27" w:rsidRPr="003871EE">
        <w:rPr>
          <w:color w:val="000000"/>
          <w:spacing w:val="-4"/>
          <w:sz w:val="21"/>
          <w:szCs w:val="21"/>
        </w:rPr>
        <w:t xml:space="preserve">. </w:t>
      </w:r>
      <w:r w:rsidRPr="003871EE">
        <w:rPr>
          <w:color w:val="000000"/>
          <w:spacing w:val="-4"/>
          <w:sz w:val="21"/>
          <w:szCs w:val="21"/>
        </w:rPr>
        <w:t>Межпредметная интеграция как условие развития целостной картины мира у младших школьников [Электронный ресурс] 2010</w:t>
      </w:r>
      <w:r w:rsidR="007309DF" w:rsidRPr="003871EE">
        <w:rPr>
          <w:color w:val="000000"/>
          <w:spacing w:val="-4"/>
          <w:sz w:val="21"/>
          <w:szCs w:val="21"/>
        </w:rPr>
        <w:t>.</w:t>
      </w:r>
    </w:p>
    <w:p w:rsidR="007309DF" w:rsidRPr="003871EE" w:rsidRDefault="00930970" w:rsidP="002D2280">
      <w:pPr>
        <w:widowControl w:val="0"/>
        <w:shd w:val="clear" w:color="auto" w:fill="FFFFFF"/>
        <w:tabs>
          <w:tab w:val="left" w:pos="142"/>
        </w:tabs>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Колякина В</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Методика организации уроков</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2002</w:t>
      </w:r>
      <w:r w:rsidR="007309DF" w:rsidRPr="003871EE">
        <w:rPr>
          <w:spacing w:val="-4"/>
          <w:sz w:val="21"/>
          <w:szCs w:val="21"/>
        </w:rPr>
        <w:t>.</w:t>
      </w:r>
    </w:p>
    <w:p w:rsidR="00930970" w:rsidRPr="003871EE" w:rsidRDefault="00930970" w:rsidP="002D2280">
      <w:pPr>
        <w:widowControl w:val="0"/>
        <w:shd w:val="clear" w:color="auto" w:fill="FFFFFF"/>
        <w:tabs>
          <w:tab w:val="left" w:pos="142"/>
        </w:tabs>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Комарова Т</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Савенков А</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Коллективное творчество детей-М</w:t>
      </w:r>
      <w:r w:rsidR="00D14D27" w:rsidRPr="003871EE">
        <w:rPr>
          <w:spacing w:val="-4"/>
          <w:sz w:val="21"/>
          <w:szCs w:val="21"/>
        </w:rPr>
        <w:t xml:space="preserve">. </w:t>
      </w:r>
      <w:r w:rsidRPr="003871EE">
        <w:rPr>
          <w:spacing w:val="-4"/>
          <w:sz w:val="21"/>
          <w:szCs w:val="21"/>
        </w:rPr>
        <w:t>1998</w:t>
      </w:r>
    </w:p>
    <w:p w:rsidR="00930970" w:rsidRPr="003871EE" w:rsidRDefault="00930970" w:rsidP="002D2280">
      <w:pPr>
        <w:widowControl w:val="0"/>
        <w:shd w:val="clear" w:color="auto" w:fill="FFFFFF"/>
        <w:tabs>
          <w:tab w:val="left" w:pos="142"/>
        </w:tabs>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Ливанский В</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Ресурсный подход становления интегрированного школьного и внешкольного образовательного пространства // Завуч</w:t>
      </w:r>
      <w:r w:rsidR="00D14D27" w:rsidRPr="003871EE">
        <w:rPr>
          <w:spacing w:val="-4"/>
          <w:sz w:val="21"/>
          <w:szCs w:val="21"/>
        </w:rPr>
        <w:t xml:space="preserve">. </w:t>
      </w:r>
      <w:r w:rsidRPr="003871EE">
        <w:rPr>
          <w:spacing w:val="-4"/>
          <w:sz w:val="21"/>
          <w:szCs w:val="21"/>
        </w:rPr>
        <w:t>-2010г</w:t>
      </w:r>
      <w:r w:rsidR="00D14D27" w:rsidRPr="003871EE">
        <w:rPr>
          <w:spacing w:val="-4"/>
          <w:sz w:val="21"/>
          <w:szCs w:val="21"/>
        </w:rPr>
        <w:t xml:space="preserve">. </w:t>
      </w:r>
      <w:r w:rsidRPr="003871EE">
        <w:rPr>
          <w:spacing w:val="-4"/>
          <w:sz w:val="21"/>
          <w:szCs w:val="21"/>
        </w:rPr>
        <w:t>-№5</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С</w:t>
      </w:r>
      <w:r w:rsidR="00D14D27" w:rsidRPr="003871EE">
        <w:rPr>
          <w:spacing w:val="-4"/>
          <w:sz w:val="21"/>
          <w:szCs w:val="21"/>
        </w:rPr>
        <w:t xml:space="preserve">. </w:t>
      </w:r>
      <w:r w:rsidRPr="003871EE">
        <w:rPr>
          <w:spacing w:val="-4"/>
          <w:sz w:val="21"/>
          <w:szCs w:val="21"/>
        </w:rPr>
        <w:t>118</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10</w:t>
      </w:r>
      <w:r w:rsidR="00D14D27" w:rsidRPr="003871EE">
        <w:rPr>
          <w:color w:val="000000"/>
          <w:spacing w:val="-4"/>
          <w:sz w:val="21"/>
          <w:szCs w:val="21"/>
        </w:rPr>
        <w:t xml:space="preserve">. </w:t>
      </w:r>
      <w:r w:rsidRPr="003871EE">
        <w:rPr>
          <w:color w:val="000000"/>
          <w:spacing w:val="-4"/>
          <w:sz w:val="21"/>
          <w:szCs w:val="21"/>
        </w:rPr>
        <w:t>Шипачева Л</w:t>
      </w:r>
      <w:r w:rsidR="00D14D27" w:rsidRPr="003871EE">
        <w:rPr>
          <w:color w:val="000000"/>
          <w:spacing w:val="-4"/>
          <w:sz w:val="21"/>
          <w:szCs w:val="21"/>
        </w:rPr>
        <w:t xml:space="preserve">. </w:t>
      </w:r>
      <w:r w:rsidRPr="003871EE">
        <w:rPr>
          <w:color w:val="000000"/>
          <w:spacing w:val="-4"/>
          <w:sz w:val="21"/>
          <w:szCs w:val="21"/>
        </w:rPr>
        <w:t>А</w:t>
      </w:r>
      <w:r w:rsidR="00D14D27" w:rsidRPr="003871EE">
        <w:rPr>
          <w:color w:val="000000"/>
          <w:spacing w:val="-4"/>
          <w:sz w:val="21"/>
          <w:szCs w:val="21"/>
        </w:rPr>
        <w:t xml:space="preserve">. </w:t>
      </w:r>
      <w:r w:rsidRPr="003871EE">
        <w:rPr>
          <w:color w:val="000000"/>
          <w:spacing w:val="-4"/>
          <w:sz w:val="21"/>
          <w:szCs w:val="21"/>
        </w:rPr>
        <w:t>Нестандартные задания на уроках русского языка // Русская словесность</w:t>
      </w:r>
      <w:r w:rsidR="00D14D27" w:rsidRPr="003871EE">
        <w:rPr>
          <w:color w:val="000000"/>
          <w:spacing w:val="-4"/>
          <w:sz w:val="21"/>
          <w:szCs w:val="21"/>
        </w:rPr>
        <w:t xml:space="preserve">. </w:t>
      </w:r>
      <w:r w:rsidRPr="003871EE">
        <w:rPr>
          <w:color w:val="000000"/>
          <w:spacing w:val="-4"/>
          <w:sz w:val="21"/>
          <w:szCs w:val="21"/>
        </w:rPr>
        <w:t>– 2000</w:t>
      </w:r>
      <w:r w:rsidR="00D14D27" w:rsidRPr="003871EE">
        <w:rPr>
          <w:color w:val="000000"/>
          <w:spacing w:val="-4"/>
          <w:sz w:val="21"/>
          <w:szCs w:val="21"/>
        </w:rPr>
        <w:t xml:space="preserve">. </w:t>
      </w:r>
      <w:r w:rsidRPr="003871EE">
        <w:rPr>
          <w:color w:val="000000"/>
          <w:spacing w:val="-4"/>
          <w:sz w:val="21"/>
          <w:szCs w:val="21"/>
        </w:rPr>
        <w:t>– №5</w:t>
      </w:r>
      <w:r w:rsidR="00D14D27" w:rsidRPr="003871EE">
        <w:rPr>
          <w:color w:val="000000"/>
          <w:spacing w:val="-4"/>
          <w:sz w:val="21"/>
          <w:szCs w:val="21"/>
        </w:rPr>
        <w:t xml:space="preserve">. </w:t>
      </w:r>
      <w:r w:rsidRPr="003871EE">
        <w:rPr>
          <w:color w:val="000000"/>
          <w:spacing w:val="-4"/>
          <w:sz w:val="21"/>
          <w:szCs w:val="21"/>
        </w:rPr>
        <w:t>– С</w:t>
      </w:r>
      <w:r w:rsidR="00D14D27" w:rsidRPr="003871EE">
        <w:rPr>
          <w:color w:val="000000"/>
          <w:spacing w:val="-4"/>
          <w:sz w:val="21"/>
          <w:szCs w:val="21"/>
        </w:rPr>
        <w:t xml:space="preserve">. </w:t>
      </w:r>
      <w:r w:rsidRPr="003871EE">
        <w:rPr>
          <w:color w:val="000000"/>
          <w:spacing w:val="-4"/>
          <w:sz w:val="21"/>
          <w:szCs w:val="21"/>
        </w:rPr>
        <w:t>16-19</w:t>
      </w:r>
      <w:r w:rsidR="007309DF" w:rsidRPr="003871EE">
        <w:rPr>
          <w:color w:val="000000"/>
          <w:spacing w:val="-4"/>
          <w:sz w:val="21"/>
          <w:szCs w:val="21"/>
        </w:rPr>
        <w:t>.</w:t>
      </w:r>
    </w:p>
    <w:p w:rsidR="007309DF" w:rsidRPr="003871EE" w:rsidRDefault="00930970" w:rsidP="002D2280">
      <w:pPr>
        <w:widowControl w:val="0"/>
        <w:shd w:val="clear" w:color="auto" w:fill="FFFFFF"/>
        <w:tabs>
          <w:tab w:val="left" w:pos="0"/>
        </w:tabs>
        <w:spacing w:line="228" w:lineRule="auto"/>
        <w:ind w:firstLine="284"/>
        <w:jc w:val="both"/>
        <w:rPr>
          <w:color w:val="000000"/>
          <w:spacing w:val="-4"/>
          <w:sz w:val="21"/>
          <w:szCs w:val="21"/>
        </w:rPr>
      </w:pPr>
      <w:r w:rsidRPr="003871EE">
        <w:rPr>
          <w:color w:val="000000"/>
          <w:spacing w:val="-4"/>
          <w:sz w:val="21"/>
          <w:szCs w:val="21"/>
        </w:rPr>
        <w:t>11</w:t>
      </w:r>
      <w:r w:rsidR="00D14D27" w:rsidRPr="003871EE">
        <w:rPr>
          <w:color w:val="000000"/>
          <w:spacing w:val="-4"/>
          <w:sz w:val="21"/>
          <w:szCs w:val="21"/>
        </w:rPr>
        <w:t xml:space="preserve">. </w:t>
      </w:r>
      <w:r w:rsidRPr="003871EE">
        <w:rPr>
          <w:color w:val="000000"/>
          <w:spacing w:val="-4"/>
          <w:sz w:val="21"/>
          <w:szCs w:val="21"/>
        </w:rPr>
        <w:t>Яковлева Т</w:t>
      </w:r>
      <w:r w:rsidR="00D14D27" w:rsidRPr="003871EE">
        <w:rPr>
          <w:color w:val="000000"/>
          <w:spacing w:val="-4"/>
          <w:sz w:val="21"/>
          <w:szCs w:val="21"/>
        </w:rPr>
        <w:t xml:space="preserve">. </w:t>
      </w:r>
      <w:r w:rsidRPr="003871EE">
        <w:rPr>
          <w:color w:val="000000"/>
          <w:spacing w:val="-4"/>
          <w:sz w:val="21"/>
          <w:szCs w:val="21"/>
        </w:rPr>
        <w:t>В</w:t>
      </w:r>
      <w:r w:rsidR="00D14D27" w:rsidRPr="003871EE">
        <w:rPr>
          <w:color w:val="000000"/>
          <w:spacing w:val="-4"/>
          <w:sz w:val="21"/>
          <w:szCs w:val="21"/>
        </w:rPr>
        <w:t xml:space="preserve">. </w:t>
      </w:r>
      <w:r w:rsidRPr="003871EE">
        <w:rPr>
          <w:color w:val="000000"/>
          <w:spacing w:val="-4"/>
          <w:sz w:val="21"/>
          <w:szCs w:val="21"/>
        </w:rPr>
        <w:t>Цели, задачи и особенности проведения интегрированных уроков в начальной школе [Электронный ресурс] 2010</w:t>
      </w:r>
      <w:r w:rsidR="007309DF" w:rsidRPr="003871EE">
        <w:rPr>
          <w:color w:val="000000"/>
          <w:spacing w:val="-4"/>
          <w:sz w:val="21"/>
          <w:szCs w:val="21"/>
        </w:rPr>
        <w:t>.</w:t>
      </w:r>
    </w:p>
    <w:p w:rsidR="00E75E46" w:rsidRPr="003871EE" w:rsidRDefault="00930970" w:rsidP="002D2280">
      <w:pPr>
        <w:widowControl w:val="0"/>
        <w:shd w:val="clear" w:color="auto" w:fill="FFFFFF"/>
        <w:tabs>
          <w:tab w:val="left" w:pos="0"/>
          <w:tab w:val="left" w:pos="142"/>
        </w:tabs>
        <w:spacing w:line="228" w:lineRule="auto"/>
        <w:ind w:firstLine="284"/>
        <w:jc w:val="both"/>
        <w:rPr>
          <w:spacing w:val="-4"/>
          <w:sz w:val="21"/>
          <w:szCs w:val="21"/>
        </w:rPr>
      </w:pPr>
      <w:r w:rsidRPr="003871EE">
        <w:rPr>
          <w:spacing w:val="-4"/>
          <w:sz w:val="21"/>
          <w:szCs w:val="21"/>
        </w:rPr>
        <w:t>12</w:t>
      </w:r>
      <w:r w:rsidR="00D14D27" w:rsidRPr="003871EE">
        <w:rPr>
          <w:spacing w:val="-4"/>
          <w:sz w:val="21"/>
          <w:szCs w:val="21"/>
        </w:rPr>
        <w:t xml:space="preserve">. . </w:t>
      </w:r>
      <w:hyperlink r:id="rId65" w:history="1">
        <w:r w:rsidRPr="003871EE">
          <w:rPr>
            <w:rStyle w:val="ab"/>
            <w:spacing w:val="-4"/>
            <w:sz w:val="21"/>
            <w:szCs w:val="21"/>
            <w:u w:val="none"/>
          </w:rPr>
          <w:t>http://</w:t>
        </w:r>
        <w:r w:rsidR="003646BF" w:rsidRPr="003871EE">
          <w:rPr>
            <w:rStyle w:val="ab"/>
            <w:spacing w:val="-4"/>
            <w:sz w:val="21"/>
            <w:szCs w:val="21"/>
            <w:u w:val="none"/>
          </w:rPr>
          <w:t>е</w:t>
        </w:r>
        <w:r w:rsidRPr="003871EE">
          <w:rPr>
            <w:rStyle w:val="ab"/>
            <w:spacing w:val="-4"/>
            <w:sz w:val="21"/>
            <w:szCs w:val="21"/>
            <w:u w:val="none"/>
          </w:rPr>
          <w:t>nglisht</w:t>
        </w:r>
        <w:r w:rsidR="003646BF" w:rsidRPr="003871EE">
          <w:rPr>
            <w:rStyle w:val="ab"/>
            <w:spacing w:val="-4"/>
            <w:sz w:val="21"/>
            <w:szCs w:val="21"/>
            <w:u w:val="none"/>
          </w:rPr>
          <w:t>еас</w:t>
        </w:r>
        <w:r w:rsidRPr="003871EE">
          <w:rPr>
            <w:rStyle w:val="ab"/>
            <w:spacing w:val="-4"/>
            <w:sz w:val="21"/>
            <w:szCs w:val="21"/>
            <w:u w:val="none"/>
          </w:rPr>
          <w:t>h</w:t>
        </w:r>
        <w:r w:rsidR="003646BF" w:rsidRPr="003871EE">
          <w:rPr>
            <w:rStyle w:val="ab"/>
            <w:spacing w:val="-4"/>
            <w:sz w:val="21"/>
            <w:szCs w:val="21"/>
            <w:u w:val="none"/>
          </w:rPr>
          <w:t>а</w:t>
        </w:r>
        <w:r w:rsidRPr="003871EE">
          <w:rPr>
            <w:rStyle w:val="ab"/>
            <w:spacing w:val="-4"/>
            <w:sz w:val="21"/>
            <w:szCs w:val="21"/>
            <w:u w:val="none"/>
          </w:rPr>
          <w:t>ndl</w:t>
        </w:r>
        <w:r w:rsidR="003646BF" w:rsidRPr="003871EE">
          <w:rPr>
            <w:rStyle w:val="ab"/>
            <w:spacing w:val="-4"/>
            <w:sz w:val="21"/>
            <w:szCs w:val="21"/>
            <w:u w:val="none"/>
          </w:rPr>
          <w:t>еа</w:t>
        </w:r>
        <w:r w:rsidRPr="003871EE">
          <w:rPr>
            <w:rStyle w:val="ab"/>
            <w:spacing w:val="-4"/>
            <w:sz w:val="21"/>
            <w:szCs w:val="21"/>
            <w:u w:val="none"/>
          </w:rPr>
          <w:t>rn</w:t>
        </w:r>
        <w:r w:rsidR="00D14D27" w:rsidRPr="003871EE">
          <w:rPr>
            <w:rStyle w:val="ab"/>
            <w:spacing w:val="-4"/>
            <w:sz w:val="21"/>
            <w:szCs w:val="21"/>
            <w:u w:val="none"/>
          </w:rPr>
          <w:t xml:space="preserve">. </w:t>
        </w:r>
        <w:r w:rsidRPr="003871EE">
          <w:rPr>
            <w:rStyle w:val="ab"/>
            <w:spacing w:val="-4"/>
            <w:sz w:val="21"/>
            <w:szCs w:val="21"/>
            <w:u w:val="none"/>
          </w:rPr>
          <w:t>n</w:t>
        </w:r>
        <w:r w:rsidR="003646BF" w:rsidRPr="003871EE">
          <w:rPr>
            <w:rStyle w:val="ab"/>
            <w:spacing w:val="-4"/>
            <w:sz w:val="21"/>
            <w:szCs w:val="21"/>
            <w:u w:val="none"/>
          </w:rPr>
          <w:t>а</w:t>
        </w:r>
        <w:r w:rsidRPr="003871EE">
          <w:rPr>
            <w:rStyle w:val="ab"/>
            <w:spacing w:val="-4"/>
            <w:sz w:val="21"/>
            <w:szCs w:val="21"/>
            <w:u w:val="none"/>
          </w:rPr>
          <w:t>r</w:t>
        </w:r>
        <w:r w:rsidR="003646BF" w:rsidRPr="003871EE">
          <w:rPr>
            <w:rStyle w:val="ab"/>
            <w:spacing w:val="-4"/>
            <w:sz w:val="21"/>
            <w:szCs w:val="21"/>
            <w:u w:val="none"/>
          </w:rPr>
          <w:t>о</w:t>
        </w:r>
        <w:r w:rsidRPr="003871EE">
          <w:rPr>
            <w:rStyle w:val="ab"/>
            <w:spacing w:val="-4"/>
            <w:sz w:val="21"/>
            <w:szCs w:val="21"/>
            <w:u w:val="none"/>
          </w:rPr>
          <w:t>d</w:t>
        </w:r>
        <w:r w:rsidR="00D14D27" w:rsidRPr="003871EE">
          <w:rPr>
            <w:rStyle w:val="ab"/>
            <w:spacing w:val="-4"/>
            <w:sz w:val="21"/>
            <w:szCs w:val="21"/>
            <w:u w:val="none"/>
          </w:rPr>
          <w:t xml:space="preserve">. </w:t>
        </w:r>
        <w:r w:rsidRPr="003871EE">
          <w:rPr>
            <w:rStyle w:val="ab"/>
            <w:spacing w:val="-4"/>
            <w:sz w:val="21"/>
            <w:szCs w:val="21"/>
            <w:u w:val="none"/>
          </w:rPr>
          <w:t>ru/m</w:t>
        </w:r>
        <w:r w:rsidR="003646BF" w:rsidRPr="003871EE">
          <w:rPr>
            <w:rStyle w:val="ab"/>
            <w:spacing w:val="-4"/>
            <w:sz w:val="21"/>
            <w:szCs w:val="21"/>
            <w:u w:val="none"/>
          </w:rPr>
          <w:t>е</w:t>
        </w:r>
        <w:r w:rsidRPr="003871EE">
          <w:rPr>
            <w:rStyle w:val="ab"/>
            <w:spacing w:val="-4"/>
            <w:sz w:val="21"/>
            <w:szCs w:val="21"/>
            <w:u w:val="none"/>
          </w:rPr>
          <w:t>th</w:t>
        </w:r>
        <w:r w:rsidR="003646BF" w:rsidRPr="003871EE">
          <w:rPr>
            <w:rStyle w:val="ab"/>
            <w:spacing w:val="-4"/>
            <w:sz w:val="21"/>
            <w:szCs w:val="21"/>
            <w:u w:val="none"/>
          </w:rPr>
          <w:t>о</w:t>
        </w:r>
        <w:r w:rsidRPr="003871EE">
          <w:rPr>
            <w:rStyle w:val="ab"/>
            <w:spacing w:val="-4"/>
            <w:sz w:val="21"/>
            <w:szCs w:val="21"/>
            <w:u w:val="none"/>
          </w:rPr>
          <w:t>ds/int</w:t>
        </w:r>
        <w:r w:rsidR="003646BF" w:rsidRPr="003871EE">
          <w:rPr>
            <w:rStyle w:val="ab"/>
            <w:spacing w:val="-4"/>
            <w:sz w:val="21"/>
            <w:szCs w:val="21"/>
            <w:u w:val="none"/>
          </w:rPr>
          <w:t>е</w:t>
        </w:r>
        <w:r w:rsidRPr="003871EE">
          <w:rPr>
            <w:rStyle w:val="ab"/>
            <w:spacing w:val="-4"/>
            <w:sz w:val="21"/>
            <w:szCs w:val="21"/>
            <w:u w:val="none"/>
          </w:rPr>
          <w:t>grl</w:t>
        </w:r>
        <w:r w:rsidR="003646BF" w:rsidRPr="003871EE">
          <w:rPr>
            <w:rStyle w:val="ab"/>
            <w:spacing w:val="-4"/>
            <w:sz w:val="21"/>
            <w:szCs w:val="21"/>
            <w:u w:val="none"/>
          </w:rPr>
          <w:t>е</w:t>
        </w:r>
        <w:r w:rsidRPr="003871EE">
          <w:rPr>
            <w:rStyle w:val="ab"/>
            <w:spacing w:val="-4"/>
            <w:sz w:val="21"/>
            <w:szCs w:val="21"/>
            <w:u w:val="none"/>
          </w:rPr>
          <w:t>ss</w:t>
        </w:r>
        <w:r w:rsidR="003646BF" w:rsidRPr="003871EE">
          <w:rPr>
            <w:rStyle w:val="ab"/>
            <w:spacing w:val="-4"/>
            <w:sz w:val="21"/>
            <w:szCs w:val="21"/>
            <w:u w:val="none"/>
          </w:rPr>
          <w:t>о</w:t>
        </w:r>
        <w:r w:rsidRPr="003871EE">
          <w:rPr>
            <w:rStyle w:val="ab"/>
            <w:spacing w:val="-4"/>
            <w:sz w:val="21"/>
            <w:szCs w:val="21"/>
            <w:u w:val="none"/>
          </w:rPr>
          <w:t>n</w:t>
        </w:r>
        <w:r w:rsidR="00D14D27" w:rsidRPr="003871EE">
          <w:rPr>
            <w:rStyle w:val="ab"/>
            <w:spacing w:val="-4"/>
            <w:sz w:val="21"/>
            <w:szCs w:val="21"/>
            <w:u w:val="none"/>
          </w:rPr>
          <w:t xml:space="preserve">. </w:t>
        </w:r>
        <w:r w:rsidRPr="003871EE">
          <w:rPr>
            <w:rStyle w:val="ab"/>
            <w:spacing w:val="-4"/>
            <w:sz w:val="21"/>
            <w:szCs w:val="21"/>
            <w:u w:val="none"/>
          </w:rPr>
          <w:t>htm</w:t>
        </w:r>
      </w:hyperlink>
    </w:p>
    <w:p w:rsidR="00930970" w:rsidRPr="003871EE" w:rsidRDefault="00930970" w:rsidP="002D2280">
      <w:pPr>
        <w:widowControl w:val="0"/>
        <w:shd w:val="clear" w:color="auto" w:fill="FFFFFF"/>
        <w:tabs>
          <w:tab w:val="left" w:pos="0"/>
        </w:tabs>
        <w:spacing w:line="228" w:lineRule="auto"/>
        <w:ind w:firstLine="284"/>
        <w:jc w:val="both"/>
        <w:rPr>
          <w:spacing w:val="-4"/>
          <w:sz w:val="21"/>
          <w:szCs w:val="21"/>
        </w:rPr>
      </w:pPr>
      <w:r w:rsidRPr="003871EE">
        <w:rPr>
          <w:spacing w:val="-4"/>
          <w:sz w:val="21"/>
          <w:szCs w:val="21"/>
        </w:rPr>
        <w:t>13</w:t>
      </w:r>
      <w:r w:rsidR="00D14D27" w:rsidRPr="003871EE">
        <w:rPr>
          <w:spacing w:val="-4"/>
          <w:sz w:val="21"/>
          <w:szCs w:val="21"/>
        </w:rPr>
        <w:t xml:space="preserve">. </w:t>
      </w:r>
      <w:hyperlink r:id="rId66" w:history="1">
        <w:r w:rsidRPr="003871EE">
          <w:rPr>
            <w:rStyle w:val="ab"/>
            <w:spacing w:val="-4"/>
            <w:sz w:val="21"/>
            <w:szCs w:val="21"/>
            <w:u w:val="none"/>
          </w:rPr>
          <w:t>http://n</w:t>
        </w:r>
        <w:r w:rsidR="003646BF" w:rsidRPr="003871EE">
          <w:rPr>
            <w:rStyle w:val="ab"/>
            <w:spacing w:val="-4"/>
            <w:sz w:val="21"/>
            <w:szCs w:val="21"/>
            <w:u w:val="none"/>
          </w:rPr>
          <w:t>е</w:t>
        </w:r>
        <w:r w:rsidRPr="003871EE">
          <w:rPr>
            <w:rStyle w:val="ab"/>
            <w:spacing w:val="-4"/>
            <w:sz w:val="21"/>
            <w:szCs w:val="21"/>
            <w:u w:val="none"/>
          </w:rPr>
          <w:t>u</w:t>
        </w:r>
        <w:r w:rsidR="003646BF" w:rsidRPr="003871EE">
          <w:rPr>
            <w:rStyle w:val="ab"/>
            <w:spacing w:val="-4"/>
            <w:sz w:val="21"/>
            <w:szCs w:val="21"/>
            <w:u w:val="none"/>
          </w:rPr>
          <w:t>с</w:t>
        </w:r>
        <w:r w:rsidRPr="003871EE">
          <w:rPr>
            <w:rStyle w:val="ab"/>
            <w:spacing w:val="-4"/>
            <w:sz w:val="21"/>
            <w:szCs w:val="21"/>
            <w:u w:val="none"/>
          </w:rPr>
          <w:t>h</w:t>
        </w:r>
        <w:r w:rsidR="00D14D27" w:rsidRPr="003871EE">
          <w:rPr>
            <w:rStyle w:val="ab"/>
            <w:spacing w:val="-4"/>
            <w:sz w:val="21"/>
            <w:szCs w:val="21"/>
            <w:u w:val="none"/>
          </w:rPr>
          <w:t xml:space="preserve">. </w:t>
        </w:r>
        <w:r w:rsidR="003646BF" w:rsidRPr="003871EE">
          <w:rPr>
            <w:rStyle w:val="ab"/>
            <w:spacing w:val="-4"/>
            <w:sz w:val="21"/>
            <w:szCs w:val="21"/>
            <w:u w:val="none"/>
          </w:rPr>
          <w:t>о</w:t>
        </w:r>
        <w:r w:rsidRPr="003871EE">
          <w:rPr>
            <w:rStyle w:val="ab"/>
            <w:spacing w:val="-4"/>
            <w:sz w:val="21"/>
            <w:szCs w:val="21"/>
            <w:u w:val="none"/>
          </w:rPr>
          <w:t>rg/th</w:t>
        </w:r>
        <w:r w:rsidR="003646BF" w:rsidRPr="003871EE">
          <w:rPr>
            <w:rStyle w:val="ab"/>
            <w:spacing w:val="-4"/>
            <w:sz w:val="21"/>
            <w:szCs w:val="21"/>
            <w:u w:val="none"/>
          </w:rPr>
          <w:t>о</w:t>
        </w:r>
        <w:r w:rsidRPr="003871EE">
          <w:rPr>
            <w:rStyle w:val="ab"/>
            <w:spacing w:val="-4"/>
            <w:sz w:val="21"/>
            <w:szCs w:val="21"/>
            <w:u w:val="none"/>
          </w:rPr>
          <w:t>ught/int</w:t>
        </w:r>
        <w:r w:rsidR="003646BF" w:rsidRPr="003871EE">
          <w:rPr>
            <w:rStyle w:val="ab"/>
            <w:spacing w:val="-4"/>
            <w:sz w:val="21"/>
            <w:szCs w:val="21"/>
            <w:u w:val="none"/>
          </w:rPr>
          <w:t>е</w:t>
        </w:r>
        <w:r w:rsidRPr="003871EE">
          <w:rPr>
            <w:rStyle w:val="ab"/>
            <w:spacing w:val="-4"/>
            <w:sz w:val="21"/>
            <w:szCs w:val="21"/>
            <w:u w:val="none"/>
          </w:rPr>
          <w:t>grir</w:t>
        </w:r>
        <w:r w:rsidR="003646BF" w:rsidRPr="003871EE">
          <w:rPr>
            <w:rStyle w:val="ab"/>
            <w:spacing w:val="-4"/>
            <w:sz w:val="21"/>
            <w:szCs w:val="21"/>
            <w:u w:val="none"/>
          </w:rPr>
          <w:t>о</w:t>
        </w:r>
        <w:r w:rsidRPr="003871EE">
          <w:rPr>
            <w:rStyle w:val="ab"/>
            <w:spacing w:val="-4"/>
            <w:sz w:val="21"/>
            <w:szCs w:val="21"/>
            <w:u w:val="none"/>
          </w:rPr>
          <w:t>v</w:t>
        </w:r>
        <w:r w:rsidR="003646BF" w:rsidRPr="003871EE">
          <w:rPr>
            <w:rStyle w:val="ab"/>
            <w:spacing w:val="-4"/>
            <w:sz w:val="21"/>
            <w:szCs w:val="21"/>
            <w:u w:val="none"/>
          </w:rPr>
          <w:t>а</w:t>
        </w:r>
        <w:r w:rsidRPr="003871EE">
          <w:rPr>
            <w:rStyle w:val="ab"/>
            <w:spacing w:val="-4"/>
            <w:sz w:val="21"/>
            <w:szCs w:val="21"/>
            <w:u w:val="none"/>
          </w:rPr>
          <w:t>nn</w:t>
        </w:r>
        <w:r w:rsidR="003646BF" w:rsidRPr="003871EE">
          <w:rPr>
            <w:rStyle w:val="ab"/>
            <w:spacing w:val="-4"/>
            <w:sz w:val="21"/>
            <w:szCs w:val="21"/>
            <w:u w:val="none"/>
          </w:rPr>
          <w:t>у</w:t>
        </w:r>
        <w:r w:rsidRPr="003871EE">
          <w:rPr>
            <w:rStyle w:val="ab"/>
            <w:spacing w:val="-4"/>
            <w:sz w:val="21"/>
            <w:szCs w:val="21"/>
            <w:u w:val="none"/>
          </w:rPr>
          <w:t>jj-ur</w:t>
        </w:r>
        <w:r w:rsidR="003646BF" w:rsidRPr="003871EE">
          <w:rPr>
            <w:rStyle w:val="ab"/>
            <w:spacing w:val="-4"/>
            <w:sz w:val="21"/>
            <w:szCs w:val="21"/>
            <w:u w:val="none"/>
          </w:rPr>
          <w:t>о</w:t>
        </w:r>
        <w:r w:rsidRPr="003871EE">
          <w:rPr>
            <w:rStyle w:val="ab"/>
            <w:spacing w:val="-4"/>
            <w:sz w:val="21"/>
            <w:szCs w:val="21"/>
            <w:u w:val="none"/>
          </w:rPr>
          <w:t>k-s</w:t>
        </w:r>
        <w:r w:rsidR="003646BF" w:rsidRPr="003871EE">
          <w:rPr>
            <w:rStyle w:val="ab"/>
            <w:spacing w:val="-4"/>
            <w:sz w:val="21"/>
            <w:szCs w:val="21"/>
            <w:u w:val="none"/>
          </w:rPr>
          <w:t>е</w:t>
        </w:r>
        <w:r w:rsidRPr="003871EE">
          <w:rPr>
            <w:rStyle w:val="ab"/>
            <w:spacing w:val="-4"/>
            <w:sz w:val="21"/>
            <w:szCs w:val="21"/>
            <w:u w:val="none"/>
          </w:rPr>
          <w:t>g</w:t>
        </w:r>
        <w:r w:rsidR="003646BF" w:rsidRPr="003871EE">
          <w:rPr>
            <w:rStyle w:val="ab"/>
            <w:spacing w:val="-4"/>
            <w:sz w:val="21"/>
            <w:szCs w:val="21"/>
            <w:u w:val="none"/>
          </w:rPr>
          <w:t>о</w:t>
        </w:r>
        <w:r w:rsidRPr="003871EE">
          <w:rPr>
            <w:rStyle w:val="ab"/>
            <w:spacing w:val="-4"/>
            <w:sz w:val="21"/>
            <w:szCs w:val="21"/>
            <w:u w:val="none"/>
          </w:rPr>
          <w:t>dn</w:t>
        </w:r>
        <w:r w:rsidR="003646BF" w:rsidRPr="003871EE">
          <w:rPr>
            <w:rStyle w:val="ab"/>
            <w:spacing w:val="-4"/>
            <w:sz w:val="21"/>
            <w:szCs w:val="21"/>
            <w:u w:val="none"/>
          </w:rPr>
          <w:t>уа</w:t>
        </w:r>
      </w:hyperlink>
    </w:p>
    <w:p w:rsidR="00E75E46" w:rsidRPr="003871EE" w:rsidRDefault="00E75E46" w:rsidP="002D2280">
      <w:pPr>
        <w:pStyle w:val="a9"/>
        <w:widowControl w:val="0"/>
        <w:shd w:val="clear" w:color="auto" w:fill="FFFFFF"/>
        <w:spacing w:before="0" w:beforeAutospacing="0" w:after="0" w:afterAutospacing="0" w:line="228" w:lineRule="auto"/>
        <w:ind w:firstLine="284"/>
        <w:jc w:val="both"/>
        <w:rPr>
          <w:spacing w:val="-4"/>
          <w:sz w:val="21"/>
          <w:szCs w:val="21"/>
        </w:rPr>
      </w:pPr>
    </w:p>
    <w:p w:rsidR="00930970" w:rsidRPr="003871EE" w:rsidRDefault="00930970" w:rsidP="002D2280">
      <w:pPr>
        <w:widowControl w:val="0"/>
        <w:shd w:val="clear" w:color="auto" w:fill="FFFFFF"/>
        <w:spacing w:line="228" w:lineRule="auto"/>
        <w:ind w:firstLine="284"/>
        <w:jc w:val="both"/>
        <w:rPr>
          <w:spacing w:val="-4"/>
          <w:sz w:val="21"/>
          <w:szCs w:val="21"/>
        </w:rPr>
      </w:pPr>
    </w:p>
    <w:p w:rsidR="00930970" w:rsidRPr="003871EE" w:rsidRDefault="00930970" w:rsidP="002D2280">
      <w:pPr>
        <w:widowControl w:val="0"/>
        <w:shd w:val="clear" w:color="auto" w:fill="FFFFFF"/>
        <w:spacing w:line="228" w:lineRule="auto"/>
        <w:ind w:firstLine="284"/>
        <w:jc w:val="both"/>
        <w:rPr>
          <w:spacing w:val="-4"/>
          <w:sz w:val="21"/>
          <w:szCs w:val="21"/>
        </w:rPr>
      </w:pPr>
    </w:p>
    <w:p w:rsidR="00930970" w:rsidRPr="003871EE" w:rsidRDefault="00930970" w:rsidP="002D2280">
      <w:pPr>
        <w:widowControl w:val="0"/>
        <w:shd w:val="clear" w:color="auto" w:fill="FFFFFF"/>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Учебно-исследовательская деятельность школьников на уроках русского языка и во внеклассной работе</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С</w:t>
      </w:r>
      <w:r w:rsidR="00D14D27" w:rsidRPr="003871EE">
        <w:rPr>
          <w:b/>
          <w:spacing w:val="-4"/>
          <w:sz w:val="21"/>
          <w:szCs w:val="21"/>
        </w:rPr>
        <w:t xml:space="preserve">. </w:t>
      </w:r>
      <w:r w:rsidRPr="003871EE">
        <w:rPr>
          <w:b/>
          <w:spacing w:val="-4"/>
          <w:sz w:val="21"/>
          <w:szCs w:val="21"/>
        </w:rPr>
        <w:t>В</w:t>
      </w:r>
      <w:r w:rsidR="00D14D27" w:rsidRPr="003871EE">
        <w:rPr>
          <w:b/>
          <w:spacing w:val="-4"/>
          <w:sz w:val="21"/>
          <w:szCs w:val="21"/>
        </w:rPr>
        <w:t xml:space="preserve">. </w:t>
      </w:r>
      <w:r w:rsidRPr="003871EE">
        <w:rPr>
          <w:b/>
          <w:spacing w:val="-4"/>
          <w:sz w:val="21"/>
          <w:szCs w:val="21"/>
        </w:rPr>
        <w:t>Федчун</w:t>
      </w:r>
    </w:p>
    <w:p w:rsidR="00930970" w:rsidRPr="003871EE" w:rsidRDefault="00930970" w:rsidP="002D2280">
      <w:pPr>
        <w:widowControl w:val="0"/>
        <w:spacing w:line="228" w:lineRule="auto"/>
        <w:ind w:firstLine="284"/>
        <w:jc w:val="both"/>
        <w:rPr>
          <w:b/>
          <w:spacing w:val="-4"/>
          <w:sz w:val="21"/>
          <w:szCs w:val="21"/>
        </w:rPr>
      </w:pPr>
    </w:p>
    <w:p w:rsidR="00930970" w:rsidRDefault="00930970" w:rsidP="000B62CA">
      <w:pPr>
        <w:widowControl w:val="0"/>
        <w:spacing w:line="228" w:lineRule="auto"/>
        <w:ind w:firstLine="284"/>
        <w:jc w:val="both"/>
        <w:rPr>
          <w:spacing w:val="-4"/>
          <w:sz w:val="21"/>
          <w:szCs w:val="21"/>
        </w:rPr>
      </w:pPr>
      <w:r w:rsidRPr="003871EE">
        <w:rPr>
          <w:spacing w:val="-4"/>
          <w:sz w:val="21"/>
          <w:szCs w:val="21"/>
        </w:rPr>
        <w:t>МБОУ лицей имени дважды Героя Социалистического Труда В</w:t>
      </w:r>
      <w:r w:rsidR="00D14D27" w:rsidRPr="003871EE">
        <w:rPr>
          <w:spacing w:val="-4"/>
          <w:sz w:val="21"/>
          <w:szCs w:val="21"/>
        </w:rPr>
        <w:t xml:space="preserve">. </w:t>
      </w:r>
      <w:r w:rsidRPr="003871EE">
        <w:rPr>
          <w:spacing w:val="-4"/>
          <w:sz w:val="21"/>
          <w:szCs w:val="21"/>
        </w:rPr>
        <w:t>Ф</w:t>
      </w:r>
      <w:r w:rsidR="00D14D27" w:rsidRPr="003871EE">
        <w:rPr>
          <w:spacing w:val="-4"/>
          <w:sz w:val="21"/>
          <w:szCs w:val="21"/>
        </w:rPr>
        <w:t xml:space="preserve">. </w:t>
      </w:r>
      <w:r w:rsidRPr="003871EE">
        <w:rPr>
          <w:spacing w:val="-4"/>
          <w:sz w:val="21"/>
          <w:szCs w:val="21"/>
        </w:rPr>
        <w:t>Резников,</w:t>
      </w:r>
      <w:r w:rsidR="000B62CA">
        <w:rPr>
          <w:b/>
          <w:spacing w:val="-4"/>
          <w:sz w:val="21"/>
          <w:szCs w:val="21"/>
        </w:rPr>
        <w:t xml:space="preserve"> </w:t>
      </w:r>
      <w:r w:rsidRPr="003871EE">
        <w:rPr>
          <w:spacing w:val="-4"/>
          <w:sz w:val="21"/>
          <w:szCs w:val="21"/>
        </w:rPr>
        <w:t>ст</w:t>
      </w:r>
      <w:r w:rsidR="00D14D27" w:rsidRPr="003871EE">
        <w:rPr>
          <w:spacing w:val="-4"/>
          <w:sz w:val="21"/>
          <w:szCs w:val="21"/>
        </w:rPr>
        <w:t xml:space="preserve">. </w:t>
      </w:r>
      <w:r w:rsidRPr="003871EE">
        <w:rPr>
          <w:spacing w:val="-4"/>
          <w:sz w:val="21"/>
          <w:szCs w:val="21"/>
        </w:rPr>
        <w:t>Каневская, Краснодарский край</w:t>
      </w:r>
    </w:p>
    <w:p w:rsidR="000B62CA" w:rsidRPr="000B62CA" w:rsidRDefault="000B62CA" w:rsidP="000B62CA">
      <w:pPr>
        <w:widowControl w:val="0"/>
        <w:spacing w:line="228" w:lineRule="auto"/>
        <w:ind w:firstLine="284"/>
        <w:jc w:val="both"/>
        <w:rPr>
          <w:b/>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статье раскрываются особенности</w:t>
      </w:r>
      <w:r w:rsidR="00E75E46" w:rsidRPr="003871EE">
        <w:rPr>
          <w:spacing w:val="-4"/>
          <w:sz w:val="21"/>
          <w:szCs w:val="21"/>
        </w:rPr>
        <w:t xml:space="preserve"> </w:t>
      </w:r>
      <w:r w:rsidRPr="003871EE">
        <w:rPr>
          <w:spacing w:val="-4"/>
          <w:sz w:val="21"/>
          <w:szCs w:val="21"/>
        </w:rPr>
        <w:t>исследовательского метода на уроках русского языка</w:t>
      </w:r>
      <w:r w:rsidR="00D14D27" w:rsidRPr="003871EE">
        <w:rPr>
          <w:spacing w:val="-4"/>
          <w:sz w:val="21"/>
          <w:szCs w:val="21"/>
        </w:rPr>
        <w:t xml:space="preserve">. </w:t>
      </w:r>
      <w:r w:rsidRPr="003871EE">
        <w:rPr>
          <w:spacing w:val="-4"/>
          <w:sz w:val="21"/>
          <w:szCs w:val="21"/>
        </w:rPr>
        <w:t>Использование данного метода способствует вовлечению учащихся в интересную интеллектуальную деятельность, развитию творческого потенциала детей, создает условия для проявления компетентности учащихся</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ab/>
        <w:t>Основное требование нового Федерального государственного образовательного стандарта</w:t>
      </w:r>
      <w:r w:rsidR="007D02D3" w:rsidRPr="003871EE">
        <w:rPr>
          <w:spacing w:val="-4"/>
          <w:sz w:val="21"/>
          <w:szCs w:val="21"/>
        </w:rPr>
        <w:t xml:space="preserve"> – </w:t>
      </w:r>
      <w:r w:rsidRPr="003871EE">
        <w:rPr>
          <w:spacing w:val="-4"/>
          <w:sz w:val="21"/>
          <w:szCs w:val="21"/>
        </w:rPr>
        <w:t>научить школьников учиться, то есть самостоятельно добывать знания из различных источников, уметь работать с информацией, эффективно используя ее в учебной деятельности</w:t>
      </w:r>
      <w:r w:rsidR="00D14D27" w:rsidRPr="003871EE">
        <w:rPr>
          <w:spacing w:val="-4"/>
          <w:sz w:val="21"/>
          <w:szCs w:val="21"/>
        </w:rPr>
        <w:t xml:space="preserve">. </w:t>
      </w:r>
      <w:r w:rsidRPr="003871EE">
        <w:rPr>
          <w:spacing w:val="-4"/>
          <w:sz w:val="21"/>
          <w:szCs w:val="21"/>
        </w:rPr>
        <w:t>И на помощь учителю приходят исследовательские и поисковые методы обучения</w:t>
      </w:r>
      <w:r w:rsidR="00D14D27" w:rsidRPr="003871EE">
        <w:rPr>
          <w:spacing w:val="-4"/>
          <w:sz w:val="21"/>
          <w:szCs w:val="21"/>
        </w:rPr>
        <w:t xml:space="preserve">. </w:t>
      </w:r>
      <w:r w:rsidRPr="003871EE">
        <w:rPr>
          <w:spacing w:val="-4"/>
          <w:sz w:val="21"/>
          <w:szCs w:val="21"/>
        </w:rPr>
        <w:t xml:space="preserve">У учащихся необходимо сформировать такие навыки ведения исследовательской работы: </w:t>
      </w:r>
      <w:r w:rsidR="008A33F9" w:rsidRPr="003871EE">
        <w:rPr>
          <w:spacing w:val="-4"/>
          <w:sz w:val="21"/>
          <w:szCs w:val="21"/>
        </w:rPr>
        <w:t>«</w:t>
      </w:r>
      <w:r w:rsidRPr="003871EE">
        <w:rPr>
          <w:spacing w:val="-4"/>
          <w:sz w:val="21"/>
          <w:szCs w:val="21"/>
        </w:rPr>
        <w:t>…выдвижение гипотез, осуществление их проверки, владение приемами исследовательской деятельности…самостоятельное создание алгоритмов познавательной деятельности для решения задач творческого и поискового характера</w:t>
      </w:r>
      <w:r w:rsidR="00D14D27" w:rsidRPr="003871EE">
        <w:rPr>
          <w:spacing w:val="-4"/>
          <w:sz w:val="21"/>
          <w:szCs w:val="21"/>
        </w:rPr>
        <w:t xml:space="preserve">. </w:t>
      </w:r>
      <w:r w:rsidRPr="003871EE">
        <w:rPr>
          <w:spacing w:val="-4"/>
          <w:sz w:val="21"/>
          <w:szCs w:val="21"/>
        </w:rPr>
        <w:t>Формулирование полученных результатов</w:t>
      </w:r>
      <w:r w:rsidR="008A33F9" w:rsidRPr="003871EE">
        <w:rPr>
          <w:spacing w:val="-4"/>
          <w:sz w:val="21"/>
          <w:szCs w:val="21"/>
        </w:rPr>
        <w:t>»</w:t>
      </w:r>
      <w:r w:rsidR="00D14D27" w:rsidRPr="003871EE">
        <w:rPr>
          <w:spacing w:val="-4"/>
          <w:sz w:val="21"/>
          <w:szCs w:val="21"/>
        </w:rPr>
        <w:t xml:space="preserve">. </w:t>
      </w:r>
      <w:r w:rsidRPr="003871EE">
        <w:rPr>
          <w:spacing w:val="-4"/>
          <w:sz w:val="21"/>
          <w:szCs w:val="21"/>
        </w:rPr>
        <w:t>[1]</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Психологи видят в учебно-исследовательской работе школьников</w:t>
      </w:r>
      <w:r w:rsidR="00E75E46" w:rsidRPr="003871EE">
        <w:rPr>
          <w:spacing w:val="-4"/>
          <w:sz w:val="21"/>
          <w:szCs w:val="21"/>
        </w:rPr>
        <w:t xml:space="preserve"> </w:t>
      </w:r>
      <w:r w:rsidRPr="003871EE">
        <w:rPr>
          <w:spacing w:val="-4"/>
          <w:sz w:val="21"/>
          <w:szCs w:val="21"/>
        </w:rPr>
        <w:t>огромный образовательный потенциал, поскольку эти виды работы усиливают положительную мотивацию в обучении, развивают личность школьника</w:t>
      </w:r>
      <w:r w:rsidR="0005728C" w:rsidRPr="003871EE">
        <w:rPr>
          <w:spacing w:val="-4"/>
          <w:sz w:val="21"/>
          <w:szCs w:val="21"/>
        </w:rPr>
        <w:t xml:space="preserve">, </w:t>
      </w:r>
      <w:r w:rsidRPr="003871EE">
        <w:rPr>
          <w:spacing w:val="-4"/>
          <w:sz w:val="21"/>
          <w:szCs w:val="21"/>
        </w:rPr>
        <w:t>ее творческие и интеллектуальные возможности, способствуют самопознанию</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Школьникам – подросткам интересно не только то, что внешне занимательно, им нравится</w:t>
      </w:r>
      <w:r w:rsidR="00E75E46" w:rsidRPr="003871EE">
        <w:rPr>
          <w:spacing w:val="-4"/>
          <w:sz w:val="21"/>
          <w:szCs w:val="21"/>
        </w:rPr>
        <w:t xml:space="preserve"> </w:t>
      </w:r>
      <w:r w:rsidRPr="003871EE">
        <w:rPr>
          <w:spacing w:val="-4"/>
          <w:sz w:val="21"/>
          <w:szCs w:val="21"/>
        </w:rPr>
        <w:t>самостоятельно обдумывать, обобщать, искать общие принципы и закономерности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этом возрасте школьников привлекают самостоятельные формы организации занятий, трудный учебный материал, возможность самому строить свою познавательную деятельность на уроке</w:t>
      </w:r>
      <w:r w:rsidR="00D14D27" w:rsidRPr="003871EE">
        <w:rPr>
          <w:spacing w:val="-4"/>
          <w:sz w:val="21"/>
          <w:szCs w:val="21"/>
        </w:rPr>
        <w:t xml:space="preserve">. </w:t>
      </w:r>
      <w:r w:rsidRPr="003871EE">
        <w:rPr>
          <w:spacing w:val="-4"/>
          <w:sz w:val="21"/>
          <w:szCs w:val="21"/>
        </w:rPr>
        <w:t>Самым сильным</w:t>
      </w:r>
      <w:r w:rsidR="00E75E46" w:rsidRPr="003871EE">
        <w:rPr>
          <w:spacing w:val="-4"/>
          <w:sz w:val="21"/>
          <w:szCs w:val="21"/>
        </w:rPr>
        <w:t xml:space="preserve"> </w:t>
      </w:r>
      <w:r w:rsidRPr="003871EE">
        <w:rPr>
          <w:spacing w:val="-4"/>
          <w:sz w:val="21"/>
          <w:szCs w:val="21"/>
        </w:rPr>
        <w:t>мотивом в обучении в этот период</w:t>
      </w:r>
      <w:r w:rsidR="00E75E46" w:rsidRPr="003871EE">
        <w:rPr>
          <w:spacing w:val="-4"/>
          <w:sz w:val="21"/>
          <w:szCs w:val="21"/>
        </w:rPr>
        <w:t xml:space="preserve"> </w:t>
      </w:r>
      <w:r w:rsidRPr="003871EE">
        <w:rPr>
          <w:spacing w:val="-4"/>
          <w:sz w:val="21"/>
          <w:szCs w:val="21"/>
        </w:rPr>
        <w:t>оказывается стремление найти свое место в коллективе, утвердить свою индивидуальность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Исследовательская работа – это специальным образом оформленная детальная разработка определенной проблемы, предусматривающая поиск условий и способов достижения реального практического результата, это самостоятельное развитие выработанных умений, применение знаний, полученных на уроке уже на новом поисковом уровне</w:t>
      </w:r>
      <w:r w:rsidR="00D14D27" w:rsidRPr="003871EE">
        <w:rPr>
          <w:spacing w:val="-4"/>
          <w:sz w:val="21"/>
          <w:szCs w:val="21"/>
        </w:rPr>
        <w:t xml:space="preserve">. </w:t>
      </w:r>
      <w:r w:rsidRPr="003871EE">
        <w:rPr>
          <w:spacing w:val="-4"/>
          <w:sz w:val="21"/>
          <w:szCs w:val="21"/>
        </w:rPr>
        <w:t>Понятно, что при этом качественно меняется роль учителя и учеников в процессе обучения: учитель выступает в роли консультанта и помощника, а не эксперта, учащиеся – в роли активных участников процесса проектирования, а не пассивных статистов</w:t>
      </w:r>
      <w:r w:rsidR="00D14D27" w:rsidRPr="003871EE">
        <w:rPr>
          <w:spacing w:val="-4"/>
          <w:sz w:val="21"/>
          <w:szCs w:val="21"/>
        </w:rPr>
        <w:t xml:space="preserve">. </w:t>
      </w:r>
      <w:r w:rsidRPr="003871EE">
        <w:rPr>
          <w:spacing w:val="-4"/>
          <w:sz w:val="21"/>
          <w:szCs w:val="21"/>
        </w:rPr>
        <w:t xml:space="preserve">И верно отметил Колмогоров: </w:t>
      </w:r>
      <w:r w:rsidR="008A33F9" w:rsidRPr="003871EE">
        <w:rPr>
          <w:spacing w:val="-4"/>
          <w:sz w:val="21"/>
          <w:szCs w:val="21"/>
        </w:rPr>
        <w:t>«</w:t>
      </w:r>
      <w:r w:rsidRPr="003871EE">
        <w:rPr>
          <w:spacing w:val="-4"/>
          <w:sz w:val="21"/>
          <w:szCs w:val="21"/>
        </w:rPr>
        <w:t>Не существует сколько-нибудь достоверных тестов на одаренность, кроме тех, которые рождаются в результате активного участия хотя бы в малой поисковой деятельности</w:t>
      </w:r>
      <w:r w:rsidR="008A33F9" w:rsidRPr="003871EE">
        <w:rPr>
          <w:spacing w:val="-4"/>
          <w:sz w:val="21"/>
          <w:szCs w:val="21"/>
        </w:rPr>
        <w:t>»</w:t>
      </w:r>
      <w:r w:rsidRPr="003871EE">
        <w:rPr>
          <w:spacing w:val="-4"/>
          <w:sz w:val="21"/>
          <w:szCs w:val="21"/>
        </w:rPr>
        <w:t xml:space="preserve"> [2]</w:t>
      </w:r>
      <w:r w:rsidR="00D14D27" w:rsidRPr="003871EE">
        <w:rPr>
          <w:spacing w:val="-4"/>
          <w:sz w:val="21"/>
          <w:szCs w:val="21"/>
        </w:rPr>
        <w:t xml:space="preserve">. </w:t>
      </w:r>
      <w:r w:rsidRPr="003871EE">
        <w:rPr>
          <w:spacing w:val="-4"/>
          <w:sz w:val="21"/>
          <w:szCs w:val="21"/>
        </w:rPr>
        <w:t>Исследовательский</w:t>
      </w:r>
      <w:r w:rsidR="00E75E46" w:rsidRPr="003871EE">
        <w:rPr>
          <w:spacing w:val="-4"/>
          <w:sz w:val="21"/>
          <w:szCs w:val="21"/>
        </w:rPr>
        <w:t xml:space="preserve"> </w:t>
      </w:r>
      <w:r w:rsidRPr="003871EE">
        <w:rPr>
          <w:spacing w:val="-4"/>
          <w:sz w:val="21"/>
          <w:szCs w:val="21"/>
        </w:rPr>
        <w:t>проект требует аргументации актуальности взятой для исследования темы, формулирования проблемы исследования, его предмета и объекта, определения методов исследования, выдвижения гипотез решения проблемы, оформления результатов</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организации исследовательской работы учащихся можно выделить следующие этапы:</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Определение темы</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Постановка цели</w:t>
      </w:r>
      <w:r w:rsidR="0005728C" w:rsidRPr="003871EE">
        <w:rPr>
          <w:spacing w:val="-4"/>
          <w:sz w:val="21"/>
          <w:szCs w:val="21"/>
        </w:rPr>
        <w:t xml:space="preserve">, </w:t>
      </w:r>
      <w:r w:rsidRPr="003871EE">
        <w:rPr>
          <w:spacing w:val="-4"/>
          <w:sz w:val="21"/>
          <w:szCs w:val="21"/>
        </w:rPr>
        <w:t>являющейся движущейся силой исследования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Составление примерного плана работы, определение методов исследования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Сбор информации</w:t>
      </w:r>
      <w:r w:rsidR="00D14D27" w:rsidRPr="003871EE">
        <w:rPr>
          <w:spacing w:val="-4"/>
          <w:sz w:val="21"/>
          <w:szCs w:val="21"/>
        </w:rPr>
        <w:t xml:space="preserve">. </w:t>
      </w:r>
      <w:r w:rsidRPr="003871EE">
        <w:rPr>
          <w:spacing w:val="-4"/>
          <w:sz w:val="21"/>
          <w:szCs w:val="21"/>
        </w:rPr>
        <w:t>Обращение к уже имеющимся знаниям и опыту, работа с различными словарями, справочниками, постановка эксперимента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Анализ собранной информации, формулировка выводов</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Создание запланированного продукта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Презентация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Оценка проекта</w:t>
      </w:r>
      <w:r w:rsidR="0005728C" w:rsidRPr="003871EE">
        <w:rPr>
          <w:spacing w:val="-4"/>
          <w:sz w:val="21"/>
          <w:szCs w:val="21"/>
        </w:rPr>
        <w:t xml:space="preserve">, </w:t>
      </w:r>
      <w:r w:rsidRPr="003871EE">
        <w:rPr>
          <w:spacing w:val="-4"/>
          <w:sz w:val="21"/>
          <w:szCs w:val="21"/>
        </w:rPr>
        <w:t>рефлексия над результатами исследования</w:t>
      </w:r>
      <w:r w:rsidR="007309DF" w:rsidRPr="003871EE">
        <w:rPr>
          <w:spacing w:val="-4"/>
          <w:sz w:val="21"/>
          <w:szCs w:val="21"/>
        </w:rPr>
        <w:t>.</w:t>
      </w:r>
    </w:p>
    <w:p w:rsidR="00E75E46" w:rsidRPr="003871EE" w:rsidRDefault="00930970" w:rsidP="002D2280">
      <w:pPr>
        <w:widowControl w:val="0"/>
        <w:spacing w:line="228" w:lineRule="auto"/>
        <w:ind w:firstLine="284"/>
        <w:jc w:val="both"/>
        <w:rPr>
          <w:b/>
          <w:spacing w:val="-4"/>
          <w:sz w:val="21"/>
          <w:szCs w:val="21"/>
        </w:rPr>
      </w:pPr>
      <w:r w:rsidRPr="003871EE">
        <w:rPr>
          <w:b/>
          <w:spacing w:val="-4"/>
          <w:sz w:val="21"/>
          <w:szCs w:val="21"/>
        </w:rPr>
        <w:t>Фрагмент исследовательской работы</w:t>
      </w:r>
      <w:r w:rsidR="00E75E46" w:rsidRPr="003871EE">
        <w:rPr>
          <w:b/>
          <w:spacing w:val="-4"/>
          <w:sz w:val="21"/>
          <w:szCs w:val="21"/>
        </w:rPr>
        <w:t xml:space="preserve"> </w:t>
      </w:r>
      <w:r w:rsidR="008A33F9" w:rsidRPr="003871EE">
        <w:rPr>
          <w:b/>
          <w:spacing w:val="-4"/>
          <w:sz w:val="21"/>
          <w:szCs w:val="21"/>
        </w:rPr>
        <w:t>«</w:t>
      </w:r>
      <w:r w:rsidRPr="003871EE">
        <w:rPr>
          <w:b/>
          <w:spacing w:val="-4"/>
          <w:sz w:val="21"/>
          <w:szCs w:val="21"/>
        </w:rPr>
        <w:t>Мнемоника на уроках русского языка</w:t>
      </w:r>
      <w:r w:rsidR="008A33F9"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Очень часто мы слышим: </w:t>
      </w:r>
      <w:r w:rsidR="008A33F9" w:rsidRPr="003871EE">
        <w:rPr>
          <w:spacing w:val="-4"/>
          <w:sz w:val="21"/>
          <w:szCs w:val="21"/>
        </w:rPr>
        <w:t>«</w:t>
      </w:r>
      <w:r w:rsidRPr="003871EE">
        <w:rPr>
          <w:spacing w:val="-4"/>
          <w:sz w:val="21"/>
          <w:szCs w:val="21"/>
        </w:rPr>
        <w:t>Запомните…Это надо запомнить</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 Считается, что запоминание – это вполне естественный процесс, но при этом взрослые часто не разъясняют, как именно следует запоминать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Поэтому цель нашей работы – показать, как увеличивается объем памяти через создание ассоциативных связей между новой информацией и уже существующей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достижения этой цели необходимо решить следующие задачи: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познакомиться с системой мнемонических правил;</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исследовать мнемонические приёмы в </w:t>
      </w:r>
      <w:r w:rsidR="008A33F9" w:rsidRPr="003871EE">
        <w:rPr>
          <w:spacing w:val="-4"/>
          <w:sz w:val="21"/>
          <w:szCs w:val="21"/>
        </w:rPr>
        <w:t>«</w:t>
      </w:r>
      <w:r w:rsidR="00930970" w:rsidRPr="003871EE">
        <w:rPr>
          <w:spacing w:val="-4"/>
          <w:sz w:val="21"/>
          <w:szCs w:val="21"/>
        </w:rPr>
        <w:t>Словаре ударений русского языка</w:t>
      </w:r>
      <w:r w:rsidR="008A33F9" w:rsidRPr="003871EE">
        <w:rPr>
          <w:spacing w:val="-4"/>
          <w:sz w:val="21"/>
          <w:szCs w:val="21"/>
        </w:rPr>
        <w:t>»</w:t>
      </w:r>
      <w:r w:rsidR="00930970" w:rsidRPr="003871EE">
        <w:rPr>
          <w:spacing w:val="-4"/>
          <w:sz w:val="21"/>
          <w:szCs w:val="21"/>
        </w:rPr>
        <w:t xml:space="preserve"> И</w:t>
      </w:r>
      <w:r w:rsidR="00D14D27" w:rsidRPr="003871EE">
        <w:rPr>
          <w:spacing w:val="-4"/>
          <w:sz w:val="21"/>
          <w:szCs w:val="21"/>
        </w:rPr>
        <w:t xml:space="preserve">. </w:t>
      </w:r>
      <w:r w:rsidR="00930970" w:rsidRPr="003871EE">
        <w:rPr>
          <w:spacing w:val="-4"/>
          <w:sz w:val="21"/>
          <w:szCs w:val="21"/>
        </w:rPr>
        <w:t>Л</w:t>
      </w:r>
      <w:r w:rsidR="00D14D27" w:rsidRPr="003871EE">
        <w:rPr>
          <w:spacing w:val="-4"/>
          <w:sz w:val="21"/>
          <w:szCs w:val="21"/>
        </w:rPr>
        <w:t xml:space="preserve">. </w:t>
      </w:r>
      <w:r w:rsidR="00930970" w:rsidRPr="003871EE">
        <w:rPr>
          <w:spacing w:val="-4"/>
          <w:sz w:val="21"/>
          <w:szCs w:val="21"/>
        </w:rPr>
        <w:t>Резниченко;</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проанализировать </w:t>
      </w:r>
      <w:r w:rsidR="008A33F9" w:rsidRPr="003871EE">
        <w:rPr>
          <w:spacing w:val="-4"/>
          <w:sz w:val="21"/>
          <w:szCs w:val="21"/>
        </w:rPr>
        <w:t>«</w:t>
      </w:r>
      <w:r w:rsidR="00930970" w:rsidRPr="003871EE">
        <w:rPr>
          <w:spacing w:val="-4"/>
          <w:sz w:val="21"/>
          <w:szCs w:val="21"/>
        </w:rPr>
        <w:t xml:space="preserve"> Ассоциативный</w:t>
      </w:r>
      <w:r w:rsidR="00E75E46" w:rsidRPr="003871EE">
        <w:rPr>
          <w:spacing w:val="-4"/>
          <w:sz w:val="21"/>
          <w:szCs w:val="21"/>
        </w:rPr>
        <w:t xml:space="preserve"> </w:t>
      </w:r>
      <w:r w:rsidR="00930970" w:rsidRPr="003871EE">
        <w:rPr>
          <w:spacing w:val="-4"/>
          <w:sz w:val="21"/>
          <w:szCs w:val="21"/>
        </w:rPr>
        <w:t>орфографический словарь для пятого класса;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проследить способы запоминания паронимов;</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составить ассоциативный орфоэпический словарь;</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Актуальность исследования заключается в необходимости надёжно и легко запоминать правописание трудных слов, орфограммы, правильно произносить слова</w:t>
      </w:r>
      <w:r w:rsidR="00D14D27" w:rsidRPr="003871EE">
        <w:rPr>
          <w:spacing w:val="-4"/>
          <w:sz w:val="21"/>
          <w:szCs w:val="21"/>
        </w:rPr>
        <w:t xml:space="preserve">. </w:t>
      </w:r>
      <w:r w:rsidRPr="003871EE">
        <w:rPr>
          <w:spacing w:val="-4"/>
          <w:sz w:val="21"/>
          <w:szCs w:val="21"/>
        </w:rPr>
        <w:t>Система образов помогает интенсивно развивать не только память, но и ассоциативное мышление</w:t>
      </w:r>
      <w:r w:rsidR="00D14D27" w:rsidRPr="003871EE">
        <w:rPr>
          <w:spacing w:val="-4"/>
          <w:sz w:val="21"/>
          <w:szCs w:val="21"/>
        </w:rPr>
        <w:t xml:space="preserve">. </w:t>
      </w:r>
      <w:r w:rsidRPr="003871EE">
        <w:rPr>
          <w:spacing w:val="-4"/>
          <w:sz w:val="21"/>
          <w:szCs w:val="21"/>
        </w:rPr>
        <w:t>Объектами нашего исследования стали:</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Словарь ударений русского языка</w:t>
      </w:r>
      <w:r w:rsidR="008A33F9" w:rsidRPr="003871EE">
        <w:rPr>
          <w:spacing w:val="-4"/>
          <w:sz w:val="21"/>
          <w:szCs w:val="21"/>
        </w:rPr>
        <w:t>»</w:t>
      </w:r>
      <w:r w:rsidRPr="003871EE">
        <w:rPr>
          <w:spacing w:val="-4"/>
          <w:sz w:val="21"/>
          <w:szCs w:val="21"/>
        </w:rPr>
        <w:t xml:space="preserve"> И</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Резниченко,</w:t>
      </w:r>
      <w:r w:rsidR="00E75E46" w:rsidRPr="003871EE">
        <w:rPr>
          <w:spacing w:val="-4"/>
          <w:sz w:val="21"/>
          <w:szCs w:val="21"/>
        </w:rPr>
        <w:t xml:space="preserve"> </w:t>
      </w:r>
      <w:r w:rsidR="008A33F9" w:rsidRPr="003871EE">
        <w:rPr>
          <w:spacing w:val="-4"/>
          <w:sz w:val="21"/>
          <w:szCs w:val="21"/>
        </w:rPr>
        <w:t>«</w:t>
      </w:r>
      <w:r w:rsidRPr="003871EE">
        <w:rPr>
          <w:spacing w:val="-4"/>
          <w:sz w:val="21"/>
          <w:szCs w:val="21"/>
        </w:rPr>
        <w:t>Ассоциативный</w:t>
      </w:r>
      <w:r w:rsidR="00E75E46" w:rsidRPr="003871EE">
        <w:rPr>
          <w:spacing w:val="-4"/>
          <w:sz w:val="21"/>
          <w:szCs w:val="21"/>
        </w:rPr>
        <w:t xml:space="preserve"> </w:t>
      </w:r>
      <w:r w:rsidRPr="003871EE">
        <w:rPr>
          <w:spacing w:val="-4"/>
          <w:sz w:val="21"/>
          <w:szCs w:val="21"/>
        </w:rPr>
        <w:t>орфографический словарь для пятого класса</w:t>
      </w:r>
      <w:r w:rsidR="008A33F9" w:rsidRPr="003871EE">
        <w:rPr>
          <w:spacing w:val="-4"/>
          <w:sz w:val="21"/>
          <w:szCs w:val="21"/>
        </w:rPr>
        <w:t>»</w:t>
      </w:r>
      <w:r w:rsidRPr="003871EE">
        <w:rPr>
          <w:spacing w:val="-4"/>
          <w:sz w:val="21"/>
          <w:szCs w:val="21"/>
        </w:rPr>
        <w:t>,составитель Т</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Захарова,</w:t>
      </w:r>
      <w:r w:rsidR="00E75E46" w:rsidRPr="003871EE">
        <w:rPr>
          <w:spacing w:val="-4"/>
          <w:sz w:val="21"/>
          <w:szCs w:val="21"/>
        </w:rPr>
        <w:t xml:space="preserve"> </w:t>
      </w:r>
      <w:r w:rsidRPr="003871EE">
        <w:rPr>
          <w:spacing w:val="-4"/>
          <w:sz w:val="21"/>
          <w:szCs w:val="21"/>
        </w:rPr>
        <w:t>книга Т</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 xml:space="preserve">Фроловой </w:t>
      </w:r>
      <w:r w:rsidR="008A33F9" w:rsidRPr="003871EE">
        <w:rPr>
          <w:spacing w:val="-4"/>
          <w:sz w:val="21"/>
          <w:szCs w:val="21"/>
        </w:rPr>
        <w:t>«</w:t>
      </w:r>
      <w:r w:rsidRPr="003871EE">
        <w:rPr>
          <w:spacing w:val="-4"/>
          <w:sz w:val="21"/>
          <w:szCs w:val="21"/>
        </w:rPr>
        <w:t>Минуя рифы русской орфографии</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Предмет исследования</w:t>
      </w:r>
      <w:r w:rsidR="007D02D3" w:rsidRPr="003871EE">
        <w:rPr>
          <w:spacing w:val="-4"/>
          <w:sz w:val="21"/>
          <w:szCs w:val="21"/>
        </w:rPr>
        <w:t xml:space="preserve"> – </w:t>
      </w:r>
      <w:r w:rsidRPr="003871EE">
        <w:rPr>
          <w:spacing w:val="-4"/>
          <w:sz w:val="21"/>
          <w:szCs w:val="21"/>
        </w:rPr>
        <w:t>ассоциативные модели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ходе работы были использованы различные методы и приёмы исследования данной</w:t>
      </w:r>
      <w:r w:rsidR="00E75E46" w:rsidRPr="003871EE">
        <w:rPr>
          <w:spacing w:val="-4"/>
          <w:sz w:val="21"/>
          <w:szCs w:val="21"/>
        </w:rPr>
        <w:t xml:space="preserve"> </w:t>
      </w:r>
      <w:r w:rsidRPr="003871EE">
        <w:rPr>
          <w:spacing w:val="-4"/>
          <w:sz w:val="21"/>
          <w:szCs w:val="21"/>
        </w:rPr>
        <w:t>темы: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анализ лингвистических словарей;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обобщение и систематизация полученной информации;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составление ассоциативного орфоэпического словаря</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Рассмотрение проблемы основано на материалах известных лингвистов</w:t>
      </w:r>
      <w:r w:rsidR="00D14D27" w:rsidRPr="003871EE">
        <w:rPr>
          <w:spacing w:val="-4"/>
          <w:sz w:val="21"/>
          <w:szCs w:val="21"/>
        </w:rPr>
        <w:t xml:space="preserve">. </w:t>
      </w:r>
      <w:r w:rsidRPr="003871EE">
        <w:rPr>
          <w:spacing w:val="-4"/>
          <w:sz w:val="21"/>
          <w:szCs w:val="21"/>
        </w:rPr>
        <w:t>Это работы Г</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Граник, Т</w:t>
      </w:r>
      <w:r w:rsidR="00D14D27" w:rsidRPr="003871EE">
        <w:rPr>
          <w:spacing w:val="-4"/>
          <w:sz w:val="21"/>
          <w:szCs w:val="21"/>
        </w:rPr>
        <w:t xml:space="preserve">. </w:t>
      </w:r>
      <w:r w:rsidRPr="003871EE">
        <w:rPr>
          <w:spacing w:val="-4"/>
          <w:sz w:val="21"/>
          <w:szCs w:val="21"/>
        </w:rPr>
        <w:t>Я</w:t>
      </w:r>
      <w:r w:rsidR="00D14D27" w:rsidRPr="003871EE">
        <w:rPr>
          <w:spacing w:val="-4"/>
          <w:sz w:val="21"/>
          <w:szCs w:val="21"/>
        </w:rPr>
        <w:t xml:space="preserve">. </w:t>
      </w:r>
      <w:r w:rsidRPr="003871EE">
        <w:rPr>
          <w:spacing w:val="-4"/>
          <w:sz w:val="21"/>
          <w:szCs w:val="21"/>
        </w:rPr>
        <w:t>Фроловой, Д</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Розенталь, И</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Голуб</w:t>
      </w:r>
      <w:r w:rsidR="00D14D27" w:rsidRPr="003871EE">
        <w:rPr>
          <w:spacing w:val="-4"/>
          <w:sz w:val="21"/>
          <w:szCs w:val="21"/>
        </w:rPr>
        <w:t xml:space="preserve">. </w:t>
      </w:r>
      <w:r w:rsidRPr="003871EE">
        <w:rPr>
          <w:spacing w:val="-4"/>
          <w:sz w:val="21"/>
          <w:szCs w:val="21"/>
        </w:rPr>
        <w:t>Большую помощь в работе оказали словари: орфоэпический, ассоциативный</w:t>
      </w:r>
      <w:r w:rsidR="0005728C" w:rsidRPr="003871EE">
        <w:rPr>
          <w:spacing w:val="-4"/>
          <w:sz w:val="21"/>
          <w:szCs w:val="21"/>
        </w:rPr>
        <w:t xml:space="preserve">, </w:t>
      </w:r>
      <w:r w:rsidRPr="003871EE">
        <w:rPr>
          <w:spacing w:val="-4"/>
          <w:sz w:val="21"/>
          <w:szCs w:val="21"/>
        </w:rPr>
        <w:t>словарь паронимов</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Способы запоминания на уроках русского языка</w:t>
      </w:r>
      <w:r w:rsidR="007309DF" w:rsidRPr="003871EE">
        <w:rPr>
          <w:b/>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Что же такое мнемоника? Мы обратились к словарю С</w:t>
      </w:r>
      <w:r w:rsidR="00D14D27" w:rsidRPr="003871EE">
        <w:rPr>
          <w:spacing w:val="-4"/>
          <w:sz w:val="21"/>
          <w:szCs w:val="21"/>
        </w:rPr>
        <w:t xml:space="preserve">. </w:t>
      </w:r>
      <w:r w:rsidRPr="003871EE">
        <w:rPr>
          <w:spacing w:val="-4"/>
          <w:sz w:val="21"/>
          <w:szCs w:val="21"/>
        </w:rPr>
        <w:t>И</w:t>
      </w:r>
      <w:r w:rsidR="00D14D27" w:rsidRPr="003871EE">
        <w:rPr>
          <w:spacing w:val="-4"/>
          <w:sz w:val="21"/>
          <w:szCs w:val="21"/>
        </w:rPr>
        <w:t xml:space="preserve">. </w:t>
      </w:r>
      <w:r w:rsidRPr="003871EE">
        <w:rPr>
          <w:spacing w:val="-4"/>
          <w:sz w:val="21"/>
          <w:szCs w:val="21"/>
        </w:rPr>
        <w:t>Ожегова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Мнемоника – это совокупность правил и приемов, помогающих запоминать нужные сведения</w:t>
      </w:r>
      <w:r w:rsidR="00D14D27" w:rsidRPr="003871EE">
        <w:rPr>
          <w:spacing w:val="-4"/>
          <w:sz w:val="21"/>
          <w:szCs w:val="21"/>
        </w:rPr>
        <w:t xml:space="preserve">. </w:t>
      </w:r>
      <w:r w:rsidR="008A33F9" w:rsidRPr="003871EE">
        <w:rPr>
          <w:spacing w:val="-4"/>
          <w:sz w:val="21"/>
          <w:szCs w:val="21"/>
        </w:rPr>
        <w:t>«</w:t>
      </w:r>
      <w:r w:rsidRPr="003871EE">
        <w:rPr>
          <w:spacing w:val="-4"/>
          <w:sz w:val="21"/>
          <w:szCs w:val="21"/>
        </w:rPr>
        <w:t xml:space="preserve"> [3]</w:t>
      </w:r>
      <w:r w:rsidR="00E75E46" w:rsidRPr="003871EE">
        <w:rPr>
          <w:spacing w:val="-4"/>
          <w:sz w:val="21"/>
          <w:szCs w:val="21"/>
        </w:rPr>
        <w:t xml:space="preserve"> </w:t>
      </w:r>
      <w:r w:rsidRPr="003871EE">
        <w:rPr>
          <w:spacing w:val="-4"/>
          <w:sz w:val="21"/>
          <w:szCs w:val="21"/>
        </w:rPr>
        <w:t>Согласно словарю иностранных слов мнемоника (греч</w:t>
      </w:r>
      <w:r w:rsidR="00D14D27" w:rsidRPr="003871EE">
        <w:rPr>
          <w:spacing w:val="-4"/>
          <w:sz w:val="21"/>
          <w:szCs w:val="21"/>
        </w:rPr>
        <w:t xml:space="preserve">. </w:t>
      </w:r>
      <w:r w:rsidRPr="003871EE">
        <w:rPr>
          <w:spacing w:val="-4"/>
          <w:sz w:val="21"/>
          <w:szCs w:val="21"/>
        </w:rPr>
        <w:t>mn</w:t>
      </w:r>
      <w:r w:rsidR="003646BF" w:rsidRPr="003871EE">
        <w:rPr>
          <w:spacing w:val="-4"/>
          <w:sz w:val="21"/>
          <w:szCs w:val="21"/>
        </w:rPr>
        <w:t>е</w:t>
      </w:r>
      <w:r w:rsidRPr="003871EE">
        <w:rPr>
          <w:spacing w:val="-4"/>
          <w:sz w:val="21"/>
          <w:szCs w:val="21"/>
        </w:rPr>
        <w:t>m</w:t>
      </w:r>
      <w:r w:rsidR="003646BF" w:rsidRPr="003871EE">
        <w:rPr>
          <w:spacing w:val="-4"/>
          <w:sz w:val="21"/>
          <w:szCs w:val="21"/>
        </w:rPr>
        <w:t>о</w:t>
      </w:r>
      <w:r w:rsidRPr="003871EE">
        <w:rPr>
          <w:spacing w:val="-4"/>
          <w:sz w:val="21"/>
          <w:szCs w:val="21"/>
        </w:rPr>
        <w:t>nik</w:t>
      </w:r>
      <w:r w:rsidR="003646BF" w:rsidRPr="003871EE">
        <w:rPr>
          <w:spacing w:val="-4"/>
          <w:sz w:val="21"/>
          <w:szCs w:val="21"/>
        </w:rPr>
        <w:t>о</w:t>
      </w:r>
      <w:r w:rsidRPr="003871EE">
        <w:rPr>
          <w:spacing w:val="-4"/>
          <w:sz w:val="21"/>
          <w:szCs w:val="21"/>
        </w:rPr>
        <w:t>n – искусство запоминания) – иначе мнемотехника – совокупность приемов, имеющих целью облегчить запоминание возможно большего числа сведений, фактов</w:t>
      </w:r>
      <w:r w:rsidR="00D14D27" w:rsidRPr="003871EE">
        <w:rPr>
          <w:spacing w:val="-4"/>
          <w:sz w:val="21"/>
          <w:szCs w:val="21"/>
        </w:rPr>
        <w:t xml:space="preserve">. </w:t>
      </w:r>
      <w:r w:rsidRPr="003871EE">
        <w:rPr>
          <w:spacing w:val="-4"/>
          <w:sz w:val="21"/>
          <w:szCs w:val="21"/>
        </w:rPr>
        <w:t>[4]</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считаем, ассоциативные модели очень важны на уроках русского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Они могут распространяться почти на все его разделы: фонетику, орфографию, орфоэпию, морфологию, синтаксис и др</w:t>
      </w:r>
      <w:r w:rsidR="00D14D27" w:rsidRPr="003871EE">
        <w:rPr>
          <w:spacing w:val="-4"/>
          <w:sz w:val="21"/>
          <w:szCs w:val="21"/>
        </w:rPr>
        <w:t xml:space="preserve">. </w:t>
      </w:r>
      <w:r w:rsidRPr="003871EE">
        <w:rPr>
          <w:spacing w:val="-4"/>
          <w:sz w:val="21"/>
          <w:szCs w:val="21"/>
        </w:rPr>
        <w:t>Суть ассоциативной модели в том, чтобы найти зацепку, мостик между изучаемым правилом и жизненным опытом</w:t>
      </w:r>
      <w:r w:rsidR="00D14D27" w:rsidRPr="003871EE">
        <w:rPr>
          <w:spacing w:val="-4"/>
          <w:sz w:val="21"/>
          <w:szCs w:val="21"/>
        </w:rPr>
        <w:t xml:space="preserve">. </w:t>
      </w:r>
      <w:r w:rsidRPr="003871EE">
        <w:rPr>
          <w:spacing w:val="-4"/>
          <w:sz w:val="21"/>
          <w:szCs w:val="21"/>
        </w:rPr>
        <w:t>На первом этапе ассоциация включается в эмоционально-образный контекст сказки, истории, стихотворения</w:t>
      </w:r>
      <w:r w:rsidR="00D14D27" w:rsidRPr="003871EE">
        <w:rPr>
          <w:spacing w:val="-4"/>
          <w:sz w:val="21"/>
          <w:szCs w:val="21"/>
        </w:rPr>
        <w:t xml:space="preserve">. </w:t>
      </w:r>
      <w:r w:rsidRPr="003871EE">
        <w:rPr>
          <w:spacing w:val="-4"/>
          <w:sz w:val="21"/>
          <w:szCs w:val="21"/>
        </w:rPr>
        <w:t>Органичное соединение словесного образа с графическим создает прочную основу для активного и долговременного запоминания, так как существует возможность выбора</w:t>
      </w:r>
      <w:r w:rsidR="00E75E46" w:rsidRPr="003871EE">
        <w:rPr>
          <w:spacing w:val="-4"/>
          <w:sz w:val="21"/>
          <w:szCs w:val="21"/>
        </w:rPr>
        <w:t xml:space="preserve"> </w:t>
      </w:r>
      <w:r w:rsidRPr="003871EE">
        <w:rPr>
          <w:spacing w:val="-4"/>
          <w:sz w:val="21"/>
          <w:szCs w:val="21"/>
        </w:rPr>
        <w:t>между механическим и ассоциативным запоминанием</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В настоящее время основными приемами запоминания являются:</w:t>
      </w:r>
    </w:p>
    <w:p w:rsidR="007309DF" w:rsidRPr="003871EE" w:rsidRDefault="00930970" w:rsidP="002D2280">
      <w:pPr>
        <w:pStyle w:val="a7"/>
        <w:widowControl w:val="0"/>
        <w:numPr>
          <w:ilvl w:val="0"/>
          <w:numId w:val="184"/>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Образование смысловых фраз из начальных букв запоминаемой информации</w:t>
      </w:r>
      <w:r w:rsidR="007309DF" w:rsidRPr="003871EE">
        <w:rPr>
          <w:rFonts w:ascii="Times New Roman" w:hAnsi="Times New Roman" w:cs="Times New Roman"/>
          <w:spacing w:val="-4"/>
          <w:sz w:val="21"/>
          <w:szCs w:val="21"/>
        </w:rPr>
        <w:t>.</w:t>
      </w:r>
    </w:p>
    <w:p w:rsidR="007309DF" w:rsidRPr="003871EE" w:rsidRDefault="00930970" w:rsidP="002D2280">
      <w:pPr>
        <w:widowControl w:val="0"/>
        <w:numPr>
          <w:ilvl w:val="0"/>
          <w:numId w:val="184"/>
        </w:numPr>
        <w:spacing w:line="228" w:lineRule="auto"/>
        <w:ind w:left="0" w:firstLine="284"/>
        <w:contextualSpacing/>
        <w:jc w:val="both"/>
        <w:rPr>
          <w:spacing w:val="-4"/>
          <w:sz w:val="21"/>
          <w:szCs w:val="21"/>
        </w:rPr>
      </w:pPr>
      <w:r w:rsidRPr="003871EE">
        <w:rPr>
          <w:spacing w:val="-4"/>
          <w:sz w:val="21"/>
          <w:szCs w:val="21"/>
        </w:rPr>
        <w:t>Рифмизация</w:t>
      </w:r>
      <w:r w:rsidR="007309DF" w:rsidRPr="003871EE">
        <w:rPr>
          <w:spacing w:val="-4"/>
          <w:sz w:val="21"/>
          <w:szCs w:val="21"/>
        </w:rPr>
        <w:t>.</w:t>
      </w:r>
    </w:p>
    <w:p w:rsidR="007309DF" w:rsidRPr="003871EE" w:rsidRDefault="00930970" w:rsidP="002D2280">
      <w:pPr>
        <w:widowControl w:val="0"/>
        <w:numPr>
          <w:ilvl w:val="0"/>
          <w:numId w:val="184"/>
        </w:numPr>
        <w:spacing w:line="228" w:lineRule="auto"/>
        <w:ind w:left="0" w:firstLine="284"/>
        <w:contextualSpacing/>
        <w:jc w:val="both"/>
        <w:rPr>
          <w:spacing w:val="-4"/>
          <w:sz w:val="21"/>
          <w:szCs w:val="21"/>
        </w:rPr>
      </w:pPr>
      <w:r w:rsidRPr="003871EE">
        <w:rPr>
          <w:spacing w:val="-4"/>
          <w:sz w:val="21"/>
          <w:szCs w:val="21"/>
        </w:rPr>
        <w:t>Запоминание длинных терминов с помощью созвучных слов</w:t>
      </w:r>
      <w:r w:rsidR="007309DF" w:rsidRPr="003871EE">
        <w:rPr>
          <w:spacing w:val="-4"/>
          <w:sz w:val="21"/>
          <w:szCs w:val="21"/>
        </w:rPr>
        <w:t>.</w:t>
      </w:r>
    </w:p>
    <w:p w:rsidR="00E75E46" w:rsidRPr="003871EE" w:rsidRDefault="00930970" w:rsidP="002D2280">
      <w:pPr>
        <w:widowControl w:val="0"/>
        <w:spacing w:line="228" w:lineRule="auto"/>
        <w:ind w:firstLine="284"/>
        <w:jc w:val="both"/>
        <w:rPr>
          <w:rFonts w:eastAsia="Calibri"/>
          <w:spacing w:val="-4"/>
          <w:sz w:val="21"/>
          <w:szCs w:val="21"/>
          <w:lang w:eastAsia="en-US"/>
        </w:rPr>
      </w:pPr>
      <w:r w:rsidRPr="003871EE">
        <w:rPr>
          <w:spacing w:val="-4"/>
          <w:sz w:val="21"/>
          <w:szCs w:val="21"/>
        </w:rPr>
        <w:t>4</w:t>
      </w:r>
      <w:r w:rsidR="00D14D27" w:rsidRPr="003871EE">
        <w:rPr>
          <w:spacing w:val="-4"/>
          <w:sz w:val="21"/>
          <w:szCs w:val="21"/>
        </w:rPr>
        <w:t xml:space="preserve">. </w:t>
      </w:r>
      <w:r w:rsidRPr="003871EE">
        <w:rPr>
          <w:spacing w:val="-4"/>
          <w:sz w:val="21"/>
          <w:szCs w:val="21"/>
        </w:rPr>
        <w:t>Нахождение ярких ассоциаций – картинки, фразы</w:t>
      </w:r>
    </w:p>
    <w:p w:rsidR="007309DF" w:rsidRPr="003871EE" w:rsidRDefault="00930970" w:rsidP="002D2280">
      <w:pPr>
        <w:widowControl w:val="0"/>
        <w:spacing w:line="228" w:lineRule="auto"/>
        <w:ind w:firstLine="284"/>
        <w:jc w:val="both"/>
        <w:rPr>
          <w:b/>
          <w:spacing w:val="-4"/>
          <w:sz w:val="21"/>
          <w:szCs w:val="21"/>
        </w:rPr>
      </w:pPr>
      <w:r w:rsidRPr="003871EE">
        <w:rPr>
          <w:b/>
          <w:spacing w:val="-4"/>
          <w:sz w:val="21"/>
          <w:szCs w:val="21"/>
        </w:rPr>
        <w:t>Модели запоминания орфоэпических норм</w:t>
      </w:r>
      <w:r w:rsidR="007309DF"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Произношение отдельных звуков, звукосочетаний, слов и грамматических форм подчиняется определенным правилам – орфоэпическим нормам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w:t>
      </w:r>
      <w:r w:rsidR="00E75E46" w:rsidRPr="003871EE">
        <w:rPr>
          <w:spacing w:val="-4"/>
          <w:sz w:val="21"/>
          <w:szCs w:val="21"/>
        </w:rPr>
        <w:t xml:space="preserve"> </w:t>
      </w:r>
      <w:r w:rsidRPr="003871EE">
        <w:rPr>
          <w:spacing w:val="-4"/>
          <w:sz w:val="21"/>
          <w:szCs w:val="21"/>
        </w:rPr>
        <w:t>мы обратились к особому орфоэпическому словарю</w:t>
      </w:r>
      <w:r w:rsidR="00D14D27" w:rsidRPr="003871EE">
        <w:rPr>
          <w:spacing w:val="-4"/>
          <w:sz w:val="21"/>
          <w:szCs w:val="21"/>
        </w:rPr>
        <w:t xml:space="preserve">. </w:t>
      </w:r>
      <w:r w:rsidRPr="003871EE">
        <w:rPr>
          <w:spacing w:val="-4"/>
          <w:sz w:val="21"/>
          <w:szCs w:val="21"/>
        </w:rPr>
        <w:t xml:space="preserve">Это </w:t>
      </w:r>
      <w:r w:rsidR="008A33F9" w:rsidRPr="003871EE">
        <w:rPr>
          <w:spacing w:val="-4"/>
          <w:sz w:val="21"/>
          <w:szCs w:val="21"/>
        </w:rPr>
        <w:t>«</w:t>
      </w:r>
      <w:r w:rsidRPr="003871EE">
        <w:rPr>
          <w:spacing w:val="-4"/>
          <w:sz w:val="21"/>
          <w:szCs w:val="21"/>
        </w:rPr>
        <w:t>Словарь ударений русского языка</w:t>
      </w:r>
      <w:r w:rsidR="008A33F9" w:rsidRPr="003871EE">
        <w:rPr>
          <w:spacing w:val="-4"/>
          <w:sz w:val="21"/>
          <w:szCs w:val="21"/>
        </w:rPr>
        <w:t>»</w:t>
      </w:r>
      <w:r w:rsidRPr="003871EE">
        <w:rPr>
          <w:spacing w:val="-4"/>
          <w:sz w:val="21"/>
          <w:szCs w:val="21"/>
        </w:rPr>
        <w:t xml:space="preserve"> И</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Резниченко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Автор предлагает несколько способов, которые помогут нам прочно укрепить в памяти звуковой облик слова</w:t>
      </w:r>
      <w:r w:rsidR="00D14D27" w:rsidRPr="003871EE">
        <w:rPr>
          <w:spacing w:val="-4"/>
          <w:sz w:val="21"/>
          <w:szCs w:val="21"/>
        </w:rPr>
        <w:t xml:space="preserve">. </w:t>
      </w:r>
      <w:r w:rsidRPr="003871EE">
        <w:rPr>
          <w:spacing w:val="-4"/>
          <w:sz w:val="21"/>
          <w:szCs w:val="21"/>
        </w:rPr>
        <w:t>Мы рассмотрели некоторые словарные статьи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I способ</w:t>
      </w:r>
      <w:r w:rsidR="007D02D3" w:rsidRPr="003871EE">
        <w:rPr>
          <w:spacing w:val="-4"/>
          <w:sz w:val="21"/>
          <w:szCs w:val="21"/>
        </w:rPr>
        <w:t xml:space="preserve"> – </w:t>
      </w:r>
      <w:r w:rsidRPr="003871EE">
        <w:rPr>
          <w:spacing w:val="-4"/>
          <w:sz w:val="21"/>
          <w:szCs w:val="21"/>
        </w:rPr>
        <w:t>иллюстрированные приемы, подобранные в основном из стихотворений известных русских поэтов, и слова-опоры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Например, балОванный – прилагательное</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Мы не сделаем ошибку в ударении, если, используя формы глаголов баловАть, баловАться, будем мысленно ориентироваться на глаголы целовАть, целовАться:</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целУю – балУю, целовАлся – баловАлся</w:t>
      </w:r>
      <w:r w:rsidR="00D14D27" w:rsidRPr="003871EE">
        <w:rPr>
          <w:spacing w:val="-4"/>
          <w:sz w:val="21"/>
          <w:szCs w:val="21"/>
        </w:rPr>
        <w:t xml:space="preserve">. </w:t>
      </w:r>
      <w:r w:rsidRPr="003871EE">
        <w:rPr>
          <w:spacing w:val="-4"/>
          <w:sz w:val="21"/>
          <w:szCs w:val="21"/>
        </w:rPr>
        <w:t>Попробуем связать их в памяти: Малышку постоянно целУют, балУют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А также нами были рассмотрены</w:t>
      </w:r>
      <w:r w:rsidR="00E75E46" w:rsidRPr="003871EE">
        <w:rPr>
          <w:spacing w:val="-4"/>
          <w:sz w:val="21"/>
          <w:szCs w:val="21"/>
        </w:rPr>
        <w:t xml:space="preserve"> </w:t>
      </w:r>
      <w:r w:rsidRPr="003871EE">
        <w:rPr>
          <w:spacing w:val="-4"/>
          <w:sz w:val="21"/>
          <w:szCs w:val="21"/>
        </w:rPr>
        <w:t>имена существительные</w:t>
      </w:r>
      <w:r w:rsidR="0005728C" w:rsidRPr="003871EE">
        <w:rPr>
          <w:spacing w:val="-4"/>
          <w:sz w:val="21"/>
          <w:szCs w:val="21"/>
        </w:rPr>
        <w:t>:</w:t>
      </w:r>
      <w:r w:rsidRPr="003871EE">
        <w:rPr>
          <w:spacing w:val="-4"/>
          <w:sz w:val="21"/>
          <w:szCs w:val="21"/>
        </w:rPr>
        <w:t>банты и кудри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не сделаем ошибку в ударении,</w:t>
      </w:r>
      <w:r w:rsidR="00E75E46" w:rsidRPr="003871EE">
        <w:rPr>
          <w:spacing w:val="-4"/>
          <w:sz w:val="21"/>
          <w:szCs w:val="21"/>
        </w:rPr>
        <w:t xml:space="preserve"> </w:t>
      </w:r>
      <w:r w:rsidRPr="003871EE">
        <w:rPr>
          <w:spacing w:val="-4"/>
          <w:sz w:val="21"/>
          <w:szCs w:val="21"/>
        </w:rPr>
        <w:t>если, склоняя слово бант, будем мысленно ориентироваться на слово лЕнта:</w:t>
      </w:r>
      <w:r w:rsidR="00E75E46" w:rsidRPr="003871EE">
        <w:rPr>
          <w:spacing w:val="-4"/>
          <w:sz w:val="21"/>
          <w:szCs w:val="21"/>
        </w:rPr>
        <w:t xml:space="preserve"> </w:t>
      </w:r>
      <w:r w:rsidRPr="003871EE">
        <w:rPr>
          <w:spacing w:val="-4"/>
          <w:sz w:val="21"/>
          <w:szCs w:val="21"/>
        </w:rPr>
        <w:t>лЕнты – бАнты, лЕнтами – бАнтами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Поговорка: шапочка с ушАми, молодчик с кудрЯми – также подсказывает правильное ударение</w:t>
      </w:r>
      <w:r w:rsidR="00D14D27" w:rsidRPr="003871EE">
        <w:rPr>
          <w:spacing w:val="-4"/>
          <w:sz w:val="21"/>
          <w:szCs w:val="21"/>
        </w:rPr>
        <w:t xml:space="preserve">. </w:t>
      </w:r>
      <w:r w:rsidRPr="003871EE">
        <w:rPr>
          <w:spacing w:val="-4"/>
          <w:sz w:val="21"/>
          <w:szCs w:val="21"/>
        </w:rPr>
        <w:t>Мы не сделаем ошибку в ударении, если, склоняя слово кУдри, будем мысленно ориентироваться на слово вОлосы:</w:t>
      </w:r>
      <w:r w:rsidR="00E75E46" w:rsidRPr="003871EE">
        <w:rPr>
          <w:spacing w:val="-4"/>
          <w:sz w:val="21"/>
          <w:szCs w:val="21"/>
        </w:rPr>
        <w:t xml:space="preserve"> </w:t>
      </w:r>
      <w:r w:rsidRPr="003871EE">
        <w:rPr>
          <w:spacing w:val="-4"/>
          <w:sz w:val="21"/>
          <w:szCs w:val="21"/>
        </w:rPr>
        <w:t>волОс – кудрЕй, волосАм – кудрЯм</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II способ</w:t>
      </w:r>
      <w:r w:rsidR="007D02D3" w:rsidRPr="003871EE">
        <w:rPr>
          <w:spacing w:val="-4"/>
          <w:sz w:val="21"/>
          <w:szCs w:val="21"/>
        </w:rPr>
        <w:t xml:space="preserve"> – </w:t>
      </w:r>
      <w:r w:rsidRPr="003871EE">
        <w:rPr>
          <w:spacing w:val="-4"/>
          <w:sz w:val="21"/>
          <w:szCs w:val="21"/>
        </w:rPr>
        <w:t>запоминание правильной постановки ударения в некоторых словах с помощью подбора к ним рифм и составления из получившихся пар двустиший</w:t>
      </w:r>
      <w:r w:rsidR="00D14D27" w:rsidRPr="003871EE">
        <w:rPr>
          <w:spacing w:val="-4"/>
          <w:sz w:val="21"/>
          <w:szCs w:val="21"/>
        </w:rPr>
        <w:t xml:space="preserve">. </w:t>
      </w:r>
      <w:r w:rsidRPr="003871EE">
        <w:rPr>
          <w:spacing w:val="-4"/>
          <w:sz w:val="21"/>
          <w:szCs w:val="21"/>
        </w:rPr>
        <w:t>Такие мнемонические рифмовки помогают успешнее освоить слова</w:t>
      </w:r>
      <w:r w:rsidR="007309DF" w:rsidRPr="003871EE">
        <w:rPr>
          <w:spacing w:val="-4"/>
          <w:sz w:val="21"/>
          <w:szCs w:val="21"/>
        </w:rPr>
        <w:t>.</w:t>
      </w:r>
    </w:p>
    <w:p w:rsidR="00930970" w:rsidRPr="003871EE" w:rsidRDefault="00930970" w:rsidP="002D2280">
      <w:pPr>
        <w:pStyle w:val="a7"/>
        <w:widowControl w:val="0"/>
        <w:numPr>
          <w:ilvl w:val="0"/>
          <w:numId w:val="185"/>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 будем улыбаться,</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Хватит баловАться</w:t>
      </w:r>
      <w:r w:rsidR="007309DF" w:rsidRPr="003871EE">
        <w:rPr>
          <w:spacing w:val="-4"/>
          <w:sz w:val="21"/>
          <w:szCs w:val="21"/>
        </w:rPr>
        <w:t>.</w:t>
      </w:r>
    </w:p>
    <w:p w:rsidR="00930970" w:rsidRPr="003871EE" w:rsidRDefault="00930970" w:rsidP="002D2280">
      <w:pPr>
        <w:widowControl w:val="0"/>
        <w:numPr>
          <w:ilvl w:val="0"/>
          <w:numId w:val="185"/>
        </w:numPr>
        <w:spacing w:line="228" w:lineRule="auto"/>
        <w:ind w:left="0" w:firstLine="284"/>
        <w:contextualSpacing/>
        <w:jc w:val="both"/>
        <w:rPr>
          <w:spacing w:val="-4"/>
          <w:sz w:val="21"/>
          <w:szCs w:val="21"/>
        </w:rPr>
      </w:pPr>
      <w:r w:rsidRPr="003871EE">
        <w:rPr>
          <w:spacing w:val="-4"/>
          <w:sz w:val="21"/>
          <w:szCs w:val="21"/>
        </w:rPr>
        <w:t>Телефон опять звонит!</w:t>
      </w:r>
    </w:p>
    <w:p w:rsidR="00E75E46"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От него в ушах звенит!</w:t>
      </w:r>
    </w:p>
    <w:p w:rsidR="00930970" w:rsidRPr="003871EE" w:rsidRDefault="00930970" w:rsidP="002D2280">
      <w:pPr>
        <w:widowControl w:val="0"/>
        <w:numPr>
          <w:ilvl w:val="0"/>
          <w:numId w:val="185"/>
        </w:numPr>
        <w:spacing w:line="228" w:lineRule="auto"/>
        <w:ind w:left="0" w:firstLine="284"/>
        <w:contextualSpacing/>
        <w:jc w:val="both"/>
        <w:rPr>
          <w:spacing w:val="-4"/>
          <w:sz w:val="21"/>
          <w:szCs w:val="21"/>
        </w:rPr>
      </w:pPr>
      <w:r w:rsidRPr="003871EE">
        <w:rPr>
          <w:spacing w:val="-4"/>
          <w:sz w:val="21"/>
          <w:szCs w:val="21"/>
        </w:rPr>
        <w:t>Снова бегемот</w:t>
      </w:r>
    </w:p>
    <w:p w:rsidR="007309DF" w:rsidRPr="003871EE" w:rsidRDefault="00930970" w:rsidP="002D2280">
      <w:pPr>
        <w:widowControl w:val="0"/>
        <w:spacing w:line="228" w:lineRule="auto"/>
        <w:ind w:firstLine="284"/>
        <w:contextualSpacing/>
        <w:jc w:val="both"/>
        <w:rPr>
          <w:spacing w:val="-4"/>
          <w:sz w:val="21"/>
          <w:szCs w:val="21"/>
        </w:rPr>
      </w:pPr>
      <w:r w:rsidRPr="003871EE">
        <w:rPr>
          <w:spacing w:val="-4"/>
          <w:sz w:val="21"/>
          <w:szCs w:val="21"/>
        </w:rPr>
        <w:t>Сломал нефтепровод</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Для запоминания слов с правильным ударением также можно использовать рисунки – ассоциограммы, на которых при помощи запоминающегося зрительного образа показывается сходство ударной гласной буквы с каким-то предметом</w:t>
      </w:r>
      <w:r w:rsidR="00D14D27" w:rsidRPr="003871EE">
        <w:rPr>
          <w:spacing w:val="-4"/>
          <w:sz w:val="21"/>
          <w:szCs w:val="21"/>
        </w:rPr>
        <w:t xml:space="preserve">. </w:t>
      </w:r>
      <w:r w:rsidRPr="003871EE">
        <w:rPr>
          <w:spacing w:val="-4"/>
          <w:sz w:val="21"/>
          <w:szCs w:val="21"/>
        </w:rPr>
        <w:t>Например, в слове откУпорил ударная гласная – буква У – изображается в виде штопора, а в слове дОверху – находящаяся под ударением буква О рисуется похожей на овальную вазу, до самых краев заполненную водой, льющейся из-под крана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 мы решили составить ассоциативный орфоэпический словарь, используя различные ассоциативные модели для более успешного запоминания слов</w:t>
      </w:r>
      <w:r w:rsidR="007309DF" w:rsidRPr="003871EE">
        <w:rPr>
          <w:spacing w:val="-4"/>
          <w:sz w:val="21"/>
          <w:szCs w:val="21"/>
        </w:rPr>
        <w:t>.</w:t>
      </w: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Фрагмент работы</w:t>
      </w:r>
      <w:r w:rsidR="00E75E46" w:rsidRPr="003871EE">
        <w:rPr>
          <w:b/>
          <w:spacing w:val="-4"/>
          <w:sz w:val="21"/>
          <w:szCs w:val="21"/>
        </w:rPr>
        <w:t xml:space="preserve"> </w:t>
      </w:r>
      <w:r w:rsidR="008A33F9" w:rsidRPr="003871EE">
        <w:rPr>
          <w:b/>
          <w:spacing w:val="-4"/>
          <w:sz w:val="21"/>
          <w:szCs w:val="21"/>
        </w:rPr>
        <w:t>«</w:t>
      </w:r>
      <w:r w:rsidRPr="003871EE">
        <w:rPr>
          <w:b/>
          <w:spacing w:val="-4"/>
          <w:sz w:val="21"/>
          <w:szCs w:val="21"/>
        </w:rPr>
        <w:t>Языковой портрет личности кубанского писателя С</w:t>
      </w:r>
      <w:r w:rsidR="00D14D27" w:rsidRPr="003871EE">
        <w:rPr>
          <w:b/>
          <w:spacing w:val="-4"/>
          <w:sz w:val="21"/>
          <w:szCs w:val="21"/>
        </w:rPr>
        <w:t xml:space="preserve">. </w:t>
      </w:r>
      <w:r w:rsidRPr="003871EE">
        <w:rPr>
          <w:b/>
          <w:spacing w:val="-4"/>
          <w:sz w:val="21"/>
          <w:szCs w:val="21"/>
        </w:rPr>
        <w:t>Деревянко</w:t>
      </w:r>
      <w:r w:rsidR="008A33F9" w:rsidRPr="003871EE">
        <w:rPr>
          <w:b/>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В отечественной лингвистике интерес к исследованию языковой личности возник во второй половине </w:t>
      </w:r>
      <w:r w:rsidR="003646BF" w:rsidRPr="003871EE">
        <w:rPr>
          <w:spacing w:val="-4"/>
          <w:sz w:val="21"/>
          <w:szCs w:val="21"/>
        </w:rPr>
        <w:t>ХХ</w:t>
      </w:r>
      <w:r w:rsidRPr="003871EE">
        <w:rPr>
          <w:spacing w:val="-4"/>
          <w:sz w:val="21"/>
          <w:szCs w:val="21"/>
        </w:rPr>
        <w:t xml:space="preserve"> века</w:t>
      </w:r>
      <w:r w:rsidR="00D14D27" w:rsidRPr="003871EE">
        <w:rPr>
          <w:spacing w:val="-4"/>
          <w:sz w:val="21"/>
          <w:szCs w:val="21"/>
        </w:rPr>
        <w:t xml:space="preserve">. </w:t>
      </w:r>
      <w:r w:rsidRPr="003871EE">
        <w:rPr>
          <w:spacing w:val="-4"/>
          <w:sz w:val="21"/>
          <w:szCs w:val="21"/>
        </w:rPr>
        <w:t>Ученые-языковеды стали исследовать роль человеческого фактора в языке, по-новому посмотрев на такие проблемы как язык и мышление, язык и картина мира, языковая личность и др</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Язык представляется как средство доступа к мыслительным процессам</w:t>
      </w:r>
      <w:r w:rsidR="00D14D27" w:rsidRPr="003871EE">
        <w:rPr>
          <w:spacing w:val="-4"/>
          <w:sz w:val="21"/>
          <w:szCs w:val="21"/>
        </w:rPr>
        <w:t xml:space="preserve">. </w:t>
      </w:r>
      <w:r w:rsidRPr="003871EE">
        <w:rPr>
          <w:spacing w:val="-4"/>
          <w:sz w:val="21"/>
          <w:szCs w:val="21"/>
        </w:rPr>
        <w:t xml:space="preserve">Именно в языке фиксируется опыт человечества, его мышление; язык </w:t>
      </w:r>
      <w:r w:rsidR="0005728C" w:rsidRPr="003871EE">
        <w:rPr>
          <w:spacing w:val="-4"/>
          <w:sz w:val="21"/>
          <w:szCs w:val="21"/>
        </w:rPr>
        <w:t>–</w:t>
      </w:r>
      <w:r w:rsidRPr="003871EE">
        <w:rPr>
          <w:spacing w:val="-4"/>
          <w:sz w:val="21"/>
          <w:szCs w:val="21"/>
        </w:rPr>
        <w:t xml:space="preserve"> познавательный механизм, система знаков</w:t>
      </w:r>
      <w:r w:rsidR="00D14D27" w:rsidRPr="003871EE">
        <w:rPr>
          <w:spacing w:val="-4"/>
          <w:sz w:val="21"/>
          <w:szCs w:val="21"/>
        </w:rPr>
        <w:t xml:space="preserve">. </w:t>
      </w:r>
      <w:r w:rsidRPr="003871EE">
        <w:rPr>
          <w:spacing w:val="-4"/>
          <w:sz w:val="21"/>
          <w:szCs w:val="21"/>
        </w:rPr>
        <w:t>Являясь одной из активных форм познания действительности, язык дает нам реальный образ мира, постичь который человек стремился на протяжении многих веков</w:t>
      </w:r>
      <w:r w:rsidR="00D14D27" w:rsidRPr="003871EE">
        <w:rPr>
          <w:spacing w:val="-4"/>
          <w:sz w:val="21"/>
          <w:szCs w:val="21"/>
        </w:rPr>
        <w:t xml:space="preserve">. </w:t>
      </w:r>
      <w:r w:rsidRPr="003871EE">
        <w:rPr>
          <w:spacing w:val="-4"/>
          <w:sz w:val="21"/>
          <w:szCs w:val="21"/>
        </w:rPr>
        <w:t>Исходя из этого, возникла проблема изучения языковой личности, которая является ядром мировоззрения</w:t>
      </w:r>
      <w:r w:rsidR="00D14D27" w:rsidRPr="003871EE">
        <w:rPr>
          <w:spacing w:val="-4"/>
          <w:sz w:val="21"/>
          <w:szCs w:val="21"/>
        </w:rPr>
        <w:t xml:space="preserve">. </w:t>
      </w:r>
      <w:r w:rsidRPr="003871EE">
        <w:rPr>
          <w:spacing w:val="-4"/>
          <w:sz w:val="21"/>
          <w:szCs w:val="21"/>
        </w:rPr>
        <w:t>Анализ языковой личности неизбежно ведет исследование к изучению ключевого понятия – личности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Наша работа посвящена анализу языковой личности писателя Степана Деревянко</w:t>
      </w:r>
      <w:r w:rsidR="00D14D27" w:rsidRPr="003871EE">
        <w:rPr>
          <w:spacing w:val="-4"/>
          <w:sz w:val="21"/>
          <w:szCs w:val="21"/>
        </w:rPr>
        <w:t xml:space="preserve">. </w:t>
      </w:r>
      <w:r w:rsidRPr="003871EE">
        <w:rPr>
          <w:spacing w:val="-4"/>
          <w:sz w:val="21"/>
          <w:szCs w:val="21"/>
        </w:rPr>
        <w:t>Лексический портрет современника исследуется на материале художественной прозы последних лет</w:t>
      </w:r>
      <w:r w:rsidR="00D14D27" w:rsidRPr="003871EE">
        <w:rPr>
          <w:spacing w:val="-4"/>
          <w:sz w:val="21"/>
          <w:szCs w:val="21"/>
        </w:rPr>
        <w:t xml:space="preserve">. </w:t>
      </w:r>
      <w:r w:rsidRPr="003871EE">
        <w:rPr>
          <w:spacing w:val="-4"/>
          <w:sz w:val="21"/>
          <w:szCs w:val="21"/>
        </w:rPr>
        <w:t>Мы посчитали необходимым установить: к какому типу речевой культуры можно отнести автора как носителя русского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Мы предположили, что именно текст художественного произведения является той единицей, которая формирует языковую личность и отражает уровень ее сформированности</w:t>
      </w:r>
      <w:r w:rsidR="00D14D27" w:rsidRPr="003871EE">
        <w:rPr>
          <w:spacing w:val="-4"/>
          <w:sz w:val="21"/>
          <w:szCs w:val="21"/>
        </w:rPr>
        <w:t xml:space="preserve">. </w:t>
      </w:r>
      <w:r w:rsidRPr="003871EE">
        <w:rPr>
          <w:spacing w:val="-4"/>
          <w:sz w:val="21"/>
          <w:szCs w:val="21"/>
        </w:rPr>
        <w:t xml:space="preserve">Это и является </w:t>
      </w:r>
      <w:r w:rsidRPr="003871EE">
        <w:rPr>
          <w:i/>
          <w:spacing w:val="-4"/>
          <w:sz w:val="21"/>
          <w:szCs w:val="21"/>
        </w:rPr>
        <w:t>гипотезой</w:t>
      </w:r>
      <w:r w:rsidRPr="003871EE">
        <w:rPr>
          <w:spacing w:val="-4"/>
          <w:sz w:val="21"/>
          <w:szCs w:val="21"/>
        </w:rPr>
        <w:t xml:space="preserve"> нашего исследования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Цель</w:t>
      </w:r>
      <w:r w:rsidRPr="003871EE">
        <w:rPr>
          <w:spacing w:val="-4"/>
          <w:sz w:val="21"/>
          <w:szCs w:val="21"/>
        </w:rPr>
        <w:t xml:space="preserve"> нашей работы: изучить лингвистические средства представления языковой личности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опираясь на тексты его произведений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К </w:t>
      </w:r>
      <w:r w:rsidRPr="003871EE">
        <w:rPr>
          <w:i/>
          <w:spacing w:val="-4"/>
          <w:sz w:val="21"/>
          <w:szCs w:val="21"/>
        </w:rPr>
        <w:t xml:space="preserve">задачам </w:t>
      </w:r>
      <w:r w:rsidRPr="003871EE">
        <w:rPr>
          <w:spacing w:val="-4"/>
          <w:sz w:val="21"/>
          <w:szCs w:val="21"/>
        </w:rPr>
        <w:t>данного исследования можно отнести следующее: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рассмотреть понятие </w:t>
      </w:r>
      <w:r w:rsidR="008A33F9" w:rsidRPr="003871EE">
        <w:rPr>
          <w:spacing w:val="-4"/>
          <w:sz w:val="21"/>
          <w:szCs w:val="21"/>
        </w:rPr>
        <w:t>«</w:t>
      </w:r>
      <w:r w:rsidR="00930970" w:rsidRPr="003871EE">
        <w:rPr>
          <w:spacing w:val="-4"/>
          <w:sz w:val="21"/>
          <w:szCs w:val="21"/>
        </w:rPr>
        <w:t>языковая личность</w:t>
      </w:r>
      <w:r w:rsidR="008A33F9" w:rsidRPr="003871EE">
        <w:rPr>
          <w:spacing w:val="-4"/>
          <w:sz w:val="21"/>
          <w:szCs w:val="21"/>
        </w:rPr>
        <w:t>»</w:t>
      </w:r>
      <w:r w:rsidR="00930970"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охарактеризовать языковые уровни (по классификации Караулова);</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ознакомиться с типами речевой культуры;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составить лексический портрет кубанского писателя С</w:t>
      </w:r>
      <w:r w:rsidR="00D14D27" w:rsidRPr="003871EE">
        <w:rPr>
          <w:spacing w:val="-4"/>
          <w:sz w:val="21"/>
          <w:szCs w:val="21"/>
        </w:rPr>
        <w:t xml:space="preserve">. </w:t>
      </w:r>
      <w:r w:rsidR="00930970" w:rsidRPr="003871EE">
        <w:rPr>
          <w:spacing w:val="-4"/>
          <w:sz w:val="21"/>
          <w:szCs w:val="21"/>
        </w:rPr>
        <w:t>П</w:t>
      </w:r>
      <w:r w:rsidR="00D14D27" w:rsidRPr="003871EE">
        <w:rPr>
          <w:spacing w:val="-4"/>
          <w:sz w:val="21"/>
          <w:szCs w:val="21"/>
        </w:rPr>
        <w:t xml:space="preserve">. </w:t>
      </w:r>
      <w:r w:rsidR="00930970" w:rsidRPr="003871EE">
        <w:rPr>
          <w:spacing w:val="-4"/>
          <w:sz w:val="21"/>
          <w:szCs w:val="21"/>
        </w:rPr>
        <w:t>Деревянко;</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провести анализ</w:t>
      </w:r>
      <w:r w:rsidR="00E75E46" w:rsidRPr="003871EE">
        <w:rPr>
          <w:spacing w:val="-4"/>
          <w:sz w:val="21"/>
          <w:szCs w:val="21"/>
        </w:rPr>
        <w:t xml:space="preserve"> </w:t>
      </w:r>
      <w:r w:rsidR="00930970" w:rsidRPr="003871EE">
        <w:rPr>
          <w:spacing w:val="-4"/>
          <w:sz w:val="21"/>
          <w:szCs w:val="21"/>
        </w:rPr>
        <w:t>языковой личности на основе собранных данных</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Данное исследование представляется нам </w:t>
      </w:r>
      <w:r w:rsidRPr="003871EE">
        <w:rPr>
          <w:i/>
          <w:spacing w:val="-4"/>
          <w:sz w:val="21"/>
          <w:szCs w:val="21"/>
        </w:rPr>
        <w:t>актуальным</w:t>
      </w:r>
      <w:r w:rsidRPr="003871EE">
        <w:rPr>
          <w:spacing w:val="-4"/>
          <w:sz w:val="21"/>
          <w:szCs w:val="21"/>
        </w:rPr>
        <w:t>, потому что способно дать представление об уровне развития языка у представителя современности</w:t>
      </w:r>
      <w:r w:rsidR="00D14D27" w:rsidRPr="003871EE">
        <w:rPr>
          <w:spacing w:val="-4"/>
          <w:sz w:val="21"/>
          <w:szCs w:val="21"/>
        </w:rPr>
        <w:t xml:space="preserve">. </w:t>
      </w:r>
      <w:r w:rsidRPr="003871EE">
        <w:rPr>
          <w:spacing w:val="-4"/>
          <w:sz w:val="21"/>
          <w:szCs w:val="21"/>
        </w:rPr>
        <w:t>И что особенно важно, мы узнаем об уровне развития языка у кубанского писателя 21 века</w:t>
      </w:r>
      <w:r w:rsidR="00D14D27" w:rsidRPr="003871EE">
        <w:rPr>
          <w:spacing w:val="-4"/>
          <w:sz w:val="21"/>
          <w:szCs w:val="21"/>
        </w:rPr>
        <w:t xml:space="preserve">. </w:t>
      </w:r>
      <w:r w:rsidRPr="003871EE">
        <w:rPr>
          <w:spacing w:val="-4"/>
          <w:sz w:val="21"/>
          <w:szCs w:val="21"/>
        </w:rPr>
        <w:t>В преддверии Года литературы мы обратились к творчеству нашего земляка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Хотелось бы назвать литературоведов, которые занимались исследованием языковой личности</w:t>
      </w:r>
      <w:r w:rsidR="00D14D27" w:rsidRPr="003871EE">
        <w:rPr>
          <w:spacing w:val="-4"/>
          <w:sz w:val="21"/>
          <w:szCs w:val="21"/>
        </w:rPr>
        <w:t xml:space="preserve">. </w:t>
      </w:r>
      <w:r w:rsidRPr="003871EE">
        <w:rPr>
          <w:spacing w:val="-4"/>
          <w:sz w:val="21"/>
          <w:szCs w:val="21"/>
        </w:rPr>
        <w:t>В 30-е годы этот термин был введен лингвистом В</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Виноградовым, а в монографии </w:t>
      </w:r>
      <w:r w:rsidR="008A33F9" w:rsidRPr="003871EE">
        <w:rPr>
          <w:spacing w:val="-4"/>
          <w:sz w:val="21"/>
          <w:szCs w:val="21"/>
        </w:rPr>
        <w:t>«</w:t>
      </w:r>
      <w:r w:rsidRPr="003871EE">
        <w:rPr>
          <w:spacing w:val="-4"/>
          <w:sz w:val="21"/>
          <w:szCs w:val="21"/>
        </w:rPr>
        <w:t>Русский язык и языковая личность</w:t>
      </w:r>
      <w:r w:rsidR="008A33F9" w:rsidRPr="003871EE">
        <w:rPr>
          <w:spacing w:val="-4"/>
          <w:sz w:val="21"/>
          <w:szCs w:val="21"/>
        </w:rPr>
        <w:t>»</w:t>
      </w:r>
      <w:r w:rsidRPr="003871EE">
        <w:rPr>
          <w:spacing w:val="-4"/>
          <w:sz w:val="21"/>
          <w:szCs w:val="21"/>
        </w:rPr>
        <w:t xml:space="preserve"> Ю</w:t>
      </w:r>
      <w:r w:rsidR="00D14D27" w:rsidRPr="003871EE">
        <w:rPr>
          <w:spacing w:val="-4"/>
          <w:sz w:val="21"/>
          <w:szCs w:val="21"/>
        </w:rPr>
        <w:t xml:space="preserve">. </w:t>
      </w:r>
      <w:r w:rsidRPr="003871EE">
        <w:rPr>
          <w:spacing w:val="-4"/>
          <w:sz w:val="21"/>
          <w:szCs w:val="21"/>
        </w:rPr>
        <w:t>Караулов</w:t>
      </w:r>
      <w:r w:rsidR="00E75E46" w:rsidRPr="003871EE">
        <w:rPr>
          <w:spacing w:val="-4"/>
          <w:sz w:val="21"/>
          <w:szCs w:val="21"/>
        </w:rPr>
        <w:t xml:space="preserve"> </w:t>
      </w:r>
      <w:r w:rsidRPr="003871EE">
        <w:rPr>
          <w:spacing w:val="-4"/>
          <w:sz w:val="21"/>
          <w:szCs w:val="21"/>
        </w:rPr>
        <w:t>рассматривает проблему национальной языковой личности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Научная новизна исследования состоит в том, что данная работа является первой попыткой через тексты произведений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выявить признаки языковой личности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i/>
          <w:spacing w:val="-4"/>
          <w:sz w:val="21"/>
          <w:szCs w:val="21"/>
        </w:rPr>
        <w:t>Объектом</w:t>
      </w:r>
      <w:r w:rsidRPr="003871EE">
        <w:rPr>
          <w:spacing w:val="-4"/>
          <w:sz w:val="21"/>
          <w:szCs w:val="21"/>
        </w:rPr>
        <w:t xml:space="preserve"> моего изучения стали </w:t>
      </w:r>
      <w:r w:rsidR="008A33F9" w:rsidRPr="003871EE">
        <w:rPr>
          <w:spacing w:val="-4"/>
          <w:sz w:val="21"/>
          <w:szCs w:val="21"/>
        </w:rPr>
        <w:t>«</w:t>
      </w:r>
      <w:r w:rsidRPr="003871EE">
        <w:rPr>
          <w:spacing w:val="-4"/>
          <w:sz w:val="21"/>
          <w:szCs w:val="21"/>
        </w:rPr>
        <w:t>Рассказы для детей</w:t>
      </w:r>
      <w:r w:rsidR="008A33F9" w:rsidRPr="003871EE">
        <w:rPr>
          <w:spacing w:val="-4"/>
          <w:sz w:val="21"/>
          <w:szCs w:val="21"/>
        </w:rPr>
        <w:t>»</w:t>
      </w:r>
      <w:r w:rsidRPr="003871EE">
        <w:rPr>
          <w:spacing w:val="-4"/>
          <w:sz w:val="21"/>
          <w:szCs w:val="21"/>
        </w:rPr>
        <w:t xml:space="preserve"> в 7 томе серии </w:t>
      </w:r>
      <w:r w:rsidR="008A33F9" w:rsidRPr="003871EE">
        <w:rPr>
          <w:spacing w:val="-4"/>
          <w:sz w:val="21"/>
          <w:szCs w:val="21"/>
        </w:rPr>
        <w:t>«</w:t>
      </w:r>
      <w:r w:rsidRPr="003871EE">
        <w:rPr>
          <w:spacing w:val="-4"/>
          <w:sz w:val="21"/>
          <w:szCs w:val="21"/>
        </w:rPr>
        <w:t>Кубанская библиотека</w:t>
      </w:r>
      <w:r w:rsidR="008A33F9" w:rsidRPr="003871EE">
        <w:rPr>
          <w:spacing w:val="-4"/>
          <w:sz w:val="21"/>
          <w:szCs w:val="21"/>
        </w:rPr>
        <w:t>»</w:t>
      </w:r>
      <w:r w:rsidRPr="003871EE">
        <w:rPr>
          <w:spacing w:val="-4"/>
          <w:sz w:val="21"/>
          <w:szCs w:val="21"/>
        </w:rPr>
        <w:t xml:space="preserve"> и книга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 xml:space="preserve">Деревянко </w:t>
      </w:r>
      <w:r w:rsidR="008A33F9" w:rsidRPr="003871EE">
        <w:rPr>
          <w:spacing w:val="-4"/>
          <w:sz w:val="21"/>
          <w:szCs w:val="21"/>
        </w:rPr>
        <w:t>«</w:t>
      </w:r>
      <w:r w:rsidRPr="003871EE">
        <w:rPr>
          <w:spacing w:val="-4"/>
          <w:sz w:val="21"/>
          <w:szCs w:val="21"/>
        </w:rPr>
        <w:t>Я все помню…</w:t>
      </w:r>
      <w:r w:rsidR="008A33F9"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i/>
          <w:spacing w:val="-4"/>
          <w:sz w:val="21"/>
          <w:szCs w:val="21"/>
        </w:rPr>
        <w:t>Предмет</w:t>
      </w:r>
      <w:r w:rsidRPr="003871EE">
        <w:rPr>
          <w:spacing w:val="-4"/>
          <w:sz w:val="21"/>
          <w:szCs w:val="21"/>
        </w:rPr>
        <w:t xml:space="preserve"> работы –</w:t>
      </w:r>
      <w:r w:rsidR="00E75E46" w:rsidRPr="003871EE">
        <w:rPr>
          <w:spacing w:val="-4"/>
          <w:sz w:val="21"/>
          <w:szCs w:val="21"/>
        </w:rPr>
        <w:t xml:space="preserve"> </w:t>
      </w:r>
      <w:r w:rsidRPr="003871EE">
        <w:rPr>
          <w:spacing w:val="-4"/>
          <w:sz w:val="21"/>
          <w:szCs w:val="21"/>
        </w:rPr>
        <w:t>произведения малой эпической формы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ходе работы использованы различные методы и приемы исследования данной темы: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лингвистический анализ литературного произведения;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лексический анализ произведений малой эпической формы;</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обобщение и систематизация полученной информации</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Теоретическое рассмотрение проблемы основано на материалах исследователей творчества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D14D27" w:rsidRPr="003871EE">
        <w:rPr>
          <w:spacing w:val="-4"/>
          <w:sz w:val="21"/>
          <w:szCs w:val="21"/>
        </w:rPr>
        <w:t xml:space="preserve">. </w:t>
      </w:r>
      <w:r w:rsidRPr="003871EE">
        <w:rPr>
          <w:spacing w:val="-4"/>
          <w:sz w:val="21"/>
          <w:szCs w:val="21"/>
        </w:rPr>
        <w:t>Большую помощь в работе оказала монография Ю</w:t>
      </w:r>
      <w:r w:rsidR="00D14D27" w:rsidRPr="003871EE">
        <w:rPr>
          <w:spacing w:val="-4"/>
          <w:sz w:val="21"/>
          <w:szCs w:val="21"/>
        </w:rPr>
        <w:t xml:space="preserve">. </w:t>
      </w:r>
      <w:r w:rsidRPr="003871EE">
        <w:rPr>
          <w:spacing w:val="-4"/>
          <w:sz w:val="21"/>
          <w:szCs w:val="21"/>
        </w:rPr>
        <w:t xml:space="preserve">Караулова </w:t>
      </w:r>
      <w:r w:rsidR="008A33F9" w:rsidRPr="003871EE">
        <w:rPr>
          <w:spacing w:val="-4"/>
          <w:sz w:val="21"/>
          <w:szCs w:val="21"/>
        </w:rPr>
        <w:t>«</w:t>
      </w:r>
      <w:r w:rsidRPr="003871EE">
        <w:rPr>
          <w:spacing w:val="-4"/>
          <w:sz w:val="21"/>
          <w:szCs w:val="21"/>
        </w:rPr>
        <w:t>Русский язык</w:t>
      </w:r>
      <w:r w:rsidR="00E75E46" w:rsidRPr="003871EE">
        <w:rPr>
          <w:spacing w:val="-4"/>
          <w:sz w:val="21"/>
          <w:szCs w:val="21"/>
        </w:rPr>
        <w:t xml:space="preserve"> </w:t>
      </w:r>
      <w:r w:rsidRPr="003871EE">
        <w:rPr>
          <w:spacing w:val="-4"/>
          <w:sz w:val="21"/>
          <w:szCs w:val="21"/>
        </w:rPr>
        <w:t>и языковая личность</w:t>
      </w:r>
      <w:r w:rsidR="007309DF" w:rsidRPr="003871EE">
        <w:rPr>
          <w:spacing w:val="-4"/>
          <w:sz w:val="21"/>
          <w:szCs w:val="21"/>
        </w:rPr>
        <w:t>.</w:t>
      </w:r>
    </w:p>
    <w:p w:rsidR="007309DF" w:rsidRPr="003871EE" w:rsidRDefault="00930970" w:rsidP="002D2280">
      <w:pPr>
        <w:pStyle w:val="a7"/>
        <w:widowControl w:val="0"/>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 мнению 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Караулова,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языковая личность – вот та сквозная идея</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которая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пронизывает все аспекты изучения языка и одновременно разрушает границы между дисциплинами, изучающими человека вне его языка</w:t>
      </w:r>
      <w:r w:rsidR="008A33F9" w:rsidRPr="003871EE">
        <w:rPr>
          <w:rFonts w:ascii="Times New Roman" w:hAnsi="Times New Roman" w:cs="Times New Roman"/>
          <w:spacing w:val="-4"/>
          <w:sz w:val="21"/>
          <w:szCs w:val="21"/>
        </w:rPr>
        <w:t>»</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Языковая личность является видом полноценного представления личности, вмещающим в себя и психический, и социальный, и этический и другие компоненты, но преломленные через ее язык</w:t>
      </w:r>
      <w:r w:rsidR="007309DF" w:rsidRPr="003871EE">
        <w:rPr>
          <w:rFonts w:ascii="Times New Roman" w:hAnsi="Times New Roman" w:cs="Times New Roman"/>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1</w:t>
      </w:r>
      <w:r w:rsidR="00D14D27" w:rsidRPr="003871EE">
        <w:rPr>
          <w:spacing w:val="-4"/>
          <w:sz w:val="21"/>
          <w:szCs w:val="21"/>
        </w:rPr>
        <w:t xml:space="preserve">. </w:t>
      </w:r>
      <w:r w:rsidRPr="003871EE">
        <w:rPr>
          <w:spacing w:val="-4"/>
          <w:sz w:val="21"/>
          <w:szCs w:val="21"/>
        </w:rPr>
        <w:t>Диалектизмы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 помощью диалектизмов создается тот местный колорит, без которого произведение может оказаться вне времени и пространства</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Традиции стилистического использования диалектизмов были восприняты и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D14D27" w:rsidRPr="003871EE">
        <w:rPr>
          <w:spacing w:val="-4"/>
          <w:sz w:val="21"/>
          <w:szCs w:val="21"/>
        </w:rPr>
        <w:t xml:space="preserve">. </w:t>
      </w:r>
      <w:r w:rsidRPr="003871EE">
        <w:rPr>
          <w:spacing w:val="-4"/>
          <w:sz w:val="21"/>
          <w:szCs w:val="21"/>
        </w:rPr>
        <w:t>Понимание местного говора дает не только лингвистическую информацию – оно вводит нас в мир и традиции материальной и духовной культуры предков</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Вводя дитя в народный язык, мы вводим его в область народной мысли</w:t>
      </w:r>
      <w:r w:rsidR="008A33F9" w:rsidRPr="003871EE">
        <w:rPr>
          <w:spacing w:val="-4"/>
          <w:sz w:val="21"/>
          <w:szCs w:val="21"/>
        </w:rPr>
        <w:t>»</w:t>
      </w:r>
      <w:r w:rsidRPr="003871EE">
        <w:rPr>
          <w:spacing w:val="-4"/>
          <w:sz w:val="21"/>
          <w:szCs w:val="21"/>
        </w:rPr>
        <w:t>,</w:t>
      </w:r>
      <w:r w:rsidR="007D02D3" w:rsidRPr="003871EE">
        <w:rPr>
          <w:spacing w:val="-4"/>
          <w:sz w:val="21"/>
          <w:szCs w:val="21"/>
        </w:rPr>
        <w:t xml:space="preserve"> – </w:t>
      </w:r>
      <w:r w:rsidRPr="003871EE">
        <w:rPr>
          <w:spacing w:val="-4"/>
          <w:sz w:val="21"/>
          <w:szCs w:val="21"/>
        </w:rPr>
        <w:t>писал К</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Ушинский</w:t>
      </w:r>
      <w:r w:rsidR="00D14D27" w:rsidRPr="003871EE">
        <w:rPr>
          <w:spacing w:val="-4"/>
          <w:sz w:val="21"/>
          <w:szCs w:val="21"/>
        </w:rPr>
        <w:t xml:space="preserve">. </w:t>
      </w:r>
      <w:r w:rsidRPr="003871EE">
        <w:rPr>
          <w:spacing w:val="-4"/>
          <w:sz w:val="21"/>
          <w:szCs w:val="21"/>
        </w:rPr>
        <w:t>[5]</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Кубанские говоры не входят в традиционную классификацию русских диалектов</w:t>
      </w:r>
      <w:r w:rsidR="00D14D27" w:rsidRPr="003871EE">
        <w:rPr>
          <w:spacing w:val="-4"/>
          <w:sz w:val="21"/>
          <w:szCs w:val="21"/>
        </w:rPr>
        <w:t xml:space="preserve">. </w:t>
      </w:r>
      <w:r w:rsidRPr="003871EE">
        <w:rPr>
          <w:spacing w:val="-4"/>
          <w:sz w:val="21"/>
          <w:szCs w:val="21"/>
        </w:rPr>
        <w:t>Они относятся к диалектам позднего формирования наряду с говорами Среднего и Нижнего Поволжья, Приуралья, Придонья, Сибири и Северного Кавказа</w:t>
      </w:r>
      <w:r w:rsidR="00D14D27" w:rsidRPr="003871EE">
        <w:rPr>
          <w:spacing w:val="-4"/>
          <w:sz w:val="21"/>
          <w:szCs w:val="21"/>
        </w:rPr>
        <w:t xml:space="preserve">. </w:t>
      </w:r>
      <w:r w:rsidRPr="003871EE">
        <w:rPr>
          <w:spacing w:val="-4"/>
          <w:sz w:val="21"/>
          <w:szCs w:val="21"/>
        </w:rPr>
        <w:t>Кубанские говоры называют говорами вторичного образования</w:t>
      </w:r>
      <w:r w:rsidR="00D14D27" w:rsidRPr="003871EE">
        <w:rPr>
          <w:spacing w:val="-4"/>
          <w:sz w:val="21"/>
          <w:szCs w:val="21"/>
        </w:rPr>
        <w:t xml:space="preserve">. </w:t>
      </w:r>
      <w:r w:rsidRPr="003871EE">
        <w:rPr>
          <w:spacing w:val="-4"/>
          <w:sz w:val="21"/>
          <w:szCs w:val="21"/>
        </w:rPr>
        <w:t xml:space="preserve">Говоры вторичного образования складывались после </w:t>
      </w:r>
      <w:r w:rsidR="003646BF" w:rsidRPr="003871EE">
        <w:rPr>
          <w:spacing w:val="-4"/>
          <w:sz w:val="21"/>
          <w:szCs w:val="21"/>
        </w:rPr>
        <w:t>Х</w:t>
      </w:r>
      <w:r w:rsidRPr="003871EE">
        <w:rPr>
          <w:spacing w:val="-4"/>
          <w:sz w:val="21"/>
          <w:szCs w:val="21"/>
        </w:rPr>
        <w:t>VI века в результате переселения людей из самых различных областей, при котором происходило смешивание населения и диалектов и, как результат, образование новых вариантов местного языка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Кубанские говоры образовались на основе двух языковых стихий, двух традиций и культур – русской и украинской</w:t>
      </w:r>
      <w:r w:rsidR="00D14D27" w:rsidRPr="003871EE">
        <w:rPr>
          <w:spacing w:val="-4"/>
          <w:sz w:val="21"/>
          <w:szCs w:val="21"/>
        </w:rPr>
        <w:t xml:space="preserve">. </w:t>
      </w:r>
      <w:r w:rsidRPr="003871EE">
        <w:rPr>
          <w:spacing w:val="-4"/>
          <w:sz w:val="21"/>
          <w:szCs w:val="21"/>
        </w:rPr>
        <w:t xml:space="preserve">Оба источника сыграли одинаковую роль в формировании специфической </w:t>
      </w:r>
      <w:r w:rsidR="008A33F9" w:rsidRPr="003871EE">
        <w:rPr>
          <w:spacing w:val="-4"/>
          <w:sz w:val="21"/>
          <w:szCs w:val="21"/>
        </w:rPr>
        <w:t>«</w:t>
      </w:r>
      <w:r w:rsidRPr="003871EE">
        <w:rPr>
          <w:spacing w:val="-4"/>
          <w:sz w:val="21"/>
          <w:szCs w:val="21"/>
        </w:rPr>
        <w:t>кубанской мовы</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Как искусно эти речевые краски обыграл писатель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Если отнять у писателя его многочисленные стилистически оправданные слова кубанского говора,то произведение многое потеряет</w:t>
      </w:r>
      <w:r w:rsidR="00D14D27" w:rsidRPr="003871EE">
        <w:rPr>
          <w:spacing w:val="-4"/>
          <w:sz w:val="21"/>
          <w:szCs w:val="21"/>
        </w:rPr>
        <w:t xml:space="preserve">. </w:t>
      </w:r>
      <w:r w:rsidRPr="003871EE">
        <w:rPr>
          <w:spacing w:val="-4"/>
          <w:sz w:val="21"/>
          <w:szCs w:val="21"/>
        </w:rPr>
        <w:t>А если мы попробуем у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в его описаниях заменить диалектные слова литературными, что из этого получится? Конечно, произведение потеряет местный колорит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Кубанские говоры, которые часто встречаются в произведениях С</w:t>
      </w:r>
      <w:r w:rsidR="00D14D27" w:rsidRPr="003871EE">
        <w:rPr>
          <w:spacing w:val="-4"/>
          <w:sz w:val="21"/>
          <w:szCs w:val="21"/>
        </w:rPr>
        <w:t xml:space="preserve">. </w:t>
      </w:r>
      <w:r w:rsidRPr="003871EE">
        <w:rPr>
          <w:spacing w:val="-4"/>
          <w:sz w:val="21"/>
          <w:szCs w:val="21"/>
        </w:rPr>
        <w:t>Деревянко:</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Гавкучая, звонкая собачонка [6]</w:t>
      </w:r>
    </w:p>
    <w:p w:rsidR="00930970"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Мачеха </w:t>
      </w:r>
      <w:r w:rsidR="008A33F9" w:rsidRPr="003871EE">
        <w:rPr>
          <w:spacing w:val="-4"/>
          <w:sz w:val="21"/>
          <w:szCs w:val="21"/>
        </w:rPr>
        <w:t>«</w:t>
      </w:r>
      <w:r w:rsidR="00930970" w:rsidRPr="003871EE">
        <w:rPr>
          <w:spacing w:val="-4"/>
          <w:sz w:val="21"/>
          <w:szCs w:val="21"/>
        </w:rPr>
        <w:t>завзятая</w:t>
      </w:r>
      <w:r w:rsidR="008A33F9" w:rsidRPr="003871EE">
        <w:rPr>
          <w:spacing w:val="-4"/>
          <w:sz w:val="21"/>
          <w:szCs w:val="21"/>
        </w:rPr>
        <w:t>»</w:t>
      </w:r>
      <w:r w:rsidR="00E75E46" w:rsidRPr="003871EE">
        <w:rPr>
          <w:spacing w:val="-4"/>
          <w:sz w:val="21"/>
          <w:szCs w:val="21"/>
        </w:rPr>
        <w:t xml:space="preserve"> </w:t>
      </w:r>
      <w:r w:rsidR="00930970" w:rsidRPr="003871EE">
        <w:rPr>
          <w:spacing w:val="-4"/>
          <w:sz w:val="21"/>
          <w:szCs w:val="21"/>
        </w:rPr>
        <w:t>[6]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Обратившись к словарю Петра Ткаченко </w:t>
      </w:r>
      <w:r w:rsidR="008A33F9" w:rsidRPr="003871EE">
        <w:rPr>
          <w:spacing w:val="-4"/>
          <w:sz w:val="21"/>
          <w:szCs w:val="21"/>
        </w:rPr>
        <w:t>«</w:t>
      </w:r>
      <w:r w:rsidRPr="003871EE">
        <w:rPr>
          <w:spacing w:val="-4"/>
          <w:sz w:val="21"/>
          <w:szCs w:val="21"/>
        </w:rPr>
        <w:t>Кубанский говор</w:t>
      </w:r>
      <w:r w:rsidR="008A33F9" w:rsidRPr="003871EE">
        <w:rPr>
          <w:spacing w:val="-4"/>
          <w:sz w:val="21"/>
          <w:szCs w:val="21"/>
        </w:rPr>
        <w:t>»</w:t>
      </w:r>
      <w:r w:rsidRPr="003871EE">
        <w:rPr>
          <w:spacing w:val="-4"/>
          <w:sz w:val="21"/>
          <w:szCs w:val="21"/>
        </w:rPr>
        <w:t>, мы составили словарь диалектов, которые встречаются в прозе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Фразеологизмы</w:t>
      </w:r>
      <w:r w:rsidR="007309DF" w:rsidRPr="003871EE">
        <w:rPr>
          <w:spacing w:val="-4"/>
          <w:sz w:val="21"/>
          <w:szCs w:val="21"/>
        </w:rPr>
        <w:t>.</w:t>
      </w: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В текстах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немало и фразеологизмов, неразложимых словосочетаний, которые так же, как и отдельные слова служат названиями предметов, явлений, признаков, действий и состояний</w:t>
      </w:r>
      <w:r w:rsidR="00D14D27" w:rsidRPr="003871EE">
        <w:rPr>
          <w:spacing w:val="-4"/>
          <w:sz w:val="21"/>
          <w:szCs w:val="21"/>
        </w:rPr>
        <w:t xml:space="preserve">. </w:t>
      </w:r>
      <w:r w:rsidRPr="003871EE">
        <w:rPr>
          <w:spacing w:val="-4"/>
          <w:sz w:val="21"/>
          <w:szCs w:val="21"/>
        </w:rPr>
        <w:t>Использование их в речи помогает избежать шаблонности, сухости изложения</w:t>
      </w:r>
      <w:r w:rsidR="00D14D27" w:rsidRPr="003871EE">
        <w:rPr>
          <w:spacing w:val="-4"/>
          <w:sz w:val="21"/>
          <w:szCs w:val="21"/>
        </w:rPr>
        <w:t xml:space="preserve">. </w:t>
      </w:r>
      <w:r w:rsidRPr="003871EE">
        <w:rPr>
          <w:spacing w:val="-4"/>
          <w:sz w:val="21"/>
          <w:szCs w:val="21"/>
        </w:rPr>
        <w:t>Источники фразеологических оборотов различны</w:t>
      </w:r>
      <w:r w:rsidR="00D14D27" w:rsidRPr="003871EE">
        <w:rPr>
          <w:spacing w:val="-4"/>
          <w:sz w:val="21"/>
          <w:szCs w:val="21"/>
        </w:rPr>
        <w:t xml:space="preserve">. </w:t>
      </w:r>
      <w:r w:rsidRPr="003871EE">
        <w:rPr>
          <w:spacing w:val="-4"/>
          <w:sz w:val="21"/>
          <w:szCs w:val="21"/>
        </w:rPr>
        <w:t>Одни из них возникли на основе наблюдений человека над природными явлениями, другие связаны с реальными историческими событиями, третьи вышли из сказок, песен, загадок</w:t>
      </w:r>
      <w:r w:rsidR="00D14D27" w:rsidRPr="003871EE">
        <w:rPr>
          <w:spacing w:val="-4"/>
          <w:sz w:val="21"/>
          <w:szCs w:val="21"/>
        </w:rPr>
        <w:t xml:space="preserve">. </w:t>
      </w:r>
      <w:r w:rsidRPr="003871EE">
        <w:rPr>
          <w:spacing w:val="-4"/>
          <w:sz w:val="21"/>
          <w:szCs w:val="21"/>
        </w:rPr>
        <w:t>Фразеологические обороты украшают нашу речь, делают ее образной, выразительной</w:t>
      </w:r>
      <w:r w:rsidR="00D14D27" w:rsidRPr="003871EE">
        <w:rPr>
          <w:spacing w:val="-4"/>
          <w:sz w:val="21"/>
          <w:szCs w:val="21"/>
        </w:rPr>
        <w:t xml:space="preserve">. </w:t>
      </w:r>
      <w:r w:rsidRPr="003871EE">
        <w:rPr>
          <w:spacing w:val="-4"/>
          <w:sz w:val="21"/>
          <w:szCs w:val="21"/>
        </w:rPr>
        <w:t>Чем больше человек знает устойчивых оборотов, тем ярче его речь, тем</w:t>
      </w:r>
      <w:r w:rsidR="00E75E46" w:rsidRPr="003871EE">
        <w:rPr>
          <w:spacing w:val="-4"/>
          <w:sz w:val="21"/>
          <w:szCs w:val="21"/>
        </w:rPr>
        <w:t xml:space="preserve"> </w:t>
      </w:r>
      <w:r w:rsidRPr="003871EE">
        <w:rPr>
          <w:spacing w:val="-4"/>
          <w:sz w:val="21"/>
          <w:szCs w:val="21"/>
        </w:rPr>
        <w:t>яснее выражает он свои мысли</w:t>
      </w:r>
      <w:r w:rsidR="00D14D27" w:rsidRPr="003871EE">
        <w:rPr>
          <w:spacing w:val="-4"/>
          <w:sz w:val="21"/>
          <w:szCs w:val="21"/>
        </w:rPr>
        <w:t xml:space="preserve">. </w:t>
      </w:r>
      <w:r w:rsidRPr="003871EE">
        <w:rPr>
          <w:spacing w:val="-4"/>
          <w:sz w:val="21"/>
          <w:szCs w:val="21"/>
        </w:rPr>
        <w:t>Мы хотим привести примеры фразеологизмов, которые встретились в произведениях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Поймать ее было невозможно ни днем, ни ночью</w:t>
      </w:r>
      <w:r w:rsidR="008A33F9" w:rsidRPr="003871EE">
        <w:rPr>
          <w:spacing w:val="-4"/>
          <w:sz w:val="21"/>
          <w:szCs w:val="21"/>
        </w:rPr>
        <w:t>»</w:t>
      </w:r>
      <w:r w:rsidRPr="003871EE">
        <w:rPr>
          <w:spacing w:val="-4"/>
          <w:sz w:val="21"/>
          <w:szCs w:val="21"/>
        </w:rPr>
        <w:t xml:space="preserve"> [6]</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Откуда ни возьмись</w:t>
      </w:r>
      <w:r w:rsidR="008A33F9" w:rsidRPr="003871EE">
        <w:rPr>
          <w:spacing w:val="-4"/>
          <w:sz w:val="21"/>
          <w:szCs w:val="21"/>
        </w:rPr>
        <w:t>»</w:t>
      </w:r>
      <w:r w:rsidRPr="003871EE">
        <w:rPr>
          <w:spacing w:val="-4"/>
          <w:sz w:val="21"/>
          <w:szCs w:val="21"/>
        </w:rPr>
        <w:t xml:space="preserve"> [6]</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Обрел дар речи</w:t>
      </w:r>
      <w:r w:rsidR="008A33F9" w:rsidRPr="003871EE">
        <w:rPr>
          <w:spacing w:val="-4"/>
          <w:sz w:val="21"/>
          <w:szCs w:val="21"/>
        </w:rPr>
        <w:t>»</w:t>
      </w:r>
      <w:r w:rsidRPr="003871EE">
        <w:rPr>
          <w:spacing w:val="-4"/>
          <w:sz w:val="21"/>
          <w:szCs w:val="21"/>
        </w:rPr>
        <w:t xml:space="preserve"> [6]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Обратившись к </w:t>
      </w:r>
      <w:r w:rsidR="008A33F9" w:rsidRPr="003871EE">
        <w:rPr>
          <w:spacing w:val="-4"/>
          <w:sz w:val="21"/>
          <w:szCs w:val="21"/>
        </w:rPr>
        <w:t>«</w:t>
      </w:r>
      <w:r w:rsidRPr="003871EE">
        <w:rPr>
          <w:spacing w:val="-4"/>
          <w:sz w:val="21"/>
          <w:szCs w:val="21"/>
        </w:rPr>
        <w:t>Фразеологическому словарю русского языка</w:t>
      </w:r>
      <w:r w:rsidR="008A33F9" w:rsidRPr="003871EE">
        <w:rPr>
          <w:spacing w:val="-4"/>
          <w:sz w:val="21"/>
          <w:szCs w:val="21"/>
        </w:rPr>
        <w:t>»</w:t>
      </w:r>
      <w:r w:rsidRPr="003871EE">
        <w:rPr>
          <w:spacing w:val="-4"/>
          <w:sz w:val="21"/>
          <w:szCs w:val="21"/>
        </w:rPr>
        <w:t xml:space="preserve"> Е</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Быстровой, мы объяснили значения фразеологизмов</w:t>
      </w:r>
      <w:r w:rsidR="00D14D27" w:rsidRPr="003871EE">
        <w:rPr>
          <w:spacing w:val="-4"/>
          <w:sz w:val="21"/>
          <w:szCs w:val="21"/>
        </w:rPr>
        <w:t xml:space="preserve">. </w:t>
      </w:r>
      <w:r w:rsidRPr="003871EE">
        <w:rPr>
          <w:spacing w:val="-4"/>
          <w:sz w:val="21"/>
          <w:szCs w:val="21"/>
        </w:rPr>
        <w:t>Мы считаем, что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употребляет в своих произведениях собственно русские фразеологизмы</w:t>
      </w:r>
      <w:r w:rsidR="00D14D27" w:rsidRPr="003871EE">
        <w:rPr>
          <w:spacing w:val="-4"/>
          <w:sz w:val="21"/>
          <w:szCs w:val="21"/>
        </w:rPr>
        <w:t xml:space="preserve">. </w:t>
      </w:r>
      <w:r w:rsidRPr="003871EE">
        <w:rPr>
          <w:spacing w:val="-4"/>
          <w:sz w:val="21"/>
          <w:szCs w:val="21"/>
        </w:rPr>
        <w:t>Они связаны с историей нашей родины, с работой наших предков, с их обычаями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Образность речи</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Н</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xml:space="preserve">Гоголь писал: </w:t>
      </w:r>
      <w:r w:rsidR="008A33F9" w:rsidRPr="003871EE">
        <w:rPr>
          <w:spacing w:val="-4"/>
          <w:sz w:val="21"/>
          <w:szCs w:val="21"/>
        </w:rPr>
        <w:t>«</w:t>
      </w:r>
      <w:r w:rsidRPr="003871EE">
        <w:rPr>
          <w:spacing w:val="-4"/>
          <w:sz w:val="21"/>
          <w:szCs w:val="21"/>
        </w:rPr>
        <w:t>Нет слова, которое было бы так замашисто, бойко, так вырвалось бы из-под самого сердца, так бы кипело и живо трепетало, как метко сказанное русское слово</w:t>
      </w:r>
      <w:r w:rsidR="008A33F9" w:rsidRPr="003871EE">
        <w:rPr>
          <w:spacing w:val="-4"/>
          <w:sz w:val="21"/>
          <w:szCs w:val="21"/>
        </w:rPr>
        <w:t>»</w:t>
      </w:r>
      <w:r w:rsidR="00D14D27" w:rsidRPr="003871EE">
        <w:rPr>
          <w:spacing w:val="-4"/>
          <w:sz w:val="21"/>
          <w:szCs w:val="21"/>
        </w:rPr>
        <w:t xml:space="preserve">. </w:t>
      </w:r>
      <w:r w:rsidRPr="003871EE">
        <w:rPr>
          <w:spacing w:val="-4"/>
          <w:sz w:val="21"/>
          <w:szCs w:val="21"/>
        </w:rPr>
        <w:t>[5]</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 именно образное, живое, эмоциональное слово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не оставляет равнодушным читателя</w:t>
      </w:r>
      <w:r w:rsidR="00D14D27" w:rsidRPr="003871EE">
        <w:rPr>
          <w:spacing w:val="-4"/>
          <w:sz w:val="21"/>
          <w:szCs w:val="21"/>
        </w:rPr>
        <w:t xml:space="preserve">. </w:t>
      </w:r>
      <w:r w:rsidRPr="003871EE">
        <w:rPr>
          <w:spacing w:val="-4"/>
          <w:sz w:val="21"/>
          <w:szCs w:val="21"/>
        </w:rPr>
        <w:t>Одно из популярных источников образности речи-сравнение</w:t>
      </w:r>
      <w:r w:rsidR="00D14D27" w:rsidRPr="003871EE">
        <w:rPr>
          <w:spacing w:val="-4"/>
          <w:sz w:val="21"/>
          <w:szCs w:val="21"/>
        </w:rPr>
        <w:t xml:space="preserve">. </w:t>
      </w:r>
      <w:r w:rsidRPr="003871EE">
        <w:rPr>
          <w:spacing w:val="-4"/>
          <w:sz w:val="21"/>
          <w:szCs w:val="21"/>
        </w:rPr>
        <w:t>Художественное сопоставление одного предмета с другим придает описанию особую наглядность, изобразительность</w:t>
      </w:r>
      <w:r w:rsidR="00D14D27" w:rsidRPr="003871EE">
        <w:rPr>
          <w:spacing w:val="-4"/>
          <w:sz w:val="21"/>
          <w:szCs w:val="21"/>
        </w:rPr>
        <w:t xml:space="preserve">. </w:t>
      </w:r>
      <w:r w:rsidRPr="003871EE">
        <w:rPr>
          <w:spacing w:val="-4"/>
          <w:sz w:val="21"/>
          <w:szCs w:val="21"/>
        </w:rPr>
        <w:t>Приведем примеры сравнений из произведений талантливого писателя Степана Деревянко</w:t>
      </w:r>
      <w:r w:rsidR="007309DF" w:rsidRPr="003871EE">
        <w:rPr>
          <w:spacing w:val="-4"/>
          <w:sz w:val="21"/>
          <w:szCs w:val="21"/>
        </w:rPr>
        <w:t>.</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Гуляла она (уточка-шипуха), как кошка</w:t>
      </w:r>
      <w:r w:rsidRPr="003871EE">
        <w:rPr>
          <w:spacing w:val="-4"/>
          <w:sz w:val="21"/>
          <w:szCs w:val="21"/>
        </w:rPr>
        <w:t>»</w:t>
      </w:r>
      <w:r w:rsidR="00930970" w:rsidRPr="003871EE">
        <w:rPr>
          <w:spacing w:val="-4"/>
          <w:sz w:val="21"/>
          <w:szCs w:val="21"/>
        </w:rPr>
        <w:t xml:space="preserve"> [6]</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Стебельки-листочки были нежны, как волосы младенца</w:t>
      </w:r>
      <w:r w:rsidRPr="003871EE">
        <w:rPr>
          <w:spacing w:val="-4"/>
          <w:sz w:val="21"/>
          <w:szCs w:val="21"/>
        </w:rPr>
        <w:t>»</w:t>
      </w:r>
      <w:r w:rsidR="00930970" w:rsidRPr="003871EE">
        <w:rPr>
          <w:spacing w:val="-4"/>
          <w:sz w:val="21"/>
          <w:szCs w:val="21"/>
        </w:rPr>
        <w:t xml:space="preserve"> [6]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 новеллах и рассказах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нейтральным словам противопоставлены слова эмоционально или экспрессивно окрашенные</w:t>
      </w:r>
      <w:r w:rsidR="00D14D27" w:rsidRPr="003871EE">
        <w:rPr>
          <w:spacing w:val="-4"/>
          <w:sz w:val="21"/>
          <w:szCs w:val="21"/>
        </w:rPr>
        <w:t xml:space="preserve">. </w:t>
      </w:r>
      <w:r w:rsidRPr="003871EE">
        <w:rPr>
          <w:spacing w:val="-4"/>
          <w:sz w:val="21"/>
          <w:szCs w:val="21"/>
        </w:rPr>
        <w:t>Эмоционально окрашенные слова обычно имеют в своем составе различные уменьшительно-ласкательные суффиксы</w:t>
      </w:r>
      <w:r w:rsidR="007309DF" w:rsidRPr="003871EE">
        <w:rPr>
          <w:spacing w:val="-4"/>
          <w:sz w:val="21"/>
          <w:szCs w:val="21"/>
        </w:rPr>
        <w:t>.</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Мачеха</w:t>
      </w:r>
      <w:r w:rsidRPr="003871EE">
        <w:rPr>
          <w:spacing w:val="-4"/>
          <w:sz w:val="21"/>
          <w:szCs w:val="21"/>
        </w:rPr>
        <w:t>»</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Прибежала маленькая собачонка</w:t>
      </w:r>
      <w:r w:rsidRPr="003871EE">
        <w:rPr>
          <w:spacing w:val="-4"/>
          <w:sz w:val="21"/>
          <w:szCs w:val="21"/>
        </w:rPr>
        <w:t>»</w:t>
      </w:r>
      <w:r w:rsidR="00930970" w:rsidRPr="003871EE">
        <w:rPr>
          <w:spacing w:val="-4"/>
          <w:sz w:val="21"/>
          <w:szCs w:val="21"/>
        </w:rPr>
        <w:t xml:space="preserve"> [6]</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Поставили мисочку с молоком</w:t>
      </w:r>
      <w:r w:rsidRPr="003871EE">
        <w:rPr>
          <w:spacing w:val="-4"/>
          <w:sz w:val="21"/>
          <w:szCs w:val="21"/>
        </w:rPr>
        <w:t>»</w:t>
      </w:r>
      <w:r w:rsidR="00930970" w:rsidRPr="003871EE">
        <w:rPr>
          <w:spacing w:val="-4"/>
          <w:sz w:val="21"/>
          <w:szCs w:val="21"/>
        </w:rPr>
        <w:t xml:space="preserve"> [6]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Под пером писателя окружающие нас предметы оживают, и помогают им в этом олицетворения</w:t>
      </w:r>
      <w:r w:rsidR="00D14D27" w:rsidRPr="003871EE">
        <w:rPr>
          <w:spacing w:val="-4"/>
          <w:sz w:val="21"/>
          <w:szCs w:val="21"/>
        </w:rPr>
        <w:t xml:space="preserve">. </w:t>
      </w:r>
      <w:r w:rsidRPr="003871EE">
        <w:rPr>
          <w:spacing w:val="-4"/>
          <w:sz w:val="21"/>
          <w:szCs w:val="21"/>
        </w:rPr>
        <w:t>Часто писатели обращаются к олицетворениям, описывая картины природы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Мастерски использует этот троп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D14D27" w:rsidRPr="003871EE">
        <w:rPr>
          <w:spacing w:val="-4"/>
          <w:sz w:val="21"/>
          <w:szCs w:val="21"/>
        </w:rPr>
        <w:t xml:space="preserve">. </w:t>
      </w:r>
      <w:r w:rsidRPr="003871EE">
        <w:rPr>
          <w:spacing w:val="-4"/>
          <w:sz w:val="21"/>
          <w:szCs w:val="21"/>
        </w:rPr>
        <w:t>Как сильное изобразительное средство выступает олицетворение в прозе</w:t>
      </w:r>
      <w:r w:rsidR="007309DF" w:rsidRPr="003871EE">
        <w:rPr>
          <w:spacing w:val="-4"/>
          <w:sz w:val="21"/>
          <w:szCs w:val="21"/>
        </w:rPr>
        <w:t>.</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Заплакали тополя</w:t>
      </w:r>
      <w:r w:rsidRPr="003871EE">
        <w:rPr>
          <w:spacing w:val="-4"/>
          <w:sz w:val="21"/>
          <w:szCs w:val="21"/>
        </w:rPr>
        <w:t>»</w:t>
      </w:r>
      <w:r w:rsidR="00930970" w:rsidRPr="003871EE">
        <w:rPr>
          <w:spacing w:val="-4"/>
          <w:sz w:val="21"/>
          <w:szCs w:val="21"/>
        </w:rPr>
        <w:t xml:space="preserve"> [6]</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Природа решила как следует отдохнуть</w:t>
      </w:r>
      <w:r w:rsidRPr="003871EE">
        <w:rPr>
          <w:spacing w:val="-4"/>
          <w:sz w:val="21"/>
          <w:szCs w:val="21"/>
        </w:rPr>
        <w:t>»</w:t>
      </w:r>
      <w:r w:rsidR="00930970" w:rsidRPr="003871EE">
        <w:rPr>
          <w:spacing w:val="-4"/>
          <w:sz w:val="21"/>
          <w:szCs w:val="21"/>
        </w:rPr>
        <w:t xml:space="preserve"> [6]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Очень часто писатель среди разнообразных средств образной речи использует эпитеты, так называемые слова, которые художественно определяют предмет</w:t>
      </w:r>
      <w:r w:rsidR="007309DF" w:rsidRPr="003871EE">
        <w:rPr>
          <w:spacing w:val="-4"/>
          <w:sz w:val="21"/>
          <w:szCs w:val="21"/>
        </w:rPr>
        <w:t>.</w:t>
      </w:r>
    </w:p>
    <w:p w:rsidR="00E75E46"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Я достаю из кармана трепетные травинки</w:t>
      </w:r>
      <w:r w:rsidRPr="003871EE">
        <w:rPr>
          <w:spacing w:val="-4"/>
          <w:sz w:val="21"/>
          <w:szCs w:val="21"/>
        </w:rPr>
        <w:t>»</w:t>
      </w:r>
      <w:r w:rsidR="00930970" w:rsidRPr="003871EE">
        <w:rPr>
          <w:spacing w:val="-4"/>
          <w:sz w:val="21"/>
          <w:szCs w:val="21"/>
        </w:rPr>
        <w:t xml:space="preserve"> [6]</w:t>
      </w:r>
    </w:p>
    <w:p w:rsidR="00930970"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Капризной зимой</w:t>
      </w:r>
      <w:r w:rsidRPr="003871EE">
        <w:rPr>
          <w:spacing w:val="-4"/>
          <w:sz w:val="21"/>
          <w:szCs w:val="21"/>
        </w:rPr>
        <w:t>»</w:t>
      </w:r>
      <w:r w:rsidR="00930970" w:rsidRPr="003871EE">
        <w:rPr>
          <w:spacing w:val="-4"/>
          <w:sz w:val="21"/>
          <w:szCs w:val="21"/>
        </w:rPr>
        <w:t xml:space="preserve"> [6]</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изобразительно-выразительные средства языка придают прозе писателя</w:t>
      </w:r>
      <w:r w:rsidR="00E75E46" w:rsidRPr="003871EE">
        <w:rPr>
          <w:spacing w:val="-4"/>
          <w:sz w:val="21"/>
          <w:szCs w:val="21"/>
        </w:rPr>
        <w:t xml:space="preserve"> </w:t>
      </w:r>
      <w:r w:rsidRPr="003871EE">
        <w:rPr>
          <w:spacing w:val="-4"/>
          <w:sz w:val="21"/>
          <w:szCs w:val="21"/>
        </w:rPr>
        <w:t>мелодичность, лаконизм, живописность</w:t>
      </w:r>
      <w:r w:rsidR="00D14D27" w:rsidRPr="003871EE">
        <w:rPr>
          <w:spacing w:val="-4"/>
          <w:sz w:val="21"/>
          <w:szCs w:val="21"/>
        </w:rPr>
        <w:t xml:space="preserve">. </w:t>
      </w:r>
      <w:r w:rsidRPr="003871EE">
        <w:rPr>
          <w:spacing w:val="-4"/>
          <w:sz w:val="21"/>
          <w:szCs w:val="21"/>
        </w:rPr>
        <w:t>Создают эмоциональность, усиливают выразительность речи</w:t>
      </w:r>
      <w:r w:rsidR="00D14D27" w:rsidRPr="003871EE">
        <w:rPr>
          <w:spacing w:val="-4"/>
          <w:sz w:val="21"/>
          <w:szCs w:val="21"/>
        </w:rPr>
        <w:t xml:space="preserve">. </w:t>
      </w:r>
      <w:r w:rsidRPr="003871EE">
        <w:rPr>
          <w:spacing w:val="-4"/>
          <w:sz w:val="21"/>
          <w:szCs w:val="21"/>
        </w:rPr>
        <w:t>Уважение, преклонение перед русским языком выражено в каждом слове рассказов и новелл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Установление типа речевой культуры,</w:t>
      </w:r>
      <w:r w:rsidR="00E75E46" w:rsidRPr="003871EE">
        <w:rPr>
          <w:spacing w:val="-4"/>
          <w:sz w:val="21"/>
          <w:szCs w:val="21"/>
        </w:rPr>
        <w:t xml:space="preserve"> </w:t>
      </w:r>
      <w:r w:rsidRPr="003871EE">
        <w:rPr>
          <w:spacing w:val="-4"/>
          <w:sz w:val="21"/>
          <w:szCs w:val="21"/>
        </w:rPr>
        <w:t>к которому принадлежит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Изучив произведения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мы установили тип языковой личности автора и увидели, что его речевая деятельность</w:t>
      </w:r>
      <w:r w:rsidR="00E75E46" w:rsidRPr="003871EE">
        <w:rPr>
          <w:spacing w:val="-4"/>
          <w:sz w:val="21"/>
          <w:szCs w:val="21"/>
        </w:rPr>
        <w:t xml:space="preserve"> </w:t>
      </w:r>
      <w:r w:rsidRPr="003871EE">
        <w:rPr>
          <w:spacing w:val="-4"/>
          <w:sz w:val="21"/>
          <w:szCs w:val="21"/>
        </w:rPr>
        <w:t>вполне отвечает литературному</w:t>
      </w:r>
      <w:r w:rsidR="00E75E46" w:rsidRPr="003871EE">
        <w:rPr>
          <w:spacing w:val="-4"/>
          <w:sz w:val="21"/>
          <w:szCs w:val="21"/>
        </w:rPr>
        <w:t xml:space="preserve"> </w:t>
      </w:r>
      <w:r w:rsidRPr="003871EE">
        <w:rPr>
          <w:spacing w:val="-4"/>
          <w:sz w:val="21"/>
          <w:szCs w:val="21"/>
        </w:rPr>
        <w:t>типу</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Обязательное условие для установления</w:t>
      </w:r>
      <w:r w:rsidR="00E75E46" w:rsidRPr="003871EE">
        <w:rPr>
          <w:spacing w:val="-4"/>
          <w:sz w:val="21"/>
          <w:szCs w:val="21"/>
        </w:rPr>
        <w:t xml:space="preserve"> </w:t>
      </w:r>
      <w:r w:rsidRPr="003871EE">
        <w:rPr>
          <w:spacing w:val="-4"/>
          <w:sz w:val="21"/>
          <w:szCs w:val="21"/>
        </w:rPr>
        <w:t>принадлежности личности к литературному типу – наличие высшего образования</w:t>
      </w:r>
      <w:r w:rsidR="00D14D27" w:rsidRPr="003871EE">
        <w:rPr>
          <w:spacing w:val="-4"/>
          <w:sz w:val="21"/>
          <w:szCs w:val="21"/>
        </w:rPr>
        <w:t xml:space="preserve">. </w:t>
      </w:r>
      <w:r w:rsidRPr="003871EE">
        <w:rPr>
          <w:spacing w:val="-4"/>
          <w:sz w:val="21"/>
          <w:szCs w:val="21"/>
        </w:rPr>
        <w:t>Степан Деревянко окончил факультет журналистики Ростовского университета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Вступление в Союз писателей России Степана Деревянко стало признанием кубанца на российском уровне</w:t>
      </w:r>
      <w:r w:rsidR="00D14D27" w:rsidRPr="003871EE">
        <w:rPr>
          <w:spacing w:val="-4"/>
          <w:sz w:val="21"/>
          <w:szCs w:val="21"/>
        </w:rPr>
        <w:t xml:space="preserve">. </w:t>
      </w:r>
      <w:r w:rsidRPr="003871EE">
        <w:rPr>
          <w:spacing w:val="-4"/>
          <w:sz w:val="21"/>
          <w:szCs w:val="21"/>
        </w:rPr>
        <w:t>Это историческое событие не только в судьбе талантливого прозаика, но и в жизни Каневского района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Употребление в текстах</w:t>
      </w:r>
      <w:r w:rsidR="00E75E46" w:rsidRPr="003871EE">
        <w:rPr>
          <w:spacing w:val="-4"/>
          <w:sz w:val="21"/>
          <w:szCs w:val="21"/>
        </w:rPr>
        <w:t xml:space="preserve"> </w:t>
      </w:r>
      <w:r w:rsidRPr="003871EE">
        <w:rPr>
          <w:spacing w:val="-4"/>
          <w:sz w:val="21"/>
          <w:szCs w:val="21"/>
        </w:rPr>
        <w:t>произведений писателя фразеологизмов, диалектизмов, афоризмов, крылатых слов, цитат</w:t>
      </w:r>
      <w:r w:rsidR="00E75E46" w:rsidRPr="003871EE">
        <w:rPr>
          <w:spacing w:val="-4"/>
          <w:sz w:val="21"/>
          <w:szCs w:val="21"/>
        </w:rPr>
        <w:t xml:space="preserve"> </w:t>
      </w:r>
      <w:r w:rsidRPr="003871EE">
        <w:rPr>
          <w:spacing w:val="-4"/>
          <w:sz w:val="21"/>
          <w:szCs w:val="21"/>
        </w:rPr>
        <w:t>является показателем высокой речевой и общей культуры</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У С</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Деревянко несомненный дар художни</w:t>
      </w:r>
      <w:r w:rsidRPr="003871EE">
        <w:rPr>
          <w:spacing w:val="-4"/>
          <w:sz w:val="21"/>
          <w:szCs w:val="21"/>
        </w:rPr>
        <w:softHyphen/>
        <w:t>ка слова</w:t>
      </w:r>
      <w:r w:rsidR="00D14D27" w:rsidRPr="003871EE">
        <w:rPr>
          <w:spacing w:val="-4"/>
          <w:sz w:val="21"/>
          <w:szCs w:val="21"/>
        </w:rPr>
        <w:t xml:space="preserve">. </w:t>
      </w:r>
      <w:r w:rsidRPr="003871EE">
        <w:rPr>
          <w:spacing w:val="-4"/>
          <w:sz w:val="21"/>
          <w:szCs w:val="21"/>
        </w:rPr>
        <w:t>Самую сложную мысль и самое силь</w:t>
      </w:r>
      <w:r w:rsidRPr="003871EE">
        <w:rPr>
          <w:spacing w:val="-4"/>
          <w:sz w:val="21"/>
          <w:szCs w:val="21"/>
        </w:rPr>
        <w:softHyphen/>
        <w:t>ное чувство он выражает в простой, понятной форме</w:t>
      </w:r>
      <w:r w:rsidR="00D14D27" w:rsidRPr="003871EE">
        <w:rPr>
          <w:spacing w:val="-4"/>
          <w:sz w:val="21"/>
          <w:szCs w:val="21"/>
        </w:rPr>
        <w:t xml:space="preserve">. </w:t>
      </w:r>
      <w:r w:rsidRPr="003871EE">
        <w:rPr>
          <w:spacing w:val="-4"/>
          <w:sz w:val="21"/>
          <w:szCs w:val="21"/>
        </w:rPr>
        <w:t xml:space="preserve">Кубанский писатель доказал, что и </w:t>
      </w:r>
      <w:r w:rsidR="008A33F9" w:rsidRPr="003871EE">
        <w:rPr>
          <w:spacing w:val="-4"/>
          <w:sz w:val="21"/>
          <w:szCs w:val="21"/>
        </w:rPr>
        <w:t>«</w:t>
      </w:r>
      <w:r w:rsidRPr="003871EE">
        <w:rPr>
          <w:spacing w:val="-4"/>
          <w:sz w:val="21"/>
          <w:szCs w:val="21"/>
        </w:rPr>
        <w:t>тихое слово</w:t>
      </w:r>
      <w:r w:rsidR="008A33F9" w:rsidRPr="003871EE">
        <w:rPr>
          <w:spacing w:val="-4"/>
          <w:sz w:val="21"/>
          <w:szCs w:val="21"/>
        </w:rPr>
        <w:t>»</w:t>
      </w:r>
      <w:r w:rsidRPr="003871EE">
        <w:rPr>
          <w:spacing w:val="-4"/>
          <w:sz w:val="21"/>
          <w:szCs w:val="21"/>
        </w:rPr>
        <w:t xml:space="preserve"> может иметь огромную силу</w:t>
      </w:r>
      <w:r w:rsidR="00D14D27" w:rsidRPr="003871EE">
        <w:rPr>
          <w:spacing w:val="-4"/>
          <w:sz w:val="21"/>
          <w:szCs w:val="21"/>
        </w:rPr>
        <w:t xml:space="preserve">. </w:t>
      </w:r>
      <w:r w:rsidRPr="003871EE">
        <w:rPr>
          <w:spacing w:val="-4"/>
          <w:sz w:val="21"/>
          <w:szCs w:val="21"/>
        </w:rPr>
        <w:t>Необходимо следовать своему характеру, своей природе, писать о том, что тебе дорого, и тогда слово писателя поймут и запомнят</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color w:val="000000"/>
          <w:spacing w:val="-4"/>
          <w:sz w:val="21"/>
          <w:szCs w:val="21"/>
        </w:rPr>
        <w:t>Таким образом, применение данного педагогического опыта способствует положительной динамике результатов различных конкурсов, личностному росту учащихся, привитию им коммуникативных навыков, повышению познавательной активности, развитию навыков исследования</w:t>
      </w:r>
      <w:r w:rsidR="00D14D27" w:rsidRPr="003871EE">
        <w:rPr>
          <w:color w:val="000000"/>
          <w:spacing w:val="-4"/>
          <w:sz w:val="21"/>
          <w:szCs w:val="21"/>
        </w:rPr>
        <w:t xml:space="preserve">. </w:t>
      </w:r>
      <w:r w:rsidRPr="003871EE">
        <w:rPr>
          <w:spacing w:val="-4"/>
          <w:sz w:val="21"/>
          <w:szCs w:val="21"/>
        </w:rPr>
        <w:t>Использование разработок мероприятий такого типа способствует вовлечению учащихся в интересную интеллектуальную деятельность, развитию творческого потенциала детей, создает условия для проявления компетентности учащихся</w:t>
      </w:r>
      <w:r w:rsidR="007309DF" w:rsidRPr="003871EE">
        <w:rPr>
          <w:spacing w:val="-4"/>
          <w:sz w:val="21"/>
          <w:szCs w:val="21"/>
        </w:rPr>
        <w:t>.</w:t>
      </w:r>
    </w:p>
    <w:p w:rsidR="005F6566" w:rsidRDefault="00930970" w:rsidP="002D2280">
      <w:pPr>
        <w:widowControl w:val="0"/>
        <w:spacing w:line="228" w:lineRule="auto"/>
        <w:ind w:firstLine="284"/>
        <w:jc w:val="both"/>
        <w:rPr>
          <w:spacing w:val="-4"/>
          <w:sz w:val="21"/>
          <w:szCs w:val="21"/>
        </w:rPr>
      </w:pPr>
      <w:r w:rsidRPr="003871EE">
        <w:rPr>
          <w:spacing w:val="-4"/>
          <w:sz w:val="21"/>
          <w:szCs w:val="21"/>
        </w:rPr>
        <w:tab/>
      </w:r>
      <w:r w:rsidRPr="003871EE">
        <w:rPr>
          <w:spacing w:val="-4"/>
          <w:sz w:val="21"/>
          <w:szCs w:val="21"/>
        </w:rPr>
        <w:tab/>
      </w:r>
      <w:r w:rsidRPr="003871EE">
        <w:rPr>
          <w:spacing w:val="-4"/>
          <w:sz w:val="21"/>
          <w:szCs w:val="21"/>
        </w:rPr>
        <w:tab/>
      </w:r>
      <w:r w:rsidRPr="003871EE">
        <w:rPr>
          <w:spacing w:val="-4"/>
          <w:sz w:val="21"/>
          <w:szCs w:val="21"/>
        </w:rPr>
        <w:tab/>
      </w:r>
    </w:p>
    <w:p w:rsidR="00930970" w:rsidRPr="003871EE" w:rsidRDefault="005F6566" w:rsidP="002D2280">
      <w:pPr>
        <w:widowControl w:val="0"/>
        <w:spacing w:line="228" w:lineRule="auto"/>
        <w:ind w:firstLine="284"/>
        <w:jc w:val="both"/>
        <w:rPr>
          <w:b/>
          <w:spacing w:val="-4"/>
          <w:sz w:val="21"/>
          <w:szCs w:val="21"/>
        </w:rPr>
      </w:pPr>
      <w:r>
        <w:rPr>
          <w:spacing w:val="-4"/>
          <w:sz w:val="21"/>
          <w:szCs w:val="21"/>
        </w:rPr>
        <w:t xml:space="preserve"> </w:t>
      </w:r>
      <w:r w:rsidR="00930970" w:rsidRPr="003871EE">
        <w:rPr>
          <w:b/>
          <w:spacing w:val="-4"/>
          <w:sz w:val="21"/>
          <w:szCs w:val="21"/>
        </w:rPr>
        <w:t>Литература:</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Адрамова С</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Русский язык</w:t>
      </w:r>
      <w:r w:rsidR="00D14D27" w:rsidRPr="003871EE">
        <w:rPr>
          <w:spacing w:val="-4"/>
          <w:sz w:val="21"/>
          <w:szCs w:val="21"/>
        </w:rPr>
        <w:t xml:space="preserve">. </w:t>
      </w:r>
      <w:r w:rsidRPr="003871EE">
        <w:rPr>
          <w:spacing w:val="-4"/>
          <w:sz w:val="21"/>
          <w:szCs w:val="21"/>
        </w:rPr>
        <w:t>Проектная работа старшеклассников</w:t>
      </w:r>
      <w:r w:rsidR="008A33F9" w:rsidRPr="003871EE">
        <w:rPr>
          <w:spacing w:val="-4"/>
          <w:sz w:val="21"/>
          <w:szCs w:val="21"/>
        </w:rPr>
        <w:t>»</w:t>
      </w:r>
      <w:r w:rsidRPr="003871EE">
        <w:rPr>
          <w:spacing w:val="-4"/>
          <w:sz w:val="21"/>
          <w:szCs w:val="21"/>
        </w:rPr>
        <w:t>,М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Просвещение</w:t>
      </w:r>
      <w:r w:rsidR="008A33F9" w:rsidRPr="003871EE">
        <w:rPr>
          <w:spacing w:val="-4"/>
          <w:sz w:val="21"/>
          <w:szCs w:val="21"/>
        </w:rPr>
        <w:t>»</w:t>
      </w:r>
      <w:r w:rsidRPr="003871EE">
        <w:rPr>
          <w:spacing w:val="-4"/>
          <w:sz w:val="21"/>
          <w:szCs w:val="21"/>
        </w:rPr>
        <w:t>, 2011г</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Русский язык</w:t>
      </w:r>
      <w:r w:rsidR="00E75E46" w:rsidRPr="003871EE">
        <w:rPr>
          <w:spacing w:val="-4"/>
          <w:sz w:val="21"/>
          <w:szCs w:val="21"/>
        </w:rPr>
        <w:t xml:space="preserve"> </w:t>
      </w:r>
      <w:r w:rsidRPr="003871EE">
        <w:rPr>
          <w:spacing w:val="-4"/>
          <w:sz w:val="21"/>
          <w:szCs w:val="21"/>
        </w:rPr>
        <w:t xml:space="preserve">в школе № 5, </w:t>
      </w:r>
      <w:smartTag w:uri="urn:schemas-microsoft-com:office:smarttags" w:element="metricconverter">
        <w:smartTagPr>
          <w:attr w:name="ProductID" w:val="2011 г"/>
        </w:smartTagPr>
        <w:r w:rsidRPr="003871EE">
          <w:rPr>
            <w:spacing w:val="-4"/>
            <w:sz w:val="21"/>
            <w:szCs w:val="21"/>
          </w:rPr>
          <w:t>2011 г</w:t>
        </w:r>
      </w:smartTag>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Сайт:</w:t>
      </w:r>
      <w:r w:rsidR="00E75E46" w:rsidRPr="003871EE">
        <w:rPr>
          <w:spacing w:val="-4"/>
          <w:sz w:val="21"/>
          <w:szCs w:val="21"/>
        </w:rPr>
        <w:t xml:space="preserve"> </w:t>
      </w:r>
      <w:r w:rsidRPr="003871EE">
        <w:rPr>
          <w:spacing w:val="-4"/>
          <w:sz w:val="21"/>
          <w:szCs w:val="21"/>
        </w:rPr>
        <w:t>http://w</w:t>
      </w:r>
      <w:r w:rsidR="003646BF" w:rsidRPr="003871EE">
        <w:rPr>
          <w:spacing w:val="-4"/>
          <w:sz w:val="21"/>
          <w:szCs w:val="21"/>
        </w:rPr>
        <w:t>е</w:t>
      </w:r>
      <w:r w:rsidRPr="003871EE">
        <w:rPr>
          <w:spacing w:val="-4"/>
          <w:sz w:val="21"/>
          <w:szCs w:val="21"/>
        </w:rPr>
        <w:t>br</w:t>
      </w:r>
      <w:r w:rsidR="003646BF" w:rsidRPr="003871EE">
        <w:rPr>
          <w:spacing w:val="-4"/>
          <w:sz w:val="21"/>
          <w:szCs w:val="21"/>
        </w:rPr>
        <w:t>еа</w:t>
      </w:r>
      <w:r w:rsidRPr="003871EE">
        <w:rPr>
          <w:spacing w:val="-4"/>
          <w:sz w:val="21"/>
          <w:szCs w:val="21"/>
        </w:rPr>
        <w:t>ding</w:t>
      </w:r>
      <w:r w:rsidR="00D14D27" w:rsidRPr="003871EE">
        <w:rPr>
          <w:spacing w:val="-4"/>
          <w:sz w:val="21"/>
          <w:szCs w:val="21"/>
        </w:rPr>
        <w:t xml:space="preserve">. </w:t>
      </w:r>
      <w:r w:rsidRPr="003871EE">
        <w:rPr>
          <w:spacing w:val="-4"/>
          <w:sz w:val="21"/>
          <w:szCs w:val="21"/>
        </w:rPr>
        <w:t>ru</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Нарушевич А</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Проекты? Проекты… Проекты!</w:t>
      </w:r>
      <w:r w:rsidR="008A33F9" w:rsidRPr="003871EE">
        <w:rPr>
          <w:spacing w:val="-4"/>
          <w:sz w:val="21"/>
          <w:szCs w:val="21"/>
        </w:rPr>
        <w:t>»</w:t>
      </w:r>
      <w:r w:rsidRPr="003871EE">
        <w:rPr>
          <w:spacing w:val="-4"/>
          <w:sz w:val="21"/>
          <w:szCs w:val="21"/>
        </w:rPr>
        <w:t xml:space="preserve">, Ростов-на-Дону, </w:t>
      </w:r>
      <w:r w:rsidR="008A33F9" w:rsidRPr="003871EE">
        <w:rPr>
          <w:spacing w:val="-4"/>
          <w:sz w:val="21"/>
          <w:szCs w:val="21"/>
        </w:rPr>
        <w:t>«</w:t>
      </w:r>
      <w:r w:rsidRPr="003871EE">
        <w:rPr>
          <w:spacing w:val="-4"/>
          <w:sz w:val="21"/>
          <w:szCs w:val="21"/>
        </w:rPr>
        <w:t>Легион</w:t>
      </w:r>
      <w:r w:rsidR="008A33F9" w:rsidRPr="003871EE">
        <w:rPr>
          <w:spacing w:val="-4"/>
          <w:sz w:val="21"/>
          <w:szCs w:val="21"/>
        </w:rPr>
        <w:t>»</w:t>
      </w:r>
      <w:r w:rsidRPr="003871EE">
        <w:rPr>
          <w:spacing w:val="-4"/>
          <w:sz w:val="21"/>
          <w:szCs w:val="21"/>
        </w:rPr>
        <w:t>,</w:t>
      </w:r>
      <w:r w:rsidR="00E75E46" w:rsidRPr="003871EE">
        <w:rPr>
          <w:spacing w:val="-4"/>
          <w:sz w:val="21"/>
          <w:szCs w:val="21"/>
        </w:rPr>
        <w:t xml:space="preserve"> </w:t>
      </w:r>
      <w:r w:rsidRPr="003871EE">
        <w:rPr>
          <w:spacing w:val="-4"/>
          <w:sz w:val="21"/>
          <w:szCs w:val="21"/>
        </w:rPr>
        <w:t>2013г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008A33F9" w:rsidRPr="003871EE">
        <w:rPr>
          <w:spacing w:val="-4"/>
          <w:sz w:val="21"/>
          <w:szCs w:val="21"/>
        </w:rPr>
        <w:t>«</w:t>
      </w:r>
      <w:r w:rsidRPr="003871EE">
        <w:rPr>
          <w:spacing w:val="-4"/>
          <w:sz w:val="21"/>
          <w:szCs w:val="21"/>
        </w:rPr>
        <w:t>Секреты хорошей речи</w:t>
      </w:r>
      <w:r w:rsidR="008A33F9" w:rsidRPr="003871EE">
        <w:rPr>
          <w:spacing w:val="-4"/>
          <w:sz w:val="21"/>
          <w:szCs w:val="21"/>
        </w:rPr>
        <w:t>»</w:t>
      </w:r>
      <w:r w:rsidRPr="003871EE">
        <w:rPr>
          <w:spacing w:val="-4"/>
          <w:sz w:val="21"/>
          <w:szCs w:val="21"/>
        </w:rPr>
        <w:t xml:space="preserve"> И</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Голуб</w:t>
      </w:r>
      <w:r w:rsidR="00D14D27" w:rsidRPr="003871EE">
        <w:rPr>
          <w:spacing w:val="-4"/>
          <w:sz w:val="21"/>
          <w:szCs w:val="21"/>
        </w:rPr>
        <w:t xml:space="preserve">. </w:t>
      </w:r>
      <w:r w:rsidRPr="003871EE">
        <w:rPr>
          <w:spacing w:val="-4"/>
          <w:sz w:val="21"/>
          <w:szCs w:val="21"/>
        </w:rPr>
        <w:t>– М</w:t>
      </w:r>
      <w:r w:rsidR="00D14D27" w:rsidRPr="003871EE">
        <w:rPr>
          <w:spacing w:val="-4"/>
          <w:sz w:val="21"/>
          <w:szCs w:val="21"/>
        </w:rPr>
        <w:t xml:space="preserve">. </w:t>
      </w:r>
      <w:r w:rsidRPr="003871EE">
        <w:rPr>
          <w:spacing w:val="-4"/>
          <w:sz w:val="21"/>
          <w:szCs w:val="21"/>
        </w:rPr>
        <w:t xml:space="preserve">: </w:t>
      </w:r>
      <w:r w:rsidR="008A33F9" w:rsidRPr="003871EE">
        <w:rPr>
          <w:spacing w:val="-4"/>
          <w:sz w:val="21"/>
          <w:szCs w:val="21"/>
        </w:rPr>
        <w:t>«</w:t>
      </w:r>
      <w:r w:rsidRPr="003871EE">
        <w:rPr>
          <w:spacing w:val="-4"/>
          <w:sz w:val="21"/>
          <w:szCs w:val="21"/>
        </w:rPr>
        <w:t>Международные отношения</w:t>
      </w:r>
      <w:r w:rsidR="008A33F9" w:rsidRPr="003871EE">
        <w:rPr>
          <w:spacing w:val="-4"/>
          <w:sz w:val="21"/>
          <w:szCs w:val="21"/>
        </w:rPr>
        <w:t>»</w:t>
      </w:r>
      <w:r w:rsidRPr="003871EE">
        <w:rPr>
          <w:spacing w:val="-4"/>
          <w:sz w:val="21"/>
          <w:szCs w:val="21"/>
        </w:rPr>
        <w:t>, 1993</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 </w:t>
      </w:r>
      <w:r w:rsidRPr="003871EE">
        <w:rPr>
          <w:spacing w:val="-4"/>
          <w:sz w:val="21"/>
          <w:szCs w:val="21"/>
        </w:rPr>
        <w:t>Кубанская библиотека, VII том</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Кубанские писатели детям</w:t>
      </w:r>
      <w:r w:rsidR="008A33F9" w:rsidRPr="003871EE">
        <w:rPr>
          <w:spacing w:val="-4"/>
          <w:sz w:val="21"/>
          <w:szCs w:val="21"/>
        </w:rPr>
        <w:t>»</w:t>
      </w:r>
      <w:r w:rsidR="00D14D27" w:rsidRPr="003871EE">
        <w:rPr>
          <w:spacing w:val="-4"/>
          <w:sz w:val="21"/>
          <w:szCs w:val="21"/>
        </w:rPr>
        <w:t xml:space="preserve">. </w:t>
      </w:r>
      <w:r w:rsidRPr="003871EE">
        <w:rPr>
          <w:spacing w:val="-4"/>
          <w:sz w:val="21"/>
          <w:szCs w:val="21"/>
        </w:rPr>
        <w:t>– Кр</w:t>
      </w:r>
      <w:r w:rsidR="00D14D27" w:rsidRPr="003871EE">
        <w:rPr>
          <w:spacing w:val="-4"/>
          <w:sz w:val="21"/>
          <w:szCs w:val="21"/>
        </w:rPr>
        <w:t xml:space="preserve">. </w:t>
      </w:r>
      <w:r w:rsidRPr="003871EE">
        <w:rPr>
          <w:spacing w:val="-4"/>
          <w:sz w:val="21"/>
          <w:szCs w:val="21"/>
        </w:rPr>
        <w:t>2010</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rFonts w:eastAsia="Calibri"/>
          <w:spacing w:val="-4"/>
          <w:sz w:val="21"/>
          <w:szCs w:val="21"/>
          <w:lang w:eastAsia="en-US"/>
        </w:rPr>
      </w:pPr>
    </w:p>
    <w:p w:rsidR="00930970" w:rsidRPr="003871EE" w:rsidRDefault="00930970" w:rsidP="002D2280">
      <w:pPr>
        <w:widowControl w:val="0"/>
        <w:spacing w:line="228" w:lineRule="auto"/>
        <w:ind w:firstLine="284"/>
        <w:jc w:val="both"/>
        <w:rPr>
          <w:spacing w:val="-4"/>
          <w:sz w:val="21"/>
          <w:szCs w:val="21"/>
        </w:rPr>
      </w:pPr>
    </w:p>
    <w:p w:rsidR="00E75E46" w:rsidRPr="003871EE" w:rsidRDefault="00E75E46" w:rsidP="002D2280">
      <w:pPr>
        <w:widowControl w:val="0"/>
        <w:spacing w:line="228" w:lineRule="auto"/>
        <w:ind w:firstLine="284"/>
        <w:jc w:val="both"/>
        <w:rPr>
          <w:spacing w:val="-4"/>
          <w:sz w:val="21"/>
          <w:szCs w:val="21"/>
        </w:rPr>
      </w:pPr>
    </w:p>
    <w:p w:rsidR="007309DF" w:rsidRPr="005F6566" w:rsidRDefault="00930970" w:rsidP="002D2280">
      <w:pPr>
        <w:widowControl w:val="0"/>
        <w:spacing w:line="228" w:lineRule="auto"/>
        <w:ind w:firstLine="284"/>
        <w:jc w:val="both"/>
        <w:rPr>
          <w:b/>
          <w:spacing w:val="-4"/>
          <w:sz w:val="21"/>
          <w:szCs w:val="21"/>
          <w:highlight w:val="yellow"/>
        </w:rPr>
      </w:pPr>
      <w:r w:rsidRPr="005F6566">
        <w:rPr>
          <w:b/>
          <w:spacing w:val="-4"/>
          <w:sz w:val="21"/>
          <w:szCs w:val="21"/>
          <w:highlight w:val="yellow"/>
        </w:rPr>
        <w:t>1</w:t>
      </w:r>
      <w:r w:rsidR="00D14D27" w:rsidRPr="005F6566">
        <w:rPr>
          <w:b/>
          <w:spacing w:val="-4"/>
          <w:sz w:val="21"/>
          <w:szCs w:val="21"/>
          <w:highlight w:val="yellow"/>
        </w:rPr>
        <w:t xml:space="preserve">. </w:t>
      </w:r>
      <w:r w:rsidRPr="005F6566">
        <w:rPr>
          <w:b/>
          <w:spacing w:val="-4"/>
          <w:sz w:val="21"/>
          <w:szCs w:val="21"/>
          <w:highlight w:val="yellow"/>
        </w:rPr>
        <w:t>2</w:t>
      </w:r>
      <w:r w:rsidR="00D14D27" w:rsidRPr="005F6566">
        <w:rPr>
          <w:b/>
          <w:spacing w:val="-4"/>
          <w:sz w:val="21"/>
          <w:szCs w:val="21"/>
          <w:highlight w:val="yellow"/>
        </w:rPr>
        <w:t xml:space="preserve">. </w:t>
      </w:r>
      <w:r w:rsidRPr="005F6566">
        <w:rPr>
          <w:b/>
          <w:spacing w:val="-4"/>
          <w:sz w:val="21"/>
          <w:szCs w:val="21"/>
          <w:highlight w:val="yellow"/>
        </w:rPr>
        <w:t>Модели запоминания орфоэпических норм</w:t>
      </w:r>
      <w:r w:rsidR="007309DF" w:rsidRPr="005F6566">
        <w:rPr>
          <w:b/>
          <w:spacing w:val="-4"/>
          <w:sz w:val="21"/>
          <w:szCs w:val="21"/>
          <w:highlight w:val="yellow"/>
        </w:rPr>
        <w:t>.</w:t>
      </w:r>
    </w:p>
    <w:p w:rsidR="00E75E46" w:rsidRPr="005F6566" w:rsidRDefault="00E75E46" w:rsidP="002D2280">
      <w:pPr>
        <w:widowControl w:val="0"/>
        <w:spacing w:line="228" w:lineRule="auto"/>
        <w:ind w:firstLine="284"/>
        <w:jc w:val="both"/>
        <w:rPr>
          <w:b/>
          <w:spacing w:val="-4"/>
          <w:sz w:val="21"/>
          <w:szCs w:val="21"/>
          <w:highlight w:val="yellow"/>
        </w:rPr>
      </w:pP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Произношение отдельных звуков, звукосочетаний, слов и грамматических форм подчиняется определенным правилам – орфоэпическим нормам</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w:t>
      </w:r>
      <w:r w:rsidR="00E75E46" w:rsidRPr="005F6566">
        <w:rPr>
          <w:spacing w:val="-4"/>
          <w:sz w:val="21"/>
          <w:szCs w:val="21"/>
          <w:highlight w:val="yellow"/>
        </w:rPr>
        <w:t xml:space="preserve"> </w:t>
      </w:r>
      <w:r w:rsidRPr="005F6566">
        <w:rPr>
          <w:spacing w:val="-4"/>
          <w:sz w:val="21"/>
          <w:szCs w:val="21"/>
          <w:highlight w:val="yellow"/>
        </w:rPr>
        <w:t>мы обратились к особому орфоэпическому словарю</w:t>
      </w:r>
      <w:r w:rsidR="00D14D27" w:rsidRPr="005F6566">
        <w:rPr>
          <w:spacing w:val="-4"/>
          <w:sz w:val="21"/>
          <w:szCs w:val="21"/>
          <w:highlight w:val="yellow"/>
        </w:rPr>
        <w:t xml:space="preserve">. </w:t>
      </w:r>
      <w:r w:rsidRPr="005F6566">
        <w:rPr>
          <w:spacing w:val="-4"/>
          <w:sz w:val="21"/>
          <w:szCs w:val="21"/>
          <w:highlight w:val="yellow"/>
        </w:rPr>
        <w:t xml:space="preserve">Это </w:t>
      </w:r>
      <w:r w:rsidR="008A33F9" w:rsidRPr="005F6566">
        <w:rPr>
          <w:spacing w:val="-4"/>
          <w:sz w:val="21"/>
          <w:szCs w:val="21"/>
          <w:highlight w:val="yellow"/>
        </w:rPr>
        <w:t>«</w:t>
      </w:r>
      <w:r w:rsidRPr="005F6566">
        <w:rPr>
          <w:spacing w:val="-4"/>
          <w:sz w:val="21"/>
          <w:szCs w:val="21"/>
          <w:highlight w:val="yellow"/>
        </w:rPr>
        <w:t>Словарь ударений русского языка</w:t>
      </w:r>
      <w:r w:rsidR="008A33F9" w:rsidRPr="005F6566">
        <w:rPr>
          <w:spacing w:val="-4"/>
          <w:sz w:val="21"/>
          <w:szCs w:val="21"/>
          <w:highlight w:val="yellow"/>
        </w:rPr>
        <w:t>»</w:t>
      </w:r>
      <w:r w:rsidRPr="005F6566">
        <w:rPr>
          <w:spacing w:val="-4"/>
          <w:sz w:val="21"/>
          <w:szCs w:val="21"/>
          <w:highlight w:val="yellow"/>
        </w:rPr>
        <w:t xml:space="preserve"> И</w:t>
      </w:r>
      <w:r w:rsidR="00D14D27" w:rsidRPr="005F6566">
        <w:rPr>
          <w:spacing w:val="-4"/>
          <w:sz w:val="21"/>
          <w:szCs w:val="21"/>
          <w:highlight w:val="yellow"/>
        </w:rPr>
        <w:t xml:space="preserve">. </w:t>
      </w:r>
      <w:r w:rsidRPr="005F6566">
        <w:rPr>
          <w:spacing w:val="-4"/>
          <w:sz w:val="21"/>
          <w:szCs w:val="21"/>
          <w:highlight w:val="yellow"/>
        </w:rPr>
        <w:t>Л</w:t>
      </w:r>
      <w:r w:rsidR="00D14D27" w:rsidRPr="005F6566">
        <w:rPr>
          <w:spacing w:val="-4"/>
          <w:sz w:val="21"/>
          <w:szCs w:val="21"/>
          <w:highlight w:val="yellow"/>
        </w:rPr>
        <w:t xml:space="preserve">. </w:t>
      </w:r>
      <w:r w:rsidRPr="005F6566">
        <w:rPr>
          <w:spacing w:val="-4"/>
          <w:sz w:val="21"/>
          <w:szCs w:val="21"/>
          <w:highlight w:val="yellow"/>
        </w:rPr>
        <w:t>Резниченко</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Автор предлагает несколько способов, которые помогут нам прочно укрепить в памяти звуковой облик слова</w:t>
      </w:r>
      <w:r w:rsidR="00D14D27" w:rsidRPr="005F6566">
        <w:rPr>
          <w:spacing w:val="-4"/>
          <w:sz w:val="21"/>
          <w:szCs w:val="21"/>
          <w:highlight w:val="yellow"/>
        </w:rPr>
        <w:t xml:space="preserve">. </w:t>
      </w:r>
      <w:r w:rsidRPr="005F6566">
        <w:rPr>
          <w:spacing w:val="-4"/>
          <w:sz w:val="21"/>
          <w:szCs w:val="21"/>
          <w:highlight w:val="yellow"/>
        </w:rPr>
        <w:t>Мы рассмотрели некоторые словарные статьи</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b/>
          <w:spacing w:val="-4"/>
          <w:sz w:val="21"/>
          <w:szCs w:val="21"/>
          <w:highlight w:val="yellow"/>
        </w:rPr>
        <w:t>I способ</w:t>
      </w:r>
      <w:r w:rsidR="007D02D3" w:rsidRPr="005F6566">
        <w:rPr>
          <w:spacing w:val="-4"/>
          <w:sz w:val="21"/>
          <w:szCs w:val="21"/>
          <w:highlight w:val="yellow"/>
        </w:rPr>
        <w:t xml:space="preserve"> – </w:t>
      </w:r>
      <w:r w:rsidRPr="005F6566">
        <w:rPr>
          <w:spacing w:val="-4"/>
          <w:sz w:val="21"/>
          <w:szCs w:val="21"/>
          <w:highlight w:val="yellow"/>
        </w:rPr>
        <w:t>иллюстрированные приемы, подобранные в основном из стихотворений известных русских поэтов, и слова-опоры</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Например, балОванный – прилагательное</w:t>
      </w:r>
      <w:r w:rsidR="007309DF" w:rsidRPr="005F6566">
        <w:rPr>
          <w:spacing w:val="-4"/>
          <w:sz w:val="21"/>
          <w:szCs w:val="21"/>
          <w:highlight w:val="yellow"/>
        </w:rPr>
        <w:t>.</w:t>
      </w:r>
    </w:p>
    <w:p w:rsidR="00E75E46" w:rsidRPr="005F6566" w:rsidRDefault="00E75E46" w:rsidP="002D2280">
      <w:pPr>
        <w:widowControl w:val="0"/>
        <w:spacing w:line="228" w:lineRule="auto"/>
        <w:ind w:firstLine="284"/>
        <w:jc w:val="both"/>
        <w:rPr>
          <w:spacing w:val="-4"/>
          <w:sz w:val="21"/>
          <w:szCs w:val="21"/>
          <w:highlight w:val="yellow"/>
        </w:rPr>
      </w:pP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Я все-таки должен сознаться открыто,</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Что часто завидую им:</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 их жизни так много поэзии слито,</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Как дай бог балОванным деткам твоим</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(Н</w:t>
      </w:r>
      <w:r w:rsidR="00D14D27" w:rsidRPr="005F6566">
        <w:rPr>
          <w:spacing w:val="-4"/>
          <w:sz w:val="21"/>
          <w:szCs w:val="21"/>
          <w:highlight w:val="yellow"/>
        </w:rPr>
        <w:t xml:space="preserve">. </w:t>
      </w:r>
      <w:r w:rsidRPr="005F6566">
        <w:rPr>
          <w:spacing w:val="-4"/>
          <w:sz w:val="21"/>
          <w:szCs w:val="21"/>
          <w:highlight w:val="yellow"/>
        </w:rPr>
        <w:t>А</w:t>
      </w:r>
      <w:r w:rsidR="00D14D27" w:rsidRPr="005F6566">
        <w:rPr>
          <w:spacing w:val="-4"/>
          <w:sz w:val="21"/>
          <w:szCs w:val="21"/>
          <w:highlight w:val="yellow"/>
        </w:rPr>
        <w:t xml:space="preserve">. </w:t>
      </w:r>
      <w:r w:rsidRPr="005F6566">
        <w:rPr>
          <w:spacing w:val="-4"/>
          <w:sz w:val="21"/>
          <w:szCs w:val="21"/>
          <w:highlight w:val="yellow"/>
        </w:rPr>
        <w:t xml:space="preserve">Некрасов </w:t>
      </w:r>
      <w:r w:rsidR="008A33F9" w:rsidRPr="005F6566">
        <w:rPr>
          <w:spacing w:val="-4"/>
          <w:sz w:val="21"/>
          <w:szCs w:val="21"/>
          <w:highlight w:val="yellow"/>
        </w:rPr>
        <w:t>«</w:t>
      </w:r>
      <w:r w:rsidRPr="005F6566">
        <w:rPr>
          <w:spacing w:val="-4"/>
          <w:sz w:val="21"/>
          <w:szCs w:val="21"/>
          <w:highlight w:val="yellow"/>
        </w:rPr>
        <w:t>Крестьянские дети</w:t>
      </w:r>
      <w:r w:rsidR="008A33F9" w:rsidRPr="005F6566">
        <w:rPr>
          <w:spacing w:val="-4"/>
          <w:sz w:val="21"/>
          <w:szCs w:val="21"/>
          <w:highlight w:val="yellow"/>
        </w:rPr>
        <w:t>»</w:t>
      </w:r>
      <w:r w:rsidRPr="005F6566">
        <w:rPr>
          <w:spacing w:val="-4"/>
          <w:sz w:val="21"/>
          <w:szCs w:val="21"/>
          <w:highlight w:val="yellow"/>
        </w:rPr>
        <w:t>)</w:t>
      </w:r>
    </w:p>
    <w:p w:rsidR="00E75E46" w:rsidRPr="005F6566" w:rsidRDefault="00E75E46" w:rsidP="002D2280">
      <w:pPr>
        <w:widowControl w:val="0"/>
        <w:spacing w:line="228" w:lineRule="auto"/>
        <w:ind w:firstLine="284"/>
        <w:jc w:val="both"/>
        <w:rPr>
          <w:spacing w:val="-4"/>
          <w:sz w:val="21"/>
          <w:szCs w:val="21"/>
          <w:highlight w:val="yellow"/>
        </w:rPr>
      </w:pP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Мы не сделаем ошибку в ударении, если, используя формы глаголов баловАть, баловАться, будем мысленно ориентироваться на глаголы целовАть, целовАться:</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целУю – балУю, целовАлся – баловАлся</w:t>
      </w:r>
      <w:r w:rsidR="00D14D27" w:rsidRPr="005F6566">
        <w:rPr>
          <w:spacing w:val="-4"/>
          <w:sz w:val="21"/>
          <w:szCs w:val="21"/>
          <w:highlight w:val="yellow"/>
        </w:rPr>
        <w:t xml:space="preserve">. </w:t>
      </w:r>
      <w:r w:rsidRPr="005F6566">
        <w:rPr>
          <w:spacing w:val="-4"/>
          <w:sz w:val="21"/>
          <w:szCs w:val="21"/>
          <w:highlight w:val="yellow"/>
        </w:rPr>
        <w:t>Попробуем связать их в памяти: Малышку постоянно целУют, балУют</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А также нами были рассмотрены</w:t>
      </w:r>
      <w:r w:rsidR="00E75E46" w:rsidRPr="005F6566">
        <w:rPr>
          <w:spacing w:val="-4"/>
          <w:sz w:val="21"/>
          <w:szCs w:val="21"/>
          <w:highlight w:val="yellow"/>
        </w:rPr>
        <w:t xml:space="preserve"> </w:t>
      </w:r>
      <w:r w:rsidRPr="005F6566">
        <w:rPr>
          <w:spacing w:val="-4"/>
          <w:sz w:val="21"/>
          <w:szCs w:val="21"/>
          <w:highlight w:val="yellow"/>
        </w:rPr>
        <w:t>имена существительные</w:t>
      </w:r>
      <w:r w:rsidR="0005728C" w:rsidRPr="005F6566">
        <w:rPr>
          <w:spacing w:val="-4"/>
          <w:sz w:val="21"/>
          <w:szCs w:val="21"/>
          <w:highlight w:val="yellow"/>
        </w:rPr>
        <w:t>:</w:t>
      </w:r>
      <w:r w:rsidRPr="005F6566">
        <w:rPr>
          <w:spacing w:val="-4"/>
          <w:sz w:val="21"/>
          <w:szCs w:val="21"/>
          <w:highlight w:val="yellow"/>
        </w:rPr>
        <w:t>банты и кудри</w:t>
      </w:r>
      <w:r w:rsidR="007309DF" w:rsidRPr="005F6566">
        <w:rPr>
          <w:spacing w:val="-4"/>
          <w:sz w:val="21"/>
          <w:szCs w:val="21"/>
          <w:highlight w:val="yellow"/>
        </w:rPr>
        <w:t>.</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 шелест потертого бАнта</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Навеки уносится прочь –</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Курсанты, курсанты, курсанты,</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Встречайте прощальную ночь!</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w:t>
      </w:r>
      <w:r w:rsidR="00D14D27" w:rsidRPr="005F6566">
        <w:rPr>
          <w:spacing w:val="-4"/>
          <w:sz w:val="21"/>
          <w:szCs w:val="21"/>
          <w:highlight w:val="yellow"/>
        </w:rPr>
        <w:t xml:space="preserve">. </w:t>
      </w:r>
      <w:r w:rsidRPr="005F6566">
        <w:rPr>
          <w:spacing w:val="-4"/>
          <w:sz w:val="21"/>
          <w:szCs w:val="21"/>
          <w:highlight w:val="yellow"/>
        </w:rPr>
        <w:t>А</w:t>
      </w:r>
      <w:r w:rsidR="00D14D27" w:rsidRPr="005F6566">
        <w:rPr>
          <w:spacing w:val="-4"/>
          <w:sz w:val="21"/>
          <w:szCs w:val="21"/>
          <w:highlight w:val="yellow"/>
        </w:rPr>
        <w:t xml:space="preserve">. </w:t>
      </w:r>
      <w:r w:rsidRPr="005F6566">
        <w:rPr>
          <w:spacing w:val="-4"/>
          <w:sz w:val="21"/>
          <w:szCs w:val="21"/>
          <w:highlight w:val="yellow"/>
        </w:rPr>
        <w:t xml:space="preserve">Луговой </w:t>
      </w:r>
      <w:r w:rsidR="008A33F9" w:rsidRPr="005F6566">
        <w:rPr>
          <w:spacing w:val="-4"/>
          <w:sz w:val="21"/>
          <w:szCs w:val="21"/>
          <w:highlight w:val="yellow"/>
        </w:rPr>
        <w:t>«</w:t>
      </w:r>
      <w:r w:rsidRPr="005F6566">
        <w:rPr>
          <w:spacing w:val="-4"/>
          <w:sz w:val="21"/>
          <w:szCs w:val="21"/>
          <w:highlight w:val="yellow"/>
        </w:rPr>
        <w:t>Курсантская венгерка</w:t>
      </w:r>
      <w:r w:rsidR="008A33F9" w:rsidRPr="005F6566">
        <w:rPr>
          <w:spacing w:val="-4"/>
          <w:sz w:val="21"/>
          <w:szCs w:val="21"/>
          <w:highlight w:val="yellow"/>
        </w:rPr>
        <w:t>»</w:t>
      </w:r>
      <w:r w:rsidRPr="005F6566">
        <w:rPr>
          <w:spacing w:val="-4"/>
          <w:sz w:val="21"/>
          <w:szCs w:val="21"/>
          <w:highlight w:val="yellow"/>
        </w:rPr>
        <w:t>)</w:t>
      </w:r>
    </w:p>
    <w:p w:rsidR="00E75E46" w:rsidRPr="005F6566" w:rsidRDefault="00E75E46" w:rsidP="002D2280">
      <w:pPr>
        <w:widowControl w:val="0"/>
        <w:spacing w:line="228" w:lineRule="auto"/>
        <w:ind w:firstLine="284"/>
        <w:jc w:val="both"/>
        <w:rPr>
          <w:spacing w:val="-4"/>
          <w:sz w:val="21"/>
          <w:szCs w:val="21"/>
          <w:highlight w:val="yellow"/>
        </w:rPr>
      </w:pP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Мы не сделаем ошибку в ударении,</w:t>
      </w:r>
      <w:r w:rsidR="00E75E46" w:rsidRPr="005F6566">
        <w:rPr>
          <w:spacing w:val="-4"/>
          <w:sz w:val="21"/>
          <w:szCs w:val="21"/>
          <w:highlight w:val="yellow"/>
        </w:rPr>
        <w:t xml:space="preserve"> </w:t>
      </w:r>
      <w:r w:rsidRPr="005F6566">
        <w:rPr>
          <w:spacing w:val="-4"/>
          <w:sz w:val="21"/>
          <w:szCs w:val="21"/>
          <w:highlight w:val="yellow"/>
        </w:rPr>
        <w:t>если, склоняя слово бант, будем мысленно ориентироваться на слово лЕнта:</w:t>
      </w:r>
      <w:r w:rsidR="00E75E46" w:rsidRPr="005F6566">
        <w:rPr>
          <w:spacing w:val="-4"/>
          <w:sz w:val="21"/>
          <w:szCs w:val="21"/>
          <w:highlight w:val="yellow"/>
        </w:rPr>
        <w:t xml:space="preserve"> </w:t>
      </w:r>
      <w:r w:rsidRPr="005F6566">
        <w:rPr>
          <w:spacing w:val="-4"/>
          <w:sz w:val="21"/>
          <w:szCs w:val="21"/>
          <w:highlight w:val="yellow"/>
        </w:rPr>
        <w:t>лЕнты – бАнты, лЕнтами – бАнтами и т</w:t>
      </w:r>
      <w:r w:rsidR="00D14D27" w:rsidRPr="005F6566">
        <w:rPr>
          <w:spacing w:val="-4"/>
          <w:sz w:val="21"/>
          <w:szCs w:val="21"/>
          <w:highlight w:val="yellow"/>
        </w:rPr>
        <w:t xml:space="preserve">. </w:t>
      </w:r>
      <w:r w:rsidRPr="005F6566">
        <w:rPr>
          <w:spacing w:val="-4"/>
          <w:sz w:val="21"/>
          <w:szCs w:val="21"/>
          <w:highlight w:val="yellow"/>
        </w:rPr>
        <w:t>д</w:t>
      </w:r>
      <w:r w:rsidR="007309DF" w:rsidRPr="005F6566">
        <w:rPr>
          <w:spacing w:val="-4"/>
          <w:sz w:val="21"/>
          <w:szCs w:val="21"/>
          <w:highlight w:val="yellow"/>
        </w:rPr>
        <w:t>.</w:t>
      </w:r>
    </w:p>
    <w:p w:rsidR="00E75E46" w:rsidRPr="005F6566" w:rsidRDefault="00E75E46" w:rsidP="002D2280">
      <w:pPr>
        <w:widowControl w:val="0"/>
        <w:spacing w:line="228" w:lineRule="auto"/>
        <w:ind w:firstLine="284"/>
        <w:jc w:val="both"/>
        <w:rPr>
          <w:spacing w:val="-4"/>
          <w:sz w:val="21"/>
          <w:szCs w:val="21"/>
          <w:highlight w:val="yellow"/>
        </w:rPr>
      </w:pP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Без ножа ему неволя</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Кольца срезала кудрЕй,</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Чтоб раздольней стало поле,</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Песня – вихорь удалей</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(Н</w:t>
      </w:r>
      <w:r w:rsidR="00D14D27" w:rsidRPr="005F6566">
        <w:rPr>
          <w:spacing w:val="-4"/>
          <w:sz w:val="21"/>
          <w:szCs w:val="21"/>
          <w:highlight w:val="yellow"/>
        </w:rPr>
        <w:t xml:space="preserve">. </w:t>
      </w:r>
      <w:r w:rsidRPr="005F6566">
        <w:rPr>
          <w:spacing w:val="-4"/>
          <w:sz w:val="21"/>
          <w:szCs w:val="21"/>
          <w:highlight w:val="yellow"/>
        </w:rPr>
        <w:t>А</w:t>
      </w:r>
      <w:r w:rsidR="00D14D27" w:rsidRPr="005F6566">
        <w:rPr>
          <w:spacing w:val="-4"/>
          <w:sz w:val="21"/>
          <w:szCs w:val="21"/>
          <w:highlight w:val="yellow"/>
        </w:rPr>
        <w:t xml:space="preserve">. </w:t>
      </w:r>
      <w:r w:rsidRPr="005F6566">
        <w:rPr>
          <w:spacing w:val="-4"/>
          <w:sz w:val="21"/>
          <w:szCs w:val="21"/>
          <w:highlight w:val="yellow"/>
        </w:rPr>
        <w:t xml:space="preserve">Клюев </w:t>
      </w:r>
      <w:r w:rsidR="008A33F9" w:rsidRPr="005F6566">
        <w:rPr>
          <w:spacing w:val="-4"/>
          <w:sz w:val="21"/>
          <w:szCs w:val="21"/>
          <w:highlight w:val="yellow"/>
        </w:rPr>
        <w:t>«</w:t>
      </w:r>
      <w:r w:rsidRPr="005F6566">
        <w:rPr>
          <w:spacing w:val="-4"/>
          <w:sz w:val="21"/>
          <w:szCs w:val="21"/>
          <w:highlight w:val="yellow"/>
        </w:rPr>
        <w:t>На припеке цветик алый</w:t>
      </w:r>
      <w:r w:rsidR="008A33F9" w:rsidRPr="005F6566">
        <w:rPr>
          <w:spacing w:val="-4"/>
          <w:sz w:val="21"/>
          <w:szCs w:val="21"/>
          <w:highlight w:val="yellow"/>
        </w:rPr>
        <w:t>»</w:t>
      </w:r>
      <w:r w:rsidRPr="005F6566">
        <w:rPr>
          <w:spacing w:val="-4"/>
          <w:sz w:val="21"/>
          <w:szCs w:val="21"/>
          <w:highlight w:val="yellow"/>
        </w:rPr>
        <w:t>)</w:t>
      </w:r>
      <w:r w:rsidR="00E75E46" w:rsidRPr="005F6566">
        <w:rPr>
          <w:spacing w:val="-4"/>
          <w:sz w:val="21"/>
          <w:szCs w:val="21"/>
          <w:highlight w:val="yellow"/>
        </w:rPr>
        <w:t xml:space="preserve"> </w:t>
      </w:r>
      <w:r w:rsidRPr="005F6566">
        <w:rPr>
          <w:spacing w:val="-4"/>
          <w:sz w:val="21"/>
          <w:szCs w:val="21"/>
          <w:highlight w:val="yellow"/>
        </w:rPr>
        <w:t>[3, с</w:t>
      </w:r>
      <w:r w:rsidR="00D14D27" w:rsidRPr="005F6566">
        <w:rPr>
          <w:spacing w:val="-4"/>
          <w:sz w:val="21"/>
          <w:szCs w:val="21"/>
          <w:highlight w:val="yellow"/>
        </w:rPr>
        <w:t xml:space="preserve">. </w:t>
      </w:r>
      <w:r w:rsidRPr="005F6566">
        <w:rPr>
          <w:spacing w:val="-4"/>
          <w:sz w:val="21"/>
          <w:szCs w:val="21"/>
          <w:highlight w:val="yellow"/>
        </w:rPr>
        <w:t>16 ]</w:t>
      </w:r>
    </w:p>
    <w:p w:rsidR="00E75E46" w:rsidRPr="005F6566" w:rsidRDefault="00E75E46" w:rsidP="002D2280">
      <w:pPr>
        <w:widowControl w:val="0"/>
        <w:spacing w:line="228" w:lineRule="auto"/>
        <w:ind w:firstLine="284"/>
        <w:jc w:val="both"/>
        <w:rPr>
          <w:spacing w:val="-4"/>
          <w:sz w:val="21"/>
          <w:szCs w:val="21"/>
          <w:highlight w:val="yellow"/>
        </w:rPr>
      </w:pP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Поговорка: шапочка с ушАми, молодчик с кудрЯми – также подсказывает правильное ударение</w:t>
      </w:r>
      <w:r w:rsidR="00D14D27" w:rsidRPr="005F6566">
        <w:rPr>
          <w:spacing w:val="-4"/>
          <w:sz w:val="21"/>
          <w:szCs w:val="21"/>
          <w:highlight w:val="yellow"/>
        </w:rPr>
        <w:t xml:space="preserve">. </w:t>
      </w:r>
      <w:r w:rsidRPr="005F6566">
        <w:rPr>
          <w:spacing w:val="-4"/>
          <w:sz w:val="21"/>
          <w:szCs w:val="21"/>
          <w:highlight w:val="yellow"/>
        </w:rPr>
        <w:t>Мы не сделаем ошибку в ударении, если, склоняя слово кУдри, будем мысленно ориентироваться на слово вОлосы:</w:t>
      </w:r>
      <w:r w:rsidR="00E75E46" w:rsidRPr="005F6566">
        <w:rPr>
          <w:spacing w:val="-4"/>
          <w:sz w:val="21"/>
          <w:szCs w:val="21"/>
          <w:highlight w:val="yellow"/>
        </w:rPr>
        <w:t xml:space="preserve"> </w:t>
      </w:r>
      <w:r w:rsidRPr="005F6566">
        <w:rPr>
          <w:spacing w:val="-4"/>
          <w:sz w:val="21"/>
          <w:szCs w:val="21"/>
          <w:highlight w:val="yellow"/>
        </w:rPr>
        <w:t>волОс – кудрЕй, волосАм – кудрЯм</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b/>
          <w:spacing w:val="-4"/>
          <w:sz w:val="21"/>
          <w:szCs w:val="21"/>
          <w:highlight w:val="yellow"/>
        </w:rPr>
        <w:t>II способ</w:t>
      </w:r>
      <w:r w:rsidR="007D02D3" w:rsidRPr="005F6566">
        <w:rPr>
          <w:spacing w:val="-4"/>
          <w:sz w:val="21"/>
          <w:szCs w:val="21"/>
          <w:highlight w:val="yellow"/>
        </w:rPr>
        <w:t xml:space="preserve"> – </w:t>
      </w:r>
      <w:r w:rsidRPr="005F6566">
        <w:rPr>
          <w:spacing w:val="-4"/>
          <w:sz w:val="21"/>
          <w:szCs w:val="21"/>
          <w:highlight w:val="yellow"/>
        </w:rPr>
        <w:t>запоминание правильной постановки ударения в некоторых словах с помощью подбора к ним рифм и составления из получившихся пар двустиший</w:t>
      </w:r>
      <w:r w:rsidR="00D14D27" w:rsidRPr="005F6566">
        <w:rPr>
          <w:spacing w:val="-4"/>
          <w:sz w:val="21"/>
          <w:szCs w:val="21"/>
          <w:highlight w:val="yellow"/>
        </w:rPr>
        <w:t xml:space="preserve">. </w:t>
      </w:r>
      <w:r w:rsidRPr="005F6566">
        <w:rPr>
          <w:spacing w:val="-4"/>
          <w:sz w:val="21"/>
          <w:szCs w:val="21"/>
          <w:highlight w:val="yellow"/>
        </w:rPr>
        <w:t>Такие мнемонические рифмовки помогают успешнее освоить слова</w:t>
      </w:r>
      <w:r w:rsidR="007309DF" w:rsidRPr="005F6566">
        <w:rPr>
          <w:spacing w:val="-4"/>
          <w:sz w:val="21"/>
          <w:szCs w:val="21"/>
          <w:highlight w:val="yellow"/>
        </w:rPr>
        <w:t>.</w:t>
      </w:r>
    </w:p>
    <w:p w:rsidR="00930970" w:rsidRPr="005F6566" w:rsidRDefault="00930970" w:rsidP="002D2280">
      <w:pPr>
        <w:pStyle w:val="a7"/>
        <w:widowControl w:val="0"/>
        <w:numPr>
          <w:ilvl w:val="0"/>
          <w:numId w:val="185"/>
        </w:numPr>
        <w:spacing w:after="0" w:line="228" w:lineRule="auto"/>
        <w:ind w:left="0" w:firstLine="284"/>
        <w:jc w:val="both"/>
        <w:rPr>
          <w:rFonts w:ascii="Times New Roman" w:hAnsi="Times New Roman" w:cs="Times New Roman"/>
          <w:spacing w:val="-4"/>
          <w:sz w:val="21"/>
          <w:szCs w:val="21"/>
          <w:highlight w:val="yellow"/>
        </w:rPr>
      </w:pPr>
      <w:r w:rsidRPr="005F6566">
        <w:rPr>
          <w:rFonts w:ascii="Times New Roman" w:hAnsi="Times New Roman" w:cs="Times New Roman"/>
          <w:spacing w:val="-4"/>
          <w:sz w:val="21"/>
          <w:szCs w:val="21"/>
          <w:highlight w:val="yellow"/>
        </w:rPr>
        <w:t>Не будем улыбаться,</w:t>
      </w:r>
    </w:p>
    <w:p w:rsidR="00930970" w:rsidRPr="005F6566" w:rsidRDefault="00930970" w:rsidP="002D2280">
      <w:pPr>
        <w:widowControl w:val="0"/>
        <w:spacing w:line="228" w:lineRule="auto"/>
        <w:ind w:firstLine="284"/>
        <w:contextualSpacing/>
        <w:jc w:val="both"/>
        <w:rPr>
          <w:spacing w:val="-4"/>
          <w:sz w:val="21"/>
          <w:szCs w:val="21"/>
          <w:highlight w:val="yellow"/>
        </w:rPr>
      </w:pPr>
      <w:r w:rsidRPr="005F6566">
        <w:rPr>
          <w:spacing w:val="-4"/>
          <w:sz w:val="21"/>
          <w:szCs w:val="21"/>
          <w:highlight w:val="yellow"/>
        </w:rPr>
        <w:t>Хватит баловАться</w:t>
      </w:r>
      <w:r w:rsidR="007309DF" w:rsidRPr="005F6566">
        <w:rPr>
          <w:spacing w:val="-4"/>
          <w:sz w:val="21"/>
          <w:szCs w:val="21"/>
          <w:highlight w:val="yellow"/>
        </w:rPr>
        <w:t>.</w:t>
      </w:r>
    </w:p>
    <w:p w:rsidR="00930970" w:rsidRPr="005F6566" w:rsidRDefault="00930970" w:rsidP="002D2280">
      <w:pPr>
        <w:widowControl w:val="0"/>
        <w:numPr>
          <w:ilvl w:val="0"/>
          <w:numId w:val="185"/>
        </w:numPr>
        <w:spacing w:line="228" w:lineRule="auto"/>
        <w:ind w:left="0" w:firstLine="284"/>
        <w:contextualSpacing/>
        <w:jc w:val="both"/>
        <w:rPr>
          <w:spacing w:val="-4"/>
          <w:sz w:val="21"/>
          <w:szCs w:val="21"/>
          <w:highlight w:val="yellow"/>
        </w:rPr>
      </w:pPr>
      <w:r w:rsidRPr="005F6566">
        <w:rPr>
          <w:spacing w:val="-4"/>
          <w:sz w:val="21"/>
          <w:szCs w:val="21"/>
          <w:highlight w:val="yellow"/>
        </w:rPr>
        <w:t>Телефон опять звонит!</w:t>
      </w:r>
    </w:p>
    <w:p w:rsidR="00930970" w:rsidRPr="005F6566" w:rsidRDefault="00930970" w:rsidP="002D2280">
      <w:pPr>
        <w:widowControl w:val="0"/>
        <w:spacing w:line="228" w:lineRule="auto"/>
        <w:ind w:firstLine="284"/>
        <w:contextualSpacing/>
        <w:jc w:val="both"/>
        <w:rPr>
          <w:spacing w:val="-4"/>
          <w:sz w:val="21"/>
          <w:szCs w:val="21"/>
          <w:highlight w:val="yellow"/>
        </w:rPr>
      </w:pPr>
      <w:r w:rsidRPr="005F6566">
        <w:rPr>
          <w:spacing w:val="-4"/>
          <w:sz w:val="21"/>
          <w:szCs w:val="21"/>
          <w:highlight w:val="yellow"/>
        </w:rPr>
        <w:t>От него в ушах звенит!</w:t>
      </w:r>
    </w:p>
    <w:p w:rsidR="00930970" w:rsidRPr="005F6566" w:rsidRDefault="00930970" w:rsidP="002D2280">
      <w:pPr>
        <w:widowControl w:val="0"/>
        <w:numPr>
          <w:ilvl w:val="0"/>
          <w:numId w:val="185"/>
        </w:numPr>
        <w:spacing w:line="228" w:lineRule="auto"/>
        <w:ind w:left="0" w:firstLine="284"/>
        <w:contextualSpacing/>
        <w:jc w:val="both"/>
        <w:rPr>
          <w:spacing w:val="-4"/>
          <w:sz w:val="21"/>
          <w:szCs w:val="21"/>
          <w:highlight w:val="yellow"/>
        </w:rPr>
      </w:pPr>
      <w:r w:rsidRPr="005F6566">
        <w:rPr>
          <w:spacing w:val="-4"/>
          <w:sz w:val="21"/>
          <w:szCs w:val="21"/>
          <w:highlight w:val="yellow"/>
        </w:rPr>
        <w:t>Снова бегемот</w:t>
      </w:r>
    </w:p>
    <w:p w:rsidR="007309DF" w:rsidRPr="005F6566" w:rsidRDefault="00930970" w:rsidP="002D2280">
      <w:pPr>
        <w:widowControl w:val="0"/>
        <w:spacing w:line="228" w:lineRule="auto"/>
        <w:ind w:firstLine="284"/>
        <w:contextualSpacing/>
        <w:jc w:val="both"/>
        <w:rPr>
          <w:spacing w:val="-4"/>
          <w:sz w:val="21"/>
          <w:szCs w:val="21"/>
          <w:highlight w:val="yellow"/>
        </w:rPr>
      </w:pPr>
      <w:r w:rsidRPr="005F6566">
        <w:rPr>
          <w:spacing w:val="-4"/>
          <w:sz w:val="21"/>
          <w:szCs w:val="21"/>
          <w:highlight w:val="yellow"/>
        </w:rPr>
        <w:t>Сломал нефтепровод</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Для запоминания слов с правильным ударением также можно использовать рисунки – ассоциограммы, на которых при помощи запоминающегося зрительного образа показывается сходство ударной гласной буквы с каким-то предметом</w:t>
      </w:r>
      <w:r w:rsidR="00D14D27" w:rsidRPr="005F6566">
        <w:rPr>
          <w:spacing w:val="-4"/>
          <w:sz w:val="21"/>
          <w:szCs w:val="21"/>
          <w:highlight w:val="yellow"/>
        </w:rPr>
        <w:t xml:space="preserve">. </w:t>
      </w:r>
      <w:r w:rsidRPr="005F6566">
        <w:rPr>
          <w:spacing w:val="-4"/>
          <w:sz w:val="21"/>
          <w:szCs w:val="21"/>
          <w:highlight w:val="yellow"/>
        </w:rPr>
        <w:t>Например, в слове откУпорил ударная гласная – буква У – изображается в виде штопора, а в слове дОверху – находящаяся под ударением буква О рисуется похожей на овальную вазу, до самых краев заполненную водой, льющейся из-под крана</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 мы решили составить ассоциативный орфоэпический словарь, используя различные ассоциативные модели для более успешного запоминания слов (Приложение I),</w:t>
      </w:r>
      <w:r w:rsidR="00E75E46" w:rsidRPr="005F6566">
        <w:rPr>
          <w:spacing w:val="-4"/>
          <w:sz w:val="21"/>
          <w:szCs w:val="21"/>
          <w:highlight w:val="yellow"/>
        </w:rPr>
        <w:t xml:space="preserve"> </w:t>
      </w:r>
      <w:r w:rsidRPr="005F6566">
        <w:rPr>
          <w:spacing w:val="-4"/>
          <w:sz w:val="21"/>
          <w:szCs w:val="21"/>
          <w:highlight w:val="yellow"/>
        </w:rPr>
        <w:t>(Приложение II), (Приложение III)</w:t>
      </w:r>
      <w:r w:rsidR="007309DF" w:rsidRPr="005F6566">
        <w:rPr>
          <w:spacing w:val="-4"/>
          <w:sz w:val="21"/>
          <w:szCs w:val="21"/>
          <w:highlight w:val="yellow"/>
        </w:rPr>
        <w:t>.</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Исследовательская работа – это специальным образом оформленная детальная разработка определенной проблемы, предусматривающая поиск условий и способов достижения реального практического результата, это самостоятельное развитие выработанных умений, применение знаний, полученных на уроке уже на новом поисковом уровне</w:t>
      </w:r>
      <w:r w:rsidR="00D14D27" w:rsidRPr="005F6566">
        <w:rPr>
          <w:spacing w:val="-4"/>
          <w:sz w:val="21"/>
          <w:szCs w:val="21"/>
          <w:highlight w:val="yellow"/>
        </w:rPr>
        <w:t xml:space="preserve">. </w:t>
      </w:r>
      <w:r w:rsidRPr="005F6566">
        <w:rPr>
          <w:spacing w:val="-4"/>
          <w:sz w:val="21"/>
          <w:szCs w:val="21"/>
          <w:highlight w:val="yellow"/>
        </w:rPr>
        <w:t>Понятно, что при этом качественно меняется роль учителя и учеников в процессе обучения: учитель выступает в роли консультанта и помощника, а не эксперта, учащиеся – в роли активных участников процесса проектирования, а не пассивных статистов</w:t>
      </w:r>
      <w:r w:rsidR="00D14D27" w:rsidRPr="005F6566">
        <w:rPr>
          <w:spacing w:val="-4"/>
          <w:sz w:val="21"/>
          <w:szCs w:val="21"/>
          <w:highlight w:val="yellow"/>
        </w:rPr>
        <w:t xml:space="preserve">. </w:t>
      </w:r>
      <w:r w:rsidRPr="005F6566">
        <w:rPr>
          <w:spacing w:val="-4"/>
          <w:sz w:val="21"/>
          <w:szCs w:val="21"/>
          <w:highlight w:val="yellow"/>
        </w:rPr>
        <w:t xml:space="preserve">И верно отметил Колмогоров: </w:t>
      </w:r>
      <w:r w:rsidR="008A33F9" w:rsidRPr="005F6566">
        <w:rPr>
          <w:spacing w:val="-4"/>
          <w:sz w:val="21"/>
          <w:szCs w:val="21"/>
          <w:highlight w:val="yellow"/>
        </w:rPr>
        <w:t>«</w:t>
      </w:r>
      <w:r w:rsidRPr="005F6566">
        <w:rPr>
          <w:spacing w:val="-4"/>
          <w:sz w:val="21"/>
          <w:szCs w:val="21"/>
          <w:highlight w:val="yellow"/>
        </w:rPr>
        <w:t>Не существует сколько-нибудь достоверных тестов на одаренность, кроме тех, которые рождаются в результате активного участия хотя бы в малой поисковой деятельности[2]</w:t>
      </w:r>
      <w:r w:rsidR="00E75E46" w:rsidRPr="005F6566">
        <w:rPr>
          <w:spacing w:val="-4"/>
          <w:sz w:val="21"/>
          <w:szCs w:val="21"/>
          <w:highlight w:val="yellow"/>
        </w:rPr>
        <w:t xml:space="preserve"> </w:t>
      </w:r>
      <w:r w:rsidRPr="005F6566">
        <w:rPr>
          <w:spacing w:val="-4"/>
          <w:sz w:val="21"/>
          <w:szCs w:val="21"/>
          <w:highlight w:val="yellow"/>
        </w:rPr>
        <w:t>Исследовательский</w:t>
      </w:r>
      <w:r w:rsidR="00E75E46" w:rsidRPr="005F6566">
        <w:rPr>
          <w:spacing w:val="-4"/>
          <w:sz w:val="21"/>
          <w:szCs w:val="21"/>
          <w:highlight w:val="yellow"/>
        </w:rPr>
        <w:t xml:space="preserve"> </w:t>
      </w:r>
      <w:r w:rsidRPr="005F6566">
        <w:rPr>
          <w:spacing w:val="-4"/>
          <w:sz w:val="21"/>
          <w:szCs w:val="21"/>
          <w:highlight w:val="yellow"/>
        </w:rPr>
        <w:t>проект требует аргументации актуальности взятой для исследования темы, формулирования проблемы исследования, его предмета и объекта, определения методов исследования, выдвижения гипотез решения проблемы, оформления результатов</w:t>
      </w:r>
    </w:p>
    <w:p w:rsidR="00E75E46"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Исследовательская работа – это специальным образом оформленная детальная разработка определенной проблемы, предусматривающая поиск условий и способов достижения реального практического результата, это самостоятельное развитие выработанных умений, применение знаний, полученных на уроке уже на новом поисковом уровне</w:t>
      </w:r>
      <w:r w:rsidR="00D14D27" w:rsidRPr="005F6566">
        <w:rPr>
          <w:spacing w:val="-4"/>
          <w:sz w:val="21"/>
          <w:szCs w:val="21"/>
          <w:highlight w:val="yellow"/>
        </w:rPr>
        <w:t xml:space="preserve">. </w:t>
      </w:r>
      <w:r w:rsidRPr="005F6566">
        <w:rPr>
          <w:spacing w:val="-4"/>
          <w:sz w:val="21"/>
          <w:szCs w:val="21"/>
          <w:highlight w:val="yellow"/>
        </w:rPr>
        <w:t>Понятно, что при этом качественно меняется роль учителя и учеников в процессе обучения: учитель выступает в роли консультанта и помощника, а не эксперта, учащиеся – в роли активных участников процесса проектирования, а не пассивных статистов</w:t>
      </w:r>
      <w:r w:rsidR="00D14D27" w:rsidRPr="005F6566">
        <w:rPr>
          <w:spacing w:val="-4"/>
          <w:sz w:val="21"/>
          <w:szCs w:val="21"/>
          <w:highlight w:val="yellow"/>
        </w:rPr>
        <w:t xml:space="preserve">. </w:t>
      </w:r>
      <w:r w:rsidRPr="005F6566">
        <w:rPr>
          <w:spacing w:val="-4"/>
          <w:sz w:val="21"/>
          <w:szCs w:val="21"/>
          <w:highlight w:val="yellow"/>
        </w:rPr>
        <w:t xml:space="preserve">И верно отметил Колмогоров: </w:t>
      </w:r>
      <w:r w:rsidR="008A33F9" w:rsidRPr="005F6566">
        <w:rPr>
          <w:spacing w:val="-4"/>
          <w:sz w:val="21"/>
          <w:szCs w:val="21"/>
          <w:highlight w:val="yellow"/>
        </w:rPr>
        <w:t>«</w:t>
      </w:r>
      <w:r w:rsidRPr="005F6566">
        <w:rPr>
          <w:spacing w:val="-4"/>
          <w:sz w:val="21"/>
          <w:szCs w:val="21"/>
          <w:highlight w:val="yellow"/>
        </w:rPr>
        <w:t>Не существует сколько-нибудь достоверных тестов на одаренность, кроме тех, которые рождаются в результате активного участия хотя бы в малой поисковой деятельности[2]</w:t>
      </w:r>
      <w:r w:rsidR="00E75E46" w:rsidRPr="005F6566">
        <w:rPr>
          <w:spacing w:val="-4"/>
          <w:sz w:val="21"/>
          <w:szCs w:val="21"/>
          <w:highlight w:val="yellow"/>
        </w:rPr>
        <w:t xml:space="preserve"> </w:t>
      </w:r>
      <w:r w:rsidRPr="005F6566">
        <w:rPr>
          <w:spacing w:val="-4"/>
          <w:sz w:val="21"/>
          <w:szCs w:val="21"/>
          <w:highlight w:val="yellow"/>
        </w:rPr>
        <w:t>Исследовательский</w:t>
      </w:r>
      <w:r w:rsidR="00E75E46" w:rsidRPr="005F6566">
        <w:rPr>
          <w:spacing w:val="-4"/>
          <w:sz w:val="21"/>
          <w:szCs w:val="21"/>
          <w:highlight w:val="yellow"/>
        </w:rPr>
        <w:t xml:space="preserve"> </w:t>
      </w:r>
      <w:r w:rsidRPr="005F6566">
        <w:rPr>
          <w:spacing w:val="-4"/>
          <w:sz w:val="21"/>
          <w:szCs w:val="21"/>
          <w:highlight w:val="yellow"/>
        </w:rPr>
        <w:t>проект требует аргументации актуальности взятой для исследования темы, формулирования проблемы исследования, его предмета и объекта, определения методов исследования, выдвижения гипотез решения проблемы, оформления результатов</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По мнению психологов, главным показателем всесторонне развитой личности является не сумма знаний, а знания в синтезе с творческими способностями</w:t>
      </w:r>
      <w:r w:rsidR="00D14D27" w:rsidRPr="005F6566">
        <w:rPr>
          <w:spacing w:val="-4"/>
          <w:sz w:val="21"/>
          <w:szCs w:val="21"/>
          <w:highlight w:val="yellow"/>
        </w:rPr>
        <w:t xml:space="preserve">. </w:t>
      </w:r>
      <w:r w:rsidRPr="005F6566">
        <w:rPr>
          <w:spacing w:val="-4"/>
          <w:sz w:val="21"/>
          <w:szCs w:val="21"/>
          <w:highlight w:val="yellow"/>
        </w:rPr>
        <w:t xml:space="preserve">И одно из приоритетных направлений реализации образовательной инициативы </w:t>
      </w:r>
      <w:r w:rsidR="008A33F9" w:rsidRPr="005F6566">
        <w:rPr>
          <w:spacing w:val="-4"/>
          <w:sz w:val="21"/>
          <w:szCs w:val="21"/>
          <w:highlight w:val="yellow"/>
        </w:rPr>
        <w:t>«</w:t>
      </w:r>
      <w:r w:rsidRPr="005F6566">
        <w:rPr>
          <w:spacing w:val="-4"/>
          <w:sz w:val="21"/>
          <w:szCs w:val="21"/>
          <w:highlight w:val="yellow"/>
        </w:rPr>
        <w:t>Наша новая школа</w:t>
      </w:r>
      <w:r w:rsidR="008A33F9" w:rsidRPr="005F6566">
        <w:rPr>
          <w:spacing w:val="-4"/>
          <w:sz w:val="21"/>
          <w:szCs w:val="21"/>
          <w:highlight w:val="yellow"/>
        </w:rPr>
        <w:t>»</w:t>
      </w:r>
      <w:r w:rsidR="007D02D3" w:rsidRPr="005F6566">
        <w:rPr>
          <w:spacing w:val="-4"/>
          <w:sz w:val="21"/>
          <w:szCs w:val="21"/>
          <w:highlight w:val="yellow"/>
        </w:rPr>
        <w:t xml:space="preserve"> – </w:t>
      </w:r>
      <w:r w:rsidRPr="005F6566">
        <w:rPr>
          <w:spacing w:val="-4"/>
          <w:sz w:val="21"/>
          <w:szCs w:val="21"/>
          <w:highlight w:val="yellow"/>
        </w:rPr>
        <w:t>развитие творческих способностей учащихся</w:t>
      </w:r>
      <w:r w:rsidR="00D14D27" w:rsidRPr="005F6566">
        <w:rPr>
          <w:spacing w:val="-4"/>
          <w:sz w:val="21"/>
          <w:szCs w:val="21"/>
          <w:highlight w:val="yellow"/>
        </w:rPr>
        <w:t xml:space="preserve">. </w:t>
      </w:r>
      <w:r w:rsidRPr="005F6566">
        <w:rPr>
          <w:spacing w:val="-4"/>
          <w:sz w:val="21"/>
          <w:szCs w:val="21"/>
          <w:highlight w:val="yellow"/>
        </w:rPr>
        <w:t>Для целенаправленного и систематического развития интеллекта и творческого мышления учащихся применяются современные</w:t>
      </w:r>
      <w:r w:rsidR="00E75E46" w:rsidRPr="005F6566">
        <w:rPr>
          <w:spacing w:val="-4"/>
          <w:sz w:val="21"/>
          <w:szCs w:val="21"/>
          <w:highlight w:val="yellow"/>
        </w:rPr>
        <w:t xml:space="preserve"> </w:t>
      </w:r>
      <w:r w:rsidRPr="005F6566">
        <w:rPr>
          <w:spacing w:val="-4"/>
          <w:sz w:val="21"/>
          <w:szCs w:val="21"/>
          <w:highlight w:val="yellow"/>
        </w:rPr>
        <w:t>педагогические технологии</w:t>
      </w:r>
      <w:r w:rsidR="00D14D27" w:rsidRPr="005F6566">
        <w:rPr>
          <w:spacing w:val="-4"/>
          <w:sz w:val="21"/>
          <w:szCs w:val="21"/>
          <w:highlight w:val="yellow"/>
        </w:rPr>
        <w:t xml:space="preserve">. </w:t>
      </w:r>
      <w:r w:rsidRPr="005F6566">
        <w:rPr>
          <w:spacing w:val="-4"/>
          <w:sz w:val="21"/>
          <w:szCs w:val="21"/>
          <w:highlight w:val="yellow"/>
        </w:rPr>
        <w:t>Использование на уроках литературы и во внеклассной работе проектного метода востребовано в сегодняшней школе</w:t>
      </w:r>
      <w:r w:rsidR="00D14D27" w:rsidRPr="005F6566">
        <w:rPr>
          <w:spacing w:val="-4"/>
          <w:sz w:val="21"/>
          <w:szCs w:val="21"/>
          <w:highlight w:val="yellow"/>
        </w:rPr>
        <w:t xml:space="preserve">. </w:t>
      </w:r>
      <w:r w:rsidRPr="005F6566">
        <w:rPr>
          <w:spacing w:val="-4"/>
          <w:sz w:val="21"/>
          <w:szCs w:val="21"/>
          <w:highlight w:val="yellow"/>
        </w:rPr>
        <w:t>Обладая признаками технологии, то есть способностью к повторению, воспроизведению, метод может быть применен в любой школе и в любом классе</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 xml:space="preserve">Метод проекта – это </w:t>
      </w:r>
      <w:r w:rsidR="008A33F9" w:rsidRPr="005F6566">
        <w:rPr>
          <w:spacing w:val="-4"/>
          <w:sz w:val="21"/>
          <w:szCs w:val="21"/>
          <w:highlight w:val="yellow"/>
        </w:rPr>
        <w:t>«</w:t>
      </w:r>
      <w:r w:rsidRPr="005F6566">
        <w:rPr>
          <w:spacing w:val="-4"/>
          <w:sz w:val="21"/>
          <w:szCs w:val="21"/>
          <w:highlight w:val="yellow"/>
        </w:rPr>
        <w:t>педагогическая технология, цель которой ориентирует не на интеграцию фактических знаний, а на применение актуализированных знаний и приобретение новых для активного включения в проектную деятельность</w:t>
      </w:r>
      <w:r w:rsidR="008A33F9" w:rsidRPr="005F6566">
        <w:rPr>
          <w:spacing w:val="-4"/>
          <w:sz w:val="21"/>
          <w:szCs w:val="21"/>
          <w:highlight w:val="yellow"/>
        </w:rPr>
        <w:t>»</w:t>
      </w:r>
      <w:r w:rsidRPr="005F6566">
        <w:rPr>
          <w:spacing w:val="-4"/>
          <w:sz w:val="21"/>
          <w:szCs w:val="21"/>
          <w:highlight w:val="yellow"/>
        </w:rPr>
        <w:t xml:space="preserve"> [1]</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Проект как метод позволяет развить уже приобретенные навыки исследовательского труда на другом материале и другими средствами и из монопредметного (литература) переходит в межпредметный (русский язык и литература) и даже в надпредметный</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Исследовательская работа – это специальным образом оформленная детальная разработка определенной проблемы, предусматривающая поиск условий и способов достижения реального практического результата, это самостоятельное развитие выработанных умений, применение знаний, полученных на уроке уже на новом поисковом уровне</w:t>
      </w:r>
      <w:r w:rsidR="00D14D27" w:rsidRPr="005F6566">
        <w:rPr>
          <w:spacing w:val="-4"/>
          <w:sz w:val="21"/>
          <w:szCs w:val="21"/>
          <w:highlight w:val="yellow"/>
        </w:rPr>
        <w:t xml:space="preserve">. </w:t>
      </w:r>
      <w:r w:rsidRPr="005F6566">
        <w:rPr>
          <w:spacing w:val="-4"/>
          <w:sz w:val="21"/>
          <w:szCs w:val="21"/>
          <w:highlight w:val="yellow"/>
        </w:rPr>
        <w:t>Понятно, что при этом качественно меняется роль учителя и учеников в процессе обучения: учитель выступает в роли консультанта и помощника, а не эксперта, учащиеся – в роли активных участников процесса проектирования, а не пассивных статистов</w:t>
      </w:r>
      <w:r w:rsidR="00D14D27" w:rsidRPr="005F6566">
        <w:rPr>
          <w:spacing w:val="-4"/>
          <w:sz w:val="21"/>
          <w:szCs w:val="21"/>
          <w:highlight w:val="yellow"/>
        </w:rPr>
        <w:t xml:space="preserve">. </w:t>
      </w:r>
      <w:r w:rsidRPr="005F6566">
        <w:rPr>
          <w:spacing w:val="-4"/>
          <w:sz w:val="21"/>
          <w:szCs w:val="21"/>
          <w:highlight w:val="yellow"/>
        </w:rPr>
        <w:t xml:space="preserve">И верно отметил Колмогоров: </w:t>
      </w:r>
      <w:r w:rsidR="008A33F9" w:rsidRPr="005F6566">
        <w:rPr>
          <w:spacing w:val="-4"/>
          <w:sz w:val="21"/>
          <w:szCs w:val="21"/>
          <w:highlight w:val="yellow"/>
        </w:rPr>
        <w:t>«</w:t>
      </w:r>
      <w:r w:rsidRPr="005F6566">
        <w:rPr>
          <w:spacing w:val="-4"/>
          <w:sz w:val="21"/>
          <w:szCs w:val="21"/>
          <w:highlight w:val="yellow"/>
        </w:rPr>
        <w:t>Не существует сколько-нибудь достоверных тестов на одаренность, кроме тех, которые рождаются в результате активного участия хотя бы в малой поисковой деятельности</w:t>
      </w:r>
      <w:r w:rsidR="008A33F9" w:rsidRPr="005F6566">
        <w:rPr>
          <w:spacing w:val="-4"/>
          <w:sz w:val="21"/>
          <w:szCs w:val="21"/>
          <w:highlight w:val="yellow"/>
        </w:rPr>
        <w:t>»</w:t>
      </w:r>
      <w:r w:rsidRPr="005F6566">
        <w:rPr>
          <w:spacing w:val="-4"/>
          <w:sz w:val="21"/>
          <w:szCs w:val="21"/>
          <w:highlight w:val="yellow"/>
        </w:rPr>
        <w:t xml:space="preserve"> [2]</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 современной методической литературе существует несколько разновидностей учебных проектов: информационный, ролевой, практико-ориентированный, творческий, исследовательский</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Информационный проект направлен</w:t>
      </w:r>
      <w:r w:rsidR="00E75E46" w:rsidRPr="005F6566">
        <w:rPr>
          <w:spacing w:val="-4"/>
          <w:sz w:val="21"/>
          <w:szCs w:val="21"/>
          <w:highlight w:val="yellow"/>
        </w:rPr>
        <w:t xml:space="preserve"> </w:t>
      </w:r>
      <w:r w:rsidRPr="005F6566">
        <w:rPr>
          <w:spacing w:val="-4"/>
          <w:sz w:val="21"/>
          <w:szCs w:val="21"/>
          <w:highlight w:val="yellow"/>
        </w:rPr>
        <w:t>на сбор информации о каком-то объекте, явлении (</w:t>
      </w:r>
      <w:r w:rsidR="008A33F9" w:rsidRPr="005F6566">
        <w:rPr>
          <w:spacing w:val="-4"/>
          <w:sz w:val="21"/>
          <w:szCs w:val="21"/>
          <w:highlight w:val="yellow"/>
        </w:rPr>
        <w:t>«</w:t>
      </w:r>
      <w:r w:rsidRPr="005F6566">
        <w:rPr>
          <w:spacing w:val="-4"/>
          <w:sz w:val="21"/>
          <w:szCs w:val="21"/>
          <w:highlight w:val="yellow"/>
        </w:rPr>
        <w:t>Деятельность Ломоносова как филолога</w:t>
      </w:r>
      <w:r w:rsidR="008A33F9" w:rsidRPr="005F6566">
        <w:rPr>
          <w:spacing w:val="-4"/>
          <w:sz w:val="21"/>
          <w:szCs w:val="21"/>
          <w:highlight w:val="yellow"/>
        </w:rPr>
        <w:t>»</w:t>
      </w:r>
      <w:r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Образ учителя в литературе 20 века</w:t>
      </w:r>
      <w:r w:rsidR="008A33F9" w:rsidRPr="005F6566">
        <w:rPr>
          <w:spacing w:val="-4"/>
          <w:sz w:val="21"/>
          <w:szCs w:val="21"/>
          <w:highlight w:val="yellow"/>
        </w:rPr>
        <w:t>»</w:t>
      </w:r>
      <w:r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 ролевом проекте учащиеся берут на себя роли литературных или исторических персонажей (</w:t>
      </w:r>
      <w:r w:rsidR="008A33F9" w:rsidRPr="005F6566">
        <w:rPr>
          <w:spacing w:val="-4"/>
          <w:sz w:val="21"/>
          <w:szCs w:val="21"/>
          <w:highlight w:val="yellow"/>
        </w:rPr>
        <w:t>«</w:t>
      </w:r>
      <w:r w:rsidRPr="005F6566">
        <w:rPr>
          <w:spacing w:val="-4"/>
          <w:sz w:val="21"/>
          <w:szCs w:val="21"/>
          <w:highlight w:val="yellow"/>
        </w:rPr>
        <w:t xml:space="preserve">Языковая выразительность басни Крылова и притчи </w:t>
      </w:r>
      <w:r w:rsidR="008A33F9" w:rsidRPr="005F6566">
        <w:rPr>
          <w:spacing w:val="-4"/>
          <w:sz w:val="21"/>
          <w:szCs w:val="21"/>
          <w:highlight w:val="yellow"/>
        </w:rPr>
        <w:t>«</w:t>
      </w:r>
      <w:r w:rsidRPr="005F6566">
        <w:rPr>
          <w:spacing w:val="-4"/>
          <w:sz w:val="21"/>
          <w:szCs w:val="21"/>
          <w:highlight w:val="yellow"/>
        </w:rPr>
        <w:t>О Сверчке и Муравье</w:t>
      </w:r>
      <w:r w:rsidR="008A33F9" w:rsidRPr="005F6566">
        <w:rPr>
          <w:spacing w:val="-4"/>
          <w:sz w:val="21"/>
          <w:szCs w:val="21"/>
          <w:highlight w:val="yellow"/>
        </w:rPr>
        <w:t>»</w:t>
      </w:r>
      <w:r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Практико-ориентированный проект нацелен на социальные интересы учащихся</w:t>
      </w:r>
      <w:r w:rsidR="00D14D27" w:rsidRPr="005F6566">
        <w:rPr>
          <w:spacing w:val="-4"/>
          <w:sz w:val="21"/>
          <w:szCs w:val="21"/>
          <w:highlight w:val="yellow"/>
        </w:rPr>
        <w:t xml:space="preserve">. </w:t>
      </w:r>
      <w:r w:rsidRPr="005F6566">
        <w:rPr>
          <w:spacing w:val="-4"/>
          <w:sz w:val="21"/>
          <w:szCs w:val="21"/>
          <w:highlight w:val="yellow"/>
        </w:rPr>
        <w:t>Итогом может стать составление словаря (</w:t>
      </w:r>
      <w:r w:rsidR="008A33F9" w:rsidRPr="005F6566">
        <w:rPr>
          <w:spacing w:val="-4"/>
          <w:sz w:val="21"/>
          <w:szCs w:val="21"/>
          <w:highlight w:val="yellow"/>
        </w:rPr>
        <w:t>«</w:t>
      </w:r>
      <w:r w:rsidRPr="005F6566">
        <w:rPr>
          <w:spacing w:val="-4"/>
          <w:sz w:val="21"/>
          <w:szCs w:val="21"/>
          <w:highlight w:val="yellow"/>
        </w:rPr>
        <w:t xml:space="preserve">Проект </w:t>
      </w:r>
      <w:r w:rsidR="008A33F9" w:rsidRPr="005F6566">
        <w:rPr>
          <w:spacing w:val="-4"/>
          <w:sz w:val="21"/>
          <w:szCs w:val="21"/>
          <w:highlight w:val="yellow"/>
        </w:rPr>
        <w:t>«</w:t>
      </w:r>
      <w:r w:rsidRPr="005F6566">
        <w:rPr>
          <w:spacing w:val="-4"/>
          <w:sz w:val="21"/>
          <w:szCs w:val="21"/>
          <w:highlight w:val="yellow"/>
        </w:rPr>
        <w:t>Живой словарь</w:t>
      </w:r>
      <w:r w:rsidR="008A33F9" w:rsidRPr="005F6566">
        <w:rPr>
          <w:spacing w:val="-4"/>
          <w:sz w:val="21"/>
          <w:szCs w:val="21"/>
          <w:highlight w:val="yellow"/>
        </w:rPr>
        <w:t>»</w:t>
      </w:r>
      <w:r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Энциклопедия одного слова</w:t>
      </w:r>
      <w:r w:rsidR="008A33F9" w:rsidRPr="005F6566">
        <w:rPr>
          <w:spacing w:val="-4"/>
          <w:sz w:val="21"/>
          <w:szCs w:val="21"/>
          <w:highlight w:val="yellow"/>
        </w:rPr>
        <w:t>»</w:t>
      </w:r>
      <w:r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Творческие</w:t>
      </w:r>
      <w:r w:rsidR="00E75E46" w:rsidRPr="005F6566">
        <w:rPr>
          <w:spacing w:val="-4"/>
          <w:sz w:val="21"/>
          <w:szCs w:val="21"/>
          <w:highlight w:val="yellow"/>
        </w:rPr>
        <w:t xml:space="preserve"> </w:t>
      </w:r>
      <w:r w:rsidRPr="005F6566">
        <w:rPr>
          <w:spacing w:val="-4"/>
          <w:sz w:val="21"/>
          <w:szCs w:val="21"/>
          <w:highlight w:val="yellow"/>
        </w:rPr>
        <w:t>проекты предполагают соответствующее оформление результатов: газета, спектакль, литературная гостиная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Исследовательский</w:t>
      </w:r>
      <w:r w:rsidR="00E75E46" w:rsidRPr="005F6566">
        <w:rPr>
          <w:spacing w:val="-4"/>
          <w:sz w:val="21"/>
          <w:szCs w:val="21"/>
          <w:highlight w:val="yellow"/>
        </w:rPr>
        <w:t xml:space="preserve"> </w:t>
      </w:r>
      <w:r w:rsidRPr="005F6566">
        <w:rPr>
          <w:spacing w:val="-4"/>
          <w:sz w:val="21"/>
          <w:szCs w:val="21"/>
          <w:highlight w:val="yellow"/>
        </w:rPr>
        <w:t>проект требует аргументации актуальности взятой для исследования темы, формулирования проблемы исследования, его предмета и объекта, определения методов исследования, выдвижения гипотез решения проблемы, оформления результатов исследования</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Таблица 1</w:t>
      </w:r>
      <w:r w:rsidR="007D02D3" w:rsidRPr="005F6566">
        <w:rPr>
          <w:spacing w:val="-4"/>
          <w:sz w:val="21"/>
          <w:szCs w:val="21"/>
          <w:highlight w:val="yellow"/>
        </w:rPr>
        <w:t xml:space="preserve"> – </w:t>
      </w:r>
      <w:r w:rsidRPr="005F6566">
        <w:rPr>
          <w:spacing w:val="-4"/>
          <w:sz w:val="21"/>
          <w:szCs w:val="21"/>
          <w:highlight w:val="yellow"/>
        </w:rPr>
        <w:t>Поэтапная работа над проектом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97"/>
        <w:gridCol w:w="6"/>
        <w:gridCol w:w="3202"/>
      </w:tblGrid>
      <w:tr w:rsidR="00930970" w:rsidRPr="005F6566" w:rsidTr="0025412D">
        <w:tc>
          <w:tcPr>
            <w:tcW w:w="4927"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Действие учителя</w:t>
            </w:r>
          </w:p>
        </w:tc>
        <w:tc>
          <w:tcPr>
            <w:tcW w:w="4927"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Действие ученика</w:t>
            </w:r>
          </w:p>
        </w:tc>
      </w:tr>
      <w:tr w:rsidR="00930970" w:rsidRPr="005F6566" w:rsidTr="0025412D">
        <w:trPr>
          <w:trHeight w:val="529"/>
        </w:trPr>
        <w:tc>
          <w:tcPr>
            <w:tcW w:w="4927"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 xml:space="preserve"> 1</w:t>
            </w:r>
            <w:r w:rsidR="00D14D27" w:rsidRPr="005F6566">
              <w:rPr>
                <w:spacing w:val="-4"/>
                <w:sz w:val="21"/>
                <w:szCs w:val="21"/>
                <w:highlight w:val="yellow"/>
              </w:rPr>
              <w:t xml:space="preserve">. . </w:t>
            </w:r>
            <w:r w:rsidR="008A33F9" w:rsidRPr="005F6566">
              <w:rPr>
                <w:spacing w:val="-4"/>
                <w:sz w:val="21"/>
                <w:szCs w:val="21"/>
                <w:highlight w:val="yellow"/>
              </w:rPr>
              <w:t>«</w:t>
            </w:r>
            <w:r w:rsidRPr="005F6566">
              <w:rPr>
                <w:spacing w:val="-4"/>
                <w:sz w:val="21"/>
                <w:szCs w:val="21"/>
                <w:highlight w:val="yellow"/>
              </w:rPr>
              <w:t>Погружение</w:t>
            </w:r>
            <w:r w:rsidR="008A33F9" w:rsidRPr="005F6566">
              <w:rPr>
                <w:spacing w:val="-4"/>
                <w:sz w:val="21"/>
                <w:szCs w:val="21"/>
                <w:highlight w:val="yellow"/>
              </w:rPr>
              <w:t>»</w:t>
            </w:r>
            <w:r w:rsidRPr="005F6566">
              <w:rPr>
                <w:spacing w:val="-4"/>
                <w:sz w:val="21"/>
                <w:szCs w:val="21"/>
                <w:highlight w:val="yellow"/>
              </w:rPr>
              <w:t xml:space="preserve"> в проект</w:t>
            </w:r>
            <w:r w:rsidR="007D02D3" w:rsidRPr="005F6566">
              <w:rPr>
                <w:spacing w:val="-4"/>
                <w:sz w:val="21"/>
                <w:szCs w:val="21"/>
                <w:highlight w:val="yellow"/>
              </w:rPr>
              <w:t xml:space="preserve"> – </w:t>
            </w:r>
            <w:r w:rsidRPr="005F6566">
              <w:rPr>
                <w:spacing w:val="-4"/>
                <w:sz w:val="21"/>
                <w:szCs w:val="21"/>
                <w:highlight w:val="yellow"/>
              </w:rPr>
              <w:t>постановка проблемы</w:t>
            </w:r>
            <w:r w:rsidR="00E75E46" w:rsidRPr="005F6566">
              <w:rPr>
                <w:spacing w:val="-4"/>
                <w:sz w:val="21"/>
                <w:szCs w:val="21"/>
                <w:highlight w:val="yellow"/>
              </w:rPr>
              <w:t xml:space="preserve"> </w:t>
            </w:r>
          </w:p>
        </w:tc>
        <w:tc>
          <w:tcPr>
            <w:tcW w:w="4927"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Выбор проблемы, вживание в ситуацию, цели и задачи исследования</w:t>
            </w:r>
            <w:r w:rsidR="00D14D27" w:rsidRPr="005F6566">
              <w:rPr>
                <w:spacing w:val="-4"/>
                <w:sz w:val="21"/>
                <w:szCs w:val="21"/>
                <w:highlight w:val="yellow"/>
              </w:rPr>
              <w:t xml:space="preserve">. </w:t>
            </w:r>
          </w:p>
        </w:tc>
      </w:tr>
      <w:tr w:rsidR="00930970" w:rsidRPr="005F6566" w:rsidTr="0025412D">
        <w:trPr>
          <w:trHeight w:val="730"/>
        </w:trPr>
        <w:tc>
          <w:tcPr>
            <w:tcW w:w="4927"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2</w:t>
            </w:r>
            <w:r w:rsidR="00D14D27" w:rsidRPr="005F6566">
              <w:rPr>
                <w:spacing w:val="-4"/>
                <w:sz w:val="21"/>
                <w:szCs w:val="21"/>
                <w:highlight w:val="yellow"/>
              </w:rPr>
              <w:t xml:space="preserve">. </w:t>
            </w:r>
            <w:r w:rsidRPr="005F6566">
              <w:rPr>
                <w:spacing w:val="-4"/>
                <w:sz w:val="21"/>
                <w:szCs w:val="21"/>
                <w:highlight w:val="yellow"/>
              </w:rPr>
              <w:t>Организация групп, распределение ролей,</w:t>
            </w:r>
            <w:r w:rsidR="00E75E46" w:rsidRPr="005F6566">
              <w:rPr>
                <w:spacing w:val="-4"/>
                <w:sz w:val="21"/>
                <w:szCs w:val="21"/>
                <w:highlight w:val="yellow"/>
              </w:rPr>
              <w:t xml:space="preserve"> </w:t>
            </w:r>
            <w:r w:rsidRPr="005F6566">
              <w:rPr>
                <w:spacing w:val="-4"/>
                <w:sz w:val="21"/>
                <w:szCs w:val="21"/>
                <w:highlight w:val="yellow"/>
              </w:rPr>
              <w:t>планирование деятельности по решению задач</w:t>
            </w:r>
            <w:r w:rsidR="00D14D27" w:rsidRPr="005F6566">
              <w:rPr>
                <w:spacing w:val="-4"/>
                <w:sz w:val="21"/>
                <w:szCs w:val="21"/>
                <w:highlight w:val="yellow"/>
              </w:rPr>
              <w:t xml:space="preserve">. </w:t>
            </w:r>
          </w:p>
        </w:tc>
        <w:tc>
          <w:tcPr>
            <w:tcW w:w="4927"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Разбивка на группы, распределение</w:t>
            </w:r>
            <w:r w:rsidR="00E75E46" w:rsidRPr="005F6566">
              <w:rPr>
                <w:spacing w:val="-4"/>
                <w:sz w:val="21"/>
                <w:szCs w:val="21"/>
                <w:highlight w:val="yellow"/>
              </w:rPr>
              <w:t xml:space="preserve"> </w:t>
            </w:r>
            <w:r w:rsidRPr="005F6566">
              <w:rPr>
                <w:spacing w:val="-4"/>
                <w:sz w:val="21"/>
                <w:szCs w:val="21"/>
                <w:highlight w:val="yellow"/>
              </w:rPr>
              <w:t>ролей, планирование работы</w:t>
            </w:r>
            <w:r w:rsidR="00D14D27" w:rsidRPr="005F6566">
              <w:rPr>
                <w:spacing w:val="-4"/>
                <w:sz w:val="21"/>
                <w:szCs w:val="21"/>
                <w:highlight w:val="yellow"/>
              </w:rPr>
              <w:t xml:space="preserve">. </w:t>
            </w:r>
          </w:p>
        </w:tc>
      </w:tr>
      <w:tr w:rsidR="00930970" w:rsidRPr="005F6566" w:rsidTr="0025412D">
        <w:trPr>
          <w:trHeight w:val="660"/>
        </w:trPr>
        <w:tc>
          <w:tcPr>
            <w:tcW w:w="4927"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3</w:t>
            </w:r>
            <w:r w:rsidR="00D14D27" w:rsidRPr="005F6566">
              <w:rPr>
                <w:spacing w:val="-4"/>
                <w:sz w:val="21"/>
                <w:szCs w:val="21"/>
                <w:highlight w:val="yellow"/>
              </w:rPr>
              <w:t xml:space="preserve">. </w:t>
            </w:r>
            <w:r w:rsidRPr="005F6566">
              <w:rPr>
                <w:spacing w:val="-4"/>
                <w:sz w:val="21"/>
                <w:szCs w:val="21"/>
                <w:highlight w:val="yellow"/>
              </w:rPr>
              <w:t>Осуществление деятельности</w:t>
            </w:r>
            <w:r w:rsidR="00D14D27" w:rsidRPr="005F6566">
              <w:rPr>
                <w:spacing w:val="-4"/>
                <w:sz w:val="21"/>
                <w:szCs w:val="21"/>
                <w:highlight w:val="yellow"/>
              </w:rPr>
              <w:t xml:space="preserve">. </w:t>
            </w:r>
            <w:r w:rsidRPr="005F6566">
              <w:rPr>
                <w:spacing w:val="-4"/>
                <w:sz w:val="21"/>
                <w:szCs w:val="21"/>
                <w:highlight w:val="yellow"/>
              </w:rPr>
              <w:t>Консультация и контроль</w:t>
            </w:r>
            <w:r w:rsidR="00D14D27" w:rsidRPr="005F6566">
              <w:rPr>
                <w:spacing w:val="-4"/>
                <w:sz w:val="21"/>
                <w:szCs w:val="21"/>
                <w:highlight w:val="yellow"/>
              </w:rPr>
              <w:t xml:space="preserve">. </w:t>
            </w:r>
          </w:p>
        </w:tc>
        <w:tc>
          <w:tcPr>
            <w:tcW w:w="4927"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Самостоятельная деятельность в соответствии с намеченным планом</w:t>
            </w:r>
            <w:r w:rsidR="00D14D27" w:rsidRPr="005F6566">
              <w:rPr>
                <w:spacing w:val="-4"/>
                <w:sz w:val="21"/>
                <w:szCs w:val="21"/>
                <w:highlight w:val="yellow"/>
              </w:rPr>
              <w:t xml:space="preserve">. </w:t>
            </w:r>
          </w:p>
        </w:tc>
      </w:tr>
      <w:tr w:rsidR="00930970" w:rsidRPr="005F6566" w:rsidTr="0025412D">
        <w:trPr>
          <w:trHeight w:val="288"/>
        </w:trPr>
        <w:tc>
          <w:tcPr>
            <w:tcW w:w="4920"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4</w:t>
            </w:r>
            <w:r w:rsidR="00D14D27" w:rsidRPr="005F6566">
              <w:rPr>
                <w:spacing w:val="-4"/>
                <w:sz w:val="21"/>
                <w:szCs w:val="21"/>
                <w:highlight w:val="yellow"/>
              </w:rPr>
              <w:t xml:space="preserve">. </w:t>
            </w:r>
            <w:r w:rsidRPr="005F6566">
              <w:rPr>
                <w:spacing w:val="-4"/>
                <w:sz w:val="21"/>
                <w:szCs w:val="21"/>
                <w:highlight w:val="yellow"/>
              </w:rPr>
              <w:t>Презентация</w:t>
            </w:r>
            <w:r w:rsidR="00D14D27" w:rsidRPr="005F6566">
              <w:rPr>
                <w:spacing w:val="-4"/>
                <w:sz w:val="21"/>
                <w:szCs w:val="21"/>
                <w:highlight w:val="yellow"/>
              </w:rPr>
              <w:t xml:space="preserve">. </w:t>
            </w:r>
            <w:r w:rsidRPr="005F6566">
              <w:rPr>
                <w:spacing w:val="-4"/>
                <w:sz w:val="21"/>
                <w:szCs w:val="21"/>
                <w:highlight w:val="yellow"/>
              </w:rPr>
              <w:t>Итог</w:t>
            </w:r>
            <w:r w:rsidR="00D14D27" w:rsidRPr="005F6566">
              <w:rPr>
                <w:spacing w:val="-4"/>
                <w:sz w:val="21"/>
                <w:szCs w:val="21"/>
                <w:highlight w:val="yellow"/>
              </w:rPr>
              <w:t xml:space="preserve">. </w:t>
            </w:r>
            <w:r w:rsidRPr="005F6566">
              <w:rPr>
                <w:spacing w:val="-4"/>
                <w:sz w:val="21"/>
                <w:szCs w:val="21"/>
                <w:highlight w:val="yellow"/>
              </w:rPr>
              <w:t>Обобщение</w:t>
            </w:r>
            <w:r w:rsidR="00D14D27" w:rsidRPr="005F6566">
              <w:rPr>
                <w:spacing w:val="-4"/>
                <w:sz w:val="21"/>
                <w:szCs w:val="21"/>
                <w:highlight w:val="yellow"/>
              </w:rPr>
              <w:t xml:space="preserve">. </w:t>
            </w:r>
          </w:p>
        </w:tc>
        <w:tc>
          <w:tcPr>
            <w:tcW w:w="4934"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Демонстрация результатов</w:t>
            </w:r>
            <w:r w:rsidR="00D14D27" w:rsidRPr="005F6566">
              <w:rPr>
                <w:spacing w:val="-4"/>
                <w:sz w:val="21"/>
                <w:szCs w:val="21"/>
                <w:highlight w:val="yellow"/>
              </w:rPr>
              <w:t xml:space="preserve">. </w:t>
            </w:r>
            <w:r w:rsidRPr="005F6566">
              <w:rPr>
                <w:spacing w:val="-4"/>
                <w:sz w:val="21"/>
                <w:szCs w:val="21"/>
                <w:highlight w:val="yellow"/>
              </w:rPr>
              <w:t>Исследования</w:t>
            </w:r>
            <w:r w:rsidR="00D14D27" w:rsidRPr="005F6566">
              <w:rPr>
                <w:spacing w:val="-4"/>
                <w:sz w:val="21"/>
                <w:szCs w:val="21"/>
                <w:highlight w:val="yellow"/>
              </w:rPr>
              <w:t xml:space="preserve">. </w:t>
            </w:r>
          </w:p>
        </w:tc>
      </w:tr>
      <w:tr w:rsidR="00930970" w:rsidRPr="005F6566" w:rsidTr="0025412D">
        <w:trPr>
          <w:trHeight w:val="345"/>
        </w:trPr>
        <w:tc>
          <w:tcPr>
            <w:tcW w:w="4920" w:type="dxa"/>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5</w:t>
            </w:r>
            <w:r w:rsidR="00D14D27" w:rsidRPr="005F6566">
              <w:rPr>
                <w:spacing w:val="-4"/>
                <w:sz w:val="21"/>
                <w:szCs w:val="21"/>
                <w:highlight w:val="yellow"/>
              </w:rPr>
              <w:t xml:space="preserve">. </w:t>
            </w:r>
            <w:r w:rsidRPr="005F6566">
              <w:rPr>
                <w:spacing w:val="-4"/>
                <w:sz w:val="21"/>
                <w:szCs w:val="21"/>
                <w:highlight w:val="yellow"/>
              </w:rPr>
              <w:t>Оценка умений исследователей</w:t>
            </w:r>
            <w:r w:rsidR="00D14D27" w:rsidRPr="005F6566">
              <w:rPr>
                <w:spacing w:val="-4"/>
                <w:sz w:val="21"/>
                <w:szCs w:val="21"/>
                <w:highlight w:val="yellow"/>
              </w:rPr>
              <w:t xml:space="preserve">. </w:t>
            </w:r>
          </w:p>
        </w:tc>
        <w:tc>
          <w:tcPr>
            <w:tcW w:w="4934" w:type="dxa"/>
            <w:gridSpan w:val="2"/>
            <w:shd w:val="clear" w:color="auto" w:fill="auto"/>
          </w:tcPr>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Взаимооценка</w:t>
            </w:r>
          </w:p>
        </w:tc>
      </w:tr>
    </w:tbl>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Мы разработали смешанный тип проекта, на котором учащиеся исследуют образцы эпистолярного жанра и доказывают, что в письмах можно найти не только отражение души, но и получить нравственные уроки</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color w:val="000000"/>
          <w:spacing w:val="-4"/>
          <w:sz w:val="21"/>
          <w:szCs w:val="21"/>
          <w:highlight w:val="yellow"/>
        </w:rPr>
        <w:t>Трудно</w:t>
      </w:r>
      <w:r w:rsidR="00E75E46" w:rsidRPr="005F6566">
        <w:rPr>
          <w:color w:val="000000"/>
          <w:spacing w:val="-4"/>
          <w:sz w:val="21"/>
          <w:szCs w:val="21"/>
          <w:highlight w:val="yellow"/>
        </w:rPr>
        <w:t xml:space="preserve"> </w:t>
      </w:r>
      <w:r w:rsidRPr="005F6566">
        <w:rPr>
          <w:spacing w:val="-4"/>
          <w:sz w:val="21"/>
          <w:szCs w:val="21"/>
          <w:highlight w:val="yellow"/>
        </w:rPr>
        <w:t>представить современную жизнь без общения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Потребность в общении – сложное социально – психологическое явление</w:t>
      </w:r>
      <w:r w:rsidR="00D14D27" w:rsidRPr="005F6566">
        <w:rPr>
          <w:spacing w:val="-4"/>
          <w:sz w:val="21"/>
          <w:szCs w:val="21"/>
          <w:highlight w:val="yellow"/>
        </w:rPr>
        <w:t xml:space="preserve">. </w:t>
      </w:r>
      <w:r w:rsidRPr="005F6566">
        <w:rPr>
          <w:spacing w:val="-4"/>
          <w:sz w:val="21"/>
          <w:szCs w:val="21"/>
          <w:highlight w:val="yellow"/>
        </w:rPr>
        <w:t>Мы</w:t>
      </w:r>
      <w:r w:rsidR="00E75E46" w:rsidRPr="005F6566">
        <w:rPr>
          <w:spacing w:val="-4"/>
          <w:sz w:val="21"/>
          <w:szCs w:val="21"/>
          <w:highlight w:val="yellow"/>
        </w:rPr>
        <w:t xml:space="preserve"> </w:t>
      </w:r>
      <w:r w:rsidRPr="005F6566">
        <w:rPr>
          <w:spacing w:val="-4"/>
          <w:sz w:val="21"/>
          <w:szCs w:val="21"/>
          <w:highlight w:val="yellow"/>
        </w:rPr>
        <w:t xml:space="preserve">живем в </w:t>
      </w:r>
      <w:r w:rsidR="003646BF" w:rsidRPr="005F6566">
        <w:rPr>
          <w:spacing w:val="-4"/>
          <w:sz w:val="21"/>
          <w:szCs w:val="21"/>
          <w:highlight w:val="yellow"/>
        </w:rPr>
        <w:t>ХХ</w:t>
      </w:r>
      <w:r w:rsidRPr="005F6566">
        <w:rPr>
          <w:spacing w:val="-4"/>
          <w:sz w:val="21"/>
          <w:szCs w:val="21"/>
          <w:highlight w:val="yellow"/>
        </w:rPr>
        <w:t>I веке, когда человечество изобрело десятки способов передачи информации:</w:t>
      </w:r>
      <w:r w:rsidR="00E75E46" w:rsidRPr="005F6566">
        <w:rPr>
          <w:spacing w:val="-4"/>
          <w:sz w:val="21"/>
          <w:szCs w:val="21"/>
          <w:highlight w:val="yellow"/>
        </w:rPr>
        <w:t xml:space="preserve"> </w:t>
      </w:r>
      <w:r w:rsidRPr="005F6566">
        <w:rPr>
          <w:spacing w:val="-4"/>
          <w:sz w:val="21"/>
          <w:szCs w:val="21"/>
          <w:highlight w:val="yellow"/>
        </w:rPr>
        <w:t>SMS, ISQ, Электронная почта</w:t>
      </w:r>
      <w:r w:rsidR="00D14D27" w:rsidRPr="005F6566">
        <w:rPr>
          <w:spacing w:val="-4"/>
          <w:sz w:val="21"/>
          <w:szCs w:val="21"/>
          <w:highlight w:val="yellow"/>
        </w:rPr>
        <w:t xml:space="preserve">. </w:t>
      </w:r>
      <w:r w:rsidRPr="005F6566">
        <w:rPr>
          <w:spacing w:val="-4"/>
          <w:sz w:val="21"/>
          <w:szCs w:val="21"/>
          <w:highlight w:val="yellow"/>
        </w:rPr>
        <w:t>Сейчас можно</w:t>
      </w:r>
      <w:r w:rsidR="00E75E46" w:rsidRPr="005F6566">
        <w:rPr>
          <w:spacing w:val="-4"/>
          <w:sz w:val="21"/>
          <w:szCs w:val="21"/>
          <w:highlight w:val="yellow"/>
        </w:rPr>
        <w:t xml:space="preserve"> </w:t>
      </w:r>
      <w:r w:rsidRPr="005F6566">
        <w:rPr>
          <w:spacing w:val="-4"/>
          <w:sz w:val="21"/>
          <w:szCs w:val="21"/>
          <w:highlight w:val="yellow"/>
        </w:rPr>
        <w:t>позвонить, отправить</w:t>
      </w:r>
      <w:r w:rsidR="00E75E46" w:rsidRPr="005F6566">
        <w:rPr>
          <w:spacing w:val="-4"/>
          <w:sz w:val="21"/>
          <w:szCs w:val="21"/>
          <w:highlight w:val="yellow"/>
        </w:rPr>
        <w:t xml:space="preserve"> </w:t>
      </w:r>
      <w:r w:rsidRPr="005F6566">
        <w:rPr>
          <w:spacing w:val="-4"/>
          <w:sz w:val="21"/>
          <w:szCs w:val="21"/>
          <w:highlight w:val="yellow"/>
        </w:rPr>
        <w:t>SMS</w:t>
      </w:r>
      <w:r w:rsidR="00D14D27" w:rsidRPr="005F6566">
        <w:rPr>
          <w:spacing w:val="-4"/>
          <w:sz w:val="21"/>
          <w:szCs w:val="21"/>
          <w:highlight w:val="yellow"/>
        </w:rPr>
        <w:t xml:space="preserve">. </w:t>
      </w:r>
      <w:r w:rsidRPr="005F6566">
        <w:rPr>
          <w:spacing w:val="-4"/>
          <w:sz w:val="21"/>
          <w:szCs w:val="21"/>
          <w:highlight w:val="yellow"/>
        </w:rPr>
        <w:t>Но с развитием информационных технологий мы меньше времени уделяем просто человеческому общению, в том числе общению через расстояние в форме письма</w:t>
      </w:r>
      <w:r w:rsidR="00D14D27" w:rsidRPr="005F6566">
        <w:rPr>
          <w:spacing w:val="-4"/>
          <w:sz w:val="21"/>
          <w:szCs w:val="21"/>
          <w:highlight w:val="yellow"/>
        </w:rPr>
        <w:t xml:space="preserve">. </w:t>
      </w:r>
      <w:r w:rsidRPr="005F6566">
        <w:rPr>
          <w:spacing w:val="-4"/>
          <w:sz w:val="21"/>
          <w:szCs w:val="21"/>
          <w:highlight w:val="yellow"/>
        </w:rPr>
        <w:t xml:space="preserve">И тема проекта </w:t>
      </w:r>
      <w:r w:rsidR="008A33F9" w:rsidRPr="005F6566">
        <w:rPr>
          <w:spacing w:val="-4"/>
          <w:sz w:val="21"/>
          <w:szCs w:val="21"/>
          <w:highlight w:val="yellow"/>
        </w:rPr>
        <w:t>«</w:t>
      </w:r>
      <w:r w:rsidRPr="005F6566">
        <w:rPr>
          <w:spacing w:val="-4"/>
          <w:sz w:val="21"/>
          <w:szCs w:val="21"/>
          <w:highlight w:val="yellow"/>
        </w:rPr>
        <w:t>Богатство мыслей и чувств писем и однообразие смс-сообщений</w:t>
      </w:r>
      <w:r w:rsidR="008A33F9" w:rsidRPr="005F6566">
        <w:rPr>
          <w:spacing w:val="-4"/>
          <w:sz w:val="21"/>
          <w:szCs w:val="21"/>
          <w:highlight w:val="yellow"/>
        </w:rPr>
        <w:t>»</w:t>
      </w:r>
      <w:r w:rsidRPr="005F6566">
        <w:rPr>
          <w:spacing w:val="-4"/>
          <w:sz w:val="21"/>
          <w:szCs w:val="21"/>
          <w:highlight w:val="yellow"/>
        </w:rPr>
        <w:t xml:space="preserve"> является актуальной в наше время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 xml:space="preserve">Проект </w:t>
      </w:r>
      <w:r w:rsidR="008A33F9" w:rsidRPr="005F6566">
        <w:rPr>
          <w:spacing w:val="-4"/>
          <w:sz w:val="21"/>
          <w:szCs w:val="21"/>
          <w:highlight w:val="yellow"/>
        </w:rPr>
        <w:t>«</w:t>
      </w:r>
      <w:r w:rsidRPr="005F6566">
        <w:rPr>
          <w:spacing w:val="-4"/>
          <w:sz w:val="21"/>
          <w:szCs w:val="21"/>
          <w:highlight w:val="yellow"/>
        </w:rPr>
        <w:t>Богатство мыслей и чувств писем и однообразие смс-сообщений</w:t>
      </w:r>
      <w:r w:rsidR="008A33F9"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w:t>
      </w:r>
      <w:r w:rsidR="00D14D27" w:rsidRPr="005F6566">
        <w:rPr>
          <w:spacing w:val="-4"/>
          <w:sz w:val="21"/>
          <w:szCs w:val="21"/>
          <w:highlight w:val="yellow"/>
        </w:rPr>
        <w:t xml:space="preserve">. </w:t>
      </w:r>
      <w:r w:rsidRPr="005F6566">
        <w:rPr>
          <w:spacing w:val="-4"/>
          <w:sz w:val="21"/>
          <w:szCs w:val="21"/>
          <w:highlight w:val="yellow"/>
        </w:rPr>
        <w:t>Работа</w:t>
      </w:r>
      <w:r w:rsidR="00E75E46" w:rsidRPr="005F6566">
        <w:rPr>
          <w:spacing w:val="-4"/>
          <w:sz w:val="21"/>
          <w:szCs w:val="21"/>
          <w:highlight w:val="yellow"/>
        </w:rPr>
        <w:t xml:space="preserve"> </w:t>
      </w:r>
      <w:r w:rsidRPr="005F6566">
        <w:rPr>
          <w:spacing w:val="-4"/>
          <w:sz w:val="21"/>
          <w:szCs w:val="21"/>
          <w:highlight w:val="yellow"/>
        </w:rPr>
        <w:t>учеников-лингвистов со словарями С</w:t>
      </w:r>
      <w:r w:rsidR="00D14D27" w:rsidRPr="005F6566">
        <w:rPr>
          <w:spacing w:val="-4"/>
          <w:sz w:val="21"/>
          <w:szCs w:val="21"/>
          <w:highlight w:val="yellow"/>
        </w:rPr>
        <w:t xml:space="preserve">. </w:t>
      </w:r>
      <w:r w:rsidRPr="005F6566">
        <w:rPr>
          <w:spacing w:val="-4"/>
          <w:sz w:val="21"/>
          <w:szCs w:val="21"/>
          <w:highlight w:val="yellow"/>
        </w:rPr>
        <w:t>И</w:t>
      </w:r>
      <w:r w:rsidR="00D14D27" w:rsidRPr="005F6566">
        <w:rPr>
          <w:spacing w:val="-4"/>
          <w:sz w:val="21"/>
          <w:szCs w:val="21"/>
          <w:highlight w:val="yellow"/>
        </w:rPr>
        <w:t xml:space="preserve">. </w:t>
      </w:r>
      <w:r w:rsidRPr="005F6566">
        <w:rPr>
          <w:spacing w:val="-4"/>
          <w:sz w:val="21"/>
          <w:szCs w:val="21"/>
          <w:highlight w:val="yellow"/>
        </w:rPr>
        <w:t>Ожегова, В</w:t>
      </w:r>
      <w:r w:rsidR="00D14D27" w:rsidRPr="005F6566">
        <w:rPr>
          <w:spacing w:val="-4"/>
          <w:sz w:val="21"/>
          <w:szCs w:val="21"/>
          <w:highlight w:val="yellow"/>
        </w:rPr>
        <w:t xml:space="preserve">. </w:t>
      </w:r>
      <w:r w:rsidRPr="005F6566">
        <w:rPr>
          <w:spacing w:val="-4"/>
          <w:sz w:val="21"/>
          <w:szCs w:val="21"/>
          <w:highlight w:val="yellow"/>
        </w:rPr>
        <w:t>И</w:t>
      </w:r>
      <w:r w:rsidR="00D14D27" w:rsidRPr="005F6566">
        <w:rPr>
          <w:spacing w:val="-4"/>
          <w:sz w:val="21"/>
          <w:szCs w:val="21"/>
          <w:highlight w:val="yellow"/>
        </w:rPr>
        <w:t xml:space="preserve">. </w:t>
      </w:r>
      <w:r w:rsidRPr="005F6566">
        <w:rPr>
          <w:spacing w:val="-4"/>
          <w:sz w:val="21"/>
          <w:szCs w:val="21"/>
          <w:highlight w:val="yellow"/>
        </w:rPr>
        <w:t>Даля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Определение писем в книге Н</w:t>
      </w:r>
      <w:r w:rsidR="00D14D27" w:rsidRPr="005F6566">
        <w:rPr>
          <w:spacing w:val="-4"/>
          <w:sz w:val="21"/>
          <w:szCs w:val="21"/>
          <w:highlight w:val="yellow"/>
        </w:rPr>
        <w:t xml:space="preserve">. </w:t>
      </w:r>
      <w:r w:rsidRPr="005F6566">
        <w:rPr>
          <w:spacing w:val="-4"/>
          <w:sz w:val="21"/>
          <w:szCs w:val="21"/>
          <w:highlight w:val="yellow"/>
        </w:rPr>
        <w:t>И</w:t>
      </w:r>
      <w:r w:rsidR="00D14D27" w:rsidRPr="005F6566">
        <w:rPr>
          <w:spacing w:val="-4"/>
          <w:sz w:val="21"/>
          <w:szCs w:val="21"/>
          <w:highlight w:val="yellow"/>
        </w:rPr>
        <w:t xml:space="preserve">. </w:t>
      </w:r>
      <w:r w:rsidRPr="005F6566">
        <w:rPr>
          <w:spacing w:val="-4"/>
          <w:sz w:val="21"/>
          <w:szCs w:val="21"/>
          <w:highlight w:val="yellow"/>
        </w:rPr>
        <w:t xml:space="preserve">Греч </w:t>
      </w:r>
      <w:r w:rsidR="008A33F9" w:rsidRPr="005F6566">
        <w:rPr>
          <w:spacing w:val="-4"/>
          <w:sz w:val="21"/>
          <w:szCs w:val="21"/>
          <w:highlight w:val="yellow"/>
        </w:rPr>
        <w:t>«</w:t>
      </w:r>
      <w:r w:rsidRPr="005F6566">
        <w:rPr>
          <w:spacing w:val="-4"/>
          <w:sz w:val="21"/>
          <w:szCs w:val="21"/>
          <w:highlight w:val="yellow"/>
        </w:rPr>
        <w:t>Учебная книга Российской</w:t>
      </w:r>
      <w:r w:rsidR="00E75E46" w:rsidRPr="005F6566">
        <w:rPr>
          <w:spacing w:val="-4"/>
          <w:sz w:val="21"/>
          <w:szCs w:val="21"/>
          <w:highlight w:val="yellow"/>
        </w:rPr>
        <w:t xml:space="preserve"> </w:t>
      </w:r>
      <w:r w:rsidRPr="005F6566">
        <w:rPr>
          <w:spacing w:val="-4"/>
          <w:sz w:val="21"/>
          <w:szCs w:val="21"/>
          <w:highlight w:val="yellow"/>
        </w:rPr>
        <w:t>словесности</w:t>
      </w:r>
      <w:r w:rsidR="008A33F9"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2</w:t>
      </w:r>
      <w:r w:rsidR="00D14D27" w:rsidRPr="005F6566">
        <w:rPr>
          <w:spacing w:val="-4"/>
          <w:sz w:val="21"/>
          <w:szCs w:val="21"/>
          <w:highlight w:val="yellow"/>
        </w:rPr>
        <w:t xml:space="preserve">. </w:t>
      </w:r>
      <w:r w:rsidRPr="005F6566">
        <w:rPr>
          <w:spacing w:val="-4"/>
          <w:sz w:val="21"/>
          <w:szCs w:val="21"/>
          <w:highlight w:val="yellow"/>
        </w:rPr>
        <w:t>Деятельность учащихся в группах</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Тематика писем Чехова разнообразна: события личной жизни, переписка с писателями, редакторами, издателями, советы начинающим авторам</w:t>
      </w:r>
      <w:r w:rsidR="00D14D27" w:rsidRPr="005F6566">
        <w:rPr>
          <w:spacing w:val="-4"/>
          <w:sz w:val="21"/>
          <w:szCs w:val="21"/>
          <w:highlight w:val="yellow"/>
        </w:rPr>
        <w:t xml:space="preserve">. </w:t>
      </w:r>
      <w:r w:rsidRPr="005F6566">
        <w:rPr>
          <w:spacing w:val="-4"/>
          <w:sz w:val="21"/>
          <w:szCs w:val="21"/>
          <w:highlight w:val="yellow"/>
        </w:rPr>
        <w:t>Это письма деловые и личные, дружеские и любовные</w:t>
      </w:r>
      <w:r w:rsidR="00D14D27" w:rsidRPr="005F6566">
        <w:rPr>
          <w:spacing w:val="-4"/>
          <w:sz w:val="21"/>
          <w:szCs w:val="21"/>
          <w:highlight w:val="yellow"/>
        </w:rPr>
        <w:t xml:space="preserve">. </w:t>
      </w:r>
      <w:r w:rsidRPr="005F6566">
        <w:rPr>
          <w:spacing w:val="-4"/>
          <w:sz w:val="21"/>
          <w:szCs w:val="21"/>
          <w:highlight w:val="yellow"/>
        </w:rPr>
        <w:t>Адресатами деловых писем Чехова были Н</w:t>
      </w:r>
      <w:r w:rsidR="00D14D27" w:rsidRPr="005F6566">
        <w:rPr>
          <w:spacing w:val="-4"/>
          <w:sz w:val="21"/>
          <w:szCs w:val="21"/>
          <w:highlight w:val="yellow"/>
        </w:rPr>
        <w:t xml:space="preserve">. </w:t>
      </w:r>
      <w:r w:rsidRPr="005F6566">
        <w:rPr>
          <w:spacing w:val="-4"/>
          <w:sz w:val="21"/>
          <w:szCs w:val="21"/>
          <w:highlight w:val="yellow"/>
        </w:rPr>
        <w:t>А</w:t>
      </w:r>
      <w:r w:rsidR="00D14D27" w:rsidRPr="005F6566">
        <w:rPr>
          <w:spacing w:val="-4"/>
          <w:sz w:val="21"/>
          <w:szCs w:val="21"/>
          <w:highlight w:val="yellow"/>
        </w:rPr>
        <w:t xml:space="preserve">. </w:t>
      </w:r>
      <w:r w:rsidRPr="005F6566">
        <w:rPr>
          <w:spacing w:val="-4"/>
          <w:sz w:val="21"/>
          <w:szCs w:val="21"/>
          <w:highlight w:val="yellow"/>
        </w:rPr>
        <w:t xml:space="preserve">Лейкин, издатель журнала </w:t>
      </w:r>
      <w:r w:rsidR="008A33F9" w:rsidRPr="005F6566">
        <w:rPr>
          <w:spacing w:val="-4"/>
          <w:sz w:val="21"/>
          <w:szCs w:val="21"/>
          <w:highlight w:val="yellow"/>
        </w:rPr>
        <w:t>«</w:t>
      </w:r>
      <w:r w:rsidRPr="005F6566">
        <w:rPr>
          <w:spacing w:val="-4"/>
          <w:sz w:val="21"/>
          <w:szCs w:val="21"/>
          <w:highlight w:val="yellow"/>
        </w:rPr>
        <w:t>Осколки</w:t>
      </w:r>
      <w:r w:rsidR="008A33F9" w:rsidRPr="005F6566">
        <w:rPr>
          <w:spacing w:val="-4"/>
          <w:sz w:val="21"/>
          <w:szCs w:val="21"/>
          <w:highlight w:val="yellow"/>
        </w:rPr>
        <w:t>»</w:t>
      </w:r>
      <w:r w:rsidRPr="005F6566">
        <w:rPr>
          <w:spacing w:val="-4"/>
          <w:sz w:val="21"/>
          <w:szCs w:val="21"/>
          <w:highlight w:val="yellow"/>
        </w:rPr>
        <w:t xml:space="preserve"> (известно 160 писем к нему), А</w:t>
      </w:r>
      <w:r w:rsidR="00D14D27" w:rsidRPr="005F6566">
        <w:rPr>
          <w:spacing w:val="-4"/>
          <w:sz w:val="21"/>
          <w:szCs w:val="21"/>
          <w:highlight w:val="yellow"/>
        </w:rPr>
        <w:t xml:space="preserve">. </w:t>
      </w:r>
      <w:r w:rsidRPr="005F6566">
        <w:rPr>
          <w:spacing w:val="-4"/>
          <w:sz w:val="21"/>
          <w:szCs w:val="21"/>
          <w:highlight w:val="yellow"/>
        </w:rPr>
        <w:t>Ф</w:t>
      </w:r>
      <w:r w:rsidR="00D14D27" w:rsidRPr="005F6566">
        <w:rPr>
          <w:spacing w:val="-4"/>
          <w:sz w:val="21"/>
          <w:szCs w:val="21"/>
          <w:highlight w:val="yellow"/>
        </w:rPr>
        <w:t xml:space="preserve">. </w:t>
      </w:r>
      <w:r w:rsidRPr="005F6566">
        <w:rPr>
          <w:spacing w:val="-4"/>
          <w:sz w:val="21"/>
          <w:szCs w:val="21"/>
          <w:highlight w:val="yellow"/>
        </w:rPr>
        <w:t xml:space="preserve">Маркс, издатель журнала </w:t>
      </w:r>
      <w:r w:rsidR="008A33F9" w:rsidRPr="005F6566">
        <w:rPr>
          <w:spacing w:val="-4"/>
          <w:sz w:val="21"/>
          <w:szCs w:val="21"/>
          <w:highlight w:val="yellow"/>
        </w:rPr>
        <w:t>«</w:t>
      </w:r>
      <w:r w:rsidRPr="005F6566">
        <w:rPr>
          <w:spacing w:val="-4"/>
          <w:sz w:val="21"/>
          <w:szCs w:val="21"/>
          <w:highlight w:val="yellow"/>
        </w:rPr>
        <w:t>Нива</w:t>
      </w:r>
      <w:r w:rsidR="008A33F9" w:rsidRPr="005F6566">
        <w:rPr>
          <w:spacing w:val="-4"/>
          <w:sz w:val="21"/>
          <w:szCs w:val="21"/>
          <w:highlight w:val="yellow"/>
        </w:rPr>
        <w:t>»</w:t>
      </w:r>
      <w:r w:rsidRPr="005F6566">
        <w:rPr>
          <w:spacing w:val="-4"/>
          <w:sz w:val="21"/>
          <w:szCs w:val="21"/>
          <w:highlight w:val="yellow"/>
        </w:rPr>
        <w:t xml:space="preserve"> (60 писем) и А</w:t>
      </w:r>
      <w:r w:rsidR="00D14D27" w:rsidRPr="005F6566">
        <w:rPr>
          <w:spacing w:val="-4"/>
          <w:sz w:val="21"/>
          <w:szCs w:val="21"/>
          <w:highlight w:val="yellow"/>
        </w:rPr>
        <w:t xml:space="preserve">. </w:t>
      </w:r>
      <w:r w:rsidRPr="005F6566">
        <w:rPr>
          <w:spacing w:val="-4"/>
          <w:sz w:val="21"/>
          <w:szCs w:val="21"/>
          <w:highlight w:val="yellow"/>
        </w:rPr>
        <w:t>С</w:t>
      </w:r>
      <w:r w:rsidR="00D14D27" w:rsidRPr="005F6566">
        <w:rPr>
          <w:spacing w:val="-4"/>
          <w:sz w:val="21"/>
          <w:szCs w:val="21"/>
          <w:highlight w:val="yellow"/>
        </w:rPr>
        <w:t xml:space="preserve">. </w:t>
      </w:r>
      <w:r w:rsidRPr="005F6566">
        <w:rPr>
          <w:spacing w:val="-4"/>
          <w:sz w:val="21"/>
          <w:szCs w:val="21"/>
          <w:highlight w:val="yellow"/>
        </w:rPr>
        <w:t xml:space="preserve">Суворин, издатель газеты </w:t>
      </w:r>
      <w:r w:rsidR="008A33F9" w:rsidRPr="005F6566">
        <w:rPr>
          <w:spacing w:val="-4"/>
          <w:sz w:val="21"/>
          <w:szCs w:val="21"/>
          <w:highlight w:val="yellow"/>
        </w:rPr>
        <w:t>«</w:t>
      </w:r>
      <w:r w:rsidRPr="005F6566">
        <w:rPr>
          <w:spacing w:val="-4"/>
          <w:sz w:val="21"/>
          <w:szCs w:val="21"/>
          <w:highlight w:val="yellow"/>
        </w:rPr>
        <w:t>Новое время</w:t>
      </w:r>
      <w:r w:rsidR="008A33F9" w:rsidRPr="005F6566">
        <w:rPr>
          <w:spacing w:val="-4"/>
          <w:sz w:val="21"/>
          <w:szCs w:val="21"/>
          <w:highlight w:val="yellow"/>
        </w:rPr>
        <w:t>»</w:t>
      </w:r>
      <w:r w:rsidRPr="005F6566">
        <w:rPr>
          <w:spacing w:val="-4"/>
          <w:sz w:val="21"/>
          <w:szCs w:val="21"/>
          <w:highlight w:val="yellow"/>
        </w:rPr>
        <w:t xml:space="preserve"> (250 писем)</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Каким предстает Чехов в этих письмах? Корректным, деловым, остроумным, знающим, глубоко разбирающимся в литературе, чутким к собратьям по перу</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3</w:t>
      </w:r>
      <w:r w:rsidR="00D14D27" w:rsidRPr="005F6566">
        <w:rPr>
          <w:spacing w:val="-4"/>
          <w:sz w:val="21"/>
          <w:szCs w:val="21"/>
          <w:highlight w:val="yellow"/>
        </w:rPr>
        <w:t xml:space="preserve">. </w:t>
      </w:r>
      <w:r w:rsidRPr="005F6566">
        <w:rPr>
          <w:spacing w:val="-4"/>
          <w:sz w:val="21"/>
          <w:szCs w:val="21"/>
          <w:highlight w:val="yellow"/>
        </w:rPr>
        <w:t>Создание синквейна</w:t>
      </w:r>
      <w:r w:rsidR="00D14D27" w:rsidRPr="005F6566">
        <w:rPr>
          <w:spacing w:val="-4"/>
          <w:sz w:val="21"/>
          <w:szCs w:val="21"/>
          <w:highlight w:val="yellow"/>
        </w:rPr>
        <w:t xml:space="preserve">. </w:t>
      </w:r>
      <w:r w:rsidRPr="005F6566">
        <w:rPr>
          <w:spacing w:val="-4"/>
          <w:sz w:val="21"/>
          <w:szCs w:val="21"/>
          <w:highlight w:val="yellow"/>
        </w:rPr>
        <w:t>Письма Чехова</w:t>
      </w:r>
      <w:r w:rsidR="00D14D27" w:rsidRPr="005F6566">
        <w:rPr>
          <w:spacing w:val="-4"/>
          <w:sz w:val="21"/>
          <w:szCs w:val="21"/>
          <w:highlight w:val="yellow"/>
        </w:rPr>
        <w:t xml:space="preserve">. </w:t>
      </w:r>
      <w:r w:rsidRPr="005F6566">
        <w:rPr>
          <w:spacing w:val="-4"/>
          <w:sz w:val="21"/>
          <w:szCs w:val="21"/>
          <w:highlight w:val="yellow"/>
        </w:rPr>
        <w:t>Какие они?</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4</w:t>
      </w:r>
      <w:r w:rsidR="00D14D27" w:rsidRPr="005F6566">
        <w:rPr>
          <w:spacing w:val="-4"/>
          <w:sz w:val="21"/>
          <w:szCs w:val="21"/>
          <w:highlight w:val="yellow"/>
        </w:rPr>
        <w:t xml:space="preserve">. </w:t>
      </w:r>
      <w:r w:rsidRPr="005F6566">
        <w:rPr>
          <w:spacing w:val="-4"/>
          <w:sz w:val="21"/>
          <w:szCs w:val="21"/>
          <w:highlight w:val="yellow"/>
        </w:rPr>
        <w:t>Литературоведческий анализ повести В</w:t>
      </w:r>
      <w:r w:rsidR="00D14D27" w:rsidRPr="005F6566">
        <w:rPr>
          <w:spacing w:val="-4"/>
          <w:sz w:val="21"/>
          <w:szCs w:val="21"/>
          <w:highlight w:val="yellow"/>
        </w:rPr>
        <w:t xml:space="preserve">. </w:t>
      </w:r>
      <w:r w:rsidRPr="005F6566">
        <w:rPr>
          <w:spacing w:val="-4"/>
          <w:sz w:val="21"/>
          <w:szCs w:val="21"/>
          <w:highlight w:val="yellow"/>
        </w:rPr>
        <w:t xml:space="preserve">Кондратьева </w:t>
      </w:r>
      <w:r w:rsidR="008A33F9" w:rsidRPr="005F6566">
        <w:rPr>
          <w:spacing w:val="-4"/>
          <w:sz w:val="21"/>
          <w:szCs w:val="21"/>
          <w:highlight w:val="yellow"/>
        </w:rPr>
        <w:t>«</w:t>
      </w:r>
      <w:r w:rsidRPr="005F6566">
        <w:rPr>
          <w:spacing w:val="-4"/>
          <w:sz w:val="21"/>
          <w:szCs w:val="21"/>
          <w:highlight w:val="yellow"/>
        </w:rPr>
        <w:t>Привет с фронта</w:t>
      </w:r>
      <w:r w:rsidR="008A33F9" w:rsidRPr="005F6566">
        <w:rPr>
          <w:spacing w:val="-4"/>
          <w:sz w:val="21"/>
          <w:szCs w:val="21"/>
          <w:highlight w:val="yellow"/>
        </w:rPr>
        <w:t>»</w:t>
      </w:r>
      <w:r w:rsidR="00D14D27" w:rsidRPr="005F6566">
        <w:rPr>
          <w:spacing w:val="-4"/>
          <w:sz w:val="21"/>
          <w:szCs w:val="21"/>
          <w:highlight w:val="yellow"/>
        </w:rPr>
        <w:t xml:space="preserve">. </w:t>
      </w:r>
      <w:r w:rsidRPr="005F6566">
        <w:rPr>
          <w:spacing w:val="-4"/>
          <w:sz w:val="21"/>
          <w:szCs w:val="21"/>
          <w:highlight w:val="yellow"/>
        </w:rPr>
        <w:t>Повесть В</w:t>
      </w:r>
      <w:r w:rsidR="00D14D27" w:rsidRPr="005F6566">
        <w:rPr>
          <w:spacing w:val="-4"/>
          <w:sz w:val="21"/>
          <w:szCs w:val="21"/>
          <w:highlight w:val="yellow"/>
        </w:rPr>
        <w:t xml:space="preserve">. </w:t>
      </w:r>
      <w:r w:rsidRPr="005F6566">
        <w:rPr>
          <w:spacing w:val="-4"/>
          <w:sz w:val="21"/>
          <w:szCs w:val="21"/>
          <w:highlight w:val="yellow"/>
        </w:rPr>
        <w:t>Л</w:t>
      </w:r>
      <w:r w:rsidR="00D14D27" w:rsidRPr="005F6566">
        <w:rPr>
          <w:spacing w:val="-4"/>
          <w:sz w:val="21"/>
          <w:szCs w:val="21"/>
          <w:highlight w:val="yellow"/>
        </w:rPr>
        <w:t xml:space="preserve">. </w:t>
      </w:r>
      <w:r w:rsidRPr="005F6566">
        <w:rPr>
          <w:spacing w:val="-4"/>
          <w:sz w:val="21"/>
          <w:szCs w:val="21"/>
          <w:highlight w:val="yellow"/>
        </w:rPr>
        <w:t>Кондратьева</w:t>
      </w:r>
      <w:r w:rsidR="00E75E46"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Привет с фронта!</w:t>
      </w:r>
      <w:r w:rsidR="008A33F9" w:rsidRPr="005F6566">
        <w:rPr>
          <w:spacing w:val="-4"/>
          <w:sz w:val="21"/>
          <w:szCs w:val="21"/>
          <w:highlight w:val="yellow"/>
        </w:rPr>
        <w:t>»</w:t>
      </w:r>
      <w:r w:rsidRPr="005F6566">
        <w:rPr>
          <w:spacing w:val="-4"/>
          <w:sz w:val="21"/>
          <w:szCs w:val="21"/>
          <w:highlight w:val="yellow"/>
        </w:rPr>
        <w:t xml:space="preserve"> выделяется тонким лиризмом и особой пронзительностью</w:t>
      </w:r>
      <w:r w:rsidR="00D14D27" w:rsidRPr="005F6566">
        <w:rPr>
          <w:spacing w:val="-4"/>
          <w:sz w:val="21"/>
          <w:szCs w:val="21"/>
          <w:highlight w:val="yellow"/>
        </w:rPr>
        <w:t xml:space="preserve">. </w:t>
      </w:r>
      <w:r w:rsidRPr="005F6566">
        <w:rPr>
          <w:spacing w:val="-4"/>
          <w:sz w:val="21"/>
          <w:szCs w:val="21"/>
          <w:highlight w:val="yellow"/>
        </w:rPr>
        <w:t>Эта повесть написана так просто, доступно, искреннее ее читают с большим интересом</w:t>
      </w:r>
      <w:r w:rsidR="00D14D27" w:rsidRPr="005F6566">
        <w:rPr>
          <w:spacing w:val="-4"/>
          <w:sz w:val="21"/>
          <w:szCs w:val="21"/>
          <w:highlight w:val="yellow"/>
        </w:rPr>
        <w:t xml:space="preserve">. </w:t>
      </w:r>
      <w:r w:rsidRPr="005F6566">
        <w:rPr>
          <w:spacing w:val="-4"/>
          <w:sz w:val="21"/>
          <w:szCs w:val="21"/>
          <w:highlight w:val="yellow"/>
        </w:rPr>
        <w:t>Эта повесть о любви, нежности,</w:t>
      </w:r>
      <w:r w:rsidR="00E75E46" w:rsidRPr="005F6566">
        <w:rPr>
          <w:spacing w:val="-4"/>
          <w:sz w:val="21"/>
          <w:szCs w:val="21"/>
          <w:highlight w:val="yellow"/>
        </w:rPr>
        <w:t xml:space="preserve"> </w:t>
      </w:r>
      <w:r w:rsidRPr="005F6566">
        <w:rPr>
          <w:spacing w:val="-4"/>
          <w:sz w:val="21"/>
          <w:szCs w:val="21"/>
          <w:highlight w:val="yellow"/>
        </w:rPr>
        <w:t>верности</w:t>
      </w:r>
      <w:r w:rsidR="00D14D27" w:rsidRPr="005F6566">
        <w:rPr>
          <w:spacing w:val="-4"/>
          <w:sz w:val="21"/>
          <w:szCs w:val="21"/>
          <w:highlight w:val="yellow"/>
        </w:rPr>
        <w:t xml:space="preserve">. </w:t>
      </w:r>
      <w:r w:rsidRPr="005F6566">
        <w:rPr>
          <w:spacing w:val="-4"/>
          <w:sz w:val="21"/>
          <w:szCs w:val="21"/>
          <w:highlight w:val="yellow"/>
        </w:rPr>
        <w:t>На</w:t>
      </w:r>
      <w:r w:rsidR="00E75E46" w:rsidRPr="005F6566">
        <w:rPr>
          <w:spacing w:val="-4"/>
          <w:sz w:val="21"/>
          <w:szCs w:val="21"/>
          <w:highlight w:val="yellow"/>
        </w:rPr>
        <w:t xml:space="preserve"> </w:t>
      </w:r>
      <w:r w:rsidRPr="005F6566">
        <w:rPr>
          <w:spacing w:val="-4"/>
          <w:sz w:val="21"/>
          <w:szCs w:val="21"/>
          <w:highlight w:val="yellow"/>
        </w:rPr>
        <w:t>страницах повести нет ни одного выстрела, она все равно о войне</w:t>
      </w:r>
      <w:r w:rsidR="00D14D27" w:rsidRPr="005F6566">
        <w:rPr>
          <w:spacing w:val="-4"/>
          <w:sz w:val="21"/>
          <w:szCs w:val="21"/>
          <w:highlight w:val="yellow"/>
        </w:rPr>
        <w:t xml:space="preserve">. </w:t>
      </w:r>
      <w:r w:rsidRPr="005F6566">
        <w:rPr>
          <w:spacing w:val="-4"/>
          <w:sz w:val="21"/>
          <w:szCs w:val="21"/>
          <w:highlight w:val="yellow"/>
        </w:rPr>
        <w:t>Она вторгается в жизнь действующих лиц, сводит и разводит, меняет их и формирует их личность</w:t>
      </w:r>
      <w:r w:rsidR="00D14D27" w:rsidRPr="005F6566">
        <w:rPr>
          <w:spacing w:val="-4"/>
          <w:sz w:val="21"/>
          <w:szCs w:val="21"/>
          <w:highlight w:val="yellow"/>
        </w:rPr>
        <w:t xml:space="preserve">. </w:t>
      </w:r>
      <w:r w:rsidRPr="005F6566">
        <w:rPr>
          <w:spacing w:val="-4"/>
          <w:sz w:val="21"/>
          <w:szCs w:val="21"/>
          <w:highlight w:val="yellow"/>
        </w:rPr>
        <w:t xml:space="preserve">А действующие лица повести – это медсестры и </w:t>
      </w:r>
      <w:r w:rsidR="008A33F9" w:rsidRPr="005F6566">
        <w:rPr>
          <w:spacing w:val="-4"/>
          <w:sz w:val="21"/>
          <w:szCs w:val="21"/>
          <w:highlight w:val="yellow"/>
        </w:rPr>
        <w:t>«</w:t>
      </w:r>
      <w:r w:rsidRPr="005F6566">
        <w:rPr>
          <w:spacing w:val="-4"/>
          <w:sz w:val="21"/>
          <w:szCs w:val="21"/>
          <w:highlight w:val="yellow"/>
        </w:rPr>
        <w:t>ранбольные</w:t>
      </w:r>
      <w:r w:rsidR="008A33F9" w:rsidRPr="005F6566">
        <w:rPr>
          <w:spacing w:val="-4"/>
          <w:sz w:val="21"/>
          <w:szCs w:val="21"/>
          <w:highlight w:val="yellow"/>
        </w:rPr>
        <w:t>»</w:t>
      </w:r>
      <w:r w:rsidRPr="005F6566">
        <w:rPr>
          <w:spacing w:val="-4"/>
          <w:sz w:val="21"/>
          <w:szCs w:val="21"/>
          <w:highlight w:val="yellow"/>
        </w:rPr>
        <w:t xml:space="preserve"> одного московского госпиталя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Главное в этом произведении</w:t>
      </w:r>
      <w:r w:rsidR="007D02D3" w:rsidRPr="005F6566">
        <w:rPr>
          <w:spacing w:val="-4"/>
          <w:sz w:val="21"/>
          <w:szCs w:val="21"/>
          <w:highlight w:val="yellow"/>
        </w:rPr>
        <w:t xml:space="preserve"> – </w:t>
      </w:r>
      <w:r w:rsidRPr="005F6566">
        <w:rPr>
          <w:spacing w:val="-4"/>
          <w:sz w:val="21"/>
          <w:szCs w:val="21"/>
          <w:highlight w:val="yellow"/>
        </w:rPr>
        <w:t>это письма с фронта лейтенанта Юрия Ведерникова к медсестре Нине</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5</w:t>
      </w:r>
      <w:r w:rsidR="00D14D27" w:rsidRPr="005F6566">
        <w:rPr>
          <w:spacing w:val="-4"/>
          <w:sz w:val="21"/>
          <w:szCs w:val="21"/>
          <w:highlight w:val="yellow"/>
        </w:rPr>
        <w:t xml:space="preserve">. </w:t>
      </w:r>
      <w:r w:rsidRPr="005F6566">
        <w:rPr>
          <w:spacing w:val="-4"/>
          <w:sz w:val="21"/>
          <w:szCs w:val="21"/>
          <w:highlight w:val="yellow"/>
        </w:rPr>
        <w:t>Инсценирование эпизода из книги</w:t>
      </w:r>
      <w:r w:rsidR="00E75E46" w:rsidRPr="005F6566">
        <w:rPr>
          <w:spacing w:val="-4"/>
          <w:sz w:val="21"/>
          <w:szCs w:val="21"/>
          <w:highlight w:val="yellow"/>
        </w:rPr>
        <w:t xml:space="preserve"> </w:t>
      </w:r>
      <w:r w:rsidRPr="005F6566">
        <w:rPr>
          <w:spacing w:val="-4"/>
          <w:sz w:val="21"/>
          <w:szCs w:val="21"/>
          <w:highlight w:val="yellow"/>
        </w:rPr>
        <w:t>В</w:t>
      </w:r>
      <w:r w:rsidR="00D14D27" w:rsidRPr="005F6566">
        <w:rPr>
          <w:spacing w:val="-4"/>
          <w:sz w:val="21"/>
          <w:szCs w:val="21"/>
          <w:highlight w:val="yellow"/>
        </w:rPr>
        <w:t xml:space="preserve">. </w:t>
      </w:r>
      <w:r w:rsidRPr="005F6566">
        <w:rPr>
          <w:spacing w:val="-4"/>
          <w:sz w:val="21"/>
          <w:szCs w:val="21"/>
          <w:highlight w:val="yellow"/>
        </w:rPr>
        <w:t>Л</w:t>
      </w:r>
      <w:r w:rsidR="00D14D27" w:rsidRPr="005F6566">
        <w:rPr>
          <w:spacing w:val="-4"/>
          <w:sz w:val="21"/>
          <w:szCs w:val="21"/>
          <w:highlight w:val="yellow"/>
        </w:rPr>
        <w:t xml:space="preserve">. </w:t>
      </w:r>
      <w:r w:rsidRPr="005F6566">
        <w:rPr>
          <w:spacing w:val="-4"/>
          <w:sz w:val="21"/>
          <w:szCs w:val="21"/>
          <w:highlight w:val="yellow"/>
        </w:rPr>
        <w:t>Кондратьева</w:t>
      </w:r>
      <w:r w:rsidR="00E75E46"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Привет с фронта!</w:t>
      </w:r>
      <w:r w:rsidR="008A33F9"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6</w:t>
      </w:r>
      <w:r w:rsidR="00D14D27" w:rsidRPr="005F6566">
        <w:rPr>
          <w:spacing w:val="-4"/>
          <w:sz w:val="21"/>
          <w:szCs w:val="21"/>
          <w:highlight w:val="yellow"/>
        </w:rPr>
        <w:t xml:space="preserve">. </w:t>
      </w:r>
      <w:r w:rsidRPr="005F6566">
        <w:rPr>
          <w:spacing w:val="-4"/>
          <w:sz w:val="21"/>
          <w:szCs w:val="21"/>
          <w:highlight w:val="yellow"/>
        </w:rPr>
        <w:t xml:space="preserve">Песня </w:t>
      </w:r>
      <w:r w:rsidR="008A33F9" w:rsidRPr="005F6566">
        <w:rPr>
          <w:spacing w:val="-4"/>
          <w:sz w:val="21"/>
          <w:szCs w:val="21"/>
          <w:highlight w:val="yellow"/>
        </w:rPr>
        <w:t>«</w:t>
      </w:r>
      <w:r w:rsidRPr="005F6566">
        <w:rPr>
          <w:spacing w:val="-4"/>
          <w:sz w:val="21"/>
          <w:szCs w:val="21"/>
          <w:highlight w:val="yellow"/>
        </w:rPr>
        <w:t>Письмо из 1941 года</w:t>
      </w:r>
      <w:r w:rsidR="008A33F9"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7</w:t>
      </w:r>
      <w:r w:rsidR="00D14D27" w:rsidRPr="005F6566">
        <w:rPr>
          <w:spacing w:val="-4"/>
          <w:sz w:val="21"/>
          <w:szCs w:val="21"/>
          <w:highlight w:val="yellow"/>
        </w:rPr>
        <w:t xml:space="preserve">. </w:t>
      </w:r>
      <w:r w:rsidRPr="005F6566">
        <w:rPr>
          <w:spacing w:val="-4"/>
          <w:sz w:val="21"/>
          <w:szCs w:val="21"/>
          <w:highlight w:val="yellow"/>
        </w:rPr>
        <w:t>Стихотворения о войне, жанр – письмо</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8</w:t>
      </w:r>
      <w:r w:rsidR="00D14D27" w:rsidRPr="005F6566">
        <w:rPr>
          <w:spacing w:val="-4"/>
          <w:sz w:val="21"/>
          <w:szCs w:val="21"/>
          <w:highlight w:val="yellow"/>
        </w:rPr>
        <w:t xml:space="preserve">. </w:t>
      </w:r>
      <w:r w:rsidRPr="005F6566">
        <w:rPr>
          <w:spacing w:val="-4"/>
          <w:sz w:val="21"/>
          <w:szCs w:val="21"/>
          <w:highlight w:val="yellow"/>
        </w:rPr>
        <w:t>Особо значимыми, ценными для жителей нашей страны являются солдатские письма с фронтов Великой Отечественной войны</w:t>
      </w:r>
      <w:r w:rsidR="00D14D27" w:rsidRPr="005F6566">
        <w:rPr>
          <w:spacing w:val="-4"/>
          <w:sz w:val="21"/>
          <w:szCs w:val="21"/>
          <w:highlight w:val="yellow"/>
        </w:rPr>
        <w:t xml:space="preserve">. </w:t>
      </w:r>
      <w:r w:rsidRPr="005F6566">
        <w:rPr>
          <w:spacing w:val="-4"/>
          <w:sz w:val="21"/>
          <w:szCs w:val="21"/>
          <w:highlight w:val="yellow"/>
        </w:rPr>
        <w:t>Порой написанные карандашом, с полустершимися буквами, они до сих пор хранятся в семьях, как память о людях, отдавших жизнь за Родину</w:t>
      </w:r>
      <w:r w:rsidR="00D14D27" w:rsidRPr="005F6566">
        <w:rPr>
          <w:spacing w:val="-4"/>
          <w:sz w:val="21"/>
          <w:szCs w:val="21"/>
          <w:highlight w:val="yellow"/>
        </w:rPr>
        <w:t xml:space="preserve">. </w:t>
      </w:r>
      <w:r w:rsidRPr="005F6566">
        <w:rPr>
          <w:spacing w:val="-4"/>
          <w:sz w:val="21"/>
          <w:szCs w:val="21"/>
          <w:highlight w:val="yellow"/>
        </w:rPr>
        <w:t>Ведь в них частица души, прикосновение рук близких людей</w:t>
      </w:r>
      <w:r w:rsidR="00D14D27" w:rsidRPr="005F6566">
        <w:rPr>
          <w:spacing w:val="-4"/>
          <w:sz w:val="21"/>
          <w:szCs w:val="21"/>
          <w:highlight w:val="yellow"/>
        </w:rPr>
        <w:t xml:space="preserve">. </w:t>
      </w:r>
      <w:r w:rsidRPr="005F6566">
        <w:rPr>
          <w:spacing w:val="-4"/>
          <w:sz w:val="21"/>
          <w:szCs w:val="21"/>
          <w:highlight w:val="yellow"/>
        </w:rPr>
        <w:t xml:space="preserve">Зачастую эти письма становятся достоянием музеев, по ним изучают эпоху (Письма наших земляков Газета </w:t>
      </w:r>
      <w:r w:rsidR="008A33F9" w:rsidRPr="005F6566">
        <w:rPr>
          <w:spacing w:val="-4"/>
          <w:sz w:val="21"/>
          <w:szCs w:val="21"/>
          <w:highlight w:val="yellow"/>
        </w:rPr>
        <w:t>«</w:t>
      </w:r>
      <w:r w:rsidRPr="005F6566">
        <w:rPr>
          <w:spacing w:val="-4"/>
          <w:sz w:val="21"/>
          <w:szCs w:val="21"/>
          <w:highlight w:val="yellow"/>
        </w:rPr>
        <w:t>Кубанские новости</w:t>
      </w:r>
      <w:r w:rsidR="008A33F9" w:rsidRPr="005F6566">
        <w:rPr>
          <w:spacing w:val="-4"/>
          <w:sz w:val="21"/>
          <w:szCs w:val="21"/>
          <w:highlight w:val="yellow"/>
        </w:rPr>
        <w:t>»</w:t>
      </w:r>
      <w:r w:rsidRPr="005F6566">
        <w:rPr>
          <w:spacing w:val="-4"/>
          <w:sz w:val="21"/>
          <w:szCs w:val="21"/>
          <w:highlight w:val="yellow"/>
        </w:rPr>
        <w:t>)</w:t>
      </w:r>
      <w:r w:rsidR="007309DF" w:rsidRPr="005F6566">
        <w:rPr>
          <w:spacing w:val="-4"/>
          <w:sz w:val="21"/>
          <w:szCs w:val="21"/>
          <w:highlight w:val="yellow"/>
        </w:rPr>
        <w:t>.</w:t>
      </w:r>
    </w:p>
    <w:p w:rsidR="00930970"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9</w:t>
      </w:r>
      <w:r w:rsidR="00D14D27" w:rsidRPr="005F6566">
        <w:rPr>
          <w:spacing w:val="-4"/>
          <w:sz w:val="21"/>
          <w:szCs w:val="21"/>
          <w:highlight w:val="yellow"/>
        </w:rPr>
        <w:t xml:space="preserve">. </w:t>
      </w:r>
      <w:r w:rsidRPr="005F6566">
        <w:rPr>
          <w:spacing w:val="-4"/>
          <w:sz w:val="21"/>
          <w:szCs w:val="21"/>
          <w:highlight w:val="yellow"/>
        </w:rPr>
        <w:t>Поисковая деятельность</w:t>
      </w:r>
      <w:r w:rsidR="00D14D27" w:rsidRPr="005F6566">
        <w:rPr>
          <w:spacing w:val="-4"/>
          <w:sz w:val="21"/>
          <w:szCs w:val="21"/>
          <w:highlight w:val="yellow"/>
        </w:rPr>
        <w:t xml:space="preserve">. </w:t>
      </w:r>
      <w:r w:rsidRPr="005F6566">
        <w:rPr>
          <w:spacing w:val="-4"/>
          <w:sz w:val="21"/>
          <w:szCs w:val="21"/>
          <w:highlight w:val="yellow"/>
        </w:rPr>
        <w:t xml:space="preserve">Музей агрофирмы </w:t>
      </w:r>
      <w:r w:rsidR="008A33F9" w:rsidRPr="005F6566">
        <w:rPr>
          <w:spacing w:val="-4"/>
          <w:sz w:val="21"/>
          <w:szCs w:val="21"/>
          <w:highlight w:val="yellow"/>
        </w:rPr>
        <w:t>«</w:t>
      </w:r>
      <w:r w:rsidRPr="005F6566">
        <w:rPr>
          <w:spacing w:val="-4"/>
          <w:sz w:val="21"/>
          <w:szCs w:val="21"/>
          <w:highlight w:val="yellow"/>
        </w:rPr>
        <w:t>Победа</w:t>
      </w:r>
      <w:r w:rsidR="008A33F9" w:rsidRPr="005F6566">
        <w:rPr>
          <w:spacing w:val="-4"/>
          <w:sz w:val="21"/>
          <w:szCs w:val="21"/>
          <w:highlight w:val="yellow"/>
        </w:rPr>
        <w:t>»</w:t>
      </w:r>
      <w:r w:rsidR="00D14D27" w:rsidRPr="005F6566">
        <w:rPr>
          <w:spacing w:val="-4"/>
          <w:sz w:val="21"/>
          <w:szCs w:val="21"/>
          <w:highlight w:val="yellow"/>
        </w:rPr>
        <w:t xml:space="preserve">. </w:t>
      </w:r>
      <w:r w:rsidRPr="005F6566">
        <w:rPr>
          <w:spacing w:val="-4"/>
          <w:sz w:val="21"/>
          <w:szCs w:val="21"/>
          <w:highlight w:val="yellow"/>
        </w:rPr>
        <w:t>Знакомство с письмом, написанным 3 октября 1943 года Павлом Ивановичем Марченко своей жене Ксении Федотовне</w:t>
      </w:r>
      <w:r w:rsidR="00D14D27" w:rsidRPr="005F6566">
        <w:rPr>
          <w:spacing w:val="-4"/>
          <w:sz w:val="21"/>
          <w:szCs w:val="21"/>
          <w:highlight w:val="yellow"/>
        </w:rPr>
        <w:t xml:space="preserve">. </w:t>
      </w:r>
      <w:r w:rsidRPr="005F6566">
        <w:rPr>
          <w:spacing w:val="-4"/>
          <w:sz w:val="21"/>
          <w:szCs w:val="21"/>
          <w:highlight w:val="yellow"/>
        </w:rPr>
        <w:t>Там, на фронте, под прицелом вражеских орудий, солдат думал о том, есть ли дома продукты, корм для коровы</w:t>
      </w:r>
      <w:r w:rsidR="00D14D27" w:rsidRPr="005F6566">
        <w:rPr>
          <w:spacing w:val="-4"/>
          <w:sz w:val="21"/>
          <w:szCs w:val="21"/>
          <w:highlight w:val="yellow"/>
        </w:rPr>
        <w:t xml:space="preserve">. </w:t>
      </w:r>
      <w:r w:rsidRPr="005F6566">
        <w:rPr>
          <w:spacing w:val="-4"/>
          <w:sz w:val="21"/>
          <w:szCs w:val="21"/>
          <w:highlight w:val="yellow"/>
        </w:rPr>
        <w:t>За три года войны не ослабели крепкие нити духовной связи солдата с семьей, если от истопленной женой печи теплее становилось солдату в окопе…</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10</w:t>
      </w:r>
      <w:r w:rsidR="00D14D27" w:rsidRPr="005F6566">
        <w:rPr>
          <w:spacing w:val="-4"/>
          <w:sz w:val="21"/>
          <w:szCs w:val="21"/>
          <w:highlight w:val="yellow"/>
        </w:rPr>
        <w:t xml:space="preserve">. </w:t>
      </w:r>
      <w:r w:rsidRPr="005F6566">
        <w:rPr>
          <w:spacing w:val="-4"/>
          <w:sz w:val="21"/>
          <w:szCs w:val="21"/>
          <w:highlight w:val="yellow"/>
        </w:rPr>
        <w:t>Творческая работа</w:t>
      </w:r>
      <w:r w:rsidR="00D14D27" w:rsidRPr="005F6566">
        <w:rPr>
          <w:spacing w:val="-4"/>
          <w:sz w:val="21"/>
          <w:szCs w:val="21"/>
          <w:highlight w:val="yellow"/>
        </w:rPr>
        <w:t xml:space="preserve">. </w:t>
      </w:r>
      <w:r w:rsidRPr="005F6566">
        <w:rPr>
          <w:spacing w:val="-4"/>
          <w:sz w:val="21"/>
          <w:szCs w:val="21"/>
          <w:highlight w:val="yellow"/>
        </w:rPr>
        <w:t>Письма лицеистов ветеранам</w:t>
      </w:r>
      <w:r w:rsidR="007309DF" w:rsidRPr="005F6566">
        <w:rPr>
          <w:spacing w:val="-4"/>
          <w:sz w:val="21"/>
          <w:szCs w:val="21"/>
          <w:highlight w:val="yellow"/>
        </w:rPr>
        <w:t>.</w:t>
      </w:r>
    </w:p>
    <w:p w:rsidR="007309DF" w:rsidRPr="005F6566" w:rsidRDefault="008A33F9" w:rsidP="002D2280">
      <w:pPr>
        <w:widowControl w:val="0"/>
        <w:spacing w:line="228" w:lineRule="auto"/>
        <w:ind w:firstLine="284"/>
        <w:jc w:val="both"/>
        <w:rPr>
          <w:spacing w:val="-4"/>
          <w:sz w:val="21"/>
          <w:szCs w:val="21"/>
          <w:highlight w:val="yellow"/>
        </w:rPr>
      </w:pPr>
      <w:r w:rsidRPr="005F6566">
        <w:rPr>
          <w:spacing w:val="-4"/>
          <w:sz w:val="21"/>
          <w:szCs w:val="21"/>
          <w:highlight w:val="yellow"/>
        </w:rPr>
        <w:t>«</w:t>
      </w:r>
      <w:r w:rsidR="00930970" w:rsidRPr="005F6566">
        <w:rPr>
          <w:spacing w:val="-4"/>
          <w:sz w:val="21"/>
          <w:szCs w:val="21"/>
          <w:highlight w:val="yellow"/>
        </w:rPr>
        <w:t>Здравствуй, дорогой ветеран! Я пишу письмо человеку удивительной судьбы, чья молодость совпала со временем великого всенародного испытания войной с фашистскими захватчиками</w:t>
      </w:r>
      <w:r w:rsidR="00D14D27" w:rsidRPr="005F6566">
        <w:rPr>
          <w:spacing w:val="-4"/>
          <w:sz w:val="21"/>
          <w:szCs w:val="21"/>
          <w:highlight w:val="yellow"/>
        </w:rPr>
        <w:t xml:space="preserve">. </w:t>
      </w:r>
      <w:r w:rsidR="00930970" w:rsidRPr="005F6566">
        <w:rPr>
          <w:spacing w:val="-4"/>
          <w:sz w:val="21"/>
          <w:szCs w:val="21"/>
          <w:highlight w:val="yellow"/>
        </w:rPr>
        <w:t>Прошли десятилетия</w:t>
      </w:r>
      <w:r w:rsidR="00D14D27" w:rsidRPr="005F6566">
        <w:rPr>
          <w:spacing w:val="-4"/>
          <w:sz w:val="21"/>
          <w:szCs w:val="21"/>
          <w:highlight w:val="yellow"/>
        </w:rPr>
        <w:t xml:space="preserve">. </w:t>
      </w:r>
      <w:r w:rsidR="00930970" w:rsidRPr="005F6566">
        <w:rPr>
          <w:spacing w:val="-4"/>
          <w:sz w:val="21"/>
          <w:szCs w:val="21"/>
          <w:highlight w:val="yellow"/>
        </w:rPr>
        <w:t>Наша Родина не знает войны</w:t>
      </w:r>
      <w:r w:rsidR="00D14D27" w:rsidRPr="005F6566">
        <w:rPr>
          <w:spacing w:val="-4"/>
          <w:sz w:val="21"/>
          <w:szCs w:val="21"/>
          <w:highlight w:val="yellow"/>
        </w:rPr>
        <w:t xml:space="preserve">. </w:t>
      </w:r>
      <w:r w:rsidR="00930970" w:rsidRPr="005F6566">
        <w:rPr>
          <w:spacing w:val="-4"/>
          <w:sz w:val="21"/>
          <w:szCs w:val="21"/>
          <w:highlight w:val="yellow"/>
        </w:rPr>
        <w:t>В мае колышется сирень, пьяняще цветет акация, полыхают тюльпаны и пионы</w:t>
      </w:r>
      <w:r w:rsidR="00D14D27" w:rsidRPr="005F6566">
        <w:rPr>
          <w:spacing w:val="-4"/>
          <w:sz w:val="21"/>
          <w:szCs w:val="21"/>
          <w:highlight w:val="yellow"/>
        </w:rPr>
        <w:t xml:space="preserve">. </w:t>
      </w:r>
      <w:r w:rsidR="00930970" w:rsidRPr="005F6566">
        <w:rPr>
          <w:spacing w:val="-4"/>
          <w:sz w:val="21"/>
          <w:szCs w:val="21"/>
          <w:highlight w:val="yellow"/>
        </w:rPr>
        <w:t>И дышится миром, весной, счастьем, юностью</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Отчего же 9 мая, дорогой ветеран, ты сурово смотришь вдаль потемневшими глазами? Отчего на глазах многих женщин слезы? Оттого, что на белом мраморе у Великого огня мы читаем золотом выбитые, имена скорбного списка станичников</w:t>
      </w:r>
      <w:r w:rsidR="008A33F9"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11</w:t>
      </w:r>
      <w:r w:rsidR="00D14D27" w:rsidRPr="005F6566">
        <w:rPr>
          <w:spacing w:val="-4"/>
          <w:sz w:val="21"/>
          <w:szCs w:val="21"/>
          <w:highlight w:val="yellow"/>
        </w:rPr>
        <w:t xml:space="preserve">. </w:t>
      </w:r>
      <w:r w:rsidRPr="005F6566">
        <w:rPr>
          <w:spacing w:val="-4"/>
          <w:sz w:val="21"/>
          <w:szCs w:val="21"/>
          <w:highlight w:val="yellow"/>
        </w:rPr>
        <w:t>Работа с эпистолярным жанром в стихотворной форме</w:t>
      </w:r>
      <w:r w:rsidR="00D14D27" w:rsidRPr="005F6566">
        <w:rPr>
          <w:spacing w:val="-4"/>
          <w:sz w:val="21"/>
          <w:szCs w:val="21"/>
          <w:highlight w:val="yellow"/>
        </w:rPr>
        <w:t xml:space="preserve">. </w:t>
      </w:r>
      <w:r w:rsidRPr="005F6566">
        <w:rPr>
          <w:spacing w:val="-4"/>
          <w:sz w:val="21"/>
          <w:szCs w:val="21"/>
          <w:highlight w:val="yellow"/>
        </w:rPr>
        <w:t>Лингвистический и литературоведческий анализ стихотворения С</w:t>
      </w:r>
      <w:r w:rsidR="00D14D27" w:rsidRPr="005F6566">
        <w:rPr>
          <w:spacing w:val="-4"/>
          <w:sz w:val="21"/>
          <w:szCs w:val="21"/>
          <w:highlight w:val="yellow"/>
        </w:rPr>
        <w:t xml:space="preserve">. </w:t>
      </w:r>
      <w:r w:rsidRPr="005F6566">
        <w:rPr>
          <w:spacing w:val="-4"/>
          <w:sz w:val="21"/>
          <w:szCs w:val="21"/>
          <w:highlight w:val="yellow"/>
        </w:rPr>
        <w:t xml:space="preserve">Есенина </w:t>
      </w:r>
      <w:r w:rsidR="008A33F9" w:rsidRPr="005F6566">
        <w:rPr>
          <w:spacing w:val="-4"/>
          <w:sz w:val="21"/>
          <w:szCs w:val="21"/>
          <w:highlight w:val="yellow"/>
        </w:rPr>
        <w:t>«</w:t>
      </w:r>
      <w:r w:rsidRPr="005F6566">
        <w:rPr>
          <w:spacing w:val="-4"/>
          <w:sz w:val="21"/>
          <w:szCs w:val="21"/>
          <w:highlight w:val="yellow"/>
        </w:rPr>
        <w:t>Письмо</w:t>
      </w:r>
      <w:r w:rsidR="00E75E46" w:rsidRPr="005F6566">
        <w:rPr>
          <w:spacing w:val="-4"/>
          <w:sz w:val="21"/>
          <w:szCs w:val="21"/>
          <w:highlight w:val="yellow"/>
        </w:rPr>
        <w:t xml:space="preserve"> </w:t>
      </w:r>
      <w:r w:rsidRPr="005F6566">
        <w:rPr>
          <w:spacing w:val="-4"/>
          <w:sz w:val="21"/>
          <w:szCs w:val="21"/>
          <w:highlight w:val="yellow"/>
        </w:rPr>
        <w:t>матери</w:t>
      </w:r>
      <w:r w:rsidR="008A33F9"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Главный мотив стихотворения – мотив возвращения</w:t>
      </w:r>
      <w:r w:rsidR="00D14D27" w:rsidRPr="005F6566">
        <w:rPr>
          <w:spacing w:val="-4"/>
          <w:sz w:val="21"/>
          <w:szCs w:val="21"/>
          <w:highlight w:val="yellow"/>
        </w:rPr>
        <w:t xml:space="preserve">. </w:t>
      </w:r>
      <w:r w:rsidRPr="005F6566">
        <w:rPr>
          <w:spacing w:val="-4"/>
          <w:sz w:val="21"/>
          <w:szCs w:val="21"/>
          <w:highlight w:val="yellow"/>
        </w:rPr>
        <w:t>Жанр стихотворения – послание</w:t>
      </w:r>
      <w:r w:rsidR="00D14D27" w:rsidRPr="005F6566">
        <w:rPr>
          <w:spacing w:val="-4"/>
          <w:sz w:val="21"/>
          <w:szCs w:val="21"/>
          <w:highlight w:val="yellow"/>
        </w:rPr>
        <w:t xml:space="preserve">. </w:t>
      </w:r>
      <w:r w:rsidRPr="005F6566">
        <w:rPr>
          <w:spacing w:val="-4"/>
          <w:sz w:val="21"/>
          <w:szCs w:val="21"/>
          <w:highlight w:val="yellow"/>
        </w:rPr>
        <w:t>В стихотворение введены обращения (</w:t>
      </w:r>
      <w:r w:rsidR="008A33F9" w:rsidRPr="005F6566">
        <w:rPr>
          <w:spacing w:val="-4"/>
          <w:sz w:val="21"/>
          <w:szCs w:val="21"/>
          <w:highlight w:val="yellow"/>
        </w:rPr>
        <w:t>«</w:t>
      </w:r>
      <w:r w:rsidRPr="005F6566">
        <w:rPr>
          <w:spacing w:val="-4"/>
          <w:sz w:val="21"/>
          <w:szCs w:val="21"/>
          <w:highlight w:val="yellow"/>
        </w:rPr>
        <w:t>ты жива еще, моя старушка?); призывы (</w:t>
      </w:r>
      <w:r w:rsidR="008A33F9" w:rsidRPr="005F6566">
        <w:rPr>
          <w:spacing w:val="-4"/>
          <w:sz w:val="21"/>
          <w:szCs w:val="21"/>
          <w:highlight w:val="yellow"/>
        </w:rPr>
        <w:t>«</w:t>
      </w:r>
      <w:r w:rsidRPr="005F6566">
        <w:rPr>
          <w:spacing w:val="-4"/>
          <w:sz w:val="21"/>
          <w:szCs w:val="21"/>
          <w:highlight w:val="yellow"/>
        </w:rPr>
        <w:t>и молиться не учи меня</w:t>
      </w:r>
      <w:r w:rsidR="00D14D27" w:rsidRPr="005F6566">
        <w:rPr>
          <w:spacing w:val="-4"/>
          <w:sz w:val="21"/>
          <w:szCs w:val="21"/>
          <w:highlight w:val="yellow"/>
        </w:rPr>
        <w:t xml:space="preserve">. </w:t>
      </w:r>
      <w:r w:rsidRPr="005F6566">
        <w:rPr>
          <w:spacing w:val="-4"/>
          <w:sz w:val="21"/>
          <w:szCs w:val="21"/>
          <w:highlight w:val="yellow"/>
        </w:rPr>
        <w:t>Не надо!</w:t>
      </w:r>
      <w:r w:rsidR="008A33F9" w:rsidRPr="005F6566">
        <w:rPr>
          <w:spacing w:val="-4"/>
          <w:sz w:val="21"/>
          <w:szCs w:val="21"/>
          <w:highlight w:val="yellow"/>
        </w:rPr>
        <w:t>»</w:t>
      </w:r>
      <w:r w:rsidRPr="005F6566">
        <w:rPr>
          <w:spacing w:val="-4"/>
          <w:sz w:val="21"/>
          <w:szCs w:val="21"/>
          <w:highlight w:val="yellow"/>
        </w:rPr>
        <w:t>); восклицания (</w:t>
      </w:r>
      <w:r w:rsidR="008A33F9" w:rsidRPr="005F6566">
        <w:rPr>
          <w:spacing w:val="-4"/>
          <w:sz w:val="21"/>
          <w:szCs w:val="21"/>
          <w:highlight w:val="yellow"/>
        </w:rPr>
        <w:t>«</w:t>
      </w:r>
      <w:r w:rsidRPr="005F6566">
        <w:rPr>
          <w:spacing w:val="-4"/>
          <w:sz w:val="21"/>
          <w:szCs w:val="21"/>
          <w:highlight w:val="yellow"/>
        </w:rPr>
        <w:t>ничего, родная! Успокойся</w:t>
      </w:r>
      <w:r w:rsidR="008A33F9" w:rsidRPr="005F6566">
        <w:rPr>
          <w:spacing w:val="-4"/>
          <w:sz w:val="21"/>
          <w:szCs w:val="21"/>
          <w:highlight w:val="yellow"/>
        </w:rPr>
        <w:t>»</w:t>
      </w:r>
      <w:r w:rsidRPr="005F6566">
        <w:rPr>
          <w:spacing w:val="-4"/>
          <w:sz w:val="21"/>
          <w:szCs w:val="21"/>
          <w:highlight w:val="yellow"/>
        </w:rPr>
        <w:t>)</w:t>
      </w:r>
      <w:r w:rsidR="00D14D27" w:rsidRPr="005F6566">
        <w:rPr>
          <w:spacing w:val="-4"/>
          <w:sz w:val="21"/>
          <w:szCs w:val="21"/>
          <w:highlight w:val="yellow"/>
        </w:rPr>
        <w:t xml:space="preserve">. </w:t>
      </w:r>
      <w:r w:rsidRPr="005F6566">
        <w:rPr>
          <w:spacing w:val="-4"/>
          <w:sz w:val="21"/>
          <w:szCs w:val="21"/>
          <w:highlight w:val="yellow"/>
        </w:rPr>
        <w:t>Эти приемы создают впечатление безыскусственного разговора</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Вместе с тем в стихотворении присутствуют синтаксис и фразеология высокого книжного стиля</w:t>
      </w:r>
      <w:r w:rsidR="00D14D27" w:rsidRPr="005F6566">
        <w:rPr>
          <w:spacing w:val="-4"/>
          <w:sz w:val="21"/>
          <w:szCs w:val="21"/>
          <w:highlight w:val="yellow"/>
        </w:rPr>
        <w:t xml:space="preserve">. </w:t>
      </w:r>
      <w:r w:rsidRPr="005F6566">
        <w:rPr>
          <w:spacing w:val="-4"/>
          <w:sz w:val="21"/>
          <w:szCs w:val="21"/>
          <w:highlight w:val="yellow"/>
        </w:rPr>
        <w:t>Анафорический повтор (</w:t>
      </w:r>
      <w:r w:rsidR="008A33F9" w:rsidRPr="005F6566">
        <w:rPr>
          <w:spacing w:val="-4"/>
          <w:sz w:val="21"/>
          <w:szCs w:val="21"/>
          <w:highlight w:val="yellow"/>
        </w:rPr>
        <w:t>«</w:t>
      </w:r>
      <w:r w:rsidRPr="005F6566">
        <w:rPr>
          <w:spacing w:val="-4"/>
          <w:sz w:val="21"/>
          <w:szCs w:val="21"/>
          <w:highlight w:val="yellow"/>
        </w:rPr>
        <w:t>ты одна мне…</w:t>
      </w:r>
      <w:r w:rsidR="008A33F9" w:rsidRPr="005F6566">
        <w:rPr>
          <w:spacing w:val="-4"/>
          <w:sz w:val="21"/>
          <w:szCs w:val="21"/>
          <w:highlight w:val="yellow"/>
        </w:rPr>
        <w:t>»</w:t>
      </w:r>
      <w:r w:rsidRPr="005F6566">
        <w:rPr>
          <w:spacing w:val="-4"/>
          <w:sz w:val="21"/>
          <w:szCs w:val="21"/>
          <w:highlight w:val="yellow"/>
        </w:rPr>
        <w:t>) усиливает экспрессию всей фразы, которая звучит еще более печально</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 xml:space="preserve">В стихотворении </w:t>
      </w:r>
      <w:r w:rsidR="008A33F9" w:rsidRPr="005F6566">
        <w:rPr>
          <w:spacing w:val="-4"/>
          <w:sz w:val="21"/>
          <w:szCs w:val="21"/>
          <w:highlight w:val="yellow"/>
        </w:rPr>
        <w:t>«</w:t>
      </w:r>
      <w:r w:rsidRPr="005F6566">
        <w:rPr>
          <w:spacing w:val="-4"/>
          <w:sz w:val="21"/>
          <w:szCs w:val="21"/>
          <w:highlight w:val="yellow"/>
        </w:rPr>
        <w:t>Письмо матери</w:t>
      </w:r>
      <w:r w:rsidR="008A33F9" w:rsidRPr="005F6566">
        <w:rPr>
          <w:spacing w:val="-4"/>
          <w:sz w:val="21"/>
          <w:szCs w:val="21"/>
          <w:highlight w:val="yellow"/>
        </w:rPr>
        <w:t>»</w:t>
      </w:r>
      <w:r w:rsidRPr="005F6566">
        <w:rPr>
          <w:spacing w:val="-4"/>
          <w:sz w:val="21"/>
          <w:szCs w:val="21"/>
          <w:highlight w:val="yellow"/>
        </w:rPr>
        <w:t xml:space="preserve"> выражена надежда на то, что преодоление раздирающих душу противоречий возможно через соприкосновение с исконным, вечными святынями: отчим домом, материнской любовью, красотой природы</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12</w:t>
      </w:r>
      <w:r w:rsidR="00D14D27" w:rsidRPr="005F6566">
        <w:rPr>
          <w:spacing w:val="-4"/>
          <w:sz w:val="21"/>
          <w:szCs w:val="21"/>
          <w:highlight w:val="yellow"/>
        </w:rPr>
        <w:t xml:space="preserve">. </w:t>
      </w:r>
      <w:r w:rsidRPr="005F6566">
        <w:rPr>
          <w:spacing w:val="-4"/>
          <w:sz w:val="21"/>
          <w:szCs w:val="21"/>
          <w:highlight w:val="yellow"/>
        </w:rPr>
        <w:t xml:space="preserve">Творческая работа </w:t>
      </w:r>
      <w:r w:rsidR="008A33F9" w:rsidRPr="005F6566">
        <w:rPr>
          <w:spacing w:val="-4"/>
          <w:sz w:val="21"/>
          <w:szCs w:val="21"/>
          <w:highlight w:val="yellow"/>
        </w:rPr>
        <w:t>«</w:t>
      </w:r>
      <w:r w:rsidRPr="005F6566">
        <w:rPr>
          <w:spacing w:val="-4"/>
          <w:sz w:val="21"/>
          <w:szCs w:val="21"/>
          <w:highlight w:val="yellow"/>
        </w:rPr>
        <w:t>Письмо маме</w:t>
      </w:r>
      <w:r w:rsidR="008A33F9" w:rsidRPr="005F6566">
        <w:rPr>
          <w:spacing w:val="-4"/>
          <w:sz w:val="21"/>
          <w:szCs w:val="21"/>
          <w:highlight w:val="yellow"/>
        </w:rPr>
        <w:t>»</w:t>
      </w:r>
      <w:r w:rsidR="00D14D27" w:rsidRPr="005F6566">
        <w:rPr>
          <w:spacing w:val="-4"/>
          <w:sz w:val="21"/>
          <w:szCs w:val="21"/>
          <w:highlight w:val="yellow"/>
        </w:rPr>
        <w:t xml:space="preserve">. </w:t>
      </w:r>
      <w:r w:rsidRPr="005F6566">
        <w:rPr>
          <w:spacing w:val="-4"/>
          <w:sz w:val="21"/>
          <w:szCs w:val="21"/>
          <w:highlight w:val="yellow"/>
        </w:rPr>
        <w:t>Письма лицеистов</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13</w:t>
      </w:r>
      <w:r w:rsidR="00D14D27" w:rsidRPr="005F6566">
        <w:rPr>
          <w:spacing w:val="-4"/>
          <w:sz w:val="21"/>
          <w:szCs w:val="21"/>
          <w:highlight w:val="yellow"/>
        </w:rPr>
        <w:t xml:space="preserve">. </w:t>
      </w:r>
      <w:r w:rsidRPr="005F6566">
        <w:rPr>
          <w:spacing w:val="-4"/>
          <w:sz w:val="21"/>
          <w:szCs w:val="21"/>
          <w:highlight w:val="yellow"/>
        </w:rPr>
        <w:t>Исследования учащихся</w:t>
      </w:r>
      <w:r w:rsidR="00D14D27" w:rsidRPr="005F6566">
        <w:rPr>
          <w:spacing w:val="-4"/>
          <w:sz w:val="21"/>
          <w:szCs w:val="21"/>
          <w:highlight w:val="yellow"/>
        </w:rPr>
        <w:t xml:space="preserve">. </w:t>
      </w:r>
      <w:r w:rsidRPr="005F6566">
        <w:rPr>
          <w:spacing w:val="-4"/>
          <w:sz w:val="21"/>
          <w:szCs w:val="21"/>
          <w:highlight w:val="yellow"/>
        </w:rPr>
        <w:t>Анкетирование учащихся</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14</w:t>
      </w:r>
      <w:r w:rsidR="00D14D27" w:rsidRPr="005F6566">
        <w:rPr>
          <w:spacing w:val="-4"/>
          <w:sz w:val="21"/>
          <w:szCs w:val="21"/>
          <w:highlight w:val="yellow"/>
        </w:rPr>
        <w:t xml:space="preserve">. </w:t>
      </w:r>
      <w:r w:rsidRPr="005F6566">
        <w:rPr>
          <w:spacing w:val="-4"/>
          <w:sz w:val="21"/>
          <w:szCs w:val="21"/>
          <w:highlight w:val="yellow"/>
        </w:rPr>
        <w:t>Примеры переписки смс-сообщений</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Отход от эпистолярного жанра к</w:t>
      </w:r>
      <w:r w:rsidR="00E75E46" w:rsidRPr="005F6566">
        <w:rPr>
          <w:spacing w:val="-4"/>
          <w:sz w:val="21"/>
          <w:szCs w:val="21"/>
          <w:highlight w:val="yellow"/>
        </w:rPr>
        <w:t xml:space="preserve"> </w:t>
      </w:r>
      <w:r w:rsidRPr="005F6566">
        <w:rPr>
          <w:spacing w:val="-4"/>
          <w:sz w:val="21"/>
          <w:szCs w:val="21"/>
          <w:highlight w:val="yellow"/>
        </w:rPr>
        <w:t>SMS</w:t>
      </w:r>
      <w:r w:rsidR="007D02D3" w:rsidRPr="005F6566">
        <w:rPr>
          <w:spacing w:val="-4"/>
          <w:sz w:val="21"/>
          <w:szCs w:val="21"/>
          <w:highlight w:val="yellow"/>
        </w:rPr>
        <w:t xml:space="preserve"> – </w:t>
      </w:r>
      <w:r w:rsidRPr="005F6566">
        <w:rPr>
          <w:spacing w:val="-4"/>
          <w:sz w:val="21"/>
          <w:szCs w:val="21"/>
          <w:highlight w:val="yellow"/>
        </w:rPr>
        <w:t>сообщениям не способствует укреплению дружеских отношений, чувства и мысли общающихся между собой людей при помощи SMS остаются за пределами переписки</w:t>
      </w:r>
      <w:r w:rsidR="00D14D27" w:rsidRPr="005F6566">
        <w:rPr>
          <w:spacing w:val="-4"/>
          <w:sz w:val="21"/>
          <w:szCs w:val="21"/>
          <w:highlight w:val="yellow"/>
        </w:rPr>
        <w:t xml:space="preserve">. </w:t>
      </w:r>
      <w:r w:rsidRPr="005F6566">
        <w:rPr>
          <w:spacing w:val="-4"/>
          <w:sz w:val="21"/>
          <w:szCs w:val="21"/>
          <w:highlight w:val="yellow"/>
        </w:rPr>
        <w:t>Целостность беседы нарушается, превращается в осколки – мысли, даже скорее не мысли, а какой – то набор формальных вопросов и таких же формальных ответов</w:t>
      </w:r>
      <w:r w:rsidR="00D14D27" w:rsidRPr="005F6566">
        <w:rPr>
          <w:spacing w:val="-4"/>
          <w:sz w:val="21"/>
          <w:szCs w:val="21"/>
          <w:highlight w:val="yellow"/>
        </w:rPr>
        <w:t xml:space="preserve">. </w:t>
      </w:r>
      <w:r w:rsidRPr="005F6566">
        <w:rPr>
          <w:spacing w:val="-4"/>
          <w:sz w:val="21"/>
          <w:szCs w:val="21"/>
          <w:highlight w:val="yellow"/>
        </w:rPr>
        <w:t xml:space="preserve">Невольно ощущаешь, что втягиваешься в некую игру регулярных вопросов: </w:t>
      </w:r>
      <w:r w:rsidR="008A33F9" w:rsidRPr="005F6566">
        <w:rPr>
          <w:spacing w:val="-4"/>
          <w:sz w:val="21"/>
          <w:szCs w:val="21"/>
          <w:highlight w:val="yellow"/>
        </w:rPr>
        <w:t>«</w:t>
      </w:r>
      <w:r w:rsidRPr="005F6566">
        <w:rPr>
          <w:spacing w:val="-4"/>
          <w:sz w:val="21"/>
          <w:szCs w:val="21"/>
          <w:highlight w:val="yellow"/>
        </w:rPr>
        <w:t>Как дела?</w:t>
      </w:r>
      <w:r w:rsidR="008A33F9" w:rsidRPr="005F6566">
        <w:rPr>
          <w:spacing w:val="-4"/>
          <w:sz w:val="21"/>
          <w:szCs w:val="21"/>
          <w:highlight w:val="yellow"/>
        </w:rPr>
        <w:t>»</w:t>
      </w:r>
      <w:r w:rsidRPr="005F6566">
        <w:rPr>
          <w:spacing w:val="-4"/>
          <w:sz w:val="21"/>
          <w:szCs w:val="21"/>
          <w:highlight w:val="yellow"/>
        </w:rPr>
        <w:t xml:space="preserve"> и таких же ответов: </w:t>
      </w:r>
      <w:r w:rsidR="008A33F9" w:rsidRPr="005F6566">
        <w:rPr>
          <w:spacing w:val="-4"/>
          <w:sz w:val="21"/>
          <w:szCs w:val="21"/>
          <w:highlight w:val="yellow"/>
        </w:rPr>
        <w:t>«</w:t>
      </w:r>
      <w:r w:rsidRPr="005F6566">
        <w:rPr>
          <w:spacing w:val="-4"/>
          <w:sz w:val="21"/>
          <w:szCs w:val="21"/>
          <w:highlight w:val="yellow"/>
        </w:rPr>
        <w:t>Нормально</w:t>
      </w:r>
      <w:r w:rsidR="008A33F9" w:rsidRPr="005F6566">
        <w:rPr>
          <w:spacing w:val="-4"/>
          <w:sz w:val="21"/>
          <w:szCs w:val="21"/>
          <w:highlight w:val="yellow"/>
        </w:rPr>
        <w:t>»</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Настораживает то, что SMS – сообщения многими пользователями воспринимаются как разновидность устной речи, к тому же зачастую не очень грамотной</w:t>
      </w:r>
      <w:r w:rsidR="00D14D27" w:rsidRPr="005F6566">
        <w:rPr>
          <w:spacing w:val="-4"/>
          <w:sz w:val="21"/>
          <w:szCs w:val="21"/>
          <w:highlight w:val="yellow"/>
        </w:rPr>
        <w:t xml:space="preserve">. </w:t>
      </w:r>
      <w:r w:rsidRPr="005F6566">
        <w:rPr>
          <w:spacing w:val="-4"/>
          <w:sz w:val="21"/>
          <w:szCs w:val="21"/>
          <w:highlight w:val="yellow"/>
        </w:rPr>
        <w:t>Глаза образованного человека не хотят воспринимать орфографических и пунктуационных ошибок, которыми пестрят SMS – сообщения</w:t>
      </w:r>
      <w:r w:rsidR="00D14D27" w:rsidRPr="005F6566">
        <w:rPr>
          <w:spacing w:val="-4"/>
          <w:sz w:val="21"/>
          <w:szCs w:val="21"/>
          <w:highlight w:val="yellow"/>
        </w:rPr>
        <w:t xml:space="preserve">. </w:t>
      </w:r>
      <w:r w:rsidRPr="005F6566">
        <w:rPr>
          <w:spacing w:val="-4"/>
          <w:sz w:val="21"/>
          <w:szCs w:val="21"/>
          <w:highlight w:val="yellow"/>
        </w:rPr>
        <w:t>Отказ от эпистолярного жанра отрицательно сказывается на межличностных отношениях и ведет к снижению языковой грамотности, как устной, так и письменной</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Сделаем несколько выводов</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Письмо – это исторический документ, это память о прошлом, в нем образ времени, они характеризует человека, написавшего его</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Письмо – это урок, потому что оно учит бережному, внимательному отношению к своим близким в любое время и в любых условиях – это самое главное</w:t>
      </w:r>
      <w:r w:rsidR="00D14D27" w:rsidRPr="005F6566">
        <w:rPr>
          <w:spacing w:val="-4"/>
          <w:sz w:val="21"/>
          <w:szCs w:val="21"/>
          <w:highlight w:val="yellow"/>
        </w:rPr>
        <w:t xml:space="preserve">. </w:t>
      </w:r>
      <w:r w:rsidRPr="005F6566">
        <w:rPr>
          <w:spacing w:val="-4"/>
          <w:sz w:val="21"/>
          <w:szCs w:val="21"/>
          <w:highlight w:val="yellow"/>
        </w:rPr>
        <w:t>Письма – это связь между людьми, между прошлым и будущим</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color w:val="000000"/>
          <w:spacing w:val="-4"/>
          <w:sz w:val="21"/>
          <w:szCs w:val="21"/>
          <w:highlight w:val="yellow"/>
        </w:rPr>
        <w:t>Таким образом, применение данного педагогического опыта способствует положительной динамике результатов конкурсов в жанре письмо, личностному росту учащихся, привитию им коммуникативных навыков, повышению познавательной активности, развитию навыков исследования</w:t>
      </w:r>
      <w:r w:rsidR="00D14D27" w:rsidRPr="005F6566">
        <w:rPr>
          <w:color w:val="000000"/>
          <w:spacing w:val="-4"/>
          <w:sz w:val="21"/>
          <w:szCs w:val="21"/>
          <w:highlight w:val="yellow"/>
        </w:rPr>
        <w:t xml:space="preserve">. </w:t>
      </w:r>
      <w:r w:rsidRPr="005F6566">
        <w:rPr>
          <w:spacing w:val="-4"/>
          <w:sz w:val="21"/>
          <w:szCs w:val="21"/>
          <w:highlight w:val="yellow"/>
        </w:rPr>
        <w:t>Использование разработок мероприятий такого типа способствует вовлечению учащихся в интересную интеллектуальную деятельность, развитию творческого потенциала детей, создает условия для проявления компетентности учащихся</w:t>
      </w:r>
      <w:r w:rsidR="007309DF" w:rsidRPr="005F6566">
        <w:rPr>
          <w:spacing w:val="-4"/>
          <w:sz w:val="21"/>
          <w:szCs w:val="21"/>
          <w:highlight w:val="yellow"/>
        </w:rPr>
        <w:t>.</w:t>
      </w:r>
    </w:p>
    <w:p w:rsidR="0025412D" w:rsidRPr="005F6566" w:rsidRDefault="0025412D" w:rsidP="002D2280">
      <w:pPr>
        <w:widowControl w:val="0"/>
        <w:spacing w:line="228" w:lineRule="auto"/>
        <w:ind w:firstLine="284"/>
        <w:jc w:val="both"/>
        <w:rPr>
          <w:spacing w:val="-4"/>
          <w:sz w:val="21"/>
          <w:szCs w:val="21"/>
          <w:highlight w:val="yellow"/>
        </w:rPr>
      </w:pPr>
    </w:p>
    <w:p w:rsidR="00930970" w:rsidRPr="005F6566" w:rsidRDefault="00930970" w:rsidP="002D2280">
      <w:pPr>
        <w:widowControl w:val="0"/>
        <w:spacing w:line="228" w:lineRule="auto"/>
        <w:ind w:firstLine="284"/>
        <w:jc w:val="both"/>
        <w:rPr>
          <w:b/>
          <w:spacing w:val="-4"/>
          <w:sz w:val="21"/>
          <w:szCs w:val="21"/>
          <w:highlight w:val="yellow"/>
        </w:rPr>
      </w:pPr>
      <w:r w:rsidRPr="005F6566">
        <w:rPr>
          <w:b/>
          <w:spacing w:val="-4"/>
          <w:sz w:val="21"/>
          <w:szCs w:val="21"/>
          <w:highlight w:val="yellow"/>
        </w:rPr>
        <w:t>Литература:</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1</w:t>
      </w:r>
      <w:r w:rsidR="00D14D27" w:rsidRPr="005F6566">
        <w:rPr>
          <w:spacing w:val="-4"/>
          <w:sz w:val="21"/>
          <w:szCs w:val="21"/>
          <w:highlight w:val="yellow"/>
        </w:rPr>
        <w:t xml:space="preserve">. </w:t>
      </w:r>
      <w:r w:rsidRPr="005F6566">
        <w:rPr>
          <w:spacing w:val="-4"/>
          <w:sz w:val="21"/>
          <w:szCs w:val="21"/>
          <w:highlight w:val="yellow"/>
        </w:rPr>
        <w:t>Русский</w:t>
      </w:r>
      <w:r w:rsidR="00E75E46" w:rsidRPr="005F6566">
        <w:rPr>
          <w:spacing w:val="-4"/>
          <w:sz w:val="21"/>
          <w:szCs w:val="21"/>
          <w:highlight w:val="yellow"/>
        </w:rPr>
        <w:t xml:space="preserve"> </w:t>
      </w:r>
      <w:r w:rsidRPr="005F6566">
        <w:rPr>
          <w:spacing w:val="-4"/>
          <w:sz w:val="21"/>
          <w:szCs w:val="21"/>
          <w:highlight w:val="yellow"/>
        </w:rPr>
        <w:t>язык в школе,№ 6, 2011 год</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2</w:t>
      </w:r>
      <w:r w:rsidR="00D14D27" w:rsidRPr="005F6566">
        <w:rPr>
          <w:spacing w:val="-4"/>
          <w:sz w:val="21"/>
          <w:szCs w:val="21"/>
          <w:highlight w:val="yellow"/>
        </w:rPr>
        <w:t xml:space="preserve">. </w:t>
      </w:r>
      <w:r w:rsidRPr="005F6566">
        <w:rPr>
          <w:spacing w:val="-4"/>
          <w:sz w:val="21"/>
          <w:szCs w:val="21"/>
          <w:highlight w:val="yellow"/>
        </w:rPr>
        <w:t xml:space="preserve">Литература в школе № 7, </w:t>
      </w:r>
      <w:smartTag w:uri="urn:schemas-microsoft-com:office:smarttags" w:element="metricconverter">
        <w:smartTagPr>
          <w:attr w:name="ProductID" w:val="2002 г"/>
        </w:smartTagPr>
        <w:r w:rsidRPr="005F6566">
          <w:rPr>
            <w:spacing w:val="-4"/>
            <w:sz w:val="21"/>
            <w:szCs w:val="21"/>
            <w:highlight w:val="yellow"/>
          </w:rPr>
          <w:t>2002 г</w:t>
        </w:r>
      </w:smartTag>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3</w:t>
      </w:r>
      <w:r w:rsidR="00D14D27" w:rsidRPr="005F6566">
        <w:rPr>
          <w:spacing w:val="-4"/>
          <w:sz w:val="21"/>
          <w:szCs w:val="21"/>
          <w:highlight w:val="yellow"/>
        </w:rPr>
        <w:t xml:space="preserve">. </w:t>
      </w:r>
      <w:r w:rsidRPr="005F6566">
        <w:rPr>
          <w:spacing w:val="-4"/>
          <w:sz w:val="21"/>
          <w:szCs w:val="21"/>
          <w:highlight w:val="yellow"/>
        </w:rPr>
        <w:t>Сайт:</w:t>
      </w:r>
      <w:r w:rsidR="00E75E46" w:rsidRPr="005F6566">
        <w:rPr>
          <w:spacing w:val="-4"/>
          <w:sz w:val="21"/>
          <w:szCs w:val="21"/>
          <w:highlight w:val="yellow"/>
        </w:rPr>
        <w:t xml:space="preserve"> </w:t>
      </w:r>
      <w:r w:rsidRPr="005F6566">
        <w:rPr>
          <w:spacing w:val="-4"/>
          <w:sz w:val="21"/>
          <w:szCs w:val="21"/>
          <w:highlight w:val="yellow"/>
        </w:rPr>
        <w:t>http://w</w:t>
      </w:r>
      <w:r w:rsidR="003646BF" w:rsidRPr="005F6566">
        <w:rPr>
          <w:spacing w:val="-4"/>
          <w:sz w:val="21"/>
          <w:szCs w:val="21"/>
          <w:highlight w:val="yellow"/>
        </w:rPr>
        <w:t>е</w:t>
      </w:r>
      <w:r w:rsidRPr="005F6566">
        <w:rPr>
          <w:spacing w:val="-4"/>
          <w:sz w:val="21"/>
          <w:szCs w:val="21"/>
          <w:highlight w:val="yellow"/>
        </w:rPr>
        <w:t>br</w:t>
      </w:r>
      <w:r w:rsidR="003646BF" w:rsidRPr="005F6566">
        <w:rPr>
          <w:spacing w:val="-4"/>
          <w:sz w:val="21"/>
          <w:szCs w:val="21"/>
          <w:highlight w:val="yellow"/>
        </w:rPr>
        <w:t>еа</w:t>
      </w:r>
      <w:r w:rsidRPr="005F6566">
        <w:rPr>
          <w:spacing w:val="-4"/>
          <w:sz w:val="21"/>
          <w:szCs w:val="21"/>
          <w:highlight w:val="yellow"/>
        </w:rPr>
        <w:t>ding</w:t>
      </w:r>
      <w:r w:rsidR="00D14D27" w:rsidRPr="005F6566">
        <w:rPr>
          <w:spacing w:val="-4"/>
          <w:sz w:val="21"/>
          <w:szCs w:val="21"/>
          <w:highlight w:val="yellow"/>
        </w:rPr>
        <w:t xml:space="preserve">. </w:t>
      </w:r>
      <w:r w:rsidRPr="005F6566">
        <w:rPr>
          <w:spacing w:val="-4"/>
          <w:sz w:val="21"/>
          <w:szCs w:val="21"/>
          <w:highlight w:val="yellow"/>
        </w:rPr>
        <w:t>ru</w:t>
      </w:r>
      <w:r w:rsidR="007309DF" w:rsidRPr="005F6566">
        <w:rPr>
          <w:spacing w:val="-4"/>
          <w:sz w:val="21"/>
          <w:szCs w:val="21"/>
          <w:highlight w:val="yellow"/>
        </w:rPr>
        <w:t>.</w:t>
      </w:r>
    </w:p>
    <w:p w:rsidR="007309DF" w:rsidRPr="005F6566" w:rsidRDefault="00930970" w:rsidP="002D2280">
      <w:pPr>
        <w:widowControl w:val="0"/>
        <w:spacing w:line="228" w:lineRule="auto"/>
        <w:ind w:firstLine="284"/>
        <w:jc w:val="both"/>
        <w:rPr>
          <w:spacing w:val="-4"/>
          <w:sz w:val="21"/>
          <w:szCs w:val="21"/>
          <w:highlight w:val="yellow"/>
        </w:rPr>
      </w:pPr>
      <w:r w:rsidRPr="005F6566">
        <w:rPr>
          <w:spacing w:val="-4"/>
          <w:sz w:val="21"/>
          <w:szCs w:val="21"/>
          <w:highlight w:val="yellow"/>
        </w:rPr>
        <w:t>4</w:t>
      </w:r>
      <w:r w:rsidR="00D14D27" w:rsidRPr="005F6566">
        <w:rPr>
          <w:spacing w:val="-4"/>
          <w:sz w:val="21"/>
          <w:szCs w:val="21"/>
          <w:highlight w:val="yellow"/>
        </w:rPr>
        <w:t xml:space="preserve">. </w:t>
      </w:r>
      <w:r w:rsidRPr="005F6566">
        <w:rPr>
          <w:spacing w:val="-4"/>
          <w:sz w:val="21"/>
          <w:szCs w:val="21"/>
          <w:highlight w:val="yellow"/>
        </w:rPr>
        <w:t>Фогельсон И</w:t>
      </w:r>
      <w:r w:rsidR="00D14D27" w:rsidRPr="005F6566">
        <w:rPr>
          <w:spacing w:val="-4"/>
          <w:sz w:val="21"/>
          <w:szCs w:val="21"/>
          <w:highlight w:val="yellow"/>
        </w:rPr>
        <w:t xml:space="preserve">. </w:t>
      </w:r>
      <w:r w:rsidRPr="005F6566">
        <w:rPr>
          <w:spacing w:val="-4"/>
          <w:sz w:val="21"/>
          <w:szCs w:val="21"/>
          <w:highlight w:val="yellow"/>
        </w:rPr>
        <w:t>А</w:t>
      </w:r>
      <w:r w:rsidR="00D14D27"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Литература учит</w:t>
      </w:r>
      <w:r w:rsidR="008A33F9" w:rsidRPr="005F6566">
        <w:rPr>
          <w:spacing w:val="-4"/>
          <w:sz w:val="21"/>
          <w:szCs w:val="21"/>
          <w:highlight w:val="yellow"/>
        </w:rPr>
        <w:t>»</w:t>
      </w:r>
      <w:r w:rsidRPr="005F6566">
        <w:rPr>
          <w:spacing w:val="-4"/>
          <w:sz w:val="21"/>
          <w:szCs w:val="21"/>
          <w:highlight w:val="yellow"/>
        </w:rPr>
        <w:t>, М</w:t>
      </w:r>
      <w:r w:rsidR="00D14D27" w:rsidRPr="005F6566">
        <w:rPr>
          <w:spacing w:val="-4"/>
          <w:sz w:val="21"/>
          <w:szCs w:val="21"/>
          <w:highlight w:val="yellow"/>
        </w:rPr>
        <w:t xml:space="preserve">. </w:t>
      </w:r>
      <w:r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Просвещение</w:t>
      </w:r>
      <w:r w:rsidR="008A33F9" w:rsidRPr="005F6566">
        <w:rPr>
          <w:spacing w:val="-4"/>
          <w:sz w:val="21"/>
          <w:szCs w:val="21"/>
          <w:highlight w:val="yellow"/>
        </w:rPr>
        <w:t>»</w:t>
      </w:r>
      <w:r w:rsidRPr="005F6566">
        <w:rPr>
          <w:spacing w:val="-4"/>
          <w:sz w:val="21"/>
          <w:szCs w:val="21"/>
          <w:highlight w:val="yellow"/>
        </w:rPr>
        <w:t>, 2005г</w:t>
      </w:r>
      <w:r w:rsidR="007309DF" w:rsidRPr="005F6566">
        <w:rPr>
          <w:spacing w:val="-4"/>
          <w:sz w:val="21"/>
          <w:szCs w:val="21"/>
          <w:highlight w:val="yellow"/>
        </w:rPr>
        <w:t>.</w:t>
      </w:r>
    </w:p>
    <w:p w:rsidR="007309DF" w:rsidRPr="003871EE" w:rsidRDefault="00930970" w:rsidP="002D2280">
      <w:pPr>
        <w:widowControl w:val="0"/>
        <w:spacing w:line="228" w:lineRule="auto"/>
        <w:ind w:firstLine="284"/>
        <w:jc w:val="both"/>
        <w:rPr>
          <w:spacing w:val="-4"/>
          <w:sz w:val="21"/>
          <w:szCs w:val="21"/>
        </w:rPr>
      </w:pPr>
      <w:r w:rsidRPr="005F6566">
        <w:rPr>
          <w:spacing w:val="-4"/>
          <w:sz w:val="21"/>
          <w:szCs w:val="21"/>
          <w:highlight w:val="yellow"/>
        </w:rPr>
        <w:t>5</w:t>
      </w:r>
      <w:r w:rsidR="00D14D27" w:rsidRPr="005F6566">
        <w:rPr>
          <w:spacing w:val="-4"/>
          <w:sz w:val="21"/>
          <w:szCs w:val="21"/>
          <w:highlight w:val="yellow"/>
        </w:rPr>
        <w:t xml:space="preserve">. </w:t>
      </w:r>
      <w:r w:rsidRPr="005F6566">
        <w:rPr>
          <w:spacing w:val="-4"/>
          <w:sz w:val="21"/>
          <w:szCs w:val="21"/>
          <w:highlight w:val="yellow"/>
        </w:rPr>
        <w:t>Формановская Н</w:t>
      </w:r>
      <w:r w:rsidR="00D14D27" w:rsidRPr="005F6566">
        <w:rPr>
          <w:spacing w:val="-4"/>
          <w:sz w:val="21"/>
          <w:szCs w:val="21"/>
          <w:highlight w:val="yellow"/>
        </w:rPr>
        <w:t xml:space="preserve">. </w:t>
      </w:r>
      <w:r w:rsidRPr="005F6566">
        <w:rPr>
          <w:spacing w:val="-4"/>
          <w:sz w:val="21"/>
          <w:szCs w:val="21"/>
          <w:highlight w:val="yellow"/>
        </w:rPr>
        <w:t>И</w:t>
      </w:r>
      <w:r w:rsidR="00D14D27" w:rsidRPr="005F6566">
        <w:rPr>
          <w:spacing w:val="-4"/>
          <w:sz w:val="21"/>
          <w:szCs w:val="21"/>
          <w:highlight w:val="yellow"/>
        </w:rPr>
        <w:t xml:space="preserve">. </w:t>
      </w:r>
      <w:r w:rsidR="008A33F9" w:rsidRPr="005F6566">
        <w:rPr>
          <w:spacing w:val="-4"/>
          <w:sz w:val="21"/>
          <w:szCs w:val="21"/>
          <w:highlight w:val="yellow"/>
        </w:rPr>
        <w:t>«</w:t>
      </w:r>
      <w:r w:rsidRPr="005F6566">
        <w:rPr>
          <w:spacing w:val="-4"/>
          <w:sz w:val="21"/>
          <w:szCs w:val="21"/>
          <w:highlight w:val="yellow"/>
        </w:rPr>
        <w:t>Речевой этикет и культура общения</w:t>
      </w:r>
      <w:r w:rsidR="008A33F9" w:rsidRPr="005F6566">
        <w:rPr>
          <w:spacing w:val="-4"/>
          <w:sz w:val="21"/>
          <w:szCs w:val="21"/>
          <w:highlight w:val="yellow"/>
        </w:rPr>
        <w:t>»</w:t>
      </w:r>
      <w:r w:rsidRPr="005F6566">
        <w:rPr>
          <w:spacing w:val="-4"/>
          <w:sz w:val="21"/>
          <w:szCs w:val="21"/>
          <w:highlight w:val="yellow"/>
        </w:rPr>
        <w:t>, М</w:t>
      </w:r>
      <w:r w:rsidR="00D14D27" w:rsidRPr="005F6566">
        <w:rPr>
          <w:spacing w:val="-4"/>
          <w:sz w:val="21"/>
          <w:szCs w:val="21"/>
          <w:highlight w:val="yellow"/>
        </w:rPr>
        <w:t xml:space="preserve">. </w:t>
      </w:r>
      <w:r w:rsidRPr="005F6566">
        <w:rPr>
          <w:spacing w:val="-4"/>
          <w:sz w:val="21"/>
          <w:szCs w:val="21"/>
          <w:highlight w:val="yellow"/>
        </w:rPr>
        <w:t>, 2007г</w:t>
      </w:r>
      <w:r w:rsidR="007309DF" w:rsidRPr="005F6566">
        <w:rPr>
          <w:spacing w:val="-4"/>
          <w:sz w:val="21"/>
          <w:szCs w:val="21"/>
          <w:highlight w:val="yellow"/>
        </w:rPr>
        <w:t>.</w:t>
      </w: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5F6566">
      <w:pPr>
        <w:widowControl w:val="0"/>
        <w:spacing w:line="228" w:lineRule="auto"/>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7309DF" w:rsidRPr="003871EE" w:rsidRDefault="0010134E" w:rsidP="002D2280">
      <w:pPr>
        <w:widowControl w:val="0"/>
        <w:spacing w:line="228" w:lineRule="auto"/>
        <w:ind w:firstLine="284"/>
        <w:jc w:val="both"/>
        <w:rPr>
          <w:b/>
          <w:spacing w:val="-4"/>
          <w:sz w:val="21"/>
          <w:szCs w:val="21"/>
        </w:rPr>
      </w:pPr>
      <w:hyperlink r:id="rId67" w:tooltip="Permanent link to Проблемы методики преподавания истории и современные задачи" w:history="1"/>
      <w:r w:rsidR="00930970" w:rsidRPr="003871EE">
        <w:rPr>
          <w:b/>
          <w:spacing w:val="-4"/>
          <w:sz w:val="21"/>
          <w:szCs w:val="21"/>
        </w:rPr>
        <w:t>Размышления о проблемах применения методических приемов в обучении истории и обществознания в современной школе</w:t>
      </w:r>
      <w:r w:rsidR="007309DF" w:rsidRPr="003871EE">
        <w:rPr>
          <w:b/>
          <w:spacing w:val="-4"/>
          <w:sz w:val="21"/>
          <w:szCs w:val="21"/>
        </w:rPr>
        <w:t>.</w:t>
      </w:r>
    </w:p>
    <w:p w:rsidR="000B62CA" w:rsidRDefault="00930970" w:rsidP="002D2280">
      <w:pPr>
        <w:pStyle w:val="a9"/>
        <w:widowControl w:val="0"/>
        <w:spacing w:before="0" w:beforeAutospacing="0" w:after="0" w:afterAutospacing="0" w:line="228" w:lineRule="auto"/>
        <w:ind w:firstLine="284"/>
        <w:jc w:val="both"/>
        <w:rPr>
          <w:b/>
          <w:i/>
          <w:spacing w:val="-4"/>
          <w:sz w:val="21"/>
          <w:szCs w:val="21"/>
        </w:rPr>
      </w:pPr>
      <w:r w:rsidRPr="003871EE">
        <w:rPr>
          <w:b/>
          <w:i/>
          <w:spacing w:val="-4"/>
          <w:sz w:val="21"/>
          <w:szCs w:val="21"/>
        </w:rPr>
        <w:t>Т</w:t>
      </w:r>
      <w:r w:rsidR="00D14D27" w:rsidRPr="003871EE">
        <w:rPr>
          <w:b/>
          <w:i/>
          <w:spacing w:val="-4"/>
          <w:sz w:val="21"/>
          <w:szCs w:val="21"/>
        </w:rPr>
        <w:t xml:space="preserve">. </w:t>
      </w:r>
      <w:r w:rsidRPr="003871EE">
        <w:rPr>
          <w:b/>
          <w:i/>
          <w:spacing w:val="-4"/>
          <w:sz w:val="21"/>
          <w:szCs w:val="21"/>
        </w:rPr>
        <w:t>В</w:t>
      </w:r>
      <w:r w:rsidR="00D14D27" w:rsidRPr="003871EE">
        <w:rPr>
          <w:b/>
          <w:i/>
          <w:spacing w:val="-4"/>
          <w:sz w:val="21"/>
          <w:szCs w:val="21"/>
        </w:rPr>
        <w:t xml:space="preserve">. </w:t>
      </w:r>
      <w:r w:rsidR="000B62CA">
        <w:rPr>
          <w:b/>
          <w:i/>
          <w:spacing w:val="-4"/>
          <w:sz w:val="21"/>
          <w:szCs w:val="21"/>
        </w:rPr>
        <w:t>Филенко</w:t>
      </w:r>
    </w:p>
    <w:p w:rsidR="007309DF" w:rsidRPr="003871EE" w:rsidRDefault="000B62CA" w:rsidP="002D2280">
      <w:pPr>
        <w:pStyle w:val="a9"/>
        <w:widowControl w:val="0"/>
        <w:spacing w:before="0" w:beforeAutospacing="0" w:after="0" w:afterAutospacing="0" w:line="228" w:lineRule="auto"/>
        <w:ind w:firstLine="284"/>
        <w:jc w:val="both"/>
        <w:rPr>
          <w:b/>
          <w:i/>
          <w:spacing w:val="-4"/>
          <w:sz w:val="21"/>
          <w:szCs w:val="21"/>
        </w:rPr>
      </w:pPr>
      <w:r>
        <w:rPr>
          <w:i/>
          <w:spacing w:val="-4"/>
          <w:sz w:val="21"/>
          <w:szCs w:val="21"/>
        </w:rPr>
        <w:t>У</w:t>
      </w:r>
      <w:r w:rsidR="00930970" w:rsidRPr="000B62CA">
        <w:rPr>
          <w:i/>
          <w:spacing w:val="-4"/>
          <w:sz w:val="21"/>
          <w:szCs w:val="21"/>
        </w:rPr>
        <w:t>читель истории и обществознания МБОУ СОШ №1, город-курорт Анапа</w:t>
      </w:r>
      <w:r w:rsidR="007309DF" w:rsidRPr="000B62CA">
        <w:rPr>
          <w:i/>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В последнее время методика преподавания истории – это активизация</w:t>
      </w:r>
      <w:r w:rsidR="00E75E46" w:rsidRPr="003871EE">
        <w:rPr>
          <w:spacing w:val="-4"/>
          <w:sz w:val="21"/>
          <w:szCs w:val="21"/>
        </w:rPr>
        <w:t xml:space="preserve"> </w:t>
      </w:r>
      <w:r w:rsidRPr="003871EE">
        <w:rPr>
          <w:spacing w:val="-4"/>
          <w:sz w:val="21"/>
          <w:szCs w:val="21"/>
        </w:rPr>
        <w:t>современных технологий обучения истории, и, прежде всего, применение компьютерных</w:t>
      </w:r>
      <w:r w:rsidR="00E75E46" w:rsidRPr="003871EE">
        <w:rPr>
          <w:spacing w:val="-4"/>
          <w:sz w:val="21"/>
          <w:szCs w:val="21"/>
        </w:rPr>
        <w:t xml:space="preserve"> </w:t>
      </w:r>
      <w:r w:rsidRPr="003871EE">
        <w:rPr>
          <w:spacing w:val="-4"/>
          <w:sz w:val="21"/>
          <w:szCs w:val="21"/>
        </w:rPr>
        <w:t>информационных технологий, программ</w:t>
      </w:r>
      <w:r w:rsidR="00D14D27" w:rsidRPr="003871EE">
        <w:rPr>
          <w:spacing w:val="-4"/>
          <w:sz w:val="21"/>
          <w:szCs w:val="21"/>
        </w:rPr>
        <w:t xml:space="preserve">. </w:t>
      </w:r>
      <w:r w:rsidRPr="003871EE">
        <w:rPr>
          <w:spacing w:val="-4"/>
          <w:sz w:val="21"/>
          <w:szCs w:val="21"/>
        </w:rPr>
        <w:t>Однако это только часть учебного процесса, не отменяющая все многообразие достижений методической науки прошлых десятилетий и даже столетий</w:t>
      </w:r>
      <w:r w:rsidR="00D14D27" w:rsidRPr="003871EE">
        <w:rPr>
          <w:spacing w:val="-4"/>
          <w:sz w:val="21"/>
          <w:szCs w:val="21"/>
        </w:rPr>
        <w:t xml:space="preserve">. </w:t>
      </w:r>
      <w:r w:rsidRPr="003871EE">
        <w:rPr>
          <w:spacing w:val="-4"/>
          <w:sz w:val="21"/>
          <w:szCs w:val="21"/>
        </w:rPr>
        <w:t>Успех заключается в разнообразии методов и приемов, средств обучения, а также в интересе на уроках</w:t>
      </w:r>
      <w:r w:rsidR="00D14D27" w:rsidRPr="003871EE">
        <w:rPr>
          <w:spacing w:val="-4"/>
          <w:sz w:val="21"/>
          <w:szCs w:val="21"/>
        </w:rPr>
        <w:t xml:space="preserve">. </w:t>
      </w:r>
      <w:r w:rsidRPr="003871EE">
        <w:rPr>
          <w:spacing w:val="-4"/>
          <w:sz w:val="21"/>
          <w:szCs w:val="21"/>
        </w:rPr>
        <w:t>Несмотря на большие и серьезные перемены, происходящие сегодня в школе, проблема методов обучения существует, и она отодвинута на второй план</w:t>
      </w:r>
      <w:r w:rsidR="00D14D27" w:rsidRPr="003871EE">
        <w:rPr>
          <w:spacing w:val="-4"/>
          <w:sz w:val="21"/>
          <w:szCs w:val="21"/>
        </w:rPr>
        <w:t xml:space="preserve">. </w:t>
      </w:r>
      <w:r w:rsidRPr="003871EE">
        <w:rPr>
          <w:spacing w:val="-4"/>
          <w:sz w:val="21"/>
          <w:szCs w:val="21"/>
        </w:rPr>
        <w:t>Перед учителями-практиками встает вопрос: как учить детей? Этот дидактический вопрос выводит нас на категорию методов обучения</w:t>
      </w:r>
      <w:r w:rsidR="00D14D27" w:rsidRPr="003871EE">
        <w:rPr>
          <w:spacing w:val="-4"/>
          <w:sz w:val="21"/>
          <w:szCs w:val="21"/>
        </w:rPr>
        <w:t xml:space="preserve">. </w:t>
      </w:r>
      <w:r w:rsidRPr="003871EE">
        <w:rPr>
          <w:spacing w:val="-4"/>
          <w:sz w:val="21"/>
          <w:szCs w:val="21"/>
        </w:rPr>
        <w:t>Методы обучения помогают достичь поставленной цели, реализовать намеченное содержание, наполнить обучение познавательной деятельностью</w:t>
      </w:r>
      <w:r w:rsidR="00D14D27" w:rsidRPr="003871EE">
        <w:rPr>
          <w:spacing w:val="-4"/>
          <w:sz w:val="21"/>
          <w:szCs w:val="21"/>
        </w:rPr>
        <w:t xml:space="preserve">. </w:t>
      </w:r>
      <w:r w:rsidRPr="003871EE">
        <w:rPr>
          <w:spacing w:val="-4"/>
          <w:sz w:val="21"/>
          <w:szCs w:val="21"/>
        </w:rPr>
        <w:t>Метод является связующим звеном между запроектированной целью и конечным результатом</w:t>
      </w:r>
      <w:r w:rsidR="00D14D27" w:rsidRPr="003871EE">
        <w:rPr>
          <w:spacing w:val="-4"/>
          <w:sz w:val="21"/>
          <w:szCs w:val="21"/>
        </w:rPr>
        <w:t xml:space="preserve">. </w:t>
      </w:r>
      <w:r w:rsidRPr="003871EE">
        <w:rPr>
          <w:spacing w:val="-4"/>
          <w:sz w:val="21"/>
          <w:szCs w:val="21"/>
        </w:rPr>
        <w:t>Под методами следует понимать способы взаимосвязанной деятельности учителя и учащихся в процессе обучения, направленные на достижение его целей</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В своей статье, хочется поделиться своим мнением</w:t>
      </w:r>
      <w:r w:rsidR="00E75E46" w:rsidRPr="003871EE">
        <w:rPr>
          <w:spacing w:val="-4"/>
          <w:sz w:val="21"/>
          <w:szCs w:val="21"/>
        </w:rPr>
        <w:t xml:space="preserve"> </w:t>
      </w:r>
      <w:r w:rsidRPr="003871EE">
        <w:rPr>
          <w:spacing w:val="-4"/>
          <w:sz w:val="21"/>
          <w:szCs w:val="21"/>
        </w:rPr>
        <w:t>о проблемах применения традиционных методических приемов</w:t>
      </w:r>
      <w:r w:rsidR="00D14D27" w:rsidRPr="003871EE">
        <w:rPr>
          <w:spacing w:val="-4"/>
          <w:sz w:val="21"/>
          <w:szCs w:val="21"/>
        </w:rPr>
        <w:t xml:space="preserve">. </w:t>
      </w:r>
      <w:r w:rsidRPr="003871EE">
        <w:rPr>
          <w:spacing w:val="-4"/>
          <w:sz w:val="21"/>
          <w:szCs w:val="21"/>
        </w:rPr>
        <w:t>Возможно, мои размышления</w:t>
      </w:r>
      <w:r w:rsidR="00E75E46" w:rsidRPr="003871EE">
        <w:rPr>
          <w:spacing w:val="-4"/>
          <w:sz w:val="21"/>
          <w:szCs w:val="21"/>
        </w:rPr>
        <w:t xml:space="preserve"> </w:t>
      </w:r>
      <w:r w:rsidRPr="003871EE">
        <w:rPr>
          <w:spacing w:val="-4"/>
          <w:sz w:val="21"/>
          <w:szCs w:val="21"/>
        </w:rPr>
        <w:t>послужат для молодых, начинающих</w:t>
      </w:r>
      <w:r w:rsidR="00E75E46" w:rsidRPr="003871EE">
        <w:rPr>
          <w:spacing w:val="-4"/>
          <w:sz w:val="21"/>
          <w:szCs w:val="21"/>
        </w:rPr>
        <w:t xml:space="preserve"> </w:t>
      </w:r>
      <w:r w:rsidRPr="003871EE">
        <w:rPr>
          <w:spacing w:val="-4"/>
          <w:sz w:val="21"/>
          <w:szCs w:val="21"/>
        </w:rPr>
        <w:t>педагогов темой для решения определённых проблем, освежая устаревшие, но проверенные опытом многих поколений, методы преподавания истории и обществознания в современной школе</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Повседневная практика работы учителя содержит три пути познания</w:t>
      </w:r>
      <w:r w:rsidR="007D02D3" w:rsidRPr="003871EE">
        <w:rPr>
          <w:spacing w:val="-4"/>
          <w:sz w:val="21"/>
          <w:szCs w:val="21"/>
        </w:rPr>
        <w:t xml:space="preserve"> – </w:t>
      </w:r>
      <w:r w:rsidRPr="003871EE">
        <w:rPr>
          <w:spacing w:val="-4"/>
          <w:sz w:val="21"/>
          <w:szCs w:val="21"/>
        </w:rPr>
        <w:t>познание исторических явлений путем восприятия живого слова учителя, познание путем восприятия наглядного материала и путем чтения (по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Вагину)</w:t>
      </w:r>
      <w:r w:rsidR="00D14D27" w:rsidRPr="003871EE">
        <w:rPr>
          <w:spacing w:val="-4"/>
          <w:sz w:val="21"/>
          <w:szCs w:val="21"/>
        </w:rPr>
        <w:t xml:space="preserve">. </w:t>
      </w:r>
      <w:r w:rsidRPr="003871EE">
        <w:rPr>
          <w:spacing w:val="-4"/>
          <w:sz w:val="21"/>
          <w:szCs w:val="21"/>
        </w:rPr>
        <w:t>Названные источники используются для эффективного решения задач формирования знаний учащихся, их воспитания и выработки умений и навыков работы с историческим материалом, в том числе и овладения приемами научного познания, а также применения знаний и умений в практической учебной деятельности</w:t>
      </w:r>
      <w:r w:rsidR="00D14D27" w:rsidRPr="003871EE">
        <w:rPr>
          <w:spacing w:val="-4"/>
          <w:sz w:val="21"/>
          <w:szCs w:val="21"/>
        </w:rPr>
        <w:t xml:space="preserve">. </w:t>
      </w:r>
      <w:r w:rsidRPr="003871EE">
        <w:rPr>
          <w:spacing w:val="-4"/>
          <w:sz w:val="21"/>
          <w:szCs w:val="21"/>
        </w:rPr>
        <w:t>Работая над развитием исторического и обществоведческого мышления, необходимо опираться на активные методы познания</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Речь в обучении истории и обществознания играет особую роль</w:t>
      </w:r>
      <w:r w:rsidR="00D14D27" w:rsidRPr="003871EE">
        <w:rPr>
          <w:spacing w:val="-4"/>
          <w:sz w:val="21"/>
          <w:szCs w:val="21"/>
        </w:rPr>
        <w:t xml:space="preserve">. </w:t>
      </w:r>
      <w:r w:rsidRPr="003871EE">
        <w:rPr>
          <w:spacing w:val="-4"/>
          <w:sz w:val="21"/>
          <w:szCs w:val="21"/>
        </w:rPr>
        <w:t>Устная и письменная речь</w:t>
      </w:r>
      <w:r w:rsidR="007D02D3" w:rsidRPr="003871EE">
        <w:rPr>
          <w:spacing w:val="-4"/>
          <w:sz w:val="21"/>
          <w:szCs w:val="21"/>
        </w:rPr>
        <w:t xml:space="preserve"> – </w:t>
      </w:r>
      <w:r w:rsidRPr="003871EE">
        <w:rPr>
          <w:spacing w:val="-4"/>
          <w:sz w:val="21"/>
          <w:szCs w:val="21"/>
        </w:rPr>
        <w:t>не только способ передачи информации, но и средство мышления</w:t>
      </w:r>
      <w:r w:rsidR="00D14D27" w:rsidRPr="003871EE">
        <w:rPr>
          <w:spacing w:val="-4"/>
          <w:sz w:val="21"/>
          <w:szCs w:val="21"/>
        </w:rPr>
        <w:t xml:space="preserve">. </w:t>
      </w:r>
      <w:r w:rsidRPr="003871EE">
        <w:rPr>
          <w:spacing w:val="-4"/>
          <w:sz w:val="21"/>
          <w:szCs w:val="21"/>
        </w:rPr>
        <w:t>Познание сущности фактов, связей и отношений между ними, осознание их как закономерного процесса возможны только на основе речи</w:t>
      </w:r>
      <w:r w:rsidR="00D14D27" w:rsidRPr="003871EE">
        <w:rPr>
          <w:spacing w:val="-4"/>
          <w:sz w:val="21"/>
          <w:szCs w:val="21"/>
        </w:rPr>
        <w:t xml:space="preserve">. </w:t>
      </w:r>
      <w:r w:rsidRPr="003871EE">
        <w:rPr>
          <w:spacing w:val="-4"/>
          <w:sz w:val="21"/>
          <w:szCs w:val="21"/>
        </w:rPr>
        <w:t>Она позволяет актуализировать, систематизировать, обобщать сохраняемые в памяти знания, применять их для объяснения сущности исторических явлений</w:t>
      </w:r>
      <w:r w:rsidR="00D14D27" w:rsidRPr="003871EE">
        <w:rPr>
          <w:spacing w:val="-4"/>
          <w:sz w:val="21"/>
          <w:szCs w:val="21"/>
        </w:rPr>
        <w:t xml:space="preserve">. </w:t>
      </w:r>
      <w:r w:rsidRPr="003871EE">
        <w:rPr>
          <w:spacing w:val="-4"/>
          <w:sz w:val="21"/>
          <w:szCs w:val="21"/>
        </w:rPr>
        <w:t>Вместе с тем никакие учебники не могут заменить живое слово учителя</w:t>
      </w:r>
      <w:r w:rsidR="00D14D27" w:rsidRPr="003871EE">
        <w:rPr>
          <w:spacing w:val="-4"/>
          <w:sz w:val="21"/>
          <w:szCs w:val="21"/>
        </w:rPr>
        <w:t xml:space="preserve">. </w:t>
      </w:r>
      <w:r w:rsidRPr="003871EE">
        <w:rPr>
          <w:spacing w:val="-4"/>
          <w:sz w:val="21"/>
          <w:szCs w:val="21"/>
        </w:rPr>
        <w:t>Оно организует, направляет получение знаний учащимися, определяет темп, чувства, отношение к тому или иному событию</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Важным остается личное общение учителя и ученика, которое не смогут заменить никакие дистанционные технологии</w:t>
      </w:r>
      <w:r w:rsidR="00D14D27" w:rsidRPr="003871EE">
        <w:rPr>
          <w:spacing w:val="-4"/>
          <w:sz w:val="21"/>
          <w:szCs w:val="21"/>
        </w:rPr>
        <w:t xml:space="preserve">. </w:t>
      </w:r>
      <w:r w:rsidRPr="003871EE">
        <w:rPr>
          <w:spacing w:val="-4"/>
          <w:sz w:val="21"/>
          <w:szCs w:val="21"/>
        </w:rPr>
        <w:t>На уроке главная роль принадлежит живому слову учителя</w:t>
      </w:r>
      <w:r w:rsidR="00D14D27" w:rsidRPr="003871EE">
        <w:rPr>
          <w:spacing w:val="-4"/>
          <w:sz w:val="21"/>
          <w:szCs w:val="21"/>
        </w:rPr>
        <w:t xml:space="preserve">. </w:t>
      </w:r>
      <w:r w:rsidRPr="003871EE">
        <w:rPr>
          <w:spacing w:val="-4"/>
          <w:sz w:val="21"/>
          <w:szCs w:val="21"/>
        </w:rPr>
        <w:t>От того, каким будет это слово, во многом зависит успех обучения истории</w:t>
      </w:r>
      <w:r w:rsidR="00D14D27" w:rsidRPr="003871EE">
        <w:rPr>
          <w:spacing w:val="-4"/>
          <w:sz w:val="21"/>
          <w:szCs w:val="21"/>
        </w:rPr>
        <w:t xml:space="preserve">. </w:t>
      </w:r>
      <w:r w:rsidRPr="003871EE">
        <w:rPr>
          <w:spacing w:val="-4"/>
          <w:sz w:val="21"/>
          <w:szCs w:val="21"/>
        </w:rPr>
        <w:t xml:space="preserve">В методике существует понятие </w:t>
      </w:r>
      <w:r w:rsidR="008A33F9" w:rsidRPr="003871EE">
        <w:rPr>
          <w:spacing w:val="-4"/>
          <w:sz w:val="21"/>
          <w:szCs w:val="21"/>
        </w:rPr>
        <w:t>«</w:t>
      </w:r>
      <w:r w:rsidRPr="003871EE">
        <w:rPr>
          <w:spacing w:val="-4"/>
          <w:sz w:val="21"/>
          <w:szCs w:val="21"/>
        </w:rPr>
        <w:t>словесные методы</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 него входит не только устное изложение, беседа, но и чтение, и разбор различных исторических текстов: учебников, научной литературы, документов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 xml:space="preserve">. </w:t>
      </w:r>
      <w:r w:rsidRPr="003871EE">
        <w:rPr>
          <w:spacing w:val="-4"/>
          <w:sz w:val="21"/>
          <w:szCs w:val="21"/>
        </w:rPr>
        <w:t>Слово учителя может и должно будить мысль учащихся, побуждать их к напряженной умственной работе</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Лучше всего словесные методы разработаны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Вагиным</w:t>
      </w:r>
      <w:r w:rsidR="00D14D27" w:rsidRPr="003871EE">
        <w:rPr>
          <w:spacing w:val="-4"/>
          <w:sz w:val="21"/>
          <w:szCs w:val="21"/>
        </w:rPr>
        <w:t xml:space="preserve">. </w:t>
      </w:r>
      <w:r w:rsidRPr="003871EE">
        <w:rPr>
          <w:spacing w:val="-4"/>
          <w:sz w:val="21"/>
          <w:szCs w:val="21"/>
        </w:rPr>
        <w:t>Он подчеркивает, что живое слово на уроке выступает в монологической (изложение исторического материала учителем или учеником) и в диалогической (беседа) форме</w:t>
      </w:r>
      <w:r w:rsidR="00D14D27" w:rsidRPr="003871EE">
        <w:rPr>
          <w:spacing w:val="-4"/>
          <w:sz w:val="21"/>
          <w:szCs w:val="21"/>
        </w:rPr>
        <w:t xml:space="preserve">. </w:t>
      </w:r>
      <w:r w:rsidRPr="003871EE">
        <w:rPr>
          <w:spacing w:val="-4"/>
          <w:sz w:val="21"/>
          <w:szCs w:val="21"/>
        </w:rPr>
        <w:t>Слово учителя на уроках истории, во-первых, выполняет информационную или повествовательно-описательную функцию: воссоздать историческое прошлое в целостной картине</w:t>
      </w:r>
      <w:r w:rsidR="00D14D27" w:rsidRPr="003871EE">
        <w:rPr>
          <w:spacing w:val="-4"/>
          <w:sz w:val="21"/>
          <w:szCs w:val="21"/>
        </w:rPr>
        <w:t xml:space="preserve">. </w:t>
      </w:r>
      <w:r w:rsidRPr="003871EE">
        <w:rPr>
          <w:spacing w:val="-4"/>
          <w:sz w:val="21"/>
          <w:szCs w:val="21"/>
        </w:rPr>
        <w:t>Во-вторых, оно доносит до сознания учащихся доказательную силу человеческой мысли (логическая функция)</w:t>
      </w:r>
      <w:r w:rsidR="00D14D27" w:rsidRPr="003871EE">
        <w:rPr>
          <w:spacing w:val="-4"/>
          <w:sz w:val="21"/>
          <w:szCs w:val="21"/>
        </w:rPr>
        <w:t xml:space="preserve">. </w:t>
      </w:r>
      <w:r w:rsidRPr="003871EE">
        <w:rPr>
          <w:spacing w:val="-4"/>
          <w:sz w:val="21"/>
          <w:szCs w:val="21"/>
        </w:rPr>
        <w:t>Изложение исторического материала является прекрасным средством научить школьников думать</w:t>
      </w:r>
      <w:r w:rsidR="00D14D27" w:rsidRPr="003871EE">
        <w:rPr>
          <w:spacing w:val="-4"/>
          <w:sz w:val="21"/>
          <w:szCs w:val="21"/>
        </w:rPr>
        <w:t xml:space="preserve">. </w:t>
      </w:r>
      <w:r w:rsidRPr="003871EE">
        <w:rPr>
          <w:spacing w:val="-4"/>
          <w:sz w:val="21"/>
          <w:szCs w:val="21"/>
        </w:rPr>
        <w:t>Устное слово учителя ведет учащихся от картин и образов исторического прошлого к выводам и оценкам, понятиям, давая образцы анализа и обобщения исторического материала, критического разбора и научной аргументации</w:t>
      </w:r>
      <w:r w:rsidR="00D14D27" w:rsidRPr="003871EE">
        <w:rPr>
          <w:spacing w:val="-4"/>
          <w:sz w:val="21"/>
          <w:szCs w:val="21"/>
        </w:rPr>
        <w:t xml:space="preserve">. </w:t>
      </w:r>
      <w:r w:rsidRPr="003871EE">
        <w:rPr>
          <w:spacing w:val="-4"/>
          <w:sz w:val="21"/>
          <w:szCs w:val="21"/>
        </w:rPr>
        <w:t>Логическая функция дает возможность подвести учащихся к научному пониманию исторических явлений</w:t>
      </w:r>
      <w:r w:rsidR="00D14D27" w:rsidRPr="003871EE">
        <w:rPr>
          <w:spacing w:val="-4"/>
          <w:sz w:val="21"/>
          <w:szCs w:val="21"/>
        </w:rPr>
        <w:t xml:space="preserve">. </w:t>
      </w:r>
      <w:r w:rsidRPr="003871EE">
        <w:rPr>
          <w:spacing w:val="-4"/>
          <w:sz w:val="21"/>
          <w:szCs w:val="21"/>
        </w:rPr>
        <w:t>В-третьих, слово воспитывает</w:t>
      </w:r>
      <w:r w:rsidR="00D14D27" w:rsidRPr="003871EE">
        <w:rPr>
          <w:spacing w:val="-4"/>
          <w:sz w:val="21"/>
          <w:szCs w:val="21"/>
        </w:rPr>
        <w:t xml:space="preserve">. </w:t>
      </w:r>
      <w:r w:rsidRPr="003871EE">
        <w:rPr>
          <w:spacing w:val="-4"/>
          <w:sz w:val="21"/>
          <w:szCs w:val="21"/>
        </w:rPr>
        <w:t>В реализации этой функции устного слова особое значение имеет облик самого учителя, знание им предмета, общая культура, контакт с классом</w:t>
      </w:r>
      <w:r w:rsidR="00D14D27" w:rsidRPr="003871EE">
        <w:rPr>
          <w:spacing w:val="-4"/>
          <w:sz w:val="21"/>
          <w:szCs w:val="21"/>
        </w:rPr>
        <w:t xml:space="preserve">. </w:t>
      </w:r>
      <w:r w:rsidRPr="003871EE">
        <w:rPr>
          <w:spacing w:val="-4"/>
          <w:sz w:val="21"/>
          <w:szCs w:val="21"/>
        </w:rPr>
        <w:t>Наконец, в-четвертых, нельзя забывать о прочности впечатления, оставляемого живым словом в сознании школьника</w:t>
      </w:r>
      <w:r w:rsidR="00D14D27" w:rsidRPr="003871EE">
        <w:rPr>
          <w:spacing w:val="-4"/>
          <w:sz w:val="21"/>
          <w:szCs w:val="21"/>
        </w:rPr>
        <w:t xml:space="preserve">. </w:t>
      </w:r>
      <w:r w:rsidRPr="003871EE">
        <w:rPr>
          <w:spacing w:val="-4"/>
          <w:sz w:val="21"/>
          <w:szCs w:val="21"/>
        </w:rPr>
        <w:t>Ученики хорошо запоминают яркий рассказ учителя</w:t>
      </w:r>
      <w:r w:rsidR="00D14D27" w:rsidRPr="003871EE">
        <w:rPr>
          <w:spacing w:val="-4"/>
          <w:sz w:val="21"/>
          <w:szCs w:val="21"/>
        </w:rPr>
        <w:t xml:space="preserve">. </w:t>
      </w:r>
      <w:r w:rsidRPr="003871EE">
        <w:rPr>
          <w:spacing w:val="-4"/>
          <w:sz w:val="21"/>
          <w:szCs w:val="21"/>
        </w:rPr>
        <w:t>Часто в их памяти на долгие годы сохраняется и звук голоса учителя, и убедительность его интонаций</w:t>
      </w:r>
      <w:r w:rsidR="00D14D27" w:rsidRPr="003871EE">
        <w:rPr>
          <w:spacing w:val="-4"/>
          <w:sz w:val="21"/>
          <w:szCs w:val="21"/>
        </w:rPr>
        <w:t xml:space="preserve">. </w:t>
      </w:r>
      <w:r w:rsidRPr="003871EE">
        <w:rPr>
          <w:spacing w:val="-4"/>
          <w:sz w:val="21"/>
          <w:szCs w:val="21"/>
        </w:rPr>
        <w:t>Умение рассказывать и объяснять чрезвычайно важно для учителя истории</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 xml:space="preserve">В методике нередко употребляют выражение </w:t>
      </w:r>
      <w:r w:rsidR="008A33F9" w:rsidRPr="003871EE">
        <w:rPr>
          <w:spacing w:val="-4"/>
          <w:sz w:val="21"/>
          <w:szCs w:val="21"/>
        </w:rPr>
        <w:t>«</w:t>
      </w:r>
      <w:r w:rsidRPr="003871EE">
        <w:rPr>
          <w:spacing w:val="-4"/>
          <w:sz w:val="21"/>
          <w:szCs w:val="21"/>
        </w:rPr>
        <w:t>живописующий рассказ</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Действительно, можно писать исторические картины словами, но при условии, что за этими словами в сознании слушателя или читателя стоят конкретные образы-представления</w:t>
      </w:r>
      <w:r w:rsidR="00D14D27" w:rsidRPr="003871EE">
        <w:rPr>
          <w:spacing w:val="-4"/>
          <w:sz w:val="21"/>
          <w:szCs w:val="21"/>
        </w:rPr>
        <w:t xml:space="preserve">. </w:t>
      </w:r>
      <w:r w:rsidRPr="003871EE">
        <w:rPr>
          <w:spacing w:val="-4"/>
          <w:sz w:val="21"/>
          <w:szCs w:val="21"/>
        </w:rPr>
        <w:t>В услышанные или прочитанные слова ученик вкладывает то содержание и тот смысл, которые с этими словами в его сознании связаны</w:t>
      </w:r>
      <w:r w:rsidR="00D14D27" w:rsidRPr="003871EE">
        <w:rPr>
          <w:spacing w:val="-4"/>
          <w:sz w:val="21"/>
          <w:szCs w:val="21"/>
        </w:rPr>
        <w:t xml:space="preserve">. </w:t>
      </w:r>
      <w:r w:rsidRPr="003871EE">
        <w:rPr>
          <w:spacing w:val="-4"/>
          <w:sz w:val="21"/>
          <w:szCs w:val="21"/>
        </w:rPr>
        <w:t>Следуя за рассказом учителя, школьник из имеющихся у него частных представлений может создать своим воображением целостные исторические картины</w:t>
      </w:r>
      <w:r w:rsidR="00D14D27" w:rsidRPr="003871EE">
        <w:rPr>
          <w:spacing w:val="-4"/>
          <w:sz w:val="21"/>
          <w:szCs w:val="21"/>
        </w:rPr>
        <w:t xml:space="preserve">. </w:t>
      </w:r>
      <w:r w:rsidRPr="003871EE">
        <w:rPr>
          <w:spacing w:val="-4"/>
          <w:sz w:val="21"/>
          <w:szCs w:val="21"/>
        </w:rPr>
        <w:t>Если же у школьника за услышанным или прочитанным словом нет конкретного содержания, он нередко теряется и перестает усваивать материал или вкладывает в слово совсем иной смысл или образ</w:t>
      </w:r>
      <w:r w:rsidR="00D14D27" w:rsidRPr="003871EE">
        <w:rPr>
          <w:spacing w:val="-4"/>
          <w:sz w:val="21"/>
          <w:szCs w:val="21"/>
        </w:rPr>
        <w:t xml:space="preserve">. </w:t>
      </w:r>
      <w:r w:rsidRPr="003871EE">
        <w:rPr>
          <w:spacing w:val="-4"/>
          <w:sz w:val="21"/>
          <w:szCs w:val="21"/>
        </w:rPr>
        <w:t>Органическое сочетание слова и зрительного образа при непременной опоре на второй и при организующей, определяющей роли первого является необходимым условием сознательного и прочного усвоения исторического и обществоведческого материала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Ни для кого не секрет, что речь является формой передачи мысли средствами языка и основным способом коммуникации</w:t>
      </w:r>
      <w:r w:rsidR="00D14D27" w:rsidRPr="003871EE">
        <w:rPr>
          <w:spacing w:val="-4"/>
          <w:sz w:val="21"/>
          <w:szCs w:val="21"/>
        </w:rPr>
        <w:t xml:space="preserve">. </w:t>
      </w:r>
      <w:r w:rsidRPr="003871EE">
        <w:rPr>
          <w:spacing w:val="-4"/>
          <w:sz w:val="21"/>
          <w:szCs w:val="21"/>
        </w:rPr>
        <w:t>От её состояния зависит уровень реализации</w:t>
      </w:r>
      <w:r w:rsidR="00E75E46" w:rsidRPr="003871EE">
        <w:rPr>
          <w:spacing w:val="-4"/>
          <w:sz w:val="21"/>
          <w:szCs w:val="21"/>
        </w:rPr>
        <w:t xml:space="preserve"> </w:t>
      </w:r>
      <w:r w:rsidRPr="003871EE">
        <w:rPr>
          <w:spacing w:val="-4"/>
          <w:sz w:val="21"/>
          <w:szCs w:val="21"/>
        </w:rPr>
        <w:t>личности</w:t>
      </w:r>
      <w:r w:rsidR="00D14D27" w:rsidRPr="003871EE">
        <w:rPr>
          <w:spacing w:val="-4"/>
          <w:sz w:val="21"/>
          <w:szCs w:val="21"/>
        </w:rPr>
        <w:t xml:space="preserve">. </w:t>
      </w:r>
      <w:r w:rsidRPr="003871EE">
        <w:rPr>
          <w:spacing w:val="-4"/>
          <w:sz w:val="21"/>
          <w:szCs w:val="21"/>
        </w:rPr>
        <w:t>Вне речи не возможно полноценное овладение ни одним видом психической деятельности, включая высшие формы мышления,</w:t>
      </w:r>
      <w:r w:rsidR="00E75E46" w:rsidRPr="003871EE">
        <w:rPr>
          <w:spacing w:val="-4"/>
          <w:sz w:val="21"/>
          <w:szCs w:val="21"/>
        </w:rPr>
        <w:t xml:space="preserve"> </w:t>
      </w:r>
      <w:r w:rsidRPr="003871EE">
        <w:rPr>
          <w:spacing w:val="-4"/>
          <w:sz w:val="21"/>
          <w:szCs w:val="21"/>
        </w:rPr>
        <w:t>памяти, а также поведение</w:t>
      </w:r>
      <w:r w:rsidR="00E75E46" w:rsidRPr="003871EE">
        <w:rPr>
          <w:spacing w:val="-4"/>
          <w:sz w:val="21"/>
          <w:szCs w:val="21"/>
        </w:rPr>
        <w:t xml:space="preserve"> </w:t>
      </w:r>
      <w:r w:rsidRPr="003871EE">
        <w:rPr>
          <w:spacing w:val="-4"/>
          <w:sz w:val="21"/>
          <w:szCs w:val="21"/>
        </w:rPr>
        <w:t>в социуме</w:t>
      </w:r>
      <w:r w:rsidR="00D14D27" w:rsidRPr="003871EE">
        <w:rPr>
          <w:spacing w:val="-4"/>
          <w:sz w:val="21"/>
          <w:szCs w:val="21"/>
        </w:rPr>
        <w:t xml:space="preserve">. </w:t>
      </w:r>
      <w:r w:rsidRPr="003871EE">
        <w:rPr>
          <w:spacing w:val="-4"/>
          <w:sz w:val="21"/>
          <w:szCs w:val="21"/>
        </w:rPr>
        <w:t>К большому сожалению, в каждом классе обязательно выявляется 3-4 ребенка, имеющие проблемы со звукопроизношением, логоневрозом, когда устная речь вообще затруднена</w:t>
      </w:r>
      <w:r w:rsidR="00D14D27" w:rsidRPr="003871EE">
        <w:rPr>
          <w:spacing w:val="-4"/>
          <w:sz w:val="21"/>
          <w:szCs w:val="21"/>
        </w:rPr>
        <w:t xml:space="preserve">. </w:t>
      </w:r>
      <w:r w:rsidRPr="003871EE">
        <w:rPr>
          <w:spacing w:val="-4"/>
          <w:sz w:val="21"/>
          <w:szCs w:val="21"/>
        </w:rPr>
        <w:t>Дети с выраженными нарушениями речи</w:t>
      </w:r>
      <w:r w:rsidR="00E75E46" w:rsidRPr="003871EE">
        <w:rPr>
          <w:spacing w:val="-4"/>
          <w:sz w:val="21"/>
          <w:szCs w:val="21"/>
        </w:rPr>
        <w:t xml:space="preserve"> </w:t>
      </w:r>
      <w:r w:rsidRPr="003871EE">
        <w:rPr>
          <w:spacing w:val="-4"/>
          <w:sz w:val="21"/>
          <w:szCs w:val="21"/>
        </w:rPr>
        <w:t>и других высших психических функций не могут успешно учиться, усваивать школьную программу</w:t>
      </w:r>
      <w:r w:rsidR="00D14D27" w:rsidRPr="003871EE">
        <w:rPr>
          <w:spacing w:val="-4"/>
          <w:sz w:val="21"/>
          <w:szCs w:val="21"/>
        </w:rPr>
        <w:t xml:space="preserve">. </w:t>
      </w:r>
      <w:r w:rsidRPr="003871EE">
        <w:rPr>
          <w:spacing w:val="-4"/>
          <w:sz w:val="21"/>
          <w:szCs w:val="21"/>
        </w:rPr>
        <w:t>Порой слушаю устные ответы учащихся: речь аграмматична, мысли путаются, целостную картину ответа на поставленный вопрос сложить невозможно, у ребенка формируются комплекс, боязнь публичного выступления</w:t>
      </w:r>
      <w:r w:rsidR="00D14D27" w:rsidRPr="003871EE">
        <w:rPr>
          <w:spacing w:val="-4"/>
          <w:sz w:val="21"/>
          <w:szCs w:val="21"/>
        </w:rPr>
        <w:t xml:space="preserve">. </w:t>
      </w:r>
      <w:r w:rsidRPr="003871EE">
        <w:rPr>
          <w:spacing w:val="-4"/>
          <w:sz w:val="21"/>
          <w:szCs w:val="21"/>
        </w:rPr>
        <w:t>Для таких детей использую метод, который даёт возможность использовать письменную речь, но в ней наблюдается вторичное отставание: множество ошибок</w:t>
      </w:r>
      <w:r w:rsidR="00D14D27" w:rsidRPr="003871EE">
        <w:rPr>
          <w:spacing w:val="-4"/>
          <w:sz w:val="21"/>
          <w:szCs w:val="21"/>
        </w:rPr>
        <w:t xml:space="preserve">. </w:t>
      </w:r>
      <w:r w:rsidRPr="003871EE">
        <w:rPr>
          <w:spacing w:val="-4"/>
          <w:sz w:val="21"/>
          <w:szCs w:val="21"/>
        </w:rPr>
        <w:t>Считаю, что только своевременное выявление учащихся с речевой патологией, правильная квалификация имеющихся дефектов устной речи и организация коррекционного обучения позволят предупредить появления у этих детей нарушений письма и чтения, не допустят отставания в усвоении программного материала по всем дисциплинам, в том числе по истории и обществознания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Наряду с речью и образами средством передачи информации в обучении истории служат условные знаки</w:t>
      </w:r>
      <w:r w:rsidR="00D14D27" w:rsidRPr="003871EE">
        <w:rPr>
          <w:spacing w:val="-4"/>
          <w:sz w:val="21"/>
          <w:szCs w:val="21"/>
        </w:rPr>
        <w:t xml:space="preserve">. </w:t>
      </w:r>
      <w:r w:rsidRPr="003871EE">
        <w:rPr>
          <w:spacing w:val="-4"/>
          <w:sz w:val="21"/>
          <w:szCs w:val="21"/>
        </w:rPr>
        <w:t>Условные знаки</w:t>
      </w:r>
      <w:r w:rsidR="007D02D3" w:rsidRPr="003871EE">
        <w:rPr>
          <w:spacing w:val="-4"/>
          <w:sz w:val="21"/>
          <w:szCs w:val="21"/>
        </w:rPr>
        <w:t xml:space="preserve"> – </w:t>
      </w:r>
      <w:r w:rsidRPr="003871EE">
        <w:rPr>
          <w:spacing w:val="-4"/>
          <w:sz w:val="21"/>
          <w:szCs w:val="21"/>
        </w:rPr>
        <w:t>носители обобщенных и выраженных в слове знаний о природе и обществе</w:t>
      </w:r>
      <w:r w:rsidR="00D14D27" w:rsidRPr="003871EE">
        <w:rPr>
          <w:spacing w:val="-4"/>
          <w:sz w:val="21"/>
          <w:szCs w:val="21"/>
        </w:rPr>
        <w:t xml:space="preserve">. </w:t>
      </w:r>
      <w:r w:rsidRPr="003871EE">
        <w:rPr>
          <w:spacing w:val="-4"/>
          <w:sz w:val="21"/>
          <w:szCs w:val="21"/>
        </w:rPr>
        <w:t>Особенно широкое применение они находят в картографических пособиях</w:t>
      </w:r>
      <w:r w:rsidR="00D14D27" w:rsidRPr="003871EE">
        <w:rPr>
          <w:spacing w:val="-4"/>
          <w:sz w:val="21"/>
          <w:szCs w:val="21"/>
        </w:rPr>
        <w:t xml:space="preserve">. </w:t>
      </w:r>
      <w:r w:rsidRPr="003871EE">
        <w:rPr>
          <w:spacing w:val="-4"/>
          <w:sz w:val="21"/>
          <w:szCs w:val="21"/>
        </w:rPr>
        <w:t>Условными знаками являются также линии, прямоугольники и другие фигуры в педагогических рисунках, диаграммах, схемах</w:t>
      </w:r>
      <w:r w:rsidR="00D14D27" w:rsidRPr="003871EE">
        <w:rPr>
          <w:spacing w:val="-4"/>
          <w:sz w:val="21"/>
          <w:szCs w:val="21"/>
        </w:rPr>
        <w:t xml:space="preserve">. </w:t>
      </w:r>
      <w:r w:rsidRPr="003871EE">
        <w:rPr>
          <w:spacing w:val="-4"/>
          <w:sz w:val="21"/>
          <w:szCs w:val="21"/>
        </w:rPr>
        <w:t>Условные знаки могут очень доходчиво и экономно по времени передать учащимся содержательную информацию об исторических фактах, их взаимоотношениях и связях между ними, так как информация, передаваемая условными знаками, освобождена от всех частных подробностей</w:t>
      </w:r>
      <w:r w:rsidR="00D14D27" w:rsidRPr="003871EE">
        <w:rPr>
          <w:spacing w:val="-4"/>
          <w:sz w:val="21"/>
          <w:szCs w:val="21"/>
        </w:rPr>
        <w:t xml:space="preserve">. </w:t>
      </w:r>
      <w:r w:rsidRPr="003871EE">
        <w:rPr>
          <w:spacing w:val="-4"/>
          <w:sz w:val="21"/>
          <w:szCs w:val="21"/>
        </w:rPr>
        <w:t>Теоретически этот метод очень эффективен, но задаю выполнить задания по контурным картам, составить схему, таблицу</w:t>
      </w:r>
      <w:r w:rsidR="007D02D3" w:rsidRPr="003871EE">
        <w:rPr>
          <w:spacing w:val="-4"/>
          <w:sz w:val="21"/>
          <w:szCs w:val="21"/>
        </w:rPr>
        <w:t xml:space="preserve"> – </w:t>
      </w:r>
      <w:r w:rsidRPr="003871EE">
        <w:rPr>
          <w:spacing w:val="-4"/>
          <w:sz w:val="21"/>
          <w:szCs w:val="21"/>
        </w:rPr>
        <w:t>особой активности и высокой работоспобности, повышенного интереса учащихся к этим заданиям нахожу лишь в среднем или старшем звене</w:t>
      </w:r>
      <w:r w:rsidR="00D14D27" w:rsidRPr="003871EE">
        <w:rPr>
          <w:spacing w:val="-4"/>
          <w:sz w:val="21"/>
          <w:szCs w:val="21"/>
        </w:rPr>
        <w:t xml:space="preserve">. </w:t>
      </w:r>
      <w:r w:rsidRPr="003871EE">
        <w:rPr>
          <w:spacing w:val="-4"/>
          <w:sz w:val="21"/>
          <w:szCs w:val="21"/>
        </w:rPr>
        <w:t>Для отдельной возрастной категории учащихся определяется свой интерес по методам изучения и закрепления материала</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shd w:val="clear" w:color="auto" w:fill="FFFFFF"/>
        </w:rPr>
      </w:pPr>
      <w:r w:rsidRPr="003871EE">
        <w:rPr>
          <w:spacing w:val="-4"/>
          <w:sz w:val="21"/>
          <w:szCs w:val="21"/>
        </w:rPr>
        <w:t xml:space="preserve">Это и понятно, так как </w:t>
      </w:r>
      <w:r w:rsidRPr="003871EE">
        <w:rPr>
          <w:spacing w:val="-4"/>
          <w:sz w:val="21"/>
          <w:szCs w:val="21"/>
          <w:shd w:val="clear" w:color="auto" w:fill="FFFFFF"/>
        </w:rPr>
        <w:t>известны три формы мышления, которые в истории развития человечества и каждого человека в отдельности появляются в следующей последовательности: наглядно- действенная, наглядно-образная и словесно-логическая</w:t>
      </w:r>
      <w:r w:rsidR="00D14D27" w:rsidRPr="003871EE">
        <w:rPr>
          <w:spacing w:val="-4"/>
          <w:sz w:val="21"/>
          <w:szCs w:val="21"/>
          <w:shd w:val="clear" w:color="auto" w:fill="FFFFFF"/>
        </w:rPr>
        <w:t xml:space="preserve">. </w:t>
      </w:r>
      <w:r w:rsidRPr="003871EE">
        <w:rPr>
          <w:spacing w:val="-4"/>
          <w:sz w:val="21"/>
          <w:szCs w:val="21"/>
          <w:shd w:val="clear" w:color="auto" w:fill="FFFFFF"/>
        </w:rPr>
        <w:t>Первая часть названия фиксирует ту форму, в которой представлены условия ситуации (задачи): наглядно, словесно- ситуация дана в своей материальности и конкретности;- ситуация представлена на рисунке, схеме, чертеже;ситуация, описана в той или иной знаковой системе</w:t>
      </w:r>
      <w:r w:rsidR="00D14D27" w:rsidRPr="003871EE">
        <w:rPr>
          <w:spacing w:val="-4"/>
          <w:sz w:val="21"/>
          <w:szCs w:val="21"/>
          <w:shd w:val="clear" w:color="auto" w:fill="FFFFFF"/>
        </w:rPr>
        <w:t xml:space="preserve">. </w:t>
      </w:r>
      <w:r w:rsidRPr="003871EE">
        <w:rPr>
          <w:spacing w:val="-4"/>
          <w:sz w:val="21"/>
          <w:szCs w:val="21"/>
          <w:shd w:val="clear" w:color="auto" w:fill="FFFFFF"/>
        </w:rPr>
        <w:t>Вторая часть названия фиксирует то средство (способ), с помощью которого человек познает окружающий мир и решает возникшие перед ним проблемные ситуации: действенная, образная, логическая- через практическое действие;- с помощью образных представлений, на основе логических понятий</w:t>
      </w:r>
      <w:r w:rsidR="007309DF" w:rsidRPr="003871EE">
        <w:rPr>
          <w:spacing w:val="-4"/>
          <w:sz w:val="21"/>
          <w:szCs w:val="21"/>
          <w:shd w:val="clear" w:color="auto" w:fill="FFFFFF"/>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Зрительные образы приближают учащихся к положению свидетелей исторической действительности</w:t>
      </w:r>
      <w:r w:rsidR="00D14D27" w:rsidRPr="003871EE">
        <w:rPr>
          <w:spacing w:val="-4"/>
          <w:sz w:val="21"/>
          <w:szCs w:val="21"/>
        </w:rPr>
        <w:t xml:space="preserve">. </w:t>
      </w:r>
      <w:r w:rsidRPr="003871EE">
        <w:rPr>
          <w:spacing w:val="-4"/>
          <w:sz w:val="21"/>
          <w:szCs w:val="21"/>
        </w:rPr>
        <w:t>Это повышает эмоциональность отношения к истории, усиливает чувство сопереживания с действовавшими в ней людьми</w:t>
      </w:r>
      <w:r w:rsidR="00D14D27" w:rsidRPr="003871EE">
        <w:rPr>
          <w:spacing w:val="-4"/>
          <w:sz w:val="21"/>
          <w:szCs w:val="21"/>
        </w:rPr>
        <w:t xml:space="preserve">. </w:t>
      </w:r>
      <w:r w:rsidRPr="003871EE">
        <w:rPr>
          <w:spacing w:val="-4"/>
          <w:sz w:val="21"/>
          <w:szCs w:val="21"/>
        </w:rPr>
        <w:t>Устойчивость зрительных представлений в памяти учащихся и особенно изобразительные пособия перед их глазами, создают благоприятные условия для анализа, сопоставления, синтеза их содержания</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В обучении истории целесообразно привлекать только те образные пособия, которые эффективно служат решению основных образовательно-воспитательных задач</w:t>
      </w:r>
      <w:r w:rsidR="00D14D27" w:rsidRPr="003871EE">
        <w:rPr>
          <w:spacing w:val="-4"/>
          <w:sz w:val="21"/>
          <w:szCs w:val="21"/>
        </w:rPr>
        <w:t xml:space="preserve">. </w:t>
      </w:r>
      <w:r w:rsidRPr="003871EE">
        <w:rPr>
          <w:spacing w:val="-4"/>
          <w:sz w:val="21"/>
          <w:szCs w:val="21"/>
        </w:rPr>
        <w:t>Перегрузка преподавания образной наглядностью может иметь больше отрицательных, чем положительных последствий</w:t>
      </w:r>
      <w:r w:rsidR="00D14D27" w:rsidRPr="003871EE">
        <w:rPr>
          <w:spacing w:val="-4"/>
          <w:sz w:val="21"/>
          <w:szCs w:val="21"/>
        </w:rPr>
        <w:t xml:space="preserve">. </w:t>
      </w:r>
      <w:r w:rsidRPr="003871EE">
        <w:rPr>
          <w:spacing w:val="-4"/>
          <w:sz w:val="21"/>
          <w:szCs w:val="21"/>
        </w:rPr>
        <w:t>Наглядный образ содержит не только существенные черты исторических фактов, но и признаки второстепенные, случайные</w:t>
      </w:r>
      <w:r w:rsidR="00D14D27" w:rsidRPr="003871EE">
        <w:rPr>
          <w:spacing w:val="-4"/>
          <w:sz w:val="21"/>
          <w:szCs w:val="21"/>
        </w:rPr>
        <w:t xml:space="preserve">. </w:t>
      </w:r>
      <w:r w:rsidRPr="003871EE">
        <w:rPr>
          <w:spacing w:val="-4"/>
          <w:sz w:val="21"/>
          <w:szCs w:val="21"/>
        </w:rPr>
        <w:t>Недопустимо, чтобы сущность фактов заслонялась в сознании учащихся какими-то бросающимися в глаза деталями</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Привлечение наглядного пособия целесообразно:а) при изучении новых для учащихся материальных объектов (орудий труда, произведений искусства);б) при отсутствии или недостатке в памяти учащихся образов, необходимых для создания целостного представления об излагаемых фактах;в) при характеристике выдающихся исторических деятелей (потрет) или типических представителей общественных слоев населения;г) при необходимости поднять, выделить исторический факт, повысить его эмоционально-воспитательное воздействие, особо прочно закрепить его в памяти учащихся (роль играют фотографии, картины, портреты);д) в целях создания условий для анализа изучаемых общественных явлений, их сравнения, прослеживания их развития (для сопоставления ремесленной мастерской и мануфактуры)</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Роль образной наглядности в формировании исторических и обществоведческих знаний особенно велика в первом концентре</w:t>
      </w:r>
      <w:r w:rsidR="00D14D27" w:rsidRPr="003871EE">
        <w:rPr>
          <w:spacing w:val="-4"/>
          <w:sz w:val="21"/>
          <w:szCs w:val="21"/>
        </w:rPr>
        <w:t xml:space="preserve">. </w:t>
      </w:r>
      <w:r w:rsidRPr="003871EE">
        <w:rPr>
          <w:spacing w:val="-4"/>
          <w:sz w:val="21"/>
          <w:szCs w:val="21"/>
        </w:rPr>
        <w:t>Здесь изучаются эпохи, в которых материальная и духовная жизнь общества резко отличаются от современной</w:t>
      </w:r>
      <w:r w:rsidR="00D14D27" w:rsidRPr="003871EE">
        <w:rPr>
          <w:spacing w:val="-4"/>
          <w:sz w:val="21"/>
          <w:szCs w:val="21"/>
        </w:rPr>
        <w:t xml:space="preserve">. </w:t>
      </w:r>
      <w:r w:rsidRPr="003871EE">
        <w:rPr>
          <w:spacing w:val="-4"/>
          <w:sz w:val="21"/>
          <w:szCs w:val="21"/>
        </w:rPr>
        <w:t>У школьников этих классов еще беден запас представлений и понятий о природе и обществе, а имеющимся представлениям недостает четкости и содержательности</w:t>
      </w:r>
      <w:r w:rsidR="00D14D27" w:rsidRPr="003871EE">
        <w:rPr>
          <w:spacing w:val="-4"/>
          <w:sz w:val="21"/>
          <w:szCs w:val="21"/>
        </w:rPr>
        <w:t xml:space="preserve">. </w:t>
      </w:r>
      <w:r w:rsidRPr="003871EE">
        <w:rPr>
          <w:spacing w:val="-4"/>
          <w:sz w:val="21"/>
          <w:szCs w:val="21"/>
        </w:rPr>
        <w:t>Учащиеся средних классов очень живо, с большим интересом относятся к наглядности и переносят это отношение на связанное с ней устное изложение материала</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Словесно-логическое мышление характеризуется использованием понятий и логических приемов, которые различаются степенью сложности, структурой и содержанием</w:t>
      </w:r>
      <w:r w:rsidR="00D14D27" w:rsidRPr="003871EE">
        <w:rPr>
          <w:spacing w:val="-4"/>
          <w:sz w:val="21"/>
          <w:szCs w:val="21"/>
        </w:rPr>
        <w:t xml:space="preserve">. </w:t>
      </w:r>
      <w:r w:rsidRPr="003871EE">
        <w:rPr>
          <w:spacing w:val="-4"/>
          <w:sz w:val="21"/>
          <w:szCs w:val="21"/>
        </w:rPr>
        <w:t>Учащихся старших классов мы учим рассуждать логически, а это сложно делать тем детям, у которых мышление сформировано на стадии наглядно-образной, а возможно еще и</w:t>
      </w:r>
      <w:r w:rsidR="00E75E46" w:rsidRPr="003871EE">
        <w:rPr>
          <w:spacing w:val="-4"/>
          <w:sz w:val="21"/>
          <w:szCs w:val="21"/>
        </w:rPr>
        <w:t xml:space="preserve"> </w:t>
      </w:r>
      <w:r w:rsidRPr="003871EE">
        <w:rPr>
          <w:spacing w:val="-4"/>
          <w:sz w:val="21"/>
          <w:szCs w:val="21"/>
        </w:rPr>
        <w:t>наглядно-действенной</w:t>
      </w:r>
      <w:r w:rsidR="00D14D27" w:rsidRPr="003871EE">
        <w:rPr>
          <w:spacing w:val="-4"/>
          <w:sz w:val="21"/>
          <w:szCs w:val="21"/>
        </w:rPr>
        <w:t xml:space="preserve">. </w:t>
      </w:r>
      <w:r w:rsidRPr="003871EE">
        <w:rPr>
          <w:spacing w:val="-4"/>
          <w:sz w:val="21"/>
          <w:szCs w:val="21"/>
        </w:rPr>
        <w:t>В этом случае умственный, образ воплощается в речь, вербализуется</w:t>
      </w:r>
      <w:r w:rsidR="00D14D27" w:rsidRPr="003871EE">
        <w:rPr>
          <w:spacing w:val="-4"/>
          <w:sz w:val="21"/>
          <w:szCs w:val="21"/>
        </w:rPr>
        <w:t xml:space="preserve">. </w:t>
      </w:r>
      <w:r w:rsidRPr="003871EE">
        <w:rPr>
          <w:spacing w:val="-4"/>
          <w:sz w:val="21"/>
          <w:szCs w:val="21"/>
        </w:rPr>
        <w:t>Слова имеют множество значений, а высказывание необходимо построить так, чтобы любой человек понял его однозначно</w:t>
      </w:r>
      <w:r w:rsidR="00D14D27" w:rsidRPr="003871EE">
        <w:rPr>
          <w:spacing w:val="-4"/>
          <w:sz w:val="21"/>
          <w:szCs w:val="21"/>
        </w:rPr>
        <w:t xml:space="preserve">. </w:t>
      </w:r>
      <w:r w:rsidRPr="003871EE">
        <w:rPr>
          <w:spacing w:val="-4"/>
          <w:sz w:val="21"/>
          <w:szCs w:val="21"/>
        </w:rPr>
        <w:t>Причем различные виды логики дают нам и разные виды мышления</w:t>
      </w:r>
      <w:r w:rsidR="00D14D27" w:rsidRPr="003871EE">
        <w:rPr>
          <w:spacing w:val="-4"/>
          <w:sz w:val="21"/>
          <w:szCs w:val="21"/>
        </w:rPr>
        <w:t xml:space="preserve">. </w:t>
      </w:r>
      <w:r w:rsidRPr="003871EE">
        <w:rPr>
          <w:spacing w:val="-4"/>
          <w:sz w:val="21"/>
          <w:szCs w:val="21"/>
        </w:rPr>
        <w:t xml:space="preserve">Все это относится к операционально-технической стороне мышления и отвечает на вопрос </w:t>
      </w:r>
      <w:r w:rsidR="008A33F9" w:rsidRPr="003871EE">
        <w:rPr>
          <w:spacing w:val="-4"/>
          <w:sz w:val="21"/>
          <w:szCs w:val="21"/>
        </w:rPr>
        <w:t>«</w:t>
      </w:r>
      <w:r w:rsidRPr="003871EE">
        <w:rPr>
          <w:spacing w:val="-4"/>
          <w:sz w:val="21"/>
          <w:szCs w:val="21"/>
        </w:rPr>
        <w:t>как мыслю?</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как делаю?</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Но качества мышления ученика учитель оценивает не по этим категориям, а по качествам</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Есть в мышлении нечто большее, чем владение различными приемами, умениями и правилами</w:t>
      </w:r>
      <w:r w:rsidR="00D14D27" w:rsidRPr="003871EE">
        <w:rPr>
          <w:spacing w:val="-4"/>
          <w:sz w:val="21"/>
          <w:szCs w:val="21"/>
        </w:rPr>
        <w:t xml:space="preserve">. </w:t>
      </w:r>
      <w:r w:rsidRPr="003871EE">
        <w:rPr>
          <w:spacing w:val="-4"/>
          <w:sz w:val="21"/>
          <w:szCs w:val="21"/>
        </w:rPr>
        <w:t xml:space="preserve">Это личностный аспект ученика, различия в смысловой стороне мышления – </w:t>
      </w:r>
      <w:r w:rsidR="008A33F9" w:rsidRPr="003871EE">
        <w:rPr>
          <w:spacing w:val="-4"/>
          <w:sz w:val="21"/>
          <w:szCs w:val="21"/>
        </w:rPr>
        <w:t>«</w:t>
      </w:r>
      <w:r w:rsidRPr="003871EE">
        <w:rPr>
          <w:spacing w:val="-4"/>
          <w:sz w:val="21"/>
          <w:szCs w:val="21"/>
        </w:rPr>
        <w:t>зачем мыслю?</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зачем делаю?</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Таким образом, учитель формирует критическое мышление, которое выявляет недостатки в суждениях других людей</w:t>
      </w:r>
      <w:r w:rsidR="00D14D27" w:rsidRPr="003871EE">
        <w:rPr>
          <w:spacing w:val="-4"/>
          <w:sz w:val="21"/>
          <w:szCs w:val="21"/>
        </w:rPr>
        <w:t xml:space="preserve">. </w:t>
      </w:r>
      <w:r w:rsidRPr="003871EE">
        <w:rPr>
          <w:spacing w:val="-4"/>
          <w:sz w:val="21"/>
          <w:szCs w:val="21"/>
        </w:rPr>
        <w:t>Ученик с преобладанием этого типа мышления видит только недостатки и не предлагает своих конструктивных идей</w:t>
      </w:r>
      <w:r w:rsidR="00D14D27" w:rsidRPr="003871EE">
        <w:rPr>
          <w:spacing w:val="-4"/>
          <w:sz w:val="21"/>
          <w:szCs w:val="21"/>
        </w:rPr>
        <w:t xml:space="preserve">. </w:t>
      </w:r>
      <w:r w:rsidRPr="003871EE">
        <w:rPr>
          <w:spacing w:val="-4"/>
          <w:sz w:val="21"/>
          <w:szCs w:val="21"/>
        </w:rPr>
        <w:t>Он ищет недостатки и в своих идеях</w:t>
      </w:r>
      <w:r w:rsidR="00D14D27" w:rsidRPr="003871EE">
        <w:rPr>
          <w:spacing w:val="-4"/>
          <w:sz w:val="21"/>
          <w:szCs w:val="21"/>
        </w:rPr>
        <w:t xml:space="preserve">. </w:t>
      </w:r>
      <w:r w:rsidRPr="003871EE">
        <w:rPr>
          <w:spacing w:val="-4"/>
          <w:sz w:val="21"/>
          <w:szCs w:val="21"/>
        </w:rPr>
        <w:t>Если у ученика преобладает творческое мышление, и он стремится к разработке конструктивных идей, он не уделяет внимания их недостаткам, что также отрицательно сказывается на разработке оригинальных идей</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Традиционный источник знаний – учебник, является связующей нитью между знаниями, полученными на уроке и закреплением материала дома</w:t>
      </w:r>
      <w:r w:rsidR="00D14D27" w:rsidRPr="003871EE">
        <w:rPr>
          <w:spacing w:val="-4"/>
          <w:sz w:val="21"/>
          <w:szCs w:val="21"/>
        </w:rPr>
        <w:t xml:space="preserve">. </w:t>
      </w:r>
      <w:r w:rsidRPr="003871EE">
        <w:rPr>
          <w:spacing w:val="-4"/>
          <w:sz w:val="21"/>
          <w:szCs w:val="21"/>
        </w:rPr>
        <w:t>К новому единому учебнику истории можно относиться по-разному: одобренная в нем сверху идеология уже была в советское время, и она, как известно, не спасла государство от развала</w:t>
      </w:r>
      <w:r w:rsidR="00D14D27" w:rsidRPr="003871EE">
        <w:rPr>
          <w:spacing w:val="-4"/>
          <w:sz w:val="21"/>
          <w:szCs w:val="21"/>
        </w:rPr>
        <w:t xml:space="preserve">. </w:t>
      </w:r>
      <w:r w:rsidRPr="003871EE">
        <w:rPr>
          <w:spacing w:val="-4"/>
          <w:sz w:val="21"/>
          <w:szCs w:val="21"/>
        </w:rPr>
        <w:t>Если нет конкуренции учебников, то нас ждет застой, поскольку отберут право выбора книги</w:t>
      </w:r>
      <w:r w:rsidR="00D14D27" w:rsidRPr="003871EE">
        <w:rPr>
          <w:spacing w:val="-4"/>
          <w:sz w:val="21"/>
          <w:szCs w:val="21"/>
        </w:rPr>
        <w:t xml:space="preserve">. </w:t>
      </w:r>
      <w:r w:rsidRPr="003871EE">
        <w:rPr>
          <w:spacing w:val="-4"/>
          <w:sz w:val="21"/>
          <w:szCs w:val="21"/>
        </w:rPr>
        <w:t>Но расстраиваться не приходится: у учителя есть многообразие исторических документов и источников для анализа, нужно только правильно отобрать их на урок и организовать методически грамотную работу учеников</w:t>
      </w:r>
      <w:r w:rsidR="00D14D27" w:rsidRPr="003871EE">
        <w:rPr>
          <w:spacing w:val="-4"/>
          <w:sz w:val="21"/>
          <w:szCs w:val="21"/>
        </w:rPr>
        <w:t xml:space="preserve">. </w:t>
      </w:r>
      <w:r w:rsidRPr="003871EE">
        <w:rPr>
          <w:spacing w:val="-4"/>
          <w:sz w:val="21"/>
          <w:szCs w:val="21"/>
        </w:rPr>
        <w:t>Многие документы стали</w:t>
      </w:r>
      <w:r w:rsidR="00E75E46" w:rsidRPr="003871EE">
        <w:rPr>
          <w:spacing w:val="-4"/>
          <w:sz w:val="21"/>
          <w:szCs w:val="21"/>
        </w:rPr>
        <w:t xml:space="preserve"> </w:t>
      </w:r>
      <w:r w:rsidRPr="003871EE">
        <w:rPr>
          <w:spacing w:val="-4"/>
          <w:sz w:val="21"/>
          <w:szCs w:val="21"/>
        </w:rPr>
        <w:t>доступны школе благодаря интернету, их можно анализировать в процессе проектной деятельности</w:t>
      </w:r>
      <w:r w:rsidR="00D14D27" w:rsidRPr="003871EE">
        <w:rPr>
          <w:spacing w:val="-4"/>
          <w:sz w:val="21"/>
          <w:szCs w:val="21"/>
        </w:rPr>
        <w:t xml:space="preserve">. </w:t>
      </w:r>
      <w:r w:rsidRPr="003871EE">
        <w:rPr>
          <w:spacing w:val="-4"/>
          <w:sz w:val="21"/>
          <w:szCs w:val="21"/>
        </w:rPr>
        <w:t>О подготовке и</w:t>
      </w:r>
      <w:r w:rsidR="00E75E46" w:rsidRPr="003871EE">
        <w:rPr>
          <w:spacing w:val="-4"/>
          <w:sz w:val="21"/>
          <w:szCs w:val="21"/>
        </w:rPr>
        <w:t xml:space="preserve"> </w:t>
      </w:r>
      <w:r w:rsidRPr="003871EE">
        <w:rPr>
          <w:spacing w:val="-4"/>
          <w:sz w:val="21"/>
          <w:szCs w:val="21"/>
        </w:rPr>
        <w:t>реализации проектов написано много</w:t>
      </w:r>
      <w:r w:rsidR="00D14D27" w:rsidRPr="003871EE">
        <w:rPr>
          <w:spacing w:val="-4"/>
          <w:sz w:val="21"/>
          <w:szCs w:val="21"/>
        </w:rPr>
        <w:t xml:space="preserve">. </w:t>
      </w:r>
      <w:r w:rsidRPr="003871EE">
        <w:rPr>
          <w:spacing w:val="-4"/>
          <w:sz w:val="21"/>
          <w:szCs w:val="21"/>
        </w:rPr>
        <w:t>Следует обращать внимание не только на обучающую, но и на воспитательную сторону проектов</w:t>
      </w:r>
      <w:r w:rsidR="00D14D27" w:rsidRPr="003871EE">
        <w:rPr>
          <w:spacing w:val="-4"/>
          <w:sz w:val="21"/>
          <w:szCs w:val="21"/>
        </w:rPr>
        <w:t xml:space="preserve">. </w:t>
      </w:r>
      <w:r w:rsidRPr="003871EE">
        <w:rPr>
          <w:spacing w:val="-4"/>
          <w:sz w:val="21"/>
          <w:szCs w:val="21"/>
        </w:rPr>
        <w:t>В педагогическом плане важно не только тщательно проанализировать содержание проекта, но и реализовать воспитательные задачи</w:t>
      </w:r>
      <w:r w:rsidR="007309DF" w:rsidRPr="003871EE">
        <w:rPr>
          <w:spacing w:val="-4"/>
          <w:sz w:val="21"/>
          <w:szCs w:val="21"/>
        </w:rPr>
        <w:t>.</w:t>
      </w:r>
    </w:p>
    <w:p w:rsidR="007309DF"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Историческое содержание урока позволяет ненавязчиво оказывать положительное воспитательное воздействие на ученика</w:t>
      </w:r>
      <w:r w:rsidR="00D14D27" w:rsidRPr="003871EE">
        <w:rPr>
          <w:spacing w:val="-4"/>
          <w:sz w:val="21"/>
          <w:szCs w:val="21"/>
        </w:rPr>
        <w:t xml:space="preserve">. </w:t>
      </w:r>
      <w:r w:rsidRPr="003871EE">
        <w:rPr>
          <w:spacing w:val="-4"/>
          <w:sz w:val="21"/>
          <w:szCs w:val="21"/>
        </w:rPr>
        <w:t>Нам бывает трудно преодолеть то отрицательное воздействие, которое ученик получает в неблагополучной семье, или когда бесконтрольно путешествует по жестоким сайтам интернета</w:t>
      </w:r>
      <w:r w:rsidR="00D14D27" w:rsidRPr="003871EE">
        <w:rPr>
          <w:spacing w:val="-4"/>
          <w:sz w:val="21"/>
          <w:szCs w:val="21"/>
        </w:rPr>
        <w:t xml:space="preserve">. </w:t>
      </w:r>
      <w:r w:rsidRPr="003871EE">
        <w:rPr>
          <w:spacing w:val="-4"/>
          <w:sz w:val="21"/>
          <w:szCs w:val="21"/>
        </w:rPr>
        <w:t>Иногда такое воздействие приводит к самому трагичному – суициду среди подростков</w:t>
      </w:r>
      <w:r w:rsidR="00D14D27" w:rsidRPr="003871EE">
        <w:rPr>
          <w:spacing w:val="-4"/>
          <w:sz w:val="21"/>
          <w:szCs w:val="21"/>
        </w:rPr>
        <w:t xml:space="preserve">. </w:t>
      </w:r>
      <w:r w:rsidRPr="003871EE">
        <w:rPr>
          <w:spacing w:val="-4"/>
          <w:sz w:val="21"/>
          <w:szCs w:val="21"/>
        </w:rPr>
        <w:t>Это значит, что ребенку не с кем было поговорить по душам ни в школе, ни дома</w:t>
      </w:r>
      <w:r w:rsidR="00D14D27" w:rsidRPr="003871EE">
        <w:rPr>
          <w:spacing w:val="-4"/>
          <w:sz w:val="21"/>
          <w:szCs w:val="21"/>
        </w:rPr>
        <w:t xml:space="preserve">. </w:t>
      </w:r>
      <w:r w:rsidRPr="003871EE">
        <w:rPr>
          <w:spacing w:val="-4"/>
          <w:sz w:val="21"/>
          <w:szCs w:val="21"/>
        </w:rPr>
        <w:t>Это значит, из уроков истории, обществознания и других дисциплин он не смог понять, что самое дорогое, что есть у человека – это жизнь, что надо беречь свою жизнь и жизнь родных и близких, знакомых и незнакомых людей</w:t>
      </w:r>
      <w:r w:rsidR="00D14D27" w:rsidRPr="003871EE">
        <w:rPr>
          <w:spacing w:val="-4"/>
          <w:sz w:val="21"/>
          <w:szCs w:val="21"/>
        </w:rPr>
        <w:t xml:space="preserve">. </w:t>
      </w:r>
      <w:r w:rsidRPr="003871EE">
        <w:rPr>
          <w:spacing w:val="-4"/>
          <w:sz w:val="21"/>
          <w:szCs w:val="21"/>
        </w:rPr>
        <w:t>В течение всего учебного дня у</w:t>
      </w:r>
      <w:r w:rsidR="00E75E46" w:rsidRPr="003871EE">
        <w:rPr>
          <w:spacing w:val="-4"/>
          <w:sz w:val="21"/>
          <w:szCs w:val="21"/>
        </w:rPr>
        <w:t xml:space="preserve"> </w:t>
      </w:r>
      <w:r w:rsidRPr="003871EE">
        <w:rPr>
          <w:spacing w:val="-4"/>
          <w:sz w:val="21"/>
          <w:szCs w:val="21"/>
        </w:rPr>
        <w:t>ребенка не должно быть места апатии и безразличию</w:t>
      </w:r>
      <w:r w:rsidR="00D14D27" w:rsidRPr="003871EE">
        <w:rPr>
          <w:spacing w:val="-4"/>
          <w:sz w:val="21"/>
          <w:szCs w:val="21"/>
        </w:rPr>
        <w:t xml:space="preserve">. </w:t>
      </w:r>
      <w:r w:rsidRPr="003871EE">
        <w:rPr>
          <w:spacing w:val="-4"/>
          <w:sz w:val="21"/>
          <w:szCs w:val="21"/>
        </w:rPr>
        <w:t>Конечно, психологический комфорт в семье</w:t>
      </w:r>
      <w:r w:rsidR="00E75E46" w:rsidRPr="003871EE">
        <w:rPr>
          <w:spacing w:val="-4"/>
          <w:sz w:val="21"/>
          <w:szCs w:val="21"/>
        </w:rPr>
        <w:t xml:space="preserve"> </w:t>
      </w:r>
      <w:r w:rsidRPr="003871EE">
        <w:rPr>
          <w:spacing w:val="-4"/>
          <w:sz w:val="21"/>
          <w:szCs w:val="21"/>
        </w:rPr>
        <w:t>тоже нельзя сбрасывать со счетов</w:t>
      </w:r>
      <w:r w:rsidR="00D14D27" w:rsidRPr="003871EE">
        <w:rPr>
          <w:spacing w:val="-4"/>
          <w:sz w:val="21"/>
          <w:szCs w:val="21"/>
        </w:rPr>
        <w:t xml:space="preserve">. </w:t>
      </w:r>
      <w:r w:rsidRPr="003871EE">
        <w:rPr>
          <w:spacing w:val="-4"/>
          <w:sz w:val="21"/>
          <w:szCs w:val="21"/>
        </w:rPr>
        <w:t>Во многом с проблемой воспитания связана проблема качества нашего повседневного быта</w:t>
      </w:r>
      <w:r w:rsidR="00D14D27" w:rsidRPr="003871EE">
        <w:rPr>
          <w:spacing w:val="-4"/>
          <w:sz w:val="21"/>
          <w:szCs w:val="21"/>
        </w:rPr>
        <w:t xml:space="preserve">. </w:t>
      </w:r>
      <w:r w:rsidRPr="003871EE">
        <w:rPr>
          <w:spacing w:val="-4"/>
          <w:sz w:val="21"/>
          <w:szCs w:val="21"/>
        </w:rPr>
        <w:t>Ежедневно, к глубокому сожалению, наблюдаю за</w:t>
      </w:r>
      <w:r w:rsidR="00E75E46" w:rsidRPr="003871EE">
        <w:rPr>
          <w:spacing w:val="-4"/>
          <w:sz w:val="21"/>
          <w:szCs w:val="21"/>
        </w:rPr>
        <w:t xml:space="preserve"> </w:t>
      </w:r>
      <w:r w:rsidRPr="003871EE">
        <w:rPr>
          <w:spacing w:val="-4"/>
          <w:sz w:val="21"/>
          <w:szCs w:val="21"/>
        </w:rPr>
        <w:t>внешней, казалось бы воспитанностью, отсутствие у детей аккуратности и трудолюбия</w:t>
      </w:r>
      <w:r w:rsidR="00D14D27" w:rsidRPr="003871EE">
        <w:rPr>
          <w:spacing w:val="-4"/>
          <w:sz w:val="21"/>
          <w:szCs w:val="21"/>
        </w:rPr>
        <w:t xml:space="preserve">. </w:t>
      </w:r>
      <w:r w:rsidRPr="003871EE">
        <w:rPr>
          <w:spacing w:val="-4"/>
          <w:sz w:val="21"/>
          <w:szCs w:val="21"/>
        </w:rPr>
        <w:t>Особенно заметно среди учащихся среднего звена: не выработали еще из начальной школы прилежание, ответственность за свое дело и многие другие свойства личности, необходимые для качественного труда</w:t>
      </w:r>
      <w:r w:rsidR="00D14D27" w:rsidRPr="003871EE">
        <w:rPr>
          <w:spacing w:val="-4"/>
          <w:sz w:val="21"/>
          <w:szCs w:val="21"/>
        </w:rPr>
        <w:t xml:space="preserve">. </w:t>
      </w:r>
      <w:r w:rsidRPr="003871EE">
        <w:rPr>
          <w:spacing w:val="-4"/>
          <w:sz w:val="21"/>
          <w:szCs w:val="21"/>
        </w:rPr>
        <w:t>Сложно корректировать то, что изначально не было заложено или было настолько искажено, что ученику приходиться в корне менять свои взгляды на уже</w:t>
      </w:r>
      <w:r w:rsidR="00E75E46" w:rsidRPr="003871EE">
        <w:rPr>
          <w:spacing w:val="-4"/>
          <w:sz w:val="21"/>
          <w:szCs w:val="21"/>
        </w:rPr>
        <w:t xml:space="preserve"> </w:t>
      </w:r>
      <w:r w:rsidRPr="003871EE">
        <w:rPr>
          <w:spacing w:val="-4"/>
          <w:sz w:val="21"/>
          <w:szCs w:val="21"/>
        </w:rPr>
        <w:t>вполне сформированную личность</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Провожу анализ выполненных работ учащихся в классе, и первые замечания всегда сводятся к следующим вопросам: </w:t>
      </w:r>
      <w:r w:rsidR="008A33F9" w:rsidRPr="003871EE">
        <w:rPr>
          <w:spacing w:val="-4"/>
          <w:sz w:val="21"/>
          <w:szCs w:val="21"/>
        </w:rPr>
        <w:t>«</w:t>
      </w:r>
      <w:r w:rsidRPr="003871EE">
        <w:rPr>
          <w:spacing w:val="-4"/>
          <w:sz w:val="21"/>
          <w:szCs w:val="21"/>
        </w:rPr>
        <w:t>Почему так не аккуратно выполнена работа,</w:t>
      </w:r>
      <w:r w:rsidR="00E75E46" w:rsidRPr="003871EE">
        <w:rPr>
          <w:spacing w:val="-4"/>
          <w:sz w:val="21"/>
          <w:szCs w:val="21"/>
        </w:rPr>
        <w:t xml:space="preserve"> </w:t>
      </w:r>
      <w:r w:rsidRPr="003871EE">
        <w:rPr>
          <w:spacing w:val="-4"/>
          <w:sz w:val="21"/>
          <w:szCs w:val="21"/>
        </w:rPr>
        <w:t xml:space="preserve">много орфографических ошибок, название государства или имена записаны с маленькой буквы? Получаю ужасающий ответ: </w:t>
      </w:r>
      <w:r w:rsidR="008A33F9" w:rsidRPr="003871EE">
        <w:rPr>
          <w:spacing w:val="-4"/>
          <w:sz w:val="21"/>
          <w:szCs w:val="21"/>
        </w:rPr>
        <w:t>«</w:t>
      </w:r>
      <w:r w:rsidRPr="003871EE">
        <w:rPr>
          <w:spacing w:val="-4"/>
          <w:sz w:val="21"/>
          <w:szCs w:val="21"/>
        </w:rPr>
        <w:t>Мы же пишем по истории, а не по русскому языку</w:t>
      </w:r>
      <w:r w:rsidR="0005728C" w:rsidRPr="003871EE">
        <w:rPr>
          <w:spacing w:val="-4"/>
          <w:sz w:val="21"/>
          <w:szCs w:val="21"/>
        </w:rPr>
        <w:t>…</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Зачем иметь хороший почерк, если есть клавиатура компьютера</w:t>
      </w:r>
      <w:r w:rsidR="0005728C" w:rsidRPr="003871EE">
        <w:rPr>
          <w:spacing w:val="-4"/>
          <w:sz w:val="21"/>
          <w:szCs w:val="21"/>
        </w:rPr>
        <w:t>…</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Зачем аккуратно работать на школьной доске, если есть электронная доска</w:t>
      </w:r>
      <w:r w:rsidR="0005728C" w:rsidRPr="003871EE">
        <w:rPr>
          <w:spacing w:val="-4"/>
          <w:sz w:val="21"/>
          <w:szCs w:val="21"/>
        </w:rPr>
        <w:t>…</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Зачем тщательно вести записи в рабочей тетради, если ее потом можно просто выбросить</w:t>
      </w:r>
      <w:r w:rsidR="0005728C" w:rsidRPr="003871EE">
        <w:rPr>
          <w:spacing w:val="-4"/>
          <w:sz w:val="21"/>
          <w:szCs w:val="21"/>
        </w:rPr>
        <w:t>…</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После таких ответов начинаю проводить разъяснительную беседу</w:t>
      </w:r>
      <w:r w:rsidR="00D14D27" w:rsidRPr="003871EE">
        <w:rPr>
          <w:spacing w:val="-4"/>
          <w:sz w:val="21"/>
          <w:szCs w:val="21"/>
        </w:rPr>
        <w:t xml:space="preserve">. </w:t>
      </w:r>
      <w:r w:rsidRPr="003871EE">
        <w:rPr>
          <w:spacing w:val="-4"/>
          <w:sz w:val="21"/>
          <w:szCs w:val="21"/>
        </w:rPr>
        <w:t xml:space="preserve">А в голове стучит в висках: </w:t>
      </w:r>
      <w:r w:rsidR="008A33F9" w:rsidRPr="003871EE">
        <w:rPr>
          <w:spacing w:val="-4"/>
          <w:sz w:val="21"/>
          <w:szCs w:val="21"/>
        </w:rPr>
        <w:t>«</w:t>
      </w:r>
      <w:r w:rsidRPr="003871EE">
        <w:rPr>
          <w:spacing w:val="-4"/>
          <w:sz w:val="21"/>
          <w:szCs w:val="21"/>
        </w:rPr>
        <w:t>От этого ученика через 10-15 лет будет зависеть будущее нашей страны</w:t>
      </w:r>
      <w:r w:rsidR="00D14D27" w:rsidRPr="003871EE">
        <w:rPr>
          <w:spacing w:val="-4"/>
          <w:sz w:val="21"/>
          <w:szCs w:val="21"/>
        </w:rPr>
        <w:t xml:space="preserve">. </w:t>
      </w:r>
      <w:r w:rsidRPr="003871EE">
        <w:rPr>
          <w:spacing w:val="-4"/>
          <w:sz w:val="21"/>
          <w:szCs w:val="21"/>
        </w:rPr>
        <w:t>Отсутствие воспитания и самовоспитания приведёт к безразличию, безответственности, взрастимработника никчёмного, ничего не умеющего</w:t>
      </w:r>
      <w:r w:rsidR="008A33F9" w:rsidRPr="003871EE">
        <w:rPr>
          <w:spacing w:val="-4"/>
          <w:sz w:val="21"/>
          <w:szCs w:val="21"/>
        </w:rPr>
        <w:t>»</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Естественно, мы не захотим покупать вещи от такого производителя, не захотим пользоваться услугами безответственных и даже преступных сограждан</w:t>
      </w:r>
      <w:r w:rsidR="00D14D27" w:rsidRPr="003871EE">
        <w:rPr>
          <w:spacing w:val="-4"/>
          <w:sz w:val="21"/>
          <w:szCs w:val="21"/>
        </w:rPr>
        <w:t xml:space="preserve">. </w:t>
      </w:r>
      <w:r w:rsidRPr="003871EE">
        <w:rPr>
          <w:spacing w:val="-4"/>
          <w:sz w:val="21"/>
          <w:szCs w:val="21"/>
        </w:rPr>
        <w:t>Да и что говорить о будущем, сегодня не проходит и дня, когда он проходит без страшных катастроф</w:t>
      </w:r>
      <w:r w:rsidR="007D02D3" w:rsidRPr="003871EE">
        <w:rPr>
          <w:spacing w:val="-4"/>
          <w:sz w:val="21"/>
          <w:szCs w:val="21"/>
        </w:rPr>
        <w:t xml:space="preserve"> – </w:t>
      </w:r>
      <w:r w:rsidRPr="003871EE">
        <w:rPr>
          <w:spacing w:val="-4"/>
          <w:sz w:val="21"/>
          <w:szCs w:val="21"/>
        </w:rPr>
        <w:t>это</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человеческий фактор</w:t>
      </w:r>
      <w:r w:rsidR="008A33F9" w:rsidRPr="003871EE">
        <w:rPr>
          <w:spacing w:val="-4"/>
          <w:sz w:val="21"/>
          <w:szCs w:val="21"/>
        </w:rPr>
        <w:t>»</w:t>
      </w:r>
      <w:r w:rsidRPr="003871EE">
        <w:rPr>
          <w:spacing w:val="-4"/>
          <w:sz w:val="21"/>
          <w:szCs w:val="21"/>
        </w:rPr>
        <w:t xml:space="preserve"> (такое объяснение дает нам СМИ) приложил свои руки к падающим ракетам и разбивающимся самолетам, автомобильным авариям и ошибкам врачей</w:t>
      </w:r>
      <w:r w:rsidR="00D14D27" w:rsidRPr="003871EE">
        <w:rPr>
          <w:spacing w:val="-4"/>
          <w:sz w:val="21"/>
          <w:szCs w:val="21"/>
        </w:rPr>
        <w:t xml:space="preserve">. </w:t>
      </w:r>
      <w:r w:rsidRPr="003871EE">
        <w:rPr>
          <w:spacing w:val="-4"/>
          <w:sz w:val="21"/>
          <w:szCs w:val="21"/>
        </w:rPr>
        <w:t>Всё спишем на</w:t>
      </w:r>
      <w:r w:rsidR="00E75E46" w:rsidRPr="003871EE">
        <w:rPr>
          <w:spacing w:val="-4"/>
          <w:sz w:val="21"/>
          <w:szCs w:val="21"/>
        </w:rPr>
        <w:t xml:space="preserve"> </w:t>
      </w:r>
      <w:r w:rsidRPr="003871EE">
        <w:rPr>
          <w:spacing w:val="-4"/>
          <w:sz w:val="21"/>
          <w:szCs w:val="21"/>
        </w:rPr>
        <w:t>ошибки, которые допускали всегда, начиная со школы</w:t>
      </w:r>
      <w:r w:rsidR="00D14D27" w:rsidRPr="003871EE">
        <w:rPr>
          <w:spacing w:val="-4"/>
          <w:sz w:val="21"/>
          <w:szCs w:val="21"/>
        </w:rPr>
        <w:t xml:space="preserve">. </w:t>
      </w:r>
      <w:r w:rsidRPr="003871EE">
        <w:rPr>
          <w:spacing w:val="-4"/>
          <w:sz w:val="21"/>
          <w:szCs w:val="21"/>
        </w:rPr>
        <w:t>Уроки истории о прошлых трагедиях человечества так и не становятся Уроком жизни для будущего поколения</w:t>
      </w:r>
      <w:r w:rsidR="00D14D27" w:rsidRPr="003871EE">
        <w:rPr>
          <w:spacing w:val="-4"/>
          <w:sz w:val="21"/>
          <w:szCs w:val="21"/>
        </w:rPr>
        <w:t xml:space="preserve">. </w:t>
      </w:r>
      <w:r w:rsidRPr="003871EE">
        <w:rPr>
          <w:spacing w:val="-4"/>
          <w:sz w:val="21"/>
          <w:szCs w:val="21"/>
        </w:rPr>
        <w:t xml:space="preserve">На совести таких </w:t>
      </w:r>
      <w:r w:rsidR="008A33F9" w:rsidRPr="003871EE">
        <w:rPr>
          <w:spacing w:val="-4"/>
          <w:sz w:val="21"/>
          <w:szCs w:val="21"/>
        </w:rPr>
        <w:t>«</w:t>
      </w:r>
      <w:r w:rsidRPr="003871EE">
        <w:rPr>
          <w:spacing w:val="-4"/>
          <w:sz w:val="21"/>
          <w:szCs w:val="21"/>
        </w:rPr>
        <w:t>человеческих факторов</w:t>
      </w:r>
      <w:r w:rsidR="008A33F9" w:rsidRPr="003871EE">
        <w:rPr>
          <w:spacing w:val="-4"/>
          <w:sz w:val="21"/>
          <w:szCs w:val="21"/>
        </w:rPr>
        <w:t>»</w:t>
      </w:r>
      <w:r w:rsidRPr="003871EE">
        <w:rPr>
          <w:spacing w:val="-4"/>
          <w:sz w:val="21"/>
          <w:szCs w:val="21"/>
        </w:rPr>
        <w:t xml:space="preserve"> тысячи погибших, возможно светлых, достойных людей сделать лучше нашу жизнь</w:t>
      </w:r>
      <w:r w:rsidR="00D14D27" w:rsidRPr="003871EE">
        <w:rPr>
          <w:spacing w:val="-4"/>
          <w:sz w:val="21"/>
          <w:szCs w:val="21"/>
        </w:rPr>
        <w:t xml:space="preserve">. </w:t>
      </w:r>
      <w:r w:rsidRPr="003871EE">
        <w:rPr>
          <w:spacing w:val="-4"/>
          <w:sz w:val="21"/>
          <w:szCs w:val="21"/>
        </w:rPr>
        <w:t>Борьбу с халатностью, безответственностью надо вести на протяжении всех лет пребывания детей в школе при изучении всех школьных дисциплин, в том числе истории и обществознания</w:t>
      </w:r>
      <w:r w:rsidR="00D14D27" w:rsidRPr="003871EE">
        <w:rPr>
          <w:spacing w:val="-4"/>
          <w:sz w:val="21"/>
          <w:szCs w:val="21"/>
        </w:rPr>
        <w:t xml:space="preserve">. </w:t>
      </w:r>
      <w:r w:rsidRPr="003871EE">
        <w:rPr>
          <w:spacing w:val="-4"/>
          <w:sz w:val="21"/>
          <w:szCs w:val="21"/>
        </w:rPr>
        <w:t>На сегодняшний деньэто одна из важнейших проблем, требующая безотлагательного решения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Наверное, по иному следует оценивать результаты деятельности учебного заведения</w:t>
      </w:r>
      <w:r w:rsidR="00D14D27" w:rsidRPr="003871EE">
        <w:rPr>
          <w:spacing w:val="-4"/>
          <w:sz w:val="21"/>
          <w:szCs w:val="21"/>
        </w:rPr>
        <w:t xml:space="preserve">. </w:t>
      </w:r>
      <w:r w:rsidRPr="003871EE">
        <w:rPr>
          <w:spacing w:val="-4"/>
          <w:sz w:val="21"/>
          <w:szCs w:val="21"/>
        </w:rPr>
        <w:t>Можно проводить итоговый и единый экзамены, писать контрольные работы, выполнять тестовые задания</w:t>
      </w:r>
      <w:r w:rsidR="00D14D27" w:rsidRPr="003871EE">
        <w:rPr>
          <w:spacing w:val="-4"/>
          <w:sz w:val="21"/>
          <w:szCs w:val="21"/>
        </w:rPr>
        <w:t xml:space="preserve">. </w:t>
      </w:r>
      <w:r w:rsidRPr="003871EE">
        <w:rPr>
          <w:spacing w:val="-4"/>
          <w:sz w:val="21"/>
          <w:szCs w:val="21"/>
        </w:rPr>
        <w:t>Все это хорошо, но это еще не окончательный итог</w:t>
      </w:r>
      <w:r w:rsidR="00D14D27" w:rsidRPr="003871EE">
        <w:rPr>
          <w:spacing w:val="-4"/>
          <w:sz w:val="21"/>
          <w:szCs w:val="21"/>
        </w:rPr>
        <w:t xml:space="preserve">. </w:t>
      </w:r>
      <w:r w:rsidRPr="003871EE">
        <w:rPr>
          <w:spacing w:val="-4"/>
          <w:sz w:val="21"/>
          <w:szCs w:val="21"/>
        </w:rPr>
        <w:t xml:space="preserve">По мнению </w:t>
      </w:r>
      <w:r w:rsidRPr="003871EE">
        <w:rPr>
          <w:bCs/>
          <w:spacing w:val="-4"/>
          <w:sz w:val="21"/>
          <w:szCs w:val="21"/>
        </w:rPr>
        <w:t>М</w:t>
      </w:r>
      <w:r w:rsidR="00D14D27" w:rsidRPr="003871EE">
        <w:rPr>
          <w:bCs/>
          <w:spacing w:val="-4"/>
          <w:sz w:val="21"/>
          <w:szCs w:val="21"/>
        </w:rPr>
        <w:t xml:space="preserve">. </w:t>
      </w:r>
      <w:r w:rsidRPr="003871EE">
        <w:rPr>
          <w:bCs/>
          <w:spacing w:val="-4"/>
          <w:sz w:val="21"/>
          <w:szCs w:val="21"/>
        </w:rPr>
        <w:t>Т</w:t>
      </w:r>
      <w:r w:rsidR="00D14D27" w:rsidRPr="003871EE">
        <w:rPr>
          <w:bCs/>
          <w:spacing w:val="-4"/>
          <w:sz w:val="21"/>
          <w:szCs w:val="21"/>
        </w:rPr>
        <w:t xml:space="preserve">. </w:t>
      </w:r>
      <w:r w:rsidRPr="003871EE">
        <w:rPr>
          <w:bCs/>
          <w:spacing w:val="-4"/>
          <w:sz w:val="21"/>
          <w:szCs w:val="21"/>
        </w:rPr>
        <w:t>Студеникина</w:t>
      </w:r>
      <w:r w:rsidRPr="003871EE">
        <w:rPr>
          <w:spacing w:val="-4"/>
          <w:sz w:val="21"/>
          <w:szCs w:val="21"/>
        </w:rPr>
        <w:t xml:space="preserve"> – кандидата исторических наук, профессора, заведующего кафедрой методики преподавания истории МПГУ, свою точку над </w:t>
      </w:r>
      <w:r w:rsidR="008A33F9" w:rsidRPr="003871EE">
        <w:rPr>
          <w:spacing w:val="-4"/>
          <w:sz w:val="21"/>
          <w:szCs w:val="21"/>
        </w:rPr>
        <w:t>«</w:t>
      </w:r>
      <w:r w:rsidRPr="003871EE">
        <w:rPr>
          <w:spacing w:val="-4"/>
          <w:sz w:val="21"/>
          <w:szCs w:val="21"/>
        </w:rPr>
        <w:t xml:space="preserve"> i </w:t>
      </w:r>
      <w:r w:rsidR="008A33F9" w:rsidRPr="003871EE">
        <w:rPr>
          <w:spacing w:val="-4"/>
          <w:sz w:val="21"/>
          <w:szCs w:val="21"/>
        </w:rPr>
        <w:t>«</w:t>
      </w:r>
      <w:r w:rsidRPr="003871EE">
        <w:rPr>
          <w:spacing w:val="-4"/>
          <w:sz w:val="21"/>
          <w:szCs w:val="21"/>
        </w:rPr>
        <w:t xml:space="preserve"> должна поставить дальнейшая жизнь выпускника</w:t>
      </w:r>
      <w:r w:rsidR="00D14D27" w:rsidRPr="003871EE">
        <w:rPr>
          <w:spacing w:val="-4"/>
          <w:sz w:val="21"/>
          <w:szCs w:val="21"/>
        </w:rPr>
        <w:t xml:space="preserve">. </w:t>
      </w:r>
      <w:r w:rsidRPr="003871EE">
        <w:rPr>
          <w:spacing w:val="-4"/>
          <w:sz w:val="21"/>
          <w:szCs w:val="21"/>
        </w:rPr>
        <w:t>Считаем, что всё лучшее мы можем брать из прошлого, а там действительно есть, чему поучится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Когда-то в дореволюционных гимназиях к их 50-летию или столетию выпускали юбилейные сборники, в которых показывали достижения учебного заведения за прошлые годы</w:t>
      </w:r>
      <w:r w:rsidR="00D14D27" w:rsidRPr="003871EE">
        <w:rPr>
          <w:spacing w:val="-4"/>
          <w:sz w:val="21"/>
          <w:szCs w:val="21"/>
        </w:rPr>
        <w:t xml:space="preserve">. </w:t>
      </w:r>
      <w:r w:rsidRPr="003871EE">
        <w:rPr>
          <w:spacing w:val="-4"/>
          <w:sz w:val="21"/>
          <w:szCs w:val="21"/>
        </w:rPr>
        <w:t>В конце таких сборников помещали приложения с именами учеников, добившихся особых достижений в карьерной лестнице и в своей жизни</w:t>
      </w:r>
      <w:r w:rsidR="00D14D27" w:rsidRPr="003871EE">
        <w:rPr>
          <w:spacing w:val="-4"/>
          <w:sz w:val="21"/>
          <w:szCs w:val="21"/>
        </w:rPr>
        <w:t xml:space="preserve">. </w:t>
      </w:r>
      <w:r w:rsidRPr="003871EE">
        <w:rPr>
          <w:spacing w:val="-4"/>
          <w:sz w:val="21"/>
          <w:szCs w:val="21"/>
        </w:rPr>
        <w:t>По количеству таких учеников и судили о результативности работы данного учебного заведения</w:t>
      </w:r>
      <w:r w:rsidR="00D14D27" w:rsidRPr="003871EE">
        <w:rPr>
          <w:spacing w:val="-4"/>
          <w:sz w:val="21"/>
          <w:szCs w:val="21"/>
        </w:rPr>
        <w:t xml:space="preserve">. </w:t>
      </w:r>
      <w:r w:rsidRPr="003871EE">
        <w:rPr>
          <w:spacing w:val="-4"/>
          <w:sz w:val="21"/>
          <w:szCs w:val="21"/>
        </w:rPr>
        <w:t>Правда, из гимназий нещадно исключали двоечников и всех тех, кто совершил безнравственные поступки</w:t>
      </w:r>
      <w:r w:rsidR="00D14D27" w:rsidRPr="003871EE">
        <w:rPr>
          <w:spacing w:val="-4"/>
          <w:sz w:val="21"/>
          <w:szCs w:val="21"/>
        </w:rPr>
        <w:t xml:space="preserve">. </w:t>
      </w:r>
      <w:r w:rsidRPr="003871EE">
        <w:rPr>
          <w:spacing w:val="-4"/>
          <w:sz w:val="21"/>
          <w:szCs w:val="21"/>
        </w:rPr>
        <w:t>Тогда не могло быть и речи о переводе неуспевающего ученика в следующий класс</w:t>
      </w:r>
      <w:r w:rsidR="00D14D27" w:rsidRPr="003871EE">
        <w:rPr>
          <w:spacing w:val="-4"/>
          <w:sz w:val="21"/>
          <w:szCs w:val="21"/>
        </w:rPr>
        <w:t xml:space="preserve">. </w:t>
      </w:r>
      <w:r w:rsidRPr="003871EE">
        <w:rPr>
          <w:spacing w:val="-4"/>
          <w:sz w:val="21"/>
          <w:szCs w:val="21"/>
        </w:rPr>
        <w:t>Выпускник гимназии знал несколько иностранных языков, включая древнегреческий, отлично разбирался в событиях истории, помнил множество дат и имен, по многим позициям имел свою точку зрения</w:t>
      </w:r>
      <w:r w:rsidR="00D14D27" w:rsidRPr="003871EE">
        <w:rPr>
          <w:spacing w:val="-4"/>
          <w:sz w:val="21"/>
          <w:szCs w:val="21"/>
        </w:rPr>
        <w:t xml:space="preserve">. </w:t>
      </w:r>
      <w:r w:rsidRPr="003871EE">
        <w:rPr>
          <w:spacing w:val="-4"/>
          <w:sz w:val="21"/>
          <w:szCs w:val="21"/>
        </w:rPr>
        <w:t>Именно такой выпускник мог поступить в университет, а не по рейтингу абитуриентов по среднему баллу результатов ЕГЭ</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По большому счету в приёмной комиссии принимают документы студенты старших курсов, а своих студентов преподаватели начнут узнавать в лицо только после устных экзаменов во время</w:t>
      </w:r>
      <w:r w:rsidR="00E75E46" w:rsidRPr="003871EE">
        <w:rPr>
          <w:spacing w:val="-4"/>
          <w:sz w:val="21"/>
          <w:szCs w:val="21"/>
        </w:rPr>
        <w:t xml:space="preserve"> </w:t>
      </w:r>
      <w:r w:rsidRPr="003871EE">
        <w:rPr>
          <w:spacing w:val="-4"/>
          <w:sz w:val="21"/>
          <w:szCs w:val="21"/>
        </w:rPr>
        <w:t>зимней сессии</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Студеникин предлагает, что если идентичный подход применить к нашей действительности, то для учебного заведения будет крайне важно собрать сведения о своих выпускниках хотя бы за 5 лет</w:t>
      </w:r>
      <w:r w:rsidR="00D14D27" w:rsidRPr="003871EE">
        <w:rPr>
          <w:spacing w:val="-4"/>
          <w:sz w:val="21"/>
          <w:szCs w:val="21"/>
        </w:rPr>
        <w:t xml:space="preserve">. </w:t>
      </w:r>
      <w:r w:rsidRPr="003871EE">
        <w:rPr>
          <w:spacing w:val="-4"/>
          <w:sz w:val="21"/>
          <w:szCs w:val="21"/>
        </w:rPr>
        <w:t>Тогда станет ясно, кого выпускает школа или ВУЗ: или это достойные граждане нашего общества, или контингент, пополняющий исправительные учреждения, не нашедший своего места в жизни</w:t>
      </w:r>
      <w:r w:rsidR="00D14D27" w:rsidRPr="003871EE">
        <w:rPr>
          <w:spacing w:val="-4"/>
          <w:sz w:val="21"/>
          <w:szCs w:val="21"/>
        </w:rPr>
        <w:t xml:space="preserve">. </w:t>
      </w:r>
      <w:r w:rsidRPr="003871EE">
        <w:rPr>
          <w:spacing w:val="-4"/>
          <w:sz w:val="21"/>
          <w:szCs w:val="21"/>
        </w:rPr>
        <w:t>Думаем, что наряду с аттестатом об окончании общеобразовательной школы, сертификата ЕГЭ, ученический портфолио будет одним из приоритетов при зачислении талантливого ученика в ВУЗ</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Современный урок истории</w:t>
      </w:r>
      <w:r w:rsidR="00D14D27" w:rsidRPr="003871EE">
        <w:rPr>
          <w:spacing w:val="-4"/>
          <w:sz w:val="21"/>
          <w:szCs w:val="21"/>
        </w:rPr>
        <w:t xml:space="preserve">. </w:t>
      </w:r>
      <w:r w:rsidRPr="003871EE">
        <w:rPr>
          <w:spacing w:val="-4"/>
          <w:sz w:val="21"/>
          <w:szCs w:val="21"/>
        </w:rPr>
        <w:t>Каким ему быть? На основе разработанной государственной доктрины образования и программы модернизации выработка концепции образования исторически нового типа</w:t>
      </w:r>
      <w:r w:rsidR="007D02D3" w:rsidRPr="003871EE">
        <w:rPr>
          <w:spacing w:val="-4"/>
          <w:sz w:val="21"/>
          <w:szCs w:val="21"/>
        </w:rPr>
        <w:t xml:space="preserve"> – </w:t>
      </w:r>
      <w:r w:rsidRPr="003871EE">
        <w:rPr>
          <w:spacing w:val="-4"/>
          <w:sz w:val="21"/>
          <w:szCs w:val="21"/>
        </w:rPr>
        <w:t>главная задача педагогов- ученых и практиков</w:t>
      </w:r>
      <w:r w:rsidR="00D14D27" w:rsidRPr="003871EE">
        <w:rPr>
          <w:spacing w:val="-4"/>
          <w:sz w:val="21"/>
          <w:szCs w:val="21"/>
        </w:rPr>
        <w:t xml:space="preserve">. </w:t>
      </w:r>
      <w:r w:rsidRPr="003871EE">
        <w:rPr>
          <w:spacing w:val="-4"/>
          <w:sz w:val="21"/>
          <w:szCs w:val="21"/>
        </w:rPr>
        <w:t>Педагог- это профессия, которая будет жить вечно! Работа учителя- это не ремесло, а искусство</w:t>
      </w:r>
      <w:r w:rsidR="00D14D27" w:rsidRPr="003871EE">
        <w:rPr>
          <w:spacing w:val="-4"/>
          <w:sz w:val="21"/>
          <w:szCs w:val="21"/>
        </w:rPr>
        <w:t xml:space="preserve">. </w:t>
      </w:r>
      <w:r w:rsidRPr="003871EE">
        <w:rPr>
          <w:spacing w:val="-4"/>
          <w:sz w:val="21"/>
          <w:szCs w:val="21"/>
        </w:rPr>
        <w:t>Урок был, есть и в образном будущем останется главной формой организации обучения и воспитания учащихся</w:t>
      </w:r>
      <w:r w:rsidR="00D14D27" w:rsidRPr="003871EE">
        <w:rPr>
          <w:spacing w:val="-4"/>
          <w:sz w:val="21"/>
          <w:szCs w:val="21"/>
        </w:rPr>
        <w:t xml:space="preserve">. </w:t>
      </w:r>
      <w:r w:rsidRPr="003871EE">
        <w:rPr>
          <w:spacing w:val="-4"/>
          <w:sz w:val="21"/>
          <w:szCs w:val="21"/>
        </w:rPr>
        <w:t>Все попытки найти эквивалент уроку, заменить его другими формами организации учебных занятий ни в России, ни за рубежом успеха не имели</w:t>
      </w:r>
      <w:r w:rsidR="00D14D27" w:rsidRPr="003871EE">
        <w:rPr>
          <w:spacing w:val="-4"/>
          <w:sz w:val="21"/>
          <w:szCs w:val="21"/>
        </w:rPr>
        <w:t xml:space="preserve">. </w:t>
      </w:r>
      <w:r w:rsidRPr="003871EE">
        <w:rPr>
          <w:spacing w:val="-4"/>
          <w:sz w:val="21"/>
          <w:szCs w:val="21"/>
        </w:rPr>
        <w:t>Однако, это не значит, что урок</w:t>
      </w:r>
      <w:r w:rsidR="007D02D3" w:rsidRPr="003871EE">
        <w:rPr>
          <w:spacing w:val="-4"/>
          <w:sz w:val="21"/>
          <w:szCs w:val="21"/>
        </w:rPr>
        <w:t xml:space="preserve"> – </w:t>
      </w:r>
      <w:r w:rsidRPr="003871EE">
        <w:rPr>
          <w:spacing w:val="-4"/>
          <w:sz w:val="21"/>
          <w:szCs w:val="21"/>
        </w:rPr>
        <w:t>застывшее и нерушимое</w:t>
      </w:r>
      <w:r w:rsidR="00D14D27" w:rsidRPr="003871EE">
        <w:rPr>
          <w:spacing w:val="-4"/>
          <w:sz w:val="21"/>
          <w:szCs w:val="21"/>
        </w:rPr>
        <w:t xml:space="preserve">. </w:t>
      </w:r>
      <w:r w:rsidRPr="003871EE">
        <w:rPr>
          <w:spacing w:val="-4"/>
          <w:sz w:val="21"/>
          <w:szCs w:val="21"/>
        </w:rPr>
        <w:t>Идея кодирования знаний</w:t>
      </w:r>
      <w:r w:rsidR="00D14D27" w:rsidRPr="003871EE">
        <w:rPr>
          <w:spacing w:val="-4"/>
          <w:sz w:val="21"/>
          <w:szCs w:val="21"/>
        </w:rPr>
        <w:t xml:space="preserve">. </w:t>
      </w:r>
      <w:r w:rsidRPr="003871EE">
        <w:rPr>
          <w:spacing w:val="-4"/>
          <w:sz w:val="21"/>
          <w:szCs w:val="21"/>
        </w:rPr>
        <w:t>Поиски новых: методов обучения в последнее время называют инновациями, а их авторов</w:t>
      </w:r>
      <w:r w:rsidR="007D02D3" w:rsidRPr="003871EE">
        <w:rPr>
          <w:spacing w:val="-4"/>
          <w:sz w:val="21"/>
          <w:szCs w:val="21"/>
        </w:rPr>
        <w:t xml:space="preserve"> – </w:t>
      </w:r>
      <w:r w:rsidRPr="003871EE">
        <w:rPr>
          <w:spacing w:val="-4"/>
          <w:sz w:val="21"/>
          <w:szCs w:val="21"/>
        </w:rPr>
        <w:t>учителями-новаторами</w:t>
      </w:r>
      <w:r w:rsidR="00D14D27" w:rsidRPr="003871EE">
        <w:rPr>
          <w:spacing w:val="-4"/>
          <w:sz w:val="21"/>
          <w:szCs w:val="21"/>
        </w:rPr>
        <w:t xml:space="preserve">. </w:t>
      </w:r>
      <w:r w:rsidRPr="003871EE">
        <w:rPr>
          <w:spacing w:val="-4"/>
          <w:sz w:val="21"/>
          <w:szCs w:val="21"/>
        </w:rPr>
        <w:t>Творчески работающие учителя предлагают свои методики и системы обучения истории Их уроки отражают индивидуальные особенности и возможности учителя и во многом зависят от самой личности</w:t>
      </w:r>
      <w:r w:rsidR="00D14D27" w:rsidRPr="003871EE">
        <w:rPr>
          <w:spacing w:val="-4"/>
          <w:sz w:val="21"/>
          <w:szCs w:val="21"/>
        </w:rPr>
        <w:t xml:space="preserve">. </w:t>
      </w:r>
      <w:r w:rsidRPr="003871EE">
        <w:rPr>
          <w:spacing w:val="-4"/>
          <w:sz w:val="21"/>
          <w:szCs w:val="21"/>
        </w:rPr>
        <w:t>Подготовка и проведение таких уроков требует много сил, энергии, времени</w:t>
      </w:r>
      <w:r w:rsidR="00D14D27" w:rsidRPr="003871EE">
        <w:rPr>
          <w:spacing w:val="-4"/>
          <w:sz w:val="21"/>
          <w:szCs w:val="21"/>
        </w:rPr>
        <w:t xml:space="preserve">. </w:t>
      </w:r>
      <w:r w:rsidRPr="003871EE">
        <w:rPr>
          <w:spacing w:val="-4"/>
          <w:sz w:val="21"/>
          <w:szCs w:val="21"/>
        </w:rPr>
        <w:t>Считаем, прежде чем браться за работу по-новому, следует взвесить свои силы и возможности, изучить опыт работы в конкретной системе обучения</w:t>
      </w:r>
      <w:r w:rsidR="00D14D27" w:rsidRPr="003871EE">
        <w:rPr>
          <w:spacing w:val="-4"/>
          <w:sz w:val="21"/>
          <w:szCs w:val="21"/>
        </w:rPr>
        <w:t xml:space="preserve">. </w:t>
      </w:r>
      <w:r w:rsidRPr="003871EE">
        <w:rPr>
          <w:spacing w:val="-4"/>
          <w:sz w:val="21"/>
          <w:szCs w:val="21"/>
        </w:rPr>
        <w:t>Изменение этапов урока, последовательности звеньев обучения, форм работы может не дать того результата, который получают учителя-новаторы</w:t>
      </w:r>
      <w:r w:rsidR="00D14D27" w:rsidRPr="003871EE">
        <w:rPr>
          <w:spacing w:val="-4"/>
          <w:sz w:val="21"/>
          <w:szCs w:val="21"/>
        </w:rPr>
        <w:t xml:space="preserve">. </w:t>
      </w:r>
      <w:r w:rsidRPr="003871EE">
        <w:rPr>
          <w:spacing w:val="-4"/>
          <w:sz w:val="21"/>
          <w:szCs w:val="21"/>
        </w:rPr>
        <w:t>Поэтому сбрасывать со счетов традиционные методы обучения невозможно, так как крепкий, проверенный фундамент временем также является основой качества образования учащихся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Таким образом, среди обширного круга методических приёмов и определённых проблем по их применению приходим к определённым выводам</w:t>
      </w:r>
      <w:r w:rsidR="00D14D27" w:rsidRPr="003871EE">
        <w:rPr>
          <w:spacing w:val="-4"/>
          <w:sz w:val="21"/>
          <w:szCs w:val="21"/>
        </w:rPr>
        <w:t xml:space="preserve">. </w:t>
      </w:r>
      <w:r w:rsidRPr="003871EE">
        <w:rPr>
          <w:spacing w:val="-4"/>
          <w:sz w:val="21"/>
          <w:szCs w:val="21"/>
        </w:rPr>
        <w:t>Обучение призвано вести за собой развитие, предъявляя новые возрастающие требования в области овладения историческим содержанием и адекватными методическими способами действия</w:t>
      </w:r>
      <w:r w:rsidR="00D14D27" w:rsidRPr="003871EE">
        <w:rPr>
          <w:spacing w:val="-4"/>
          <w:sz w:val="21"/>
          <w:szCs w:val="21"/>
        </w:rPr>
        <w:t xml:space="preserve">. </w:t>
      </w:r>
      <w:r w:rsidRPr="003871EE">
        <w:rPr>
          <w:spacing w:val="-4"/>
          <w:sz w:val="21"/>
          <w:szCs w:val="21"/>
        </w:rPr>
        <w:t>Мыслительная деятельность учащихся должна быть достаточно трудной, но доступной</w:t>
      </w:r>
      <w:r w:rsidR="00D14D27" w:rsidRPr="003871EE">
        <w:rPr>
          <w:spacing w:val="-4"/>
          <w:sz w:val="21"/>
          <w:szCs w:val="21"/>
        </w:rPr>
        <w:t xml:space="preserve">. </w:t>
      </w:r>
      <w:r w:rsidRPr="003871EE">
        <w:rPr>
          <w:spacing w:val="-4"/>
          <w:sz w:val="21"/>
          <w:szCs w:val="21"/>
        </w:rPr>
        <w:t>Доказано, что без достаточного уровня сложности мышление не получает важных условий для достижения более высоких ступеней самостоятельности</w:t>
      </w:r>
      <w:r w:rsidR="00D14D27" w:rsidRPr="003871EE">
        <w:rPr>
          <w:spacing w:val="-4"/>
          <w:sz w:val="21"/>
          <w:szCs w:val="21"/>
        </w:rPr>
        <w:t xml:space="preserve">. </w:t>
      </w:r>
      <w:r w:rsidRPr="003871EE">
        <w:rPr>
          <w:spacing w:val="-4"/>
          <w:sz w:val="21"/>
          <w:szCs w:val="21"/>
        </w:rPr>
        <w:t>Оптимальная трудность деятельности учащихся может конкретно определяться лишь учителем с учетом педагогических условий в каждом классе</w:t>
      </w:r>
      <w:r w:rsidR="00D14D27" w:rsidRPr="003871EE">
        <w:rPr>
          <w:spacing w:val="-4"/>
          <w:sz w:val="21"/>
          <w:szCs w:val="21"/>
        </w:rPr>
        <w:t xml:space="preserve">. </w:t>
      </w:r>
      <w:r w:rsidRPr="003871EE">
        <w:rPr>
          <w:spacing w:val="-4"/>
          <w:sz w:val="21"/>
          <w:szCs w:val="21"/>
        </w:rPr>
        <w:t>Чем лучше усвоен метод обучения, способ деятельности, тем целенаправленнее он применяется, тем полноценнее (при прочих равных условиях) усвоение образов, понятий и воспитательный результат обучения</w:t>
      </w:r>
      <w:r w:rsidR="00D14D27" w:rsidRPr="003871EE">
        <w:rPr>
          <w:spacing w:val="-4"/>
          <w:sz w:val="21"/>
          <w:szCs w:val="21"/>
        </w:rPr>
        <w:t xml:space="preserve">. </w:t>
      </w:r>
      <w:r w:rsidRPr="003871EE">
        <w:rPr>
          <w:color w:val="000000" w:themeColor="text1"/>
          <w:spacing w:val="-4"/>
          <w:sz w:val="21"/>
          <w:szCs w:val="21"/>
        </w:rPr>
        <w:t>Поскольку урок, живое слово</w:t>
      </w:r>
      <w:r w:rsidR="007D02D3" w:rsidRPr="003871EE">
        <w:rPr>
          <w:color w:val="000000" w:themeColor="text1"/>
          <w:spacing w:val="-4"/>
          <w:sz w:val="21"/>
          <w:szCs w:val="21"/>
        </w:rPr>
        <w:t xml:space="preserve"> – </w:t>
      </w:r>
      <w:r w:rsidRPr="003871EE">
        <w:rPr>
          <w:color w:val="000000" w:themeColor="text1"/>
          <w:spacing w:val="-4"/>
          <w:sz w:val="21"/>
          <w:szCs w:val="21"/>
        </w:rPr>
        <w:t>это основной кирпич в здании образования, учителю необходимо заниматься развитием своей личности, творчества, постоянным самообразованием и просто необходимо овладеть новой методикой ведения урока в современных условиях, а также постоянным диагностированием проведенного урока</w:t>
      </w:r>
      <w:r w:rsidR="00D14D27" w:rsidRPr="003871EE">
        <w:rPr>
          <w:color w:val="000000" w:themeColor="text1"/>
          <w:spacing w:val="-4"/>
          <w:sz w:val="21"/>
          <w:szCs w:val="21"/>
        </w:rPr>
        <w:t xml:space="preserve">. </w:t>
      </w:r>
      <w:r w:rsidRPr="003871EE">
        <w:rPr>
          <w:spacing w:val="-4"/>
          <w:sz w:val="21"/>
          <w:szCs w:val="21"/>
        </w:rPr>
        <w:t>Несмотря на все проблемы применения методических приёмов в процессе преподавания</w:t>
      </w:r>
      <w:r w:rsidR="007D02D3" w:rsidRPr="003871EE">
        <w:rPr>
          <w:spacing w:val="-4"/>
          <w:sz w:val="21"/>
          <w:szCs w:val="21"/>
        </w:rPr>
        <w:t xml:space="preserve"> – </w:t>
      </w:r>
      <w:r w:rsidRPr="003871EE">
        <w:rPr>
          <w:spacing w:val="-4"/>
          <w:sz w:val="21"/>
          <w:szCs w:val="21"/>
        </w:rPr>
        <w:t>-история и обществоведческие знания органически входят в жизнь современного человека</w:t>
      </w:r>
      <w:r w:rsidR="00D14D27" w:rsidRPr="003871EE">
        <w:rPr>
          <w:spacing w:val="-4"/>
          <w:sz w:val="21"/>
          <w:szCs w:val="21"/>
        </w:rPr>
        <w:t xml:space="preserve">. </w:t>
      </w:r>
      <w:r w:rsidRPr="003871EE">
        <w:rPr>
          <w:spacing w:val="-4"/>
          <w:sz w:val="21"/>
          <w:szCs w:val="21"/>
        </w:rPr>
        <w:t xml:space="preserve">На протяжении </w:t>
      </w:r>
      <w:r w:rsidR="003646BF" w:rsidRPr="003871EE">
        <w:rPr>
          <w:spacing w:val="-4"/>
          <w:sz w:val="21"/>
          <w:szCs w:val="21"/>
        </w:rPr>
        <w:t>ХХ</w:t>
      </w:r>
      <w:r w:rsidRPr="003871EE">
        <w:rPr>
          <w:spacing w:val="-4"/>
          <w:sz w:val="21"/>
          <w:szCs w:val="21"/>
        </w:rPr>
        <w:t xml:space="preserve"> века историческое и обществоведческое образование сделало огромный скачок в своем развитии</w:t>
      </w:r>
      <w:r w:rsidR="00D14D27" w:rsidRPr="003871EE">
        <w:rPr>
          <w:spacing w:val="-4"/>
          <w:sz w:val="21"/>
          <w:szCs w:val="21"/>
        </w:rPr>
        <w:t xml:space="preserve">. </w:t>
      </w:r>
      <w:r w:rsidRPr="003871EE">
        <w:rPr>
          <w:spacing w:val="-4"/>
          <w:sz w:val="21"/>
          <w:szCs w:val="21"/>
        </w:rPr>
        <w:t>Было создано множество нового, неизвестного ранее, которое имело огромный успех в России и за ее пределами, составляя подлинную славу нашей страны</w:t>
      </w:r>
      <w:r w:rsidR="007309DF"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p>
    <w:p w:rsidR="007309DF" w:rsidRPr="003871EE" w:rsidRDefault="00930970" w:rsidP="002D2280">
      <w:pPr>
        <w:pStyle w:val="a9"/>
        <w:widowControl w:val="0"/>
        <w:spacing w:before="0" w:beforeAutospacing="0" w:after="0" w:afterAutospacing="0" w:line="228" w:lineRule="auto"/>
        <w:ind w:firstLine="284"/>
        <w:jc w:val="both"/>
        <w:rPr>
          <w:b/>
          <w:bCs/>
          <w:spacing w:val="-4"/>
          <w:sz w:val="21"/>
          <w:szCs w:val="21"/>
        </w:rPr>
      </w:pPr>
      <w:r w:rsidRPr="003871EE">
        <w:rPr>
          <w:b/>
          <w:bCs/>
          <w:spacing w:val="-4"/>
          <w:sz w:val="21"/>
          <w:szCs w:val="21"/>
        </w:rPr>
        <w:t>Литература</w:t>
      </w:r>
      <w:r w:rsidR="007309DF" w:rsidRPr="003871EE">
        <w:rPr>
          <w:b/>
          <w:bCs/>
          <w:spacing w:val="-4"/>
          <w:sz w:val="21"/>
          <w:szCs w:val="21"/>
        </w:rPr>
        <w:t>.</w:t>
      </w:r>
    </w:p>
    <w:p w:rsidR="00E75E46"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Федеральный Закон от 29</w:t>
      </w:r>
      <w:r w:rsidR="00D14D27" w:rsidRPr="003871EE">
        <w:rPr>
          <w:spacing w:val="-4"/>
          <w:sz w:val="21"/>
          <w:szCs w:val="21"/>
        </w:rPr>
        <w:t xml:space="preserve">. </w:t>
      </w:r>
      <w:r w:rsidRPr="003871EE">
        <w:rPr>
          <w:spacing w:val="-4"/>
          <w:sz w:val="21"/>
          <w:szCs w:val="21"/>
        </w:rPr>
        <w:t>12</w:t>
      </w:r>
      <w:r w:rsidR="00D14D27" w:rsidRPr="003871EE">
        <w:rPr>
          <w:spacing w:val="-4"/>
          <w:sz w:val="21"/>
          <w:szCs w:val="21"/>
        </w:rPr>
        <w:t xml:space="preserve">. </w:t>
      </w:r>
      <w:r w:rsidRPr="003871EE">
        <w:rPr>
          <w:spacing w:val="-4"/>
          <w:sz w:val="21"/>
          <w:szCs w:val="21"/>
        </w:rPr>
        <w:t>2012 N 273-ФЗ (ред</w:t>
      </w:r>
      <w:r w:rsidR="00D14D27" w:rsidRPr="003871EE">
        <w:rPr>
          <w:spacing w:val="-4"/>
          <w:sz w:val="21"/>
          <w:szCs w:val="21"/>
        </w:rPr>
        <w:t xml:space="preserve">. </w:t>
      </w:r>
      <w:r w:rsidRPr="003871EE">
        <w:rPr>
          <w:spacing w:val="-4"/>
          <w:sz w:val="21"/>
          <w:szCs w:val="21"/>
        </w:rPr>
        <w:t>от 07</w:t>
      </w:r>
      <w:r w:rsidR="00D14D27" w:rsidRPr="003871EE">
        <w:rPr>
          <w:spacing w:val="-4"/>
          <w:sz w:val="21"/>
          <w:szCs w:val="21"/>
        </w:rPr>
        <w:t xml:space="preserve">. </w:t>
      </w:r>
      <w:r w:rsidRPr="003871EE">
        <w:rPr>
          <w:spacing w:val="-4"/>
          <w:sz w:val="21"/>
          <w:szCs w:val="21"/>
        </w:rPr>
        <w:t>05</w:t>
      </w:r>
      <w:r w:rsidR="00D14D27" w:rsidRPr="003871EE">
        <w:rPr>
          <w:spacing w:val="-4"/>
          <w:sz w:val="21"/>
          <w:szCs w:val="21"/>
        </w:rPr>
        <w:t xml:space="preserve">. </w:t>
      </w:r>
      <w:r w:rsidRPr="003871EE">
        <w:rPr>
          <w:spacing w:val="-4"/>
          <w:sz w:val="21"/>
          <w:szCs w:val="21"/>
        </w:rPr>
        <w:t>2013 с изменениями, вступившими в силу с 19</w:t>
      </w:r>
      <w:r w:rsidR="00D14D27" w:rsidRPr="003871EE">
        <w:rPr>
          <w:spacing w:val="-4"/>
          <w:sz w:val="21"/>
          <w:szCs w:val="21"/>
        </w:rPr>
        <w:t xml:space="preserve">. </w:t>
      </w:r>
      <w:r w:rsidRPr="003871EE">
        <w:rPr>
          <w:spacing w:val="-4"/>
          <w:sz w:val="21"/>
          <w:szCs w:val="21"/>
        </w:rPr>
        <w:t>05</w:t>
      </w:r>
      <w:r w:rsidR="00D14D27" w:rsidRPr="003871EE">
        <w:rPr>
          <w:spacing w:val="-4"/>
          <w:sz w:val="21"/>
          <w:szCs w:val="21"/>
        </w:rPr>
        <w:t xml:space="preserve">. </w:t>
      </w:r>
      <w:r w:rsidRPr="003871EE">
        <w:rPr>
          <w:spacing w:val="-4"/>
          <w:sz w:val="21"/>
          <w:szCs w:val="21"/>
        </w:rPr>
        <w:t xml:space="preserve">2013) </w:t>
      </w:r>
      <w:r w:rsidR="008A33F9" w:rsidRPr="003871EE">
        <w:rPr>
          <w:spacing w:val="-4"/>
          <w:sz w:val="21"/>
          <w:szCs w:val="21"/>
        </w:rPr>
        <w:t>«</w:t>
      </w:r>
      <w:r w:rsidRPr="003871EE">
        <w:rPr>
          <w:spacing w:val="-4"/>
          <w:sz w:val="21"/>
          <w:szCs w:val="21"/>
        </w:rPr>
        <w:t>Об образовании в Российской Федерации</w:t>
      </w:r>
      <w:r w:rsidR="008A33F9" w:rsidRPr="003871EE">
        <w:rPr>
          <w:spacing w:val="-4"/>
          <w:sz w:val="21"/>
          <w:szCs w:val="21"/>
        </w:rPr>
        <w:t>»</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hyperlink r:id="rId68" w:tgtFrame="_blank" w:history="1">
        <w:r w:rsidRPr="003871EE">
          <w:rPr>
            <w:rStyle w:val="af"/>
            <w:spacing w:val="-4"/>
            <w:sz w:val="21"/>
            <w:szCs w:val="21"/>
          </w:rPr>
          <w:t>Приказ</w:t>
        </w:r>
      </w:hyperlink>
      <w:r w:rsidRPr="003871EE">
        <w:rPr>
          <w:b/>
          <w:spacing w:val="-4"/>
          <w:sz w:val="21"/>
          <w:szCs w:val="21"/>
        </w:rPr>
        <w:t xml:space="preserve"> </w:t>
      </w:r>
      <w:r w:rsidRPr="003871EE">
        <w:rPr>
          <w:spacing w:val="-4"/>
          <w:sz w:val="21"/>
          <w:szCs w:val="21"/>
        </w:rPr>
        <w:t>Министерства образования и науки Российской Федерации от 17</w:t>
      </w:r>
      <w:r w:rsidR="00D14D27" w:rsidRPr="003871EE">
        <w:rPr>
          <w:spacing w:val="-4"/>
          <w:sz w:val="21"/>
          <w:szCs w:val="21"/>
        </w:rPr>
        <w:t xml:space="preserve">. </w:t>
      </w:r>
      <w:r w:rsidRPr="003871EE">
        <w:rPr>
          <w:spacing w:val="-4"/>
          <w:sz w:val="21"/>
          <w:szCs w:val="21"/>
        </w:rPr>
        <w:t>05</w:t>
      </w:r>
      <w:r w:rsidR="00D14D27" w:rsidRPr="003871EE">
        <w:rPr>
          <w:spacing w:val="-4"/>
          <w:sz w:val="21"/>
          <w:szCs w:val="21"/>
        </w:rPr>
        <w:t xml:space="preserve">. </w:t>
      </w:r>
      <w:r w:rsidRPr="003871EE">
        <w:rPr>
          <w:spacing w:val="-4"/>
          <w:sz w:val="21"/>
          <w:szCs w:val="21"/>
        </w:rPr>
        <w:t>2012г</w:t>
      </w:r>
      <w:r w:rsidR="00D14D27" w:rsidRPr="003871EE">
        <w:rPr>
          <w:spacing w:val="-4"/>
          <w:sz w:val="21"/>
          <w:szCs w:val="21"/>
        </w:rPr>
        <w:t xml:space="preserve">. </w:t>
      </w:r>
      <w:r w:rsidRPr="003871EE">
        <w:rPr>
          <w:spacing w:val="-4"/>
          <w:sz w:val="21"/>
          <w:szCs w:val="21"/>
        </w:rPr>
        <w:t xml:space="preserve">№ 413 </w:t>
      </w:r>
      <w:r w:rsidR="008A33F9" w:rsidRPr="003871EE">
        <w:rPr>
          <w:spacing w:val="-4"/>
          <w:sz w:val="21"/>
          <w:szCs w:val="21"/>
        </w:rPr>
        <w:t>«</w:t>
      </w:r>
      <w:r w:rsidRPr="003871EE">
        <w:rPr>
          <w:spacing w:val="-4"/>
          <w:sz w:val="21"/>
          <w:szCs w:val="21"/>
        </w:rPr>
        <w:t>Об утверждении федерального государственного образовательного стандарта среднего (полного) общего образования</w:t>
      </w:r>
      <w:r w:rsidR="008A33F9" w:rsidRPr="003871EE">
        <w:rPr>
          <w:spacing w:val="-4"/>
          <w:sz w:val="21"/>
          <w:szCs w:val="21"/>
        </w:rPr>
        <w:t>»</w:t>
      </w:r>
      <w:r w:rsidRPr="003871EE">
        <w:rPr>
          <w:spacing w:val="-4"/>
          <w:sz w:val="21"/>
          <w:szCs w:val="21"/>
        </w:rPr>
        <w:t>// st</w:t>
      </w:r>
      <w:r w:rsidR="003646BF" w:rsidRPr="003871EE">
        <w:rPr>
          <w:spacing w:val="-4"/>
          <w:sz w:val="21"/>
          <w:szCs w:val="21"/>
        </w:rPr>
        <w:t>а</w:t>
      </w:r>
      <w:r w:rsidRPr="003871EE">
        <w:rPr>
          <w:spacing w:val="-4"/>
          <w:sz w:val="21"/>
          <w:szCs w:val="21"/>
        </w:rPr>
        <w:t>nd</w:t>
      </w:r>
      <w:r w:rsidR="003646BF" w:rsidRPr="003871EE">
        <w:rPr>
          <w:spacing w:val="-4"/>
          <w:sz w:val="21"/>
          <w:szCs w:val="21"/>
        </w:rPr>
        <w:t>а</w:t>
      </w:r>
      <w:r w:rsidRPr="003871EE">
        <w:rPr>
          <w:spacing w:val="-4"/>
          <w:sz w:val="21"/>
          <w:szCs w:val="21"/>
        </w:rPr>
        <w:t>rt</w:t>
      </w:r>
      <w:r w:rsidR="00D14D27" w:rsidRPr="003871EE">
        <w:rPr>
          <w:spacing w:val="-4"/>
          <w:sz w:val="21"/>
          <w:szCs w:val="21"/>
        </w:rPr>
        <w:t xml:space="preserve">. </w:t>
      </w:r>
      <w:r w:rsidR="003646BF" w:rsidRPr="003871EE">
        <w:rPr>
          <w:spacing w:val="-4"/>
          <w:sz w:val="21"/>
          <w:szCs w:val="21"/>
        </w:rPr>
        <w:t>е</w:t>
      </w:r>
      <w:r w:rsidRPr="003871EE">
        <w:rPr>
          <w:spacing w:val="-4"/>
          <w:sz w:val="21"/>
          <w:szCs w:val="21"/>
        </w:rPr>
        <w:t>du</w:t>
      </w:r>
      <w:r w:rsidR="00D14D27" w:rsidRPr="003871EE">
        <w:rPr>
          <w:spacing w:val="-4"/>
          <w:sz w:val="21"/>
          <w:szCs w:val="21"/>
        </w:rPr>
        <w:t xml:space="preserve">. </w:t>
      </w:r>
      <w:r w:rsidRPr="003871EE">
        <w:rPr>
          <w:spacing w:val="-4"/>
          <w:sz w:val="21"/>
          <w:szCs w:val="21"/>
        </w:rPr>
        <w:t>ru</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Вагин А</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Методика преподавания истории в средней школе</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1968</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Вяземский Е</w:t>
      </w:r>
      <w:r w:rsidR="00D14D27" w:rsidRPr="003871EE">
        <w:rPr>
          <w:spacing w:val="-4"/>
          <w:sz w:val="21"/>
          <w:szCs w:val="21"/>
        </w:rPr>
        <w:t xml:space="preserve">. </w:t>
      </w:r>
      <w:r w:rsidRPr="003871EE">
        <w:rPr>
          <w:spacing w:val="-4"/>
          <w:sz w:val="21"/>
          <w:szCs w:val="21"/>
        </w:rPr>
        <w:t>Е, Стрелова О</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Как сегодня преподавать историю в школе: Пособие для учителя</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Просвещение, 1999</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Гольденберг М</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Историзация школьной истории или интегрирование в исследовательской деятельности учащихся// Преподавание истории в школе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2002</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№7</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Динерштеин Е</w:t>
      </w:r>
      <w:r w:rsidR="00D14D27" w:rsidRPr="003871EE">
        <w:rPr>
          <w:spacing w:val="-4"/>
          <w:sz w:val="21"/>
          <w:szCs w:val="21"/>
        </w:rPr>
        <w:t xml:space="preserve">. </w:t>
      </w:r>
      <w:r w:rsidRPr="003871EE">
        <w:rPr>
          <w:spacing w:val="-4"/>
          <w:sz w:val="21"/>
          <w:szCs w:val="21"/>
        </w:rPr>
        <w:t>Е</w:t>
      </w:r>
      <w:r w:rsidR="00D14D27" w:rsidRPr="003871EE">
        <w:rPr>
          <w:spacing w:val="-4"/>
          <w:sz w:val="21"/>
          <w:szCs w:val="21"/>
        </w:rPr>
        <w:t xml:space="preserve">. </w:t>
      </w:r>
      <w:r w:rsidRPr="003871EE">
        <w:rPr>
          <w:spacing w:val="-4"/>
          <w:sz w:val="21"/>
          <w:szCs w:val="21"/>
        </w:rPr>
        <w:t>Проблема систематизации преподавания истории в школе</w:t>
      </w:r>
      <w:r w:rsidR="00D14D27" w:rsidRPr="003871EE">
        <w:rPr>
          <w:spacing w:val="-4"/>
          <w:sz w:val="21"/>
          <w:szCs w:val="21"/>
        </w:rPr>
        <w:t xml:space="preserve">. </w:t>
      </w:r>
      <w:r w:rsidRPr="003871EE">
        <w:rPr>
          <w:spacing w:val="-4"/>
          <w:sz w:val="21"/>
          <w:szCs w:val="21"/>
        </w:rPr>
        <w:t>// Преподавание истории в школе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2002</w:t>
      </w:r>
      <w:r w:rsidR="00D14D27" w:rsidRPr="003871EE">
        <w:rPr>
          <w:spacing w:val="-4"/>
          <w:sz w:val="21"/>
          <w:szCs w:val="21"/>
        </w:rPr>
        <w:t xml:space="preserve">. </w:t>
      </w:r>
      <w:r w:rsidRPr="003871EE">
        <w:rPr>
          <w:spacing w:val="-4"/>
          <w:sz w:val="21"/>
          <w:szCs w:val="21"/>
        </w:rPr>
        <w:t>-№ 8</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Короткова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 Студеникин М</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Методика обучения в схемах, таб-лицах, описаниях: Практ</w:t>
      </w:r>
      <w:r w:rsidR="00D14D27" w:rsidRPr="003871EE">
        <w:rPr>
          <w:spacing w:val="-4"/>
          <w:sz w:val="21"/>
          <w:szCs w:val="21"/>
        </w:rPr>
        <w:t xml:space="preserve">. </w:t>
      </w:r>
      <w:r w:rsidRPr="003871EE">
        <w:rPr>
          <w:spacing w:val="-4"/>
          <w:sz w:val="21"/>
          <w:szCs w:val="21"/>
        </w:rPr>
        <w:t>пособие для учителей</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М</w:t>
      </w:r>
      <w:r w:rsidR="00D14D27" w:rsidRPr="003871EE">
        <w:rPr>
          <w:spacing w:val="-4"/>
          <w:sz w:val="21"/>
          <w:szCs w:val="21"/>
        </w:rPr>
        <w:t xml:space="preserve">. </w:t>
      </w:r>
      <w:r w:rsidRPr="003871EE">
        <w:rPr>
          <w:spacing w:val="-4"/>
          <w:sz w:val="21"/>
          <w:szCs w:val="21"/>
        </w:rPr>
        <w:t>: Гуманит</w:t>
      </w:r>
      <w:r w:rsidR="00D14D27" w:rsidRPr="003871EE">
        <w:rPr>
          <w:spacing w:val="-4"/>
          <w:sz w:val="21"/>
          <w:szCs w:val="21"/>
        </w:rPr>
        <w:t xml:space="preserve">. </w:t>
      </w:r>
      <w:r w:rsidRPr="003871EE">
        <w:rPr>
          <w:spacing w:val="-4"/>
          <w:sz w:val="21"/>
          <w:szCs w:val="21"/>
        </w:rPr>
        <w:t>Изд</w:t>
      </w:r>
      <w:r w:rsidR="00D14D27" w:rsidRPr="003871EE">
        <w:rPr>
          <w:spacing w:val="-4"/>
          <w:sz w:val="21"/>
          <w:szCs w:val="21"/>
        </w:rPr>
        <w:t xml:space="preserve">. </w:t>
      </w:r>
      <w:r w:rsidRPr="003871EE">
        <w:rPr>
          <w:spacing w:val="-4"/>
          <w:sz w:val="21"/>
          <w:szCs w:val="21"/>
        </w:rPr>
        <w:t>центр ВЛАДОС</w:t>
      </w:r>
      <w:r w:rsidR="0005728C" w:rsidRPr="003871EE">
        <w:rPr>
          <w:spacing w:val="-4"/>
          <w:sz w:val="21"/>
          <w:szCs w:val="21"/>
        </w:rPr>
        <w:t xml:space="preserve">, </w:t>
      </w:r>
      <w:r w:rsidRPr="003871EE">
        <w:rPr>
          <w:spacing w:val="-4"/>
          <w:sz w:val="21"/>
          <w:szCs w:val="21"/>
        </w:rPr>
        <w:t>1999</w:t>
      </w:r>
    </w:p>
    <w:p w:rsidR="00930970" w:rsidRPr="003871EE" w:rsidRDefault="00930970" w:rsidP="002D2280">
      <w:pPr>
        <w:pStyle w:val="a9"/>
        <w:widowControl w:val="0"/>
        <w:spacing w:before="0" w:beforeAutospacing="0" w:after="0" w:afterAutospacing="0"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Несмелова М</w:t>
      </w:r>
      <w:r w:rsidR="00D14D27" w:rsidRPr="003871EE">
        <w:rPr>
          <w:spacing w:val="-4"/>
          <w:sz w:val="21"/>
          <w:szCs w:val="21"/>
        </w:rPr>
        <w:t xml:space="preserve">. </w:t>
      </w:r>
      <w:r w:rsidRPr="003871EE">
        <w:rPr>
          <w:spacing w:val="-4"/>
          <w:sz w:val="21"/>
          <w:szCs w:val="21"/>
        </w:rPr>
        <w:t>Л</w:t>
      </w:r>
      <w:r w:rsidR="00D14D27" w:rsidRPr="003871EE">
        <w:rPr>
          <w:spacing w:val="-4"/>
          <w:sz w:val="21"/>
          <w:szCs w:val="21"/>
        </w:rPr>
        <w:t xml:space="preserve">. </w:t>
      </w:r>
      <w:r w:rsidRPr="003871EE">
        <w:rPr>
          <w:spacing w:val="-4"/>
          <w:sz w:val="21"/>
          <w:szCs w:val="21"/>
        </w:rPr>
        <w:t>Варианты организации учебной работы с использованием мультимедийного учебника по истории// Преподавание истории в школе</w:t>
      </w:r>
      <w:r w:rsidR="00D14D27" w:rsidRPr="003871EE">
        <w:rPr>
          <w:spacing w:val="-4"/>
          <w:sz w:val="21"/>
          <w:szCs w:val="21"/>
        </w:rPr>
        <w:t>.</w:t>
      </w:r>
      <w:r w:rsidR="007D02D3" w:rsidRPr="003871EE">
        <w:rPr>
          <w:spacing w:val="-4"/>
          <w:sz w:val="21"/>
          <w:szCs w:val="21"/>
        </w:rPr>
        <w:t xml:space="preserve"> – </w:t>
      </w:r>
      <w:r w:rsidRPr="003871EE">
        <w:rPr>
          <w:spacing w:val="-4"/>
          <w:sz w:val="21"/>
          <w:szCs w:val="21"/>
        </w:rPr>
        <w:t>2002</w:t>
      </w:r>
      <w:r w:rsidR="00D14D27" w:rsidRPr="003871EE">
        <w:rPr>
          <w:spacing w:val="-4"/>
          <w:sz w:val="21"/>
          <w:szCs w:val="21"/>
        </w:rPr>
        <w:t xml:space="preserve">. </w:t>
      </w:r>
      <w:r w:rsidRPr="003871EE">
        <w:rPr>
          <w:spacing w:val="-4"/>
          <w:sz w:val="21"/>
          <w:szCs w:val="21"/>
        </w:rPr>
        <w:t>-№ 9</w:t>
      </w:r>
    </w:p>
    <w:p w:rsidR="00E75E46" w:rsidRPr="003871EE" w:rsidRDefault="00E75E46" w:rsidP="002D2280">
      <w:pPr>
        <w:pStyle w:val="a9"/>
        <w:widowControl w:val="0"/>
        <w:spacing w:before="0" w:beforeAutospacing="0" w:after="0" w:afterAutospacing="0"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E75E46" w:rsidRPr="003871EE" w:rsidRDefault="00E75E46"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spacing w:val="-4"/>
          <w:sz w:val="21"/>
          <w:szCs w:val="21"/>
        </w:rPr>
      </w:pPr>
    </w:p>
    <w:tbl>
      <w:tblPr>
        <w:tblW w:w="0" w:type="auto"/>
        <w:tblLook w:val="04A0" w:firstRow="1" w:lastRow="0" w:firstColumn="1" w:lastColumn="0" w:noHBand="0" w:noVBand="1"/>
      </w:tblPr>
      <w:tblGrid>
        <w:gridCol w:w="3840"/>
        <w:gridCol w:w="2725"/>
      </w:tblGrid>
      <w:tr w:rsidR="00930970" w:rsidRPr="003871EE" w:rsidTr="00930970">
        <w:tc>
          <w:tcPr>
            <w:tcW w:w="5637" w:type="dxa"/>
          </w:tcPr>
          <w:p w:rsidR="00930970" w:rsidRPr="003871EE" w:rsidRDefault="00930970" w:rsidP="002D2280">
            <w:pPr>
              <w:widowControl w:val="0"/>
              <w:spacing w:line="228" w:lineRule="auto"/>
              <w:ind w:firstLine="284"/>
              <w:jc w:val="both"/>
              <w:rPr>
                <w:b/>
                <w:spacing w:val="-4"/>
                <w:sz w:val="21"/>
                <w:szCs w:val="21"/>
              </w:rPr>
            </w:pPr>
          </w:p>
        </w:tc>
        <w:tc>
          <w:tcPr>
            <w:tcW w:w="3969" w:type="dxa"/>
          </w:tcPr>
          <w:p w:rsidR="00930970" w:rsidRPr="003871EE" w:rsidRDefault="00930970" w:rsidP="002D2280">
            <w:pPr>
              <w:widowControl w:val="0"/>
              <w:spacing w:line="228" w:lineRule="auto"/>
              <w:ind w:firstLine="284"/>
              <w:jc w:val="both"/>
              <w:rPr>
                <w:b/>
                <w:spacing w:val="-4"/>
                <w:sz w:val="21"/>
                <w:szCs w:val="21"/>
              </w:rPr>
            </w:pPr>
          </w:p>
        </w:tc>
      </w:tr>
    </w:tbl>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Дифференцированный подход как средство повышения</w:t>
      </w:r>
    </w:p>
    <w:p w:rsidR="007309DF" w:rsidRDefault="00930970" w:rsidP="002D2280">
      <w:pPr>
        <w:widowControl w:val="0"/>
        <w:spacing w:line="228" w:lineRule="auto"/>
        <w:ind w:firstLine="284"/>
        <w:jc w:val="both"/>
        <w:rPr>
          <w:b/>
          <w:spacing w:val="-4"/>
          <w:sz w:val="21"/>
          <w:szCs w:val="21"/>
        </w:rPr>
      </w:pPr>
      <w:r w:rsidRPr="003871EE">
        <w:rPr>
          <w:b/>
          <w:spacing w:val="-4"/>
          <w:sz w:val="21"/>
          <w:szCs w:val="21"/>
        </w:rPr>
        <w:t>двигательной активности</w:t>
      </w:r>
      <w:r w:rsidR="007309DF" w:rsidRPr="003871EE">
        <w:rPr>
          <w:b/>
          <w:spacing w:val="-4"/>
          <w:sz w:val="21"/>
          <w:szCs w:val="21"/>
        </w:rPr>
        <w:t>.</w:t>
      </w:r>
    </w:p>
    <w:p w:rsidR="005F6566" w:rsidRPr="003871EE" w:rsidRDefault="005F6566" w:rsidP="005F6566">
      <w:pPr>
        <w:widowControl w:val="0"/>
        <w:spacing w:line="228" w:lineRule="auto"/>
        <w:ind w:firstLine="284"/>
        <w:jc w:val="both"/>
        <w:rPr>
          <w:b/>
          <w:spacing w:val="-4"/>
          <w:sz w:val="21"/>
          <w:szCs w:val="21"/>
        </w:rPr>
      </w:pPr>
      <w:r w:rsidRPr="003871EE">
        <w:rPr>
          <w:b/>
          <w:spacing w:val="-4"/>
          <w:sz w:val="21"/>
          <w:szCs w:val="21"/>
        </w:rPr>
        <w:t>Н. В. Харитонова,</w:t>
      </w:r>
      <w:r>
        <w:rPr>
          <w:b/>
          <w:spacing w:val="-4"/>
          <w:sz w:val="21"/>
          <w:szCs w:val="21"/>
        </w:rPr>
        <w:t xml:space="preserve"> </w:t>
      </w:r>
      <w:r w:rsidRPr="003871EE">
        <w:rPr>
          <w:b/>
          <w:spacing w:val="-4"/>
          <w:sz w:val="21"/>
          <w:szCs w:val="21"/>
        </w:rPr>
        <w:t>учитель физической культуры</w:t>
      </w:r>
    </w:p>
    <w:p w:rsidR="005F6566" w:rsidRPr="003871EE" w:rsidRDefault="005F6566" w:rsidP="005F6566">
      <w:pPr>
        <w:widowControl w:val="0"/>
        <w:spacing w:line="228" w:lineRule="auto"/>
        <w:ind w:firstLine="284"/>
        <w:jc w:val="both"/>
        <w:rPr>
          <w:b/>
          <w:spacing w:val="-4"/>
          <w:sz w:val="21"/>
          <w:szCs w:val="21"/>
        </w:rPr>
      </w:pPr>
      <w:r w:rsidRPr="003871EE">
        <w:rPr>
          <w:b/>
          <w:spacing w:val="-4"/>
          <w:sz w:val="21"/>
          <w:szCs w:val="21"/>
        </w:rPr>
        <w:t xml:space="preserve">МБОУ СОШ № </w:t>
      </w:r>
      <w:smartTag w:uri="urn:schemas-microsoft-com:office:smarttags" w:element="metricconverter">
        <w:smartTagPr>
          <w:attr w:name="ProductID" w:val="3 г"/>
        </w:smartTagPr>
        <w:r w:rsidRPr="003871EE">
          <w:rPr>
            <w:b/>
            <w:spacing w:val="-4"/>
            <w:sz w:val="21"/>
            <w:szCs w:val="21"/>
          </w:rPr>
          <w:t>3 г</w:t>
        </w:r>
      </w:smartTag>
      <w:r w:rsidRPr="003871EE">
        <w:rPr>
          <w:b/>
          <w:spacing w:val="-4"/>
          <w:sz w:val="21"/>
          <w:szCs w:val="21"/>
        </w:rPr>
        <w:t>. Канска</w:t>
      </w:r>
      <w:r>
        <w:rPr>
          <w:b/>
          <w:spacing w:val="-4"/>
          <w:sz w:val="21"/>
          <w:szCs w:val="21"/>
        </w:rPr>
        <w:t xml:space="preserve"> </w:t>
      </w:r>
      <w:r w:rsidRPr="003871EE">
        <w:rPr>
          <w:b/>
          <w:spacing w:val="-4"/>
          <w:sz w:val="21"/>
          <w:szCs w:val="21"/>
        </w:rPr>
        <w:t>Красноярского края</w:t>
      </w:r>
    </w:p>
    <w:p w:rsidR="00E75E46" w:rsidRPr="003871EE" w:rsidRDefault="00E75E46"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Известно, что наступившая эпоха глобализации губительна для здоровья человечества</w:t>
      </w:r>
      <w:r w:rsidR="00D14D27" w:rsidRPr="003871EE">
        <w:rPr>
          <w:spacing w:val="-4"/>
          <w:sz w:val="21"/>
          <w:szCs w:val="21"/>
        </w:rPr>
        <w:t xml:space="preserve">. </w:t>
      </w:r>
      <w:r w:rsidRPr="003871EE">
        <w:rPr>
          <w:spacing w:val="-4"/>
          <w:sz w:val="21"/>
          <w:szCs w:val="21"/>
        </w:rPr>
        <w:t>Наиболее заметно это на подрастающем поколении, а так как дети значительный период времени находятся под влиянием школьного педагогического процесса, то коллектив учебного заведения должен применять такие методики обучения, которые способствуют укреплению здоровья школьников</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930970" w:rsidRPr="003871EE">
        <w:rPr>
          <w:spacing w:val="-4"/>
          <w:sz w:val="21"/>
          <w:szCs w:val="21"/>
        </w:rPr>
        <w:t>В здоровом теле здоровый дух!</w:t>
      </w:r>
      <w:r w:rsidRPr="003871EE">
        <w:rPr>
          <w:spacing w:val="-4"/>
          <w:sz w:val="21"/>
          <w:szCs w:val="21"/>
        </w:rPr>
        <w:t>»</w:t>
      </w:r>
      <w:r w:rsidR="00930970" w:rsidRPr="003871EE">
        <w:rPr>
          <w:spacing w:val="-4"/>
          <w:sz w:val="21"/>
          <w:szCs w:val="21"/>
        </w:rPr>
        <w:t xml:space="preserve"> Печально осознавать, что в сегодняшней школе ребят, к которым относится старая, как миф фраза, становится всё меньше</w:t>
      </w:r>
      <w:r w:rsidR="00D14D27" w:rsidRPr="003871EE">
        <w:rPr>
          <w:spacing w:val="-4"/>
          <w:sz w:val="21"/>
          <w:szCs w:val="21"/>
        </w:rPr>
        <w:t xml:space="preserve">. </w:t>
      </w:r>
      <w:r w:rsidR="00930970" w:rsidRPr="003871EE">
        <w:rPr>
          <w:spacing w:val="-4"/>
          <w:sz w:val="21"/>
          <w:szCs w:val="21"/>
        </w:rPr>
        <w:t>Особенно пагубно снижение двигательной активности (гиподинамия) для детей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
          <w:spacing w:val="-4"/>
          <w:sz w:val="21"/>
          <w:szCs w:val="21"/>
        </w:rPr>
        <w:t>Двигательная активность</w:t>
      </w:r>
      <w:r w:rsidRPr="003871EE">
        <w:rPr>
          <w:spacing w:val="-4"/>
          <w:sz w:val="21"/>
          <w:szCs w:val="21"/>
        </w:rPr>
        <w:t xml:space="preserve"> всегда была важнейшим звеном, приспособлением живых организмов к окружающей среде</w:t>
      </w:r>
      <w:r w:rsidR="00D14D27" w:rsidRPr="003871EE">
        <w:rPr>
          <w:spacing w:val="-4"/>
          <w:sz w:val="21"/>
          <w:szCs w:val="21"/>
        </w:rPr>
        <w:t xml:space="preserve">. </w:t>
      </w:r>
      <w:r w:rsidRPr="003871EE">
        <w:rPr>
          <w:spacing w:val="-4"/>
          <w:sz w:val="21"/>
          <w:szCs w:val="21"/>
        </w:rPr>
        <w:t>Большинство современных детей по разным причинам ограничены в своей естественной двигательной активности</w:t>
      </w:r>
      <w:r w:rsidR="00D14D27" w:rsidRPr="003871EE">
        <w:rPr>
          <w:spacing w:val="-4"/>
          <w:sz w:val="21"/>
          <w:szCs w:val="21"/>
        </w:rPr>
        <w:t xml:space="preserve">. </w:t>
      </w:r>
      <w:r w:rsidRPr="003871EE">
        <w:rPr>
          <w:spacing w:val="-4"/>
          <w:sz w:val="21"/>
          <w:szCs w:val="21"/>
        </w:rPr>
        <w:t>У детей сейчас на первое место выходит получение перспективного образования</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 xml:space="preserve">Понятие </w:t>
      </w:r>
      <w:r w:rsidR="008A33F9" w:rsidRPr="003871EE">
        <w:rPr>
          <w:spacing w:val="-4"/>
          <w:sz w:val="21"/>
          <w:szCs w:val="21"/>
        </w:rPr>
        <w:t>«</w:t>
      </w:r>
      <w:r w:rsidRPr="003871EE">
        <w:rPr>
          <w:spacing w:val="-4"/>
          <w:sz w:val="21"/>
          <w:szCs w:val="21"/>
        </w:rPr>
        <w:t>двигательная активность</w:t>
      </w:r>
      <w:r w:rsidR="008A33F9" w:rsidRPr="003871EE">
        <w:rPr>
          <w:spacing w:val="-4"/>
          <w:sz w:val="21"/>
          <w:szCs w:val="21"/>
        </w:rPr>
        <w:t>»</w:t>
      </w:r>
      <w:r w:rsidRPr="003871EE">
        <w:rPr>
          <w:spacing w:val="-4"/>
          <w:sz w:val="21"/>
          <w:szCs w:val="21"/>
        </w:rPr>
        <w:t xml:space="preserve"> определяется как сумма движений, выполняемых человеком в процессе своей жизнедеятельности</w:t>
      </w:r>
      <w:r w:rsidR="00D14D27" w:rsidRPr="003871EE">
        <w:rPr>
          <w:spacing w:val="-4"/>
          <w:sz w:val="21"/>
          <w:szCs w:val="21"/>
        </w:rPr>
        <w:t xml:space="preserve">. </w:t>
      </w:r>
      <w:r w:rsidRPr="003871EE">
        <w:rPr>
          <w:spacing w:val="-4"/>
          <w:sz w:val="21"/>
          <w:szCs w:val="21"/>
        </w:rPr>
        <w:t>Двигательная активность в детском возрасте подразделяется на три составные части: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активность в процессе физического воспитания;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активность, осуществляемая во время обучения и трудовой деятельности;</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спонтанная активность в свободное время</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Они, дополняя друг друга, обеспечивают определённый уровень суточной двигательной активности</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ab/>
        <w:t>Обоснование рационального двигательного режима для детей начальной школы, нормирование физической нагрузки является одной из наиболее сложных проблем современной возрастной физиологии</w:t>
      </w:r>
      <w:r w:rsidR="00D14D27" w:rsidRPr="003871EE">
        <w:rPr>
          <w:spacing w:val="-4"/>
          <w:sz w:val="21"/>
          <w:szCs w:val="21"/>
        </w:rPr>
        <w:t xml:space="preserve">. </w:t>
      </w:r>
      <w:r w:rsidRPr="003871EE">
        <w:rPr>
          <w:spacing w:val="-4"/>
          <w:sz w:val="21"/>
          <w:szCs w:val="21"/>
        </w:rPr>
        <w:t>Известно, что как малая, так и высокая двигательная активность имеет свои издержки</w:t>
      </w:r>
      <w:r w:rsidR="00D14D27" w:rsidRPr="003871EE">
        <w:rPr>
          <w:spacing w:val="-4"/>
          <w:sz w:val="21"/>
          <w:szCs w:val="21"/>
        </w:rPr>
        <w:t xml:space="preserve">. </w:t>
      </w:r>
      <w:r w:rsidRPr="003871EE">
        <w:rPr>
          <w:spacing w:val="-4"/>
          <w:sz w:val="21"/>
          <w:szCs w:val="21"/>
        </w:rPr>
        <w:t>Исследования физиологов свидетельствуют о том, что</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71-76% времени большинство школьников находится в положении </w:t>
      </w:r>
      <w:r w:rsidR="008A33F9" w:rsidRPr="003871EE">
        <w:rPr>
          <w:spacing w:val="-4"/>
          <w:sz w:val="21"/>
          <w:szCs w:val="21"/>
        </w:rPr>
        <w:t>«</w:t>
      </w:r>
      <w:r w:rsidR="00930970" w:rsidRPr="003871EE">
        <w:rPr>
          <w:spacing w:val="-4"/>
          <w:sz w:val="21"/>
          <w:szCs w:val="21"/>
        </w:rPr>
        <w:t>сидя</w:t>
      </w:r>
      <w:r w:rsidR="008A33F9"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19-16 % произвольные движения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10-8 % на организованные формы физического воспитания</w:t>
      </w:r>
      <w:r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 xml:space="preserve">Отмечают также изменения величины </w:t>
      </w:r>
      <w:r w:rsidRPr="003871EE">
        <w:rPr>
          <w:b/>
          <w:spacing w:val="-4"/>
          <w:sz w:val="21"/>
          <w:szCs w:val="21"/>
        </w:rPr>
        <w:t>двигательной активности</w:t>
      </w:r>
      <w:r w:rsidRPr="003871EE">
        <w:rPr>
          <w:spacing w:val="-4"/>
          <w:sz w:val="21"/>
          <w:szCs w:val="21"/>
        </w:rPr>
        <w:t xml:space="preserve"> в разных учебных четвертях:</w:t>
      </w:r>
      <w:r w:rsidRPr="003871EE">
        <w:rPr>
          <w:b/>
          <w:spacing w:val="-4"/>
          <w:sz w:val="21"/>
          <w:szCs w:val="21"/>
        </w:rPr>
        <w:t xml:space="preserve"> снижение</w:t>
      </w:r>
      <w:r w:rsidRPr="003871EE">
        <w:rPr>
          <w:spacing w:val="-4"/>
          <w:sz w:val="21"/>
          <w:szCs w:val="21"/>
        </w:rPr>
        <w:t xml:space="preserve"> зимой,</w:t>
      </w:r>
      <w:r w:rsidRPr="003871EE">
        <w:rPr>
          <w:b/>
          <w:spacing w:val="-4"/>
          <w:sz w:val="21"/>
          <w:szCs w:val="21"/>
        </w:rPr>
        <w:t xml:space="preserve"> увеличение</w:t>
      </w:r>
      <w:r w:rsidRPr="003871EE">
        <w:rPr>
          <w:spacing w:val="-4"/>
          <w:sz w:val="21"/>
          <w:szCs w:val="21"/>
        </w:rPr>
        <w:t xml:space="preserve"> весной и осенью</w:t>
      </w:r>
      <w:r w:rsidR="00D14D27" w:rsidRPr="003871EE">
        <w:rPr>
          <w:spacing w:val="-4"/>
          <w:sz w:val="21"/>
          <w:szCs w:val="21"/>
        </w:rPr>
        <w:t xml:space="preserve">. </w:t>
      </w:r>
      <w:r w:rsidRPr="003871EE">
        <w:rPr>
          <w:spacing w:val="-4"/>
          <w:sz w:val="21"/>
          <w:szCs w:val="21"/>
        </w:rPr>
        <w:t>За счет малых форм физического воспитания можно удовлетворять потребность в движениях и реализовать 40% суточной нормы</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b/>
          <w:spacing w:val="-4"/>
          <w:sz w:val="21"/>
          <w:szCs w:val="21"/>
        </w:rPr>
      </w:pPr>
      <w:r w:rsidRPr="003871EE">
        <w:rPr>
          <w:b/>
          <w:spacing w:val="-4"/>
          <w:sz w:val="21"/>
          <w:szCs w:val="21"/>
        </w:rPr>
        <w:t>Активность</w:t>
      </w:r>
      <w:r w:rsidRPr="003871EE">
        <w:rPr>
          <w:spacing w:val="-4"/>
          <w:sz w:val="21"/>
          <w:szCs w:val="21"/>
        </w:rPr>
        <w:t xml:space="preserve"> с самого начала предполагает </w:t>
      </w:r>
      <w:r w:rsidRPr="003871EE">
        <w:rPr>
          <w:b/>
          <w:spacing w:val="-4"/>
          <w:sz w:val="21"/>
          <w:szCs w:val="21"/>
        </w:rPr>
        <w:t>сознательность</w:t>
      </w:r>
      <w:r w:rsidRPr="003871EE">
        <w:rPr>
          <w:spacing w:val="-4"/>
          <w:sz w:val="21"/>
          <w:szCs w:val="21"/>
        </w:rPr>
        <w:t>, так как они изначально должны выступать в неразрывном единстве</w:t>
      </w:r>
      <w:r w:rsidR="00D14D27" w:rsidRPr="003871EE">
        <w:rPr>
          <w:spacing w:val="-4"/>
          <w:sz w:val="21"/>
          <w:szCs w:val="21"/>
        </w:rPr>
        <w:t xml:space="preserve">. </w:t>
      </w:r>
      <w:r w:rsidRPr="003871EE">
        <w:rPr>
          <w:b/>
          <w:spacing w:val="-4"/>
          <w:sz w:val="21"/>
          <w:szCs w:val="21"/>
        </w:rPr>
        <w:t>Целенаправленная</w:t>
      </w:r>
      <w:r w:rsidRPr="003871EE">
        <w:rPr>
          <w:spacing w:val="-4"/>
          <w:sz w:val="21"/>
          <w:szCs w:val="21"/>
        </w:rPr>
        <w:t xml:space="preserve"> </w:t>
      </w:r>
      <w:r w:rsidRPr="003871EE">
        <w:rPr>
          <w:b/>
          <w:spacing w:val="-4"/>
          <w:sz w:val="21"/>
          <w:szCs w:val="21"/>
        </w:rPr>
        <w:t>физическая активность</w:t>
      </w:r>
      <w:r w:rsidRPr="003871EE">
        <w:rPr>
          <w:spacing w:val="-4"/>
          <w:sz w:val="21"/>
          <w:szCs w:val="21"/>
        </w:rPr>
        <w:t xml:space="preserve"> учащихся способствует продуктивному использованию физических упражнений не только в целях </w:t>
      </w:r>
      <w:r w:rsidRPr="003871EE">
        <w:rPr>
          <w:b/>
          <w:spacing w:val="-4"/>
          <w:sz w:val="21"/>
          <w:szCs w:val="21"/>
        </w:rPr>
        <w:t>физического</w:t>
      </w:r>
      <w:r w:rsidRPr="003871EE">
        <w:rPr>
          <w:spacing w:val="-4"/>
          <w:sz w:val="21"/>
          <w:szCs w:val="21"/>
        </w:rPr>
        <w:t xml:space="preserve"> совершенствования, но и для эффективного </w:t>
      </w:r>
      <w:r w:rsidRPr="003871EE">
        <w:rPr>
          <w:b/>
          <w:spacing w:val="-4"/>
          <w:sz w:val="21"/>
          <w:szCs w:val="21"/>
        </w:rPr>
        <w:t>психического</w:t>
      </w:r>
      <w:r w:rsidRPr="003871EE">
        <w:rPr>
          <w:spacing w:val="-4"/>
          <w:sz w:val="21"/>
          <w:szCs w:val="21"/>
        </w:rPr>
        <w:t xml:space="preserve"> и </w:t>
      </w:r>
      <w:r w:rsidRPr="003871EE">
        <w:rPr>
          <w:b/>
          <w:spacing w:val="-4"/>
          <w:sz w:val="21"/>
          <w:szCs w:val="21"/>
        </w:rPr>
        <w:t>интеллектуального развития</w:t>
      </w:r>
      <w:r w:rsidR="007309DF" w:rsidRPr="003871EE">
        <w:rPr>
          <w:b/>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В процессе обучения движениям у школьников развиваются умственные способности, нравственные и эстетические качества, формируется сознательное отношение к своей деятельности</w:t>
      </w:r>
      <w:r w:rsidR="00D14D27" w:rsidRPr="003871EE">
        <w:rPr>
          <w:spacing w:val="-4"/>
          <w:sz w:val="21"/>
          <w:szCs w:val="21"/>
        </w:rPr>
        <w:t xml:space="preserve">. </w:t>
      </w:r>
      <w:r w:rsidRPr="003871EE">
        <w:rPr>
          <w:spacing w:val="-4"/>
          <w:sz w:val="21"/>
          <w:szCs w:val="21"/>
        </w:rPr>
        <w:t>Вот почему важно правильно организовать занятия физической культурой именно в младшем школьном возрасте, что позволяет организму накопить силы и обеспечить в дальнейшем не только полноценное физическое, но и разностороннее развитие личности</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Однако мало выявить и обозначить проблему</w:t>
      </w:r>
      <w:r w:rsidR="007D02D3" w:rsidRPr="003871EE">
        <w:rPr>
          <w:spacing w:val="-4"/>
          <w:sz w:val="21"/>
          <w:szCs w:val="21"/>
        </w:rPr>
        <w:t xml:space="preserve"> – </w:t>
      </w:r>
      <w:r w:rsidRPr="003871EE">
        <w:rPr>
          <w:spacing w:val="-4"/>
          <w:sz w:val="21"/>
          <w:szCs w:val="21"/>
        </w:rPr>
        <w:t>важно предложить пути её решения</w:t>
      </w:r>
      <w:r w:rsidR="00D14D27" w:rsidRPr="003871EE">
        <w:rPr>
          <w:spacing w:val="-4"/>
          <w:sz w:val="21"/>
          <w:szCs w:val="21"/>
        </w:rPr>
        <w:t xml:space="preserve">. </w:t>
      </w:r>
      <w:r w:rsidRPr="003871EE">
        <w:rPr>
          <w:spacing w:val="-4"/>
          <w:sz w:val="21"/>
          <w:szCs w:val="21"/>
        </w:rPr>
        <w:t>Безусловно, нам следует повысить интерес учащихся к физической культуре и спорту, ведь именно в них – залог здоровья</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Основной и ведущей формой физического воспитания в школе был и остаётся урок физической культуры</w:t>
      </w:r>
      <w:r w:rsidR="00D14D27" w:rsidRPr="003871EE">
        <w:rPr>
          <w:spacing w:val="-4"/>
          <w:sz w:val="21"/>
          <w:szCs w:val="21"/>
        </w:rPr>
        <w:t xml:space="preserve">. </w:t>
      </w:r>
      <w:r w:rsidRPr="003871EE">
        <w:rPr>
          <w:spacing w:val="-4"/>
          <w:sz w:val="21"/>
          <w:szCs w:val="21"/>
        </w:rPr>
        <w:t>Но за последнее десятилетие урок претерпел значительные изменения</w:t>
      </w:r>
      <w:r w:rsidR="00D14D27" w:rsidRPr="003871EE">
        <w:rPr>
          <w:spacing w:val="-4"/>
          <w:sz w:val="21"/>
          <w:szCs w:val="21"/>
        </w:rPr>
        <w:t xml:space="preserve">. </w:t>
      </w:r>
      <w:r w:rsidRPr="003871EE">
        <w:rPr>
          <w:spacing w:val="-4"/>
          <w:sz w:val="21"/>
          <w:szCs w:val="21"/>
        </w:rPr>
        <w:t>Изменения эти связаны с целым рядом причин, но основной причиной является ухудшение здоровья детей</w:t>
      </w:r>
      <w:r w:rsidR="00D14D27" w:rsidRPr="003871EE">
        <w:rPr>
          <w:spacing w:val="-4"/>
          <w:sz w:val="21"/>
          <w:szCs w:val="21"/>
        </w:rPr>
        <w:t xml:space="preserve">. </w:t>
      </w:r>
      <w:r w:rsidRPr="003871EE">
        <w:rPr>
          <w:spacing w:val="-4"/>
          <w:sz w:val="21"/>
          <w:szCs w:val="21"/>
        </w:rPr>
        <w:t>Увеличилось число учащихся со слабым и средним физическим развитием</w:t>
      </w:r>
      <w:r w:rsidR="00D14D27" w:rsidRPr="003871EE">
        <w:rPr>
          <w:spacing w:val="-4"/>
          <w:sz w:val="21"/>
          <w:szCs w:val="21"/>
        </w:rPr>
        <w:t xml:space="preserve">. </w:t>
      </w:r>
      <w:r w:rsidRPr="003871EE">
        <w:rPr>
          <w:spacing w:val="-4"/>
          <w:sz w:val="21"/>
          <w:szCs w:val="21"/>
        </w:rPr>
        <w:t>Большинство ребят просто не в силах выполнять нормы и требования, предусмотренные федеральным компонентом государственного стандарта общего образования</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Как же сделать так, чтобы и эффективность урока повысилась, и здоровье детей не ухудшилось? Практика показывает, что большинство творчески работающих учителей уже давно используют авторские разработки для обучения с учетом их различных физических (природных) способностей, возможностей и состояния здоровья</w:t>
      </w:r>
      <w:r w:rsidR="007309DF" w:rsidRPr="003871EE">
        <w:rPr>
          <w:spacing w:val="-4"/>
          <w:sz w:val="21"/>
          <w:szCs w:val="21"/>
        </w:rPr>
        <w:t>.</w:t>
      </w:r>
    </w:p>
    <w:p w:rsidR="007309DF" w:rsidRPr="003871EE" w:rsidRDefault="00930970" w:rsidP="002D2280">
      <w:pPr>
        <w:widowControl w:val="0"/>
        <w:spacing w:line="228" w:lineRule="auto"/>
        <w:ind w:firstLine="284"/>
        <w:jc w:val="both"/>
        <w:rPr>
          <w:b/>
          <w:spacing w:val="-4"/>
          <w:sz w:val="21"/>
          <w:szCs w:val="21"/>
        </w:rPr>
      </w:pPr>
      <w:r w:rsidRPr="003871EE">
        <w:rPr>
          <w:spacing w:val="-4"/>
          <w:sz w:val="21"/>
          <w:szCs w:val="21"/>
        </w:rPr>
        <w:t xml:space="preserve">С точки зрения реализации педагогического воздействия необходимо учитывать природу ребёнка, уровень его </w:t>
      </w:r>
      <w:r w:rsidRPr="003871EE">
        <w:rPr>
          <w:b/>
          <w:spacing w:val="-4"/>
          <w:sz w:val="21"/>
          <w:szCs w:val="21"/>
        </w:rPr>
        <w:t>индивидуального развития</w:t>
      </w:r>
      <w:r w:rsidR="007309DF" w:rsidRPr="003871EE">
        <w:rPr>
          <w:b/>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Что делаю я, чтобы школьники с букетом своих хронических заболеваний не просто посещали мои уроки, а </w:t>
      </w:r>
      <w:r w:rsidRPr="003871EE">
        <w:rPr>
          <w:b/>
          <w:spacing w:val="-4"/>
          <w:sz w:val="21"/>
          <w:szCs w:val="21"/>
        </w:rPr>
        <w:t>занимались с удовольствием</w:t>
      </w:r>
      <w:r w:rsidRPr="003871EE">
        <w:rPr>
          <w:spacing w:val="-4"/>
          <w:sz w:val="21"/>
          <w:szCs w:val="21"/>
        </w:rPr>
        <w:t xml:space="preserve"> и развивали свои познавательные способности?</w:t>
      </w:r>
      <w:r w:rsidR="00E75E46" w:rsidRPr="003871EE">
        <w:rPr>
          <w:spacing w:val="-4"/>
          <w:sz w:val="21"/>
          <w:szCs w:val="21"/>
        </w:rPr>
        <w:t xml:space="preserve"> </w:t>
      </w:r>
      <w:r w:rsidRPr="003871EE">
        <w:rPr>
          <w:spacing w:val="-4"/>
          <w:sz w:val="21"/>
          <w:szCs w:val="21"/>
        </w:rPr>
        <w:t xml:space="preserve">Ведь только обучение и воспитание в </w:t>
      </w:r>
      <w:r w:rsidRPr="003871EE">
        <w:rPr>
          <w:b/>
          <w:spacing w:val="-4"/>
          <w:sz w:val="21"/>
          <w:szCs w:val="21"/>
        </w:rPr>
        <w:t>благоприятной обстановке</w:t>
      </w:r>
      <w:r w:rsidRPr="003871EE">
        <w:rPr>
          <w:spacing w:val="-4"/>
          <w:sz w:val="21"/>
          <w:szCs w:val="21"/>
        </w:rPr>
        <w:t xml:space="preserve"> </w:t>
      </w:r>
      <w:r w:rsidR="008A33F9" w:rsidRPr="003871EE">
        <w:rPr>
          <w:spacing w:val="-4"/>
          <w:sz w:val="21"/>
          <w:szCs w:val="21"/>
        </w:rPr>
        <w:t>«</w:t>
      </w:r>
      <w:r w:rsidRPr="003871EE">
        <w:rPr>
          <w:spacing w:val="-4"/>
          <w:sz w:val="21"/>
          <w:szCs w:val="21"/>
        </w:rPr>
        <w:t>обречены</w:t>
      </w:r>
      <w:r w:rsidR="008A33F9" w:rsidRPr="003871EE">
        <w:rPr>
          <w:spacing w:val="-4"/>
          <w:sz w:val="21"/>
          <w:szCs w:val="21"/>
        </w:rPr>
        <w:t>»</w:t>
      </w:r>
      <w:r w:rsidRPr="003871EE">
        <w:rPr>
          <w:spacing w:val="-4"/>
          <w:sz w:val="21"/>
          <w:szCs w:val="21"/>
        </w:rPr>
        <w:t xml:space="preserve"> на успех и приносят пользу здоровью</w:t>
      </w:r>
      <w:r w:rsidR="007309DF" w:rsidRPr="003871EE">
        <w:rPr>
          <w:spacing w:val="-4"/>
          <w:sz w:val="21"/>
          <w:szCs w:val="21"/>
        </w:rPr>
        <w:t>.</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Я считаю, самым эффективным методом организации учебной деятельности в начальных классах является метод круговой тренировки</w:t>
      </w:r>
      <w:r w:rsidR="00D14D27" w:rsidRPr="003871EE">
        <w:rPr>
          <w:spacing w:val="-4"/>
          <w:sz w:val="21"/>
          <w:szCs w:val="21"/>
        </w:rPr>
        <w:t xml:space="preserve">. </w:t>
      </w:r>
      <w:r w:rsidRPr="003871EE">
        <w:rPr>
          <w:spacing w:val="-4"/>
          <w:sz w:val="21"/>
          <w:szCs w:val="21"/>
        </w:rPr>
        <w:t>Его специфической особенностью является то, что ученики выполняют разные двигательные задания поточно и попеременно</w:t>
      </w:r>
      <w:r w:rsidR="00D14D27" w:rsidRPr="003871EE">
        <w:rPr>
          <w:spacing w:val="-4"/>
          <w:sz w:val="21"/>
          <w:szCs w:val="21"/>
        </w:rPr>
        <w:t xml:space="preserve">. </w:t>
      </w:r>
      <w:r w:rsidRPr="003871EE">
        <w:rPr>
          <w:spacing w:val="-4"/>
          <w:sz w:val="21"/>
          <w:szCs w:val="21"/>
        </w:rPr>
        <w:t>Вместе с тем, вводя новые упражнения или новые задания, я придерживаюсь преемственности с содержанием предшествующих занятий</w:t>
      </w:r>
      <w:r w:rsidR="00D14D27" w:rsidRPr="003871EE">
        <w:rPr>
          <w:spacing w:val="-4"/>
          <w:sz w:val="21"/>
          <w:szCs w:val="21"/>
        </w:rPr>
        <w:t xml:space="preserve">. </w:t>
      </w:r>
      <w:r w:rsidRPr="003871EE">
        <w:rPr>
          <w:spacing w:val="-4"/>
          <w:sz w:val="21"/>
          <w:szCs w:val="21"/>
        </w:rPr>
        <w:t>А поддерживая интерес и эмоциональный настрой, я применяю сюжетные уроки:</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полет в космос (станции</w:t>
      </w:r>
      <w:r w:rsidR="007D02D3" w:rsidRPr="003871EE">
        <w:rPr>
          <w:spacing w:val="-4"/>
          <w:sz w:val="21"/>
          <w:szCs w:val="21"/>
        </w:rPr>
        <w:t xml:space="preserve"> – </w:t>
      </w:r>
      <w:r w:rsidRPr="003871EE">
        <w:rPr>
          <w:spacing w:val="-4"/>
          <w:sz w:val="21"/>
          <w:szCs w:val="21"/>
        </w:rPr>
        <w:t>это планеты);</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путешествие по островам (станции</w:t>
      </w:r>
      <w:r w:rsidR="007D02D3" w:rsidRPr="003871EE">
        <w:rPr>
          <w:spacing w:val="-4"/>
          <w:sz w:val="21"/>
          <w:szCs w:val="21"/>
        </w:rPr>
        <w:t xml:space="preserve"> – </w:t>
      </w:r>
      <w:r w:rsidRPr="003871EE">
        <w:rPr>
          <w:spacing w:val="-4"/>
          <w:sz w:val="21"/>
          <w:szCs w:val="21"/>
        </w:rPr>
        <w:t>это острова);</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мы идем в поход (на уроках гимнастики, через препятствия);</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путешествие по сказкам (станции</w:t>
      </w:r>
      <w:r w:rsidR="007D02D3" w:rsidRPr="003871EE">
        <w:rPr>
          <w:spacing w:val="-4"/>
          <w:sz w:val="21"/>
          <w:szCs w:val="21"/>
        </w:rPr>
        <w:t xml:space="preserve"> – </w:t>
      </w:r>
      <w:r w:rsidRPr="003871EE">
        <w:rPr>
          <w:spacing w:val="-4"/>
          <w:sz w:val="21"/>
          <w:szCs w:val="21"/>
        </w:rPr>
        <w:t>это эпизод из сказки);</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спортландия (станции прыгучих, метких, ловких, умелых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7309DF" w:rsidRPr="003871EE">
        <w:rPr>
          <w:spacing w:val="-4"/>
          <w:sz w:val="21"/>
          <w:szCs w:val="21"/>
        </w:rPr>
        <w:t>.</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Сюжетные уроки создают большие возможности для проявления инициативы и</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творчества детей</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Обязательным условием в организации метода круговой тренировки является </w:t>
      </w:r>
      <w:r w:rsidRPr="003871EE">
        <w:rPr>
          <w:b/>
          <w:spacing w:val="-4"/>
          <w:sz w:val="21"/>
          <w:szCs w:val="21"/>
        </w:rPr>
        <w:t>дифференцированный подход</w:t>
      </w:r>
      <w:r w:rsidRPr="003871EE">
        <w:rPr>
          <w:spacing w:val="-4"/>
          <w:sz w:val="21"/>
          <w:szCs w:val="21"/>
        </w:rPr>
        <w:t xml:space="preserve"> к учащимся,</w:t>
      </w:r>
      <w:r w:rsidRPr="003871EE">
        <w:rPr>
          <w:b/>
          <w:spacing w:val="-4"/>
          <w:sz w:val="21"/>
          <w:szCs w:val="21"/>
        </w:rPr>
        <w:t xml:space="preserve"> знание</w:t>
      </w:r>
      <w:r w:rsidRPr="003871EE">
        <w:rPr>
          <w:spacing w:val="-4"/>
          <w:sz w:val="21"/>
          <w:szCs w:val="21"/>
        </w:rPr>
        <w:t xml:space="preserve"> их антропометрических показателей и уровня физического развития</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Замечательным средством, с помощью которого можно отследить развитие ребенка, обеспечить</w:t>
      </w:r>
      <w:r w:rsidRPr="003871EE">
        <w:rPr>
          <w:b/>
          <w:spacing w:val="-4"/>
          <w:sz w:val="21"/>
          <w:szCs w:val="21"/>
        </w:rPr>
        <w:t xml:space="preserve"> дифференциацию </w:t>
      </w:r>
      <w:r w:rsidRPr="003871EE">
        <w:rPr>
          <w:spacing w:val="-4"/>
          <w:sz w:val="21"/>
          <w:szCs w:val="21"/>
        </w:rPr>
        <w:t xml:space="preserve">в обучении, является </w:t>
      </w:r>
      <w:r w:rsidRPr="003871EE">
        <w:rPr>
          <w:b/>
          <w:spacing w:val="-4"/>
          <w:sz w:val="21"/>
          <w:szCs w:val="21"/>
        </w:rPr>
        <w:t>диагностика</w:t>
      </w:r>
      <w:r w:rsidR="007309DF" w:rsidRPr="003871EE">
        <w:rPr>
          <w:spacing w:val="-4"/>
          <w:sz w:val="21"/>
          <w:szCs w:val="21"/>
        </w:rPr>
        <w:t>.</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В начале учебного года я провожу </w:t>
      </w:r>
      <w:r w:rsidRPr="003871EE">
        <w:rPr>
          <w:b/>
          <w:spacing w:val="-4"/>
          <w:sz w:val="21"/>
          <w:szCs w:val="21"/>
        </w:rPr>
        <w:t>диагностику</w:t>
      </w:r>
      <w:r w:rsidRPr="003871EE">
        <w:rPr>
          <w:spacing w:val="-4"/>
          <w:sz w:val="21"/>
          <w:szCs w:val="21"/>
        </w:rPr>
        <w:t xml:space="preserve"> </w:t>
      </w:r>
      <w:r w:rsidRPr="003871EE">
        <w:rPr>
          <w:i/>
          <w:spacing w:val="-4"/>
          <w:sz w:val="21"/>
          <w:szCs w:val="21"/>
        </w:rPr>
        <w:t>физических способностей</w:t>
      </w:r>
      <w:r w:rsidRPr="003871EE">
        <w:rPr>
          <w:spacing w:val="-4"/>
          <w:sz w:val="21"/>
          <w:szCs w:val="21"/>
        </w:rPr>
        <w:t xml:space="preserve"> учащихся, у медицинского работника беру данные </w:t>
      </w:r>
      <w:r w:rsidRPr="003871EE">
        <w:rPr>
          <w:i/>
          <w:spacing w:val="-4"/>
          <w:sz w:val="21"/>
          <w:szCs w:val="21"/>
        </w:rPr>
        <w:t>физического развития</w:t>
      </w:r>
      <w:r w:rsidRPr="003871EE">
        <w:rPr>
          <w:spacing w:val="-4"/>
          <w:sz w:val="21"/>
          <w:szCs w:val="21"/>
        </w:rPr>
        <w:t xml:space="preserve"> и анализирую их</w:t>
      </w:r>
      <w:r w:rsidR="00D14D27" w:rsidRPr="003871EE">
        <w:rPr>
          <w:spacing w:val="-4"/>
          <w:sz w:val="21"/>
          <w:szCs w:val="21"/>
        </w:rPr>
        <w:t xml:space="preserve">. </w:t>
      </w:r>
      <w:r w:rsidRPr="003871EE">
        <w:rPr>
          <w:spacing w:val="-4"/>
          <w:sz w:val="21"/>
          <w:szCs w:val="21"/>
        </w:rPr>
        <w:t>Выявляю детей со слабым физическим развитием и недостаточными физическими способностями</w:t>
      </w:r>
      <w:r w:rsidR="00D14D27" w:rsidRPr="003871EE">
        <w:rPr>
          <w:spacing w:val="-4"/>
          <w:sz w:val="21"/>
          <w:szCs w:val="21"/>
        </w:rPr>
        <w:t xml:space="preserve">. </w:t>
      </w:r>
      <w:r w:rsidRPr="003871EE">
        <w:rPr>
          <w:spacing w:val="-4"/>
          <w:sz w:val="21"/>
          <w:szCs w:val="21"/>
        </w:rPr>
        <w:t>При проведении уроков по методу круговой тренировки делю класс по данным диагностики на 4-6 групп</w:t>
      </w:r>
      <w:r w:rsidR="00D14D27" w:rsidRPr="003871EE">
        <w:rPr>
          <w:spacing w:val="-4"/>
          <w:sz w:val="21"/>
          <w:szCs w:val="21"/>
        </w:rPr>
        <w:t xml:space="preserve">. </w:t>
      </w:r>
      <w:r w:rsidRPr="003871EE">
        <w:rPr>
          <w:spacing w:val="-4"/>
          <w:sz w:val="21"/>
          <w:szCs w:val="21"/>
        </w:rPr>
        <w:t xml:space="preserve">Карточка на станциях делится на три части </w:t>
      </w:r>
      <w:r w:rsidRPr="003871EE">
        <w:rPr>
          <w:b/>
          <w:spacing w:val="-4"/>
          <w:sz w:val="21"/>
          <w:szCs w:val="21"/>
        </w:rPr>
        <w:t>по способностям</w:t>
      </w:r>
      <w:r w:rsidRPr="003871EE">
        <w:rPr>
          <w:spacing w:val="-4"/>
          <w:sz w:val="21"/>
          <w:szCs w:val="21"/>
        </w:rPr>
        <w:t xml:space="preserve"> (ребята сами выбирают, как и сколько раз выполнять задание)</w:t>
      </w:r>
      <w:r w:rsidR="00D14D27" w:rsidRPr="003871EE">
        <w:rPr>
          <w:spacing w:val="-4"/>
          <w:sz w:val="21"/>
          <w:szCs w:val="21"/>
        </w:rPr>
        <w:t xml:space="preserve">. </w:t>
      </w:r>
      <w:r w:rsidRPr="003871EE">
        <w:rPr>
          <w:b/>
          <w:spacing w:val="-4"/>
          <w:sz w:val="21"/>
          <w:szCs w:val="21"/>
        </w:rPr>
        <w:t>Цель</w:t>
      </w:r>
      <w:r w:rsidRPr="003871EE">
        <w:rPr>
          <w:spacing w:val="-4"/>
          <w:sz w:val="21"/>
          <w:szCs w:val="21"/>
        </w:rPr>
        <w:t xml:space="preserve"> задания под вопросом, учащиеся должны сами определить её (см</w:t>
      </w:r>
      <w:r w:rsidR="00D14D27" w:rsidRPr="003871EE">
        <w:rPr>
          <w:spacing w:val="-4"/>
          <w:sz w:val="21"/>
          <w:szCs w:val="21"/>
        </w:rPr>
        <w:t xml:space="preserve">. </w:t>
      </w:r>
      <w:r w:rsidRPr="003871EE">
        <w:rPr>
          <w:spacing w:val="-4"/>
          <w:sz w:val="21"/>
          <w:szCs w:val="21"/>
        </w:rPr>
        <w:t>приложение)</w:t>
      </w:r>
    </w:p>
    <w:p w:rsidR="00930970"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Для формирования у учащихся положительной самооценки применяю</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b/>
          <w:spacing w:val="-4"/>
          <w:sz w:val="21"/>
          <w:szCs w:val="21"/>
        </w:rPr>
        <w:t>индивидуальный подход</w:t>
      </w:r>
      <w:r w:rsidRPr="003871EE">
        <w:rPr>
          <w:spacing w:val="-4"/>
          <w:sz w:val="21"/>
          <w:szCs w:val="21"/>
        </w:rPr>
        <w:t xml:space="preserve"> в обучении</w:t>
      </w:r>
      <w:r w:rsidR="00D14D27" w:rsidRPr="003871EE">
        <w:rPr>
          <w:spacing w:val="-4"/>
          <w:sz w:val="21"/>
          <w:szCs w:val="21"/>
        </w:rPr>
        <w:t xml:space="preserve">. </w:t>
      </w:r>
      <w:r w:rsidRPr="003871EE">
        <w:rPr>
          <w:spacing w:val="-4"/>
          <w:sz w:val="21"/>
          <w:szCs w:val="21"/>
        </w:rPr>
        <w:t>В каждом ученике необходимо видеть личность, понимать и принимать его таким, какой он есть, создавать ситуацию достижения успеха, поддерживать устранять ошибки</w:t>
      </w:r>
      <w:r w:rsidR="00D14D27" w:rsidRPr="003871EE">
        <w:rPr>
          <w:spacing w:val="-4"/>
          <w:sz w:val="21"/>
          <w:szCs w:val="21"/>
        </w:rPr>
        <w:t xml:space="preserve">. </w:t>
      </w:r>
      <w:r w:rsidRPr="003871EE">
        <w:rPr>
          <w:spacing w:val="-4"/>
          <w:sz w:val="21"/>
          <w:szCs w:val="21"/>
        </w:rPr>
        <w:t>У одних результат учебной деятельности выше, чем у других, поэтому возникла необходимость поиска иного подхода к оцениванию, который бы способствовал индивидуализации учебного процесса, повышению учебной мотивации и самостоятельности в обучении</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Использую приём </w:t>
      </w:r>
      <w:r w:rsidRPr="003871EE">
        <w:rPr>
          <w:b/>
          <w:spacing w:val="-4"/>
          <w:sz w:val="21"/>
          <w:szCs w:val="21"/>
        </w:rPr>
        <w:t>рефлексии урока</w:t>
      </w:r>
      <w:r w:rsidRPr="003871EE">
        <w:rPr>
          <w:spacing w:val="-4"/>
          <w:sz w:val="21"/>
          <w:szCs w:val="21"/>
        </w:rPr>
        <w:t>, предлагаю учащимся отметить результат урока жетонами:</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i/>
          <w:spacing w:val="-4"/>
          <w:sz w:val="21"/>
          <w:szCs w:val="21"/>
        </w:rPr>
        <w:t>зелёный треугольник</w:t>
      </w:r>
      <w:r w:rsidR="007D02D3" w:rsidRPr="003871EE">
        <w:rPr>
          <w:spacing w:val="-4"/>
          <w:sz w:val="21"/>
          <w:szCs w:val="21"/>
        </w:rPr>
        <w:t xml:space="preserve"> – </w:t>
      </w:r>
      <w:r w:rsidR="00930970" w:rsidRPr="003871EE">
        <w:rPr>
          <w:spacing w:val="-4"/>
          <w:sz w:val="21"/>
          <w:szCs w:val="21"/>
        </w:rPr>
        <w:t>узнал на уроке новое;</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i/>
          <w:spacing w:val="-4"/>
          <w:sz w:val="21"/>
          <w:szCs w:val="21"/>
        </w:rPr>
        <w:t>красный квадрат</w:t>
      </w:r>
      <w:r w:rsidR="007D02D3" w:rsidRPr="003871EE">
        <w:rPr>
          <w:spacing w:val="-4"/>
          <w:sz w:val="21"/>
          <w:szCs w:val="21"/>
        </w:rPr>
        <w:t xml:space="preserve"> – </w:t>
      </w:r>
      <w:r w:rsidR="00930970" w:rsidRPr="003871EE">
        <w:rPr>
          <w:spacing w:val="-4"/>
          <w:sz w:val="21"/>
          <w:szCs w:val="21"/>
        </w:rPr>
        <w:t>трудно было на уроке;</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i/>
          <w:spacing w:val="-4"/>
          <w:sz w:val="21"/>
          <w:szCs w:val="21"/>
        </w:rPr>
        <w:t>жёлтый кружок</w:t>
      </w:r>
      <w:r w:rsidR="007D02D3" w:rsidRPr="003871EE">
        <w:rPr>
          <w:spacing w:val="-4"/>
          <w:sz w:val="21"/>
          <w:szCs w:val="21"/>
        </w:rPr>
        <w:t xml:space="preserve"> – </w:t>
      </w:r>
      <w:r w:rsidR="00930970" w:rsidRPr="003871EE">
        <w:rPr>
          <w:spacing w:val="-4"/>
          <w:sz w:val="21"/>
          <w:szCs w:val="21"/>
        </w:rPr>
        <w:t>занимался на уроке с удовольствием</w:t>
      </w:r>
      <w:r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Из этого видно, кто еще не справляется с нагрузкой на уроке</w:t>
      </w:r>
      <w:r w:rsidR="007309DF" w:rsidRPr="003871EE">
        <w:rPr>
          <w:spacing w:val="-4"/>
          <w:sz w:val="21"/>
          <w:szCs w:val="21"/>
        </w:rPr>
        <w:t>.</w:t>
      </w:r>
    </w:p>
    <w:p w:rsidR="00930970" w:rsidRPr="003871EE" w:rsidRDefault="00930970" w:rsidP="0025412D">
      <w:pPr>
        <w:widowControl w:val="0"/>
        <w:tabs>
          <w:tab w:val="left" w:pos="9900"/>
        </w:tabs>
        <w:spacing w:line="228" w:lineRule="auto"/>
        <w:ind w:firstLine="284"/>
        <w:jc w:val="both"/>
        <w:rPr>
          <w:spacing w:val="-4"/>
          <w:sz w:val="21"/>
          <w:szCs w:val="21"/>
        </w:rPr>
      </w:pPr>
      <w:r w:rsidRPr="003871EE">
        <w:rPr>
          <w:spacing w:val="-4"/>
          <w:sz w:val="21"/>
          <w:szCs w:val="21"/>
        </w:rPr>
        <w:t xml:space="preserve">Для изучения новым двигательным действиям включаю </w:t>
      </w:r>
      <w:r w:rsidRPr="003871EE">
        <w:rPr>
          <w:b/>
          <w:spacing w:val="-4"/>
          <w:sz w:val="21"/>
          <w:szCs w:val="21"/>
        </w:rPr>
        <w:t>проблемно-поисковые</w:t>
      </w:r>
      <w:r w:rsidRPr="003871EE">
        <w:rPr>
          <w:spacing w:val="-4"/>
          <w:sz w:val="21"/>
          <w:szCs w:val="21"/>
        </w:rPr>
        <w:t xml:space="preserve"> задачи, применяя карточки </w:t>
      </w:r>
      <w:r w:rsidR="008A33F9" w:rsidRPr="003871EE">
        <w:rPr>
          <w:b/>
          <w:spacing w:val="-4"/>
          <w:sz w:val="21"/>
          <w:szCs w:val="21"/>
        </w:rPr>
        <w:t>«</w:t>
      </w:r>
      <w:r w:rsidRPr="003871EE">
        <w:rPr>
          <w:b/>
          <w:spacing w:val="-4"/>
          <w:sz w:val="21"/>
          <w:szCs w:val="21"/>
        </w:rPr>
        <w:t>можно</w:t>
      </w:r>
      <w:r w:rsidR="008A33F9" w:rsidRPr="003871EE">
        <w:rPr>
          <w:b/>
          <w:spacing w:val="-4"/>
          <w:sz w:val="21"/>
          <w:szCs w:val="21"/>
        </w:rPr>
        <w:t>»</w:t>
      </w:r>
      <w:r w:rsidRPr="003871EE">
        <w:rPr>
          <w:b/>
          <w:spacing w:val="-4"/>
          <w:sz w:val="21"/>
          <w:szCs w:val="21"/>
        </w:rPr>
        <w:t xml:space="preserve">, </w:t>
      </w:r>
      <w:r w:rsidR="008A33F9" w:rsidRPr="003871EE">
        <w:rPr>
          <w:b/>
          <w:spacing w:val="-4"/>
          <w:sz w:val="21"/>
          <w:szCs w:val="21"/>
        </w:rPr>
        <w:t>«</w:t>
      </w:r>
      <w:r w:rsidRPr="003871EE">
        <w:rPr>
          <w:b/>
          <w:spacing w:val="-4"/>
          <w:sz w:val="21"/>
          <w:szCs w:val="21"/>
        </w:rPr>
        <w:t>нужно</w:t>
      </w:r>
      <w:r w:rsidR="008A33F9" w:rsidRPr="003871EE">
        <w:rPr>
          <w:b/>
          <w:spacing w:val="-4"/>
          <w:sz w:val="21"/>
          <w:szCs w:val="21"/>
        </w:rPr>
        <w:t>»</w:t>
      </w:r>
      <w:r w:rsidRPr="003871EE">
        <w:rPr>
          <w:b/>
          <w:spacing w:val="-4"/>
          <w:sz w:val="21"/>
          <w:szCs w:val="21"/>
        </w:rPr>
        <w:t xml:space="preserve">, </w:t>
      </w:r>
      <w:r w:rsidR="008A33F9" w:rsidRPr="003871EE">
        <w:rPr>
          <w:b/>
          <w:spacing w:val="-4"/>
          <w:sz w:val="21"/>
          <w:szCs w:val="21"/>
        </w:rPr>
        <w:t>«</w:t>
      </w:r>
      <w:r w:rsidRPr="003871EE">
        <w:rPr>
          <w:b/>
          <w:spacing w:val="-4"/>
          <w:sz w:val="21"/>
          <w:szCs w:val="21"/>
        </w:rPr>
        <w:t>нельзя</w:t>
      </w:r>
      <w:r w:rsidR="008A33F9" w:rsidRPr="003871EE">
        <w:rPr>
          <w:b/>
          <w:spacing w:val="-4"/>
          <w:sz w:val="21"/>
          <w:szCs w:val="21"/>
        </w:rPr>
        <w:t>»</w:t>
      </w:r>
      <w:r w:rsidR="00D14D27" w:rsidRPr="003871EE">
        <w:rPr>
          <w:b/>
          <w:spacing w:val="-4"/>
          <w:sz w:val="21"/>
          <w:szCs w:val="21"/>
        </w:rPr>
        <w:t xml:space="preserve">. </w:t>
      </w:r>
      <w:r w:rsidRPr="003871EE">
        <w:rPr>
          <w:spacing w:val="-4"/>
          <w:sz w:val="21"/>
          <w:szCs w:val="21"/>
        </w:rPr>
        <w:t>Учащиеся вместе со мной определяют правила выполнения двигательного действия (прыжков, бега, бросков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Pr="003871EE">
        <w:rPr>
          <w:spacing w:val="-4"/>
          <w:sz w:val="21"/>
          <w:szCs w:val="21"/>
        </w:rPr>
        <w:t xml:space="preserve"> Этим я побуждаю ребят к творческой деятельности</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Включая в различные части урока музыкальное сопровождение, развиваю эмоциональные сферы творческого потенциала</w:t>
      </w:r>
      <w:r w:rsidR="007309DF" w:rsidRPr="003871EE">
        <w:rPr>
          <w:spacing w:val="-4"/>
          <w:sz w:val="21"/>
          <w:szCs w:val="21"/>
        </w:rPr>
        <w:t>.</w:t>
      </w:r>
    </w:p>
    <w:p w:rsidR="007309DF" w:rsidRPr="003871EE" w:rsidRDefault="00930970" w:rsidP="002D2280">
      <w:pPr>
        <w:widowControl w:val="0"/>
        <w:tabs>
          <w:tab w:val="left" w:pos="709"/>
        </w:tabs>
        <w:spacing w:line="228" w:lineRule="auto"/>
        <w:ind w:firstLine="284"/>
        <w:jc w:val="both"/>
        <w:rPr>
          <w:spacing w:val="-4"/>
          <w:sz w:val="21"/>
          <w:szCs w:val="21"/>
        </w:rPr>
      </w:pPr>
      <w:r w:rsidRPr="003871EE">
        <w:rPr>
          <w:spacing w:val="-4"/>
          <w:sz w:val="21"/>
          <w:szCs w:val="21"/>
        </w:rPr>
        <w:t xml:space="preserve">Перед собой ставлю </w:t>
      </w:r>
      <w:r w:rsidRPr="003871EE">
        <w:rPr>
          <w:b/>
          <w:spacing w:val="-4"/>
          <w:sz w:val="21"/>
          <w:szCs w:val="21"/>
        </w:rPr>
        <w:t>цель</w:t>
      </w:r>
      <w:r w:rsidRPr="003871EE">
        <w:rPr>
          <w:spacing w:val="-4"/>
          <w:sz w:val="21"/>
          <w:szCs w:val="21"/>
        </w:rPr>
        <w:t xml:space="preserve">: создать каждому ученику условия для </w:t>
      </w:r>
      <w:r w:rsidRPr="003871EE">
        <w:rPr>
          <w:b/>
          <w:spacing w:val="-4"/>
          <w:sz w:val="21"/>
          <w:szCs w:val="21"/>
        </w:rPr>
        <w:t>индивидуального развития</w:t>
      </w:r>
      <w:r w:rsidRPr="003871EE">
        <w:rPr>
          <w:spacing w:val="-4"/>
          <w:sz w:val="21"/>
          <w:szCs w:val="21"/>
        </w:rPr>
        <w:t xml:space="preserve"> как самоизменяющемуся субъекту учения</w:t>
      </w:r>
      <w:r w:rsidR="00D14D27" w:rsidRPr="003871EE">
        <w:rPr>
          <w:spacing w:val="-4"/>
          <w:sz w:val="21"/>
          <w:szCs w:val="21"/>
        </w:rPr>
        <w:t xml:space="preserve">. </w:t>
      </w:r>
      <w:r w:rsidRPr="003871EE">
        <w:rPr>
          <w:spacing w:val="-4"/>
          <w:sz w:val="21"/>
          <w:szCs w:val="21"/>
        </w:rPr>
        <w:t xml:space="preserve">В предложенной творческой двигательной деятельности школьники учатся общему способу </w:t>
      </w:r>
      <w:r w:rsidRPr="003871EE">
        <w:rPr>
          <w:b/>
          <w:spacing w:val="-4"/>
          <w:sz w:val="21"/>
          <w:szCs w:val="21"/>
        </w:rPr>
        <w:t>самостоятельного решения</w:t>
      </w:r>
      <w:r w:rsidRPr="003871EE">
        <w:rPr>
          <w:spacing w:val="-4"/>
          <w:sz w:val="21"/>
          <w:szCs w:val="21"/>
        </w:rPr>
        <w:t xml:space="preserve"> двигательных задач</w:t>
      </w:r>
      <w:r w:rsidR="00D14D27" w:rsidRPr="003871EE">
        <w:rPr>
          <w:spacing w:val="-4"/>
          <w:sz w:val="21"/>
          <w:szCs w:val="21"/>
        </w:rPr>
        <w:t xml:space="preserve">. </w:t>
      </w:r>
      <w:r w:rsidRPr="003871EE">
        <w:rPr>
          <w:spacing w:val="-4"/>
          <w:sz w:val="21"/>
          <w:szCs w:val="21"/>
        </w:rPr>
        <w:t>Это позволяет им самостоятельно осваивать и регулировать свою двигательную деятельность</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Мощным развивающим и совершенствующим средством воздействия на организм школьника, его психологические и физические качества являются </w:t>
      </w:r>
      <w:r w:rsidRPr="003871EE">
        <w:rPr>
          <w:b/>
          <w:spacing w:val="-4"/>
          <w:sz w:val="21"/>
          <w:szCs w:val="21"/>
        </w:rPr>
        <w:t>подвижные игры</w:t>
      </w:r>
      <w:r w:rsidR="00D14D27" w:rsidRPr="003871EE">
        <w:rPr>
          <w:spacing w:val="-4"/>
          <w:sz w:val="21"/>
          <w:szCs w:val="21"/>
        </w:rPr>
        <w:t xml:space="preserve">. </w:t>
      </w:r>
      <w:r w:rsidRPr="003871EE">
        <w:rPr>
          <w:spacing w:val="-4"/>
          <w:sz w:val="21"/>
          <w:szCs w:val="21"/>
        </w:rPr>
        <w:t>Они необходимы и естественны в деятельности ребёнка</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На своих уроках применяю игры, направленные на развитие познавательных, коммуникативных способностей</w:t>
      </w:r>
      <w:r w:rsidR="00D14D27" w:rsidRPr="003871EE">
        <w:rPr>
          <w:spacing w:val="-4"/>
          <w:sz w:val="21"/>
          <w:szCs w:val="21"/>
        </w:rPr>
        <w:t xml:space="preserve">. </w:t>
      </w:r>
      <w:r w:rsidRPr="003871EE">
        <w:rPr>
          <w:spacing w:val="-4"/>
          <w:sz w:val="21"/>
          <w:szCs w:val="21"/>
        </w:rPr>
        <w:t xml:space="preserve">Многообразие двигательных действий, входящих в состав подвижных игр, оказывает </w:t>
      </w:r>
      <w:r w:rsidRPr="003871EE">
        <w:rPr>
          <w:b/>
          <w:spacing w:val="-4"/>
          <w:sz w:val="21"/>
          <w:szCs w:val="21"/>
        </w:rPr>
        <w:t>комплексное воздействие</w:t>
      </w:r>
      <w:r w:rsidRPr="003871EE">
        <w:rPr>
          <w:spacing w:val="-4"/>
          <w:sz w:val="21"/>
          <w:szCs w:val="21"/>
        </w:rPr>
        <w:t xml:space="preserve"> на совершенствование координационных способностей – способность к реакции, ориентированию в пространстве и во времени, перестроению двигательных действий</w:t>
      </w:r>
      <w:r w:rsidR="00D14D27" w:rsidRPr="003871EE">
        <w:rPr>
          <w:spacing w:val="-4"/>
          <w:sz w:val="21"/>
          <w:szCs w:val="21"/>
        </w:rPr>
        <w:t xml:space="preserve">. </w:t>
      </w:r>
      <w:r w:rsidRPr="003871EE">
        <w:rPr>
          <w:spacing w:val="-4"/>
          <w:sz w:val="21"/>
          <w:szCs w:val="21"/>
        </w:rPr>
        <w:t>Подбираю игры интересные и понятные, соответствующие моторным возможностями интеллектуальному развитию учащихся</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Чтобы изменять и совершенствовать самого себя, школьник должен знать о своих ограниченных возможностях и стремиться преодолевать свою собственную ограниченность</w:t>
      </w:r>
      <w:r w:rsidR="00D14D27" w:rsidRPr="003871EE">
        <w:rPr>
          <w:spacing w:val="-4"/>
          <w:sz w:val="21"/>
          <w:szCs w:val="21"/>
        </w:rPr>
        <w:t xml:space="preserve">. </w:t>
      </w:r>
      <w:r w:rsidRPr="003871EE">
        <w:rPr>
          <w:spacing w:val="-4"/>
          <w:sz w:val="21"/>
          <w:szCs w:val="21"/>
        </w:rPr>
        <w:t>Я стараюсь максимально использовать возможности учащихся, их знания и интересы</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Глубоко убеждена: чем больше </w:t>
      </w:r>
      <w:r w:rsidRPr="003871EE">
        <w:rPr>
          <w:b/>
          <w:spacing w:val="-4"/>
          <w:sz w:val="21"/>
          <w:szCs w:val="21"/>
        </w:rPr>
        <w:t>активность</w:t>
      </w:r>
      <w:r w:rsidRPr="003871EE">
        <w:rPr>
          <w:spacing w:val="-4"/>
          <w:sz w:val="21"/>
          <w:szCs w:val="21"/>
        </w:rPr>
        <w:t xml:space="preserve"> и </w:t>
      </w:r>
      <w:r w:rsidRPr="003871EE">
        <w:rPr>
          <w:b/>
          <w:spacing w:val="-4"/>
          <w:sz w:val="21"/>
          <w:szCs w:val="21"/>
        </w:rPr>
        <w:t>самоорганизация</w:t>
      </w:r>
      <w:r w:rsidRPr="003871EE">
        <w:rPr>
          <w:spacing w:val="-4"/>
          <w:sz w:val="21"/>
          <w:szCs w:val="21"/>
        </w:rPr>
        <w:t xml:space="preserve"> учеников, тем выше результат</w:t>
      </w:r>
      <w:r w:rsidR="00D14D27" w:rsidRPr="003871EE">
        <w:rPr>
          <w:spacing w:val="-4"/>
          <w:sz w:val="21"/>
          <w:szCs w:val="21"/>
        </w:rPr>
        <w:t xml:space="preserve">. </w:t>
      </w:r>
      <w:r w:rsidRPr="003871EE">
        <w:rPr>
          <w:spacing w:val="-4"/>
          <w:sz w:val="21"/>
          <w:szCs w:val="21"/>
        </w:rPr>
        <w:t>Согласуя содержание и формы обучения с интересами школьников, я подошла к главному: дети стали проявлять интерес и</w:t>
      </w:r>
      <w:r w:rsidR="00E75E46" w:rsidRPr="003871EE">
        <w:rPr>
          <w:spacing w:val="-4"/>
          <w:sz w:val="21"/>
          <w:szCs w:val="21"/>
        </w:rPr>
        <w:t xml:space="preserve"> </w:t>
      </w:r>
      <w:r w:rsidRPr="003871EE">
        <w:rPr>
          <w:spacing w:val="-4"/>
          <w:sz w:val="21"/>
          <w:szCs w:val="21"/>
        </w:rPr>
        <w:t>совершенствовать умения при решении двигательных задач, повысилась двигательная активность</w:t>
      </w:r>
      <w:r w:rsidR="007309DF" w:rsidRPr="003871EE">
        <w:rPr>
          <w:spacing w:val="-4"/>
          <w:sz w:val="21"/>
          <w:szCs w:val="21"/>
        </w:rPr>
        <w:t>.</w:t>
      </w:r>
    </w:p>
    <w:p w:rsidR="00E75E46"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Результатом этого является высокое качество успешности по окончании полугодия и отличный результат учащихся начальных классов в городских</w:t>
      </w:r>
      <w:r w:rsidR="0025412D" w:rsidRPr="003871EE">
        <w:rPr>
          <w:spacing w:val="-4"/>
          <w:sz w:val="21"/>
          <w:szCs w:val="21"/>
        </w:rPr>
        <w:t xml:space="preserve"> </w:t>
      </w:r>
      <w:r w:rsidRPr="003871EE">
        <w:rPr>
          <w:spacing w:val="-4"/>
          <w:sz w:val="21"/>
          <w:szCs w:val="21"/>
        </w:rPr>
        <w:t>и в зональных соревнованиях</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Применение вышеперечисленных средств, методов и приёмов на уроках физической культуры помогает </w:t>
      </w:r>
      <w:r w:rsidRPr="003871EE">
        <w:rPr>
          <w:b/>
          <w:spacing w:val="-4"/>
          <w:sz w:val="21"/>
          <w:szCs w:val="21"/>
        </w:rPr>
        <w:t>эффективно</w:t>
      </w:r>
      <w:r w:rsidRPr="003871EE">
        <w:rPr>
          <w:spacing w:val="-4"/>
          <w:sz w:val="21"/>
          <w:szCs w:val="21"/>
        </w:rPr>
        <w:t xml:space="preserve"> развивать у детей подвижность, выразительность, культуру движения, самостоятельность, эмоциональную сферу и позволяет успешно развивать творчество и двигательную активность</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Подводя итоги можно выделить основное- работа по организации физкультурно-образовательной деятельности на основе дифференцированного подхода строится с учетом следующего содержания:</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изучать подготовленность учащихся по результатам медицинского осмотра и тестового контроля, для использования индивидуального подхода;</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создать систему и определять последовательность собственных действий и действий учащихся;</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эффективно использовать не только основные умения и навыки, но и соответствующие подготовительные и подводящие, специальные упражнения, а также контрольные задания;</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применять проблемно-поисковые задачи для развития творческой деятельности;</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 xml:space="preserve">создать условия </w:t>
      </w:r>
      <w:r w:rsidR="008A33F9" w:rsidRPr="003871EE">
        <w:rPr>
          <w:spacing w:val="-4"/>
          <w:sz w:val="21"/>
          <w:szCs w:val="21"/>
        </w:rPr>
        <w:t>«</w:t>
      </w:r>
      <w:r w:rsidR="00930970" w:rsidRPr="003871EE">
        <w:rPr>
          <w:spacing w:val="-4"/>
          <w:sz w:val="21"/>
          <w:szCs w:val="21"/>
        </w:rPr>
        <w:t>благоприятной обстановки</w:t>
      </w:r>
      <w:r w:rsidR="008A33F9" w:rsidRPr="003871EE">
        <w:rPr>
          <w:spacing w:val="-4"/>
          <w:sz w:val="21"/>
          <w:szCs w:val="21"/>
        </w:rPr>
        <w:t>»</w:t>
      </w:r>
      <w:r w:rsidR="00930970" w:rsidRPr="003871EE">
        <w:rPr>
          <w:spacing w:val="-4"/>
          <w:sz w:val="21"/>
          <w:szCs w:val="21"/>
        </w:rPr>
        <w:t xml:space="preserve"> на уроках, для психологической комфортности на уроке;</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включать больше подвижных игр для развития творческих и физических способностей учащихся;</w:t>
      </w:r>
    </w:p>
    <w:p w:rsidR="007309DF"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формировать основы рефлексивной самооценки, для способности анализировать собственные действия своих возможностей</w:t>
      </w:r>
      <w:r w:rsidRPr="003871EE">
        <w:rPr>
          <w:spacing w:val="-4"/>
          <w:sz w:val="21"/>
          <w:szCs w:val="21"/>
        </w:rPr>
        <w:t>.</w:t>
      </w:r>
    </w:p>
    <w:p w:rsidR="00E75E46" w:rsidRPr="003871EE" w:rsidRDefault="007309DF" w:rsidP="002D2280">
      <w:pPr>
        <w:widowControl w:val="0"/>
        <w:tabs>
          <w:tab w:val="left" w:pos="9900"/>
        </w:tabs>
        <w:spacing w:line="228" w:lineRule="auto"/>
        <w:ind w:firstLine="284"/>
        <w:jc w:val="both"/>
        <w:rPr>
          <w:spacing w:val="-4"/>
          <w:sz w:val="21"/>
          <w:szCs w:val="21"/>
        </w:rPr>
      </w:pPr>
      <w:r w:rsidRPr="003871EE">
        <w:rPr>
          <w:spacing w:val="-4"/>
          <w:sz w:val="21"/>
          <w:szCs w:val="21"/>
        </w:rPr>
        <w:t xml:space="preserve">– </w:t>
      </w:r>
      <w:r w:rsidR="00930970" w:rsidRPr="003871EE">
        <w:rPr>
          <w:spacing w:val="-4"/>
          <w:sz w:val="21"/>
          <w:szCs w:val="21"/>
        </w:rPr>
        <w:t>включать музыкальное сопровождение на уроках, для эмоционального фона</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и интеллектуального развития</w:t>
      </w:r>
      <w:r w:rsidR="007309DF" w:rsidRPr="003871EE">
        <w:rPr>
          <w:spacing w:val="-4"/>
          <w:sz w:val="21"/>
          <w:szCs w:val="21"/>
        </w:rPr>
        <w:t>.</w:t>
      </w:r>
    </w:p>
    <w:p w:rsidR="007309DF" w:rsidRPr="003871EE" w:rsidRDefault="00930970" w:rsidP="002D2280">
      <w:pPr>
        <w:widowControl w:val="0"/>
        <w:tabs>
          <w:tab w:val="left" w:pos="9900"/>
        </w:tabs>
        <w:spacing w:line="228" w:lineRule="auto"/>
        <w:ind w:firstLine="284"/>
        <w:jc w:val="both"/>
        <w:rPr>
          <w:spacing w:val="-4"/>
          <w:sz w:val="21"/>
          <w:szCs w:val="21"/>
        </w:rPr>
      </w:pPr>
      <w:r w:rsidRPr="003871EE">
        <w:rPr>
          <w:spacing w:val="-4"/>
          <w:sz w:val="21"/>
          <w:szCs w:val="21"/>
        </w:rPr>
        <w:t>Всегда следует помнить, что правильный выбор средств, форм и методов по физическому воспитанию</w:t>
      </w:r>
      <w:r w:rsidR="007D02D3" w:rsidRPr="003871EE">
        <w:rPr>
          <w:spacing w:val="-4"/>
          <w:sz w:val="21"/>
          <w:szCs w:val="21"/>
        </w:rPr>
        <w:t xml:space="preserve"> – </w:t>
      </w:r>
      <w:r w:rsidRPr="003871EE">
        <w:rPr>
          <w:spacing w:val="-4"/>
          <w:sz w:val="21"/>
          <w:szCs w:val="21"/>
        </w:rPr>
        <w:t>залог успешных занятий физической культурой и даже достижения высоких спортивных результатов</w:t>
      </w:r>
      <w:r w:rsidR="007309DF" w:rsidRPr="003871EE">
        <w:rPr>
          <w:spacing w:val="-4"/>
          <w:sz w:val="21"/>
          <w:szCs w:val="21"/>
        </w:rPr>
        <w:t>.</w:t>
      </w:r>
    </w:p>
    <w:p w:rsidR="00930970" w:rsidRPr="003871EE" w:rsidRDefault="00930970" w:rsidP="002D2280">
      <w:pPr>
        <w:widowControl w:val="0"/>
        <w:tabs>
          <w:tab w:val="left" w:pos="9900"/>
        </w:tabs>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tabs>
          <w:tab w:val="left" w:pos="5012"/>
        </w:tabs>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r w:rsidRPr="003871EE">
        <w:rPr>
          <w:spacing w:val="-4"/>
          <w:sz w:val="21"/>
          <w:szCs w:val="21"/>
        </w:rPr>
        <w:t>ЛИТЕРАТУРА</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Ю</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Янсон</w:t>
      </w:r>
      <w:r w:rsidR="00E75E46" w:rsidRPr="003871EE">
        <w:rPr>
          <w:spacing w:val="-4"/>
          <w:sz w:val="21"/>
          <w:szCs w:val="21"/>
        </w:rPr>
        <w:t xml:space="preserve"> </w:t>
      </w:r>
      <w:r w:rsidRPr="003871EE">
        <w:rPr>
          <w:spacing w:val="-4"/>
          <w:sz w:val="21"/>
          <w:szCs w:val="21"/>
        </w:rPr>
        <w:t>Уроки физической культуры в школе</w:t>
      </w:r>
      <w:r w:rsidR="0005728C" w:rsidRPr="003871EE">
        <w:rPr>
          <w:spacing w:val="-4"/>
          <w:sz w:val="21"/>
          <w:szCs w:val="21"/>
        </w:rPr>
        <w:t xml:space="preserve">, </w:t>
      </w:r>
      <w:r w:rsidRPr="003871EE">
        <w:rPr>
          <w:spacing w:val="-4"/>
          <w:sz w:val="21"/>
          <w:szCs w:val="21"/>
        </w:rPr>
        <w:t>2005г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Г</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Болонов</w:t>
      </w:r>
      <w:r w:rsidR="00E75E46" w:rsidRPr="003871EE">
        <w:rPr>
          <w:spacing w:val="-4"/>
          <w:sz w:val="21"/>
          <w:szCs w:val="21"/>
        </w:rPr>
        <w:t xml:space="preserve"> </w:t>
      </w:r>
      <w:r w:rsidRPr="003871EE">
        <w:rPr>
          <w:spacing w:val="-4"/>
          <w:sz w:val="21"/>
          <w:szCs w:val="21"/>
        </w:rPr>
        <w:t>Физкультура в начальной школе, 2005г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E75E46" w:rsidRPr="003871EE" w:rsidRDefault="0093097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Кузнецов, Г</w:t>
      </w:r>
      <w:r w:rsidR="00D14D27" w:rsidRPr="003871EE">
        <w:rPr>
          <w:spacing w:val="-4"/>
          <w:sz w:val="21"/>
          <w:szCs w:val="21"/>
        </w:rPr>
        <w:t xml:space="preserve">. </w:t>
      </w:r>
      <w:r w:rsidRPr="003871EE">
        <w:rPr>
          <w:spacing w:val="-4"/>
          <w:sz w:val="21"/>
          <w:szCs w:val="21"/>
        </w:rPr>
        <w:t>А</w:t>
      </w:r>
      <w:r w:rsidR="00D14D27" w:rsidRPr="003871EE">
        <w:rPr>
          <w:spacing w:val="-4"/>
          <w:sz w:val="21"/>
          <w:szCs w:val="21"/>
        </w:rPr>
        <w:t xml:space="preserve">. </w:t>
      </w:r>
      <w:r w:rsidRPr="003871EE">
        <w:rPr>
          <w:spacing w:val="-4"/>
          <w:sz w:val="21"/>
          <w:szCs w:val="21"/>
        </w:rPr>
        <w:t>Колодницкий</w:t>
      </w:r>
      <w:r w:rsidR="00E75E46" w:rsidRPr="003871EE">
        <w:rPr>
          <w:spacing w:val="-4"/>
          <w:sz w:val="21"/>
          <w:szCs w:val="21"/>
        </w:rPr>
        <w:t xml:space="preserve"> </w:t>
      </w:r>
      <w:r w:rsidRPr="003871EE">
        <w:rPr>
          <w:spacing w:val="-4"/>
          <w:sz w:val="21"/>
          <w:szCs w:val="21"/>
        </w:rPr>
        <w:t>Методика обучения основным видам</w:t>
      </w: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движений на уроках физической культуры, 2004г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Научно-методический журнал</w:t>
      </w:r>
      <w:r w:rsidR="00E75E46" w:rsidRPr="003871EE">
        <w:rPr>
          <w:spacing w:val="-4"/>
          <w:sz w:val="21"/>
          <w:szCs w:val="21"/>
        </w:rPr>
        <w:t xml:space="preserve"> </w:t>
      </w:r>
      <w:r w:rsidRPr="003871EE">
        <w:rPr>
          <w:spacing w:val="-4"/>
          <w:sz w:val="21"/>
          <w:szCs w:val="21"/>
        </w:rPr>
        <w:t>Физическая культура №5, 2009г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Научно-методический журнал</w:t>
      </w:r>
      <w:r w:rsidR="00E75E46" w:rsidRPr="003871EE">
        <w:rPr>
          <w:spacing w:val="-4"/>
          <w:sz w:val="21"/>
          <w:szCs w:val="21"/>
        </w:rPr>
        <w:t xml:space="preserve"> </w:t>
      </w:r>
      <w:r w:rsidRPr="003871EE">
        <w:rPr>
          <w:spacing w:val="-4"/>
          <w:sz w:val="21"/>
          <w:szCs w:val="21"/>
        </w:rPr>
        <w:t>Физическая культура №3, 2009г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Научно-методический журнал</w:t>
      </w:r>
      <w:r w:rsidR="00E75E46" w:rsidRPr="003871EE">
        <w:rPr>
          <w:spacing w:val="-4"/>
          <w:sz w:val="21"/>
          <w:szCs w:val="21"/>
        </w:rPr>
        <w:t xml:space="preserve"> </w:t>
      </w:r>
      <w:r w:rsidRPr="003871EE">
        <w:rPr>
          <w:spacing w:val="-4"/>
          <w:sz w:val="21"/>
          <w:szCs w:val="21"/>
        </w:rPr>
        <w:t>Физическая культура №1, 2010г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7309DF" w:rsidRPr="003871EE" w:rsidRDefault="0093097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Научно-методический журнал</w:t>
      </w:r>
      <w:r w:rsidR="00E75E46" w:rsidRPr="003871EE">
        <w:rPr>
          <w:spacing w:val="-4"/>
          <w:sz w:val="21"/>
          <w:szCs w:val="21"/>
        </w:rPr>
        <w:t xml:space="preserve"> </w:t>
      </w:r>
      <w:r w:rsidRPr="003871EE">
        <w:rPr>
          <w:spacing w:val="-4"/>
          <w:sz w:val="21"/>
          <w:szCs w:val="21"/>
        </w:rPr>
        <w:t>Физическая культура №3, 2010г</w:t>
      </w:r>
      <w:r w:rsidR="007309DF" w:rsidRPr="003871EE">
        <w:rPr>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Приложение № 1</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r w:rsidRPr="00BB7AA9">
        <w:rPr>
          <w:noProof/>
          <w:spacing w:val="-4"/>
          <w:sz w:val="21"/>
          <w:szCs w:val="21"/>
          <w:highlight w:val="yellow"/>
        </w:rPr>
        <w:drawing>
          <wp:inline distT="0" distB="0" distL="0" distR="0">
            <wp:extent cx="3778250" cy="2833688"/>
            <wp:effectExtent l="19050" t="0" r="0" b="0"/>
            <wp:docPr id="47" name="Рисунок 47" descr="P10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1000488"/>
                    <pic:cNvPicPr>
                      <a:picLocks noChangeAspect="1" noChangeArrowheads="1"/>
                    </pic:cNvPicPr>
                  </pic:nvPicPr>
                  <pic:blipFill>
                    <a:blip r:embed="rId69" cstate="print"/>
                    <a:srcRect/>
                    <a:stretch>
                      <a:fillRect/>
                    </a:stretch>
                  </pic:blipFill>
                  <pic:spPr bwMode="auto">
                    <a:xfrm>
                      <a:off x="0" y="0"/>
                      <a:ext cx="3780605" cy="2835454"/>
                    </a:xfrm>
                    <a:prstGeom prst="rect">
                      <a:avLst/>
                    </a:prstGeom>
                    <a:noFill/>
                    <a:ln w="9525">
                      <a:noFill/>
                      <a:miter lim="800000"/>
                      <a:headEnd/>
                      <a:tailEnd/>
                    </a:ln>
                  </pic:spPr>
                </pic:pic>
              </a:graphicData>
            </a:graphic>
          </wp:inline>
        </w:drawing>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Приложение № 2</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35040" behindDoc="0" locked="0" layoutInCell="1" allowOverlap="1">
                <wp:simplePos x="0" y="0"/>
                <wp:positionH relativeFrom="column">
                  <wp:posOffset>-470535</wp:posOffset>
                </wp:positionH>
                <wp:positionV relativeFrom="paragraph">
                  <wp:posOffset>9525</wp:posOffset>
                </wp:positionV>
                <wp:extent cx="3543935" cy="3314700"/>
                <wp:effectExtent l="5715" t="9525" r="12700" b="9525"/>
                <wp:wrapNone/>
                <wp:docPr id="3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935" cy="3314700"/>
                        </a:xfrm>
                        <a:prstGeom prst="vertic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rPr>
                                <w:b/>
                                <w:sz w:val="32"/>
                                <w:szCs w:val="32"/>
                              </w:rPr>
                            </w:pPr>
                            <w:r w:rsidRPr="007B4D50">
                              <w:rPr>
                                <w:b/>
                                <w:sz w:val="32"/>
                                <w:szCs w:val="32"/>
                              </w:rPr>
                              <w:t>Исходное состояние</w:t>
                            </w:r>
                          </w:p>
                          <w:p w:rsidR="00750163" w:rsidRPr="007B4D50" w:rsidRDefault="00750163" w:rsidP="00930970">
                            <w:pPr>
                              <w:jc w:val="center"/>
                              <w:rPr>
                                <w:b/>
                                <w:sz w:val="32"/>
                                <w:szCs w:val="32"/>
                              </w:rPr>
                            </w:pPr>
                          </w:p>
                          <w:p w:rsidR="00750163" w:rsidRDefault="00750163" w:rsidP="00930970">
                            <w:r>
                              <w:t>1. Нарушение координации движения</w:t>
                            </w:r>
                          </w:p>
                          <w:p w:rsidR="00750163" w:rsidRDefault="00750163" w:rsidP="00930970">
                            <w:r>
                              <w:t>2. Слабая силовая подготовка</w:t>
                            </w:r>
                          </w:p>
                          <w:p w:rsidR="00750163" w:rsidRDefault="00750163" w:rsidP="00930970">
                            <w:r>
                              <w:t>3. Слабое развитие физических качеств</w:t>
                            </w:r>
                          </w:p>
                          <w:p w:rsidR="00750163" w:rsidRDefault="00750163" w:rsidP="00930970">
                            <w:r>
                              <w:t>4. Нет знаний здорового образа жизни</w:t>
                            </w:r>
                          </w:p>
                          <w:p w:rsidR="00750163" w:rsidRDefault="00750163" w:rsidP="00930970">
                            <w:r>
                              <w:t>5. Отсутсвие заинтересованности в улучшении физических качеств</w:t>
                            </w:r>
                          </w:p>
                          <w:p w:rsidR="00750163" w:rsidRDefault="00750163" w:rsidP="00930970">
                            <w:r>
                              <w:t xml:space="preserve">6. Отсутствие умения оценить свои способности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94" o:spid="_x0000_s1081" type="#_x0000_t97" style="position:absolute;left:0;text-align:left;margin-left:-37.05pt;margin-top:.75pt;width:279.05pt;height:2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">
                <v:textbox>
                  <w:txbxContent>
                    <w:p w:rsidR="00750163" w:rsidRDefault="00750163" w:rsidP="00930970">
                      <w:pPr>
                        <w:jc w:val="center"/>
                        <w:rPr>
                          <w:b/>
                          <w:sz w:val="32"/>
                          <w:szCs w:val="32"/>
                        </w:rPr>
                      </w:pPr>
                      <w:r w:rsidRPr="007B4D50">
                        <w:rPr>
                          <w:b/>
                          <w:sz w:val="32"/>
                          <w:szCs w:val="32"/>
                        </w:rPr>
                        <w:t>Исходное состояние</w:t>
                      </w:r>
                    </w:p>
                    <w:p w:rsidR="00750163" w:rsidRPr="007B4D50" w:rsidRDefault="00750163" w:rsidP="00930970">
                      <w:pPr>
                        <w:jc w:val="center"/>
                        <w:rPr>
                          <w:b/>
                          <w:sz w:val="32"/>
                          <w:szCs w:val="32"/>
                        </w:rPr>
                      </w:pPr>
                    </w:p>
                    <w:p w:rsidR="00750163" w:rsidRDefault="00750163" w:rsidP="00930970">
                      <w:r>
                        <w:t>1. Нарушение координации движения</w:t>
                      </w:r>
                    </w:p>
                    <w:p w:rsidR="00750163" w:rsidRDefault="00750163" w:rsidP="00930970">
                      <w:r>
                        <w:t>2. Слабая силовая подготовка</w:t>
                      </w:r>
                    </w:p>
                    <w:p w:rsidR="00750163" w:rsidRDefault="00750163" w:rsidP="00930970">
                      <w:r>
                        <w:t>3. Слабое развитие физических качеств</w:t>
                      </w:r>
                    </w:p>
                    <w:p w:rsidR="00750163" w:rsidRDefault="00750163" w:rsidP="00930970">
                      <w:r>
                        <w:t>4. Нет знаний здорового образа жизни</w:t>
                      </w:r>
                    </w:p>
                    <w:p w:rsidR="00750163" w:rsidRDefault="00750163" w:rsidP="00930970">
                      <w:r>
                        <w:t>5. Отсутсвие заинтересованности в улучшении физических качеств</w:t>
                      </w:r>
                    </w:p>
                    <w:p w:rsidR="00750163" w:rsidRDefault="00750163" w:rsidP="00930970">
                      <w:r>
                        <w:t xml:space="preserve">6. Отсутствие умения оценить свои способности </w:t>
                      </w:r>
                    </w:p>
                  </w:txbxContent>
                </v:textbox>
              </v:shape>
            </w:pict>
          </mc:Fallback>
        </mc:AlternateContent>
      </w:r>
      <w:r>
        <w:rPr>
          <w:noProof/>
          <w:spacing w:val="-4"/>
          <w:sz w:val="21"/>
          <w:szCs w:val="21"/>
          <w:highlight w:val="yellow"/>
        </w:rPr>
        <mc:AlternateContent>
          <mc:Choice Requires="wpc">
            <w:drawing>
              <wp:inline distT="0" distB="0" distL="0" distR="0">
                <wp:extent cx="7086600" cy="3314700"/>
                <wp:effectExtent l="0" t="9525" r="0" b="9525"/>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 name="AutoShape 93"/>
                        <wps:cNvSpPr>
                          <a:spLocks noChangeArrowheads="1"/>
                        </wps:cNvSpPr>
                        <wps:spPr bwMode="auto">
                          <a:xfrm>
                            <a:off x="2913380" y="0"/>
                            <a:ext cx="3657600" cy="3314700"/>
                          </a:xfrm>
                          <a:prstGeom prst="vertic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rPr>
                                  <w:b/>
                                  <w:sz w:val="32"/>
                                  <w:szCs w:val="32"/>
                                </w:rPr>
                              </w:pPr>
                              <w:r w:rsidRPr="00C65E96">
                                <w:rPr>
                                  <w:b/>
                                  <w:sz w:val="32"/>
                                  <w:szCs w:val="32"/>
                                </w:rPr>
                                <w:t>Продукт деятельности</w:t>
                              </w:r>
                            </w:p>
                            <w:p w:rsidR="00750163" w:rsidRPr="00C65E96" w:rsidRDefault="00750163" w:rsidP="00930970">
                              <w:pPr>
                                <w:jc w:val="center"/>
                                <w:rPr>
                                  <w:b/>
                                  <w:sz w:val="32"/>
                                  <w:szCs w:val="32"/>
                                </w:rPr>
                              </w:pPr>
                            </w:p>
                            <w:p w:rsidR="00750163" w:rsidRDefault="00750163" w:rsidP="00930970">
                              <w:r>
                                <w:t>1. Развит навык в меткости, координации</w:t>
                              </w:r>
                            </w:p>
                            <w:p w:rsidR="00750163" w:rsidRDefault="00750163" w:rsidP="00930970">
                              <w:r>
                                <w:t>движений</w:t>
                              </w:r>
                            </w:p>
                            <w:p w:rsidR="00750163" w:rsidRDefault="00750163" w:rsidP="00930970">
                              <w:r>
                                <w:t>2. Развиты двигательные умения и навыки</w:t>
                              </w:r>
                            </w:p>
                            <w:p w:rsidR="00750163" w:rsidRDefault="00750163" w:rsidP="00930970">
                              <w:r>
                                <w:t>3. Повысились результаты в развитии физических способностей</w:t>
                              </w:r>
                            </w:p>
                            <w:p w:rsidR="00750163" w:rsidRDefault="00750163" w:rsidP="00930970">
                              <w:r>
                                <w:t>4. Сформированы знания о здоровом образе жизни</w:t>
                              </w:r>
                            </w:p>
                            <w:p w:rsidR="00750163" w:rsidRDefault="00750163" w:rsidP="00930970">
                              <w:r>
                                <w:t>5. Повысилась мотивация в улучшении</w:t>
                              </w:r>
                            </w:p>
                            <w:p w:rsidR="00750163" w:rsidRDefault="00750163" w:rsidP="00930970">
                              <w:r>
                                <w:t>творческого и физического потенциала</w:t>
                              </w:r>
                            </w:p>
                            <w:p w:rsidR="00750163" w:rsidRDefault="00750163" w:rsidP="00930970">
                              <w:r>
                                <w:t>6. Сформирована положительная самооценка личных достижений</w:t>
                              </w:r>
                            </w:p>
                            <w:p w:rsidR="00750163" w:rsidRDefault="00750163" w:rsidP="00930970"/>
                          </w:txbxContent>
                        </wps:txbx>
                        <wps:bodyPr rot="0" vert="horz" wrap="square" lIns="91440" tIns="45720" rIns="91440" bIns="45720" anchor="t" anchorCtr="0" upright="1">
                          <a:noAutofit/>
                        </wps:bodyPr>
                      </wps:wsp>
                    </wpc:wpc>
                  </a:graphicData>
                </a:graphic>
              </wp:inline>
            </w:drawing>
          </mc:Choice>
          <mc:Fallback>
            <w:pict>
              <v:group id="Полотно 91" o:spid="_x0000_s1082" editas="canvas" style="width:558pt;height:261pt;mso-position-horizontal-relative:char;mso-position-vertical-relative:line" coordsize="7086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">
                <v:shape id="_x0000_s1083" type="#_x0000_t75" style="position:absolute;width:70866;height:33147;visibility:visible;mso-wrap-style:square">
                  <v:fill o:detectmouseclick="t"/>
                  <v:path o:connecttype="none"/>
                </v:shape>
                <v:shape id="AutoShape 93" o:spid="_x0000_s1084" type="#_x0000_t97" style="position:absolute;left:29133;width:36576;height:33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PMMMA&#10;AADbAAAADwAAAGRycy9kb3ducmV2LnhtbESPQWvCQBSE70L/w/IK3swmUUSiq0iprdeqtNdH9pkN&#10;Zt+m2dXEf98VCh6HmfmGWW0G24gbdb52rCBLUhDEpdM1VwpOx91kAcIHZI2NY1JwJw+b9ctohYV2&#10;PX/R7RAqESHsC1RgQmgLKX1pyKJPXEscvbPrLIYou0rqDvsIt43M03QuLdYcFwy29GaovByuVkF6&#10;zbL7h2l/6t3s9317Dt/95z5Xavw6bJcgAg3hGf5v77WCaQ6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PMMMAAADbAAAADwAAAAAAAAAAAAAAAACYAgAAZHJzL2Rv&#10;d25yZXYueG1sUEsFBgAAAAAEAAQA9QAAAIgDAAAAAA==&#10;">
                  <v:textbox>
                    <w:txbxContent>
                      <w:p w:rsidR="00750163" w:rsidRDefault="00750163" w:rsidP="00930970">
                        <w:pPr>
                          <w:jc w:val="center"/>
                          <w:rPr>
                            <w:b/>
                            <w:sz w:val="32"/>
                            <w:szCs w:val="32"/>
                          </w:rPr>
                        </w:pPr>
                        <w:r w:rsidRPr="00C65E96">
                          <w:rPr>
                            <w:b/>
                            <w:sz w:val="32"/>
                            <w:szCs w:val="32"/>
                          </w:rPr>
                          <w:t>Продукт деятельности</w:t>
                        </w:r>
                      </w:p>
                      <w:p w:rsidR="00750163" w:rsidRPr="00C65E96" w:rsidRDefault="00750163" w:rsidP="00930970">
                        <w:pPr>
                          <w:jc w:val="center"/>
                          <w:rPr>
                            <w:b/>
                            <w:sz w:val="32"/>
                            <w:szCs w:val="32"/>
                          </w:rPr>
                        </w:pPr>
                      </w:p>
                      <w:p w:rsidR="00750163" w:rsidRDefault="00750163" w:rsidP="00930970">
                        <w:r>
                          <w:t>1. Развит навык в меткости, координации</w:t>
                        </w:r>
                      </w:p>
                      <w:p w:rsidR="00750163" w:rsidRDefault="00750163" w:rsidP="00930970">
                        <w:r>
                          <w:t>движений</w:t>
                        </w:r>
                      </w:p>
                      <w:p w:rsidR="00750163" w:rsidRDefault="00750163" w:rsidP="00930970">
                        <w:r>
                          <w:t>2. Развиты двигательные умения и навыки</w:t>
                        </w:r>
                      </w:p>
                      <w:p w:rsidR="00750163" w:rsidRDefault="00750163" w:rsidP="00930970">
                        <w:r>
                          <w:t>3. Повысились результаты в развитии физических способностей</w:t>
                        </w:r>
                      </w:p>
                      <w:p w:rsidR="00750163" w:rsidRDefault="00750163" w:rsidP="00930970">
                        <w:r>
                          <w:t>4. Сформированы знания о здоровом образе жизни</w:t>
                        </w:r>
                      </w:p>
                      <w:p w:rsidR="00750163" w:rsidRDefault="00750163" w:rsidP="00930970">
                        <w:r>
                          <w:t>5. Повысилась мотивация в улучшении</w:t>
                        </w:r>
                      </w:p>
                      <w:p w:rsidR="00750163" w:rsidRDefault="00750163" w:rsidP="00930970">
                        <w:r>
                          <w:t>творческого и физического потенциала</w:t>
                        </w:r>
                      </w:p>
                      <w:p w:rsidR="00750163" w:rsidRDefault="00750163" w:rsidP="00930970">
                        <w:r>
                          <w:t>6. Сформирована положительная самооценка личных достижений</w:t>
                        </w:r>
                      </w:p>
                      <w:p w:rsidR="00750163" w:rsidRDefault="00750163" w:rsidP="00930970"/>
                    </w:txbxContent>
                  </v:textbox>
                </v:shape>
                <w10:anchorlock/>
              </v:group>
            </w:pict>
          </mc:Fallback>
        </mc:AlternateContent>
      </w: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36064" behindDoc="0" locked="0" layoutInCell="1" allowOverlap="1">
                <wp:simplePos x="0" y="0"/>
                <wp:positionH relativeFrom="column">
                  <wp:posOffset>-457200</wp:posOffset>
                </wp:positionH>
                <wp:positionV relativeFrom="paragraph">
                  <wp:posOffset>29210</wp:posOffset>
                </wp:positionV>
                <wp:extent cx="3086100" cy="2286000"/>
                <wp:effectExtent l="9525" t="10160" r="9525" b="8890"/>
                <wp:wrapNone/>
                <wp:docPr id="3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0"/>
                        </a:xfrm>
                        <a:prstGeom prst="horizontalScroll">
                          <a:avLst>
                            <a:gd name="adj" fmla="val 12500"/>
                          </a:avLst>
                        </a:prstGeom>
                        <a:solidFill>
                          <a:srgbClr val="FFFFFF"/>
                        </a:solidFill>
                        <a:ln w="9525">
                          <a:solidFill>
                            <a:srgbClr val="000000"/>
                          </a:solidFill>
                          <a:round/>
                          <a:headEnd/>
                          <a:tailEnd/>
                        </a:ln>
                      </wps:spPr>
                      <wps:txbx>
                        <w:txbxContent>
                          <w:p w:rsidR="00750163" w:rsidRPr="00ED7F1E" w:rsidRDefault="00750163" w:rsidP="00930970">
                            <w:pPr>
                              <w:jc w:val="center"/>
                              <w:rPr>
                                <w:b/>
                                <w:sz w:val="28"/>
                                <w:szCs w:val="28"/>
                              </w:rPr>
                            </w:pPr>
                            <w:r w:rsidRPr="00ED7F1E">
                              <w:rPr>
                                <w:b/>
                                <w:sz w:val="28"/>
                                <w:szCs w:val="28"/>
                              </w:rPr>
                              <w:t>Создание условий для реализации темы</w:t>
                            </w:r>
                          </w:p>
                          <w:p w:rsidR="00750163" w:rsidRDefault="00750163" w:rsidP="00930970">
                            <w:r>
                              <w:t>1. Подбор спортивного оборудования и инвентаря</w:t>
                            </w:r>
                          </w:p>
                          <w:p w:rsidR="00750163" w:rsidRDefault="00750163" w:rsidP="00930970">
                            <w:r>
                              <w:t>2. Наличие технических средств</w:t>
                            </w:r>
                          </w:p>
                          <w:p w:rsidR="00750163" w:rsidRDefault="00750163" w:rsidP="00930970">
                            <w:r>
                              <w:t>3. Картотека для круговой тренировки</w:t>
                            </w:r>
                          </w:p>
                          <w:p w:rsidR="00750163" w:rsidRDefault="00750163" w:rsidP="00930970">
                            <w:r>
                              <w:t>4. Картотека музыкальных произведений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95" o:spid="_x0000_s1085" type="#_x0000_t98" style="position:absolute;left:0;text-align:left;margin-left:-36pt;margin-top:2.3pt;width:243pt;height:18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">
                <v:textbox>
                  <w:txbxContent>
                    <w:p w:rsidR="00750163" w:rsidRPr="00ED7F1E" w:rsidRDefault="00750163" w:rsidP="00930970">
                      <w:pPr>
                        <w:jc w:val="center"/>
                        <w:rPr>
                          <w:b/>
                          <w:sz w:val="28"/>
                          <w:szCs w:val="28"/>
                        </w:rPr>
                      </w:pPr>
                      <w:r w:rsidRPr="00ED7F1E">
                        <w:rPr>
                          <w:b/>
                          <w:sz w:val="28"/>
                          <w:szCs w:val="28"/>
                        </w:rPr>
                        <w:t>Создание условий для реализации темы</w:t>
                      </w:r>
                    </w:p>
                    <w:p w:rsidR="00750163" w:rsidRDefault="00750163" w:rsidP="00930970">
                      <w:r>
                        <w:t>1. Подбор спортивного оборудования и инвентаря</w:t>
                      </w:r>
                    </w:p>
                    <w:p w:rsidR="00750163" w:rsidRDefault="00750163" w:rsidP="00930970">
                      <w:r>
                        <w:t>2. Наличие технических средств</w:t>
                      </w:r>
                    </w:p>
                    <w:p w:rsidR="00750163" w:rsidRDefault="00750163" w:rsidP="00930970">
                      <w:r>
                        <w:t>3. Картотека для круговой тренировки</w:t>
                      </w:r>
                    </w:p>
                    <w:p w:rsidR="00750163" w:rsidRDefault="00750163" w:rsidP="00930970">
                      <w:r>
                        <w:t>4. Картотека музыкальных произведений</w:t>
                      </w:r>
                    </w:p>
                  </w:txbxContent>
                </v:textbox>
              </v:shape>
            </w:pict>
          </mc:Fallback>
        </mc:AlternateContent>
      </w:r>
      <w:r>
        <w:rPr>
          <w:noProof/>
          <w:spacing w:val="-4"/>
          <w:sz w:val="21"/>
          <w:szCs w:val="21"/>
          <w:highlight w:val="yellow"/>
        </w:rPr>
        <mc:AlternateContent>
          <mc:Choice Requires="wps">
            <w:drawing>
              <wp:anchor distT="0" distB="0" distL="114300" distR="114300" simplePos="0" relativeHeight="251737088" behindDoc="0" locked="0" layoutInCell="1" allowOverlap="1">
                <wp:simplePos x="0" y="0"/>
                <wp:positionH relativeFrom="column">
                  <wp:posOffset>3155950</wp:posOffset>
                </wp:positionH>
                <wp:positionV relativeFrom="paragraph">
                  <wp:posOffset>2540</wp:posOffset>
                </wp:positionV>
                <wp:extent cx="3086100" cy="2286000"/>
                <wp:effectExtent l="12700" t="12065" r="6350" b="6985"/>
                <wp:wrapNone/>
                <wp:docPr id="3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286000"/>
                        </a:xfrm>
                        <a:prstGeom prst="horizontalScroll">
                          <a:avLst>
                            <a:gd name="adj" fmla="val 12500"/>
                          </a:avLst>
                        </a:prstGeom>
                        <a:solidFill>
                          <a:srgbClr val="FFFFFF"/>
                        </a:solidFill>
                        <a:ln w="9525">
                          <a:solidFill>
                            <a:srgbClr val="000000"/>
                          </a:solidFill>
                          <a:round/>
                          <a:headEnd/>
                          <a:tailEnd/>
                        </a:ln>
                      </wps:spPr>
                      <wps:txbx>
                        <w:txbxContent>
                          <w:p w:rsidR="00750163" w:rsidRPr="00ED7F1E" w:rsidRDefault="00750163" w:rsidP="00930970">
                            <w:pPr>
                              <w:rPr>
                                <w:b/>
                                <w:sz w:val="28"/>
                                <w:szCs w:val="28"/>
                              </w:rPr>
                            </w:pPr>
                            <w:r w:rsidRPr="00ED7F1E">
                              <w:rPr>
                                <w:b/>
                                <w:sz w:val="28"/>
                                <w:szCs w:val="28"/>
                              </w:rPr>
                              <w:t>Создание системы учебно-воспитательной работы</w:t>
                            </w:r>
                          </w:p>
                          <w:p w:rsidR="00750163" w:rsidRDefault="00750163" w:rsidP="00930970">
                            <w:r>
                              <w:t>1. Разработать перспективные и календарно-тематичкские планы</w:t>
                            </w:r>
                          </w:p>
                          <w:p w:rsidR="00750163" w:rsidRDefault="00750163" w:rsidP="00930970">
                            <w:r>
                              <w:t xml:space="preserve">2. Применение средств в различных формах работы с учащимися по формированию двигательной активности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86" type="#_x0000_t98" style="position:absolute;left:0;text-align:left;margin-left:248.5pt;margin-top:.2pt;width:243pt;height:18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">
                <v:textbox>
                  <w:txbxContent>
                    <w:p w:rsidR="00750163" w:rsidRPr="00ED7F1E" w:rsidRDefault="00750163" w:rsidP="00930970">
                      <w:pPr>
                        <w:rPr>
                          <w:b/>
                          <w:sz w:val="28"/>
                          <w:szCs w:val="28"/>
                        </w:rPr>
                      </w:pPr>
                      <w:r w:rsidRPr="00ED7F1E">
                        <w:rPr>
                          <w:b/>
                          <w:sz w:val="28"/>
                          <w:szCs w:val="28"/>
                        </w:rPr>
                        <w:t>Создание системы учебно-воспитательной работы</w:t>
                      </w:r>
                    </w:p>
                    <w:p w:rsidR="00750163" w:rsidRDefault="00750163" w:rsidP="00930970">
                      <w:r>
                        <w:t>1. Разработать перспективные и календарно-тематичкские планы</w:t>
                      </w:r>
                    </w:p>
                    <w:p w:rsidR="00750163" w:rsidRDefault="00750163" w:rsidP="00930970">
                      <w:r>
                        <w:t xml:space="preserve">2. Применение средств в различных формах работы с учащимися по формированию двигательной активности </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tabs>
          <w:tab w:val="left" w:pos="6398"/>
        </w:tabs>
        <w:spacing w:line="228" w:lineRule="auto"/>
        <w:ind w:firstLine="284"/>
        <w:jc w:val="both"/>
        <w:rPr>
          <w:spacing w:val="-4"/>
          <w:sz w:val="21"/>
          <w:szCs w:val="21"/>
          <w:highlight w:val="yellow"/>
        </w:rPr>
      </w:pPr>
      <w:r w:rsidRPr="00BB7AA9">
        <w:rPr>
          <w:spacing w:val="-4"/>
          <w:sz w:val="21"/>
          <w:szCs w:val="21"/>
          <w:highlight w:val="yellow"/>
        </w:rPr>
        <w:tab/>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38112" behindDoc="0" locked="0" layoutInCell="1" allowOverlap="1">
                <wp:simplePos x="0" y="0"/>
                <wp:positionH relativeFrom="column">
                  <wp:posOffset>764540</wp:posOffset>
                </wp:positionH>
                <wp:positionV relativeFrom="paragraph">
                  <wp:posOffset>100965</wp:posOffset>
                </wp:positionV>
                <wp:extent cx="2628900" cy="571500"/>
                <wp:effectExtent l="50165" t="15240" r="45085" b="13335"/>
                <wp:wrapNone/>
                <wp:docPr id="2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571500"/>
                        </a:xfrm>
                        <a:prstGeom prst="star16">
                          <a:avLst>
                            <a:gd name="adj" fmla="val 37500"/>
                          </a:avLst>
                        </a:prstGeom>
                        <a:solidFill>
                          <a:srgbClr val="FFFFFF"/>
                        </a:solidFill>
                        <a:ln w="9525">
                          <a:solidFill>
                            <a:srgbClr val="000000"/>
                          </a:solidFill>
                          <a:miter lim="800000"/>
                          <a:headEnd/>
                          <a:tailEnd/>
                        </a:ln>
                      </wps:spPr>
                      <wps:txbx>
                        <w:txbxContent>
                          <w:p w:rsidR="00750163" w:rsidRPr="00ED1A07" w:rsidRDefault="00750163" w:rsidP="00930970">
                            <w:pPr>
                              <w:rPr>
                                <w:b/>
                                <w:sz w:val="36"/>
                                <w:szCs w:val="36"/>
                              </w:rPr>
                            </w:pPr>
                            <w:r>
                              <w:rPr>
                                <w:b/>
                                <w:sz w:val="36"/>
                                <w:szCs w:val="36"/>
                              </w:rPr>
                              <w:t>ПРОЦЕСС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97" o:spid="_x0000_s1087" type="#_x0000_t59" style="position:absolute;left:0;text-align:left;margin-left:60.2pt;margin-top:7.95pt;width:207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">
                <v:textbox>
                  <w:txbxContent>
                    <w:p w:rsidR="00750163" w:rsidRPr="00ED1A07" w:rsidRDefault="00750163" w:rsidP="00930970">
                      <w:pPr>
                        <w:rPr>
                          <w:b/>
                          <w:sz w:val="36"/>
                          <w:szCs w:val="36"/>
                        </w:rPr>
                      </w:pPr>
                      <w:r>
                        <w:rPr>
                          <w:b/>
                          <w:sz w:val="36"/>
                          <w:szCs w:val="36"/>
                        </w:rPr>
                        <w:t>ПРОЦЕСС</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39136" behindDoc="0" locked="0" layoutInCell="1" allowOverlap="1">
                <wp:simplePos x="0" y="0"/>
                <wp:positionH relativeFrom="column">
                  <wp:posOffset>-447675</wp:posOffset>
                </wp:positionH>
                <wp:positionV relativeFrom="paragraph">
                  <wp:posOffset>158115</wp:posOffset>
                </wp:positionV>
                <wp:extent cx="6893560" cy="1623695"/>
                <wp:effectExtent l="9525" t="5715" r="12065" b="8890"/>
                <wp:wrapNone/>
                <wp:docPr id="2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3560" cy="1623695"/>
                        </a:xfrm>
                        <a:prstGeom prst="horizontalScroll">
                          <a:avLst>
                            <a:gd name="adj" fmla="val 12500"/>
                          </a:avLst>
                        </a:prstGeom>
                        <a:solidFill>
                          <a:srgbClr val="FFFFFF"/>
                        </a:solidFill>
                        <a:ln w="9525">
                          <a:solidFill>
                            <a:srgbClr val="000000"/>
                          </a:solidFill>
                          <a:round/>
                          <a:headEnd/>
                          <a:tailEnd/>
                        </a:ln>
                      </wps:spPr>
                      <wps:txbx>
                        <w:txbxContent>
                          <w:p w:rsidR="00750163" w:rsidRDefault="00750163" w:rsidP="00930970"/>
                          <w:p w:rsidR="00750163" w:rsidRDefault="00750163" w:rsidP="00930970">
                            <w:pPr>
                              <w:rPr>
                                <w:sz w:val="16"/>
                                <w:szCs w:val="16"/>
                              </w:rPr>
                            </w:pPr>
                            <w:r>
                              <w:t>1. Разработана система занятий с использованием инновационных программ и технологий</w:t>
                            </w:r>
                          </w:p>
                          <w:p w:rsidR="00750163" w:rsidRPr="00604DED" w:rsidRDefault="00750163" w:rsidP="00930970">
                            <w:pPr>
                              <w:rPr>
                                <w:sz w:val="16"/>
                                <w:szCs w:val="16"/>
                              </w:rPr>
                            </w:pPr>
                          </w:p>
                          <w:p w:rsidR="00750163" w:rsidRDefault="00750163" w:rsidP="00930970">
                            <w:pPr>
                              <w:rPr>
                                <w:sz w:val="16"/>
                                <w:szCs w:val="16"/>
                              </w:rPr>
                            </w:pPr>
                            <w:r>
                              <w:t>2. Формирование у ребят интереса к разным формам работы по физическому воспитанию</w:t>
                            </w:r>
                          </w:p>
                          <w:p w:rsidR="00750163" w:rsidRPr="00604DED" w:rsidRDefault="00750163" w:rsidP="00930970">
                            <w:pPr>
                              <w:rPr>
                                <w:sz w:val="16"/>
                                <w:szCs w:val="16"/>
                              </w:rPr>
                            </w:pPr>
                          </w:p>
                          <w:p w:rsidR="00750163" w:rsidRDefault="00750163" w:rsidP="00930970">
                            <w:r>
                              <w:t xml:space="preserve">3. Сформированность двигательных умений и навыков на основе индивидуального развития школьника </w:t>
                            </w:r>
                          </w:p>
                          <w:p w:rsidR="00750163" w:rsidRDefault="00750163" w:rsidP="00930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88" type="#_x0000_t98" style="position:absolute;left:0;text-align:left;margin-left:-35.25pt;margin-top:12.45pt;width:542.8pt;height:127.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">
                <v:textbox>
                  <w:txbxContent>
                    <w:p w:rsidR="00750163" w:rsidRDefault="00750163" w:rsidP="00930970"/>
                    <w:p w:rsidR="00750163" w:rsidRDefault="00750163" w:rsidP="00930970">
                      <w:pPr>
                        <w:rPr>
                          <w:sz w:val="16"/>
                          <w:szCs w:val="16"/>
                        </w:rPr>
                      </w:pPr>
                      <w:r>
                        <w:t>1. Разработана система занятий с использованием инновационных программ и технологий</w:t>
                      </w:r>
                    </w:p>
                    <w:p w:rsidR="00750163" w:rsidRPr="00604DED" w:rsidRDefault="00750163" w:rsidP="00930970">
                      <w:pPr>
                        <w:rPr>
                          <w:sz w:val="16"/>
                          <w:szCs w:val="16"/>
                        </w:rPr>
                      </w:pPr>
                    </w:p>
                    <w:p w:rsidR="00750163" w:rsidRDefault="00750163" w:rsidP="00930970">
                      <w:pPr>
                        <w:rPr>
                          <w:sz w:val="16"/>
                          <w:szCs w:val="16"/>
                        </w:rPr>
                      </w:pPr>
                      <w:r>
                        <w:t>2. Формирование у ребят интереса к разным формам работы по физическому воспитанию</w:t>
                      </w:r>
                    </w:p>
                    <w:p w:rsidR="00750163" w:rsidRPr="00604DED" w:rsidRDefault="00750163" w:rsidP="00930970">
                      <w:pPr>
                        <w:rPr>
                          <w:sz w:val="16"/>
                          <w:szCs w:val="16"/>
                        </w:rPr>
                      </w:pPr>
                    </w:p>
                    <w:p w:rsidR="00750163" w:rsidRDefault="00750163" w:rsidP="00930970">
                      <w:r>
                        <w:t xml:space="preserve">3. Сформированность двигательных умений и навыков на основе индивидуального развития школьника </w:t>
                      </w:r>
                    </w:p>
                    <w:p w:rsidR="00750163" w:rsidRDefault="00750163" w:rsidP="00930970"/>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0160" behindDoc="0" locked="0" layoutInCell="1" allowOverlap="1">
                <wp:simplePos x="0" y="0"/>
                <wp:positionH relativeFrom="column">
                  <wp:posOffset>-337820</wp:posOffset>
                </wp:positionH>
                <wp:positionV relativeFrom="paragraph">
                  <wp:posOffset>92075</wp:posOffset>
                </wp:positionV>
                <wp:extent cx="3086100" cy="1714500"/>
                <wp:effectExtent l="5080" t="6350" r="13970" b="12700"/>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14500"/>
                        </a:xfrm>
                        <a:prstGeom prst="horizontalScroll">
                          <a:avLst>
                            <a:gd name="adj" fmla="val 12500"/>
                          </a:avLst>
                        </a:prstGeom>
                        <a:solidFill>
                          <a:srgbClr val="FFFFFF"/>
                        </a:solidFill>
                        <a:ln w="9525">
                          <a:solidFill>
                            <a:srgbClr val="000000"/>
                          </a:solidFill>
                          <a:round/>
                          <a:headEnd/>
                          <a:tailEnd/>
                        </a:ln>
                      </wps:spPr>
                      <wps:txbx>
                        <w:txbxContent>
                          <w:p w:rsidR="00750163" w:rsidRPr="00A31312" w:rsidRDefault="00750163" w:rsidP="00930970">
                            <w:pPr>
                              <w:rPr>
                                <w:b/>
                                <w:sz w:val="28"/>
                                <w:szCs w:val="28"/>
                              </w:rPr>
                            </w:pPr>
                            <w:r w:rsidRPr="00A31312">
                              <w:rPr>
                                <w:b/>
                                <w:sz w:val="28"/>
                                <w:szCs w:val="28"/>
                              </w:rPr>
                              <w:t>Для реализации темы создана развивающая среда</w:t>
                            </w:r>
                          </w:p>
                          <w:p w:rsidR="00750163" w:rsidRDefault="00750163" w:rsidP="00930970">
                            <w:r>
                              <w:t>1. Спортивный зал</w:t>
                            </w:r>
                          </w:p>
                          <w:p w:rsidR="00750163" w:rsidRDefault="00750163" w:rsidP="00930970">
                            <w:r>
                              <w:t>2. Плавательный бассейн</w:t>
                            </w:r>
                          </w:p>
                          <w:p w:rsidR="00750163" w:rsidRDefault="00750163" w:rsidP="00930970">
                            <w:r>
                              <w:t>3. Комплексная спортивная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89" type="#_x0000_t98" style="position:absolute;left:0;text-align:left;margin-left:-26.6pt;margin-top:7.25pt;width:243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">
                <v:textbox>
                  <w:txbxContent>
                    <w:p w:rsidR="00750163" w:rsidRPr="00A31312" w:rsidRDefault="00750163" w:rsidP="00930970">
                      <w:pPr>
                        <w:rPr>
                          <w:b/>
                          <w:sz w:val="28"/>
                          <w:szCs w:val="28"/>
                        </w:rPr>
                      </w:pPr>
                      <w:r w:rsidRPr="00A31312">
                        <w:rPr>
                          <w:b/>
                          <w:sz w:val="28"/>
                          <w:szCs w:val="28"/>
                        </w:rPr>
                        <w:t>Для реализации темы создана развивающая среда</w:t>
                      </w:r>
                    </w:p>
                    <w:p w:rsidR="00750163" w:rsidRDefault="00750163" w:rsidP="00930970">
                      <w:r>
                        <w:t>1. Спортивный зал</w:t>
                      </w:r>
                    </w:p>
                    <w:p w:rsidR="00750163" w:rsidRDefault="00750163" w:rsidP="00930970">
                      <w:r>
                        <w:t>2. Плавательный бассейн</w:t>
                      </w:r>
                    </w:p>
                    <w:p w:rsidR="00750163" w:rsidRDefault="00750163" w:rsidP="00930970">
                      <w:r>
                        <w:t>3. Комплексная спортивная площадка</w:t>
                      </w:r>
                    </w:p>
                  </w:txbxContent>
                </v:textbox>
              </v:shape>
            </w:pict>
          </mc:Fallback>
        </mc:AlternateContent>
      </w:r>
      <w:r>
        <w:rPr>
          <w:noProof/>
          <w:spacing w:val="-4"/>
          <w:sz w:val="21"/>
          <w:szCs w:val="21"/>
          <w:highlight w:val="yellow"/>
        </w:rPr>
        <mc:AlternateContent>
          <mc:Choice Requires="wps">
            <w:drawing>
              <wp:anchor distT="0" distB="0" distL="114300" distR="114300" simplePos="0" relativeHeight="251741184" behindDoc="0" locked="0" layoutInCell="1" allowOverlap="1">
                <wp:simplePos x="0" y="0"/>
                <wp:positionH relativeFrom="column">
                  <wp:posOffset>3205480</wp:posOffset>
                </wp:positionH>
                <wp:positionV relativeFrom="paragraph">
                  <wp:posOffset>47625</wp:posOffset>
                </wp:positionV>
                <wp:extent cx="3086100" cy="1714500"/>
                <wp:effectExtent l="5080" t="9525" r="13970" b="9525"/>
                <wp:wrapNone/>
                <wp:docPr id="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714500"/>
                        </a:xfrm>
                        <a:prstGeom prst="horizontalScroll">
                          <a:avLst>
                            <a:gd name="adj" fmla="val 12500"/>
                          </a:avLst>
                        </a:prstGeom>
                        <a:solidFill>
                          <a:srgbClr val="FFFFFF"/>
                        </a:solidFill>
                        <a:ln w="9525">
                          <a:solidFill>
                            <a:srgbClr val="000000"/>
                          </a:solidFill>
                          <a:round/>
                          <a:headEnd/>
                          <a:tailEnd/>
                        </a:ln>
                      </wps:spPr>
                      <wps:txbx>
                        <w:txbxContent>
                          <w:p w:rsidR="00750163" w:rsidRPr="009A1F6E" w:rsidRDefault="00750163" w:rsidP="00930970">
                            <w:pPr>
                              <w:jc w:val="center"/>
                              <w:rPr>
                                <w:b/>
                                <w:sz w:val="28"/>
                                <w:szCs w:val="28"/>
                              </w:rPr>
                            </w:pPr>
                            <w:r w:rsidRPr="009A1F6E">
                              <w:rPr>
                                <w:b/>
                                <w:sz w:val="28"/>
                                <w:szCs w:val="28"/>
                              </w:rPr>
                              <w:t>Диагностика</w:t>
                            </w:r>
                          </w:p>
                          <w:p w:rsidR="00750163" w:rsidRDefault="00750163" w:rsidP="00930970">
                            <w:r>
                              <w:t>1. Физических способностей учащихся</w:t>
                            </w:r>
                          </w:p>
                          <w:p w:rsidR="00750163" w:rsidRDefault="00750163" w:rsidP="00930970">
                            <w:r>
                              <w:t>2. Физического развития учащихся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90" type="#_x0000_t98" style="position:absolute;left:0;text-align:left;margin-left:252.4pt;margin-top:3.75pt;width:2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">
                <v:textbox>
                  <w:txbxContent>
                    <w:p w:rsidR="00750163" w:rsidRPr="009A1F6E" w:rsidRDefault="00750163" w:rsidP="00930970">
                      <w:pPr>
                        <w:jc w:val="center"/>
                        <w:rPr>
                          <w:b/>
                          <w:sz w:val="28"/>
                          <w:szCs w:val="28"/>
                        </w:rPr>
                      </w:pPr>
                      <w:r w:rsidRPr="009A1F6E">
                        <w:rPr>
                          <w:b/>
                          <w:sz w:val="28"/>
                          <w:szCs w:val="28"/>
                        </w:rPr>
                        <w:t>Диагностика</w:t>
                      </w:r>
                    </w:p>
                    <w:p w:rsidR="00750163" w:rsidRDefault="00750163" w:rsidP="00930970">
                      <w:r>
                        <w:t>1. Физических способностей учащихся</w:t>
                      </w:r>
                    </w:p>
                    <w:p w:rsidR="00750163" w:rsidRDefault="00750163" w:rsidP="00930970">
                      <w:r>
                        <w:t>2. Физического развития учащихся</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tabs>
          <w:tab w:val="left" w:pos="5420"/>
        </w:tabs>
        <w:spacing w:line="228" w:lineRule="auto"/>
        <w:ind w:firstLine="284"/>
        <w:jc w:val="both"/>
        <w:rPr>
          <w:spacing w:val="-4"/>
          <w:sz w:val="21"/>
          <w:szCs w:val="21"/>
          <w:highlight w:val="yellow"/>
        </w:rPr>
      </w:pPr>
      <w:r w:rsidRPr="00BB7AA9">
        <w:rPr>
          <w:spacing w:val="-4"/>
          <w:sz w:val="21"/>
          <w:szCs w:val="21"/>
          <w:highlight w:val="yellow"/>
        </w:rPr>
        <w:tab/>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Приложение № 3</w:t>
      </w: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2208" behindDoc="0" locked="0" layoutInCell="1" allowOverlap="1">
                <wp:simplePos x="0" y="0"/>
                <wp:positionH relativeFrom="column">
                  <wp:posOffset>-109220</wp:posOffset>
                </wp:positionH>
                <wp:positionV relativeFrom="paragraph">
                  <wp:posOffset>4445</wp:posOffset>
                </wp:positionV>
                <wp:extent cx="6286500" cy="1485900"/>
                <wp:effectExtent l="5080" t="13970" r="13970" b="5080"/>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485900"/>
                        </a:xfrm>
                        <a:prstGeom prst="horizont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pPr>
                            <w:r>
                              <w:t>СХЕМА АКТА ДЕЯТЕЛЬНОСТИ ПО РЕАЛИЗАЦИИ ТЕМЫ:</w:t>
                            </w:r>
                          </w:p>
                          <w:p w:rsidR="00750163" w:rsidRDefault="00750163" w:rsidP="00930970"/>
                          <w:p w:rsidR="00750163" w:rsidRDefault="00750163" w:rsidP="00930970">
                            <w:pPr>
                              <w:jc w:val="center"/>
                              <w:rPr>
                                <w:b/>
                                <w:sz w:val="32"/>
                                <w:szCs w:val="32"/>
                              </w:rPr>
                            </w:pPr>
                            <w:r>
                              <w:t>«</w:t>
                            </w:r>
                            <w:r>
                              <w:rPr>
                                <w:b/>
                                <w:sz w:val="32"/>
                                <w:szCs w:val="32"/>
                              </w:rPr>
                              <w:t xml:space="preserve">Дифференцированный </w:t>
                            </w:r>
                            <w:r w:rsidRPr="00050D8C">
                              <w:rPr>
                                <w:b/>
                                <w:sz w:val="32"/>
                                <w:szCs w:val="32"/>
                              </w:rPr>
                              <w:t>подход как средство повышения</w:t>
                            </w:r>
                            <w:r>
                              <w:rPr>
                                <w:b/>
                                <w:sz w:val="32"/>
                                <w:szCs w:val="32"/>
                              </w:rPr>
                              <w:t xml:space="preserve"> </w:t>
                            </w:r>
                          </w:p>
                          <w:p w:rsidR="00750163" w:rsidRDefault="00750163" w:rsidP="00930970">
                            <w:pPr>
                              <w:jc w:val="center"/>
                              <w:rPr>
                                <w:b/>
                                <w:sz w:val="32"/>
                                <w:szCs w:val="32"/>
                              </w:rPr>
                            </w:pPr>
                            <w:r>
                              <w:rPr>
                                <w:b/>
                                <w:sz w:val="32"/>
                                <w:szCs w:val="32"/>
                              </w:rPr>
                              <w:t>двигательной активности»</w:t>
                            </w:r>
                          </w:p>
                          <w:p w:rsidR="00750163" w:rsidRDefault="00750163" w:rsidP="00930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91" type="#_x0000_t98" style="position:absolute;left:0;text-align:left;margin-left:-8.6pt;margin-top:.35pt;width:495pt;height:11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">
                <v:textbox>
                  <w:txbxContent>
                    <w:p w:rsidR="00750163" w:rsidRDefault="00750163" w:rsidP="00930970">
                      <w:pPr>
                        <w:jc w:val="center"/>
                      </w:pPr>
                      <w:r>
                        <w:t>СХЕМА АКТА ДЕЯТЕЛЬНОСТИ ПО РЕАЛИЗАЦИИ ТЕМЫ:</w:t>
                      </w:r>
                    </w:p>
                    <w:p w:rsidR="00750163" w:rsidRDefault="00750163" w:rsidP="00930970"/>
                    <w:p w:rsidR="00750163" w:rsidRDefault="00750163" w:rsidP="00930970">
                      <w:pPr>
                        <w:jc w:val="center"/>
                        <w:rPr>
                          <w:b/>
                          <w:sz w:val="32"/>
                          <w:szCs w:val="32"/>
                        </w:rPr>
                      </w:pPr>
                      <w:r>
                        <w:t>«</w:t>
                      </w:r>
                      <w:r>
                        <w:rPr>
                          <w:b/>
                          <w:sz w:val="32"/>
                          <w:szCs w:val="32"/>
                        </w:rPr>
                        <w:t xml:space="preserve">Дифференцированный </w:t>
                      </w:r>
                      <w:r w:rsidRPr="00050D8C">
                        <w:rPr>
                          <w:b/>
                          <w:sz w:val="32"/>
                          <w:szCs w:val="32"/>
                        </w:rPr>
                        <w:t>подход как средство повышения</w:t>
                      </w:r>
                      <w:r>
                        <w:rPr>
                          <w:b/>
                          <w:sz w:val="32"/>
                          <w:szCs w:val="32"/>
                        </w:rPr>
                        <w:t xml:space="preserve"> </w:t>
                      </w:r>
                    </w:p>
                    <w:p w:rsidR="00750163" w:rsidRDefault="00750163" w:rsidP="00930970">
                      <w:pPr>
                        <w:jc w:val="center"/>
                        <w:rPr>
                          <w:b/>
                          <w:sz w:val="32"/>
                          <w:szCs w:val="32"/>
                        </w:rPr>
                      </w:pPr>
                      <w:r>
                        <w:rPr>
                          <w:b/>
                          <w:sz w:val="32"/>
                          <w:szCs w:val="32"/>
                        </w:rPr>
                        <w:t>двигательной активности»</w:t>
                      </w:r>
                    </w:p>
                    <w:p w:rsidR="00750163" w:rsidRDefault="00750163" w:rsidP="00930970"/>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4256" behindDoc="0" locked="0" layoutInCell="1" allowOverlap="1">
                <wp:simplePos x="0" y="0"/>
                <wp:positionH relativeFrom="column">
                  <wp:posOffset>3124835</wp:posOffset>
                </wp:positionH>
                <wp:positionV relativeFrom="paragraph">
                  <wp:posOffset>80645</wp:posOffset>
                </wp:positionV>
                <wp:extent cx="3275965" cy="2531745"/>
                <wp:effectExtent l="10160" t="13970" r="9525" b="6985"/>
                <wp:wrapNone/>
                <wp:docPr id="2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2531745"/>
                        </a:xfrm>
                        <a:prstGeom prst="horizontalScroll">
                          <a:avLst>
                            <a:gd name="adj" fmla="val 12500"/>
                          </a:avLst>
                        </a:prstGeom>
                        <a:solidFill>
                          <a:srgbClr val="FFFFFF"/>
                        </a:solidFill>
                        <a:ln w="9525">
                          <a:solidFill>
                            <a:srgbClr val="000000"/>
                          </a:solidFill>
                          <a:round/>
                          <a:headEnd/>
                          <a:tailEnd/>
                        </a:ln>
                      </wps:spPr>
                      <wps:txbx>
                        <w:txbxContent>
                          <w:p w:rsidR="00750163" w:rsidRPr="00840155" w:rsidRDefault="00750163" w:rsidP="00930970">
                            <w:pPr>
                              <w:jc w:val="center"/>
                              <w:rPr>
                                <w:b/>
                                <w:sz w:val="28"/>
                                <w:szCs w:val="28"/>
                              </w:rPr>
                            </w:pPr>
                            <w:r w:rsidRPr="00840155">
                              <w:rPr>
                                <w:b/>
                                <w:sz w:val="28"/>
                                <w:szCs w:val="28"/>
                              </w:rPr>
                              <w:t>ЗАДАЧИ</w:t>
                            </w:r>
                          </w:p>
                          <w:p w:rsidR="00750163" w:rsidRDefault="00750163" w:rsidP="00930970">
                            <w:r>
                              <w:t>1. Создать условия для формирования потребностей у школьников в физическом совершенствовании</w:t>
                            </w:r>
                          </w:p>
                          <w:p w:rsidR="00750163" w:rsidRDefault="00750163" w:rsidP="00930970">
                            <w:r>
                              <w:t>2. Развивать интерес к физкультурно-спортивным занятиям</w:t>
                            </w:r>
                          </w:p>
                          <w:p w:rsidR="00750163" w:rsidRDefault="00750163" w:rsidP="00930970">
                            <w:r>
                              <w:t>3. Применять дифференцированных подход и метод проблемно-поискового задания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92" type="#_x0000_t98" style="position:absolute;left:0;text-align:left;margin-left:246.05pt;margin-top:6.35pt;width:257.95pt;height:19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">
                <v:textbox>
                  <w:txbxContent>
                    <w:p w:rsidR="00750163" w:rsidRPr="00840155" w:rsidRDefault="00750163" w:rsidP="00930970">
                      <w:pPr>
                        <w:jc w:val="center"/>
                        <w:rPr>
                          <w:b/>
                          <w:sz w:val="28"/>
                          <w:szCs w:val="28"/>
                        </w:rPr>
                      </w:pPr>
                      <w:r w:rsidRPr="00840155">
                        <w:rPr>
                          <w:b/>
                          <w:sz w:val="28"/>
                          <w:szCs w:val="28"/>
                        </w:rPr>
                        <w:t>ЗАДАЧИ</w:t>
                      </w:r>
                    </w:p>
                    <w:p w:rsidR="00750163" w:rsidRDefault="00750163" w:rsidP="00930970">
                      <w:r>
                        <w:t>1. Создать условия для формирования потребностей у школьников в физическом совершенствовании</w:t>
                      </w:r>
                    </w:p>
                    <w:p w:rsidR="00750163" w:rsidRDefault="00750163" w:rsidP="00930970">
                      <w:r>
                        <w:t>2. Развивать интерес к физкультурно-спортивным занятиям</w:t>
                      </w:r>
                    </w:p>
                    <w:p w:rsidR="00750163" w:rsidRDefault="00750163" w:rsidP="00930970">
                      <w:r>
                        <w:t>3. Применять дифференцированных подход и метод проблемно-поискового задания</w:t>
                      </w:r>
                    </w:p>
                  </w:txbxContent>
                </v:textbox>
              </v:shape>
            </w:pict>
          </mc:Fallback>
        </mc:AlternateContent>
      </w: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3232" behindDoc="0" locked="0" layoutInCell="1" allowOverlap="1">
                <wp:simplePos x="0" y="0"/>
                <wp:positionH relativeFrom="column">
                  <wp:posOffset>-446405</wp:posOffset>
                </wp:positionH>
                <wp:positionV relativeFrom="paragraph">
                  <wp:posOffset>169545</wp:posOffset>
                </wp:positionV>
                <wp:extent cx="3199765" cy="2021205"/>
                <wp:effectExtent l="10795" t="7620" r="8890" b="9525"/>
                <wp:wrapNone/>
                <wp:docPr id="2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765" cy="2021205"/>
                        </a:xfrm>
                        <a:prstGeom prst="horizont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rPr>
                                <w:b/>
                              </w:rPr>
                            </w:pPr>
                            <w:r w:rsidRPr="00F00C68">
                              <w:rPr>
                                <w:b/>
                                <w:sz w:val="28"/>
                                <w:szCs w:val="28"/>
                              </w:rPr>
                              <w:t>ЦЕЛЬ</w:t>
                            </w:r>
                          </w:p>
                          <w:p w:rsidR="00750163" w:rsidRPr="00F00C68" w:rsidRDefault="00750163" w:rsidP="00930970">
                            <w:pPr>
                              <w:jc w:val="center"/>
                              <w:rPr>
                                <w:b/>
                              </w:rPr>
                            </w:pPr>
                          </w:p>
                          <w:p w:rsidR="00750163" w:rsidRDefault="00750163" w:rsidP="00930970">
                            <w:r>
                              <w:t xml:space="preserve">Создать каждому ученику условия для индивидуального развития </w:t>
                            </w:r>
                          </w:p>
                          <w:p w:rsidR="00750163" w:rsidRPr="00365E83" w:rsidRDefault="00750163" w:rsidP="00930970">
                            <w:r>
                              <w:t>как самоизменяющемуся субъекту 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93" type="#_x0000_t98" style="position:absolute;left:0;text-align:left;margin-left:-35.15pt;margin-top:13.35pt;width:251.95pt;height:15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">
                <v:textbox>
                  <w:txbxContent>
                    <w:p w:rsidR="00750163" w:rsidRDefault="00750163" w:rsidP="00930970">
                      <w:pPr>
                        <w:jc w:val="center"/>
                        <w:rPr>
                          <w:b/>
                        </w:rPr>
                      </w:pPr>
                      <w:r w:rsidRPr="00F00C68">
                        <w:rPr>
                          <w:b/>
                          <w:sz w:val="28"/>
                          <w:szCs w:val="28"/>
                        </w:rPr>
                        <w:t>ЦЕЛЬ</w:t>
                      </w:r>
                    </w:p>
                    <w:p w:rsidR="00750163" w:rsidRPr="00F00C68" w:rsidRDefault="00750163" w:rsidP="00930970">
                      <w:pPr>
                        <w:jc w:val="center"/>
                        <w:rPr>
                          <w:b/>
                        </w:rPr>
                      </w:pPr>
                    </w:p>
                    <w:p w:rsidR="00750163" w:rsidRDefault="00750163" w:rsidP="00930970">
                      <w:r>
                        <w:t xml:space="preserve">Создать каждому ученику условия для индивидуального развития </w:t>
                      </w:r>
                    </w:p>
                    <w:p w:rsidR="00750163" w:rsidRPr="00365E83" w:rsidRDefault="00750163" w:rsidP="00930970">
                      <w:r>
                        <w:t>как самоизменяющемуся субъекту учения</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5280" behindDoc="0" locked="0" layoutInCell="1" allowOverlap="1">
                <wp:simplePos x="0" y="0"/>
                <wp:positionH relativeFrom="column">
                  <wp:posOffset>0</wp:posOffset>
                </wp:positionH>
                <wp:positionV relativeFrom="paragraph">
                  <wp:posOffset>19050</wp:posOffset>
                </wp:positionV>
                <wp:extent cx="6057900" cy="1714500"/>
                <wp:effectExtent l="9525" t="9525" r="9525" b="9525"/>
                <wp:wrapNone/>
                <wp:docPr id="2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714500"/>
                        </a:xfrm>
                        <a:prstGeom prst="horizont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rPr>
                                <w:b/>
                                <w:sz w:val="20"/>
                                <w:szCs w:val="20"/>
                              </w:rPr>
                            </w:pPr>
                            <w:r w:rsidRPr="00326B32">
                              <w:rPr>
                                <w:b/>
                                <w:sz w:val="28"/>
                                <w:szCs w:val="28"/>
                              </w:rPr>
                              <w:t>В результате правильной организации обучения повышается:</w:t>
                            </w:r>
                          </w:p>
                          <w:p w:rsidR="00750163" w:rsidRPr="00326B32" w:rsidRDefault="00750163" w:rsidP="00930970">
                            <w:pPr>
                              <w:jc w:val="center"/>
                              <w:rPr>
                                <w:b/>
                                <w:sz w:val="20"/>
                                <w:szCs w:val="20"/>
                              </w:rPr>
                            </w:pPr>
                          </w:p>
                          <w:p w:rsidR="00750163" w:rsidRDefault="00750163" w:rsidP="00930970">
                            <w:r>
                              <w:t>* положительная мотивация к урокам физической культуры</w:t>
                            </w:r>
                          </w:p>
                          <w:p w:rsidR="00750163" w:rsidRDefault="00750163" w:rsidP="00930970">
                            <w:r>
                              <w:t>* повышается результативность учебного процесса</w:t>
                            </w:r>
                          </w:p>
                          <w:p w:rsidR="00750163" w:rsidRDefault="00750163" w:rsidP="00930970">
                            <w:r>
                              <w:t xml:space="preserve">* повышается творческая активность учащихся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94" type="#_x0000_t98" style="position:absolute;left:0;text-align:left;margin-left:0;margin-top:1.5pt;width:477pt;height:1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">
                <v:textbox>
                  <w:txbxContent>
                    <w:p w:rsidR="00750163" w:rsidRDefault="00750163" w:rsidP="00930970">
                      <w:pPr>
                        <w:jc w:val="center"/>
                        <w:rPr>
                          <w:b/>
                          <w:sz w:val="20"/>
                          <w:szCs w:val="20"/>
                        </w:rPr>
                      </w:pPr>
                      <w:r w:rsidRPr="00326B32">
                        <w:rPr>
                          <w:b/>
                          <w:sz w:val="28"/>
                          <w:szCs w:val="28"/>
                        </w:rPr>
                        <w:t>В результате правильной организации обучения повышается:</w:t>
                      </w:r>
                    </w:p>
                    <w:p w:rsidR="00750163" w:rsidRPr="00326B32" w:rsidRDefault="00750163" w:rsidP="00930970">
                      <w:pPr>
                        <w:jc w:val="center"/>
                        <w:rPr>
                          <w:b/>
                          <w:sz w:val="20"/>
                          <w:szCs w:val="20"/>
                        </w:rPr>
                      </w:pPr>
                    </w:p>
                    <w:p w:rsidR="00750163" w:rsidRDefault="00750163" w:rsidP="00930970">
                      <w:r>
                        <w:t>* положительная мотивация к урокам физической культуры</w:t>
                      </w:r>
                    </w:p>
                    <w:p w:rsidR="00750163" w:rsidRDefault="00750163" w:rsidP="00930970">
                      <w:r>
                        <w:t>* повышается результативность учебного процесса</w:t>
                      </w:r>
                    </w:p>
                    <w:p w:rsidR="00750163" w:rsidRDefault="00750163" w:rsidP="00930970">
                      <w:r>
                        <w:t xml:space="preserve">* повышается творческая активность учащихся </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6304" behindDoc="0" locked="0" layoutInCell="1" allowOverlap="1">
                <wp:simplePos x="0" y="0"/>
                <wp:positionH relativeFrom="column">
                  <wp:posOffset>1275715</wp:posOffset>
                </wp:positionH>
                <wp:positionV relativeFrom="paragraph">
                  <wp:posOffset>172720</wp:posOffset>
                </wp:positionV>
                <wp:extent cx="3314700" cy="685165"/>
                <wp:effectExtent l="46990" t="10795" r="48260" b="8890"/>
                <wp:wrapNone/>
                <wp:docPr id="2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685165"/>
                        </a:xfrm>
                        <a:prstGeom prst="star16">
                          <a:avLst>
                            <a:gd name="adj" fmla="val 37500"/>
                          </a:avLst>
                        </a:prstGeom>
                        <a:solidFill>
                          <a:srgbClr val="FFFFFF"/>
                        </a:solidFill>
                        <a:ln w="9525">
                          <a:solidFill>
                            <a:srgbClr val="000000"/>
                          </a:solidFill>
                          <a:miter lim="800000"/>
                          <a:headEnd/>
                          <a:tailEnd/>
                        </a:ln>
                      </wps:spPr>
                      <wps:txbx>
                        <w:txbxContent>
                          <w:p w:rsidR="00750163" w:rsidRPr="0046577B" w:rsidRDefault="00750163" w:rsidP="00930970">
                            <w:pPr>
                              <w:jc w:val="center"/>
                              <w:rPr>
                                <w:b/>
                                <w:sz w:val="40"/>
                                <w:szCs w:val="40"/>
                              </w:rPr>
                            </w:pPr>
                            <w:r>
                              <w:rPr>
                                <w:b/>
                                <w:sz w:val="40"/>
                                <w:szCs w:val="40"/>
                              </w:rPr>
                              <w:t>СРЕДСТВА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95" type="#_x0000_t59" style="position:absolute;left:0;text-align:left;margin-left:100.45pt;margin-top:13.6pt;width:261pt;height:5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">
                <v:textbox>
                  <w:txbxContent>
                    <w:p w:rsidR="00750163" w:rsidRPr="0046577B" w:rsidRDefault="00750163" w:rsidP="00930970">
                      <w:pPr>
                        <w:jc w:val="center"/>
                        <w:rPr>
                          <w:b/>
                          <w:sz w:val="40"/>
                          <w:szCs w:val="40"/>
                        </w:rPr>
                      </w:pPr>
                      <w:r>
                        <w:rPr>
                          <w:b/>
                          <w:sz w:val="40"/>
                          <w:szCs w:val="40"/>
                        </w:rPr>
                        <w:t>СРЕДСТВА</w:t>
                      </w:r>
                    </w:p>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48352" behindDoc="0" locked="0" layoutInCell="1" allowOverlap="1">
                <wp:simplePos x="0" y="0"/>
                <wp:positionH relativeFrom="column">
                  <wp:posOffset>3237230</wp:posOffset>
                </wp:positionH>
                <wp:positionV relativeFrom="paragraph">
                  <wp:posOffset>69850</wp:posOffset>
                </wp:positionV>
                <wp:extent cx="3392170" cy="2449195"/>
                <wp:effectExtent l="8255" t="12700" r="9525" b="5080"/>
                <wp:wrapNone/>
                <wp:docPr id="2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2170" cy="2449195"/>
                        </a:xfrm>
                        <a:prstGeom prst="horizontalScroll">
                          <a:avLst>
                            <a:gd name="adj" fmla="val 12500"/>
                          </a:avLst>
                        </a:prstGeom>
                        <a:solidFill>
                          <a:srgbClr val="FFFFFF"/>
                        </a:solidFill>
                        <a:ln w="9525">
                          <a:solidFill>
                            <a:srgbClr val="000000"/>
                          </a:solidFill>
                          <a:round/>
                          <a:headEnd/>
                          <a:tailEnd/>
                        </a:ln>
                      </wps:spPr>
                      <wps:txbx>
                        <w:txbxContent>
                          <w:p w:rsidR="00750163" w:rsidRPr="00F961B4" w:rsidRDefault="00750163" w:rsidP="00930970">
                            <w:pPr>
                              <w:jc w:val="center"/>
                              <w:rPr>
                                <w:b/>
                                <w:sz w:val="28"/>
                                <w:szCs w:val="28"/>
                              </w:rPr>
                            </w:pPr>
                            <w:r w:rsidRPr="00F961B4">
                              <w:rPr>
                                <w:b/>
                                <w:sz w:val="28"/>
                                <w:szCs w:val="28"/>
                              </w:rPr>
                              <w:t>ВНУТРЕННИЕ</w:t>
                            </w:r>
                          </w:p>
                          <w:p w:rsidR="00750163" w:rsidRDefault="00750163" w:rsidP="00930970">
                            <w:pPr>
                              <w:jc w:val="center"/>
                            </w:pPr>
                          </w:p>
                          <w:p w:rsidR="00750163" w:rsidRDefault="00750163" w:rsidP="00930970">
                            <w:r>
                              <w:t>1. Схема акта деятельности</w:t>
                            </w:r>
                          </w:p>
                          <w:p w:rsidR="00750163" w:rsidRDefault="00750163" w:rsidP="00930970">
                            <w:r>
                              <w:t>2. Опыт работы по данной теме, желание передать знания и умения школьникам</w:t>
                            </w:r>
                          </w:p>
                          <w:p w:rsidR="00750163" w:rsidRDefault="00750163" w:rsidP="00930970">
                            <w:r>
                              <w:t>3. Повышение профессионального мастерства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96" type="#_x0000_t98" style="position:absolute;left:0;text-align:left;margin-left:254.9pt;margin-top:5.5pt;width:267.1pt;height:19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">
                <v:textbox>
                  <w:txbxContent>
                    <w:p w:rsidR="00750163" w:rsidRPr="00F961B4" w:rsidRDefault="00750163" w:rsidP="00930970">
                      <w:pPr>
                        <w:jc w:val="center"/>
                        <w:rPr>
                          <w:b/>
                          <w:sz w:val="28"/>
                          <w:szCs w:val="28"/>
                        </w:rPr>
                      </w:pPr>
                      <w:r w:rsidRPr="00F961B4">
                        <w:rPr>
                          <w:b/>
                          <w:sz w:val="28"/>
                          <w:szCs w:val="28"/>
                        </w:rPr>
                        <w:t>ВНУТРЕННИЕ</w:t>
                      </w:r>
                    </w:p>
                    <w:p w:rsidR="00750163" w:rsidRDefault="00750163" w:rsidP="00930970">
                      <w:pPr>
                        <w:jc w:val="center"/>
                      </w:pPr>
                    </w:p>
                    <w:p w:rsidR="00750163" w:rsidRDefault="00750163" w:rsidP="00930970">
                      <w:r>
                        <w:t>1. Схема акта деятельности</w:t>
                      </w:r>
                    </w:p>
                    <w:p w:rsidR="00750163" w:rsidRDefault="00750163" w:rsidP="00930970">
                      <w:r>
                        <w:t>2. Опыт работы по данной теме, желание передать знания и умения школьникам</w:t>
                      </w:r>
                    </w:p>
                    <w:p w:rsidR="00750163" w:rsidRDefault="00750163" w:rsidP="00930970">
                      <w:r>
                        <w:t>3. Повышение профессионального мастерства</w:t>
                      </w:r>
                    </w:p>
                  </w:txbxContent>
                </v:textbox>
              </v:shape>
            </w:pict>
          </mc:Fallback>
        </mc:AlternateContent>
      </w:r>
      <w:r>
        <w:rPr>
          <w:noProof/>
          <w:spacing w:val="-4"/>
          <w:sz w:val="21"/>
          <w:szCs w:val="21"/>
          <w:highlight w:val="yellow"/>
        </w:rPr>
        <mc:AlternateContent>
          <mc:Choice Requires="wps">
            <w:drawing>
              <wp:anchor distT="0" distB="0" distL="114300" distR="114300" simplePos="0" relativeHeight="251747328" behindDoc="0" locked="0" layoutInCell="1" allowOverlap="1">
                <wp:simplePos x="0" y="0"/>
                <wp:positionH relativeFrom="column">
                  <wp:posOffset>-575945</wp:posOffset>
                </wp:positionH>
                <wp:positionV relativeFrom="paragraph">
                  <wp:posOffset>123190</wp:posOffset>
                </wp:positionV>
                <wp:extent cx="3547745" cy="2535555"/>
                <wp:effectExtent l="5080" t="8890" r="9525" b="8255"/>
                <wp:wrapNone/>
                <wp:docPr id="1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7745" cy="2535555"/>
                        </a:xfrm>
                        <a:prstGeom prst="horizontalScroll">
                          <a:avLst>
                            <a:gd name="adj" fmla="val 12500"/>
                          </a:avLst>
                        </a:prstGeom>
                        <a:solidFill>
                          <a:srgbClr val="FFFFFF"/>
                        </a:solidFill>
                        <a:ln w="9525">
                          <a:solidFill>
                            <a:srgbClr val="000000"/>
                          </a:solidFill>
                          <a:round/>
                          <a:headEnd/>
                          <a:tailEnd/>
                        </a:ln>
                      </wps:spPr>
                      <wps:txbx>
                        <w:txbxContent>
                          <w:p w:rsidR="00750163" w:rsidRDefault="00750163" w:rsidP="00930970">
                            <w:pPr>
                              <w:jc w:val="center"/>
                              <w:rPr>
                                <w:b/>
                                <w:sz w:val="28"/>
                                <w:szCs w:val="28"/>
                              </w:rPr>
                            </w:pPr>
                            <w:r w:rsidRPr="00F961B4">
                              <w:rPr>
                                <w:b/>
                                <w:sz w:val="28"/>
                                <w:szCs w:val="28"/>
                              </w:rPr>
                              <w:t>ВНЕШНИЕ</w:t>
                            </w:r>
                          </w:p>
                          <w:p w:rsidR="00750163" w:rsidRPr="00F961B4" w:rsidRDefault="00750163" w:rsidP="00930970">
                            <w:pPr>
                              <w:jc w:val="center"/>
                              <w:rPr>
                                <w:b/>
                                <w:sz w:val="28"/>
                                <w:szCs w:val="28"/>
                              </w:rPr>
                            </w:pPr>
                          </w:p>
                          <w:p w:rsidR="00750163" w:rsidRDefault="00750163" w:rsidP="00930970">
                            <w:r>
                              <w:t>1. Курсы повышения квалификации</w:t>
                            </w:r>
                          </w:p>
                          <w:p w:rsidR="00750163" w:rsidRDefault="00750163" w:rsidP="00930970">
                            <w:r>
                              <w:t>2. Применение инновационных программ и технологий</w:t>
                            </w:r>
                          </w:p>
                          <w:p w:rsidR="00750163" w:rsidRDefault="00750163" w:rsidP="00930970">
                            <w:r>
                              <w:t>3. Изучение литературы по инновационной деятельности в области физического воспитания</w:t>
                            </w:r>
                          </w:p>
                          <w:p w:rsidR="00750163" w:rsidRDefault="00750163" w:rsidP="009309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 o:spid="_x0000_s1097" type="#_x0000_t98" style="position:absolute;left:0;text-align:left;margin-left:-45.35pt;margin-top:9.7pt;width:279.35pt;height:19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">
                <v:textbox>
                  <w:txbxContent>
                    <w:p w:rsidR="00750163" w:rsidRDefault="00750163" w:rsidP="00930970">
                      <w:pPr>
                        <w:jc w:val="center"/>
                        <w:rPr>
                          <w:b/>
                          <w:sz w:val="28"/>
                          <w:szCs w:val="28"/>
                        </w:rPr>
                      </w:pPr>
                      <w:r w:rsidRPr="00F961B4">
                        <w:rPr>
                          <w:b/>
                          <w:sz w:val="28"/>
                          <w:szCs w:val="28"/>
                        </w:rPr>
                        <w:t>ВНЕШНИЕ</w:t>
                      </w:r>
                    </w:p>
                    <w:p w:rsidR="00750163" w:rsidRPr="00F961B4" w:rsidRDefault="00750163" w:rsidP="00930970">
                      <w:pPr>
                        <w:jc w:val="center"/>
                        <w:rPr>
                          <w:b/>
                          <w:sz w:val="28"/>
                          <w:szCs w:val="28"/>
                        </w:rPr>
                      </w:pPr>
                    </w:p>
                    <w:p w:rsidR="00750163" w:rsidRDefault="00750163" w:rsidP="00930970">
                      <w:r>
                        <w:t>1. Курсы повышения квалификации</w:t>
                      </w:r>
                    </w:p>
                    <w:p w:rsidR="00750163" w:rsidRDefault="00750163" w:rsidP="00930970">
                      <w:r>
                        <w:t>2. Применение инновационных программ и технологий</w:t>
                      </w:r>
                    </w:p>
                    <w:p w:rsidR="00750163" w:rsidRDefault="00750163" w:rsidP="00930970">
                      <w:r>
                        <w:t>3. Изучение литературы по инновационной деятельности в области физического воспитания</w:t>
                      </w:r>
                    </w:p>
                    <w:p w:rsidR="00750163" w:rsidRDefault="00750163" w:rsidP="00930970"/>
                  </w:txbxContent>
                </v:textbox>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Здоровьесберегающие технологии в учебно-воспитательном процессе</w:t>
      </w:r>
      <w:r w:rsidR="007309DF" w:rsidRPr="00BB7AA9">
        <w:rPr>
          <w:b/>
          <w:spacing w:val="-4"/>
          <w:sz w:val="21"/>
          <w:szCs w:val="21"/>
          <w:highlight w:val="yellow"/>
        </w:rPr>
        <w:t>.</w:t>
      </w:r>
    </w:p>
    <w:p w:rsidR="00E75E46" w:rsidRPr="00BB7AA9" w:rsidRDefault="00E75E46" w:rsidP="002D2280">
      <w:pPr>
        <w:widowControl w:val="0"/>
        <w:spacing w:line="228" w:lineRule="auto"/>
        <w:ind w:firstLine="284"/>
        <w:jc w:val="both"/>
        <w:rPr>
          <w:b/>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Автор: Чернопёрова Ольга Анатольевна,учитель начальных классов</w:t>
      </w:r>
      <w:r w:rsidR="00E75E46" w:rsidRPr="00BB7AA9">
        <w:rPr>
          <w:spacing w:val="-4"/>
          <w:sz w:val="21"/>
          <w:szCs w:val="21"/>
          <w:highlight w:val="yellow"/>
        </w:rPr>
        <w:t xml:space="preserve"> </w:t>
      </w:r>
      <w:r w:rsidRPr="00BB7AA9">
        <w:rPr>
          <w:spacing w:val="-4"/>
          <w:sz w:val="21"/>
          <w:szCs w:val="21"/>
          <w:highlight w:val="yellow"/>
        </w:rPr>
        <w:t>МБОУ СОШ №15 г</w:t>
      </w:r>
      <w:r w:rsidR="00D14D27" w:rsidRPr="00BB7AA9">
        <w:rPr>
          <w:spacing w:val="-4"/>
          <w:sz w:val="21"/>
          <w:szCs w:val="21"/>
          <w:highlight w:val="yellow"/>
        </w:rPr>
        <w:t xml:space="preserve">. </w:t>
      </w:r>
      <w:r w:rsidRPr="00BB7AA9">
        <w:rPr>
          <w:spacing w:val="-4"/>
          <w:sz w:val="21"/>
          <w:szCs w:val="21"/>
          <w:highlight w:val="yellow"/>
        </w:rPr>
        <w:t xml:space="preserve">Канска Красноярского края </w:t>
      </w:r>
      <w:smartTag w:uri="urn:schemas-microsoft-com:office:smarttags" w:element="metricconverter">
        <w:smartTagPr>
          <w:attr w:name="ProductID" w:val="663610 г"/>
        </w:smartTagPr>
        <w:r w:rsidRPr="00BB7AA9">
          <w:rPr>
            <w:spacing w:val="-4"/>
            <w:sz w:val="21"/>
            <w:szCs w:val="21"/>
            <w:highlight w:val="yellow"/>
          </w:rPr>
          <w:t>663610 г</w:t>
        </w:r>
      </w:smartTag>
      <w:r w:rsidR="00D14D27"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Аннотация</w:t>
      </w:r>
    </w:p>
    <w:p w:rsidR="00E75E46" w:rsidRPr="00BB7AA9" w:rsidRDefault="00E75E46"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Забота о здоровье детей в образовательном пространстве – это национальный приоритет, это забота о безопасности каждого сегодня растущего человека и безопасности нации завтра</w:t>
      </w:r>
      <w:r w:rsidR="00D14D27" w:rsidRPr="00BB7AA9">
        <w:rPr>
          <w:spacing w:val="-4"/>
          <w:sz w:val="21"/>
          <w:szCs w:val="21"/>
          <w:highlight w:val="yellow"/>
        </w:rPr>
        <w:t xml:space="preserve">. </w:t>
      </w:r>
      <w:r w:rsidRPr="00BB7AA9">
        <w:rPr>
          <w:spacing w:val="-4"/>
          <w:sz w:val="21"/>
          <w:szCs w:val="21"/>
          <w:highlight w:val="yellow"/>
        </w:rPr>
        <w:t>Школьное образование в наши дни предъявляет большие требования к здоровью учащихся, поэтому сейчас, как никогда необходимы здоровье сберегающие технологии в учебно</w:t>
      </w:r>
      <w:r w:rsidR="007D02D3" w:rsidRPr="00BB7AA9">
        <w:rPr>
          <w:spacing w:val="-4"/>
          <w:sz w:val="21"/>
          <w:szCs w:val="21"/>
          <w:highlight w:val="yellow"/>
        </w:rPr>
        <w:t xml:space="preserve"> – </w:t>
      </w:r>
      <w:r w:rsidRPr="00BB7AA9">
        <w:rPr>
          <w:spacing w:val="-4"/>
          <w:sz w:val="21"/>
          <w:szCs w:val="21"/>
          <w:highlight w:val="yellow"/>
        </w:rPr>
        <w:t>воспитательном процессе</w:t>
      </w:r>
      <w:r w:rsidR="00D14D27" w:rsidRPr="00BB7AA9">
        <w:rPr>
          <w:spacing w:val="-4"/>
          <w:sz w:val="21"/>
          <w:szCs w:val="21"/>
          <w:highlight w:val="yellow"/>
        </w:rPr>
        <w:t xml:space="preserve">. </w:t>
      </w:r>
      <w:r w:rsidRPr="00BB7AA9">
        <w:rPr>
          <w:spacing w:val="-4"/>
          <w:sz w:val="21"/>
          <w:szCs w:val="21"/>
          <w:highlight w:val="yellow"/>
        </w:rPr>
        <w:t>В данной работе предлагаю как можно использовать технологии, обеспечивающие гигиенически оптимальные условия образовательного процесса</w:t>
      </w:r>
      <w:r w:rsidR="0005728C" w:rsidRPr="00BB7AA9">
        <w:rPr>
          <w:spacing w:val="-4"/>
          <w:sz w:val="21"/>
          <w:szCs w:val="21"/>
          <w:highlight w:val="yellow"/>
        </w:rPr>
        <w:t>;</w:t>
      </w:r>
      <w:r w:rsidRPr="00BB7AA9">
        <w:rPr>
          <w:spacing w:val="-4"/>
          <w:sz w:val="21"/>
          <w:szCs w:val="21"/>
          <w:highlight w:val="yellow"/>
        </w:rPr>
        <w:t>технологии оптимальной организации учебного процесса и физической активности школьников; разнообразные психолого – педагогические технологии, используемые на уроках и во внеурочной деятельности на первом году обучения</w:t>
      </w:r>
      <w:r w:rsidR="007309DF" w:rsidRPr="00BB7AA9">
        <w:rPr>
          <w:spacing w:val="-4"/>
          <w:sz w:val="21"/>
          <w:szCs w:val="21"/>
          <w:highlight w:val="yellow"/>
        </w:rPr>
        <w:t>.</w:t>
      </w:r>
    </w:p>
    <w:p w:rsidR="00E75E46" w:rsidRPr="00BB7AA9" w:rsidRDefault="00E75E46" w:rsidP="002D2280">
      <w:pPr>
        <w:widowControl w:val="0"/>
        <w:spacing w:line="228" w:lineRule="auto"/>
        <w:ind w:firstLine="284"/>
        <w:jc w:val="both"/>
        <w:rPr>
          <w:spacing w:val="-4"/>
          <w:sz w:val="21"/>
          <w:szCs w:val="21"/>
          <w:highlight w:val="yellow"/>
        </w:rPr>
      </w:pPr>
    </w:p>
    <w:p w:rsidR="00E75E46" w:rsidRPr="00BB7AA9" w:rsidRDefault="008A33F9" w:rsidP="002D2280">
      <w:pPr>
        <w:widowControl w:val="0"/>
        <w:spacing w:line="228" w:lineRule="auto"/>
        <w:ind w:firstLine="284"/>
        <w:jc w:val="both"/>
        <w:rPr>
          <w:spacing w:val="-4"/>
          <w:sz w:val="21"/>
          <w:szCs w:val="21"/>
          <w:highlight w:val="yellow"/>
        </w:rPr>
      </w:pPr>
      <w:r w:rsidRPr="00BB7AA9">
        <w:rPr>
          <w:spacing w:val="-4"/>
          <w:sz w:val="21"/>
          <w:szCs w:val="21"/>
          <w:highlight w:val="yellow"/>
        </w:rPr>
        <w:t>«</w:t>
      </w:r>
      <w:r w:rsidR="00930970" w:rsidRPr="00BB7AA9">
        <w:rPr>
          <w:spacing w:val="-4"/>
          <w:sz w:val="21"/>
          <w:szCs w:val="21"/>
          <w:highlight w:val="yellow"/>
        </w:rPr>
        <w:t>С любовью я делюсь своим умением</w:t>
      </w: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И наставляю души всех детей</w:t>
      </w: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Через любовь,заботу о здоровье,</w:t>
      </w: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стараюсь воспитать из них людей</w:t>
      </w:r>
      <w:r w:rsidR="00D14D27" w:rsidRPr="00BB7AA9">
        <w:rPr>
          <w:spacing w:val="-4"/>
          <w:sz w:val="21"/>
          <w:szCs w:val="21"/>
          <w:highlight w:val="yellow"/>
        </w:rPr>
        <w:t xml:space="preserve">. </w:t>
      </w:r>
      <w:r w:rsidR="008A33F9"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А</w:t>
      </w:r>
      <w:r w:rsidR="00D14D27" w:rsidRPr="00BB7AA9">
        <w:rPr>
          <w:spacing w:val="-4"/>
          <w:sz w:val="21"/>
          <w:szCs w:val="21"/>
          <w:highlight w:val="yellow"/>
        </w:rPr>
        <w:t xml:space="preserve">. </w:t>
      </w:r>
      <w:r w:rsidRPr="00BB7AA9">
        <w:rPr>
          <w:spacing w:val="-4"/>
          <w:sz w:val="21"/>
          <w:szCs w:val="21"/>
          <w:highlight w:val="yellow"/>
        </w:rPr>
        <w:t>С</w:t>
      </w:r>
      <w:r w:rsidR="00D14D27" w:rsidRPr="00BB7AA9">
        <w:rPr>
          <w:spacing w:val="-4"/>
          <w:sz w:val="21"/>
          <w:szCs w:val="21"/>
          <w:highlight w:val="yellow"/>
        </w:rPr>
        <w:t xml:space="preserve">. </w:t>
      </w:r>
      <w:r w:rsidRPr="00BB7AA9">
        <w:rPr>
          <w:spacing w:val="-4"/>
          <w:sz w:val="21"/>
          <w:szCs w:val="21"/>
          <w:highlight w:val="yellow"/>
        </w:rPr>
        <w:t>Макаренко</w:t>
      </w: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Проблемы здоровья населения</w:t>
      </w:r>
      <w:r w:rsidR="00E75E46" w:rsidRPr="00BB7AA9">
        <w:rPr>
          <w:spacing w:val="-4"/>
          <w:sz w:val="21"/>
          <w:szCs w:val="21"/>
          <w:highlight w:val="yellow"/>
        </w:rPr>
        <w:t xml:space="preserve"> </w:t>
      </w:r>
      <w:r w:rsidRPr="00BB7AA9">
        <w:rPr>
          <w:spacing w:val="-4"/>
          <w:sz w:val="21"/>
          <w:szCs w:val="21"/>
          <w:highlight w:val="yellow"/>
        </w:rPr>
        <w:t>России, в частности, здоровья подрастающего поколения, являются причиной для беспокойства, как государственных организаций,так и общества, самих граждан</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 Уставе Всемирной Организации Здравоохранения(ВОЗ), указано</w:t>
      </w:r>
      <w:r w:rsidR="0005728C" w:rsidRPr="00BB7AA9">
        <w:rPr>
          <w:spacing w:val="-4"/>
          <w:sz w:val="21"/>
          <w:szCs w:val="21"/>
          <w:highlight w:val="yellow"/>
        </w:rPr>
        <w:t xml:space="preserve">, </w:t>
      </w:r>
      <w:r w:rsidRPr="00BB7AA9">
        <w:rPr>
          <w:spacing w:val="-4"/>
          <w:sz w:val="21"/>
          <w:szCs w:val="21"/>
          <w:highlight w:val="yellow"/>
        </w:rPr>
        <w:t xml:space="preserve">что </w:t>
      </w:r>
      <w:r w:rsidR="008A33F9" w:rsidRPr="00BB7AA9">
        <w:rPr>
          <w:spacing w:val="-4"/>
          <w:sz w:val="21"/>
          <w:szCs w:val="21"/>
          <w:highlight w:val="yellow"/>
        </w:rPr>
        <w:t>«</w:t>
      </w:r>
      <w:r w:rsidRPr="00BB7AA9">
        <w:rPr>
          <w:spacing w:val="-4"/>
          <w:sz w:val="21"/>
          <w:szCs w:val="21"/>
          <w:highlight w:val="yellow"/>
        </w:rPr>
        <w:t>Здоровье – это состояние полного физического, психологического и социального благополучия, а не только отсутствие болезней или физических дефектов</w:t>
      </w:r>
      <w:r w:rsidR="008A33F9" w:rsidRPr="00BB7AA9">
        <w:rPr>
          <w:spacing w:val="-4"/>
          <w:sz w:val="21"/>
          <w:szCs w:val="21"/>
          <w:highlight w:val="yellow"/>
        </w:rPr>
        <w:t>»</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По данным всероссийской диспанцеризации непосредственное влияние факторов внутришкольной среды на формирование здоровья учащихся составляет от 21 до 27 %</w:t>
      </w:r>
      <w:r w:rsidR="00D14D27" w:rsidRPr="00BB7AA9">
        <w:rPr>
          <w:spacing w:val="-4"/>
          <w:sz w:val="21"/>
          <w:szCs w:val="21"/>
          <w:highlight w:val="yellow"/>
        </w:rPr>
        <w:t xml:space="preserve">. </w:t>
      </w:r>
      <w:r w:rsidRPr="00BB7AA9">
        <w:rPr>
          <w:spacing w:val="-4"/>
          <w:sz w:val="21"/>
          <w:szCs w:val="21"/>
          <w:highlight w:val="yellow"/>
        </w:rPr>
        <w:t>Отмечается прямая связь между школьными нагрузками и состоянием здоровья: у учащихся ухудшается самочувствие к концу учебного дня, более 60% учащихся плохо засыпают, так как сказываются учебные перегрузки</w:t>
      </w:r>
      <w:r w:rsidR="00D14D27" w:rsidRPr="00BB7AA9">
        <w:rPr>
          <w:spacing w:val="-4"/>
          <w:sz w:val="21"/>
          <w:szCs w:val="21"/>
          <w:highlight w:val="yellow"/>
        </w:rPr>
        <w:t xml:space="preserve">. </w:t>
      </w:r>
      <w:r w:rsidRPr="00BB7AA9">
        <w:rPr>
          <w:spacing w:val="-4"/>
          <w:sz w:val="21"/>
          <w:szCs w:val="21"/>
          <w:highlight w:val="yellow"/>
        </w:rPr>
        <w:t>Частота случаев сильного и выраженного утомления у первоклассников: 6-летние -40%, 7-летние-14%</w:t>
      </w:r>
      <w:r w:rsidR="00D14D27" w:rsidRPr="00BB7AA9">
        <w:rPr>
          <w:spacing w:val="-4"/>
          <w:sz w:val="21"/>
          <w:szCs w:val="21"/>
          <w:highlight w:val="yellow"/>
        </w:rPr>
        <w:t xml:space="preserve">. </w:t>
      </w:r>
      <w:r w:rsidRPr="00BB7AA9">
        <w:rPr>
          <w:spacing w:val="-4"/>
          <w:sz w:val="21"/>
          <w:szCs w:val="21"/>
          <w:highlight w:val="yellow"/>
        </w:rPr>
        <w:t>Эти данные говорят о том, что учащиеся подвержены серьезным учебным перегрузкам</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Свою долю ответственности за сложившуюся ситуацию несет и система образования</w:t>
      </w:r>
      <w:r w:rsidR="00D14D27" w:rsidRPr="00BB7AA9">
        <w:rPr>
          <w:spacing w:val="-4"/>
          <w:sz w:val="21"/>
          <w:szCs w:val="21"/>
          <w:highlight w:val="yellow"/>
        </w:rPr>
        <w:t xml:space="preserve">. </w:t>
      </w:r>
      <w:r w:rsidRPr="00BB7AA9">
        <w:rPr>
          <w:spacing w:val="-4"/>
          <w:sz w:val="21"/>
          <w:szCs w:val="21"/>
          <w:highlight w:val="yellow"/>
        </w:rPr>
        <w:t>Период взросления, приходящийся на пребывание ребенка в дошкольных учреждениях и школе, оказался одним из периодов, в течение которого, происходит ухудшение состояния здоровья детей и подростков, при том, что именно эти годы проходят под постоянным, почти каждодневным, контролем со стороны специалистов</w:t>
      </w:r>
      <w:r w:rsidR="007D02D3" w:rsidRPr="00BB7AA9">
        <w:rPr>
          <w:spacing w:val="-4"/>
          <w:sz w:val="21"/>
          <w:szCs w:val="21"/>
          <w:highlight w:val="yellow"/>
        </w:rPr>
        <w:t xml:space="preserve"> – </w:t>
      </w:r>
      <w:r w:rsidRPr="00BB7AA9">
        <w:rPr>
          <w:spacing w:val="-4"/>
          <w:sz w:val="21"/>
          <w:szCs w:val="21"/>
          <w:highlight w:val="yellow"/>
        </w:rPr>
        <w:t>педагогов</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spacing w:val="-4"/>
          <w:sz w:val="21"/>
          <w:szCs w:val="21"/>
          <w:highlight w:val="yellow"/>
        </w:rPr>
        <w:t xml:space="preserve">Цель </w:t>
      </w:r>
      <w:r w:rsidRPr="00BB7AA9">
        <w:rPr>
          <w:spacing w:val="-4"/>
          <w:sz w:val="21"/>
          <w:szCs w:val="21"/>
          <w:highlight w:val="yellow"/>
        </w:rPr>
        <w:t>здоровьесберегающих образовательных технологий обучения</w:t>
      </w:r>
      <w:r w:rsidR="0005728C" w:rsidRPr="00BB7AA9">
        <w:rPr>
          <w:spacing w:val="-4"/>
          <w:sz w:val="21"/>
          <w:szCs w:val="21"/>
          <w:highlight w:val="yellow"/>
        </w:rPr>
        <w:t>:</w:t>
      </w:r>
      <w:r w:rsidRPr="00BB7AA9">
        <w:rPr>
          <w:spacing w:val="-4"/>
          <w:sz w:val="21"/>
          <w:szCs w:val="21"/>
          <w:highlight w:val="yellow"/>
        </w:rPr>
        <w:t xml:space="preserve"> обеспечение школьнику возможности сохранения здоровья, формирование у него необходимых знаний, умений и навыков, использование знаний в повседневной жизни</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Задачи здоровьесберегающих технологий</w:t>
      </w:r>
    </w:p>
    <w:p w:rsidR="007309DF" w:rsidRPr="00BB7AA9" w:rsidRDefault="00930970" w:rsidP="0025412D">
      <w:pPr>
        <w:widowControl w:val="0"/>
        <w:numPr>
          <w:ilvl w:val="0"/>
          <w:numId w:val="186"/>
        </w:numPr>
        <w:tabs>
          <w:tab w:val="clear" w:pos="1455"/>
        </w:tabs>
        <w:spacing w:line="228" w:lineRule="auto"/>
        <w:ind w:left="0" w:firstLine="284"/>
        <w:jc w:val="both"/>
        <w:rPr>
          <w:spacing w:val="-4"/>
          <w:sz w:val="21"/>
          <w:szCs w:val="21"/>
          <w:highlight w:val="yellow"/>
        </w:rPr>
      </w:pPr>
      <w:r w:rsidRPr="00BB7AA9">
        <w:rPr>
          <w:b/>
          <w:spacing w:val="-4"/>
          <w:sz w:val="21"/>
          <w:szCs w:val="21"/>
          <w:highlight w:val="yellow"/>
        </w:rPr>
        <w:t>Образовательные</w:t>
      </w:r>
      <w:r w:rsidR="0005728C" w:rsidRPr="00BB7AA9">
        <w:rPr>
          <w:b/>
          <w:spacing w:val="-4"/>
          <w:sz w:val="21"/>
          <w:szCs w:val="21"/>
          <w:highlight w:val="yellow"/>
        </w:rPr>
        <w:t>:</w:t>
      </w:r>
      <w:r w:rsidRPr="00BB7AA9">
        <w:rPr>
          <w:spacing w:val="-4"/>
          <w:sz w:val="21"/>
          <w:szCs w:val="21"/>
          <w:highlight w:val="yellow"/>
        </w:rPr>
        <w:t xml:space="preserve"> формировать устойчивые мотивы воспитания и самовоспитания,обучать знаниям, повышать функциональные возможности, включать в активную двигательную деятельность</w:t>
      </w:r>
      <w:r w:rsidR="007309DF" w:rsidRPr="00BB7AA9">
        <w:rPr>
          <w:spacing w:val="-4"/>
          <w:sz w:val="21"/>
          <w:szCs w:val="21"/>
          <w:highlight w:val="yellow"/>
        </w:rPr>
        <w:t>.</w:t>
      </w:r>
    </w:p>
    <w:p w:rsidR="00930970" w:rsidRPr="00BB7AA9" w:rsidRDefault="00930970" w:rsidP="0025412D">
      <w:pPr>
        <w:widowControl w:val="0"/>
        <w:spacing w:line="228" w:lineRule="auto"/>
        <w:ind w:firstLine="284"/>
        <w:jc w:val="both"/>
        <w:rPr>
          <w:spacing w:val="-4"/>
          <w:sz w:val="21"/>
          <w:szCs w:val="21"/>
          <w:highlight w:val="yellow"/>
        </w:rPr>
      </w:pPr>
    </w:p>
    <w:p w:rsidR="007309DF" w:rsidRPr="00BB7AA9" w:rsidRDefault="00930970" w:rsidP="0025412D">
      <w:pPr>
        <w:widowControl w:val="0"/>
        <w:numPr>
          <w:ilvl w:val="0"/>
          <w:numId w:val="186"/>
        </w:numPr>
        <w:tabs>
          <w:tab w:val="clear" w:pos="1455"/>
        </w:tabs>
        <w:spacing w:line="228" w:lineRule="auto"/>
        <w:ind w:left="0" w:firstLine="284"/>
        <w:jc w:val="both"/>
        <w:rPr>
          <w:spacing w:val="-4"/>
          <w:sz w:val="21"/>
          <w:szCs w:val="21"/>
          <w:highlight w:val="yellow"/>
        </w:rPr>
      </w:pPr>
      <w:r w:rsidRPr="00BB7AA9">
        <w:rPr>
          <w:b/>
          <w:spacing w:val="-4"/>
          <w:sz w:val="21"/>
          <w:szCs w:val="21"/>
          <w:highlight w:val="yellow"/>
        </w:rPr>
        <w:t>Воспитательные</w:t>
      </w:r>
      <w:r w:rsidR="0005728C" w:rsidRPr="00BB7AA9">
        <w:rPr>
          <w:b/>
          <w:spacing w:val="-4"/>
          <w:sz w:val="21"/>
          <w:szCs w:val="21"/>
          <w:highlight w:val="yellow"/>
        </w:rPr>
        <w:t>:</w:t>
      </w:r>
      <w:r w:rsidRPr="00BB7AA9">
        <w:rPr>
          <w:spacing w:val="-4"/>
          <w:sz w:val="21"/>
          <w:szCs w:val="21"/>
          <w:highlight w:val="yellow"/>
        </w:rPr>
        <w:t xml:space="preserve"> формировать нравственное сознание и нравственное поведение, волевые качества, трудолюбие, творческое отношение к воспитанию, стимулировать эстетическое и эмоциональное развитие личности</w:t>
      </w:r>
      <w:r w:rsidR="007309DF" w:rsidRPr="00BB7AA9">
        <w:rPr>
          <w:spacing w:val="-4"/>
          <w:sz w:val="21"/>
          <w:szCs w:val="21"/>
          <w:highlight w:val="yellow"/>
        </w:rPr>
        <w:t>.</w:t>
      </w:r>
    </w:p>
    <w:p w:rsidR="007309DF" w:rsidRPr="00BB7AA9" w:rsidRDefault="00930970" w:rsidP="0025412D">
      <w:pPr>
        <w:widowControl w:val="0"/>
        <w:numPr>
          <w:ilvl w:val="0"/>
          <w:numId w:val="186"/>
        </w:numPr>
        <w:tabs>
          <w:tab w:val="clear" w:pos="1455"/>
        </w:tabs>
        <w:spacing w:line="228" w:lineRule="auto"/>
        <w:ind w:left="0" w:firstLine="284"/>
        <w:jc w:val="both"/>
        <w:rPr>
          <w:spacing w:val="-4"/>
          <w:sz w:val="21"/>
          <w:szCs w:val="21"/>
          <w:highlight w:val="yellow"/>
        </w:rPr>
      </w:pPr>
      <w:r w:rsidRPr="00BB7AA9">
        <w:rPr>
          <w:b/>
          <w:spacing w:val="-4"/>
          <w:sz w:val="21"/>
          <w:szCs w:val="21"/>
          <w:highlight w:val="yellow"/>
        </w:rPr>
        <w:t>Оздоровительные</w:t>
      </w:r>
      <w:r w:rsidR="0005728C" w:rsidRPr="00BB7AA9">
        <w:rPr>
          <w:b/>
          <w:spacing w:val="-4"/>
          <w:sz w:val="21"/>
          <w:szCs w:val="21"/>
          <w:highlight w:val="yellow"/>
        </w:rPr>
        <w:t>:</w:t>
      </w:r>
      <w:r w:rsidRPr="00BB7AA9">
        <w:rPr>
          <w:spacing w:val="-4"/>
          <w:sz w:val="21"/>
          <w:szCs w:val="21"/>
          <w:highlight w:val="yellow"/>
        </w:rPr>
        <w:t xml:space="preserve"> укреплять физическое здоровье и содействовать профилактике заболеваний, правильному физическому развитию, повышать с помощью средств физической культуры умственную работоспособность, снижать отрицательное воздействие чрезмерной нагрузки на психику обучающихся, обусловленное напряженным режимом обучения в условиях комплексной информатизации учебно – воспитательного прцесса</w:t>
      </w:r>
      <w:r w:rsidR="007309DF" w:rsidRPr="00BB7AA9">
        <w:rPr>
          <w:spacing w:val="-4"/>
          <w:sz w:val="21"/>
          <w:szCs w:val="21"/>
          <w:highlight w:val="yellow"/>
        </w:rPr>
        <w:t>.</w:t>
      </w:r>
    </w:p>
    <w:p w:rsidR="007309DF" w:rsidRPr="00BB7AA9" w:rsidRDefault="00930970" w:rsidP="0025412D">
      <w:pPr>
        <w:widowControl w:val="0"/>
        <w:numPr>
          <w:ilvl w:val="0"/>
          <w:numId w:val="186"/>
        </w:numPr>
        <w:tabs>
          <w:tab w:val="clear" w:pos="1455"/>
        </w:tabs>
        <w:spacing w:line="228" w:lineRule="auto"/>
        <w:ind w:left="0" w:firstLine="284"/>
        <w:jc w:val="both"/>
        <w:rPr>
          <w:spacing w:val="-4"/>
          <w:sz w:val="21"/>
          <w:szCs w:val="21"/>
          <w:highlight w:val="yellow"/>
        </w:rPr>
      </w:pPr>
      <w:r w:rsidRPr="00BB7AA9">
        <w:rPr>
          <w:b/>
          <w:spacing w:val="-4"/>
          <w:sz w:val="21"/>
          <w:szCs w:val="21"/>
          <w:highlight w:val="yellow"/>
        </w:rPr>
        <w:t>Прикладные задачи</w:t>
      </w:r>
      <w:r w:rsidR="0005728C" w:rsidRPr="00BB7AA9">
        <w:rPr>
          <w:b/>
          <w:spacing w:val="-4"/>
          <w:sz w:val="21"/>
          <w:szCs w:val="21"/>
          <w:highlight w:val="yellow"/>
        </w:rPr>
        <w:t>:</w:t>
      </w:r>
      <w:r w:rsidRPr="00BB7AA9">
        <w:rPr>
          <w:spacing w:val="-4"/>
          <w:sz w:val="21"/>
          <w:szCs w:val="21"/>
          <w:highlight w:val="yellow"/>
        </w:rPr>
        <w:t xml:space="preserve"> развивать умения и навыки сотрудничества со сверстниками, формировать представления, умения и навыки, необходимые для обеспечения безопасности жизнедеятельности во время самодеятельных игр, физкультурных занятий, пребывания в быту, на природе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i/>
          <w:spacing w:val="-4"/>
          <w:sz w:val="21"/>
          <w:szCs w:val="21"/>
          <w:highlight w:val="yellow"/>
        </w:rPr>
        <w:t>Здоровьесберегающие технологии</w:t>
      </w:r>
      <w:r w:rsidRPr="00BB7AA9">
        <w:rPr>
          <w:spacing w:val="-4"/>
          <w:sz w:val="21"/>
          <w:szCs w:val="21"/>
          <w:highlight w:val="yellow"/>
        </w:rPr>
        <w:t xml:space="preserve"> – это системный подход к обучению и</w:t>
      </w:r>
      <w:r w:rsidR="00E75E46" w:rsidRPr="00BB7AA9">
        <w:rPr>
          <w:spacing w:val="-4"/>
          <w:sz w:val="21"/>
          <w:szCs w:val="21"/>
          <w:highlight w:val="yellow"/>
        </w:rPr>
        <w:t xml:space="preserve"> </w:t>
      </w:r>
      <w:r w:rsidRPr="00BB7AA9">
        <w:rPr>
          <w:spacing w:val="-4"/>
          <w:sz w:val="21"/>
          <w:szCs w:val="21"/>
          <w:highlight w:val="yellow"/>
        </w:rPr>
        <w:t>воспитанию, построенный на стремлении педагога не нанести ущерб здоровью учащихся</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Среди факторов, влияющих на здоровье ребнка, необходимо выделить общие и внутришкольные</w:t>
      </w:r>
      <w:r w:rsidR="00D14D27" w:rsidRPr="00BB7AA9">
        <w:rPr>
          <w:spacing w:val="-4"/>
          <w:sz w:val="21"/>
          <w:szCs w:val="21"/>
          <w:highlight w:val="yellow"/>
        </w:rPr>
        <w:t xml:space="preserve">. </w:t>
      </w:r>
      <w:r w:rsidRPr="00BB7AA9">
        <w:rPr>
          <w:spacing w:val="-4"/>
          <w:sz w:val="21"/>
          <w:szCs w:val="21"/>
          <w:highlight w:val="yellow"/>
        </w:rPr>
        <w:t>Оценивать здоровье ребенка необходимо в рамках той среды, которая является для него основной</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К факторам общего характера, негативно влияющих на индивидуальный уровень ребнка, относятся:</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5412D">
      <w:pPr>
        <w:widowControl w:val="0"/>
        <w:numPr>
          <w:ilvl w:val="0"/>
          <w:numId w:val="187"/>
        </w:numPr>
        <w:tabs>
          <w:tab w:val="clear" w:pos="1455"/>
        </w:tabs>
        <w:spacing w:line="228" w:lineRule="auto"/>
        <w:ind w:left="0" w:firstLine="284"/>
        <w:jc w:val="both"/>
        <w:rPr>
          <w:spacing w:val="-4"/>
          <w:sz w:val="21"/>
          <w:szCs w:val="21"/>
          <w:highlight w:val="yellow"/>
        </w:rPr>
      </w:pPr>
      <w:r w:rsidRPr="00BB7AA9">
        <w:rPr>
          <w:spacing w:val="-4"/>
          <w:sz w:val="21"/>
          <w:szCs w:val="21"/>
          <w:highlight w:val="yellow"/>
        </w:rPr>
        <w:t>Уровень социально – экономического развития региона и общества;</w:t>
      </w:r>
    </w:p>
    <w:p w:rsidR="00930970" w:rsidRPr="00BB7AA9" w:rsidRDefault="00930970" w:rsidP="0025412D">
      <w:pPr>
        <w:widowControl w:val="0"/>
        <w:numPr>
          <w:ilvl w:val="0"/>
          <w:numId w:val="187"/>
        </w:numPr>
        <w:tabs>
          <w:tab w:val="clear" w:pos="1455"/>
        </w:tabs>
        <w:spacing w:line="228" w:lineRule="auto"/>
        <w:ind w:left="0" w:firstLine="284"/>
        <w:jc w:val="both"/>
        <w:rPr>
          <w:spacing w:val="-4"/>
          <w:sz w:val="21"/>
          <w:szCs w:val="21"/>
          <w:highlight w:val="yellow"/>
        </w:rPr>
      </w:pPr>
      <w:r w:rsidRPr="00BB7AA9">
        <w:rPr>
          <w:spacing w:val="-4"/>
          <w:sz w:val="21"/>
          <w:szCs w:val="21"/>
          <w:highlight w:val="yellow"/>
        </w:rPr>
        <w:t>Материальный уровень семьи;</w:t>
      </w:r>
    </w:p>
    <w:p w:rsidR="00930970" w:rsidRPr="00BB7AA9" w:rsidRDefault="00930970" w:rsidP="0025412D">
      <w:pPr>
        <w:widowControl w:val="0"/>
        <w:numPr>
          <w:ilvl w:val="0"/>
          <w:numId w:val="187"/>
        </w:numPr>
        <w:tabs>
          <w:tab w:val="clear" w:pos="1455"/>
        </w:tabs>
        <w:spacing w:line="228" w:lineRule="auto"/>
        <w:ind w:left="0" w:firstLine="284"/>
        <w:jc w:val="both"/>
        <w:rPr>
          <w:spacing w:val="-4"/>
          <w:sz w:val="21"/>
          <w:szCs w:val="21"/>
          <w:highlight w:val="yellow"/>
        </w:rPr>
      </w:pPr>
      <w:r w:rsidRPr="00BB7AA9">
        <w:rPr>
          <w:spacing w:val="-4"/>
          <w:sz w:val="21"/>
          <w:szCs w:val="21"/>
          <w:highlight w:val="yellow"/>
        </w:rPr>
        <w:t>Наследственность;</w:t>
      </w:r>
    </w:p>
    <w:p w:rsidR="007309DF" w:rsidRPr="00BB7AA9" w:rsidRDefault="00930970" w:rsidP="0025412D">
      <w:pPr>
        <w:widowControl w:val="0"/>
        <w:numPr>
          <w:ilvl w:val="0"/>
          <w:numId w:val="187"/>
        </w:numPr>
        <w:tabs>
          <w:tab w:val="clear" w:pos="1455"/>
        </w:tabs>
        <w:spacing w:line="228" w:lineRule="auto"/>
        <w:ind w:left="0" w:firstLine="284"/>
        <w:jc w:val="both"/>
        <w:rPr>
          <w:spacing w:val="-4"/>
          <w:sz w:val="21"/>
          <w:szCs w:val="21"/>
          <w:highlight w:val="yellow"/>
        </w:rPr>
      </w:pPr>
      <w:r w:rsidRPr="00BB7AA9">
        <w:rPr>
          <w:spacing w:val="-4"/>
          <w:sz w:val="21"/>
          <w:szCs w:val="21"/>
          <w:highlight w:val="yellow"/>
        </w:rPr>
        <w:t>Экологическое состояние окружающей ребенка среды</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К внутришкольным факторам</w:t>
      </w:r>
      <w:r w:rsidR="0005728C"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Стрессовая тактика педагогических воздействий (постоянные микрострессы</w:t>
      </w:r>
      <w:r w:rsidR="00D14D27" w:rsidRPr="00BB7AA9">
        <w:rPr>
          <w:spacing w:val="-4"/>
          <w:sz w:val="21"/>
          <w:szCs w:val="21"/>
          <w:highlight w:val="yellow"/>
        </w:rPr>
        <w:t xml:space="preserve">. </w:t>
      </w:r>
      <w:r w:rsidRPr="00BB7AA9">
        <w:rPr>
          <w:spacing w:val="-4"/>
          <w:sz w:val="21"/>
          <w:szCs w:val="21"/>
          <w:highlight w:val="yellow"/>
        </w:rPr>
        <w:t>Мало кто из родителей обращает внимание на плохой сон, аппетит ребенка, его плаксивость без причины);</w:t>
      </w:r>
    </w:p>
    <w:p w:rsidR="00930970"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Стресс ограниченного времени (это – один из самых тяжелых стрессов, примером может служить проверка техники чтения);</w:t>
      </w:r>
    </w:p>
    <w:p w:rsidR="00930970"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Фактор, который в общественном мнении традиционно связывают с неблагоприятными последствиями для здоровья учащихся – оценочный стресс;</w:t>
      </w:r>
    </w:p>
    <w:p w:rsidR="00930970"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Несоответствие методик и технологий обучения и оценивания возрастным особенностям учащихся;</w:t>
      </w:r>
    </w:p>
    <w:p w:rsidR="00930970"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Интенсификация и нерациональная организация учебного процесса;</w:t>
      </w:r>
    </w:p>
    <w:p w:rsidR="007309DF" w:rsidRPr="00BB7AA9" w:rsidRDefault="00930970" w:rsidP="002D2280">
      <w:pPr>
        <w:widowControl w:val="0"/>
        <w:numPr>
          <w:ilvl w:val="0"/>
          <w:numId w:val="188"/>
        </w:numPr>
        <w:spacing w:line="228" w:lineRule="auto"/>
        <w:ind w:left="0" w:firstLine="284"/>
        <w:jc w:val="both"/>
        <w:rPr>
          <w:spacing w:val="-4"/>
          <w:sz w:val="21"/>
          <w:szCs w:val="21"/>
          <w:highlight w:val="yellow"/>
        </w:rPr>
      </w:pPr>
      <w:r w:rsidRPr="00BB7AA9">
        <w:rPr>
          <w:spacing w:val="-4"/>
          <w:sz w:val="21"/>
          <w:szCs w:val="21"/>
          <w:highlight w:val="yellow"/>
        </w:rPr>
        <w:t>Отсутствие системной комплексной работы по формированию ценности здоровья и здорового образа жизни</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 моих учеников показатели здоровья выглядят следующим образом</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spacing w:val="-4"/>
          <w:sz w:val="21"/>
          <w:szCs w:val="21"/>
          <w:highlight w:val="yellow"/>
        </w:rPr>
        <w:t>Состояние здоровья учащихся</w:t>
      </w:r>
      <w:r w:rsidR="007309DF" w:rsidRPr="00BB7AA9">
        <w:rPr>
          <w:spacing w:val="-4"/>
          <w:sz w:val="21"/>
          <w:szCs w:val="21"/>
          <w:highlight w:val="yellow"/>
        </w:rPr>
        <w:t>.</w:t>
      </w:r>
    </w:p>
    <w:p w:rsidR="00930970" w:rsidRPr="00BB7AA9" w:rsidRDefault="00930970" w:rsidP="002D2280">
      <w:pPr>
        <w:widowControl w:val="0"/>
        <w:numPr>
          <w:ilvl w:val="0"/>
          <w:numId w:val="189"/>
        </w:numPr>
        <w:tabs>
          <w:tab w:val="clear" w:pos="1080"/>
          <w:tab w:val="num" w:pos="0"/>
        </w:tabs>
        <w:spacing w:line="228" w:lineRule="auto"/>
        <w:ind w:left="0" w:firstLine="284"/>
        <w:jc w:val="both"/>
        <w:rPr>
          <w:spacing w:val="-4"/>
          <w:sz w:val="21"/>
          <w:szCs w:val="21"/>
          <w:highlight w:val="yellow"/>
        </w:rPr>
      </w:pPr>
      <w:r w:rsidRPr="00BB7AA9">
        <w:rPr>
          <w:spacing w:val="-4"/>
          <w:sz w:val="21"/>
          <w:szCs w:val="21"/>
          <w:highlight w:val="yellow"/>
        </w:rPr>
        <w:t>Распределение по группам здоровья</w:t>
      </w:r>
      <w:r w:rsidR="0005728C" w:rsidRPr="00BB7AA9">
        <w:rPr>
          <w:spacing w:val="-4"/>
          <w:sz w:val="21"/>
          <w:szCs w:val="21"/>
          <w:highlight w:val="yellow"/>
        </w:rPr>
        <w:t>:</w:t>
      </w:r>
    </w:p>
    <w:p w:rsidR="00930970"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1группа</w:t>
      </w:r>
      <w:r w:rsidR="00E75E46" w:rsidRPr="00BB7AA9">
        <w:rPr>
          <w:spacing w:val="-4"/>
          <w:sz w:val="21"/>
          <w:szCs w:val="21"/>
          <w:highlight w:val="yellow"/>
        </w:rPr>
        <w:t xml:space="preserve"> </w:t>
      </w:r>
      <w:r w:rsidRPr="00BB7AA9">
        <w:rPr>
          <w:spacing w:val="-4"/>
          <w:sz w:val="21"/>
          <w:szCs w:val="21"/>
          <w:highlight w:val="yellow"/>
        </w:rPr>
        <w:t>– 0%</w:t>
      </w:r>
    </w:p>
    <w:p w:rsidR="00930970"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2группа</w:t>
      </w:r>
      <w:r w:rsidR="00E75E46" w:rsidRPr="00BB7AA9">
        <w:rPr>
          <w:spacing w:val="-4"/>
          <w:sz w:val="21"/>
          <w:szCs w:val="21"/>
          <w:highlight w:val="yellow"/>
        </w:rPr>
        <w:t xml:space="preserve"> </w:t>
      </w:r>
      <w:r w:rsidRPr="00BB7AA9">
        <w:rPr>
          <w:spacing w:val="-4"/>
          <w:sz w:val="21"/>
          <w:szCs w:val="21"/>
          <w:highlight w:val="yellow"/>
        </w:rPr>
        <w:t>– 81%</w:t>
      </w:r>
    </w:p>
    <w:p w:rsidR="00930970"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3группа</w:t>
      </w:r>
      <w:r w:rsidR="007D02D3" w:rsidRPr="00BB7AA9">
        <w:rPr>
          <w:spacing w:val="-4"/>
          <w:sz w:val="21"/>
          <w:szCs w:val="21"/>
          <w:highlight w:val="yellow"/>
        </w:rPr>
        <w:t xml:space="preserve"> – </w:t>
      </w:r>
      <w:r w:rsidRPr="00BB7AA9">
        <w:rPr>
          <w:spacing w:val="-4"/>
          <w:sz w:val="21"/>
          <w:szCs w:val="21"/>
          <w:highlight w:val="yellow"/>
        </w:rPr>
        <w:t>19%</w:t>
      </w:r>
    </w:p>
    <w:p w:rsidR="00930970" w:rsidRPr="00BB7AA9" w:rsidRDefault="00930970" w:rsidP="002D2280">
      <w:pPr>
        <w:widowControl w:val="0"/>
        <w:numPr>
          <w:ilvl w:val="0"/>
          <w:numId w:val="189"/>
        </w:numPr>
        <w:tabs>
          <w:tab w:val="clear" w:pos="1080"/>
          <w:tab w:val="num" w:pos="0"/>
        </w:tabs>
        <w:spacing w:line="228" w:lineRule="auto"/>
        <w:ind w:left="0" w:firstLine="284"/>
        <w:jc w:val="both"/>
        <w:rPr>
          <w:spacing w:val="-4"/>
          <w:sz w:val="21"/>
          <w:szCs w:val="21"/>
          <w:highlight w:val="yellow"/>
        </w:rPr>
      </w:pPr>
      <w:r w:rsidRPr="00BB7AA9">
        <w:rPr>
          <w:spacing w:val="-4"/>
          <w:sz w:val="21"/>
          <w:szCs w:val="21"/>
          <w:highlight w:val="yellow"/>
        </w:rPr>
        <w:t>Основные виды заболеваемости</w:t>
      </w:r>
      <w:r w:rsidR="0005728C" w:rsidRPr="00BB7AA9">
        <w:rPr>
          <w:spacing w:val="-4"/>
          <w:sz w:val="21"/>
          <w:szCs w:val="21"/>
          <w:highlight w:val="yellow"/>
        </w:rPr>
        <w:t>:</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Эндокринные заболевания</w:t>
      </w:r>
      <w:r w:rsidR="00E75E46" w:rsidRPr="00BB7AA9">
        <w:rPr>
          <w:spacing w:val="-4"/>
          <w:sz w:val="21"/>
          <w:szCs w:val="21"/>
          <w:highlight w:val="yellow"/>
        </w:rPr>
        <w:t xml:space="preserve"> </w:t>
      </w:r>
      <w:r w:rsidRPr="00BB7AA9">
        <w:rPr>
          <w:spacing w:val="-4"/>
          <w:sz w:val="21"/>
          <w:szCs w:val="21"/>
          <w:highlight w:val="yellow"/>
        </w:rPr>
        <w:t>– 52%</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Болезни нервной системы</w:t>
      </w:r>
      <w:r w:rsidR="00E75E46" w:rsidRPr="00BB7AA9">
        <w:rPr>
          <w:spacing w:val="-4"/>
          <w:sz w:val="21"/>
          <w:szCs w:val="21"/>
          <w:highlight w:val="yellow"/>
        </w:rPr>
        <w:t xml:space="preserve"> </w:t>
      </w:r>
      <w:r w:rsidRPr="00BB7AA9">
        <w:rPr>
          <w:spacing w:val="-4"/>
          <w:sz w:val="21"/>
          <w:szCs w:val="21"/>
          <w:highlight w:val="yellow"/>
        </w:rPr>
        <w:t>– 24%</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Болезни глаз, ведущие к снижению остроты зрения</w:t>
      </w:r>
      <w:r w:rsidR="00E75E46" w:rsidRPr="00BB7AA9">
        <w:rPr>
          <w:spacing w:val="-4"/>
          <w:sz w:val="21"/>
          <w:szCs w:val="21"/>
          <w:highlight w:val="yellow"/>
        </w:rPr>
        <w:t xml:space="preserve"> </w:t>
      </w:r>
      <w:r w:rsidRPr="00BB7AA9">
        <w:rPr>
          <w:spacing w:val="-4"/>
          <w:sz w:val="21"/>
          <w:szCs w:val="21"/>
          <w:highlight w:val="yellow"/>
        </w:rPr>
        <w:t>– 20%</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Нарушение опорно – двигательного аппарата</w:t>
      </w:r>
      <w:r w:rsidR="007D02D3" w:rsidRPr="00BB7AA9">
        <w:rPr>
          <w:spacing w:val="-4"/>
          <w:sz w:val="21"/>
          <w:szCs w:val="21"/>
          <w:highlight w:val="yellow"/>
        </w:rPr>
        <w:t xml:space="preserve"> – </w:t>
      </w:r>
      <w:r w:rsidRPr="00BB7AA9">
        <w:rPr>
          <w:spacing w:val="-4"/>
          <w:sz w:val="21"/>
          <w:szCs w:val="21"/>
          <w:highlight w:val="yellow"/>
        </w:rPr>
        <w:t>15%</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Болезни органов дыхания – 10% (бронхиальная астма)</w:t>
      </w:r>
    </w:p>
    <w:p w:rsidR="00930970" w:rsidRPr="00BB7AA9" w:rsidRDefault="00930970" w:rsidP="0025412D">
      <w:pPr>
        <w:widowControl w:val="0"/>
        <w:numPr>
          <w:ilvl w:val="0"/>
          <w:numId w:val="190"/>
        </w:numPr>
        <w:tabs>
          <w:tab w:val="clear" w:pos="1440"/>
        </w:tabs>
        <w:spacing w:line="228" w:lineRule="auto"/>
        <w:ind w:left="0" w:firstLine="284"/>
        <w:jc w:val="both"/>
        <w:rPr>
          <w:spacing w:val="-4"/>
          <w:sz w:val="21"/>
          <w:szCs w:val="21"/>
          <w:highlight w:val="yellow"/>
        </w:rPr>
      </w:pPr>
      <w:r w:rsidRPr="00BB7AA9">
        <w:rPr>
          <w:spacing w:val="-4"/>
          <w:sz w:val="21"/>
          <w:szCs w:val="21"/>
          <w:highlight w:val="yellow"/>
        </w:rPr>
        <w:t>Нарушение слуха – 5%</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Вывод: результаты медицинских показателей подтверждают – дети имеют отклонение в состоянии психического и физического здоровья, у детей низкая работоспособность, повышенная утомляемость</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Социальные условия жизни</w:t>
      </w:r>
      <w:r w:rsidR="007309DF" w:rsidRPr="00BB7AA9">
        <w:rPr>
          <w:b/>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Многодетных</w:t>
      </w:r>
      <w:r w:rsidRPr="00BB7AA9">
        <w:rPr>
          <w:b/>
          <w:spacing w:val="-4"/>
          <w:sz w:val="21"/>
          <w:szCs w:val="21"/>
          <w:highlight w:val="yellow"/>
        </w:rPr>
        <w:t xml:space="preserve"> – </w:t>
      </w:r>
      <w:r w:rsidRPr="00BB7AA9">
        <w:rPr>
          <w:spacing w:val="-4"/>
          <w:sz w:val="21"/>
          <w:szCs w:val="21"/>
          <w:highlight w:val="yellow"/>
        </w:rPr>
        <w:t>21%</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Неполных семей – 27%</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Малообеспеченных семей – 32%</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Вывод: неблагоприятные социальные условия жизни школьников</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Пропуски учебных занятий по причине болезни</w:t>
      </w:r>
      <w:r w:rsidR="007309DF" w:rsidRPr="00BB7AA9">
        <w:rPr>
          <w:b/>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1четверть – 16 дней – 64 урока (начало дезадаптации)</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2четверть – 45 дней – 180 уроков (обострение болезней)</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3четверть – 9 дней – 36 уроков (выходят из дезадаптации, создаются условия и дети адаптируются); с 16</w:t>
      </w:r>
      <w:r w:rsidR="00D14D27" w:rsidRPr="00BB7AA9">
        <w:rPr>
          <w:spacing w:val="-4"/>
          <w:sz w:val="21"/>
          <w:szCs w:val="21"/>
          <w:highlight w:val="yellow"/>
        </w:rPr>
        <w:t xml:space="preserve">. </w:t>
      </w:r>
      <w:r w:rsidRPr="00BB7AA9">
        <w:rPr>
          <w:spacing w:val="-4"/>
          <w:sz w:val="21"/>
          <w:szCs w:val="21"/>
          <w:highlight w:val="yellow"/>
        </w:rPr>
        <w:t>02</w:t>
      </w:r>
      <w:r w:rsidR="00D14D27" w:rsidRPr="00BB7AA9">
        <w:rPr>
          <w:spacing w:val="-4"/>
          <w:sz w:val="21"/>
          <w:szCs w:val="21"/>
          <w:highlight w:val="yellow"/>
        </w:rPr>
        <w:t xml:space="preserve">. </w:t>
      </w:r>
      <w:r w:rsidRPr="00BB7AA9">
        <w:rPr>
          <w:spacing w:val="-4"/>
          <w:sz w:val="21"/>
          <w:szCs w:val="21"/>
          <w:highlight w:val="yellow"/>
        </w:rPr>
        <w:t>09 по 20</w:t>
      </w:r>
      <w:r w:rsidR="00D14D27" w:rsidRPr="00BB7AA9">
        <w:rPr>
          <w:spacing w:val="-4"/>
          <w:sz w:val="21"/>
          <w:szCs w:val="21"/>
          <w:highlight w:val="yellow"/>
        </w:rPr>
        <w:t xml:space="preserve">. </w:t>
      </w:r>
      <w:r w:rsidRPr="00BB7AA9">
        <w:rPr>
          <w:spacing w:val="-4"/>
          <w:sz w:val="21"/>
          <w:szCs w:val="21"/>
          <w:highlight w:val="yellow"/>
        </w:rPr>
        <w:t>02</w:t>
      </w:r>
      <w:r w:rsidR="00D14D27" w:rsidRPr="00BB7AA9">
        <w:rPr>
          <w:spacing w:val="-4"/>
          <w:sz w:val="21"/>
          <w:szCs w:val="21"/>
          <w:highlight w:val="yellow"/>
        </w:rPr>
        <w:t xml:space="preserve">. </w:t>
      </w:r>
      <w:r w:rsidRPr="00BB7AA9">
        <w:rPr>
          <w:spacing w:val="-4"/>
          <w:sz w:val="21"/>
          <w:szCs w:val="21"/>
          <w:highlight w:val="yellow"/>
        </w:rPr>
        <w:t>09 введены дополнительные каникулы, чтоб дети смогли отдохнуть и не перенапрягаться</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4четверть – 7 дней – 28 уроков</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Вывод: из-за повышенной утомляемости и нагрузки у учащихся происходит обострение болезни, чрезмерная подвижность, дети быстро теряют учебный интерес, происходит снижение мотивации к обучению</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Перед учителем неизбежно встаёт задача качественного обучения предмету, что совершенно невозможно без достаточного уровня мотивации школьников</w:t>
      </w:r>
      <w:r w:rsidR="00D14D27" w:rsidRPr="00BB7AA9">
        <w:rPr>
          <w:spacing w:val="-4"/>
          <w:sz w:val="21"/>
          <w:szCs w:val="21"/>
          <w:highlight w:val="yellow"/>
        </w:rPr>
        <w:t xml:space="preserve">. </w:t>
      </w:r>
      <w:r w:rsidRPr="00BB7AA9">
        <w:rPr>
          <w:spacing w:val="-4"/>
          <w:sz w:val="21"/>
          <w:szCs w:val="21"/>
          <w:highlight w:val="yellow"/>
        </w:rPr>
        <w:t>В решении означенных задач могут помочь здоровьесберегающие технологии:</w:t>
      </w:r>
    </w:p>
    <w:p w:rsidR="00930970" w:rsidRPr="00BB7AA9" w:rsidRDefault="00930970" w:rsidP="0025412D">
      <w:pPr>
        <w:widowControl w:val="0"/>
        <w:numPr>
          <w:ilvl w:val="0"/>
          <w:numId w:val="189"/>
        </w:numPr>
        <w:tabs>
          <w:tab w:val="clear" w:pos="1080"/>
        </w:tabs>
        <w:spacing w:line="228" w:lineRule="auto"/>
        <w:ind w:left="0" w:firstLine="284"/>
        <w:jc w:val="both"/>
        <w:rPr>
          <w:spacing w:val="-4"/>
          <w:sz w:val="21"/>
          <w:szCs w:val="21"/>
          <w:highlight w:val="yellow"/>
        </w:rPr>
      </w:pPr>
      <w:r w:rsidRPr="00BB7AA9">
        <w:rPr>
          <w:spacing w:val="-4"/>
          <w:sz w:val="21"/>
          <w:szCs w:val="21"/>
          <w:highlight w:val="yellow"/>
        </w:rPr>
        <w:t>технологии, обеспечивающие гигиенически оптимальные условия образовательного процесса</w:t>
      </w:r>
      <w:r w:rsidR="0005728C" w:rsidRPr="00BB7AA9">
        <w:rPr>
          <w:spacing w:val="-4"/>
          <w:sz w:val="21"/>
          <w:szCs w:val="21"/>
          <w:highlight w:val="yellow"/>
        </w:rPr>
        <w:t>;</w:t>
      </w:r>
    </w:p>
    <w:p w:rsidR="00930970" w:rsidRPr="00BB7AA9" w:rsidRDefault="00930970" w:rsidP="0025412D">
      <w:pPr>
        <w:widowControl w:val="0"/>
        <w:numPr>
          <w:ilvl w:val="0"/>
          <w:numId w:val="189"/>
        </w:numPr>
        <w:tabs>
          <w:tab w:val="clear" w:pos="1080"/>
        </w:tabs>
        <w:spacing w:line="228" w:lineRule="auto"/>
        <w:ind w:left="0" w:firstLine="284"/>
        <w:jc w:val="both"/>
        <w:rPr>
          <w:spacing w:val="-4"/>
          <w:sz w:val="21"/>
          <w:szCs w:val="21"/>
          <w:highlight w:val="yellow"/>
        </w:rPr>
      </w:pPr>
      <w:r w:rsidRPr="00BB7AA9">
        <w:rPr>
          <w:spacing w:val="-4"/>
          <w:sz w:val="21"/>
          <w:szCs w:val="21"/>
          <w:highlight w:val="yellow"/>
        </w:rPr>
        <w:t>технологии оптимальной организации учебного процесса и физической активности школьников;</w:t>
      </w:r>
    </w:p>
    <w:p w:rsidR="007309DF" w:rsidRPr="00BB7AA9" w:rsidRDefault="009C608C" w:rsidP="0025412D">
      <w:pPr>
        <w:widowControl w:val="0"/>
        <w:numPr>
          <w:ilvl w:val="0"/>
          <w:numId w:val="189"/>
        </w:numPr>
        <w:tabs>
          <w:tab w:val="clear" w:pos="1080"/>
        </w:tabs>
        <w:spacing w:line="228" w:lineRule="auto"/>
        <w:ind w:left="0" w:firstLine="284"/>
        <w:jc w:val="both"/>
        <w:rPr>
          <w:spacing w:val="-4"/>
          <w:sz w:val="21"/>
          <w:szCs w:val="21"/>
          <w:highlight w:val="yellow"/>
        </w:rPr>
      </w:pPr>
      <w:r w:rsidRPr="00BB7AA9">
        <w:rPr>
          <w:spacing w:val="-4"/>
          <w:sz w:val="21"/>
          <w:szCs w:val="21"/>
          <w:highlight w:val="yellow"/>
        </w:rPr>
        <w:t>разнообразные психолого-</w:t>
      </w:r>
      <w:r w:rsidR="00930970" w:rsidRPr="00BB7AA9">
        <w:rPr>
          <w:spacing w:val="-4"/>
          <w:sz w:val="21"/>
          <w:szCs w:val="21"/>
          <w:highlight w:val="yellow"/>
        </w:rPr>
        <w:t>педагогические технологии, используемые на уроках и во внеурочной деятельности</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Нельзя забывать о гигиенических условиях урока, которые влияют на состояние здоровья учащихся и учителя</w:t>
      </w:r>
      <w:r w:rsidR="00D14D27" w:rsidRPr="00BB7AA9">
        <w:rPr>
          <w:spacing w:val="-4"/>
          <w:sz w:val="21"/>
          <w:szCs w:val="21"/>
          <w:highlight w:val="yellow"/>
        </w:rPr>
        <w:t xml:space="preserve">. </w:t>
      </w:r>
      <w:r w:rsidRPr="00BB7AA9">
        <w:rPr>
          <w:spacing w:val="-4"/>
          <w:sz w:val="21"/>
          <w:szCs w:val="21"/>
          <w:highlight w:val="yellow"/>
        </w:rPr>
        <w:t>Урок должен соответствовать критериям здоровьесбережения!</w:t>
      </w:r>
    </w:p>
    <w:p w:rsidR="007309DF" w:rsidRPr="00BB7AA9" w:rsidRDefault="00930970" w:rsidP="002D2280">
      <w:pPr>
        <w:widowControl w:val="0"/>
        <w:numPr>
          <w:ilvl w:val="0"/>
          <w:numId w:val="191"/>
        </w:numPr>
        <w:spacing w:line="228" w:lineRule="auto"/>
        <w:ind w:left="0" w:firstLine="284"/>
        <w:jc w:val="both"/>
        <w:rPr>
          <w:spacing w:val="-4"/>
          <w:sz w:val="21"/>
          <w:szCs w:val="21"/>
          <w:highlight w:val="yellow"/>
        </w:rPr>
      </w:pPr>
      <w:r w:rsidRPr="00BB7AA9">
        <w:rPr>
          <w:spacing w:val="-4"/>
          <w:sz w:val="21"/>
          <w:szCs w:val="21"/>
          <w:highlight w:val="yellow"/>
        </w:rPr>
        <w:t>Обстановка и гигиенические условия в классе должны соответствовать требованиям СанПин</w:t>
      </w:r>
      <w:r w:rsidR="007309DF" w:rsidRPr="00BB7AA9">
        <w:rPr>
          <w:spacing w:val="-4"/>
          <w:sz w:val="21"/>
          <w:szCs w:val="21"/>
          <w:highlight w:val="yellow"/>
        </w:rPr>
        <w:t>.</w:t>
      </w:r>
    </w:p>
    <w:p w:rsidR="007309DF" w:rsidRPr="00BB7AA9" w:rsidRDefault="00930970" w:rsidP="002D2280">
      <w:pPr>
        <w:widowControl w:val="0"/>
        <w:numPr>
          <w:ilvl w:val="0"/>
          <w:numId w:val="191"/>
        </w:numPr>
        <w:spacing w:line="228" w:lineRule="auto"/>
        <w:ind w:left="0" w:firstLine="284"/>
        <w:jc w:val="both"/>
        <w:rPr>
          <w:spacing w:val="-4"/>
          <w:sz w:val="21"/>
          <w:szCs w:val="21"/>
          <w:highlight w:val="yellow"/>
        </w:rPr>
      </w:pPr>
      <w:r w:rsidRPr="00BB7AA9">
        <w:rPr>
          <w:spacing w:val="-4"/>
          <w:sz w:val="21"/>
          <w:szCs w:val="21"/>
          <w:highlight w:val="yellow"/>
        </w:rPr>
        <w:t>Количество видов учебной деятельности (норма – 4 – 7 видов за урок)</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Однообразность урока способствует утомлению школьников</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3</w:t>
      </w:r>
      <w:r w:rsidR="00D14D27" w:rsidRPr="00BB7AA9">
        <w:rPr>
          <w:spacing w:val="-4"/>
          <w:sz w:val="21"/>
          <w:szCs w:val="21"/>
          <w:highlight w:val="yellow"/>
        </w:rPr>
        <w:t xml:space="preserve">. </w:t>
      </w:r>
      <w:r w:rsidRPr="00BB7AA9">
        <w:rPr>
          <w:spacing w:val="-4"/>
          <w:sz w:val="21"/>
          <w:szCs w:val="21"/>
          <w:highlight w:val="yellow"/>
        </w:rPr>
        <w:t>Средняя продолжительность и частота чередования видов деятельности (не более 10 минут)</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4</w:t>
      </w:r>
      <w:r w:rsidR="00D14D27" w:rsidRPr="00BB7AA9">
        <w:rPr>
          <w:spacing w:val="-4"/>
          <w:sz w:val="21"/>
          <w:szCs w:val="21"/>
          <w:highlight w:val="yellow"/>
        </w:rPr>
        <w:t xml:space="preserve">. </w:t>
      </w:r>
      <w:r w:rsidRPr="00BB7AA9">
        <w:rPr>
          <w:spacing w:val="-4"/>
          <w:sz w:val="21"/>
          <w:szCs w:val="21"/>
          <w:highlight w:val="yellow"/>
        </w:rPr>
        <w:t>Количество видов преподавания</w:t>
      </w:r>
      <w:r w:rsidR="0005728C" w:rsidRPr="00BB7AA9">
        <w:rPr>
          <w:spacing w:val="-4"/>
          <w:sz w:val="21"/>
          <w:szCs w:val="21"/>
          <w:highlight w:val="yellow"/>
        </w:rPr>
        <w:t>:</w:t>
      </w:r>
      <w:r w:rsidRPr="00BB7AA9">
        <w:rPr>
          <w:spacing w:val="-4"/>
          <w:sz w:val="21"/>
          <w:szCs w:val="21"/>
          <w:highlight w:val="yellow"/>
        </w:rPr>
        <w:t xml:space="preserve"> словесный, наглядный, аудиовизуальный и т</w:t>
      </w:r>
      <w:r w:rsidR="00D14D27" w:rsidRPr="00BB7AA9">
        <w:rPr>
          <w:spacing w:val="-4"/>
          <w:sz w:val="21"/>
          <w:szCs w:val="21"/>
          <w:highlight w:val="yellow"/>
        </w:rPr>
        <w:t xml:space="preserve">. </w:t>
      </w:r>
      <w:r w:rsidRPr="00BB7AA9">
        <w:rPr>
          <w:spacing w:val="-4"/>
          <w:sz w:val="21"/>
          <w:szCs w:val="21"/>
          <w:highlight w:val="yellow"/>
        </w:rPr>
        <w:t>д</w:t>
      </w:r>
      <w:r w:rsidR="00D14D27" w:rsidRPr="00BB7AA9">
        <w:rPr>
          <w:spacing w:val="-4"/>
          <w:sz w:val="21"/>
          <w:szCs w:val="21"/>
          <w:highlight w:val="yellow"/>
        </w:rPr>
        <w:t xml:space="preserve">. </w:t>
      </w:r>
      <w:r w:rsidRPr="00BB7AA9">
        <w:rPr>
          <w:spacing w:val="-4"/>
          <w:sz w:val="21"/>
          <w:szCs w:val="21"/>
          <w:highlight w:val="yellow"/>
        </w:rPr>
        <w:t>;</w:t>
      </w:r>
      <w:r w:rsidR="0005728C" w:rsidRPr="00BB7AA9">
        <w:rPr>
          <w:spacing w:val="-4"/>
          <w:sz w:val="21"/>
          <w:szCs w:val="21"/>
          <w:highlight w:val="yellow"/>
        </w:rPr>
        <w:t xml:space="preserve"> (</w:t>
      </w:r>
      <w:r w:rsidRPr="00BB7AA9">
        <w:rPr>
          <w:spacing w:val="-4"/>
          <w:sz w:val="21"/>
          <w:szCs w:val="21"/>
          <w:highlight w:val="yellow"/>
        </w:rPr>
        <w:t>норма не менее трех)</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5</w:t>
      </w:r>
      <w:r w:rsidR="00D14D27" w:rsidRPr="00BB7AA9">
        <w:rPr>
          <w:spacing w:val="-4"/>
          <w:sz w:val="21"/>
          <w:szCs w:val="21"/>
          <w:highlight w:val="yellow"/>
        </w:rPr>
        <w:t xml:space="preserve">. </w:t>
      </w:r>
      <w:r w:rsidRPr="00BB7AA9">
        <w:rPr>
          <w:spacing w:val="-4"/>
          <w:sz w:val="21"/>
          <w:szCs w:val="21"/>
          <w:highlight w:val="yellow"/>
        </w:rPr>
        <w:t>Наличие и место методов, способствующих активизации</w:t>
      </w:r>
      <w:r w:rsidR="0005728C" w:rsidRPr="00BB7AA9">
        <w:rPr>
          <w:spacing w:val="-4"/>
          <w:sz w:val="21"/>
          <w:szCs w:val="21"/>
          <w:highlight w:val="yellow"/>
        </w:rPr>
        <w:t>:</w:t>
      </w:r>
      <w:r w:rsidRPr="00BB7AA9">
        <w:rPr>
          <w:spacing w:val="-4"/>
          <w:sz w:val="21"/>
          <w:szCs w:val="21"/>
          <w:highlight w:val="yellow"/>
        </w:rPr>
        <w:t xml:space="preserve"> метод свободного выбора, активные методы, методы направленные на самопознание и развитие (не менее 6 и 8 за урок)</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6</w:t>
      </w:r>
      <w:r w:rsidR="00D14D27" w:rsidRPr="00BB7AA9">
        <w:rPr>
          <w:spacing w:val="-4"/>
          <w:sz w:val="21"/>
          <w:szCs w:val="21"/>
          <w:highlight w:val="yellow"/>
        </w:rPr>
        <w:t xml:space="preserve">. </w:t>
      </w:r>
      <w:r w:rsidRPr="00BB7AA9">
        <w:rPr>
          <w:spacing w:val="-4"/>
          <w:sz w:val="21"/>
          <w:szCs w:val="21"/>
          <w:highlight w:val="yellow"/>
        </w:rPr>
        <w:t>Физкультминутки и другие оздоровительные моменты (норма–на 15–20</w:t>
      </w:r>
      <w:r w:rsidR="00E75E46" w:rsidRPr="00BB7AA9">
        <w:rPr>
          <w:spacing w:val="-4"/>
          <w:sz w:val="21"/>
          <w:szCs w:val="21"/>
          <w:highlight w:val="yellow"/>
        </w:rPr>
        <w:t xml:space="preserve"> </w:t>
      </w:r>
      <w:r w:rsidRPr="00BB7AA9">
        <w:rPr>
          <w:spacing w:val="-4"/>
          <w:sz w:val="21"/>
          <w:szCs w:val="21"/>
          <w:highlight w:val="yellow"/>
        </w:rPr>
        <w:t>минуте урока)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7</w:t>
      </w:r>
      <w:r w:rsidR="00D14D27" w:rsidRPr="00BB7AA9">
        <w:rPr>
          <w:spacing w:val="-4"/>
          <w:sz w:val="21"/>
          <w:szCs w:val="21"/>
          <w:highlight w:val="yellow"/>
        </w:rPr>
        <w:t xml:space="preserve">. </w:t>
      </w:r>
      <w:r w:rsidRPr="00BB7AA9">
        <w:rPr>
          <w:spacing w:val="-4"/>
          <w:sz w:val="21"/>
          <w:szCs w:val="21"/>
          <w:highlight w:val="yellow"/>
        </w:rPr>
        <w:t>Наличие у учащихся мотивации к учебной деятельности на уроке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8</w:t>
      </w:r>
      <w:r w:rsidR="00D14D27" w:rsidRPr="00BB7AA9">
        <w:rPr>
          <w:spacing w:val="-4"/>
          <w:sz w:val="21"/>
          <w:szCs w:val="21"/>
          <w:highlight w:val="yellow"/>
        </w:rPr>
        <w:t xml:space="preserve">. </w:t>
      </w:r>
      <w:r w:rsidRPr="00BB7AA9">
        <w:rPr>
          <w:spacing w:val="-4"/>
          <w:sz w:val="21"/>
          <w:szCs w:val="21"/>
          <w:highlight w:val="yellow"/>
        </w:rPr>
        <w:t>Психологический климат на уроке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9</w:t>
      </w:r>
      <w:r w:rsidR="00D14D27" w:rsidRPr="00BB7AA9">
        <w:rPr>
          <w:spacing w:val="-4"/>
          <w:sz w:val="21"/>
          <w:szCs w:val="21"/>
          <w:highlight w:val="yellow"/>
        </w:rPr>
        <w:t xml:space="preserve">. </w:t>
      </w:r>
      <w:r w:rsidRPr="00BB7AA9">
        <w:rPr>
          <w:spacing w:val="-4"/>
          <w:sz w:val="21"/>
          <w:szCs w:val="21"/>
          <w:highlight w:val="yellow"/>
        </w:rPr>
        <w:t>Наличие на уроке эмоциональных разрядок</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10</w:t>
      </w:r>
      <w:r w:rsidR="00D14D27" w:rsidRPr="00BB7AA9">
        <w:rPr>
          <w:spacing w:val="-4"/>
          <w:sz w:val="21"/>
          <w:szCs w:val="21"/>
          <w:highlight w:val="yellow"/>
        </w:rPr>
        <w:t xml:space="preserve">. </w:t>
      </w:r>
      <w:r w:rsidRPr="00BB7AA9">
        <w:rPr>
          <w:spacing w:val="-4"/>
          <w:sz w:val="21"/>
          <w:szCs w:val="21"/>
          <w:highlight w:val="yellow"/>
        </w:rPr>
        <w:t>Плотность урока (количество времени, затраченное школьниками на работу не менее 60%</w:t>
      </w:r>
      <w:r w:rsidR="00E75E46" w:rsidRPr="00BB7AA9">
        <w:rPr>
          <w:spacing w:val="-4"/>
          <w:sz w:val="21"/>
          <w:szCs w:val="21"/>
          <w:highlight w:val="yellow"/>
        </w:rPr>
        <w:t xml:space="preserve"> </w:t>
      </w:r>
      <w:r w:rsidRPr="00BB7AA9">
        <w:rPr>
          <w:spacing w:val="-4"/>
          <w:sz w:val="21"/>
          <w:szCs w:val="21"/>
          <w:highlight w:val="yellow"/>
        </w:rPr>
        <w:t>и не более 75- 80%)</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11</w:t>
      </w:r>
      <w:r w:rsidR="00D14D27" w:rsidRPr="00BB7AA9">
        <w:rPr>
          <w:spacing w:val="-4"/>
          <w:sz w:val="21"/>
          <w:szCs w:val="21"/>
          <w:highlight w:val="yellow"/>
        </w:rPr>
        <w:t xml:space="preserve">. </w:t>
      </w:r>
      <w:r w:rsidRPr="00BB7AA9">
        <w:rPr>
          <w:spacing w:val="-4"/>
          <w:sz w:val="21"/>
          <w:szCs w:val="21"/>
          <w:highlight w:val="yellow"/>
        </w:rPr>
        <w:t>Момент наступления утомления учащихся и снижения их учебной активности (норма не ранее чем через 25 – 30 минут в первом классе, 35 – 45 в начальной школе)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12</w:t>
      </w:r>
      <w:r w:rsidR="00D14D27" w:rsidRPr="00BB7AA9">
        <w:rPr>
          <w:spacing w:val="-4"/>
          <w:sz w:val="21"/>
          <w:szCs w:val="21"/>
          <w:highlight w:val="yellow"/>
        </w:rPr>
        <w:t xml:space="preserve">. </w:t>
      </w:r>
      <w:r w:rsidRPr="00BB7AA9">
        <w:rPr>
          <w:spacing w:val="-4"/>
          <w:sz w:val="21"/>
          <w:szCs w:val="21"/>
          <w:highlight w:val="yellow"/>
        </w:rPr>
        <w:t>Темп окончания урока (спокойное завершение урока)</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 научно</w:t>
      </w:r>
      <w:r w:rsidR="007D02D3" w:rsidRPr="00BB7AA9">
        <w:rPr>
          <w:spacing w:val="-4"/>
          <w:sz w:val="21"/>
          <w:szCs w:val="21"/>
          <w:highlight w:val="yellow"/>
        </w:rPr>
        <w:t xml:space="preserve"> – </w:t>
      </w:r>
      <w:r w:rsidRPr="00BB7AA9">
        <w:rPr>
          <w:spacing w:val="-4"/>
          <w:sz w:val="21"/>
          <w:szCs w:val="21"/>
          <w:highlight w:val="yellow"/>
        </w:rPr>
        <w:t>методической литературе и собственный</w:t>
      </w:r>
      <w:r w:rsidR="00E75E46" w:rsidRPr="00BB7AA9">
        <w:rPr>
          <w:spacing w:val="-4"/>
          <w:sz w:val="21"/>
          <w:szCs w:val="21"/>
          <w:highlight w:val="yellow"/>
        </w:rPr>
        <w:t xml:space="preserve"> </w:t>
      </w:r>
      <w:r w:rsidRPr="00BB7AA9">
        <w:rPr>
          <w:spacing w:val="-4"/>
          <w:sz w:val="21"/>
          <w:szCs w:val="21"/>
          <w:highlight w:val="yellow"/>
        </w:rPr>
        <w:t>практический опыт позволил мне выделить четыре основных правила построения урока</w:t>
      </w:r>
      <w:r w:rsidR="0005728C"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spacing w:val="-4"/>
          <w:sz w:val="21"/>
          <w:szCs w:val="21"/>
          <w:highlight w:val="yellow"/>
        </w:rPr>
        <w:t>1</w:t>
      </w:r>
      <w:r w:rsidR="00D14D27" w:rsidRPr="00BB7AA9">
        <w:rPr>
          <w:b/>
          <w:spacing w:val="-4"/>
          <w:sz w:val="21"/>
          <w:szCs w:val="21"/>
          <w:highlight w:val="yellow"/>
        </w:rPr>
        <w:t xml:space="preserve">. </w:t>
      </w:r>
      <w:r w:rsidRPr="00BB7AA9">
        <w:rPr>
          <w:b/>
          <w:spacing w:val="-4"/>
          <w:sz w:val="21"/>
          <w:szCs w:val="21"/>
          <w:highlight w:val="yellow"/>
        </w:rPr>
        <w:t>Правильная организация урока</w:t>
      </w:r>
      <w:r w:rsidR="00D14D27" w:rsidRPr="00BB7AA9">
        <w:rPr>
          <w:b/>
          <w:spacing w:val="-4"/>
          <w:sz w:val="21"/>
          <w:szCs w:val="21"/>
          <w:highlight w:val="yellow"/>
        </w:rPr>
        <w:t xml:space="preserve">. </w:t>
      </w:r>
      <w:r w:rsidRPr="00BB7AA9">
        <w:rPr>
          <w:spacing w:val="-4"/>
          <w:sz w:val="21"/>
          <w:szCs w:val="21"/>
          <w:highlight w:val="yellow"/>
        </w:rPr>
        <w:t>В организационный момент включаю психологический настрой на урок, для того чтобы сформировать у детей интерес, мотивацию к обучению</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2</w:t>
      </w:r>
      <w:r w:rsidR="00D14D27" w:rsidRPr="00BB7AA9">
        <w:rPr>
          <w:b/>
          <w:spacing w:val="-4"/>
          <w:sz w:val="21"/>
          <w:szCs w:val="21"/>
          <w:highlight w:val="yellow"/>
        </w:rPr>
        <w:t xml:space="preserve">. </w:t>
      </w:r>
      <w:r w:rsidRPr="00BB7AA9">
        <w:rPr>
          <w:b/>
          <w:spacing w:val="-4"/>
          <w:sz w:val="21"/>
          <w:szCs w:val="21"/>
          <w:highlight w:val="yellow"/>
        </w:rPr>
        <w:t>Использование каналов восприятия</w:t>
      </w:r>
      <w:r w:rsidR="007309DF" w:rsidRPr="00BB7AA9">
        <w:rPr>
          <w:b/>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 классе есть левополушарные дети – 35%</w:t>
      </w:r>
      <w:r w:rsidR="0005728C" w:rsidRPr="00BB7AA9">
        <w:rPr>
          <w:spacing w:val="-4"/>
          <w:sz w:val="21"/>
          <w:szCs w:val="21"/>
          <w:highlight w:val="yellow"/>
        </w:rPr>
        <w:t>:</w:t>
      </w:r>
      <w:r w:rsidRPr="00BB7AA9">
        <w:rPr>
          <w:spacing w:val="-4"/>
          <w:sz w:val="21"/>
          <w:szCs w:val="21"/>
          <w:highlight w:val="yellow"/>
        </w:rPr>
        <w:t xml:space="preserve"> доминирует левое полушарие, они склонны к абстрагированию и обобщению, для них характерен словесно – логический стиль познавательных процессов</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Условия, которые для них необходимы</w:t>
      </w:r>
      <w:r w:rsidR="0005728C" w:rsidRPr="00BB7AA9">
        <w:rPr>
          <w:spacing w:val="-4"/>
          <w:sz w:val="21"/>
          <w:szCs w:val="21"/>
          <w:highlight w:val="yellow"/>
        </w:rPr>
        <w:t>:</w:t>
      </w:r>
      <w:r w:rsidR="00E75E46" w:rsidRPr="00BB7AA9">
        <w:rPr>
          <w:spacing w:val="-4"/>
          <w:sz w:val="21"/>
          <w:szCs w:val="21"/>
          <w:highlight w:val="yellow"/>
        </w:rPr>
        <w:t xml:space="preserve"> </w:t>
      </w:r>
      <w:r w:rsidRPr="00BB7AA9">
        <w:rPr>
          <w:spacing w:val="-4"/>
          <w:sz w:val="21"/>
          <w:szCs w:val="21"/>
          <w:highlight w:val="yellow"/>
        </w:rPr>
        <w:t>ясные четкие инструкции, изложения информации от части к целому, тишина на уроке, малообщительны</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Правополушарные – 40%</w:t>
      </w:r>
      <w:r w:rsidR="0005728C" w:rsidRPr="00BB7AA9">
        <w:rPr>
          <w:spacing w:val="-4"/>
          <w:sz w:val="21"/>
          <w:szCs w:val="21"/>
          <w:highlight w:val="yellow"/>
        </w:rPr>
        <w:t>:</w:t>
      </w:r>
      <w:r w:rsidRPr="00BB7AA9">
        <w:rPr>
          <w:spacing w:val="-4"/>
          <w:sz w:val="21"/>
          <w:szCs w:val="21"/>
          <w:highlight w:val="yellow"/>
        </w:rPr>
        <w:t xml:space="preserve"> доминирует правое полушарие, развито конкретно</w:t>
      </w:r>
      <w:r w:rsidR="007D02D3" w:rsidRPr="00BB7AA9">
        <w:rPr>
          <w:spacing w:val="-4"/>
          <w:sz w:val="21"/>
          <w:szCs w:val="21"/>
          <w:highlight w:val="yellow"/>
        </w:rPr>
        <w:t xml:space="preserve"> – </w:t>
      </w:r>
      <w:r w:rsidRPr="00BB7AA9">
        <w:rPr>
          <w:spacing w:val="-4"/>
          <w:sz w:val="21"/>
          <w:szCs w:val="21"/>
          <w:highlight w:val="yellow"/>
        </w:rPr>
        <w:t>образное мышление и воображение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Условия, необходимые для успешной деятельности</w:t>
      </w:r>
      <w:r w:rsidR="0005728C" w:rsidRPr="00BB7AA9">
        <w:rPr>
          <w:spacing w:val="-4"/>
          <w:sz w:val="21"/>
          <w:szCs w:val="21"/>
          <w:highlight w:val="yellow"/>
        </w:rPr>
        <w:t>:</w:t>
      </w:r>
      <w:r w:rsidRPr="00BB7AA9">
        <w:rPr>
          <w:spacing w:val="-4"/>
          <w:sz w:val="21"/>
          <w:szCs w:val="21"/>
          <w:highlight w:val="yellow"/>
        </w:rPr>
        <w:t xml:space="preserve"> связь информации с реальностью и практикой, анализ от целого к частному, творческие задания, эмоции, дети общительны, желают быть на виду</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Равнополушарные дети – 25%</w:t>
      </w:r>
      <w:r w:rsidR="0005728C" w:rsidRPr="00BB7AA9">
        <w:rPr>
          <w:spacing w:val="-4"/>
          <w:sz w:val="21"/>
          <w:szCs w:val="21"/>
          <w:highlight w:val="yellow"/>
        </w:rPr>
        <w:t>:</w:t>
      </w:r>
      <w:r w:rsidRPr="00BB7AA9">
        <w:rPr>
          <w:spacing w:val="-4"/>
          <w:sz w:val="21"/>
          <w:szCs w:val="21"/>
          <w:highlight w:val="yellow"/>
        </w:rPr>
        <w:t xml:space="preserve"> отсутствует ярко выраженное доминирование одного из полушарий</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b/>
          <w:i/>
          <w:spacing w:val="-4"/>
          <w:sz w:val="21"/>
          <w:szCs w:val="21"/>
          <w:highlight w:val="yellow"/>
        </w:rPr>
      </w:pPr>
      <w:r w:rsidRPr="00BB7AA9">
        <w:rPr>
          <w:b/>
          <w:i/>
          <w:spacing w:val="-4"/>
          <w:sz w:val="21"/>
          <w:szCs w:val="21"/>
          <w:highlight w:val="yellow"/>
        </w:rPr>
        <w:t>От этого зависит и восприятие информации</w:t>
      </w:r>
      <w:r w:rsidR="007309DF" w:rsidRPr="00BB7AA9">
        <w:rPr>
          <w:b/>
          <w:i/>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Для детей с визуальным восприятием применяю слова, описывающие цвет, размер, форму, место расположения</w:t>
      </w:r>
      <w:r w:rsidR="00D14D27" w:rsidRPr="00BB7AA9">
        <w:rPr>
          <w:spacing w:val="-4"/>
          <w:sz w:val="21"/>
          <w:szCs w:val="21"/>
          <w:highlight w:val="yellow"/>
        </w:rPr>
        <w:t xml:space="preserve">. </w:t>
      </w:r>
      <w:r w:rsidRPr="00BB7AA9">
        <w:rPr>
          <w:spacing w:val="-4"/>
          <w:sz w:val="21"/>
          <w:szCs w:val="21"/>
          <w:highlight w:val="yellow"/>
        </w:rPr>
        <w:t>Использую схемы, таблицы, наглядные пособия</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Для детей с аудиальным восприятием использую слова(говорить, слушать); магнитофонные записи, рассказы</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Дети с кинестетическим восприятием воспринимают информацию через ощущения</w:t>
      </w:r>
      <w:r w:rsidR="0005728C" w:rsidRPr="00BB7AA9">
        <w:rPr>
          <w:spacing w:val="-4"/>
          <w:sz w:val="21"/>
          <w:szCs w:val="21"/>
          <w:highlight w:val="yellow"/>
        </w:rPr>
        <w:t>:</w:t>
      </w:r>
      <w:r w:rsidRPr="00BB7AA9">
        <w:rPr>
          <w:spacing w:val="-4"/>
          <w:sz w:val="21"/>
          <w:szCs w:val="21"/>
          <w:highlight w:val="yellow"/>
        </w:rPr>
        <w:t xml:space="preserve"> в игре, при выполнении практических заданий</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Знание этих характеристик позволяет излагать учебный материал на доступном для всех языке, облегчая процесс запоминания</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3</w:t>
      </w:r>
      <w:r w:rsidR="00D14D27" w:rsidRPr="00BB7AA9">
        <w:rPr>
          <w:b/>
          <w:spacing w:val="-4"/>
          <w:sz w:val="21"/>
          <w:szCs w:val="21"/>
          <w:highlight w:val="yellow"/>
        </w:rPr>
        <w:t xml:space="preserve">. </w:t>
      </w:r>
      <w:r w:rsidRPr="00BB7AA9">
        <w:rPr>
          <w:b/>
          <w:spacing w:val="-4"/>
          <w:sz w:val="21"/>
          <w:szCs w:val="21"/>
          <w:highlight w:val="yellow"/>
        </w:rPr>
        <w:t>Учитывание зоны работоспособности учащихся</w:t>
      </w:r>
      <w:r w:rsidR="007309DF" w:rsidRPr="00BB7AA9">
        <w:rPr>
          <w:b/>
          <w:spacing w:val="-4"/>
          <w:sz w:val="21"/>
          <w:szCs w:val="21"/>
          <w:highlight w:val="yellow"/>
        </w:rPr>
        <w:t>.</w:t>
      </w: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4</w:t>
      </w:r>
      <w:r w:rsidR="00D14D27" w:rsidRPr="00BB7AA9">
        <w:rPr>
          <w:b/>
          <w:spacing w:val="-4"/>
          <w:sz w:val="21"/>
          <w:szCs w:val="21"/>
          <w:highlight w:val="yellow"/>
        </w:rPr>
        <w:t xml:space="preserve">. </w:t>
      </w:r>
      <w:r w:rsidRPr="00BB7AA9">
        <w:rPr>
          <w:b/>
          <w:spacing w:val="-4"/>
          <w:sz w:val="21"/>
          <w:szCs w:val="21"/>
          <w:highlight w:val="yellow"/>
        </w:rPr>
        <w:t>Распределение интенсивности умственной деятельности</w:t>
      </w:r>
      <w:r w:rsidR="007309DF" w:rsidRPr="00BB7AA9">
        <w:rPr>
          <w:b/>
          <w:spacing w:val="-4"/>
          <w:sz w:val="21"/>
          <w:szCs w:val="21"/>
          <w:highlight w:val="yellow"/>
        </w:rPr>
        <w:t>.</w:t>
      </w: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Эффективное усвоение знаний учащихся в течении урока</w:t>
      </w:r>
      <w:r w:rsidR="0005728C" w:rsidRPr="00BB7AA9">
        <w:rPr>
          <w:spacing w:val="-4"/>
          <w:sz w:val="21"/>
          <w:szCs w:val="21"/>
          <w:highlight w:val="yellow"/>
        </w:rPr>
        <w:t>:</w:t>
      </w:r>
    </w:p>
    <w:p w:rsidR="00930970" w:rsidRPr="00BB7AA9" w:rsidRDefault="00930970" w:rsidP="00B82723">
      <w:pPr>
        <w:widowControl w:val="0"/>
        <w:spacing w:line="228" w:lineRule="auto"/>
        <w:ind w:left="284"/>
        <w:jc w:val="both"/>
        <w:rPr>
          <w:spacing w:val="-4"/>
          <w:sz w:val="21"/>
          <w:szCs w:val="21"/>
          <w:highlight w:val="yellow"/>
        </w:rPr>
      </w:pPr>
      <w:r w:rsidRPr="00BB7AA9">
        <w:rPr>
          <w:spacing w:val="-4"/>
          <w:sz w:val="21"/>
          <w:szCs w:val="21"/>
          <w:highlight w:val="yellow"/>
        </w:rPr>
        <w:t>5 – 25 –я минута – 80%</w:t>
      </w:r>
    </w:p>
    <w:p w:rsidR="00930970" w:rsidRPr="00BB7AA9" w:rsidRDefault="00930970" w:rsidP="00B82723">
      <w:pPr>
        <w:widowControl w:val="0"/>
        <w:spacing w:line="228" w:lineRule="auto"/>
        <w:ind w:left="284"/>
        <w:jc w:val="both"/>
        <w:rPr>
          <w:spacing w:val="-4"/>
          <w:sz w:val="21"/>
          <w:szCs w:val="21"/>
          <w:highlight w:val="yellow"/>
        </w:rPr>
      </w:pPr>
      <w:r w:rsidRPr="00BB7AA9">
        <w:rPr>
          <w:spacing w:val="-4"/>
          <w:sz w:val="21"/>
          <w:szCs w:val="21"/>
          <w:highlight w:val="yellow"/>
        </w:rPr>
        <w:t>25 – 35 –я минута</w:t>
      </w:r>
      <w:r w:rsidR="007D02D3" w:rsidRPr="00BB7AA9">
        <w:rPr>
          <w:spacing w:val="-4"/>
          <w:sz w:val="21"/>
          <w:szCs w:val="21"/>
          <w:highlight w:val="yellow"/>
        </w:rPr>
        <w:t xml:space="preserve"> – </w:t>
      </w:r>
      <w:r w:rsidRPr="00BB7AA9">
        <w:rPr>
          <w:spacing w:val="-4"/>
          <w:sz w:val="21"/>
          <w:szCs w:val="21"/>
          <w:highlight w:val="yellow"/>
        </w:rPr>
        <w:t>60 – 40%</w:t>
      </w:r>
    </w:p>
    <w:p w:rsidR="007309DF" w:rsidRPr="00BB7AA9" w:rsidRDefault="00930970" w:rsidP="00B82723">
      <w:pPr>
        <w:widowControl w:val="0"/>
        <w:spacing w:line="228" w:lineRule="auto"/>
        <w:ind w:left="284"/>
        <w:jc w:val="both"/>
        <w:rPr>
          <w:spacing w:val="-4"/>
          <w:sz w:val="21"/>
          <w:szCs w:val="21"/>
          <w:highlight w:val="yellow"/>
        </w:rPr>
      </w:pPr>
      <w:r w:rsidRPr="00BB7AA9">
        <w:rPr>
          <w:spacing w:val="-4"/>
          <w:sz w:val="21"/>
          <w:szCs w:val="21"/>
          <w:highlight w:val="yellow"/>
        </w:rPr>
        <w:t>35 – 45 –я минута – 10%</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Обязательным элементом здоровьесберегающей организации урока, предотвращающим утомление учащихся, являются физкультминутки</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Физкультминутки провожу в зависимости от преобладающей деятельности на уроке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В процессе письма школьник, как правило, пишет не рукой,а </w:t>
      </w:r>
      <w:r w:rsidR="008A33F9" w:rsidRPr="00BB7AA9">
        <w:rPr>
          <w:spacing w:val="-4"/>
          <w:sz w:val="21"/>
          <w:szCs w:val="21"/>
          <w:highlight w:val="yellow"/>
        </w:rPr>
        <w:t>«</w:t>
      </w:r>
      <w:r w:rsidRPr="00BB7AA9">
        <w:rPr>
          <w:spacing w:val="-4"/>
          <w:sz w:val="21"/>
          <w:szCs w:val="21"/>
          <w:highlight w:val="yellow"/>
        </w:rPr>
        <w:t>всем телом</w:t>
      </w:r>
      <w:r w:rsidR="008A33F9" w:rsidRPr="00BB7AA9">
        <w:rPr>
          <w:spacing w:val="-4"/>
          <w:sz w:val="21"/>
          <w:szCs w:val="21"/>
          <w:highlight w:val="yellow"/>
        </w:rPr>
        <w:t>»</w:t>
      </w:r>
      <w:r w:rsidR="00D14D27" w:rsidRPr="00BB7AA9">
        <w:rPr>
          <w:spacing w:val="-4"/>
          <w:sz w:val="21"/>
          <w:szCs w:val="21"/>
          <w:highlight w:val="yellow"/>
        </w:rPr>
        <w:t xml:space="preserve">. </w:t>
      </w:r>
      <w:r w:rsidRPr="00BB7AA9">
        <w:rPr>
          <w:spacing w:val="-4"/>
          <w:sz w:val="21"/>
          <w:szCs w:val="21"/>
          <w:highlight w:val="yellow"/>
        </w:rPr>
        <w:t>Мышцы ребенка находятся в состоянии длительного напряжения</w:t>
      </w:r>
      <w:r w:rsidR="00D14D27" w:rsidRPr="00BB7AA9">
        <w:rPr>
          <w:spacing w:val="-4"/>
          <w:sz w:val="21"/>
          <w:szCs w:val="21"/>
          <w:highlight w:val="yellow"/>
        </w:rPr>
        <w:t xml:space="preserve">. </w:t>
      </w:r>
      <w:r w:rsidRPr="00BB7AA9">
        <w:rPr>
          <w:spacing w:val="-4"/>
          <w:sz w:val="21"/>
          <w:szCs w:val="21"/>
          <w:highlight w:val="yellow"/>
        </w:rPr>
        <w:t xml:space="preserve">Поэтому используются </w:t>
      </w:r>
      <w:r w:rsidRPr="00BB7AA9">
        <w:rPr>
          <w:b/>
          <w:spacing w:val="-4"/>
          <w:sz w:val="21"/>
          <w:szCs w:val="21"/>
          <w:highlight w:val="yellow"/>
        </w:rPr>
        <w:t>упражнения для снятия общего или локального утомления; упражнения для кистей рук</w:t>
      </w:r>
      <w:r w:rsidRPr="00BB7AA9">
        <w:rPr>
          <w:spacing w:val="-4"/>
          <w:sz w:val="21"/>
          <w:szCs w:val="21"/>
          <w:highlight w:val="yellow"/>
        </w:rPr>
        <w:t xml:space="preserve"> (входит массаж не только рук, но каждого пальчика)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Преобладающий вид деятельности на уроке – чтение</w:t>
      </w:r>
      <w:r w:rsidR="00D14D27" w:rsidRPr="00BB7AA9">
        <w:rPr>
          <w:spacing w:val="-4"/>
          <w:sz w:val="21"/>
          <w:szCs w:val="21"/>
          <w:highlight w:val="yellow"/>
        </w:rPr>
        <w:t xml:space="preserve">. </w:t>
      </w:r>
      <w:r w:rsidRPr="00BB7AA9">
        <w:rPr>
          <w:spacing w:val="-4"/>
          <w:sz w:val="21"/>
          <w:szCs w:val="21"/>
          <w:highlight w:val="yellow"/>
        </w:rPr>
        <w:t>Ребенок получает нагрузку на глаза</w:t>
      </w:r>
      <w:r w:rsidR="00D14D27" w:rsidRPr="00BB7AA9">
        <w:rPr>
          <w:spacing w:val="-4"/>
          <w:sz w:val="21"/>
          <w:szCs w:val="21"/>
          <w:highlight w:val="yellow"/>
        </w:rPr>
        <w:t xml:space="preserve">. </w:t>
      </w:r>
      <w:r w:rsidRPr="00BB7AA9">
        <w:rPr>
          <w:spacing w:val="-4"/>
          <w:sz w:val="21"/>
          <w:szCs w:val="21"/>
          <w:highlight w:val="yellow"/>
        </w:rPr>
        <w:t xml:space="preserve">Поэтому необходимо расширять зрительно – пространственную активность в режиме школьного урока и использовать </w:t>
      </w:r>
      <w:r w:rsidRPr="00BB7AA9">
        <w:rPr>
          <w:b/>
          <w:spacing w:val="-4"/>
          <w:sz w:val="21"/>
          <w:szCs w:val="21"/>
          <w:highlight w:val="yellow"/>
        </w:rPr>
        <w:t>гимнастику для глаз</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Преобладающий вид деятельности на уроке – слушание и говорение</w:t>
      </w:r>
      <w:r w:rsidR="00D14D27" w:rsidRPr="00BB7AA9">
        <w:rPr>
          <w:spacing w:val="-4"/>
          <w:sz w:val="21"/>
          <w:szCs w:val="21"/>
          <w:highlight w:val="yellow"/>
        </w:rPr>
        <w:t xml:space="preserve">. </w:t>
      </w:r>
      <w:r w:rsidRPr="00BB7AA9">
        <w:rPr>
          <w:spacing w:val="-4"/>
          <w:sz w:val="21"/>
          <w:szCs w:val="21"/>
          <w:highlight w:val="yellow"/>
        </w:rPr>
        <w:t xml:space="preserve">Работа над слухом благотворно воздействует на органы зрения, поэтому использую </w:t>
      </w:r>
      <w:r w:rsidRPr="00BB7AA9">
        <w:rPr>
          <w:b/>
          <w:spacing w:val="-4"/>
          <w:sz w:val="21"/>
          <w:szCs w:val="21"/>
          <w:highlight w:val="yellow"/>
        </w:rPr>
        <w:t>гимнастику для слуха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spacing w:val="-4"/>
          <w:sz w:val="21"/>
          <w:szCs w:val="21"/>
          <w:highlight w:val="yellow"/>
        </w:rPr>
        <w:t>Дыхательные упражнения</w:t>
      </w:r>
      <w:r w:rsidRPr="00BB7AA9">
        <w:rPr>
          <w:spacing w:val="-4"/>
          <w:sz w:val="21"/>
          <w:szCs w:val="21"/>
          <w:highlight w:val="yellow"/>
        </w:rPr>
        <w:t xml:space="preserve"> помогают повысить возбудимость коры больших полушарий мозга, активизировать детей на уроке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Постоянно контролируется посадка детей, обращая внимание на положение ног и спины относительно стула, головы и рук относительно парты</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Разнообразные психолого-педагогические технологии, используемые на уроках и во внеурочной деятельности</w:t>
      </w:r>
      <w:r w:rsidR="007309DF" w:rsidRPr="00BB7AA9">
        <w:rPr>
          <w:b/>
          <w:spacing w:val="-4"/>
          <w:sz w:val="21"/>
          <w:szCs w:val="21"/>
          <w:highlight w:val="yellow"/>
        </w:rPr>
        <w:t>.</w:t>
      </w:r>
    </w:p>
    <w:p w:rsidR="00930970" w:rsidRPr="00BB7AA9" w:rsidRDefault="00930970" w:rsidP="002D2280">
      <w:pPr>
        <w:widowControl w:val="0"/>
        <w:spacing w:line="228" w:lineRule="auto"/>
        <w:ind w:firstLine="284"/>
        <w:jc w:val="both"/>
        <w:rPr>
          <w:b/>
          <w:spacing w:val="-4"/>
          <w:sz w:val="21"/>
          <w:szCs w:val="21"/>
          <w:highlight w:val="yellow"/>
        </w:rPr>
      </w:pPr>
    </w:p>
    <w:p w:rsidR="007309DF" w:rsidRPr="00BB7AA9" w:rsidRDefault="00930970" w:rsidP="002D2280">
      <w:pPr>
        <w:widowControl w:val="0"/>
        <w:numPr>
          <w:ilvl w:val="0"/>
          <w:numId w:val="193"/>
        </w:numPr>
        <w:tabs>
          <w:tab w:val="clear" w:pos="1800"/>
          <w:tab w:val="num" w:pos="0"/>
        </w:tabs>
        <w:spacing w:line="228" w:lineRule="auto"/>
        <w:ind w:left="0" w:firstLine="284"/>
        <w:jc w:val="both"/>
        <w:rPr>
          <w:spacing w:val="-4"/>
          <w:sz w:val="21"/>
          <w:szCs w:val="21"/>
          <w:highlight w:val="yellow"/>
        </w:rPr>
      </w:pPr>
      <w:r w:rsidRPr="00BB7AA9">
        <w:rPr>
          <w:spacing w:val="-4"/>
          <w:sz w:val="21"/>
          <w:szCs w:val="21"/>
          <w:highlight w:val="yellow"/>
        </w:rPr>
        <w:t>Снятие эмоционального напряжения происходит через использование игровых технологий, которые обеспечивают психологическую разгрузку учащихся</w:t>
      </w:r>
      <w:r w:rsidR="007309DF" w:rsidRPr="00BB7AA9">
        <w:rPr>
          <w:spacing w:val="-4"/>
          <w:sz w:val="21"/>
          <w:szCs w:val="21"/>
          <w:highlight w:val="yellow"/>
        </w:rPr>
        <w:t>.</w:t>
      </w:r>
    </w:p>
    <w:p w:rsidR="007309DF"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Активно внедряю в практику своей работы игровые технологии, помогающие решать не только проблемы мотивации, развития учащихся, но и здоровьесбережения</w:t>
      </w:r>
      <w:r w:rsidR="00D14D27" w:rsidRPr="00BB7AA9">
        <w:rPr>
          <w:spacing w:val="-4"/>
          <w:sz w:val="21"/>
          <w:szCs w:val="21"/>
          <w:highlight w:val="yellow"/>
        </w:rPr>
        <w:t xml:space="preserve">. </w:t>
      </w:r>
      <w:r w:rsidRPr="00BB7AA9">
        <w:rPr>
          <w:spacing w:val="-4"/>
          <w:sz w:val="21"/>
          <w:szCs w:val="21"/>
          <w:highlight w:val="yellow"/>
        </w:rPr>
        <w:t>В игре и через игровое общение у растущего человека проявляется и формируется мировоззрение, потребность воздействовать на мир, адекватно воспринимать происходящее</w:t>
      </w:r>
      <w:r w:rsidR="00D14D27" w:rsidRPr="00BB7AA9">
        <w:rPr>
          <w:spacing w:val="-4"/>
          <w:sz w:val="21"/>
          <w:szCs w:val="21"/>
          <w:highlight w:val="yellow"/>
        </w:rPr>
        <w:t xml:space="preserve">. </w:t>
      </w:r>
      <w:r w:rsidRPr="00BB7AA9">
        <w:rPr>
          <w:spacing w:val="-4"/>
          <w:sz w:val="21"/>
          <w:szCs w:val="21"/>
          <w:highlight w:val="yellow"/>
        </w:rPr>
        <w:t>В игре независимо от сознания ребенка работают различные группы мышц, что благотворно влияет на здоровье</w:t>
      </w:r>
      <w:r w:rsidR="007309DF" w:rsidRPr="00BB7AA9">
        <w:rPr>
          <w:spacing w:val="-4"/>
          <w:sz w:val="21"/>
          <w:szCs w:val="21"/>
          <w:highlight w:val="yellow"/>
        </w:rPr>
        <w:t>.</w:t>
      </w:r>
    </w:p>
    <w:p w:rsidR="007309DF"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Движение, активность, изобретательность, социализация заложены</w:t>
      </w:r>
      <w:r w:rsidR="00E75E46" w:rsidRPr="00BB7AA9">
        <w:rPr>
          <w:spacing w:val="-4"/>
          <w:sz w:val="21"/>
          <w:szCs w:val="21"/>
          <w:highlight w:val="yellow"/>
        </w:rPr>
        <w:t xml:space="preserve"> </w:t>
      </w:r>
      <w:r w:rsidRPr="00BB7AA9">
        <w:rPr>
          <w:spacing w:val="-4"/>
          <w:sz w:val="21"/>
          <w:szCs w:val="21"/>
          <w:highlight w:val="yellow"/>
        </w:rPr>
        <w:t>в самой системе</w:t>
      </w:r>
      <w:r w:rsidR="0005728C" w:rsidRPr="00BB7AA9">
        <w:rPr>
          <w:spacing w:val="-4"/>
          <w:sz w:val="21"/>
          <w:szCs w:val="21"/>
          <w:highlight w:val="yellow"/>
        </w:rPr>
        <w:t>:</w:t>
      </w:r>
      <w:r w:rsidRPr="00BB7AA9">
        <w:rPr>
          <w:spacing w:val="-4"/>
          <w:sz w:val="21"/>
          <w:szCs w:val="21"/>
          <w:highlight w:val="yellow"/>
        </w:rPr>
        <w:t xml:space="preserve"> покажи, на что похожа эта буква, нарисуй свое восприятие предмета, изобрази свое настроение, отношение к уроку, к теме и т</w:t>
      </w:r>
      <w:r w:rsidR="00D14D27" w:rsidRPr="00BB7AA9">
        <w:rPr>
          <w:spacing w:val="-4"/>
          <w:sz w:val="21"/>
          <w:szCs w:val="21"/>
          <w:highlight w:val="yellow"/>
        </w:rPr>
        <w:t xml:space="preserve">. </w:t>
      </w:r>
      <w:r w:rsidRPr="00BB7AA9">
        <w:rPr>
          <w:spacing w:val="-4"/>
          <w:sz w:val="21"/>
          <w:szCs w:val="21"/>
          <w:highlight w:val="yellow"/>
        </w:rPr>
        <w:t>д</w:t>
      </w:r>
      <w:r w:rsidR="00D14D27" w:rsidRPr="00BB7AA9">
        <w:rPr>
          <w:spacing w:val="-4"/>
          <w:sz w:val="21"/>
          <w:szCs w:val="21"/>
          <w:highlight w:val="yellow"/>
        </w:rPr>
        <w:t xml:space="preserve">. </w:t>
      </w:r>
      <w:r w:rsidRPr="00BB7AA9">
        <w:rPr>
          <w:spacing w:val="-4"/>
          <w:sz w:val="21"/>
          <w:szCs w:val="21"/>
          <w:highlight w:val="yellow"/>
        </w:rPr>
        <w:t>Дети на этих уроках вовлечены в активную познавательную деятельность, не чувствуют усталости, Сохраняют энергию на последующее время обучения</w:t>
      </w:r>
      <w:r w:rsidR="007309DF" w:rsidRPr="00BB7AA9">
        <w:rPr>
          <w:spacing w:val="-4"/>
          <w:sz w:val="21"/>
          <w:szCs w:val="21"/>
          <w:highlight w:val="yellow"/>
        </w:rPr>
        <w:t>.</w:t>
      </w:r>
    </w:p>
    <w:p w:rsidR="007309DF"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Элементы игры используются в качестве обратной связи и оценки ответов одноклассников</w:t>
      </w:r>
      <w:r w:rsidR="0005728C" w:rsidRPr="00BB7AA9">
        <w:rPr>
          <w:spacing w:val="-4"/>
          <w:sz w:val="21"/>
          <w:szCs w:val="21"/>
          <w:highlight w:val="yellow"/>
        </w:rPr>
        <w:t>:</w:t>
      </w:r>
      <w:r w:rsidRPr="00BB7AA9">
        <w:rPr>
          <w:spacing w:val="-4"/>
          <w:sz w:val="21"/>
          <w:szCs w:val="21"/>
          <w:highlight w:val="yellow"/>
        </w:rPr>
        <w:t xml:space="preserve"> хлопанье в ладоши, топанье ногами, поднятие руки или сигнальных карточек различного цвета, обозначающего </w:t>
      </w:r>
      <w:r w:rsidR="008A33F9" w:rsidRPr="00BB7AA9">
        <w:rPr>
          <w:spacing w:val="-4"/>
          <w:sz w:val="21"/>
          <w:szCs w:val="21"/>
          <w:highlight w:val="yellow"/>
        </w:rPr>
        <w:t>«</w:t>
      </w:r>
      <w:r w:rsidRPr="00BB7AA9">
        <w:rPr>
          <w:spacing w:val="-4"/>
          <w:sz w:val="21"/>
          <w:szCs w:val="21"/>
          <w:highlight w:val="yellow"/>
        </w:rPr>
        <w:t>да</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нет</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прошу слова</w:t>
      </w:r>
      <w:r w:rsidR="008A33F9" w:rsidRPr="00BB7AA9">
        <w:rPr>
          <w:spacing w:val="-4"/>
          <w:sz w:val="21"/>
          <w:szCs w:val="21"/>
          <w:highlight w:val="yellow"/>
        </w:rPr>
        <w:t>»</w:t>
      </w:r>
      <w:r w:rsidR="007309DF" w:rsidRPr="00BB7AA9">
        <w:rPr>
          <w:spacing w:val="-4"/>
          <w:sz w:val="21"/>
          <w:szCs w:val="21"/>
          <w:highlight w:val="yellow"/>
        </w:rPr>
        <w:t>.</w:t>
      </w:r>
    </w:p>
    <w:p w:rsidR="007309DF" w:rsidRPr="00BB7AA9" w:rsidRDefault="00930970"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Во время фронтального опроса использую игру с мячом или воздушным шариком</w:t>
      </w:r>
      <w:r w:rsidR="0005728C" w:rsidRPr="00BB7AA9">
        <w:rPr>
          <w:spacing w:val="-4"/>
          <w:sz w:val="21"/>
          <w:szCs w:val="21"/>
          <w:highlight w:val="yellow"/>
        </w:rPr>
        <w:t>:</w:t>
      </w:r>
      <w:r w:rsidRPr="00BB7AA9">
        <w:rPr>
          <w:spacing w:val="-4"/>
          <w:sz w:val="21"/>
          <w:szCs w:val="21"/>
          <w:highlight w:val="yellow"/>
        </w:rPr>
        <w:t xml:space="preserve"> ученик ловит мяч на правильный ответ, не ловит – на неправильный или ловит шарик и дает свой вариант ответа</w:t>
      </w:r>
      <w:r w:rsidR="007309DF" w:rsidRPr="00BB7AA9">
        <w:rPr>
          <w:spacing w:val="-4"/>
          <w:sz w:val="21"/>
          <w:szCs w:val="21"/>
          <w:highlight w:val="yellow"/>
        </w:rPr>
        <w:t>.</w:t>
      </w:r>
    </w:p>
    <w:p w:rsidR="007309DF" w:rsidRPr="00BB7AA9" w:rsidRDefault="008A33F9" w:rsidP="002D2280">
      <w:pPr>
        <w:widowControl w:val="0"/>
        <w:tabs>
          <w:tab w:val="num" w:pos="0"/>
        </w:tabs>
        <w:spacing w:line="228" w:lineRule="auto"/>
        <w:ind w:firstLine="284"/>
        <w:jc w:val="both"/>
        <w:rPr>
          <w:spacing w:val="-4"/>
          <w:sz w:val="21"/>
          <w:szCs w:val="21"/>
          <w:highlight w:val="yellow"/>
        </w:rPr>
      </w:pPr>
      <w:r w:rsidRPr="00BB7AA9">
        <w:rPr>
          <w:spacing w:val="-4"/>
          <w:sz w:val="21"/>
          <w:szCs w:val="21"/>
          <w:highlight w:val="yellow"/>
        </w:rPr>
        <w:t>«</w:t>
      </w:r>
      <w:r w:rsidR="00930970" w:rsidRPr="00BB7AA9">
        <w:rPr>
          <w:spacing w:val="-4"/>
          <w:sz w:val="21"/>
          <w:szCs w:val="21"/>
          <w:highlight w:val="yellow"/>
        </w:rPr>
        <w:t>Уроки</w:t>
      </w:r>
      <w:r w:rsidR="0013239A" w:rsidRPr="00BB7AA9">
        <w:rPr>
          <w:spacing w:val="-4"/>
          <w:sz w:val="21"/>
          <w:szCs w:val="21"/>
          <w:highlight w:val="yellow"/>
        </w:rPr>
        <w:t>-</w:t>
      </w:r>
      <w:r w:rsidR="00930970" w:rsidRPr="00BB7AA9">
        <w:rPr>
          <w:spacing w:val="-4"/>
          <w:sz w:val="21"/>
          <w:szCs w:val="21"/>
          <w:highlight w:val="yellow"/>
        </w:rPr>
        <w:t>праздники</w:t>
      </w:r>
      <w:r w:rsidRPr="00BB7AA9">
        <w:rPr>
          <w:spacing w:val="-4"/>
          <w:sz w:val="21"/>
          <w:szCs w:val="21"/>
          <w:highlight w:val="yellow"/>
        </w:rPr>
        <w:t>»</w:t>
      </w:r>
      <w:r w:rsidR="00930970" w:rsidRPr="00BB7AA9">
        <w:rPr>
          <w:spacing w:val="-4"/>
          <w:sz w:val="21"/>
          <w:szCs w:val="21"/>
          <w:highlight w:val="yellow"/>
        </w:rPr>
        <w:t>, способствуют сохранению здоровья учащихся</w:t>
      </w:r>
      <w:r w:rsidR="00D14D27" w:rsidRPr="00BB7AA9">
        <w:rPr>
          <w:spacing w:val="-4"/>
          <w:sz w:val="21"/>
          <w:szCs w:val="21"/>
          <w:highlight w:val="yellow"/>
        </w:rPr>
        <w:t xml:space="preserve">. </w:t>
      </w:r>
      <w:r w:rsidR="00930970" w:rsidRPr="00BB7AA9">
        <w:rPr>
          <w:spacing w:val="-4"/>
          <w:sz w:val="21"/>
          <w:szCs w:val="21"/>
          <w:highlight w:val="yellow"/>
        </w:rPr>
        <w:t>На этих уроках каждый ребенок вовлечен в активную деятельность</w:t>
      </w:r>
      <w:r w:rsidR="0005728C" w:rsidRPr="00BB7AA9">
        <w:rPr>
          <w:spacing w:val="-4"/>
          <w:sz w:val="21"/>
          <w:szCs w:val="21"/>
          <w:highlight w:val="yellow"/>
        </w:rPr>
        <w:t>:</w:t>
      </w:r>
      <w:r w:rsidR="00930970" w:rsidRPr="00BB7AA9">
        <w:rPr>
          <w:spacing w:val="-4"/>
          <w:sz w:val="21"/>
          <w:szCs w:val="21"/>
          <w:highlight w:val="yellow"/>
        </w:rPr>
        <w:t xml:space="preserve"> то он артист, то художник, то зритель, то технический исполнитель</w:t>
      </w:r>
      <w:r w:rsidR="00D14D27" w:rsidRPr="00BB7AA9">
        <w:rPr>
          <w:spacing w:val="-4"/>
          <w:sz w:val="21"/>
          <w:szCs w:val="21"/>
          <w:highlight w:val="yellow"/>
        </w:rPr>
        <w:t xml:space="preserve">. </w:t>
      </w:r>
      <w:r w:rsidR="00930970" w:rsidRPr="00BB7AA9">
        <w:rPr>
          <w:spacing w:val="-4"/>
          <w:sz w:val="21"/>
          <w:szCs w:val="21"/>
          <w:highlight w:val="yellow"/>
        </w:rPr>
        <w:t>Ощущение значимости каждого в подготовке и участии в уроке реша</w:t>
      </w:r>
      <w:r w:rsidR="0013239A" w:rsidRPr="00BB7AA9">
        <w:rPr>
          <w:spacing w:val="-4"/>
          <w:sz w:val="21"/>
          <w:szCs w:val="21"/>
          <w:highlight w:val="yellow"/>
        </w:rPr>
        <w:t>ет целый комплекс учебно-</w:t>
      </w:r>
      <w:r w:rsidR="00930970" w:rsidRPr="00BB7AA9">
        <w:rPr>
          <w:spacing w:val="-4"/>
          <w:sz w:val="21"/>
          <w:szCs w:val="21"/>
          <w:highlight w:val="yellow"/>
        </w:rPr>
        <w:t>воспитательных задач, в том числе и здоровьесбережения</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b/>
          <w:spacing w:val="-4"/>
          <w:sz w:val="21"/>
          <w:szCs w:val="21"/>
          <w:highlight w:val="yellow"/>
        </w:rPr>
        <w:t>2</w:t>
      </w:r>
      <w:r w:rsidR="00D14D27" w:rsidRPr="00BB7AA9">
        <w:rPr>
          <w:b/>
          <w:spacing w:val="-4"/>
          <w:sz w:val="21"/>
          <w:szCs w:val="21"/>
          <w:highlight w:val="yellow"/>
        </w:rPr>
        <w:t xml:space="preserve">. </w:t>
      </w:r>
      <w:r w:rsidRPr="00BB7AA9">
        <w:rPr>
          <w:spacing w:val="-4"/>
          <w:sz w:val="21"/>
          <w:szCs w:val="21"/>
          <w:highlight w:val="yellow"/>
        </w:rPr>
        <w:t>Создание благоприятного психологического климата на уроке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Поддерживаю атмосферу доброжелательности на уроке, внимание к каждому высказыванию, тактично исправляю ошибки, поощряю к самостоятельной мыслительной деятельности, создаю для каждого ситуацию успеха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Важно, чтобы каждый ученик прожил ситуацию заслуженного успеха, пусть маленький, но его личной победы, за счет которой он может самоутвердиться в своих глазах и глазах сверстников</w:t>
      </w:r>
      <w:r w:rsidR="00D14D27" w:rsidRPr="00BB7AA9">
        <w:rPr>
          <w:spacing w:val="-4"/>
          <w:sz w:val="21"/>
          <w:szCs w:val="21"/>
          <w:highlight w:val="yellow"/>
        </w:rPr>
        <w:t xml:space="preserve">. </w:t>
      </w:r>
      <w:r w:rsidRPr="00BB7AA9">
        <w:rPr>
          <w:spacing w:val="-4"/>
          <w:sz w:val="21"/>
          <w:szCs w:val="21"/>
          <w:highlight w:val="yellow"/>
        </w:rPr>
        <w:t>Этому немало способствует использование такой формы поощрений, как награждение грамотами каждого ученика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Учеба должна дарить детям радость, протекать на фоне положительных эмоций</w:t>
      </w:r>
      <w:r w:rsidR="00D14D27" w:rsidRPr="00BB7AA9">
        <w:rPr>
          <w:spacing w:val="-4"/>
          <w:sz w:val="21"/>
          <w:szCs w:val="21"/>
          <w:highlight w:val="yellow"/>
        </w:rPr>
        <w:t xml:space="preserve">. </w:t>
      </w:r>
      <w:r w:rsidRPr="00BB7AA9">
        <w:rPr>
          <w:spacing w:val="-4"/>
          <w:sz w:val="21"/>
          <w:szCs w:val="21"/>
          <w:highlight w:val="yellow"/>
        </w:rPr>
        <w:t>Создание комфорта на уроке целиком и полностью лежит на педагоге</w:t>
      </w:r>
      <w:r w:rsidR="00D14D27" w:rsidRPr="00BB7AA9">
        <w:rPr>
          <w:spacing w:val="-4"/>
          <w:sz w:val="21"/>
          <w:szCs w:val="21"/>
          <w:highlight w:val="yellow"/>
        </w:rPr>
        <w:t xml:space="preserve">. </w:t>
      </w:r>
      <w:r w:rsidRPr="00BB7AA9">
        <w:rPr>
          <w:spacing w:val="-4"/>
          <w:sz w:val="21"/>
          <w:szCs w:val="21"/>
          <w:highlight w:val="yellow"/>
        </w:rPr>
        <w:t>От педагога, особенно на начальном этапе обучения, во многом зависит отношение ученика к учебе, к школе</w:t>
      </w:r>
      <w:r w:rsidR="00D14D27" w:rsidRPr="00BB7AA9">
        <w:rPr>
          <w:spacing w:val="-4"/>
          <w:sz w:val="21"/>
          <w:szCs w:val="21"/>
          <w:highlight w:val="yellow"/>
        </w:rPr>
        <w:t xml:space="preserve">. </w:t>
      </w:r>
      <w:r w:rsidRPr="00BB7AA9">
        <w:rPr>
          <w:spacing w:val="-4"/>
          <w:sz w:val="21"/>
          <w:szCs w:val="21"/>
          <w:highlight w:val="yellow"/>
        </w:rPr>
        <w:t>Доброжелательное и справедливое отношение к ученику является важной профилактикой нарушений состояний психологического здоровья детей</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 первом классе – безоценочная система, что способствует более</w:t>
      </w:r>
      <w:r w:rsidR="00E75E46" w:rsidRPr="00BB7AA9">
        <w:rPr>
          <w:spacing w:val="-4"/>
          <w:sz w:val="21"/>
          <w:szCs w:val="21"/>
          <w:highlight w:val="yellow"/>
        </w:rPr>
        <w:t xml:space="preserve"> </w:t>
      </w:r>
      <w:r w:rsidRPr="00BB7AA9">
        <w:rPr>
          <w:spacing w:val="-4"/>
          <w:sz w:val="21"/>
          <w:szCs w:val="21"/>
          <w:highlight w:val="yellow"/>
        </w:rPr>
        <w:t>спокойному усвоению знаний, не расстраиваясь из-за плохих оценок</w:t>
      </w:r>
      <w:r w:rsidR="00E75E46" w:rsidRPr="00BB7AA9">
        <w:rPr>
          <w:spacing w:val="-4"/>
          <w:sz w:val="21"/>
          <w:szCs w:val="21"/>
          <w:highlight w:val="yellow"/>
        </w:rPr>
        <w:t xml:space="preserve"> </w:t>
      </w:r>
      <w:r w:rsidRPr="00BB7AA9">
        <w:rPr>
          <w:spacing w:val="-4"/>
          <w:sz w:val="21"/>
          <w:szCs w:val="21"/>
          <w:highlight w:val="yellow"/>
        </w:rPr>
        <w:t>учащиеся входят в класс не со страхом получить плохую оценку или замечание, а с желанием</w:t>
      </w:r>
      <w:r w:rsidR="00D14D27" w:rsidRPr="00BB7AA9">
        <w:rPr>
          <w:spacing w:val="-4"/>
          <w:sz w:val="21"/>
          <w:szCs w:val="21"/>
          <w:highlight w:val="yellow"/>
        </w:rPr>
        <w:t xml:space="preserve">. </w:t>
      </w:r>
      <w:r w:rsidRPr="00BB7AA9">
        <w:rPr>
          <w:spacing w:val="-4"/>
          <w:sz w:val="21"/>
          <w:szCs w:val="21"/>
          <w:highlight w:val="yellow"/>
        </w:rPr>
        <w:t>Отсутствие страха и напряжения помогает каждому освободиться внутренне от нежелательных психологических барьеров, смелее высказываться, выражая свою точку зрения</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Здоровьесберегающие технологии во</w:t>
      </w:r>
      <w:r w:rsidR="00E75E46" w:rsidRPr="00BB7AA9">
        <w:rPr>
          <w:b/>
          <w:spacing w:val="-4"/>
          <w:sz w:val="21"/>
          <w:szCs w:val="21"/>
          <w:highlight w:val="yellow"/>
        </w:rPr>
        <w:t xml:space="preserve"> </w:t>
      </w:r>
      <w:r w:rsidRPr="00BB7AA9">
        <w:rPr>
          <w:b/>
          <w:spacing w:val="-4"/>
          <w:sz w:val="21"/>
          <w:szCs w:val="21"/>
          <w:highlight w:val="yellow"/>
        </w:rPr>
        <w:t>внеурочной деятельнсти</w:t>
      </w:r>
    </w:p>
    <w:p w:rsidR="00E75E46"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Учитывая, что здоровье это физическое, психическое и социальное благополучие ребенка, моя задача состоит в организации внеурочной деятельности в классе</w:t>
      </w:r>
      <w:r w:rsidR="00D14D27" w:rsidRPr="00BB7AA9">
        <w:rPr>
          <w:spacing w:val="-4"/>
          <w:sz w:val="21"/>
          <w:szCs w:val="21"/>
          <w:highlight w:val="yellow"/>
        </w:rPr>
        <w:t xml:space="preserve">. </w:t>
      </w:r>
      <w:r w:rsidRPr="00BB7AA9">
        <w:rPr>
          <w:spacing w:val="-4"/>
          <w:sz w:val="21"/>
          <w:szCs w:val="21"/>
          <w:highlight w:val="yellow"/>
        </w:rPr>
        <w:t>Охрану здоровья и пропаганду здорового образа жизни, реализую по следующим направлениям</w:t>
      </w:r>
      <w:r w:rsidR="0005728C" w:rsidRPr="00BB7AA9">
        <w:rPr>
          <w:b/>
          <w:spacing w:val="-4"/>
          <w:sz w:val="21"/>
          <w:szCs w:val="21"/>
          <w:highlight w:val="yellow"/>
        </w:rPr>
        <w:t>:</w:t>
      </w:r>
    </w:p>
    <w:p w:rsidR="007309DF" w:rsidRPr="00BB7AA9" w:rsidRDefault="00930970" w:rsidP="002D2280">
      <w:pPr>
        <w:widowControl w:val="0"/>
        <w:numPr>
          <w:ilvl w:val="0"/>
          <w:numId w:val="194"/>
        </w:numPr>
        <w:spacing w:line="228" w:lineRule="auto"/>
        <w:ind w:left="0" w:firstLine="284"/>
        <w:jc w:val="both"/>
        <w:rPr>
          <w:spacing w:val="-4"/>
          <w:sz w:val="21"/>
          <w:szCs w:val="21"/>
          <w:highlight w:val="yellow"/>
        </w:rPr>
      </w:pPr>
      <w:r w:rsidRPr="00BB7AA9">
        <w:rPr>
          <w:b/>
          <w:spacing w:val="-4"/>
          <w:sz w:val="21"/>
          <w:szCs w:val="21"/>
          <w:highlight w:val="yellow"/>
        </w:rPr>
        <w:t>Спортивно-оздоровительное(</w:t>
      </w:r>
      <w:r w:rsidRPr="00BB7AA9">
        <w:rPr>
          <w:spacing w:val="-4"/>
          <w:sz w:val="21"/>
          <w:szCs w:val="21"/>
          <w:highlight w:val="yellow"/>
        </w:rPr>
        <w:t xml:space="preserve">посещают кружки и секции </w:t>
      </w:r>
      <w:r w:rsidR="008A33F9" w:rsidRPr="00BB7AA9">
        <w:rPr>
          <w:spacing w:val="-4"/>
          <w:sz w:val="21"/>
          <w:szCs w:val="21"/>
          <w:highlight w:val="yellow"/>
        </w:rPr>
        <w:t>«</w:t>
      </w:r>
      <w:r w:rsidRPr="00BB7AA9">
        <w:rPr>
          <w:spacing w:val="-4"/>
          <w:sz w:val="21"/>
          <w:szCs w:val="21"/>
          <w:highlight w:val="yellow"/>
        </w:rPr>
        <w:t>Лыжные гонки</w:t>
      </w:r>
      <w:r w:rsidR="008A33F9" w:rsidRPr="00BB7AA9">
        <w:rPr>
          <w:spacing w:val="-4"/>
          <w:sz w:val="21"/>
          <w:szCs w:val="21"/>
          <w:highlight w:val="yellow"/>
        </w:rPr>
        <w:t>»</w:t>
      </w:r>
      <w:r w:rsidRPr="00BB7AA9">
        <w:rPr>
          <w:spacing w:val="-4"/>
          <w:sz w:val="21"/>
          <w:szCs w:val="21"/>
          <w:highlight w:val="yellow"/>
        </w:rPr>
        <w:t xml:space="preserve">-25%, </w:t>
      </w:r>
      <w:r w:rsidR="008A33F9" w:rsidRPr="00BB7AA9">
        <w:rPr>
          <w:spacing w:val="-4"/>
          <w:sz w:val="21"/>
          <w:szCs w:val="21"/>
          <w:highlight w:val="yellow"/>
        </w:rPr>
        <w:t>«</w:t>
      </w:r>
      <w:r w:rsidRPr="00BB7AA9">
        <w:rPr>
          <w:spacing w:val="-4"/>
          <w:sz w:val="21"/>
          <w:szCs w:val="21"/>
          <w:highlight w:val="yellow"/>
        </w:rPr>
        <w:t>Самбо</w:t>
      </w:r>
      <w:r w:rsidR="008A33F9" w:rsidRPr="00BB7AA9">
        <w:rPr>
          <w:spacing w:val="-4"/>
          <w:sz w:val="21"/>
          <w:szCs w:val="21"/>
          <w:highlight w:val="yellow"/>
        </w:rPr>
        <w:t>»</w:t>
      </w:r>
      <w:r w:rsidRPr="00BB7AA9">
        <w:rPr>
          <w:spacing w:val="-4"/>
          <w:sz w:val="21"/>
          <w:szCs w:val="21"/>
          <w:highlight w:val="yellow"/>
        </w:rPr>
        <w:t xml:space="preserve">-20%, </w:t>
      </w:r>
      <w:r w:rsidR="008A33F9" w:rsidRPr="00BB7AA9">
        <w:rPr>
          <w:spacing w:val="-4"/>
          <w:sz w:val="21"/>
          <w:szCs w:val="21"/>
          <w:highlight w:val="yellow"/>
        </w:rPr>
        <w:t>«</w:t>
      </w:r>
      <w:r w:rsidRPr="00BB7AA9">
        <w:rPr>
          <w:spacing w:val="-4"/>
          <w:sz w:val="21"/>
          <w:szCs w:val="21"/>
          <w:highlight w:val="yellow"/>
        </w:rPr>
        <w:t>Бальные танцы</w:t>
      </w:r>
      <w:r w:rsidR="008A33F9" w:rsidRPr="00BB7AA9">
        <w:rPr>
          <w:spacing w:val="-4"/>
          <w:sz w:val="21"/>
          <w:szCs w:val="21"/>
          <w:highlight w:val="yellow"/>
        </w:rPr>
        <w:t>»</w:t>
      </w:r>
      <w:r w:rsidRPr="00BB7AA9">
        <w:rPr>
          <w:spacing w:val="-4"/>
          <w:sz w:val="21"/>
          <w:szCs w:val="21"/>
          <w:highlight w:val="yellow"/>
        </w:rPr>
        <w:t xml:space="preserve">-10%; учавствуют в соревнованиях </w:t>
      </w:r>
      <w:r w:rsidR="008A33F9" w:rsidRPr="00BB7AA9">
        <w:rPr>
          <w:spacing w:val="-4"/>
          <w:sz w:val="21"/>
          <w:szCs w:val="21"/>
          <w:highlight w:val="yellow"/>
        </w:rPr>
        <w:t>«</w:t>
      </w:r>
      <w:r w:rsidRPr="00BB7AA9">
        <w:rPr>
          <w:spacing w:val="-4"/>
          <w:sz w:val="21"/>
          <w:szCs w:val="21"/>
          <w:highlight w:val="yellow"/>
        </w:rPr>
        <w:t>Сильные, смелые, ловкие, умелые</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День профилактики гриппа и ангины</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День здоровья</w:t>
      </w:r>
      <w:r w:rsidR="008A33F9" w:rsidRPr="00BB7AA9">
        <w:rPr>
          <w:spacing w:val="-4"/>
          <w:sz w:val="21"/>
          <w:szCs w:val="21"/>
          <w:highlight w:val="yellow"/>
        </w:rPr>
        <w:t>»</w:t>
      </w:r>
      <w:r w:rsidRPr="00BB7AA9">
        <w:rPr>
          <w:spacing w:val="-4"/>
          <w:sz w:val="21"/>
          <w:szCs w:val="21"/>
          <w:highlight w:val="yellow"/>
        </w:rPr>
        <w:t>)</w:t>
      </w:r>
      <w:r w:rsidR="007309DF" w:rsidRPr="00BB7AA9">
        <w:rPr>
          <w:spacing w:val="-4"/>
          <w:sz w:val="21"/>
          <w:szCs w:val="21"/>
          <w:highlight w:val="yellow"/>
        </w:rPr>
        <w:t>.</w:t>
      </w:r>
    </w:p>
    <w:p w:rsidR="00930970" w:rsidRPr="00BB7AA9" w:rsidRDefault="00930970" w:rsidP="002D2280">
      <w:pPr>
        <w:widowControl w:val="0"/>
        <w:numPr>
          <w:ilvl w:val="0"/>
          <w:numId w:val="194"/>
        </w:numPr>
        <w:spacing w:line="228" w:lineRule="auto"/>
        <w:ind w:left="0" w:firstLine="284"/>
        <w:jc w:val="both"/>
        <w:rPr>
          <w:b/>
          <w:spacing w:val="-4"/>
          <w:sz w:val="21"/>
          <w:szCs w:val="21"/>
          <w:highlight w:val="yellow"/>
        </w:rPr>
      </w:pPr>
      <w:r w:rsidRPr="00BB7AA9">
        <w:rPr>
          <w:b/>
          <w:spacing w:val="-4"/>
          <w:sz w:val="21"/>
          <w:szCs w:val="21"/>
          <w:highlight w:val="yellow"/>
        </w:rPr>
        <w:t>Санитарно-просветительское(</w:t>
      </w:r>
      <w:r w:rsidRPr="00BB7AA9">
        <w:rPr>
          <w:spacing w:val="-4"/>
          <w:sz w:val="21"/>
          <w:szCs w:val="21"/>
          <w:highlight w:val="yellow"/>
        </w:rPr>
        <w:t>классные часы</w:t>
      </w:r>
      <w:r w:rsidR="0005728C"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Витамины – наши друзья</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Быстрый бутерброд до добра не доведет</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Не шути с огнем</w:t>
      </w:r>
      <w:r w:rsidR="008A33F9" w:rsidRPr="00BB7AA9">
        <w:rPr>
          <w:spacing w:val="-4"/>
          <w:sz w:val="21"/>
          <w:szCs w:val="21"/>
          <w:highlight w:val="yellow"/>
        </w:rPr>
        <w:t>»</w:t>
      </w:r>
      <w:r w:rsidRPr="00BB7AA9">
        <w:rPr>
          <w:spacing w:val="-4"/>
          <w:sz w:val="21"/>
          <w:szCs w:val="21"/>
          <w:highlight w:val="yellow"/>
        </w:rPr>
        <w:t>, познавательно-развлекательные игры</w:t>
      </w:r>
      <w:r w:rsidR="0005728C"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Чистота – залог здоровья</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Если хочешь быть здоров</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Свет зеленый всем мигает – в путь дорогу приглашает</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В гостях у Мойдодыра</w:t>
      </w:r>
      <w:r w:rsidR="008A33F9" w:rsidRPr="00BB7AA9">
        <w:rPr>
          <w:spacing w:val="-4"/>
          <w:sz w:val="21"/>
          <w:szCs w:val="21"/>
          <w:highlight w:val="yellow"/>
        </w:rPr>
        <w:t>»</w:t>
      </w:r>
      <w:r w:rsidR="00D14D27" w:rsidRPr="00BB7AA9">
        <w:rPr>
          <w:spacing w:val="-4"/>
          <w:sz w:val="21"/>
          <w:szCs w:val="21"/>
          <w:highlight w:val="yellow"/>
        </w:rPr>
        <w:t>.</w:t>
      </w:r>
      <w:r w:rsidR="00F630B5" w:rsidRPr="00BB7AA9">
        <w:rPr>
          <w:spacing w:val="-4"/>
          <w:sz w:val="21"/>
          <w:szCs w:val="21"/>
          <w:highlight w:val="yellow"/>
        </w:rPr>
        <w:t>)</w:t>
      </w:r>
    </w:p>
    <w:p w:rsidR="007309DF" w:rsidRPr="00BB7AA9" w:rsidRDefault="00930970" w:rsidP="002D2280">
      <w:pPr>
        <w:widowControl w:val="0"/>
        <w:numPr>
          <w:ilvl w:val="0"/>
          <w:numId w:val="194"/>
        </w:numPr>
        <w:spacing w:line="228" w:lineRule="auto"/>
        <w:ind w:left="0" w:firstLine="284"/>
        <w:jc w:val="both"/>
        <w:rPr>
          <w:spacing w:val="-4"/>
          <w:sz w:val="21"/>
          <w:szCs w:val="21"/>
          <w:highlight w:val="yellow"/>
        </w:rPr>
      </w:pPr>
      <w:r w:rsidRPr="00BB7AA9">
        <w:rPr>
          <w:b/>
          <w:spacing w:val="-4"/>
          <w:sz w:val="21"/>
          <w:szCs w:val="21"/>
          <w:highlight w:val="yellow"/>
        </w:rPr>
        <w:t>Профилактическое(</w:t>
      </w:r>
      <w:r w:rsidRPr="00BB7AA9">
        <w:rPr>
          <w:spacing w:val="-4"/>
          <w:sz w:val="21"/>
          <w:szCs w:val="21"/>
          <w:highlight w:val="yellow"/>
        </w:rPr>
        <w:t xml:space="preserve">стенд для родителей и учащихся </w:t>
      </w:r>
      <w:r w:rsidR="008A33F9" w:rsidRPr="00BB7AA9">
        <w:rPr>
          <w:spacing w:val="-4"/>
          <w:sz w:val="21"/>
          <w:szCs w:val="21"/>
          <w:highlight w:val="yellow"/>
        </w:rPr>
        <w:t>«</w:t>
      </w:r>
      <w:r w:rsidRPr="00BB7AA9">
        <w:rPr>
          <w:spacing w:val="-4"/>
          <w:sz w:val="21"/>
          <w:szCs w:val="21"/>
          <w:highlight w:val="yellow"/>
        </w:rPr>
        <w:t>Учись дорожить здоровьем</w:t>
      </w:r>
      <w:r w:rsidR="008A33F9" w:rsidRPr="00BB7AA9">
        <w:rPr>
          <w:spacing w:val="-4"/>
          <w:sz w:val="21"/>
          <w:szCs w:val="21"/>
          <w:highlight w:val="yellow"/>
        </w:rPr>
        <w:t>»</w:t>
      </w:r>
      <w:r w:rsidRPr="00BB7AA9">
        <w:rPr>
          <w:spacing w:val="-4"/>
          <w:sz w:val="21"/>
          <w:szCs w:val="21"/>
          <w:highlight w:val="yellow"/>
        </w:rPr>
        <w:t xml:space="preserve">, родительские собрания на темы </w:t>
      </w:r>
      <w:r w:rsidR="008A33F9" w:rsidRPr="00BB7AA9">
        <w:rPr>
          <w:spacing w:val="-4"/>
          <w:sz w:val="21"/>
          <w:szCs w:val="21"/>
          <w:highlight w:val="yellow"/>
        </w:rPr>
        <w:t>«</w:t>
      </w:r>
      <w:r w:rsidRPr="00BB7AA9">
        <w:rPr>
          <w:spacing w:val="-4"/>
          <w:sz w:val="21"/>
          <w:szCs w:val="21"/>
          <w:highlight w:val="yellow"/>
        </w:rPr>
        <w:t>Режим дня – основа сохранения и укрепления здоровья</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Санитарно-гигиенические нормы учебных занятий в первом классе</w:t>
      </w:r>
      <w:r w:rsidR="008A33F9" w:rsidRPr="00BB7AA9">
        <w:rPr>
          <w:spacing w:val="-4"/>
          <w:sz w:val="21"/>
          <w:szCs w:val="21"/>
          <w:highlight w:val="yellow"/>
        </w:rPr>
        <w:t>»</w:t>
      </w:r>
      <w:r w:rsidRPr="00BB7AA9">
        <w:rPr>
          <w:spacing w:val="-4"/>
          <w:sz w:val="21"/>
          <w:szCs w:val="21"/>
          <w:highlight w:val="yellow"/>
        </w:rPr>
        <w:t xml:space="preserve">, </w:t>
      </w:r>
      <w:r w:rsidR="008A33F9" w:rsidRPr="00BB7AA9">
        <w:rPr>
          <w:spacing w:val="-4"/>
          <w:sz w:val="21"/>
          <w:szCs w:val="21"/>
          <w:highlight w:val="yellow"/>
        </w:rPr>
        <w:t>«</w:t>
      </w:r>
      <w:r w:rsidRPr="00BB7AA9">
        <w:rPr>
          <w:spacing w:val="-4"/>
          <w:sz w:val="21"/>
          <w:szCs w:val="21"/>
          <w:highlight w:val="yellow"/>
        </w:rPr>
        <w:t>Основные факторы, способствующие укреплению и сохранению здоровья</w:t>
      </w:r>
      <w:r w:rsidR="008A33F9" w:rsidRPr="00BB7AA9">
        <w:rPr>
          <w:spacing w:val="-4"/>
          <w:sz w:val="21"/>
          <w:szCs w:val="21"/>
          <w:highlight w:val="yellow"/>
        </w:rPr>
        <w:t>»</w:t>
      </w:r>
      <w:r w:rsidRPr="00BB7AA9">
        <w:rPr>
          <w:spacing w:val="-4"/>
          <w:sz w:val="21"/>
          <w:szCs w:val="21"/>
          <w:highlight w:val="yellow"/>
        </w:rPr>
        <w:t>)</w:t>
      </w:r>
      <w:r w:rsidR="007309DF" w:rsidRPr="00BB7AA9">
        <w:rPr>
          <w:spacing w:val="-4"/>
          <w:sz w:val="21"/>
          <w:szCs w:val="21"/>
          <w:highlight w:val="yellow"/>
        </w:rPr>
        <w:t>.</w:t>
      </w:r>
    </w:p>
    <w:p w:rsidR="007309DF" w:rsidRPr="00BB7AA9" w:rsidRDefault="00930970" w:rsidP="002D2280">
      <w:pPr>
        <w:widowControl w:val="0"/>
        <w:numPr>
          <w:ilvl w:val="0"/>
          <w:numId w:val="194"/>
        </w:numPr>
        <w:spacing w:line="228" w:lineRule="auto"/>
        <w:ind w:left="0" w:firstLine="284"/>
        <w:jc w:val="both"/>
        <w:rPr>
          <w:spacing w:val="-4"/>
          <w:sz w:val="21"/>
          <w:szCs w:val="21"/>
          <w:highlight w:val="yellow"/>
        </w:rPr>
      </w:pPr>
      <w:r w:rsidRPr="00BB7AA9">
        <w:rPr>
          <w:b/>
          <w:spacing w:val="-4"/>
          <w:sz w:val="21"/>
          <w:szCs w:val="21"/>
          <w:highlight w:val="yellow"/>
        </w:rPr>
        <w:t xml:space="preserve">Социально-психологическое </w:t>
      </w:r>
      <w:r w:rsidRPr="00BB7AA9">
        <w:rPr>
          <w:spacing w:val="-4"/>
          <w:sz w:val="21"/>
          <w:szCs w:val="21"/>
          <w:highlight w:val="yellow"/>
        </w:rPr>
        <w:t>(диагностика, индивидуальные консультации для родителей)</w:t>
      </w:r>
      <w:r w:rsidR="007309DF" w:rsidRPr="00BB7AA9">
        <w:rPr>
          <w:spacing w:val="-4"/>
          <w:sz w:val="21"/>
          <w:szCs w:val="21"/>
          <w:highlight w:val="yellow"/>
        </w:rPr>
        <w:t>.</w:t>
      </w:r>
    </w:p>
    <w:p w:rsidR="007309DF" w:rsidRPr="00BB7AA9" w:rsidRDefault="00930970" w:rsidP="002D2280">
      <w:pPr>
        <w:widowControl w:val="0"/>
        <w:numPr>
          <w:ilvl w:val="0"/>
          <w:numId w:val="194"/>
        </w:numPr>
        <w:spacing w:line="228" w:lineRule="auto"/>
        <w:ind w:left="0" w:firstLine="284"/>
        <w:jc w:val="both"/>
        <w:rPr>
          <w:spacing w:val="-4"/>
          <w:sz w:val="21"/>
          <w:szCs w:val="21"/>
          <w:highlight w:val="yellow"/>
        </w:rPr>
      </w:pPr>
      <w:r w:rsidRPr="00BB7AA9">
        <w:rPr>
          <w:b/>
          <w:spacing w:val="-4"/>
          <w:sz w:val="21"/>
          <w:szCs w:val="21"/>
          <w:highlight w:val="yellow"/>
        </w:rPr>
        <w:t xml:space="preserve">Туристско-краеведческое </w:t>
      </w:r>
      <w:r w:rsidRPr="00BB7AA9">
        <w:rPr>
          <w:spacing w:val="-4"/>
          <w:sz w:val="21"/>
          <w:szCs w:val="21"/>
          <w:highlight w:val="yellow"/>
        </w:rPr>
        <w:t>(походы, экскурсии, загородные прогулки совместно с родителями)</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Мои наблюдения показывают, что использование здоровьесберегающих технологий позволяет учащимся более успешно адаптироваться в образовательном и социальном пространстве, раскрыть свои творческие способности</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p>
    <w:p w:rsidR="00E75E46"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Развитие</w:t>
      </w:r>
      <w:r w:rsidR="00E75E46" w:rsidRPr="00BB7AA9">
        <w:rPr>
          <w:b/>
          <w:spacing w:val="-4"/>
          <w:sz w:val="21"/>
          <w:szCs w:val="21"/>
          <w:highlight w:val="yellow"/>
        </w:rPr>
        <w:t xml:space="preserve"> </w:t>
      </w:r>
      <w:r w:rsidRPr="00BB7AA9">
        <w:rPr>
          <w:b/>
          <w:spacing w:val="-4"/>
          <w:sz w:val="21"/>
          <w:szCs w:val="21"/>
          <w:highlight w:val="yellow"/>
        </w:rPr>
        <w:t>личности в учебно-воспитательном процессе</w:t>
      </w: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1ч</w:t>
      </w:r>
      <w:r w:rsidR="00D14D27" w:rsidRPr="00BB7AA9">
        <w:rPr>
          <w:spacing w:val="-4"/>
          <w:sz w:val="21"/>
          <w:szCs w:val="21"/>
          <w:highlight w:val="yellow"/>
        </w:rPr>
        <w:t xml:space="preserve">. </w:t>
      </w:r>
      <w:r w:rsidRPr="00BB7AA9">
        <w:rPr>
          <w:spacing w:val="-4"/>
          <w:sz w:val="21"/>
          <w:szCs w:val="21"/>
          <w:highlight w:val="yellow"/>
        </w:rPr>
        <w:t>2ч</w:t>
      </w:r>
      <w:r w:rsidR="00D14D27" w:rsidRPr="00BB7AA9">
        <w:rPr>
          <w:spacing w:val="-4"/>
          <w:sz w:val="21"/>
          <w:szCs w:val="21"/>
          <w:highlight w:val="yellow"/>
        </w:rPr>
        <w:t xml:space="preserve">. </w:t>
      </w:r>
      <w:r w:rsidRPr="00BB7AA9">
        <w:rPr>
          <w:spacing w:val="-4"/>
          <w:sz w:val="21"/>
          <w:szCs w:val="21"/>
          <w:highlight w:val="yellow"/>
        </w:rPr>
        <w:t>3ч</w:t>
      </w:r>
      <w:r w:rsidR="00D14D27" w:rsidRPr="00BB7AA9">
        <w:rPr>
          <w:spacing w:val="-4"/>
          <w:sz w:val="21"/>
          <w:szCs w:val="21"/>
          <w:highlight w:val="yellow"/>
        </w:rPr>
        <w:t xml:space="preserve">. </w:t>
      </w:r>
      <w:r w:rsidRPr="00BB7AA9">
        <w:rPr>
          <w:spacing w:val="-4"/>
          <w:sz w:val="21"/>
          <w:szCs w:val="21"/>
          <w:highlight w:val="yellow"/>
        </w:rPr>
        <w:t>4ч</w:t>
      </w:r>
      <w:r w:rsidR="00D14D27" w:rsidRPr="00BB7AA9">
        <w:rPr>
          <w:spacing w:val="-4"/>
          <w:sz w:val="21"/>
          <w:szCs w:val="21"/>
          <w:highlight w:val="yellow"/>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89"/>
        <w:gridCol w:w="1204"/>
        <w:gridCol w:w="1204"/>
        <w:gridCol w:w="1204"/>
        <w:gridCol w:w="1204"/>
      </w:tblGrid>
      <w:tr w:rsidR="00930970" w:rsidRPr="00BB7AA9" w:rsidTr="0013239A">
        <w:trPr>
          <w:trHeight w:val="523"/>
        </w:trPr>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Оптимальный уровень</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9</w:t>
            </w:r>
            <w:r w:rsidR="00D14D27" w:rsidRPr="00BB7AA9">
              <w:rPr>
                <w:spacing w:val="-4"/>
                <w:sz w:val="21"/>
                <w:szCs w:val="21"/>
                <w:highlight w:val="yellow"/>
              </w:rPr>
              <w:t xml:space="preserve">. </w:t>
            </w:r>
            <w:r w:rsidRPr="00BB7AA9">
              <w:rPr>
                <w:spacing w:val="-4"/>
                <w:sz w:val="21"/>
                <w:szCs w:val="21"/>
                <w:highlight w:val="yellow"/>
              </w:rPr>
              <w:t>5%</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14</w:t>
            </w:r>
            <w:r w:rsidR="00D14D27" w:rsidRPr="00BB7AA9">
              <w:rPr>
                <w:spacing w:val="-4"/>
                <w:sz w:val="21"/>
                <w:szCs w:val="21"/>
                <w:highlight w:val="yellow"/>
              </w:rPr>
              <w:t xml:space="preserve">. </w:t>
            </w:r>
            <w:r w:rsidRPr="00BB7AA9">
              <w:rPr>
                <w:spacing w:val="-4"/>
                <w:sz w:val="21"/>
                <w:szCs w:val="21"/>
                <w:highlight w:val="yellow"/>
              </w:rPr>
              <w:t>3%</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19</w:t>
            </w:r>
            <w:r w:rsidR="00D14D27" w:rsidRPr="00BB7AA9">
              <w:rPr>
                <w:spacing w:val="-4"/>
                <w:sz w:val="21"/>
                <w:szCs w:val="21"/>
                <w:highlight w:val="yellow"/>
              </w:rPr>
              <w:t xml:space="preserve">. </w:t>
            </w:r>
            <w:r w:rsidRPr="00BB7AA9">
              <w:rPr>
                <w:spacing w:val="-4"/>
                <w:sz w:val="21"/>
                <w:szCs w:val="21"/>
                <w:highlight w:val="yellow"/>
              </w:rPr>
              <w:t>5%</w:t>
            </w:r>
          </w:p>
        </w:tc>
        <w:tc>
          <w:tcPr>
            <w:tcW w:w="1746"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20%</w:t>
            </w:r>
          </w:p>
        </w:tc>
      </w:tr>
      <w:tr w:rsidR="00930970" w:rsidRPr="00BB7AA9" w:rsidTr="0013239A">
        <w:trPr>
          <w:trHeight w:val="540"/>
        </w:trPr>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Допустимый уровень</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19</w:t>
            </w:r>
            <w:r w:rsidR="00D14D27" w:rsidRPr="00BB7AA9">
              <w:rPr>
                <w:spacing w:val="-4"/>
                <w:sz w:val="21"/>
                <w:szCs w:val="21"/>
                <w:highlight w:val="yellow"/>
              </w:rPr>
              <w:t xml:space="preserve">. </w:t>
            </w:r>
            <w:r w:rsidRPr="00BB7AA9">
              <w:rPr>
                <w:spacing w:val="-4"/>
                <w:sz w:val="21"/>
                <w:szCs w:val="21"/>
                <w:highlight w:val="yellow"/>
              </w:rPr>
              <w:t>5%</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28</w:t>
            </w:r>
            <w:r w:rsidR="00D14D27" w:rsidRPr="00BB7AA9">
              <w:rPr>
                <w:spacing w:val="-4"/>
                <w:sz w:val="21"/>
                <w:szCs w:val="21"/>
                <w:highlight w:val="yellow"/>
              </w:rPr>
              <w:t xml:space="preserve">. </w:t>
            </w:r>
            <w:r w:rsidRPr="00BB7AA9">
              <w:rPr>
                <w:spacing w:val="-4"/>
                <w:sz w:val="21"/>
                <w:szCs w:val="21"/>
                <w:highlight w:val="yellow"/>
              </w:rPr>
              <w:t>5%</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43%</w:t>
            </w:r>
          </w:p>
        </w:tc>
        <w:tc>
          <w:tcPr>
            <w:tcW w:w="1746"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53%</w:t>
            </w:r>
          </w:p>
        </w:tc>
      </w:tr>
      <w:tr w:rsidR="00930970" w:rsidRPr="00BB7AA9" w:rsidTr="0013239A">
        <w:trPr>
          <w:trHeight w:val="523"/>
        </w:trPr>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Критический уровень</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39%</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41%</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33%</w:t>
            </w:r>
          </w:p>
        </w:tc>
        <w:tc>
          <w:tcPr>
            <w:tcW w:w="1746"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24%</w:t>
            </w:r>
          </w:p>
        </w:tc>
      </w:tr>
      <w:tr w:rsidR="00930970" w:rsidRPr="00BB7AA9" w:rsidTr="0013239A">
        <w:trPr>
          <w:trHeight w:val="556"/>
        </w:trPr>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Недопустимый уровень</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24%</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14</w:t>
            </w:r>
            <w:r w:rsidR="00D14D27" w:rsidRPr="00BB7AA9">
              <w:rPr>
                <w:spacing w:val="-4"/>
                <w:sz w:val="21"/>
                <w:szCs w:val="21"/>
                <w:highlight w:val="yellow"/>
              </w:rPr>
              <w:t xml:space="preserve">. </w:t>
            </w:r>
            <w:r w:rsidRPr="00BB7AA9">
              <w:rPr>
                <w:spacing w:val="-4"/>
                <w:sz w:val="21"/>
                <w:szCs w:val="21"/>
                <w:highlight w:val="yellow"/>
              </w:rPr>
              <w:t>3%</w:t>
            </w:r>
          </w:p>
        </w:tc>
        <w:tc>
          <w:tcPr>
            <w:tcW w:w="1745"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4</w:t>
            </w:r>
            <w:r w:rsidR="00D14D27" w:rsidRPr="00BB7AA9">
              <w:rPr>
                <w:spacing w:val="-4"/>
                <w:sz w:val="21"/>
                <w:szCs w:val="21"/>
                <w:highlight w:val="yellow"/>
              </w:rPr>
              <w:t xml:space="preserve">. </w:t>
            </w:r>
            <w:r w:rsidRPr="00BB7AA9">
              <w:rPr>
                <w:spacing w:val="-4"/>
                <w:sz w:val="21"/>
                <w:szCs w:val="21"/>
                <w:highlight w:val="yellow"/>
              </w:rPr>
              <w:t>8%</w:t>
            </w:r>
          </w:p>
        </w:tc>
        <w:tc>
          <w:tcPr>
            <w:tcW w:w="1746" w:type="dxa"/>
          </w:tcPr>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_</w:t>
            </w:r>
          </w:p>
        </w:tc>
      </w:tr>
    </w:tbl>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Критерии определения уровней развития личности в УВП:</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Особенности в учебной деятельности: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произвольность психических процессов;</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уровень развития мышления;</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сформированность важнейших учебных действий;</w:t>
      </w:r>
    </w:p>
    <w:p w:rsidR="00930970"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уровень развития речи, моторики;</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умчтенная работоспособность и темп умственной деятельности</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Особенности поведения и общения: отношение к учебной деятельности: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взаимодействие со сверстниками;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взаимовдействие с педагогами;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соблюдение социальных и этических норм;</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поведенческая саморегуляция;</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активность и независимость;</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наличие и характер учебной мотивации;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устойчивое эмоциональное состояние</w:t>
      </w:r>
      <w:r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E75E46"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Ожидаемые результаты</w:t>
      </w:r>
      <w:r w:rsidR="0005728C" w:rsidRPr="00BB7AA9">
        <w:rPr>
          <w:b/>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sym w:font="Wingdings" w:char="F0FC"/>
      </w:r>
      <w:r w:rsidRPr="00BB7AA9">
        <w:rPr>
          <w:spacing w:val="-4"/>
          <w:sz w:val="21"/>
          <w:szCs w:val="21"/>
          <w:highlight w:val="yellow"/>
        </w:rPr>
        <w:t>Изменение у учащихся отношения к своему здоровью: формирование правильной модели поведения, предупреждающей рискованные ситуации и заболевания</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sym w:font="Wingdings" w:char="F0FC"/>
      </w:r>
      <w:r w:rsidRPr="00BB7AA9">
        <w:rPr>
          <w:spacing w:val="-4"/>
          <w:sz w:val="21"/>
          <w:szCs w:val="21"/>
          <w:highlight w:val="yellow"/>
        </w:rPr>
        <w:t>Увеличение числа учащихся, занимающихся в физкультурных и спортивных кружках и секциях</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sym w:font="Wingdings" w:char="F0FC"/>
      </w:r>
      <w:r w:rsidRPr="00BB7AA9">
        <w:rPr>
          <w:spacing w:val="-4"/>
          <w:sz w:val="21"/>
          <w:szCs w:val="21"/>
          <w:highlight w:val="yellow"/>
        </w:rPr>
        <w:t>Улучшение состояния здоровья детей:</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сокращение пропусков по болезни в связи с острыми заболеваниями;</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сокращение числа рецидивов хронических заболеваний;</w:t>
      </w:r>
    </w:p>
    <w:p w:rsidR="007309DF" w:rsidRPr="00BB7AA9" w:rsidRDefault="007309DF"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 </w:t>
      </w:r>
      <w:r w:rsidR="00930970" w:rsidRPr="00BB7AA9">
        <w:rPr>
          <w:spacing w:val="-4"/>
          <w:sz w:val="21"/>
          <w:szCs w:val="21"/>
          <w:highlight w:val="yellow"/>
        </w:rPr>
        <w:t>укрепление и оздоровление социально-психологического климата</w:t>
      </w:r>
      <w:r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sym w:font="Wingdings" w:char="F0FC"/>
      </w:r>
      <w:r w:rsidRPr="00BB7AA9">
        <w:rPr>
          <w:spacing w:val="-4"/>
          <w:sz w:val="21"/>
          <w:szCs w:val="21"/>
          <w:highlight w:val="yellow"/>
        </w:rPr>
        <w:t>Устойчивая мотивация учащихся к ЗОЖ</w:t>
      </w:r>
      <w:r w:rsidR="007309DF" w:rsidRPr="00BB7AA9">
        <w:rPr>
          <w:spacing w:val="-4"/>
          <w:sz w:val="21"/>
          <w:szCs w:val="21"/>
          <w:highlight w:val="yellow"/>
        </w:rPr>
        <w:t>.</w:t>
      </w:r>
    </w:p>
    <w:p w:rsidR="00930970" w:rsidRPr="00BB7AA9" w:rsidRDefault="00930970" w:rsidP="002D2280">
      <w:pPr>
        <w:widowControl w:val="0"/>
        <w:spacing w:line="228" w:lineRule="auto"/>
        <w:ind w:firstLine="284"/>
        <w:jc w:val="both"/>
        <w:rPr>
          <w:spacing w:val="-4"/>
          <w:sz w:val="21"/>
          <w:szCs w:val="21"/>
          <w:highlight w:val="yellow"/>
        </w:rPr>
      </w:pPr>
    </w:p>
    <w:p w:rsidR="007309DF" w:rsidRPr="00BB7AA9" w:rsidRDefault="00930970" w:rsidP="002D2280">
      <w:pPr>
        <w:pStyle w:val="a9"/>
        <w:widowControl w:val="0"/>
        <w:shd w:val="clear" w:color="auto" w:fill="FFFFFF"/>
        <w:spacing w:before="0" w:beforeAutospacing="0" w:after="0" w:afterAutospacing="0" w:line="228" w:lineRule="auto"/>
        <w:ind w:firstLine="284"/>
        <w:jc w:val="both"/>
        <w:rPr>
          <w:spacing w:val="-4"/>
          <w:sz w:val="21"/>
          <w:szCs w:val="21"/>
          <w:highlight w:val="yellow"/>
        </w:rPr>
      </w:pPr>
      <w:r w:rsidRPr="00BB7AA9">
        <w:rPr>
          <w:b/>
          <w:spacing w:val="-4"/>
          <w:sz w:val="21"/>
          <w:szCs w:val="21"/>
          <w:highlight w:val="yellow"/>
        </w:rPr>
        <w:t>Вывод:</w:t>
      </w:r>
      <w:r w:rsidRPr="00BB7AA9">
        <w:rPr>
          <w:spacing w:val="-4"/>
          <w:sz w:val="21"/>
          <w:szCs w:val="21"/>
          <w:highlight w:val="yellow"/>
        </w:rPr>
        <w:t xml:space="preserve"> понятие </w:t>
      </w:r>
      <w:r w:rsidR="008A33F9" w:rsidRPr="00BB7AA9">
        <w:rPr>
          <w:spacing w:val="-4"/>
          <w:sz w:val="21"/>
          <w:szCs w:val="21"/>
          <w:highlight w:val="yellow"/>
        </w:rPr>
        <w:t>«</w:t>
      </w:r>
      <w:r w:rsidRPr="00BB7AA9">
        <w:rPr>
          <w:spacing w:val="-4"/>
          <w:sz w:val="21"/>
          <w:szCs w:val="21"/>
          <w:highlight w:val="yellow"/>
        </w:rPr>
        <w:t>здоровьесберегающая технология</w:t>
      </w:r>
      <w:r w:rsidR="008A33F9" w:rsidRPr="00BB7AA9">
        <w:rPr>
          <w:spacing w:val="-4"/>
          <w:sz w:val="21"/>
          <w:szCs w:val="21"/>
          <w:highlight w:val="yellow"/>
        </w:rPr>
        <w:t>»</w:t>
      </w:r>
      <w:r w:rsidRPr="00BB7AA9">
        <w:rPr>
          <w:spacing w:val="-4"/>
          <w:sz w:val="21"/>
          <w:szCs w:val="21"/>
          <w:highlight w:val="yellow"/>
        </w:rPr>
        <w:t xml:space="preserve"> относится к качественной характеристике любой образовательной технологии, поэтому можно успешно использовать технологии в комплексе</w:t>
      </w:r>
      <w:r w:rsidR="00D14D27" w:rsidRPr="00BB7AA9">
        <w:rPr>
          <w:spacing w:val="-4"/>
          <w:sz w:val="21"/>
          <w:szCs w:val="21"/>
          <w:highlight w:val="yellow"/>
        </w:rPr>
        <w:t xml:space="preserve">. </w:t>
      </w:r>
      <w:r w:rsidRPr="00BB7AA9">
        <w:rPr>
          <w:spacing w:val="-4"/>
          <w:sz w:val="21"/>
          <w:szCs w:val="21"/>
          <w:highlight w:val="yellow"/>
        </w:rPr>
        <w:t>Благодаря использованию современных технологий возможно обеспечить наиболее комфортные условия каждому ученику, учесть индивидуальные особенности каждого ребенка, а следовательно, минимизировать негативные факторы, которые могли бы нанести вред его здоровью</w:t>
      </w:r>
      <w:r w:rsidR="007309DF" w:rsidRPr="00BB7AA9">
        <w:rPr>
          <w:spacing w:val="-4"/>
          <w:sz w:val="21"/>
          <w:szCs w:val="21"/>
          <w:highlight w:val="yellow"/>
        </w:rPr>
        <w:t>.</w:t>
      </w:r>
    </w:p>
    <w:p w:rsidR="00930970" w:rsidRPr="00BB7AA9" w:rsidRDefault="00930970" w:rsidP="002D2280">
      <w:pPr>
        <w:pStyle w:val="a9"/>
        <w:widowControl w:val="0"/>
        <w:shd w:val="clear" w:color="auto" w:fill="FFFFFF"/>
        <w:spacing w:before="0" w:beforeAutospacing="0" w:after="0" w:afterAutospacing="0" w:line="228" w:lineRule="auto"/>
        <w:ind w:firstLine="284"/>
        <w:jc w:val="both"/>
        <w:rPr>
          <w:rStyle w:val="af"/>
          <w:color w:val="333333"/>
          <w:spacing w:val="-4"/>
          <w:sz w:val="21"/>
          <w:szCs w:val="21"/>
          <w:highlight w:val="yellow"/>
        </w:rPr>
      </w:pPr>
    </w:p>
    <w:p w:rsidR="00930970" w:rsidRPr="00BB7AA9" w:rsidRDefault="00930970" w:rsidP="002D2280">
      <w:pPr>
        <w:pStyle w:val="a9"/>
        <w:widowControl w:val="0"/>
        <w:shd w:val="clear" w:color="auto" w:fill="FFFFFF"/>
        <w:spacing w:before="0" w:beforeAutospacing="0" w:after="0" w:afterAutospacing="0" w:line="228" w:lineRule="auto"/>
        <w:ind w:firstLine="284"/>
        <w:jc w:val="both"/>
        <w:rPr>
          <w:rStyle w:val="af"/>
          <w:color w:val="333333"/>
          <w:spacing w:val="-4"/>
          <w:sz w:val="21"/>
          <w:szCs w:val="21"/>
          <w:highlight w:val="yellow"/>
        </w:rPr>
      </w:pPr>
    </w:p>
    <w:p w:rsidR="00930970" w:rsidRPr="00BB7AA9" w:rsidRDefault="00930970" w:rsidP="002D2280">
      <w:pPr>
        <w:pStyle w:val="a9"/>
        <w:widowControl w:val="0"/>
        <w:shd w:val="clear" w:color="auto" w:fill="FFFFFF"/>
        <w:spacing w:before="0" w:beforeAutospacing="0" w:after="0" w:afterAutospacing="0" w:line="228" w:lineRule="auto"/>
        <w:ind w:firstLine="284"/>
        <w:jc w:val="both"/>
        <w:rPr>
          <w:rStyle w:val="af"/>
          <w:color w:val="333333"/>
          <w:spacing w:val="-4"/>
          <w:sz w:val="21"/>
          <w:szCs w:val="21"/>
          <w:highlight w:val="yellow"/>
        </w:rPr>
      </w:pPr>
    </w:p>
    <w:p w:rsidR="00E75E46" w:rsidRPr="00BB7AA9" w:rsidRDefault="00E75E46" w:rsidP="002D2280">
      <w:pPr>
        <w:pStyle w:val="a9"/>
        <w:widowControl w:val="0"/>
        <w:shd w:val="clear" w:color="auto" w:fill="FFFFFF"/>
        <w:spacing w:before="0" w:beforeAutospacing="0" w:after="0" w:afterAutospacing="0" w:line="228" w:lineRule="auto"/>
        <w:ind w:firstLine="284"/>
        <w:jc w:val="both"/>
        <w:rPr>
          <w:rStyle w:val="af"/>
          <w:color w:val="333333"/>
          <w:spacing w:val="-4"/>
          <w:sz w:val="21"/>
          <w:szCs w:val="21"/>
          <w:highlight w:val="yellow"/>
        </w:rPr>
      </w:pPr>
    </w:p>
    <w:p w:rsidR="00930970" w:rsidRPr="00BB7AA9" w:rsidRDefault="00930970" w:rsidP="002D2280">
      <w:pPr>
        <w:pStyle w:val="a9"/>
        <w:widowControl w:val="0"/>
        <w:shd w:val="clear" w:color="auto" w:fill="FFFFFF"/>
        <w:spacing w:before="0" w:beforeAutospacing="0" w:after="0" w:afterAutospacing="0" w:line="228" w:lineRule="auto"/>
        <w:ind w:firstLine="284"/>
        <w:jc w:val="both"/>
        <w:rPr>
          <w:color w:val="333333"/>
          <w:spacing w:val="-4"/>
          <w:sz w:val="21"/>
          <w:szCs w:val="21"/>
          <w:highlight w:val="yellow"/>
        </w:rPr>
      </w:pPr>
      <w:r w:rsidRPr="00BB7AA9">
        <w:rPr>
          <w:rStyle w:val="af"/>
          <w:color w:val="333333"/>
          <w:spacing w:val="-4"/>
          <w:sz w:val="21"/>
          <w:szCs w:val="21"/>
          <w:highlight w:val="yellow"/>
        </w:rPr>
        <w:t>Используемая</w:t>
      </w:r>
      <w:r w:rsidR="00E75E46" w:rsidRPr="00BB7AA9">
        <w:rPr>
          <w:rStyle w:val="af"/>
          <w:color w:val="333333"/>
          <w:spacing w:val="-4"/>
          <w:sz w:val="21"/>
          <w:szCs w:val="21"/>
          <w:highlight w:val="yellow"/>
        </w:rPr>
        <w:t xml:space="preserve"> </w:t>
      </w:r>
      <w:r w:rsidRPr="00BB7AA9">
        <w:rPr>
          <w:b/>
          <w:bCs/>
          <w:color w:val="333333"/>
          <w:spacing w:val="-4"/>
          <w:sz w:val="21"/>
          <w:szCs w:val="21"/>
          <w:highlight w:val="yellow"/>
        </w:rPr>
        <w:t>литература:</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Антропова М</w:t>
      </w:r>
      <w:r w:rsidR="00D14D27" w:rsidRPr="00BB7AA9">
        <w:rPr>
          <w:color w:val="333333"/>
          <w:spacing w:val="-4"/>
          <w:sz w:val="21"/>
          <w:szCs w:val="21"/>
          <w:highlight w:val="yellow"/>
        </w:rPr>
        <w:t xml:space="preserve">. </w:t>
      </w:r>
      <w:r w:rsidRPr="00BB7AA9">
        <w:rPr>
          <w:color w:val="333333"/>
          <w:spacing w:val="-4"/>
          <w:sz w:val="21"/>
          <w:szCs w:val="21"/>
          <w:highlight w:val="yellow"/>
        </w:rPr>
        <w:t>В</w:t>
      </w:r>
      <w:r w:rsidR="00D14D27" w:rsidRPr="00BB7AA9">
        <w:rPr>
          <w:color w:val="333333"/>
          <w:spacing w:val="-4"/>
          <w:sz w:val="21"/>
          <w:szCs w:val="21"/>
          <w:highlight w:val="yellow"/>
        </w:rPr>
        <w:t xml:space="preserve">. </w:t>
      </w:r>
      <w:r w:rsidRPr="00BB7AA9">
        <w:rPr>
          <w:color w:val="333333"/>
          <w:spacing w:val="-4"/>
          <w:sz w:val="21"/>
          <w:szCs w:val="21"/>
          <w:highlight w:val="yellow"/>
        </w:rPr>
        <w:t>Режим дня, работоспособность и состояние здоровья школьников</w:t>
      </w:r>
      <w:r w:rsidR="00D14D27" w:rsidRPr="00BB7AA9">
        <w:rPr>
          <w:color w:val="333333"/>
          <w:spacing w:val="-4"/>
          <w:sz w:val="21"/>
          <w:szCs w:val="21"/>
          <w:highlight w:val="yellow"/>
        </w:rPr>
        <w:t xml:space="preserve">. </w:t>
      </w:r>
      <w:r w:rsidRPr="00BB7AA9">
        <w:rPr>
          <w:color w:val="333333"/>
          <w:spacing w:val="-4"/>
          <w:sz w:val="21"/>
          <w:szCs w:val="21"/>
          <w:highlight w:val="yellow"/>
        </w:rPr>
        <w:t>– М</w:t>
      </w:r>
      <w:r w:rsidR="00D14D27" w:rsidRPr="00BB7AA9">
        <w:rPr>
          <w:color w:val="333333"/>
          <w:spacing w:val="-4"/>
          <w:sz w:val="21"/>
          <w:szCs w:val="21"/>
          <w:highlight w:val="yellow"/>
        </w:rPr>
        <w:t xml:space="preserve">. </w:t>
      </w:r>
      <w:r w:rsidRPr="00BB7AA9">
        <w:rPr>
          <w:color w:val="333333"/>
          <w:spacing w:val="-4"/>
          <w:sz w:val="21"/>
          <w:szCs w:val="21"/>
          <w:highlight w:val="yellow"/>
        </w:rPr>
        <w:t>, 1974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Дьяченко В</w:t>
      </w:r>
      <w:r w:rsidR="00D14D27" w:rsidRPr="00BB7AA9">
        <w:rPr>
          <w:color w:val="333333"/>
          <w:spacing w:val="-4"/>
          <w:sz w:val="21"/>
          <w:szCs w:val="21"/>
          <w:highlight w:val="yellow"/>
        </w:rPr>
        <w:t xml:space="preserve">. </w:t>
      </w:r>
      <w:r w:rsidRPr="00BB7AA9">
        <w:rPr>
          <w:color w:val="333333"/>
          <w:spacing w:val="-4"/>
          <w:sz w:val="21"/>
          <w:szCs w:val="21"/>
          <w:highlight w:val="yellow"/>
        </w:rPr>
        <w:t>К</w:t>
      </w:r>
      <w:r w:rsidR="00D14D27" w:rsidRPr="00BB7AA9">
        <w:rPr>
          <w:color w:val="333333"/>
          <w:spacing w:val="-4"/>
          <w:sz w:val="21"/>
          <w:szCs w:val="21"/>
          <w:highlight w:val="yellow"/>
        </w:rPr>
        <w:t xml:space="preserve">. </w:t>
      </w:r>
      <w:r w:rsidRPr="00BB7AA9">
        <w:rPr>
          <w:color w:val="333333"/>
          <w:spacing w:val="-4"/>
          <w:sz w:val="21"/>
          <w:szCs w:val="21"/>
          <w:highlight w:val="yellow"/>
        </w:rPr>
        <w:t>Общие формы организации процесса обучения</w:t>
      </w:r>
      <w:r w:rsidR="00D14D27" w:rsidRPr="00BB7AA9">
        <w:rPr>
          <w:color w:val="333333"/>
          <w:spacing w:val="-4"/>
          <w:sz w:val="21"/>
          <w:szCs w:val="21"/>
          <w:highlight w:val="yellow"/>
        </w:rPr>
        <w:t xml:space="preserve">. </w:t>
      </w:r>
      <w:r w:rsidRPr="00BB7AA9">
        <w:rPr>
          <w:color w:val="333333"/>
          <w:spacing w:val="-4"/>
          <w:sz w:val="21"/>
          <w:szCs w:val="21"/>
          <w:highlight w:val="yellow"/>
        </w:rPr>
        <w:t>– Красноярск, 1984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Ильющенков В</w:t>
      </w:r>
      <w:r w:rsidR="00D14D27" w:rsidRPr="00BB7AA9">
        <w:rPr>
          <w:color w:val="333333"/>
          <w:spacing w:val="-4"/>
          <w:sz w:val="21"/>
          <w:szCs w:val="21"/>
          <w:highlight w:val="yellow"/>
        </w:rPr>
        <w:t xml:space="preserve">. </w:t>
      </w:r>
      <w:r w:rsidRPr="00BB7AA9">
        <w:rPr>
          <w:color w:val="333333"/>
          <w:spacing w:val="-4"/>
          <w:sz w:val="21"/>
          <w:szCs w:val="21"/>
          <w:highlight w:val="yellow"/>
        </w:rPr>
        <w:t>В</w:t>
      </w:r>
      <w:r w:rsidR="00D14D27" w:rsidRPr="00BB7AA9">
        <w:rPr>
          <w:color w:val="333333"/>
          <w:spacing w:val="-4"/>
          <w:sz w:val="21"/>
          <w:szCs w:val="21"/>
          <w:highlight w:val="yellow"/>
        </w:rPr>
        <w:t xml:space="preserve">. </w:t>
      </w:r>
      <w:r w:rsidRPr="00BB7AA9">
        <w:rPr>
          <w:color w:val="333333"/>
          <w:spacing w:val="-4"/>
          <w:sz w:val="21"/>
          <w:szCs w:val="21"/>
          <w:highlight w:val="yellow"/>
        </w:rPr>
        <w:t>Берсенева Т</w:t>
      </w:r>
      <w:r w:rsidR="00D14D27" w:rsidRPr="00BB7AA9">
        <w:rPr>
          <w:color w:val="333333"/>
          <w:spacing w:val="-4"/>
          <w:sz w:val="21"/>
          <w:szCs w:val="21"/>
          <w:highlight w:val="yellow"/>
        </w:rPr>
        <w:t xml:space="preserve">. </w:t>
      </w:r>
      <w:r w:rsidRPr="00BB7AA9">
        <w:rPr>
          <w:color w:val="333333"/>
          <w:spacing w:val="-4"/>
          <w:sz w:val="21"/>
          <w:szCs w:val="21"/>
          <w:highlight w:val="yellow"/>
        </w:rPr>
        <w:t>А</w:t>
      </w:r>
      <w:r w:rsidR="00D14D27" w:rsidRPr="00BB7AA9">
        <w:rPr>
          <w:color w:val="333333"/>
          <w:spacing w:val="-4"/>
          <w:sz w:val="21"/>
          <w:szCs w:val="21"/>
          <w:highlight w:val="yellow"/>
        </w:rPr>
        <w:t xml:space="preserve">. </w:t>
      </w:r>
      <w:r w:rsidRPr="00BB7AA9">
        <w:rPr>
          <w:color w:val="333333"/>
          <w:spacing w:val="-4"/>
          <w:sz w:val="21"/>
          <w:szCs w:val="21"/>
          <w:highlight w:val="yellow"/>
        </w:rPr>
        <w:t>Здоровье и образование</w:t>
      </w:r>
      <w:r w:rsidR="00D14D27" w:rsidRPr="00BB7AA9">
        <w:rPr>
          <w:color w:val="333333"/>
          <w:spacing w:val="-4"/>
          <w:sz w:val="21"/>
          <w:szCs w:val="21"/>
          <w:highlight w:val="yellow"/>
        </w:rPr>
        <w:t xml:space="preserve">. </w:t>
      </w:r>
      <w:r w:rsidRPr="00BB7AA9">
        <w:rPr>
          <w:color w:val="333333"/>
          <w:spacing w:val="-4"/>
          <w:sz w:val="21"/>
          <w:szCs w:val="21"/>
          <w:highlight w:val="yellow"/>
        </w:rPr>
        <w:t>– СПб</w:t>
      </w:r>
      <w:r w:rsidR="00D14D27" w:rsidRPr="00BB7AA9">
        <w:rPr>
          <w:color w:val="333333"/>
          <w:spacing w:val="-4"/>
          <w:sz w:val="21"/>
          <w:szCs w:val="21"/>
          <w:highlight w:val="yellow"/>
        </w:rPr>
        <w:t xml:space="preserve">. </w:t>
      </w:r>
      <w:r w:rsidRPr="00BB7AA9">
        <w:rPr>
          <w:color w:val="333333"/>
          <w:spacing w:val="-4"/>
          <w:sz w:val="21"/>
          <w:szCs w:val="21"/>
          <w:highlight w:val="yellow"/>
        </w:rPr>
        <w:t>, 1993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Киколов А</w:t>
      </w:r>
      <w:r w:rsidR="00D14D27" w:rsidRPr="00BB7AA9">
        <w:rPr>
          <w:color w:val="333333"/>
          <w:spacing w:val="-4"/>
          <w:sz w:val="21"/>
          <w:szCs w:val="21"/>
          <w:highlight w:val="yellow"/>
        </w:rPr>
        <w:t xml:space="preserve">. </w:t>
      </w:r>
      <w:r w:rsidRPr="00BB7AA9">
        <w:rPr>
          <w:color w:val="333333"/>
          <w:spacing w:val="-4"/>
          <w:sz w:val="21"/>
          <w:szCs w:val="21"/>
          <w:highlight w:val="yellow"/>
        </w:rPr>
        <w:t>И</w:t>
      </w:r>
      <w:r w:rsidR="00D14D27" w:rsidRPr="00BB7AA9">
        <w:rPr>
          <w:color w:val="333333"/>
          <w:spacing w:val="-4"/>
          <w:sz w:val="21"/>
          <w:szCs w:val="21"/>
          <w:highlight w:val="yellow"/>
        </w:rPr>
        <w:t xml:space="preserve">. </w:t>
      </w:r>
      <w:r w:rsidRPr="00BB7AA9">
        <w:rPr>
          <w:color w:val="333333"/>
          <w:spacing w:val="-4"/>
          <w:sz w:val="21"/>
          <w:szCs w:val="21"/>
          <w:highlight w:val="yellow"/>
        </w:rPr>
        <w:t>Обучение и здоровье: Методическое пособие</w:t>
      </w:r>
      <w:r w:rsidR="00D14D27" w:rsidRPr="00BB7AA9">
        <w:rPr>
          <w:color w:val="333333"/>
          <w:spacing w:val="-4"/>
          <w:sz w:val="21"/>
          <w:szCs w:val="21"/>
          <w:highlight w:val="yellow"/>
        </w:rPr>
        <w:t xml:space="preserve">. </w:t>
      </w:r>
      <w:r w:rsidRPr="00BB7AA9">
        <w:rPr>
          <w:color w:val="333333"/>
          <w:spacing w:val="-4"/>
          <w:sz w:val="21"/>
          <w:szCs w:val="21"/>
          <w:highlight w:val="yellow"/>
        </w:rPr>
        <w:t>– М</w:t>
      </w:r>
      <w:r w:rsidR="00D14D27" w:rsidRPr="00BB7AA9">
        <w:rPr>
          <w:color w:val="333333"/>
          <w:spacing w:val="-4"/>
          <w:sz w:val="21"/>
          <w:szCs w:val="21"/>
          <w:highlight w:val="yellow"/>
        </w:rPr>
        <w:t xml:space="preserve">. </w:t>
      </w:r>
      <w:r w:rsidRPr="00BB7AA9">
        <w:rPr>
          <w:color w:val="333333"/>
          <w:spacing w:val="-4"/>
          <w:sz w:val="21"/>
          <w:szCs w:val="21"/>
          <w:highlight w:val="yellow"/>
        </w:rPr>
        <w:t>, 1988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Ковалько В</w:t>
      </w:r>
      <w:r w:rsidR="00D14D27" w:rsidRPr="00BB7AA9">
        <w:rPr>
          <w:color w:val="333333"/>
          <w:spacing w:val="-4"/>
          <w:sz w:val="21"/>
          <w:szCs w:val="21"/>
          <w:highlight w:val="yellow"/>
        </w:rPr>
        <w:t xml:space="preserve">. </w:t>
      </w:r>
      <w:r w:rsidRPr="00BB7AA9">
        <w:rPr>
          <w:color w:val="333333"/>
          <w:spacing w:val="-4"/>
          <w:sz w:val="21"/>
          <w:szCs w:val="21"/>
          <w:highlight w:val="yellow"/>
        </w:rPr>
        <w:t>И</w:t>
      </w:r>
      <w:r w:rsidR="00D14D27" w:rsidRPr="00BB7AA9">
        <w:rPr>
          <w:color w:val="333333"/>
          <w:spacing w:val="-4"/>
          <w:sz w:val="21"/>
          <w:szCs w:val="21"/>
          <w:highlight w:val="yellow"/>
        </w:rPr>
        <w:t xml:space="preserve">. </w:t>
      </w:r>
      <w:r w:rsidRPr="00BB7AA9">
        <w:rPr>
          <w:color w:val="333333"/>
          <w:spacing w:val="-4"/>
          <w:sz w:val="21"/>
          <w:szCs w:val="21"/>
          <w:highlight w:val="yellow"/>
        </w:rPr>
        <w:t>Здоровьесберегающие технологии</w:t>
      </w:r>
      <w:r w:rsidR="00D14D27" w:rsidRPr="00BB7AA9">
        <w:rPr>
          <w:color w:val="333333"/>
          <w:spacing w:val="-4"/>
          <w:sz w:val="21"/>
          <w:szCs w:val="21"/>
          <w:highlight w:val="yellow"/>
        </w:rPr>
        <w:t xml:space="preserve">. </w:t>
      </w:r>
      <w:r w:rsidRPr="00BB7AA9">
        <w:rPr>
          <w:color w:val="333333"/>
          <w:spacing w:val="-4"/>
          <w:sz w:val="21"/>
          <w:szCs w:val="21"/>
          <w:highlight w:val="yellow"/>
        </w:rPr>
        <w:t>– М</w:t>
      </w:r>
      <w:r w:rsidR="00D14D27" w:rsidRPr="00BB7AA9">
        <w:rPr>
          <w:color w:val="333333"/>
          <w:spacing w:val="-4"/>
          <w:sz w:val="21"/>
          <w:szCs w:val="21"/>
          <w:highlight w:val="yellow"/>
        </w:rPr>
        <w:t xml:space="preserve">. </w:t>
      </w:r>
      <w:r w:rsidRPr="00BB7AA9">
        <w:rPr>
          <w:color w:val="333333"/>
          <w:spacing w:val="-4"/>
          <w:sz w:val="21"/>
          <w:szCs w:val="21"/>
          <w:highlight w:val="yellow"/>
        </w:rPr>
        <w:t>, 2004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Селевко Г</w:t>
      </w:r>
      <w:r w:rsidR="00D14D27" w:rsidRPr="00BB7AA9">
        <w:rPr>
          <w:color w:val="333333"/>
          <w:spacing w:val="-4"/>
          <w:sz w:val="21"/>
          <w:szCs w:val="21"/>
          <w:highlight w:val="yellow"/>
        </w:rPr>
        <w:t xml:space="preserve">. </w:t>
      </w:r>
      <w:r w:rsidRPr="00BB7AA9">
        <w:rPr>
          <w:color w:val="333333"/>
          <w:spacing w:val="-4"/>
          <w:sz w:val="21"/>
          <w:szCs w:val="21"/>
          <w:highlight w:val="yellow"/>
        </w:rPr>
        <w:t>К</w:t>
      </w:r>
      <w:r w:rsidR="00D14D27" w:rsidRPr="00BB7AA9">
        <w:rPr>
          <w:color w:val="333333"/>
          <w:spacing w:val="-4"/>
          <w:sz w:val="21"/>
          <w:szCs w:val="21"/>
          <w:highlight w:val="yellow"/>
        </w:rPr>
        <w:t xml:space="preserve">. </w:t>
      </w:r>
      <w:r w:rsidRPr="00BB7AA9">
        <w:rPr>
          <w:color w:val="333333"/>
          <w:spacing w:val="-4"/>
          <w:sz w:val="21"/>
          <w:szCs w:val="21"/>
          <w:highlight w:val="yellow"/>
        </w:rPr>
        <w:t>Современные образовательные технологии</w:t>
      </w:r>
      <w:r w:rsidR="00D14D27" w:rsidRPr="00BB7AA9">
        <w:rPr>
          <w:color w:val="333333"/>
          <w:spacing w:val="-4"/>
          <w:sz w:val="21"/>
          <w:szCs w:val="21"/>
          <w:highlight w:val="yellow"/>
        </w:rPr>
        <w:t xml:space="preserve">. </w:t>
      </w:r>
      <w:r w:rsidRPr="00BB7AA9">
        <w:rPr>
          <w:color w:val="333333"/>
          <w:spacing w:val="-4"/>
          <w:sz w:val="21"/>
          <w:szCs w:val="21"/>
          <w:highlight w:val="yellow"/>
        </w:rPr>
        <w:t>– М</w:t>
      </w:r>
      <w:r w:rsidR="00D14D27" w:rsidRPr="00BB7AA9">
        <w:rPr>
          <w:color w:val="333333"/>
          <w:spacing w:val="-4"/>
          <w:sz w:val="21"/>
          <w:szCs w:val="21"/>
          <w:highlight w:val="yellow"/>
        </w:rPr>
        <w:t xml:space="preserve">. </w:t>
      </w:r>
      <w:r w:rsidRPr="00BB7AA9">
        <w:rPr>
          <w:color w:val="333333"/>
          <w:spacing w:val="-4"/>
          <w:sz w:val="21"/>
          <w:szCs w:val="21"/>
          <w:highlight w:val="yellow"/>
        </w:rPr>
        <w:t>, 1998 год</w:t>
      </w:r>
      <w:r w:rsidR="007309DF" w:rsidRPr="00BB7AA9">
        <w:rPr>
          <w:color w:val="333333"/>
          <w:spacing w:val="-4"/>
          <w:sz w:val="21"/>
          <w:szCs w:val="21"/>
          <w:highlight w:val="yellow"/>
        </w:rPr>
        <w:t>.</w:t>
      </w:r>
    </w:p>
    <w:p w:rsidR="007309DF" w:rsidRPr="00BB7AA9" w:rsidRDefault="00930970" w:rsidP="002D2280">
      <w:pPr>
        <w:widowControl w:val="0"/>
        <w:numPr>
          <w:ilvl w:val="0"/>
          <w:numId w:val="195"/>
        </w:numPr>
        <w:shd w:val="clear" w:color="auto" w:fill="FFFFFF"/>
        <w:spacing w:line="228" w:lineRule="auto"/>
        <w:ind w:left="0" w:firstLine="284"/>
        <w:jc w:val="both"/>
        <w:rPr>
          <w:color w:val="333333"/>
          <w:spacing w:val="-4"/>
          <w:sz w:val="21"/>
          <w:szCs w:val="21"/>
          <w:highlight w:val="yellow"/>
        </w:rPr>
      </w:pPr>
      <w:r w:rsidRPr="00BB7AA9">
        <w:rPr>
          <w:color w:val="333333"/>
          <w:spacing w:val="-4"/>
          <w:sz w:val="21"/>
          <w:szCs w:val="21"/>
          <w:highlight w:val="yellow"/>
        </w:rPr>
        <w:t>Смирнов Н</w:t>
      </w:r>
      <w:r w:rsidR="00D14D27" w:rsidRPr="00BB7AA9">
        <w:rPr>
          <w:color w:val="333333"/>
          <w:spacing w:val="-4"/>
          <w:sz w:val="21"/>
          <w:szCs w:val="21"/>
          <w:highlight w:val="yellow"/>
        </w:rPr>
        <w:t xml:space="preserve">. </w:t>
      </w:r>
      <w:r w:rsidRPr="00BB7AA9">
        <w:rPr>
          <w:color w:val="333333"/>
          <w:spacing w:val="-4"/>
          <w:sz w:val="21"/>
          <w:szCs w:val="21"/>
          <w:highlight w:val="yellow"/>
        </w:rPr>
        <w:t>К</w:t>
      </w:r>
      <w:r w:rsidR="00D14D27" w:rsidRPr="00BB7AA9">
        <w:rPr>
          <w:color w:val="333333"/>
          <w:spacing w:val="-4"/>
          <w:sz w:val="21"/>
          <w:szCs w:val="21"/>
          <w:highlight w:val="yellow"/>
        </w:rPr>
        <w:t xml:space="preserve">. </w:t>
      </w:r>
      <w:r w:rsidR="008A33F9" w:rsidRPr="00BB7AA9">
        <w:rPr>
          <w:color w:val="333333"/>
          <w:spacing w:val="-4"/>
          <w:sz w:val="21"/>
          <w:szCs w:val="21"/>
          <w:highlight w:val="yellow"/>
        </w:rPr>
        <w:t>«</w:t>
      </w:r>
      <w:r w:rsidRPr="00BB7AA9">
        <w:rPr>
          <w:color w:val="333333"/>
          <w:spacing w:val="-4"/>
          <w:sz w:val="21"/>
          <w:szCs w:val="21"/>
          <w:highlight w:val="yellow"/>
        </w:rPr>
        <w:t>Здоровьесберегающие образовательные технологии и психология здоровья в школе</w:t>
      </w:r>
      <w:r w:rsidR="00D14D27" w:rsidRPr="00BB7AA9">
        <w:rPr>
          <w:color w:val="333333"/>
          <w:spacing w:val="-4"/>
          <w:sz w:val="21"/>
          <w:szCs w:val="21"/>
          <w:highlight w:val="yellow"/>
        </w:rPr>
        <w:t xml:space="preserve">. </w:t>
      </w:r>
      <w:r w:rsidRPr="00BB7AA9">
        <w:rPr>
          <w:color w:val="333333"/>
          <w:spacing w:val="-4"/>
          <w:sz w:val="21"/>
          <w:szCs w:val="21"/>
          <w:highlight w:val="yellow"/>
        </w:rPr>
        <w:t>– М</w:t>
      </w:r>
      <w:r w:rsidR="00D14D27" w:rsidRPr="00BB7AA9">
        <w:rPr>
          <w:color w:val="333333"/>
          <w:spacing w:val="-4"/>
          <w:sz w:val="21"/>
          <w:szCs w:val="21"/>
          <w:highlight w:val="yellow"/>
        </w:rPr>
        <w:t xml:space="preserve">. </w:t>
      </w:r>
      <w:r w:rsidRPr="00BB7AA9">
        <w:rPr>
          <w:color w:val="333333"/>
          <w:spacing w:val="-4"/>
          <w:sz w:val="21"/>
          <w:szCs w:val="21"/>
          <w:highlight w:val="yellow"/>
        </w:rPr>
        <w:t>: АРКТИ, 2005 год</w:t>
      </w:r>
      <w:r w:rsidR="007309DF" w:rsidRPr="00BB7AA9">
        <w:rPr>
          <w:color w:val="333333"/>
          <w:spacing w:val="-4"/>
          <w:sz w:val="21"/>
          <w:szCs w:val="21"/>
          <w:highlight w:val="yellow"/>
        </w:rPr>
        <w:t>.</w:t>
      </w:r>
    </w:p>
    <w:p w:rsidR="00930970" w:rsidRPr="003871EE" w:rsidRDefault="00930970" w:rsidP="002D2280">
      <w:pPr>
        <w:pStyle w:val="a9"/>
        <w:widowControl w:val="0"/>
        <w:shd w:val="clear" w:color="auto" w:fill="FFFFFF"/>
        <w:spacing w:before="0" w:beforeAutospacing="0" w:after="0" w:afterAutospacing="0" w:line="228" w:lineRule="auto"/>
        <w:ind w:firstLine="284"/>
        <w:jc w:val="both"/>
        <w:rPr>
          <w:color w:val="333333"/>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tabs>
          <w:tab w:val="left" w:pos="426"/>
        </w:tabs>
        <w:spacing w:line="228" w:lineRule="auto"/>
        <w:ind w:firstLine="284"/>
        <w:jc w:val="both"/>
        <w:rPr>
          <w:b/>
          <w:color w:val="00000A"/>
          <w:spacing w:val="-4"/>
          <w:sz w:val="21"/>
          <w:szCs w:val="21"/>
        </w:rPr>
      </w:pPr>
      <w:r w:rsidRPr="003871EE">
        <w:rPr>
          <w:b/>
          <w:color w:val="00000A"/>
          <w:spacing w:val="-4"/>
          <w:sz w:val="21"/>
          <w:szCs w:val="21"/>
        </w:rPr>
        <w:t>ПРОЕКТИРОВАНИЕ УРОКА ОТКРЫТИЯ НОВОГО ЗНАНИЯ С ПОЗИЦИИ ТРЕБОВАНИЙ ФГОС</w:t>
      </w:r>
    </w:p>
    <w:p w:rsidR="00930970" w:rsidRPr="003871EE" w:rsidRDefault="00930970" w:rsidP="002D2280">
      <w:pPr>
        <w:widowControl w:val="0"/>
        <w:tabs>
          <w:tab w:val="left" w:pos="426"/>
        </w:tabs>
        <w:spacing w:line="228" w:lineRule="auto"/>
        <w:ind w:firstLine="284"/>
        <w:jc w:val="both"/>
        <w:rPr>
          <w:b/>
          <w:color w:val="00000A"/>
          <w:spacing w:val="-4"/>
          <w:sz w:val="21"/>
          <w:szCs w:val="21"/>
        </w:rPr>
      </w:pPr>
      <w:r w:rsidRPr="003871EE">
        <w:rPr>
          <w:b/>
          <w:color w:val="00000A"/>
          <w:spacing w:val="-4"/>
          <w:sz w:val="21"/>
          <w:szCs w:val="21"/>
        </w:rPr>
        <w:t>Л</w:t>
      </w:r>
      <w:r w:rsidR="00D14D27" w:rsidRPr="003871EE">
        <w:rPr>
          <w:b/>
          <w:color w:val="00000A"/>
          <w:spacing w:val="-4"/>
          <w:sz w:val="21"/>
          <w:szCs w:val="21"/>
        </w:rPr>
        <w:t xml:space="preserve">. </w:t>
      </w:r>
      <w:r w:rsidRPr="003871EE">
        <w:rPr>
          <w:b/>
          <w:color w:val="00000A"/>
          <w:spacing w:val="-4"/>
          <w:sz w:val="21"/>
          <w:szCs w:val="21"/>
        </w:rPr>
        <w:t>А</w:t>
      </w:r>
      <w:r w:rsidR="00D14D27" w:rsidRPr="003871EE">
        <w:rPr>
          <w:b/>
          <w:color w:val="00000A"/>
          <w:spacing w:val="-4"/>
          <w:sz w:val="21"/>
          <w:szCs w:val="21"/>
        </w:rPr>
        <w:t xml:space="preserve">. </w:t>
      </w:r>
      <w:r w:rsidRPr="003871EE">
        <w:rPr>
          <w:b/>
          <w:color w:val="00000A"/>
          <w:spacing w:val="-4"/>
          <w:sz w:val="21"/>
          <w:szCs w:val="21"/>
        </w:rPr>
        <w:t>Шешукова</w:t>
      </w:r>
    </w:p>
    <w:p w:rsidR="00930970" w:rsidRPr="003871EE" w:rsidRDefault="00930970" w:rsidP="002D2280">
      <w:pPr>
        <w:widowControl w:val="0"/>
        <w:tabs>
          <w:tab w:val="left" w:pos="426"/>
        </w:tabs>
        <w:spacing w:line="228" w:lineRule="auto"/>
        <w:ind w:firstLine="284"/>
        <w:jc w:val="both"/>
        <w:rPr>
          <w:i/>
          <w:color w:val="00000A"/>
          <w:spacing w:val="-4"/>
          <w:sz w:val="21"/>
          <w:szCs w:val="21"/>
        </w:rPr>
      </w:pPr>
      <w:r w:rsidRPr="003871EE">
        <w:rPr>
          <w:i/>
          <w:color w:val="00000A"/>
          <w:spacing w:val="-4"/>
          <w:sz w:val="21"/>
          <w:szCs w:val="21"/>
        </w:rPr>
        <w:t>МКОУ Лицей №9, г</w:t>
      </w:r>
      <w:r w:rsidR="00D14D27" w:rsidRPr="003871EE">
        <w:rPr>
          <w:i/>
          <w:color w:val="00000A"/>
          <w:spacing w:val="-4"/>
          <w:sz w:val="21"/>
          <w:szCs w:val="21"/>
        </w:rPr>
        <w:t xml:space="preserve">. </w:t>
      </w:r>
      <w:r w:rsidRPr="003871EE">
        <w:rPr>
          <w:i/>
          <w:color w:val="00000A"/>
          <w:spacing w:val="-4"/>
          <w:sz w:val="21"/>
          <w:szCs w:val="21"/>
        </w:rPr>
        <w:t>Слободской, Кировская область</w:t>
      </w:r>
    </w:p>
    <w:p w:rsidR="007309DF" w:rsidRPr="003871EE" w:rsidRDefault="00930970" w:rsidP="002D2280">
      <w:pPr>
        <w:widowControl w:val="0"/>
        <w:tabs>
          <w:tab w:val="left" w:pos="426"/>
        </w:tabs>
        <w:spacing w:line="228" w:lineRule="auto"/>
        <w:ind w:firstLine="284"/>
        <w:jc w:val="both"/>
        <w:rPr>
          <w:color w:val="00000A"/>
          <w:spacing w:val="-4"/>
          <w:sz w:val="21"/>
          <w:szCs w:val="21"/>
        </w:rPr>
      </w:pPr>
      <w:r w:rsidRPr="003871EE">
        <w:rPr>
          <w:color w:val="00000A"/>
          <w:spacing w:val="-4"/>
          <w:sz w:val="21"/>
          <w:szCs w:val="21"/>
        </w:rPr>
        <w:t>В данной статье рассматриваются принципы построения урока в технологии деятельностного метода обучения, методические приемы на каждом этапе урока, перечислены формируемые универсальные учебные действия</w:t>
      </w:r>
      <w:r w:rsidR="007309DF" w:rsidRPr="003871EE">
        <w:rPr>
          <w:color w:val="00000A"/>
          <w:spacing w:val="-4"/>
          <w:sz w:val="21"/>
          <w:szCs w:val="21"/>
        </w:rPr>
        <w:t>.</w:t>
      </w:r>
    </w:p>
    <w:p w:rsidR="00930970" w:rsidRPr="003871EE" w:rsidRDefault="00930970" w:rsidP="002D2280">
      <w:pPr>
        <w:widowControl w:val="0"/>
        <w:tabs>
          <w:tab w:val="left" w:pos="142"/>
          <w:tab w:val="left" w:pos="426"/>
        </w:tabs>
        <w:spacing w:line="228" w:lineRule="auto"/>
        <w:ind w:firstLine="284"/>
        <w:jc w:val="both"/>
        <w:rPr>
          <w:iCs/>
          <w:color w:val="00000A"/>
          <w:spacing w:val="-4"/>
          <w:sz w:val="21"/>
          <w:szCs w:val="21"/>
        </w:rPr>
      </w:pPr>
    </w:p>
    <w:p w:rsidR="00930970" w:rsidRPr="003871EE" w:rsidRDefault="00930970" w:rsidP="002D2280">
      <w:pPr>
        <w:widowControl w:val="0"/>
        <w:tabs>
          <w:tab w:val="left" w:pos="142"/>
          <w:tab w:val="left" w:pos="426"/>
        </w:tabs>
        <w:spacing w:line="228" w:lineRule="auto"/>
        <w:ind w:firstLine="284"/>
        <w:jc w:val="both"/>
        <w:rPr>
          <w:color w:val="00000A"/>
          <w:spacing w:val="-4"/>
          <w:sz w:val="21"/>
          <w:szCs w:val="21"/>
        </w:rPr>
      </w:pPr>
      <w:r w:rsidRPr="003871EE">
        <w:rPr>
          <w:iCs/>
          <w:color w:val="00000A"/>
          <w:spacing w:val="-4"/>
          <w:sz w:val="21"/>
          <w:szCs w:val="21"/>
        </w:rPr>
        <w:t>Методологической основой ФГОС НОО является системно</w:t>
      </w:r>
      <w:r w:rsidR="007D02D3" w:rsidRPr="003871EE">
        <w:rPr>
          <w:iCs/>
          <w:color w:val="00000A"/>
          <w:spacing w:val="-4"/>
          <w:sz w:val="21"/>
          <w:szCs w:val="21"/>
        </w:rPr>
        <w:t xml:space="preserve"> – </w:t>
      </w:r>
      <w:r w:rsidRPr="003871EE">
        <w:rPr>
          <w:iCs/>
          <w:color w:val="00000A"/>
          <w:spacing w:val="-4"/>
          <w:sz w:val="21"/>
          <w:szCs w:val="21"/>
        </w:rPr>
        <w:t>деятельностный подход</w:t>
      </w:r>
      <w:r w:rsidR="00D14D27" w:rsidRPr="003871EE">
        <w:rPr>
          <w:iCs/>
          <w:color w:val="00000A"/>
          <w:spacing w:val="-4"/>
          <w:sz w:val="21"/>
          <w:szCs w:val="21"/>
        </w:rPr>
        <w:t xml:space="preserve">. </w:t>
      </w:r>
      <w:r w:rsidRPr="003871EE">
        <w:rPr>
          <w:iCs/>
          <w:color w:val="00000A"/>
          <w:spacing w:val="-4"/>
          <w:sz w:val="21"/>
          <w:szCs w:val="21"/>
        </w:rPr>
        <w:t>Проектирование урока открытия нового знания (ОНЗ) в технологии деятельностного метода обучения (ТДМ) позволяет учителю на уроках по разным учебным предметам системно включать учащихся в такую учебную деятельность, которая обеспечивает развитие процессов мотивации, построения и коррекции способов действий, реализации рефлексии, самоконтроля и самооценки, коммуникативного взаимодействия и др</w:t>
      </w:r>
      <w:r w:rsidR="00D14D27" w:rsidRPr="003871EE">
        <w:rPr>
          <w:iCs/>
          <w:color w:val="00000A"/>
          <w:spacing w:val="-4"/>
          <w:sz w:val="21"/>
          <w:szCs w:val="21"/>
        </w:rPr>
        <w:t xml:space="preserve">. </w:t>
      </w:r>
      <w:r w:rsidRPr="003871EE">
        <w:rPr>
          <w:iCs/>
          <w:color w:val="00000A"/>
          <w:spacing w:val="-4"/>
          <w:sz w:val="21"/>
          <w:szCs w:val="21"/>
        </w:rPr>
        <w:t>[1]</w:t>
      </w:r>
    </w:p>
    <w:p w:rsidR="007309DF" w:rsidRPr="003871EE" w:rsidRDefault="00930970" w:rsidP="002D2280">
      <w:pPr>
        <w:widowControl w:val="0"/>
        <w:tabs>
          <w:tab w:val="left" w:pos="142"/>
          <w:tab w:val="left" w:pos="426"/>
        </w:tabs>
        <w:spacing w:line="228" w:lineRule="auto"/>
        <w:ind w:firstLine="284"/>
        <w:jc w:val="both"/>
        <w:rPr>
          <w:rFonts w:eastAsia="TimesNewRomanPSMT"/>
          <w:color w:val="00000A"/>
          <w:spacing w:val="-4"/>
          <w:sz w:val="21"/>
          <w:szCs w:val="21"/>
        </w:rPr>
      </w:pPr>
      <w:r w:rsidRPr="003871EE">
        <w:rPr>
          <w:rFonts w:eastAsia="TimesNewRomanPSMT"/>
          <w:color w:val="00000A"/>
          <w:spacing w:val="-4"/>
          <w:sz w:val="21"/>
          <w:szCs w:val="21"/>
        </w:rPr>
        <w:t>Широкое распространение проектирование урока в технологии деятельностного метода обучения получило в курсе математики Л</w:t>
      </w:r>
      <w:r w:rsidR="00D14D27" w:rsidRPr="003871EE">
        <w:rPr>
          <w:rFonts w:eastAsia="TimesNewRomanPSMT"/>
          <w:color w:val="00000A"/>
          <w:spacing w:val="-4"/>
          <w:sz w:val="21"/>
          <w:szCs w:val="21"/>
        </w:rPr>
        <w:t xml:space="preserve">. </w:t>
      </w:r>
      <w:r w:rsidRPr="003871EE">
        <w:rPr>
          <w:rFonts w:eastAsia="TimesNewRomanPSMT"/>
          <w:color w:val="00000A"/>
          <w:spacing w:val="-4"/>
          <w:sz w:val="21"/>
          <w:szCs w:val="21"/>
        </w:rPr>
        <w:t>Г</w:t>
      </w:r>
      <w:r w:rsidR="00D14D27" w:rsidRPr="003871EE">
        <w:rPr>
          <w:rFonts w:eastAsia="TimesNewRomanPSMT"/>
          <w:color w:val="00000A"/>
          <w:spacing w:val="-4"/>
          <w:sz w:val="21"/>
          <w:szCs w:val="21"/>
        </w:rPr>
        <w:t xml:space="preserve">. </w:t>
      </w:r>
      <w:r w:rsidRPr="003871EE">
        <w:rPr>
          <w:rFonts w:eastAsia="TimesNewRomanPSMT"/>
          <w:color w:val="00000A"/>
          <w:spacing w:val="-4"/>
          <w:sz w:val="21"/>
          <w:szCs w:val="21"/>
        </w:rPr>
        <w:t xml:space="preserve">Петерсон, однако успешная реализация ТДМ возможна и на </w:t>
      </w:r>
      <w:r w:rsidRPr="003871EE">
        <w:rPr>
          <w:rFonts w:eastAsia="TimesNewRomanPSMT"/>
          <w:i/>
          <w:color w:val="00000A"/>
          <w:spacing w:val="-4"/>
          <w:sz w:val="21"/>
          <w:szCs w:val="21"/>
        </w:rPr>
        <w:t>любых других</w:t>
      </w:r>
      <w:r w:rsidRPr="003871EE">
        <w:rPr>
          <w:rFonts w:eastAsia="TimesNewRomanPSMT"/>
          <w:color w:val="00000A"/>
          <w:spacing w:val="-4"/>
          <w:sz w:val="21"/>
          <w:szCs w:val="21"/>
        </w:rPr>
        <w:t xml:space="preserve"> уроках</w:t>
      </w:r>
      <w:r w:rsidR="007309DF" w:rsidRPr="003871EE">
        <w:rPr>
          <w:rFonts w:eastAsia="TimesNewRomanPSMT"/>
          <w:color w:val="00000A"/>
          <w:spacing w:val="-4"/>
          <w:sz w:val="21"/>
          <w:szCs w:val="21"/>
        </w:rPr>
        <w:t>.</w:t>
      </w:r>
    </w:p>
    <w:p w:rsidR="007309DF" w:rsidRPr="003871EE" w:rsidRDefault="00930970" w:rsidP="002D2280">
      <w:pPr>
        <w:widowControl w:val="0"/>
        <w:tabs>
          <w:tab w:val="left" w:pos="142"/>
          <w:tab w:val="left" w:pos="426"/>
        </w:tabs>
        <w:spacing w:line="228" w:lineRule="auto"/>
        <w:ind w:firstLine="284"/>
        <w:jc w:val="both"/>
        <w:rPr>
          <w:bCs/>
          <w:iCs/>
          <w:color w:val="00000A"/>
          <w:spacing w:val="-4"/>
          <w:sz w:val="21"/>
          <w:szCs w:val="21"/>
        </w:rPr>
      </w:pPr>
      <w:r w:rsidRPr="003871EE">
        <w:rPr>
          <w:bCs/>
          <w:iCs/>
          <w:color w:val="00000A"/>
          <w:spacing w:val="-4"/>
          <w:sz w:val="21"/>
          <w:szCs w:val="21"/>
        </w:rPr>
        <w:t>Организация урока ОНЗ в технологии деятельностного метода обучения</w:t>
      </w:r>
      <w:r w:rsidR="00E75E46" w:rsidRPr="003871EE">
        <w:rPr>
          <w:bCs/>
          <w:iCs/>
          <w:color w:val="00000A"/>
          <w:spacing w:val="-4"/>
          <w:sz w:val="21"/>
          <w:szCs w:val="21"/>
        </w:rPr>
        <w:t xml:space="preserve"> </w:t>
      </w:r>
      <w:r w:rsidRPr="003871EE">
        <w:rPr>
          <w:bCs/>
          <w:iCs/>
          <w:color w:val="00000A"/>
          <w:spacing w:val="-4"/>
          <w:sz w:val="21"/>
          <w:szCs w:val="21"/>
        </w:rPr>
        <w:t>предоставляет возможность младшим школьникам научиться</w:t>
      </w:r>
      <w:r w:rsidR="00E75E46" w:rsidRPr="003871EE">
        <w:rPr>
          <w:bCs/>
          <w:iCs/>
          <w:color w:val="00000A"/>
          <w:spacing w:val="-4"/>
          <w:sz w:val="21"/>
          <w:szCs w:val="21"/>
        </w:rPr>
        <w:t xml:space="preserve"> </w:t>
      </w:r>
      <w:r w:rsidRPr="003871EE">
        <w:rPr>
          <w:bCs/>
          <w:iCs/>
          <w:color w:val="00000A"/>
          <w:spacing w:val="-4"/>
          <w:sz w:val="21"/>
          <w:szCs w:val="21"/>
        </w:rPr>
        <w:t>понимать и оценивать информацию, анализировать ее на основе системы теоретических знаний; приобрести</w:t>
      </w:r>
      <w:r w:rsidR="00E75E46" w:rsidRPr="003871EE">
        <w:rPr>
          <w:bCs/>
          <w:iCs/>
          <w:color w:val="00000A"/>
          <w:spacing w:val="-4"/>
          <w:sz w:val="21"/>
          <w:szCs w:val="21"/>
        </w:rPr>
        <w:t xml:space="preserve"> </w:t>
      </w:r>
      <w:r w:rsidRPr="003871EE">
        <w:rPr>
          <w:bCs/>
          <w:iCs/>
          <w:color w:val="00000A"/>
          <w:spacing w:val="-4"/>
          <w:sz w:val="21"/>
          <w:szCs w:val="21"/>
        </w:rPr>
        <w:t>навыки к применению этих знаний в нестандартных условиях; принимать решения на основе проведенного анализа</w:t>
      </w:r>
      <w:r w:rsidR="007309DF" w:rsidRPr="003871EE">
        <w:rPr>
          <w:bCs/>
          <w:iCs/>
          <w:color w:val="00000A"/>
          <w:spacing w:val="-4"/>
          <w:sz w:val="21"/>
          <w:szCs w:val="21"/>
        </w:rPr>
        <w:t>.</w:t>
      </w:r>
    </w:p>
    <w:p w:rsidR="00930970" w:rsidRPr="003871EE" w:rsidRDefault="00930970" w:rsidP="002D2280">
      <w:pPr>
        <w:widowControl w:val="0"/>
        <w:tabs>
          <w:tab w:val="left" w:pos="142"/>
          <w:tab w:val="left" w:pos="426"/>
        </w:tabs>
        <w:spacing w:line="228" w:lineRule="auto"/>
        <w:ind w:firstLine="284"/>
        <w:jc w:val="both"/>
        <w:rPr>
          <w:color w:val="00000A"/>
          <w:spacing w:val="-4"/>
          <w:sz w:val="21"/>
          <w:szCs w:val="21"/>
        </w:rPr>
      </w:pPr>
      <w:r w:rsidRPr="003871EE">
        <w:rPr>
          <w:color w:val="00000A"/>
          <w:spacing w:val="-4"/>
          <w:sz w:val="21"/>
          <w:szCs w:val="21"/>
        </w:rPr>
        <w:t>Обучающиеся смогут корректировать свою деятельность в соответствии с поставленными целями, провести самоанализ выполняемой деятельности и адекватно себя оценить</w:t>
      </w:r>
      <w:r w:rsidR="00D14D27" w:rsidRPr="003871EE">
        <w:rPr>
          <w:color w:val="00000A"/>
          <w:spacing w:val="-4"/>
          <w:sz w:val="21"/>
          <w:szCs w:val="21"/>
        </w:rPr>
        <w:t xml:space="preserve">. </w:t>
      </w:r>
      <w:r w:rsidRPr="003871EE">
        <w:rPr>
          <w:iCs/>
          <w:color w:val="00000A"/>
          <w:spacing w:val="-4"/>
          <w:sz w:val="21"/>
          <w:szCs w:val="21"/>
        </w:rPr>
        <w:t>[2]</w:t>
      </w:r>
    </w:p>
    <w:p w:rsidR="00930970" w:rsidRPr="003871EE" w:rsidRDefault="00930970" w:rsidP="002D2280">
      <w:pPr>
        <w:widowControl w:val="0"/>
        <w:tabs>
          <w:tab w:val="left" w:pos="142"/>
          <w:tab w:val="left" w:pos="426"/>
        </w:tabs>
        <w:spacing w:line="228" w:lineRule="auto"/>
        <w:ind w:firstLine="284"/>
        <w:jc w:val="both"/>
        <w:rPr>
          <w:spacing w:val="-4"/>
          <w:sz w:val="21"/>
          <w:szCs w:val="21"/>
        </w:rPr>
      </w:pPr>
      <w:r w:rsidRPr="003871EE">
        <w:rPr>
          <w:spacing w:val="-4"/>
          <w:sz w:val="21"/>
          <w:szCs w:val="21"/>
        </w:rPr>
        <w:t>Осуществление урочной деятельности с использованием ТДМ должно носить систематический характер, что требует от учителя переосмысления собственного взгляда на организацию образовательного процесса</w:t>
      </w:r>
      <w:r w:rsidR="00D14D27" w:rsidRPr="003871EE">
        <w:rPr>
          <w:spacing w:val="-4"/>
          <w:sz w:val="21"/>
          <w:szCs w:val="21"/>
        </w:rPr>
        <w:t xml:space="preserve">. </w:t>
      </w:r>
      <w:r w:rsidRPr="003871EE">
        <w:rPr>
          <w:spacing w:val="-4"/>
          <w:sz w:val="21"/>
          <w:szCs w:val="21"/>
        </w:rPr>
        <w:t>Существенно меняется подход к проектированию урока</w:t>
      </w:r>
      <w:r w:rsidR="00D14D27" w:rsidRPr="003871EE">
        <w:rPr>
          <w:spacing w:val="-4"/>
          <w:sz w:val="21"/>
          <w:szCs w:val="21"/>
        </w:rPr>
        <w:t xml:space="preserve">. </w:t>
      </w:r>
      <w:r w:rsidRPr="003871EE">
        <w:rPr>
          <w:iCs/>
          <w:color w:val="00000A"/>
          <w:spacing w:val="-4"/>
          <w:sz w:val="21"/>
          <w:szCs w:val="21"/>
        </w:rPr>
        <w:t>[1]</w:t>
      </w:r>
    </w:p>
    <w:p w:rsidR="007309DF" w:rsidRPr="003871EE" w:rsidRDefault="00930970" w:rsidP="002D2280">
      <w:pPr>
        <w:widowControl w:val="0"/>
        <w:tabs>
          <w:tab w:val="left" w:pos="142"/>
          <w:tab w:val="left" w:pos="426"/>
        </w:tabs>
        <w:spacing w:line="228" w:lineRule="auto"/>
        <w:ind w:firstLine="284"/>
        <w:jc w:val="both"/>
        <w:rPr>
          <w:spacing w:val="-4"/>
          <w:sz w:val="21"/>
          <w:szCs w:val="21"/>
        </w:rPr>
      </w:pPr>
      <w:r w:rsidRPr="003871EE">
        <w:rPr>
          <w:spacing w:val="-4"/>
          <w:sz w:val="21"/>
          <w:szCs w:val="21"/>
        </w:rPr>
        <w:t>Для успешной реализации ТДМ необходимо соблюдать ряд условий</w:t>
      </w:r>
      <w:r w:rsidR="007309DF" w:rsidRPr="003871EE">
        <w:rPr>
          <w:spacing w:val="-4"/>
          <w:sz w:val="21"/>
          <w:szCs w:val="21"/>
        </w:rPr>
        <w:t>.</w:t>
      </w:r>
    </w:p>
    <w:p w:rsidR="007309DF" w:rsidRPr="003871EE" w:rsidRDefault="00930970" w:rsidP="002D2280">
      <w:pPr>
        <w:widowControl w:val="0"/>
        <w:spacing w:line="228" w:lineRule="auto"/>
        <w:ind w:firstLine="284"/>
        <w:jc w:val="both"/>
        <w:rPr>
          <w:spacing w:val="-4"/>
          <w:sz w:val="21"/>
          <w:szCs w:val="21"/>
        </w:rPr>
      </w:pPr>
      <w:r w:rsidRPr="003871EE">
        <w:rPr>
          <w:bCs/>
          <w:spacing w:val="-4"/>
          <w:sz w:val="21"/>
          <w:szCs w:val="21"/>
        </w:rPr>
        <w:t>1</w:t>
      </w:r>
      <w:r w:rsidR="00D14D27" w:rsidRPr="003871EE">
        <w:rPr>
          <w:bCs/>
          <w:spacing w:val="-4"/>
          <w:sz w:val="21"/>
          <w:szCs w:val="21"/>
        </w:rPr>
        <w:t xml:space="preserve">. </w:t>
      </w:r>
      <w:r w:rsidRPr="003871EE">
        <w:rPr>
          <w:bCs/>
          <w:spacing w:val="-4"/>
          <w:sz w:val="21"/>
          <w:szCs w:val="21"/>
        </w:rPr>
        <w:t>Овладение учителем</w:t>
      </w:r>
      <w:r w:rsidRPr="003871EE">
        <w:rPr>
          <w:b/>
          <w:bCs/>
          <w:spacing w:val="-4"/>
          <w:sz w:val="21"/>
          <w:szCs w:val="21"/>
        </w:rPr>
        <w:t xml:space="preserve"> </w:t>
      </w:r>
      <w:r w:rsidRPr="003871EE">
        <w:rPr>
          <w:bCs/>
          <w:spacing w:val="-4"/>
          <w:sz w:val="21"/>
          <w:szCs w:val="21"/>
        </w:rPr>
        <w:t>технологией деятельностного метода обучения (знание типологии уроков в ТДМ, структуры уроков, приемов и способов организации учебной деятельности), профессиональное самосовершенствование</w:t>
      </w:r>
      <w:r w:rsidR="00D14D27" w:rsidRPr="003871EE">
        <w:rPr>
          <w:bCs/>
          <w:spacing w:val="-4"/>
          <w:sz w:val="21"/>
          <w:szCs w:val="21"/>
        </w:rPr>
        <w:t xml:space="preserve">. </w:t>
      </w:r>
      <w:r w:rsidRPr="003871EE">
        <w:rPr>
          <w:spacing w:val="-4"/>
          <w:sz w:val="21"/>
          <w:szCs w:val="21"/>
        </w:rPr>
        <w:t>Важным является умение учителя структурировать содержание урока: на каком материале будет организована проектная деятельность, какие понятия для этого необходимо ввести, какие выводы можно будет получить из полученного знания и т</w:t>
      </w:r>
      <w:r w:rsidR="00D14D27" w:rsidRPr="003871EE">
        <w:rPr>
          <w:spacing w:val="-4"/>
          <w:sz w:val="21"/>
          <w:szCs w:val="21"/>
        </w:rPr>
        <w:t xml:space="preserve">. </w:t>
      </w:r>
      <w:r w:rsidRPr="003871EE">
        <w:rPr>
          <w:spacing w:val="-4"/>
          <w:sz w:val="21"/>
          <w:szCs w:val="21"/>
        </w:rPr>
        <w:t>п</w:t>
      </w:r>
      <w:r w:rsidR="007309DF" w:rsidRPr="003871EE">
        <w:rPr>
          <w:spacing w:val="-4"/>
          <w:sz w:val="21"/>
          <w:szCs w:val="21"/>
        </w:rPr>
        <w:t>.</w:t>
      </w:r>
    </w:p>
    <w:p w:rsidR="00930970" w:rsidRPr="003871EE" w:rsidRDefault="00930970" w:rsidP="002D2280">
      <w:pPr>
        <w:widowControl w:val="0"/>
        <w:spacing w:line="228" w:lineRule="auto"/>
        <w:ind w:firstLine="284"/>
        <w:jc w:val="both"/>
        <w:rPr>
          <w:bCs/>
          <w:spacing w:val="-4"/>
          <w:sz w:val="21"/>
          <w:szCs w:val="21"/>
        </w:rPr>
      </w:pPr>
      <w:r w:rsidRPr="003871EE">
        <w:rPr>
          <w:bCs/>
          <w:spacing w:val="-4"/>
          <w:sz w:val="21"/>
          <w:szCs w:val="21"/>
        </w:rPr>
        <w:t>2</w:t>
      </w:r>
      <w:r w:rsidR="00D14D27" w:rsidRPr="003871EE">
        <w:rPr>
          <w:bCs/>
          <w:spacing w:val="-4"/>
          <w:sz w:val="21"/>
          <w:szCs w:val="21"/>
        </w:rPr>
        <w:t xml:space="preserve">. </w:t>
      </w:r>
      <w:r w:rsidRPr="003871EE">
        <w:rPr>
          <w:bCs/>
          <w:spacing w:val="-4"/>
          <w:sz w:val="21"/>
          <w:szCs w:val="21"/>
        </w:rPr>
        <w:t>Учитель выполняет две роли: роль руководителя и роль помощника</w:t>
      </w:r>
      <w:r w:rsidR="00D14D27" w:rsidRPr="003871EE">
        <w:rPr>
          <w:bCs/>
          <w:spacing w:val="-4"/>
          <w:sz w:val="21"/>
          <w:szCs w:val="21"/>
        </w:rPr>
        <w:t xml:space="preserve">. </w:t>
      </w:r>
      <w:r w:rsidRPr="003871EE">
        <w:rPr>
          <w:bCs/>
          <w:spacing w:val="-4"/>
          <w:sz w:val="21"/>
          <w:szCs w:val="21"/>
        </w:rPr>
        <w:t>Как руководитель, он выбирает способы и средства обучения, организует процесс познания, задает вопросы и предлагает задания</w:t>
      </w:r>
      <w:r w:rsidR="00D14D27" w:rsidRPr="003871EE">
        <w:rPr>
          <w:bCs/>
          <w:spacing w:val="-4"/>
          <w:sz w:val="21"/>
          <w:szCs w:val="21"/>
        </w:rPr>
        <w:t xml:space="preserve">. </w:t>
      </w:r>
      <w:r w:rsidRPr="003871EE">
        <w:rPr>
          <w:bCs/>
          <w:spacing w:val="-4"/>
          <w:sz w:val="21"/>
          <w:szCs w:val="21"/>
        </w:rPr>
        <w:t>В ходе урока педагог постоянно меняет свою позицию, однако его основная задача – научить учащихся учиться, то есть не давать знания в готовом виде</w:t>
      </w:r>
      <w:r w:rsidR="00D14D27" w:rsidRPr="003871EE">
        <w:rPr>
          <w:bCs/>
          <w:spacing w:val="-4"/>
          <w:sz w:val="21"/>
          <w:szCs w:val="21"/>
        </w:rPr>
        <w:t xml:space="preserve">. </w:t>
      </w:r>
      <w:r w:rsidRPr="003871EE">
        <w:rPr>
          <w:iCs/>
          <w:color w:val="00000A"/>
          <w:spacing w:val="-4"/>
          <w:sz w:val="21"/>
          <w:szCs w:val="21"/>
        </w:rPr>
        <w:t>[2]</w:t>
      </w:r>
    </w:p>
    <w:p w:rsidR="007309DF" w:rsidRPr="003871EE" w:rsidRDefault="00930970" w:rsidP="002D2280">
      <w:pPr>
        <w:widowControl w:val="0"/>
        <w:tabs>
          <w:tab w:val="left" w:pos="142"/>
          <w:tab w:val="left" w:pos="426"/>
        </w:tabs>
        <w:spacing w:line="228" w:lineRule="auto"/>
        <w:ind w:firstLine="284"/>
        <w:jc w:val="both"/>
        <w:rPr>
          <w:bCs/>
          <w:spacing w:val="-4"/>
          <w:sz w:val="21"/>
          <w:szCs w:val="21"/>
        </w:rPr>
      </w:pPr>
      <w:r w:rsidRPr="003871EE">
        <w:rPr>
          <w:bCs/>
          <w:spacing w:val="-4"/>
          <w:sz w:val="21"/>
          <w:szCs w:val="21"/>
        </w:rPr>
        <w:t>3</w:t>
      </w:r>
      <w:r w:rsidR="00D14D27" w:rsidRPr="003871EE">
        <w:rPr>
          <w:bCs/>
          <w:spacing w:val="-4"/>
          <w:sz w:val="21"/>
          <w:szCs w:val="21"/>
        </w:rPr>
        <w:t xml:space="preserve">. </w:t>
      </w:r>
      <w:r w:rsidRPr="003871EE">
        <w:rPr>
          <w:bCs/>
          <w:spacing w:val="-4"/>
          <w:sz w:val="21"/>
          <w:szCs w:val="21"/>
        </w:rPr>
        <w:t>Наличие системы мониторинга результатов обучения: комплексный мониторинг личностных, метапредметных и предметных результатов (тестирование; пакет практических заданий для индивидуальной и групповой работы, на предметном и метапредметном уровнях; наблюдение; анкетирование родителей и учителей; самооценка; психологическое исследование)</w:t>
      </w:r>
      <w:r w:rsidR="007309DF" w:rsidRPr="003871EE">
        <w:rPr>
          <w:bCs/>
          <w:spacing w:val="-4"/>
          <w:sz w:val="21"/>
          <w:szCs w:val="21"/>
        </w:rPr>
        <w:t>.</w:t>
      </w:r>
    </w:p>
    <w:p w:rsidR="00930970" w:rsidRDefault="00930970" w:rsidP="00BB7AA9">
      <w:pPr>
        <w:widowControl w:val="0"/>
        <w:tabs>
          <w:tab w:val="left" w:pos="142"/>
          <w:tab w:val="left" w:pos="426"/>
        </w:tabs>
        <w:spacing w:line="228" w:lineRule="auto"/>
        <w:ind w:firstLine="284"/>
        <w:jc w:val="both"/>
        <w:rPr>
          <w:bCs/>
          <w:spacing w:val="-4"/>
          <w:sz w:val="21"/>
          <w:szCs w:val="21"/>
        </w:rPr>
      </w:pPr>
      <w:r w:rsidRPr="003871EE">
        <w:rPr>
          <w:bCs/>
          <w:spacing w:val="-4"/>
          <w:sz w:val="21"/>
          <w:szCs w:val="21"/>
        </w:rPr>
        <w:t>Рассмотрим способы организации учебной деятельности на уроке открытия нового знания</w:t>
      </w:r>
      <w:r w:rsidR="007309DF" w:rsidRPr="003871EE">
        <w:rPr>
          <w:bCs/>
          <w:spacing w:val="-4"/>
          <w:sz w:val="21"/>
          <w:szCs w:val="21"/>
        </w:rPr>
        <w:t>.</w:t>
      </w:r>
    </w:p>
    <w:p w:rsidR="00BB7AA9" w:rsidRDefault="00BB7AA9" w:rsidP="00BB7AA9">
      <w:pPr>
        <w:widowControl w:val="0"/>
        <w:tabs>
          <w:tab w:val="left" w:pos="142"/>
          <w:tab w:val="left" w:pos="426"/>
        </w:tabs>
        <w:spacing w:line="228" w:lineRule="auto"/>
        <w:ind w:firstLine="284"/>
        <w:jc w:val="both"/>
        <w:rPr>
          <w:bCs/>
          <w:spacing w:val="-4"/>
          <w:sz w:val="21"/>
          <w:szCs w:val="21"/>
        </w:rPr>
      </w:pPr>
    </w:p>
    <w:p w:rsidR="00BB7AA9" w:rsidRDefault="00BB7AA9" w:rsidP="00BB7AA9">
      <w:pPr>
        <w:widowControl w:val="0"/>
        <w:tabs>
          <w:tab w:val="left" w:pos="142"/>
          <w:tab w:val="left" w:pos="426"/>
        </w:tabs>
        <w:spacing w:line="228" w:lineRule="auto"/>
        <w:ind w:firstLine="284"/>
        <w:jc w:val="both"/>
        <w:rPr>
          <w:bCs/>
          <w:spacing w:val="-4"/>
          <w:sz w:val="21"/>
          <w:szCs w:val="21"/>
        </w:rPr>
      </w:pPr>
    </w:p>
    <w:p w:rsidR="00BB7AA9" w:rsidRPr="00BB7AA9" w:rsidRDefault="00BB7AA9" w:rsidP="00BB7AA9">
      <w:pPr>
        <w:widowControl w:val="0"/>
        <w:tabs>
          <w:tab w:val="left" w:pos="142"/>
          <w:tab w:val="left" w:pos="426"/>
        </w:tabs>
        <w:spacing w:line="228" w:lineRule="auto"/>
        <w:ind w:firstLine="284"/>
        <w:jc w:val="both"/>
        <w:rPr>
          <w:bCs/>
          <w:spacing w:val="-4"/>
          <w:sz w:val="21"/>
          <w:szCs w:val="21"/>
        </w:rPr>
      </w:pPr>
    </w:p>
    <w:p w:rsidR="00930970" w:rsidRPr="003871EE" w:rsidRDefault="00930970" w:rsidP="002D2280">
      <w:pPr>
        <w:widowControl w:val="0"/>
        <w:spacing w:line="228" w:lineRule="auto"/>
        <w:ind w:firstLine="284"/>
        <w:jc w:val="both"/>
        <w:rPr>
          <w:b/>
          <w:spacing w:val="-4"/>
          <w:sz w:val="21"/>
          <w:szCs w:val="21"/>
        </w:rPr>
      </w:pPr>
      <w:r w:rsidRPr="003871EE">
        <w:rPr>
          <w:b/>
          <w:spacing w:val="-4"/>
          <w:sz w:val="21"/>
          <w:szCs w:val="21"/>
        </w:rPr>
        <w:t>Организация учебной деятельности на уроке ОНЗ</w:t>
      </w:r>
    </w:p>
    <w:p w:rsidR="00930970" w:rsidRPr="003871EE" w:rsidRDefault="00930970" w:rsidP="000F4E2C">
      <w:pPr>
        <w:widowControl w:val="0"/>
        <w:spacing w:line="228" w:lineRule="auto"/>
        <w:jc w:val="both"/>
        <w:rPr>
          <w:b/>
          <w:spacing w:val="-4"/>
          <w:sz w:val="21"/>
          <w:szCs w:val="21"/>
        </w:rPr>
      </w:pPr>
    </w:p>
    <w:tbl>
      <w:tblPr>
        <w:tblW w:w="5000" w:type="pct"/>
        <w:tblLayout w:type="fixed"/>
        <w:tblCellMar>
          <w:left w:w="28" w:type="dxa"/>
          <w:right w:w="28" w:type="dxa"/>
        </w:tblCellMar>
        <w:tblLook w:val="0000" w:firstRow="0" w:lastRow="0" w:firstColumn="0" w:lastColumn="0" w:noHBand="0" w:noVBand="0"/>
      </w:tblPr>
      <w:tblGrid>
        <w:gridCol w:w="955"/>
        <w:gridCol w:w="1070"/>
        <w:gridCol w:w="1574"/>
        <w:gridCol w:w="1465"/>
        <w:gridCol w:w="1341"/>
      </w:tblGrid>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b/>
                <w:spacing w:val="-4"/>
                <w:sz w:val="20"/>
                <w:szCs w:val="20"/>
              </w:rPr>
            </w:pPr>
            <w:r w:rsidRPr="003871EE">
              <w:rPr>
                <w:b/>
                <w:spacing w:val="-4"/>
                <w:sz w:val="20"/>
                <w:szCs w:val="20"/>
              </w:rPr>
              <w:t>Этап урока,</w:t>
            </w:r>
          </w:p>
          <w:p w:rsidR="00930970" w:rsidRPr="003871EE" w:rsidRDefault="00930970" w:rsidP="000F4E2C">
            <w:pPr>
              <w:widowControl w:val="0"/>
              <w:spacing w:line="228" w:lineRule="auto"/>
              <w:jc w:val="both"/>
              <w:rPr>
                <w:b/>
                <w:spacing w:val="-4"/>
                <w:sz w:val="20"/>
                <w:szCs w:val="20"/>
              </w:rPr>
            </w:pPr>
            <w:r w:rsidRPr="003871EE">
              <w:rPr>
                <w:b/>
                <w:spacing w:val="-4"/>
                <w:sz w:val="20"/>
                <w:szCs w:val="20"/>
              </w:rPr>
              <w:t xml:space="preserve">Продолжительность </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
                <w:spacing w:val="-4"/>
                <w:sz w:val="20"/>
                <w:szCs w:val="20"/>
              </w:rPr>
              <w:t>Цель этапа</w:t>
            </w:r>
          </w:p>
        </w:tc>
        <w:tc>
          <w:tcPr>
            <w:tcW w:w="2746"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
                <w:spacing w:val="-4"/>
                <w:sz w:val="20"/>
                <w:szCs w:val="20"/>
              </w:rPr>
              <w:t>Функции учителя как координатора учебной деятельности</w:t>
            </w:r>
          </w:p>
        </w:tc>
        <w:tc>
          <w:tcPr>
            <w:tcW w:w="2552"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
                <w:spacing w:val="-4"/>
                <w:sz w:val="20"/>
                <w:szCs w:val="20"/>
              </w:rPr>
              <w:t>Методические приемы</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
                <w:spacing w:val="-4"/>
                <w:sz w:val="20"/>
                <w:szCs w:val="20"/>
              </w:rPr>
              <w:t>Формируемые УУД</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bCs/>
                <w:iCs/>
                <w:spacing w:val="-4"/>
                <w:sz w:val="20"/>
                <w:szCs w:val="20"/>
              </w:rPr>
            </w:pPr>
            <w:r w:rsidRPr="003871EE">
              <w:rPr>
                <w:bCs/>
                <w:iCs/>
                <w:spacing w:val="-4"/>
                <w:sz w:val="20"/>
                <w:szCs w:val="20"/>
              </w:rPr>
              <w:t>I</w:t>
            </w:r>
            <w:r w:rsidR="00D14D27" w:rsidRPr="003871EE">
              <w:rPr>
                <w:bCs/>
                <w:iCs/>
                <w:spacing w:val="-4"/>
                <w:sz w:val="20"/>
                <w:szCs w:val="20"/>
              </w:rPr>
              <w:t xml:space="preserve">. </w:t>
            </w:r>
            <w:r w:rsidRPr="003871EE">
              <w:rPr>
                <w:bCs/>
                <w:iCs/>
                <w:spacing w:val="-4"/>
                <w:sz w:val="20"/>
                <w:szCs w:val="20"/>
              </w:rPr>
              <w:t>Мотивация (самоопределение) к учебной деятельности,</w:t>
            </w:r>
          </w:p>
          <w:p w:rsidR="00930970" w:rsidRPr="003871EE" w:rsidRDefault="00930970" w:rsidP="000F4E2C">
            <w:pPr>
              <w:widowControl w:val="0"/>
              <w:spacing w:line="228" w:lineRule="auto"/>
              <w:jc w:val="both"/>
              <w:rPr>
                <w:spacing w:val="-4"/>
                <w:sz w:val="20"/>
                <w:szCs w:val="20"/>
              </w:rPr>
            </w:pPr>
            <w:r w:rsidRPr="003871EE">
              <w:rPr>
                <w:spacing w:val="-4"/>
                <w:sz w:val="20"/>
                <w:szCs w:val="20"/>
              </w:rPr>
              <w:t>1 – 2 минуты</w:t>
            </w:r>
          </w:p>
          <w:p w:rsidR="00930970" w:rsidRPr="003871EE" w:rsidRDefault="00930970" w:rsidP="000F4E2C">
            <w:pPr>
              <w:widowControl w:val="0"/>
              <w:spacing w:line="228" w:lineRule="auto"/>
              <w:jc w:val="both"/>
              <w:rPr>
                <w:spacing w:val="-4"/>
                <w:sz w:val="20"/>
                <w:szCs w:val="20"/>
              </w:rPr>
            </w:pP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Cs/>
                <w:spacing w:val="-4"/>
                <w:sz w:val="20"/>
                <w:szCs w:val="20"/>
              </w:rPr>
              <w:t>Включение в учебную деятельность на личностно значимом уровне</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Происходит осознанный переход обучающегося из жизнедеятельности в пространство учебной деятельности</w:t>
            </w:r>
            <w:r w:rsidR="007309DF" w:rsidRPr="003871EE">
              <w:rPr>
                <w:spacing w:val="-4"/>
                <w:sz w:val="20"/>
                <w:szCs w:val="20"/>
              </w:rPr>
              <w:t>.</w:t>
            </w:r>
          </w:p>
          <w:p w:rsidR="00930970" w:rsidRPr="003871EE" w:rsidRDefault="00930970" w:rsidP="000F4E2C">
            <w:pPr>
              <w:widowControl w:val="0"/>
              <w:spacing w:line="228" w:lineRule="auto"/>
              <w:jc w:val="both"/>
              <w:rPr>
                <w:bCs/>
                <w:iCs/>
                <w:spacing w:val="-4"/>
                <w:sz w:val="20"/>
                <w:szCs w:val="20"/>
              </w:rPr>
            </w:pPr>
            <w:r w:rsidRPr="003871EE">
              <w:rPr>
                <w:b/>
                <w:bCs/>
                <w:spacing w:val="-4"/>
                <w:sz w:val="20"/>
                <w:szCs w:val="20"/>
              </w:rPr>
              <w:t xml:space="preserve">Учитель </w:t>
            </w:r>
            <w:r w:rsidRPr="003871EE">
              <w:rPr>
                <w:spacing w:val="-4"/>
                <w:sz w:val="20"/>
                <w:szCs w:val="20"/>
              </w:rPr>
              <w:t>организует мотивирование ученика к учебной деятельности на уроке, а именно:</w:t>
            </w:r>
          </w:p>
          <w:p w:rsidR="00930970" w:rsidRPr="003871EE" w:rsidRDefault="00930970" w:rsidP="000F4E2C">
            <w:pPr>
              <w:widowControl w:val="0"/>
              <w:spacing w:line="228" w:lineRule="auto"/>
              <w:jc w:val="both"/>
              <w:rPr>
                <w:bCs/>
                <w:iCs/>
                <w:spacing w:val="-4"/>
                <w:sz w:val="20"/>
                <w:szCs w:val="20"/>
              </w:rPr>
            </w:pPr>
            <w:r w:rsidRPr="003871EE">
              <w:rPr>
                <w:bCs/>
                <w:iCs/>
                <w:spacing w:val="-4"/>
                <w:sz w:val="20"/>
                <w:szCs w:val="20"/>
              </w:rPr>
              <w:t>1) создает условия для возникновения у ученика внутренней потребности включения в учебную деятельность (</w:t>
            </w:r>
            <w:r w:rsidR="008A33F9" w:rsidRPr="003871EE">
              <w:rPr>
                <w:bCs/>
                <w:iCs/>
                <w:spacing w:val="-4"/>
                <w:sz w:val="20"/>
                <w:szCs w:val="20"/>
              </w:rPr>
              <w:t>«</w:t>
            </w:r>
            <w:r w:rsidRPr="003871EE">
              <w:rPr>
                <w:bCs/>
                <w:iCs/>
                <w:spacing w:val="-4"/>
                <w:sz w:val="20"/>
                <w:szCs w:val="20"/>
              </w:rPr>
              <w:t>хочу</w:t>
            </w:r>
            <w:r w:rsidR="008A33F9" w:rsidRPr="003871EE">
              <w:rPr>
                <w:bCs/>
                <w:iCs/>
                <w:spacing w:val="-4"/>
                <w:sz w:val="20"/>
                <w:szCs w:val="20"/>
              </w:rPr>
              <w:t>»</w:t>
            </w:r>
            <w:r w:rsidRPr="003871EE">
              <w:rPr>
                <w:bCs/>
                <w:iCs/>
                <w:spacing w:val="-4"/>
                <w:sz w:val="20"/>
                <w:szCs w:val="20"/>
              </w:rPr>
              <w:t>);</w:t>
            </w:r>
          </w:p>
          <w:p w:rsidR="007309DF" w:rsidRPr="003871EE" w:rsidRDefault="00930970" w:rsidP="000F4E2C">
            <w:pPr>
              <w:widowControl w:val="0"/>
              <w:spacing w:line="228" w:lineRule="auto"/>
              <w:jc w:val="both"/>
              <w:rPr>
                <w:bCs/>
                <w:iCs/>
                <w:spacing w:val="-4"/>
                <w:sz w:val="20"/>
                <w:szCs w:val="20"/>
              </w:rPr>
            </w:pPr>
            <w:r w:rsidRPr="003871EE">
              <w:rPr>
                <w:bCs/>
                <w:iCs/>
                <w:spacing w:val="-4"/>
                <w:sz w:val="20"/>
                <w:szCs w:val="20"/>
              </w:rPr>
              <w:t>2) создает условия для актуализирования требований к ученику со стороны учебной деятельности и для установки тематических рамок (</w:t>
            </w:r>
            <w:r w:rsidR="008A33F9" w:rsidRPr="003871EE">
              <w:rPr>
                <w:bCs/>
                <w:iCs/>
                <w:spacing w:val="-4"/>
                <w:sz w:val="20"/>
                <w:szCs w:val="20"/>
              </w:rPr>
              <w:t>«</w:t>
            </w:r>
            <w:r w:rsidRPr="003871EE">
              <w:rPr>
                <w:bCs/>
                <w:iCs/>
                <w:spacing w:val="-4"/>
                <w:sz w:val="20"/>
                <w:szCs w:val="20"/>
              </w:rPr>
              <w:t>надо</w:t>
            </w:r>
            <w:r w:rsidR="008A33F9" w:rsidRPr="003871EE">
              <w:rPr>
                <w:bCs/>
                <w:iCs/>
                <w:spacing w:val="-4"/>
                <w:sz w:val="20"/>
                <w:szCs w:val="20"/>
              </w:rPr>
              <w:t>»</w:t>
            </w:r>
            <w:r w:rsidRPr="003871EE">
              <w:rPr>
                <w:bCs/>
                <w:iCs/>
                <w:spacing w:val="-4"/>
                <w:sz w:val="20"/>
                <w:szCs w:val="20"/>
              </w:rPr>
              <w:t xml:space="preserve">, </w:t>
            </w:r>
            <w:r w:rsidR="008A33F9" w:rsidRPr="003871EE">
              <w:rPr>
                <w:bCs/>
                <w:iCs/>
                <w:spacing w:val="-4"/>
                <w:sz w:val="20"/>
                <w:szCs w:val="20"/>
              </w:rPr>
              <w:t>«</w:t>
            </w:r>
            <w:r w:rsidRPr="003871EE">
              <w:rPr>
                <w:bCs/>
                <w:iCs/>
                <w:spacing w:val="-4"/>
                <w:sz w:val="20"/>
                <w:szCs w:val="20"/>
              </w:rPr>
              <w:t>могу</w:t>
            </w:r>
            <w:r w:rsidR="008A33F9" w:rsidRPr="003871EE">
              <w:rPr>
                <w:bCs/>
                <w:iCs/>
                <w:spacing w:val="-4"/>
                <w:sz w:val="20"/>
                <w:szCs w:val="20"/>
              </w:rPr>
              <w:t>»</w:t>
            </w:r>
            <w:r w:rsidRPr="003871EE">
              <w:rPr>
                <w:bCs/>
                <w:iCs/>
                <w:spacing w:val="-4"/>
                <w:sz w:val="20"/>
                <w:szCs w:val="20"/>
              </w:rPr>
              <w:t>)</w:t>
            </w:r>
            <w:r w:rsidR="007309DF" w:rsidRPr="003871EE">
              <w:rPr>
                <w:bCs/>
                <w:iCs/>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положительная мотивация каждого учащегося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spacing w:val="-4"/>
                <w:sz w:val="20"/>
                <w:szCs w:val="20"/>
              </w:rPr>
              <w:t>Приемы мотивации:</w:t>
            </w:r>
          </w:p>
          <w:p w:rsidR="00930970" w:rsidRPr="003871EE" w:rsidRDefault="00930970" w:rsidP="000F4E2C">
            <w:pPr>
              <w:pStyle w:val="28"/>
              <w:widowControl w:val="0"/>
              <w:numPr>
                <w:ilvl w:val="0"/>
                <w:numId w:val="132"/>
              </w:numPr>
              <w:tabs>
                <w:tab w:val="clear" w:pos="720"/>
                <w:tab w:val="num" w:pos="0"/>
                <w:tab w:val="left" w:pos="317"/>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Словесная поддержка учителя</w:t>
            </w:r>
          </w:p>
          <w:p w:rsidR="00930970" w:rsidRPr="003871EE" w:rsidRDefault="00930970" w:rsidP="000F4E2C">
            <w:pPr>
              <w:pStyle w:val="28"/>
              <w:widowControl w:val="0"/>
              <w:numPr>
                <w:ilvl w:val="0"/>
                <w:numId w:val="132"/>
              </w:numPr>
              <w:tabs>
                <w:tab w:val="clear" w:pos="720"/>
                <w:tab w:val="num" w:pos="0"/>
                <w:tab w:val="left" w:pos="34"/>
                <w:tab w:val="left" w:pos="317"/>
                <w:tab w:val="left" w:pos="562"/>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Обсуждение пословицы, поговорки, цитаты</w:t>
            </w:r>
          </w:p>
          <w:p w:rsidR="00930970" w:rsidRPr="003871EE" w:rsidRDefault="00930970" w:rsidP="000F4E2C">
            <w:pPr>
              <w:pStyle w:val="28"/>
              <w:widowControl w:val="0"/>
              <w:numPr>
                <w:ilvl w:val="0"/>
                <w:numId w:val="132"/>
              </w:numPr>
              <w:tabs>
                <w:tab w:val="clear" w:pos="720"/>
                <w:tab w:val="num" w:pos="0"/>
                <w:tab w:val="left" w:pos="34"/>
                <w:tab w:val="left" w:pos="317"/>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Обсуждение практической значимости нового знания</w:t>
            </w:r>
          </w:p>
          <w:p w:rsidR="00930970" w:rsidRPr="003871EE" w:rsidRDefault="00930970" w:rsidP="000F4E2C">
            <w:pPr>
              <w:pStyle w:val="28"/>
              <w:widowControl w:val="0"/>
              <w:numPr>
                <w:ilvl w:val="0"/>
                <w:numId w:val="132"/>
              </w:numPr>
              <w:tabs>
                <w:tab w:val="clear" w:pos="720"/>
                <w:tab w:val="num" w:pos="0"/>
                <w:tab w:val="left" w:pos="34"/>
                <w:tab w:val="left" w:pos="317"/>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Введение сказочных персонажей (в 1 классе)</w:t>
            </w:r>
          </w:p>
          <w:p w:rsidR="00930970" w:rsidRPr="003871EE" w:rsidRDefault="00930970" w:rsidP="000F4E2C">
            <w:pPr>
              <w:pStyle w:val="28"/>
              <w:widowControl w:val="0"/>
              <w:numPr>
                <w:ilvl w:val="0"/>
                <w:numId w:val="132"/>
              </w:numPr>
              <w:tabs>
                <w:tab w:val="clear" w:pos="720"/>
                <w:tab w:val="num" w:pos="0"/>
                <w:tab w:val="left" w:pos="34"/>
                <w:tab w:val="left" w:pos="317"/>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Связь с учебным содержанием предыдущих уроков</w:t>
            </w:r>
          </w:p>
          <w:p w:rsidR="00930970" w:rsidRPr="003871EE" w:rsidRDefault="00930970" w:rsidP="000F4E2C">
            <w:pPr>
              <w:widowControl w:val="0"/>
              <w:spacing w:line="228" w:lineRule="auto"/>
              <w:jc w:val="both"/>
              <w:rPr>
                <w:spacing w:val="-4"/>
                <w:sz w:val="20"/>
                <w:szCs w:val="20"/>
              </w:rPr>
            </w:pPr>
            <w:r w:rsidRPr="003871EE">
              <w:rPr>
                <w:spacing w:val="-4"/>
                <w:sz w:val="20"/>
                <w:szCs w:val="20"/>
              </w:rPr>
              <w:t>ФОПД: фронтальная</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Знаю, что значит уметь учиться</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Хочу учиться</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Могу учиться</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Зачем мне надо учиться</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Личностные</w:t>
            </w:r>
            <w:r w:rsidRPr="003871EE">
              <w:rPr>
                <w:spacing w:val="-4"/>
                <w:sz w:val="20"/>
                <w:szCs w:val="20"/>
              </w:rPr>
              <w:t xml:space="preserve"> (самоопределение, смыслообразование), </w:t>
            </w:r>
            <w:r w:rsidRPr="003871EE">
              <w:rPr>
                <w:i/>
                <w:spacing w:val="-4"/>
                <w:sz w:val="20"/>
                <w:szCs w:val="20"/>
              </w:rPr>
              <w:t>коммуникативные</w:t>
            </w:r>
            <w:r w:rsidRPr="003871EE">
              <w:rPr>
                <w:spacing w:val="-4"/>
                <w:sz w:val="20"/>
                <w:szCs w:val="20"/>
              </w:rPr>
              <w:t xml:space="preserve"> (планирование учебного сотрудничества с учителем и со сверстниками), </w:t>
            </w:r>
            <w:r w:rsidRPr="003871EE">
              <w:rPr>
                <w:i/>
                <w:spacing w:val="-4"/>
                <w:sz w:val="20"/>
                <w:szCs w:val="20"/>
              </w:rPr>
              <w:t>регулятивные</w:t>
            </w:r>
            <w:r w:rsidRPr="003871EE">
              <w:rPr>
                <w:spacing w:val="-4"/>
                <w:sz w:val="20"/>
                <w:szCs w:val="20"/>
              </w:rPr>
              <w:t xml:space="preserve"> (волевая саморегуляция)</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Cs/>
                <w:iCs/>
                <w:spacing w:val="-4"/>
                <w:sz w:val="20"/>
                <w:szCs w:val="20"/>
              </w:rPr>
              <w:t>II</w:t>
            </w:r>
            <w:r w:rsidR="00D14D27" w:rsidRPr="003871EE">
              <w:rPr>
                <w:bCs/>
                <w:iCs/>
                <w:spacing w:val="-4"/>
                <w:sz w:val="20"/>
                <w:szCs w:val="20"/>
              </w:rPr>
              <w:t xml:space="preserve">. </w:t>
            </w:r>
            <w:r w:rsidRPr="003871EE">
              <w:rPr>
                <w:bCs/>
                <w:iCs/>
                <w:spacing w:val="-4"/>
                <w:sz w:val="20"/>
                <w:szCs w:val="20"/>
              </w:rPr>
              <w:t xml:space="preserve">Актуализация знаний и фиксация индивидуального затруднения в пробном учебном действии, </w:t>
            </w:r>
            <w:r w:rsidRPr="003871EE">
              <w:rPr>
                <w:bCs/>
                <w:spacing w:val="-4"/>
                <w:sz w:val="20"/>
                <w:szCs w:val="20"/>
              </w:rPr>
              <w:t>5 – 7 минут</w:t>
            </w:r>
          </w:p>
          <w:p w:rsidR="00930970" w:rsidRPr="003871EE" w:rsidRDefault="00930970" w:rsidP="000F4E2C">
            <w:pPr>
              <w:widowControl w:val="0"/>
              <w:spacing w:line="228" w:lineRule="auto"/>
              <w:jc w:val="both"/>
              <w:rPr>
                <w:b/>
                <w:spacing w:val="-4"/>
                <w:sz w:val="20"/>
                <w:szCs w:val="20"/>
              </w:rPr>
            </w:pP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Cs/>
                <w:spacing w:val="-4"/>
                <w:sz w:val="20"/>
                <w:szCs w:val="20"/>
              </w:rPr>
              <w:t>Подготовка мышления и организация осознания потребности к построению нового способа действия</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Организуется подготовка и мотивация учащихся к самостоятельному выполнению пробного учебного действия, его осуществление и фиксация индивидуального затруднения (затруднение</w:t>
            </w:r>
            <w:r w:rsidR="007D02D3" w:rsidRPr="003871EE">
              <w:rPr>
                <w:spacing w:val="-4"/>
                <w:sz w:val="20"/>
                <w:szCs w:val="20"/>
              </w:rPr>
              <w:t xml:space="preserve"> – </w:t>
            </w:r>
            <w:r w:rsidRPr="003871EE">
              <w:rPr>
                <w:spacing w:val="-4"/>
                <w:sz w:val="20"/>
                <w:szCs w:val="20"/>
              </w:rPr>
              <w:t>невозможность получить запланированный результат)</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b/>
                <w:spacing w:val="-4"/>
                <w:sz w:val="20"/>
                <w:szCs w:val="20"/>
              </w:rPr>
              <w:t xml:space="preserve">Учитель </w:t>
            </w:r>
            <w:r w:rsidRPr="003871EE">
              <w:rPr>
                <w:spacing w:val="-4"/>
                <w:sz w:val="20"/>
                <w:szCs w:val="20"/>
              </w:rPr>
              <w:t>организует:</w:t>
            </w:r>
          </w:p>
          <w:p w:rsidR="00930970" w:rsidRPr="003871EE" w:rsidRDefault="00930970" w:rsidP="000F4E2C">
            <w:pPr>
              <w:widowControl w:val="0"/>
              <w:tabs>
                <w:tab w:val="left" w:pos="486"/>
              </w:tabs>
              <w:spacing w:line="228" w:lineRule="auto"/>
              <w:jc w:val="both"/>
              <w:rPr>
                <w:spacing w:val="-4"/>
                <w:sz w:val="20"/>
                <w:szCs w:val="20"/>
              </w:rPr>
            </w:pPr>
            <w:r w:rsidRPr="003871EE">
              <w:rPr>
                <w:spacing w:val="-4"/>
                <w:sz w:val="20"/>
                <w:szCs w:val="20"/>
              </w:rPr>
              <w:t>1) актуализацию изученных способов действий, достаточных для построения нового знания, и их обобщение;</w:t>
            </w:r>
          </w:p>
          <w:p w:rsidR="00930970" w:rsidRPr="003871EE" w:rsidRDefault="00930970" w:rsidP="000F4E2C">
            <w:pPr>
              <w:widowControl w:val="0"/>
              <w:tabs>
                <w:tab w:val="left" w:pos="486"/>
                <w:tab w:val="left" w:pos="753"/>
              </w:tabs>
              <w:spacing w:line="228" w:lineRule="auto"/>
              <w:jc w:val="both"/>
              <w:rPr>
                <w:spacing w:val="-4"/>
                <w:sz w:val="20"/>
                <w:szCs w:val="20"/>
              </w:rPr>
            </w:pPr>
            <w:r w:rsidRPr="003871EE">
              <w:rPr>
                <w:spacing w:val="-4"/>
                <w:sz w:val="20"/>
                <w:szCs w:val="20"/>
              </w:rPr>
              <w:t>2) тренировку соответствующих мыслительных операций;</w:t>
            </w:r>
          </w:p>
          <w:p w:rsidR="00930970" w:rsidRPr="003871EE" w:rsidRDefault="00930970" w:rsidP="000F4E2C">
            <w:pPr>
              <w:widowControl w:val="0"/>
              <w:tabs>
                <w:tab w:val="left" w:pos="486"/>
                <w:tab w:val="left" w:pos="753"/>
              </w:tabs>
              <w:spacing w:line="228" w:lineRule="auto"/>
              <w:jc w:val="both"/>
              <w:rPr>
                <w:spacing w:val="-4"/>
                <w:sz w:val="20"/>
                <w:szCs w:val="20"/>
              </w:rPr>
            </w:pPr>
            <w:r w:rsidRPr="003871EE">
              <w:rPr>
                <w:spacing w:val="-4"/>
                <w:sz w:val="20"/>
                <w:szCs w:val="20"/>
              </w:rPr>
              <w:t>3) фиксацию актуализированных способов действий в речи и в знаках (эталоны);</w:t>
            </w:r>
          </w:p>
          <w:p w:rsidR="00930970" w:rsidRPr="003871EE" w:rsidRDefault="00930970" w:rsidP="000F4E2C">
            <w:pPr>
              <w:widowControl w:val="0"/>
              <w:tabs>
                <w:tab w:val="left" w:pos="486"/>
                <w:tab w:val="left" w:pos="753"/>
              </w:tabs>
              <w:spacing w:line="228" w:lineRule="auto"/>
              <w:jc w:val="both"/>
              <w:rPr>
                <w:spacing w:val="-4"/>
                <w:sz w:val="20"/>
                <w:szCs w:val="20"/>
              </w:rPr>
            </w:pPr>
            <w:r w:rsidRPr="003871EE">
              <w:rPr>
                <w:spacing w:val="-4"/>
                <w:sz w:val="20"/>
                <w:szCs w:val="20"/>
              </w:rPr>
              <w:t>4) обобщение актуализированных способов действий;</w:t>
            </w:r>
          </w:p>
          <w:p w:rsidR="00930970" w:rsidRPr="003871EE" w:rsidRDefault="00930970" w:rsidP="000F4E2C">
            <w:pPr>
              <w:widowControl w:val="0"/>
              <w:tabs>
                <w:tab w:val="left" w:pos="486"/>
                <w:tab w:val="left" w:pos="753"/>
              </w:tabs>
              <w:spacing w:line="228" w:lineRule="auto"/>
              <w:jc w:val="both"/>
              <w:rPr>
                <w:spacing w:val="-4"/>
                <w:sz w:val="20"/>
                <w:szCs w:val="20"/>
              </w:rPr>
            </w:pPr>
            <w:r w:rsidRPr="003871EE">
              <w:rPr>
                <w:spacing w:val="-4"/>
                <w:sz w:val="20"/>
                <w:szCs w:val="20"/>
              </w:rPr>
              <w:t>5) мотивирование обучающихся к пробному учебному действию (</w:t>
            </w:r>
            <w:r w:rsidR="008A33F9" w:rsidRPr="003871EE">
              <w:rPr>
                <w:spacing w:val="-4"/>
                <w:sz w:val="20"/>
                <w:szCs w:val="20"/>
              </w:rPr>
              <w:t>«</w:t>
            </w:r>
            <w:r w:rsidRPr="003871EE">
              <w:rPr>
                <w:spacing w:val="-4"/>
                <w:sz w:val="20"/>
                <w:szCs w:val="20"/>
              </w:rPr>
              <w:t>надо</w:t>
            </w:r>
            <w:r w:rsidR="008A33F9" w:rsidRPr="003871EE">
              <w:rPr>
                <w:spacing w:val="-4"/>
                <w:sz w:val="20"/>
                <w:szCs w:val="20"/>
              </w:rPr>
              <w:t>»</w:t>
            </w:r>
            <w:r w:rsidR="007D02D3" w:rsidRPr="003871EE">
              <w:rPr>
                <w:spacing w:val="-4"/>
                <w:sz w:val="20"/>
                <w:szCs w:val="20"/>
              </w:rPr>
              <w:t xml:space="preserve"> – </w:t>
            </w:r>
            <w:r w:rsidR="008A33F9" w:rsidRPr="003871EE">
              <w:rPr>
                <w:spacing w:val="-4"/>
                <w:sz w:val="20"/>
                <w:szCs w:val="20"/>
              </w:rPr>
              <w:t>«</w:t>
            </w:r>
            <w:r w:rsidRPr="003871EE">
              <w:rPr>
                <w:spacing w:val="-4"/>
                <w:sz w:val="20"/>
                <w:szCs w:val="20"/>
              </w:rPr>
              <w:t>могу</w:t>
            </w:r>
            <w:r w:rsidR="008A33F9" w:rsidRPr="003871EE">
              <w:rPr>
                <w:spacing w:val="-4"/>
                <w:sz w:val="20"/>
                <w:szCs w:val="20"/>
              </w:rPr>
              <w:t>»</w:t>
            </w:r>
            <w:r w:rsidR="007D02D3" w:rsidRPr="003871EE">
              <w:rPr>
                <w:spacing w:val="-4"/>
                <w:sz w:val="20"/>
                <w:szCs w:val="20"/>
              </w:rPr>
              <w:t xml:space="preserve"> – </w:t>
            </w:r>
            <w:r w:rsidR="008A33F9" w:rsidRPr="003871EE">
              <w:rPr>
                <w:spacing w:val="-4"/>
                <w:sz w:val="20"/>
                <w:szCs w:val="20"/>
              </w:rPr>
              <w:t>«</w:t>
            </w:r>
            <w:r w:rsidRPr="003871EE">
              <w:rPr>
                <w:spacing w:val="-4"/>
                <w:sz w:val="20"/>
                <w:szCs w:val="20"/>
              </w:rPr>
              <w:t>хочу</w:t>
            </w:r>
            <w:r w:rsidR="008A33F9" w:rsidRPr="003871EE">
              <w:rPr>
                <w:spacing w:val="-4"/>
                <w:sz w:val="20"/>
                <w:szCs w:val="20"/>
              </w:rPr>
              <w:t>»</w:t>
            </w:r>
            <w:r w:rsidRPr="003871EE">
              <w:rPr>
                <w:spacing w:val="-4"/>
                <w:sz w:val="20"/>
                <w:szCs w:val="20"/>
              </w:rPr>
              <w:t>) и его самостоятельное осуществление;</w:t>
            </w:r>
          </w:p>
          <w:p w:rsidR="00930970" w:rsidRPr="003871EE" w:rsidRDefault="00930970" w:rsidP="000F4E2C">
            <w:pPr>
              <w:widowControl w:val="0"/>
              <w:tabs>
                <w:tab w:val="left" w:pos="486"/>
                <w:tab w:val="left" w:pos="753"/>
              </w:tabs>
              <w:spacing w:line="228" w:lineRule="auto"/>
              <w:jc w:val="both"/>
              <w:rPr>
                <w:spacing w:val="-4"/>
                <w:sz w:val="20"/>
                <w:szCs w:val="20"/>
              </w:rPr>
            </w:pPr>
            <w:r w:rsidRPr="003871EE">
              <w:rPr>
                <w:spacing w:val="-4"/>
                <w:sz w:val="20"/>
                <w:szCs w:val="20"/>
              </w:rPr>
              <w:t>6) самостоятельное выполнение обучающимися пробного учебного действия);</w:t>
            </w:r>
          </w:p>
          <w:p w:rsidR="007309DF" w:rsidRPr="003871EE" w:rsidRDefault="00930970" w:rsidP="000F4E2C">
            <w:pPr>
              <w:widowControl w:val="0"/>
              <w:tabs>
                <w:tab w:val="left" w:pos="486"/>
              </w:tabs>
              <w:spacing w:line="228" w:lineRule="auto"/>
              <w:jc w:val="both"/>
              <w:rPr>
                <w:spacing w:val="-4"/>
                <w:sz w:val="20"/>
                <w:szCs w:val="20"/>
              </w:rPr>
            </w:pPr>
            <w:r w:rsidRPr="003871EE">
              <w:rPr>
                <w:spacing w:val="-4"/>
                <w:sz w:val="20"/>
                <w:szCs w:val="20"/>
              </w:rPr>
              <w:t>7) фиксацию обучающимися затруднений в индивидуальном выполнении ими пробного учебного действия или его обосновании (затруднение – это фиксация невозможности получить запланированный результат)</w:t>
            </w:r>
            <w:r w:rsidR="007309DF" w:rsidRPr="003871EE">
              <w:rPr>
                <w:spacing w:val="-4"/>
                <w:sz w:val="20"/>
                <w:szCs w:val="20"/>
              </w:rPr>
              <w:t>.</w:t>
            </w:r>
          </w:p>
          <w:p w:rsidR="00930970" w:rsidRPr="003871EE" w:rsidRDefault="00930970" w:rsidP="000F4E2C">
            <w:pPr>
              <w:widowControl w:val="0"/>
              <w:tabs>
                <w:tab w:val="left" w:pos="486"/>
              </w:tabs>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осознание каждым обучающимся вр</w:t>
            </w:r>
            <w:r w:rsidRPr="003871EE">
              <w:rPr>
                <w:i/>
                <w:spacing w:val="-4"/>
                <w:sz w:val="20"/>
                <w:szCs w:val="20"/>
              </w:rPr>
              <w:t>е</w:t>
            </w:r>
            <w:r w:rsidRPr="003871EE">
              <w:rPr>
                <w:spacing w:val="-4"/>
                <w:sz w:val="20"/>
                <w:szCs w:val="20"/>
              </w:rPr>
              <w:t>менной невозможности выполнения пробного действия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tabs>
                <w:tab w:val="left" w:pos="601"/>
              </w:tabs>
              <w:spacing w:line="228" w:lineRule="auto"/>
              <w:jc w:val="both"/>
              <w:rPr>
                <w:spacing w:val="-4"/>
                <w:sz w:val="20"/>
                <w:szCs w:val="20"/>
              </w:rPr>
            </w:pPr>
            <w:r w:rsidRPr="003871EE">
              <w:rPr>
                <w:spacing w:val="-4"/>
                <w:sz w:val="20"/>
                <w:szCs w:val="20"/>
              </w:rPr>
              <w:t>Алгоритм отбора учебного содержания:</w:t>
            </w:r>
          </w:p>
          <w:p w:rsidR="00930970" w:rsidRPr="003871EE" w:rsidRDefault="00930970" w:rsidP="000F4E2C">
            <w:pPr>
              <w:pStyle w:val="28"/>
              <w:widowControl w:val="0"/>
              <w:numPr>
                <w:ilvl w:val="0"/>
                <w:numId w:val="17"/>
              </w:numPr>
              <w:tabs>
                <w:tab w:val="clear" w:pos="720"/>
                <w:tab w:val="num" w:pos="0"/>
                <w:tab w:val="left" w:pos="601"/>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определение логики построения нового знания;</w:t>
            </w:r>
          </w:p>
          <w:p w:rsidR="00930970" w:rsidRPr="003871EE" w:rsidRDefault="00930970" w:rsidP="000F4E2C">
            <w:pPr>
              <w:pStyle w:val="28"/>
              <w:widowControl w:val="0"/>
              <w:numPr>
                <w:ilvl w:val="0"/>
                <w:numId w:val="17"/>
              </w:numPr>
              <w:tabs>
                <w:tab w:val="clear" w:pos="720"/>
                <w:tab w:val="num" w:pos="0"/>
                <w:tab w:val="left" w:pos="601"/>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отбор понятий и способов действия, которые будут использоваться учащимися при построении нового знания;</w:t>
            </w:r>
          </w:p>
          <w:p w:rsidR="00930970" w:rsidRPr="003871EE" w:rsidRDefault="00930970" w:rsidP="000F4E2C">
            <w:pPr>
              <w:pStyle w:val="28"/>
              <w:widowControl w:val="0"/>
              <w:numPr>
                <w:ilvl w:val="0"/>
                <w:numId w:val="17"/>
              </w:numPr>
              <w:tabs>
                <w:tab w:val="clear" w:pos="720"/>
                <w:tab w:val="num" w:pos="0"/>
                <w:tab w:val="left" w:pos="601"/>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подбор заданий на отобранные понятия и способы действия</w:t>
            </w:r>
            <w:r w:rsidR="00D14D27" w:rsidRPr="003871EE">
              <w:rPr>
                <w:rFonts w:ascii="Times New Roman" w:hAnsi="Times New Roman"/>
                <w:spacing w:val="-4"/>
                <w:sz w:val="20"/>
                <w:szCs w:val="20"/>
              </w:rPr>
              <w:t xml:space="preserve">. </w:t>
            </w:r>
            <w:r w:rsidRPr="003871EE">
              <w:rPr>
                <w:rFonts w:ascii="Times New Roman" w:hAnsi="Times New Roman"/>
                <w:spacing w:val="-4"/>
                <w:sz w:val="20"/>
                <w:szCs w:val="20"/>
              </w:rPr>
              <w:t>Задания должны помочь избежать побочных затруднений при выполнении пробного действия и тренировать необходимые для открытия нового знания мыслительные операции;</w:t>
            </w:r>
          </w:p>
          <w:p w:rsidR="007309DF" w:rsidRPr="003871EE" w:rsidRDefault="00930970" w:rsidP="000F4E2C">
            <w:pPr>
              <w:pStyle w:val="28"/>
              <w:widowControl w:val="0"/>
              <w:numPr>
                <w:ilvl w:val="0"/>
                <w:numId w:val="17"/>
              </w:numPr>
              <w:tabs>
                <w:tab w:val="clear" w:pos="720"/>
                <w:tab w:val="num" w:pos="0"/>
                <w:tab w:val="left" w:pos="601"/>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минимизация количества заданий за счет многофункциональных заданий и/или использования заданий из домашней работы</w:t>
            </w:r>
            <w:r w:rsidR="007309DF" w:rsidRPr="003871EE">
              <w:rPr>
                <w:rFonts w:ascii="Times New Roman" w:hAnsi="Times New Roman"/>
                <w:spacing w:val="-4"/>
                <w:sz w:val="20"/>
                <w:szCs w:val="20"/>
              </w:rPr>
              <w:t>.</w:t>
            </w:r>
          </w:p>
          <w:p w:rsidR="00930970" w:rsidRPr="003871EE" w:rsidRDefault="00930970" w:rsidP="000F4E2C">
            <w:pPr>
              <w:pStyle w:val="28"/>
              <w:widowControl w:val="0"/>
              <w:tabs>
                <w:tab w:val="left" w:pos="601"/>
              </w:tabs>
              <w:spacing w:after="0" w:line="228" w:lineRule="auto"/>
              <w:ind w:left="0"/>
              <w:jc w:val="both"/>
              <w:rPr>
                <w:rFonts w:ascii="Times New Roman" w:hAnsi="Times New Roman"/>
                <w:spacing w:val="-4"/>
                <w:sz w:val="20"/>
                <w:szCs w:val="20"/>
              </w:rPr>
            </w:pPr>
          </w:p>
          <w:p w:rsidR="007309DF" w:rsidRPr="003871EE" w:rsidRDefault="00930970" w:rsidP="000F4E2C">
            <w:pPr>
              <w:widowControl w:val="0"/>
              <w:tabs>
                <w:tab w:val="left" w:pos="601"/>
              </w:tabs>
              <w:spacing w:line="228" w:lineRule="auto"/>
              <w:jc w:val="both"/>
              <w:rPr>
                <w:spacing w:val="-4"/>
                <w:sz w:val="20"/>
                <w:szCs w:val="20"/>
              </w:rPr>
            </w:pPr>
            <w:r w:rsidRPr="003871EE">
              <w:rPr>
                <w:spacing w:val="-4"/>
                <w:sz w:val="20"/>
                <w:szCs w:val="20"/>
              </w:rPr>
              <w:t>Возможное построение диалога при фиксации затруднения:</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У кого нет ответа?</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Что вы не смогли сделать?</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У кого есть ответ?</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Обоснуйте свой ответ</w:t>
            </w:r>
            <w:r w:rsidR="00D14D27" w:rsidRPr="003871EE">
              <w:rPr>
                <w:spacing w:val="-4"/>
                <w:sz w:val="20"/>
                <w:szCs w:val="20"/>
              </w:rPr>
              <w:t xml:space="preserve">. </w:t>
            </w:r>
            <w:r w:rsidR="00930970" w:rsidRPr="003871EE">
              <w:rPr>
                <w:spacing w:val="-4"/>
                <w:sz w:val="20"/>
                <w:szCs w:val="20"/>
              </w:rPr>
              <w:t>Покажите эталон, которым вы пользовались</w:t>
            </w:r>
            <w:r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ФОПД: фронтальная, индивидуальная</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Актуализация необходимых знаний и умений</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Обобщение знаний и умений</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Пробное учебное действие</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Фиксация затруднения</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структурирование знаний, использование знаково – символических средств, контроль и оценка процесса и результатов деятельности, </w:t>
            </w:r>
            <w:r w:rsidRPr="003871EE">
              <w:rPr>
                <w:i/>
                <w:spacing w:val="-4"/>
                <w:sz w:val="20"/>
                <w:szCs w:val="20"/>
              </w:rPr>
              <w:t>логические</w:t>
            </w:r>
            <w:r w:rsidRPr="003871EE">
              <w:rPr>
                <w:spacing w:val="-4"/>
                <w:sz w:val="20"/>
                <w:szCs w:val="20"/>
              </w:rPr>
              <w:t xml:space="preserve"> – анализ, синтез, обобщение, аналогия, выбор оснований и критериев для сравнения и классификации объектов)</w:t>
            </w:r>
            <w:r w:rsidRPr="003871EE">
              <w:rPr>
                <w:i/>
                <w:spacing w:val="-4"/>
                <w:sz w:val="20"/>
                <w:szCs w:val="20"/>
              </w:rPr>
              <w:t>, регулятивные</w:t>
            </w:r>
            <w:r w:rsidRPr="003871EE">
              <w:rPr>
                <w:spacing w:val="-4"/>
                <w:sz w:val="20"/>
                <w:szCs w:val="20"/>
              </w:rPr>
              <w:t xml:space="preserve"> (прогнозирование, контроль, коррекция, саморегуляция), </w:t>
            </w:r>
            <w:r w:rsidRPr="003871EE">
              <w:rPr>
                <w:i/>
                <w:spacing w:val="-4"/>
                <w:sz w:val="20"/>
                <w:szCs w:val="20"/>
              </w:rPr>
              <w:t>коммуникативные</w:t>
            </w:r>
            <w:r w:rsidRPr="003871EE">
              <w:rPr>
                <w:spacing w:val="-4"/>
                <w:sz w:val="20"/>
                <w:szCs w:val="20"/>
              </w:rPr>
              <w:t xml:space="preserve"> (умение с достаточной полнотой и точностью выражать свои мысли в соответствии с задачами и условиями коммуникации)</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spacing w:val="-4"/>
                <w:sz w:val="20"/>
                <w:szCs w:val="20"/>
              </w:rPr>
            </w:pPr>
            <w:r w:rsidRPr="003871EE">
              <w:rPr>
                <w:spacing w:val="-4"/>
                <w:sz w:val="20"/>
                <w:szCs w:val="20"/>
              </w:rPr>
              <w:t>III</w:t>
            </w:r>
            <w:r w:rsidR="00D14D27" w:rsidRPr="003871EE">
              <w:rPr>
                <w:spacing w:val="-4"/>
                <w:sz w:val="20"/>
                <w:szCs w:val="20"/>
              </w:rPr>
              <w:t xml:space="preserve">. </w:t>
            </w:r>
            <w:r w:rsidRPr="003871EE">
              <w:rPr>
                <w:spacing w:val="-4"/>
                <w:sz w:val="20"/>
                <w:szCs w:val="20"/>
              </w:rPr>
              <w:t>Выявление места и причины затруднения,</w:t>
            </w:r>
          </w:p>
          <w:p w:rsidR="00930970" w:rsidRPr="003871EE" w:rsidRDefault="00930970" w:rsidP="000F4E2C">
            <w:pPr>
              <w:widowControl w:val="0"/>
              <w:spacing w:line="228" w:lineRule="auto"/>
              <w:jc w:val="both"/>
              <w:rPr>
                <w:bCs/>
                <w:spacing w:val="-4"/>
                <w:sz w:val="20"/>
                <w:szCs w:val="20"/>
              </w:rPr>
            </w:pPr>
            <w:r w:rsidRPr="003871EE">
              <w:rPr>
                <w:spacing w:val="-4"/>
                <w:sz w:val="20"/>
                <w:szCs w:val="20"/>
              </w:rPr>
              <w:t>3 – 4 минуты</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Cs/>
                <w:spacing w:val="-4"/>
                <w:sz w:val="20"/>
                <w:szCs w:val="20"/>
              </w:rPr>
              <w:t>Выявление и фиксация места и причины затруднения</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Выполняется реконструкция выполненных операций и фиксация в языке (вербально и знаково) шага, операции, где возникло затруднение</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b/>
                <w:spacing w:val="-4"/>
                <w:sz w:val="20"/>
                <w:szCs w:val="20"/>
              </w:rPr>
              <w:t>Учитель</w:t>
            </w:r>
            <w:r w:rsidRPr="003871EE">
              <w:rPr>
                <w:spacing w:val="-4"/>
                <w:sz w:val="20"/>
                <w:szCs w:val="20"/>
              </w:rPr>
              <w:t>:</w:t>
            </w:r>
          </w:p>
          <w:p w:rsidR="00930970" w:rsidRPr="003871EE" w:rsidRDefault="00930970" w:rsidP="000F4E2C">
            <w:pPr>
              <w:pStyle w:val="28"/>
              <w:widowControl w:val="0"/>
              <w:numPr>
                <w:ilvl w:val="0"/>
                <w:numId w:val="18"/>
              </w:numPr>
              <w:tabs>
                <w:tab w:val="clear" w:pos="720"/>
                <w:tab w:val="num" w:pos="0"/>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создает условия для соотнесения обучающимися своих действий с используемым способом действий (алгоритмом, понятием и т</w:t>
            </w:r>
            <w:r w:rsidR="00D14D27" w:rsidRPr="003871EE">
              <w:rPr>
                <w:rFonts w:ascii="Times New Roman" w:hAnsi="Times New Roman"/>
                <w:spacing w:val="-4"/>
                <w:sz w:val="20"/>
                <w:szCs w:val="20"/>
              </w:rPr>
              <w:t xml:space="preserve">. </w:t>
            </w:r>
            <w:r w:rsidRPr="003871EE">
              <w:rPr>
                <w:rFonts w:ascii="Times New Roman" w:hAnsi="Times New Roman"/>
                <w:spacing w:val="-4"/>
                <w:sz w:val="20"/>
                <w:szCs w:val="20"/>
              </w:rPr>
              <w:t>д</w:t>
            </w:r>
            <w:r w:rsidR="00D14D27" w:rsidRPr="003871EE">
              <w:rPr>
                <w:rFonts w:ascii="Times New Roman" w:hAnsi="Times New Roman"/>
                <w:spacing w:val="-4"/>
                <w:sz w:val="20"/>
                <w:szCs w:val="20"/>
              </w:rPr>
              <w:t>.</w:t>
            </w:r>
            <w:r w:rsidR="00F630B5" w:rsidRPr="003871EE">
              <w:rPr>
                <w:rFonts w:ascii="Times New Roman" w:hAnsi="Times New Roman"/>
                <w:spacing w:val="-4"/>
                <w:sz w:val="20"/>
                <w:szCs w:val="20"/>
              </w:rPr>
              <w:t>)</w:t>
            </w:r>
            <w:r w:rsidRPr="003871EE">
              <w:rPr>
                <w:rFonts w:ascii="Times New Roman" w:hAnsi="Times New Roman"/>
                <w:spacing w:val="-4"/>
                <w:sz w:val="20"/>
                <w:szCs w:val="20"/>
              </w:rPr>
              <w:t>;</w:t>
            </w:r>
          </w:p>
          <w:p w:rsidR="007309DF" w:rsidRPr="003871EE" w:rsidRDefault="00930970" w:rsidP="000F4E2C">
            <w:pPr>
              <w:pStyle w:val="28"/>
              <w:widowControl w:val="0"/>
              <w:numPr>
                <w:ilvl w:val="0"/>
                <w:numId w:val="18"/>
              </w:numPr>
              <w:tabs>
                <w:tab w:val="clear" w:pos="720"/>
                <w:tab w:val="num" w:pos="0"/>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организует беседу по выявлению и фиксации обучающимися во внешней речи причины затруднения (конкретные знания, умения или способности, которых недостает для решения исходной задачи и задач такого класса или типа вообще)</w:t>
            </w:r>
            <w:r w:rsidR="007309DF" w:rsidRPr="003871EE">
              <w:rPr>
                <w:rFonts w:ascii="Times New Roman" w:hAnsi="Times New Roman"/>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осознание каждым учащимся причины своего затруднения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Возможное построение диалога:</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Какое задание вы выполняли?</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Чем оно отличается от других?</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Где возникло затруднение?</w:t>
            </w:r>
          </w:p>
          <w:p w:rsidR="00930970"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Почему вы не смогли выполнить задание?</w:t>
            </w:r>
          </w:p>
          <w:p w:rsidR="00930970" w:rsidRPr="003871EE" w:rsidRDefault="00930970" w:rsidP="000F4E2C">
            <w:pPr>
              <w:widowControl w:val="0"/>
              <w:spacing w:line="228" w:lineRule="auto"/>
              <w:jc w:val="both"/>
              <w:rPr>
                <w:i/>
                <w:spacing w:val="-4"/>
                <w:sz w:val="20"/>
                <w:szCs w:val="20"/>
              </w:rPr>
            </w:pPr>
            <w:r w:rsidRPr="003871EE">
              <w:rPr>
                <w:spacing w:val="-4"/>
                <w:sz w:val="20"/>
                <w:szCs w:val="20"/>
              </w:rPr>
              <w:t>ФОПД: фронтальная</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Перестаю действовать – начинаю думать</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Что я делал, какие знания применял?</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Где возникло затруднение (место)?</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Почему оно возникло (причина)?</w:t>
            </w:r>
            <w:r w:rsidRPr="003871EE">
              <w:rPr>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структурирование знаний, осознанное и произвольное построение речевого высказывания, </w:t>
            </w:r>
            <w:r w:rsidRPr="003871EE">
              <w:rPr>
                <w:i/>
                <w:spacing w:val="-4"/>
                <w:sz w:val="20"/>
                <w:szCs w:val="20"/>
              </w:rPr>
              <w:t>логические</w:t>
            </w:r>
            <w:r w:rsidRPr="003871EE">
              <w:rPr>
                <w:spacing w:val="-4"/>
                <w:sz w:val="20"/>
                <w:szCs w:val="20"/>
              </w:rPr>
              <w:t xml:space="preserve"> – анализ, синтез, обобщение, аналогия, выбор оснований и критериев для сравнения и классификации объектов, </w:t>
            </w:r>
            <w:r w:rsidRPr="003871EE">
              <w:rPr>
                <w:i/>
                <w:spacing w:val="-4"/>
                <w:sz w:val="20"/>
                <w:szCs w:val="20"/>
              </w:rPr>
              <w:t>постановка и решение проблемы</w:t>
            </w:r>
            <w:r w:rsidRPr="003871EE">
              <w:rPr>
                <w:spacing w:val="-4"/>
                <w:sz w:val="20"/>
                <w:szCs w:val="20"/>
              </w:rPr>
              <w:t>)</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Cs/>
                <w:spacing w:val="-4"/>
                <w:sz w:val="20"/>
                <w:szCs w:val="20"/>
              </w:rPr>
            </w:pPr>
            <w:r w:rsidRPr="003871EE">
              <w:rPr>
                <w:spacing w:val="-4"/>
                <w:sz w:val="20"/>
                <w:szCs w:val="20"/>
              </w:rPr>
              <w:t>IV</w:t>
            </w:r>
            <w:r w:rsidR="00D14D27" w:rsidRPr="003871EE">
              <w:rPr>
                <w:spacing w:val="-4"/>
                <w:sz w:val="20"/>
                <w:szCs w:val="20"/>
              </w:rPr>
              <w:t xml:space="preserve">. </w:t>
            </w:r>
            <w:r w:rsidRPr="003871EE">
              <w:rPr>
                <w:spacing w:val="-4"/>
                <w:sz w:val="20"/>
                <w:szCs w:val="20"/>
              </w:rPr>
              <w:t>Построение проекта выхода из затруднения, 4 – 6 минут</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Cs/>
                <w:spacing w:val="-4"/>
                <w:sz w:val="20"/>
                <w:szCs w:val="20"/>
              </w:rPr>
              <w:t>Постановка цели учебной деятельности, выбор способа и средств ее реализации</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b/>
                <w:spacing w:val="-4"/>
                <w:sz w:val="20"/>
                <w:szCs w:val="20"/>
              </w:rPr>
              <w:t xml:space="preserve">Учитель </w:t>
            </w:r>
            <w:r w:rsidRPr="003871EE">
              <w:rPr>
                <w:spacing w:val="-4"/>
                <w:sz w:val="20"/>
                <w:szCs w:val="20"/>
              </w:rPr>
              <w:t>организует беседу по уточнению темы урока и определению цели урока как устранению возникшего затруднения; обучающиеся под руководством учителя строят</w:t>
            </w:r>
            <w:r w:rsidR="00E75E46" w:rsidRPr="003871EE">
              <w:rPr>
                <w:spacing w:val="-4"/>
                <w:sz w:val="20"/>
                <w:szCs w:val="20"/>
              </w:rPr>
              <w:t xml:space="preserve"> </w:t>
            </w:r>
            <w:r w:rsidRPr="003871EE">
              <w:rPr>
                <w:i/>
                <w:iCs/>
                <w:spacing w:val="-4"/>
                <w:sz w:val="20"/>
                <w:szCs w:val="20"/>
              </w:rPr>
              <w:t>проект</w:t>
            </w:r>
            <w:r w:rsidR="00E75E46" w:rsidRPr="003871EE">
              <w:rPr>
                <w:spacing w:val="-4"/>
                <w:sz w:val="20"/>
                <w:szCs w:val="20"/>
              </w:rPr>
              <w:t xml:space="preserve"> </w:t>
            </w:r>
            <w:r w:rsidRPr="003871EE">
              <w:rPr>
                <w:spacing w:val="-4"/>
                <w:sz w:val="20"/>
                <w:szCs w:val="20"/>
              </w:rPr>
              <w:t>будущих учебных действий, направленных на реализацию поставленной цели</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В коммуникативной форме определяется, какие средства потребуются (алгоритмы, модели, справочники и т</w:t>
            </w:r>
            <w:r w:rsidR="00D14D27" w:rsidRPr="003871EE">
              <w:rPr>
                <w:spacing w:val="-4"/>
                <w:sz w:val="20"/>
                <w:szCs w:val="20"/>
              </w:rPr>
              <w:t xml:space="preserve">. </w:t>
            </w:r>
            <w:r w:rsidRPr="003871EE">
              <w:rPr>
                <w:spacing w:val="-4"/>
                <w:sz w:val="20"/>
                <w:szCs w:val="20"/>
              </w:rPr>
              <w:t>п</w:t>
            </w:r>
            <w:r w:rsidR="00D14D27" w:rsidRPr="003871EE">
              <w:rPr>
                <w:spacing w:val="-4"/>
                <w:sz w:val="20"/>
                <w:szCs w:val="20"/>
              </w:rPr>
              <w:t>.</w:t>
            </w:r>
            <w:r w:rsidR="00F630B5" w:rsidRPr="003871EE">
              <w:rPr>
                <w:spacing w:val="-4"/>
                <w:sz w:val="20"/>
                <w:szCs w:val="20"/>
              </w:rPr>
              <w:t>)</w:t>
            </w:r>
            <w:r w:rsidRPr="003871EE">
              <w:rPr>
                <w:spacing w:val="-4"/>
                <w:sz w:val="20"/>
                <w:szCs w:val="20"/>
              </w:rPr>
              <w:t>, какие действия, в какой последовательности и с помощью чего надо осуществить</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план действий выхода из затруднения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Формулирование двух целей (узнать, научиться)</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Составление плана по вопросам учителя, восстановление</w:t>
            </w:r>
            <w:r w:rsidR="00E75E46" w:rsidRPr="003871EE">
              <w:rPr>
                <w:spacing w:val="-4"/>
                <w:sz w:val="20"/>
                <w:szCs w:val="20"/>
              </w:rPr>
              <w:t xml:space="preserve"> </w:t>
            </w:r>
            <w:r w:rsidRPr="003871EE">
              <w:rPr>
                <w:spacing w:val="-4"/>
                <w:sz w:val="20"/>
                <w:szCs w:val="20"/>
              </w:rPr>
              <w:t>деформированного плана и т</w:t>
            </w:r>
            <w:r w:rsidR="00D14D27" w:rsidRPr="003871EE">
              <w:rPr>
                <w:spacing w:val="-4"/>
                <w:sz w:val="20"/>
                <w:szCs w:val="20"/>
              </w:rPr>
              <w:t xml:space="preserve">. </w:t>
            </w:r>
            <w:r w:rsidRPr="003871EE">
              <w:rPr>
                <w:spacing w:val="-4"/>
                <w:sz w:val="20"/>
                <w:szCs w:val="20"/>
              </w:rPr>
              <w:t>п</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Использование различных видов диалога (подводящий, побуждающий, мозговой штурм и т</w:t>
            </w:r>
            <w:r w:rsidR="00D14D27" w:rsidRPr="003871EE">
              <w:rPr>
                <w:spacing w:val="-4"/>
                <w:sz w:val="20"/>
                <w:szCs w:val="20"/>
              </w:rPr>
              <w:t xml:space="preserve">. </w:t>
            </w:r>
            <w:r w:rsidRPr="003871EE">
              <w:rPr>
                <w:spacing w:val="-4"/>
                <w:sz w:val="20"/>
                <w:szCs w:val="20"/>
              </w:rPr>
              <w:t>п</w:t>
            </w:r>
            <w:r w:rsidR="00D14D27" w:rsidRPr="003871EE">
              <w:rPr>
                <w:spacing w:val="-4"/>
                <w:sz w:val="20"/>
                <w:szCs w:val="20"/>
              </w:rPr>
              <w:t>.</w:t>
            </w:r>
            <w:r w:rsidR="00F630B5" w:rsidRPr="003871EE">
              <w:rPr>
                <w:spacing w:val="-4"/>
                <w:sz w:val="20"/>
                <w:szCs w:val="20"/>
              </w:rPr>
              <w:t>)</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ФОПД: фронтальная, групповая</w:t>
            </w:r>
            <w:r w:rsidR="007309DF" w:rsidRPr="003871EE">
              <w:rPr>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Какое знание строю, чему я учусь (цель)?</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Как я строю новое знание и с помощью чего (выбор способа и средств)?</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План построения нового знания</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самостоятельное выделение и формулирование познавательной цели, использование знаково – символических средств, выбор наиболее эффективных способов решения задач в зависимости от конкретных условий), </w:t>
            </w:r>
            <w:r w:rsidRPr="003871EE">
              <w:rPr>
                <w:i/>
                <w:spacing w:val="-4"/>
                <w:sz w:val="20"/>
                <w:szCs w:val="20"/>
              </w:rPr>
              <w:t>регулятивные</w:t>
            </w:r>
            <w:r w:rsidRPr="003871EE">
              <w:rPr>
                <w:spacing w:val="-4"/>
                <w:sz w:val="20"/>
                <w:szCs w:val="20"/>
              </w:rPr>
              <w:t xml:space="preserve"> (целеполагание, планирование), </w:t>
            </w:r>
            <w:r w:rsidRPr="003871EE">
              <w:rPr>
                <w:i/>
                <w:spacing w:val="-4"/>
                <w:sz w:val="20"/>
                <w:szCs w:val="20"/>
              </w:rPr>
              <w:t>коммуникативные</w:t>
            </w:r>
            <w:r w:rsidRPr="003871EE">
              <w:rPr>
                <w:spacing w:val="-4"/>
                <w:sz w:val="20"/>
                <w:szCs w:val="20"/>
              </w:rPr>
              <w:t xml:space="preserve"> (планирование учебного сотрудничества с учителем и со сверстниками)</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spacing w:val="-4"/>
                <w:sz w:val="20"/>
                <w:szCs w:val="20"/>
              </w:rPr>
            </w:pPr>
            <w:r w:rsidRPr="003871EE">
              <w:rPr>
                <w:spacing w:val="-4"/>
                <w:sz w:val="20"/>
                <w:szCs w:val="20"/>
              </w:rPr>
              <w:t>V</w:t>
            </w:r>
            <w:r w:rsidR="00D14D27" w:rsidRPr="003871EE">
              <w:rPr>
                <w:spacing w:val="-4"/>
                <w:sz w:val="20"/>
                <w:szCs w:val="20"/>
              </w:rPr>
              <w:t xml:space="preserve">. </w:t>
            </w:r>
            <w:r w:rsidRPr="003871EE">
              <w:rPr>
                <w:spacing w:val="-4"/>
                <w:sz w:val="20"/>
                <w:szCs w:val="20"/>
              </w:rPr>
              <w:t>Реализация построенного проекта,</w:t>
            </w:r>
          </w:p>
          <w:p w:rsidR="00930970" w:rsidRPr="003871EE" w:rsidRDefault="00930970" w:rsidP="000F4E2C">
            <w:pPr>
              <w:widowControl w:val="0"/>
              <w:spacing w:line="228" w:lineRule="auto"/>
              <w:jc w:val="both"/>
              <w:rPr>
                <w:bCs/>
                <w:spacing w:val="-4"/>
                <w:sz w:val="20"/>
                <w:szCs w:val="20"/>
              </w:rPr>
            </w:pPr>
            <w:r w:rsidRPr="003871EE">
              <w:rPr>
                <w:spacing w:val="-4"/>
                <w:sz w:val="20"/>
                <w:szCs w:val="20"/>
              </w:rPr>
              <w:t>5 – 8 минут</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Cs/>
                <w:spacing w:val="-4"/>
                <w:sz w:val="20"/>
                <w:szCs w:val="20"/>
              </w:rPr>
              <w:t>Построение и фиксация нового знания</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Осуществляется реализация построенного проекта в соответствии с планом</w:t>
            </w:r>
            <w:r w:rsidR="00D14D27" w:rsidRPr="003871EE">
              <w:rPr>
                <w:spacing w:val="-4"/>
                <w:sz w:val="20"/>
                <w:szCs w:val="20"/>
              </w:rPr>
              <w:t xml:space="preserve">. </w:t>
            </w:r>
            <w:r w:rsidRPr="003871EE">
              <w:rPr>
                <w:spacing w:val="-4"/>
                <w:sz w:val="20"/>
                <w:szCs w:val="20"/>
              </w:rPr>
              <w:t>Уточняется общий характер нового знания (возможность применения нового способа действий для решения всех заданий данного типа)</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b/>
                <w:spacing w:val="-4"/>
                <w:sz w:val="20"/>
                <w:szCs w:val="20"/>
              </w:rPr>
              <w:t>Учитель</w:t>
            </w:r>
            <w:r w:rsidRPr="003871EE">
              <w:rPr>
                <w:spacing w:val="-4"/>
                <w:sz w:val="20"/>
                <w:szCs w:val="20"/>
              </w:rPr>
              <w:t xml:space="preserve"> организует:</w:t>
            </w:r>
          </w:p>
          <w:p w:rsidR="00930970" w:rsidRPr="003871EE" w:rsidRDefault="00930970" w:rsidP="000F4E2C">
            <w:pPr>
              <w:widowControl w:val="0"/>
              <w:spacing w:line="228" w:lineRule="auto"/>
              <w:jc w:val="both"/>
              <w:rPr>
                <w:spacing w:val="-4"/>
                <w:sz w:val="20"/>
                <w:szCs w:val="20"/>
              </w:rPr>
            </w:pPr>
            <w:r w:rsidRPr="003871EE">
              <w:rPr>
                <w:spacing w:val="-4"/>
                <w:sz w:val="20"/>
                <w:szCs w:val="20"/>
              </w:rPr>
              <w:t>1)</w:t>
            </w:r>
            <w:r w:rsidRPr="003871EE">
              <w:rPr>
                <w:color w:val="FF0000"/>
                <w:spacing w:val="-4"/>
                <w:sz w:val="20"/>
                <w:szCs w:val="20"/>
              </w:rPr>
              <w:t xml:space="preserve"> </w:t>
            </w:r>
            <w:r w:rsidRPr="003871EE">
              <w:rPr>
                <w:spacing w:val="-4"/>
                <w:sz w:val="20"/>
                <w:szCs w:val="20"/>
              </w:rPr>
              <w:t>обсуждение различных вариантов, предложенных обучающимися, и выбор оптимального варианта (фиксация нового способа действия в речи и в знаках с помощью эталона);</w:t>
            </w:r>
          </w:p>
          <w:p w:rsidR="007309DF" w:rsidRPr="003871EE" w:rsidRDefault="00930970" w:rsidP="000F4E2C">
            <w:pPr>
              <w:widowControl w:val="0"/>
              <w:spacing w:line="228" w:lineRule="auto"/>
              <w:jc w:val="both"/>
              <w:rPr>
                <w:spacing w:val="-4"/>
                <w:sz w:val="20"/>
                <w:szCs w:val="20"/>
              </w:rPr>
            </w:pPr>
            <w:r w:rsidRPr="003871EE">
              <w:rPr>
                <w:spacing w:val="-4"/>
                <w:sz w:val="20"/>
                <w:szCs w:val="20"/>
              </w:rPr>
              <w:t>2) решение исходной задачи, вызвавшей затруднение, на основе построенного способа действий (фиксация преодоления возникшего ранее затруднения)</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фиксация решения поставленной учебной задачи, речевая и знаковая фиксация нового знания (эталон)</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p>
          <w:p w:rsidR="00930970" w:rsidRPr="003871EE" w:rsidRDefault="00930970" w:rsidP="000F4E2C">
            <w:pPr>
              <w:widowControl w:val="0"/>
              <w:spacing w:line="228" w:lineRule="auto"/>
              <w:jc w:val="both"/>
              <w:rPr>
                <w:spacing w:val="-4"/>
                <w:sz w:val="20"/>
                <w:szCs w:val="20"/>
              </w:rPr>
            </w:pP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Повторение правил работы в группе</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Представление результатов групповой работы</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При необходимости</w:t>
            </w:r>
            <w:r w:rsidR="007D02D3" w:rsidRPr="003871EE">
              <w:rPr>
                <w:spacing w:val="-4"/>
                <w:sz w:val="20"/>
                <w:szCs w:val="20"/>
              </w:rPr>
              <w:t xml:space="preserve"> – </w:t>
            </w:r>
            <w:r w:rsidRPr="003871EE">
              <w:rPr>
                <w:spacing w:val="-4"/>
                <w:sz w:val="20"/>
                <w:szCs w:val="20"/>
              </w:rPr>
              <w:t>сопоставление полученных результатов с информацией в учебнике</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Составление алгоритма (эталона)</w:t>
            </w:r>
            <w:r w:rsidR="007309DF" w:rsidRPr="003871EE">
              <w:rPr>
                <w:spacing w:val="-4"/>
                <w:sz w:val="20"/>
                <w:szCs w:val="20"/>
              </w:rPr>
              <w:t>.</w:t>
            </w:r>
          </w:p>
          <w:p w:rsidR="00E75E46" w:rsidRPr="003871EE" w:rsidRDefault="00930970" w:rsidP="000F4E2C">
            <w:pPr>
              <w:widowControl w:val="0"/>
              <w:spacing w:line="228" w:lineRule="auto"/>
              <w:jc w:val="both"/>
              <w:rPr>
                <w:spacing w:val="-4"/>
                <w:sz w:val="20"/>
                <w:szCs w:val="20"/>
              </w:rPr>
            </w:pPr>
            <w:r w:rsidRPr="003871EE">
              <w:rPr>
                <w:spacing w:val="-4"/>
                <w:sz w:val="20"/>
                <w:szCs w:val="20"/>
              </w:rPr>
              <w:t>Повторное выполнение пробного действия</w:t>
            </w:r>
          </w:p>
          <w:p w:rsidR="007309DF" w:rsidRPr="003871EE" w:rsidRDefault="00930970" w:rsidP="000F4E2C">
            <w:pPr>
              <w:widowControl w:val="0"/>
              <w:spacing w:line="228" w:lineRule="auto"/>
              <w:jc w:val="both"/>
              <w:rPr>
                <w:spacing w:val="-4"/>
                <w:sz w:val="20"/>
                <w:szCs w:val="20"/>
              </w:rPr>
            </w:pPr>
            <w:r w:rsidRPr="003871EE">
              <w:rPr>
                <w:spacing w:val="-4"/>
                <w:sz w:val="20"/>
                <w:szCs w:val="20"/>
              </w:rPr>
              <w:t>ФОПД: групповая, фронтальная</w:t>
            </w:r>
            <w:r w:rsidR="007309DF" w:rsidRPr="003871EE">
              <w:rPr>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Реализация проекта</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Фиксация нового знания</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Решение задачи, вызвавшей затруднение</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Личностные </w:t>
            </w:r>
            <w:r w:rsidRPr="003871EE">
              <w:rPr>
                <w:spacing w:val="-4"/>
                <w:sz w:val="20"/>
                <w:szCs w:val="20"/>
              </w:rPr>
              <w:t xml:space="preserve">(самоопределение, смыслообразование), </w:t>
            </w:r>
            <w:r w:rsidRPr="003871EE">
              <w:rPr>
                <w:i/>
                <w:spacing w:val="-4"/>
                <w:sz w:val="20"/>
                <w:szCs w:val="20"/>
              </w:rPr>
              <w:t xml:space="preserve">познавательные (общеучебные – </w:t>
            </w:r>
            <w:r w:rsidRPr="003871EE">
              <w:rPr>
                <w:spacing w:val="-4"/>
                <w:sz w:val="20"/>
                <w:szCs w:val="20"/>
              </w:rPr>
              <w:t xml:space="preserve">поиск и выделение необходимой информации, применение методов информационного поиска, смысловое чтение, осознанное и произвольное построение речевого высказывания, моделирование, </w:t>
            </w:r>
            <w:r w:rsidRPr="003871EE">
              <w:rPr>
                <w:i/>
                <w:spacing w:val="-4"/>
                <w:sz w:val="20"/>
                <w:szCs w:val="20"/>
              </w:rPr>
              <w:t>логические</w:t>
            </w:r>
            <w:r w:rsidRPr="003871EE">
              <w:rPr>
                <w:spacing w:val="-4"/>
                <w:sz w:val="20"/>
                <w:szCs w:val="20"/>
              </w:rPr>
              <w:t xml:space="preserve"> – построение логической цепи рассуждений, анализ, синтез, выдвижение гипотез и их обоснование, установление причинно – следственных связей, </w:t>
            </w:r>
            <w:r w:rsidRPr="003871EE">
              <w:rPr>
                <w:i/>
                <w:spacing w:val="-4"/>
                <w:sz w:val="20"/>
                <w:szCs w:val="20"/>
              </w:rPr>
              <w:t>постановка и решение проблемы</w:t>
            </w:r>
            <w:r w:rsidRPr="003871EE">
              <w:rPr>
                <w:spacing w:val="-4"/>
                <w:sz w:val="20"/>
                <w:szCs w:val="20"/>
              </w:rPr>
              <w:t xml:space="preserve"> – самостоятельное создание способов решения проблем поискового характера), </w:t>
            </w:r>
            <w:r w:rsidRPr="003871EE">
              <w:rPr>
                <w:i/>
                <w:spacing w:val="-4"/>
                <w:sz w:val="20"/>
                <w:szCs w:val="20"/>
              </w:rPr>
              <w:t>регулятивные</w:t>
            </w:r>
            <w:r w:rsidRPr="003871EE">
              <w:rPr>
                <w:spacing w:val="-4"/>
                <w:sz w:val="20"/>
                <w:szCs w:val="20"/>
              </w:rPr>
              <w:t xml:space="preserve"> (планирование), </w:t>
            </w:r>
            <w:r w:rsidRPr="003871EE">
              <w:rPr>
                <w:i/>
                <w:spacing w:val="-4"/>
                <w:sz w:val="20"/>
                <w:szCs w:val="20"/>
              </w:rPr>
              <w:t>коммуникативные</w:t>
            </w:r>
            <w:r w:rsidRPr="003871EE">
              <w:rPr>
                <w:spacing w:val="-4"/>
                <w:sz w:val="20"/>
                <w:szCs w:val="20"/>
              </w:rPr>
              <w:t xml:space="preserve"> (умение с достаточной полнотой и точностью выражать свои мысли в соответствии с задачами и условиями коммуникации, планирование учебного сотрудничества с учителем и со сверстниками)</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spacing w:val="-4"/>
                <w:sz w:val="20"/>
                <w:szCs w:val="20"/>
              </w:rPr>
            </w:pPr>
            <w:r w:rsidRPr="003871EE">
              <w:rPr>
                <w:spacing w:val="-4"/>
                <w:sz w:val="20"/>
                <w:szCs w:val="20"/>
              </w:rPr>
              <w:t>VI</w:t>
            </w:r>
            <w:r w:rsidR="00D14D27" w:rsidRPr="003871EE">
              <w:rPr>
                <w:spacing w:val="-4"/>
                <w:sz w:val="20"/>
                <w:szCs w:val="20"/>
              </w:rPr>
              <w:t xml:space="preserve">. </w:t>
            </w:r>
            <w:r w:rsidRPr="003871EE">
              <w:rPr>
                <w:spacing w:val="-4"/>
                <w:sz w:val="20"/>
                <w:szCs w:val="20"/>
              </w:rPr>
              <w:t>Первичное закрепление с комментированием во внешней речи,</w:t>
            </w:r>
          </w:p>
          <w:p w:rsidR="00930970" w:rsidRPr="003871EE" w:rsidRDefault="00930970" w:rsidP="000F4E2C">
            <w:pPr>
              <w:widowControl w:val="0"/>
              <w:spacing w:line="228" w:lineRule="auto"/>
              <w:jc w:val="both"/>
              <w:rPr>
                <w:bCs/>
                <w:spacing w:val="-4"/>
                <w:sz w:val="20"/>
                <w:szCs w:val="20"/>
              </w:rPr>
            </w:pPr>
            <w:r w:rsidRPr="003871EE">
              <w:rPr>
                <w:spacing w:val="-4"/>
                <w:sz w:val="20"/>
                <w:szCs w:val="20"/>
              </w:rPr>
              <w:t>4 – 5 минут</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bCs/>
                <w:spacing w:val="-4"/>
                <w:sz w:val="20"/>
                <w:szCs w:val="20"/>
              </w:rPr>
            </w:pPr>
            <w:r w:rsidRPr="003871EE">
              <w:rPr>
                <w:bCs/>
                <w:spacing w:val="-4"/>
                <w:sz w:val="20"/>
                <w:szCs w:val="20"/>
              </w:rPr>
              <w:t>Применение нового знания в типовых заданиях</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b/>
                <w:bCs/>
                <w:spacing w:val="-4"/>
                <w:sz w:val="20"/>
                <w:szCs w:val="20"/>
              </w:rPr>
              <w:t>Учитель</w:t>
            </w:r>
            <w:r w:rsidRPr="003871EE">
              <w:rPr>
                <w:bCs/>
                <w:spacing w:val="-4"/>
                <w:sz w:val="20"/>
                <w:szCs w:val="20"/>
              </w:rPr>
              <w:t xml:space="preserve"> организует работу по решению обучающимися типовых заданий </w:t>
            </w:r>
            <w:r w:rsidRPr="003871EE">
              <w:rPr>
                <w:spacing w:val="-4"/>
                <w:sz w:val="20"/>
                <w:szCs w:val="20"/>
              </w:rPr>
              <w:t>на новый способ действий с проговариванием алгоритма решения вслух</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 – усвоение обучающимися нового способа действий при решении данного типа задач</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8A33F9" w:rsidP="000F4E2C">
            <w:pPr>
              <w:widowControl w:val="0"/>
              <w:spacing w:line="228" w:lineRule="auto"/>
              <w:jc w:val="both"/>
              <w:rPr>
                <w:spacing w:val="-4"/>
                <w:sz w:val="20"/>
                <w:szCs w:val="20"/>
              </w:rPr>
            </w:pPr>
            <w:r w:rsidRPr="003871EE">
              <w:rPr>
                <w:spacing w:val="-4"/>
                <w:sz w:val="20"/>
                <w:szCs w:val="20"/>
              </w:rPr>
              <w:t>«</w:t>
            </w:r>
            <w:r w:rsidR="00930970" w:rsidRPr="003871EE">
              <w:rPr>
                <w:spacing w:val="-4"/>
                <w:sz w:val="20"/>
                <w:szCs w:val="20"/>
              </w:rPr>
              <w:t>Цепочки</w:t>
            </w:r>
            <w:r w:rsidRPr="003871EE">
              <w:rPr>
                <w:spacing w:val="-4"/>
                <w:sz w:val="20"/>
                <w:szCs w:val="20"/>
              </w:rPr>
              <w:t>»</w:t>
            </w:r>
            <w:r w:rsidR="00930970" w:rsidRPr="003871EE">
              <w:rPr>
                <w:spacing w:val="-4"/>
                <w:sz w:val="20"/>
                <w:szCs w:val="20"/>
              </w:rPr>
              <w:t>, игровые ситуации, соревнования и т</w:t>
            </w:r>
            <w:r w:rsidR="00D14D27" w:rsidRPr="003871EE">
              <w:rPr>
                <w:spacing w:val="-4"/>
                <w:sz w:val="20"/>
                <w:szCs w:val="20"/>
              </w:rPr>
              <w:t xml:space="preserve">. </w:t>
            </w:r>
            <w:r w:rsidR="00930970" w:rsidRPr="003871EE">
              <w:rPr>
                <w:spacing w:val="-4"/>
                <w:sz w:val="20"/>
                <w:szCs w:val="20"/>
              </w:rPr>
              <w:t>п</w:t>
            </w:r>
            <w:r w:rsidR="007309DF" w:rsidRPr="003871EE">
              <w:rPr>
                <w:spacing w:val="-4"/>
                <w:sz w:val="20"/>
                <w:szCs w:val="20"/>
              </w:rPr>
              <w:t>.</w:t>
            </w:r>
          </w:p>
          <w:p w:rsidR="00E75E46" w:rsidRPr="003871EE" w:rsidRDefault="00930970" w:rsidP="000F4E2C">
            <w:pPr>
              <w:widowControl w:val="0"/>
              <w:spacing w:line="228" w:lineRule="auto"/>
              <w:jc w:val="both"/>
              <w:rPr>
                <w:spacing w:val="-4"/>
                <w:sz w:val="20"/>
                <w:szCs w:val="20"/>
              </w:rPr>
            </w:pPr>
            <w:r w:rsidRPr="003871EE">
              <w:rPr>
                <w:spacing w:val="-4"/>
                <w:sz w:val="20"/>
                <w:szCs w:val="20"/>
              </w:rPr>
              <w:t>ФОПД: фронтальная, парная, групповая</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Решение типовых заданий на новое знание</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Проговаривание во внешней речи всеми учащимися</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Личностные </w:t>
            </w:r>
            <w:r w:rsidRPr="003871EE">
              <w:rPr>
                <w:spacing w:val="-4"/>
                <w:sz w:val="20"/>
                <w:szCs w:val="20"/>
              </w:rPr>
              <w:t xml:space="preserve">(самоопределение, смыслообразование), </w:t>
            </w: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использование знаково – символических средств, осознанное и произвольное построение речевого высказывания, </w:t>
            </w:r>
            <w:r w:rsidRPr="003871EE">
              <w:rPr>
                <w:i/>
                <w:spacing w:val="-4"/>
                <w:sz w:val="20"/>
                <w:szCs w:val="20"/>
              </w:rPr>
              <w:t>логические</w:t>
            </w:r>
            <w:r w:rsidRPr="003871EE">
              <w:rPr>
                <w:spacing w:val="-4"/>
                <w:sz w:val="20"/>
                <w:szCs w:val="20"/>
              </w:rPr>
              <w:t xml:space="preserve"> – построение логической цепи рассуждений, доказательство), </w:t>
            </w:r>
            <w:r w:rsidRPr="003871EE">
              <w:rPr>
                <w:i/>
                <w:spacing w:val="-4"/>
                <w:sz w:val="20"/>
                <w:szCs w:val="20"/>
              </w:rPr>
              <w:t>коммуникативные</w:t>
            </w:r>
            <w:r w:rsidRPr="003871EE">
              <w:rPr>
                <w:spacing w:val="-4"/>
                <w:sz w:val="20"/>
                <w:szCs w:val="20"/>
              </w:rPr>
              <w:t xml:space="preserve"> (умение с достаточной полнотой и точностью выражать свои мысли в соответствии с задачами и условиями коммуникации, управление поведением партнера), </w:t>
            </w:r>
            <w:r w:rsidRPr="003871EE">
              <w:rPr>
                <w:i/>
                <w:spacing w:val="-4"/>
                <w:sz w:val="20"/>
                <w:szCs w:val="20"/>
              </w:rPr>
              <w:t>регулятивные</w:t>
            </w:r>
            <w:r w:rsidRPr="003871EE">
              <w:rPr>
                <w:spacing w:val="-4"/>
                <w:sz w:val="20"/>
                <w:szCs w:val="20"/>
              </w:rPr>
              <w:t xml:space="preserve"> (саморегуляция)</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Cs/>
                <w:spacing w:val="-4"/>
                <w:sz w:val="20"/>
                <w:szCs w:val="20"/>
              </w:rPr>
            </w:pPr>
            <w:r w:rsidRPr="003871EE">
              <w:rPr>
                <w:spacing w:val="-4"/>
                <w:sz w:val="20"/>
                <w:szCs w:val="20"/>
              </w:rPr>
              <w:t>VII</w:t>
            </w:r>
            <w:r w:rsidR="00D14D27" w:rsidRPr="003871EE">
              <w:rPr>
                <w:spacing w:val="-4"/>
                <w:sz w:val="20"/>
                <w:szCs w:val="20"/>
              </w:rPr>
              <w:t xml:space="preserve">. </w:t>
            </w:r>
            <w:r w:rsidRPr="003871EE">
              <w:rPr>
                <w:spacing w:val="-4"/>
                <w:sz w:val="20"/>
                <w:szCs w:val="20"/>
              </w:rPr>
              <w:t>Самостоятельная работа с самопроверкой по эталону, 3 – 5 минут</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
                <w:spacing w:val="-4"/>
                <w:sz w:val="20"/>
                <w:szCs w:val="20"/>
              </w:rPr>
            </w:pPr>
            <w:r w:rsidRPr="003871EE">
              <w:rPr>
                <w:bCs/>
                <w:spacing w:val="-4"/>
                <w:sz w:val="20"/>
                <w:szCs w:val="20"/>
              </w:rPr>
              <w:t>Самопроверка умения применять новое знание в типовых условиях</w:t>
            </w:r>
          </w:p>
        </w:tc>
        <w:tc>
          <w:tcPr>
            <w:tcW w:w="2746"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
                <w:spacing w:val="-4"/>
                <w:sz w:val="20"/>
                <w:szCs w:val="20"/>
              </w:rPr>
              <w:t>Учитель</w:t>
            </w:r>
            <w:r w:rsidRPr="003871EE">
              <w:rPr>
                <w:spacing w:val="-4"/>
                <w:sz w:val="20"/>
                <w:szCs w:val="20"/>
              </w:rPr>
              <w:t xml:space="preserve"> организует:</w:t>
            </w:r>
          </w:p>
          <w:p w:rsidR="00930970" w:rsidRPr="003871EE" w:rsidRDefault="00930970" w:rsidP="000F4E2C">
            <w:pPr>
              <w:pStyle w:val="28"/>
              <w:widowControl w:val="0"/>
              <w:numPr>
                <w:ilvl w:val="0"/>
                <w:numId w:val="141"/>
              </w:numPr>
              <w:tabs>
                <w:tab w:val="left" w:pos="884"/>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самостоятельную работу обучающихся по решению заданий нового типа;</w:t>
            </w:r>
          </w:p>
          <w:p w:rsidR="00930970" w:rsidRPr="003871EE" w:rsidRDefault="00930970" w:rsidP="000F4E2C">
            <w:pPr>
              <w:pStyle w:val="28"/>
              <w:widowControl w:val="0"/>
              <w:numPr>
                <w:ilvl w:val="0"/>
                <w:numId w:val="141"/>
              </w:numPr>
              <w:tabs>
                <w:tab w:val="left" w:pos="884"/>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самопроверку выполненной работы на основе пошагового сравнения с эталоном;</w:t>
            </w:r>
          </w:p>
          <w:p w:rsidR="007309DF" w:rsidRPr="003871EE" w:rsidRDefault="00930970" w:rsidP="000F4E2C">
            <w:pPr>
              <w:pStyle w:val="28"/>
              <w:widowControl w:val="0"/>
              <w:numPr>
                <w:ilvl w:val="0"/>
                <w:numId w:val="141"/>
              </w:numPr>
              <w:tabs>
                <w:tab w:val="left" w:pos="884"/>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рефлексию хода реализации построенного проекта учебных действий</w:t>
            </w:r>
            <w:r w:rsidR="007309DF" w:rsidRPr="003871EE">
              <w:rPr>
                <w:rFonts w:ascii="Times New Roman" w:hAnsi="Times New Roman"/>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w:t>
            </w:r>
            <w:r w:rsidR="007D02D3" w:rsidRPr="003871EE">
              <w:rPr>
                <w:spacing w:val="-4"/>
                <w:sz w:val="20"/>
                <w:szCs w:val="20"/>
              </w:rPr>
              <w:t xml:space="preserve"> – </w:t>
            </w:r>
            <w:r w:rsidRPr="003871EE">
              <w:rPr>
                <w:spacing w:val="-4"/>
                <w:sz w:val="20"/>
                <w:szCs w:val="20"/>
              </w:rPr>
              <w:t>организация для каждого (по возможности) ученика ситуации успеха, мотивирующей его к включению в дальнейшую познавательную деятельность</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Письменная работа небольшого объема узкой типовой направленности (проверка каждым учащимся освоения базового уровня)</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Продумывание диалога для вербального сопоставления учащимися решения самостоятельной работы с эталоном для самопроверки)</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ФОПД: индивидуальная</w:t>
            </w:r>
            <w:r w:rsidR="007309DF" w:rsidRPr="003871EE">
              <w:rPr>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Решение типовых заданий</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Реализация способа действия, соотнесенная с эталоном</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Коррекция ошибок</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Ситуация успеха</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использование знаково – символических средств, осознанное и произвольное построение речевого высказывания, </w:t>
            </w:r>
            <w:r w:rsidRPr="003871EE">
              <w:rPr>
                <w:i/>
                <w:spacing w:val="-4"/>
                <w:sz w:val="20"/>
                <w:szCs w:val="20"/>
              </w:rPr>
              <w:t xml:space="preserve">логические – </w:t>
            </w:r>
            <w:r w:rsidRPr="003871EE">
              <w:rPr>
                <w:spacing w:val="-4"/>
                <w:sz w:val="20"/>
                <w:szCs w:val="20"/>
              </w:rPr>
              <w:t xml:space="preserve">анализ, синтез, обобщение, аналогия, выбор оснований и критериев для сравнения и классификации объектов, доказательство), </w:t>
            </w:r>
            <w:r w:rsidRPr="003871EE">
              <w:rPr>
                <w:i/>
                <w:spacing w:val="-4"/>
                <w:sz w:val="20"/>
                <w:szCs w:val="20"/>
              </w:rPr>
              <w:t>регулятивные</w:t>
            </w:r>
            <w:r w:rsidRPr="003871EE">
              <w:rPr>
                <w:spacing w:val="-4"/>
                <w:sz w:val="20"/>
                <w:szCs w:val="20"/>
              </w:rPr>
              <w:t xml:space="preserve"> (контроль, коррекция, оценка, саморегуляция)</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spacing w:val="-4"/>
                <w:sz w:val="20"/>
                <w:szCs w:val="20"/>
              </w:rPr>
            </w:pPr>
            <w:r w:rsidRPr="003871EE">
              <w:rPr>
                <w:spacing w:val="-4"/>
                <w:sz w:val="20"/>
                <w:szCs w:val="20"/>
              </w:rPr>
              <w:t>VIII</w:t>
            </w:r>
            <w:r w:rsidR="00D14D27" w:rsidRPr="003871EE">
              <w:rPr>
                <w:spacing w:val="-4"/>
                <w:sz w:val="20"/>
                <w:szCs w:val="20"/>
              </w:rPr>
              <w:t xml:space="preserve">. </w:t>
            </w:r>
            <w:r w:rsidRPr="003871EE">
              <w:rPr>
                <w:spacing w:val="-4"/>
                <w:sz w:val="20"/>
                <w:szCs w:val="20"/>
              </w:rPr>
              <w:t>Включение в систему знаний и повторение,</w:t>
            </w:r>
          </w:p>
          <w:p w:rsidR="00930970" w:rsidRPr="003871EE" w:rsidRDefault="00930970" w:rsidP="000F4E2C">
            <w:pPr>
              <w:widowControl w:val="0"/>
              <w:spacing w:line="228" w:lineRule="auto"/>
              <w:jc w:val="both"/>
              <w:rPr>
                <w:bCs/>
                <w:spacing w:val="-4"/>
                <w:sz w:val="20"/>
                <w:szCs w:val="20"/>
              </w:rPr>
            </w:pPr>
            <w:r w:rsidRPr="003871EE">
              <w:rPr>
                <w:spacing w:val="-4"/>
                <w:sz w:val="20"/>
                <w:szCs w:val="20"/>
              </w:rPr>
              <w:t>5 – 8 минут</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bCs/>
                <w:spacing w:val="-4"/>
                <w:sz w:val="20"/>
                <w:szCs w:val="20"/>
              </w:rPr>
            </w:pPr>
            <w:r w:rsidRPr="003871EE">
              <w:rPr>
                <w:bCs/>
                <w:spacing w:val="-4"/>
                <w:sz w:val="20"/>
                <w:szCs w:val="20"/>
              </w:rPr>
              <w:t>Включение нового способа действий в систему знаний, повторение и закрепление ранее изученного, подготовка к изучению следующих разделов курса</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bCs/>
                <w:spacing w:val="-4"/>
                <w:sz w:val="20"/>
                <w:szCs w:val="20"/>
              </w:rPr>
              <w:t>В</w:t>
            </w:r>
            <w:r w:rsidRPr="003871EE">
              <w:rPr>
                <w:spacing w:val="-4"/>
                <w:sz w:val="20"/>
                <w:szCs w:val="20"/>
              </w:rPr>
              <w:t>ыявляются возможности применения нового знания и выполняются задания, в которых новый способ действий предусматривается как промежуточный шаг</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b/>
                <w:spacing w:val="-4"/>
                <w:sz w:val="20"/>
                <w:szCs w:val="20"/>
              </w:rPr>
              <w:t>Учитель</w:t>
            </w:r>
            <w:r w:rsidRPr="003871EE">
              <w:rPr>
                <w:spacing w:val="-4"/>
                <w:sz w:val="20"/>
                <w:szCs w:val="20"/>
              </w:rPr>
              <w:t xml:space="preserve"> организует повторение учебного содержания, необходимого для обеспечения содержательной непрерывности</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 – выявление типов заданий, при решении которых используется новый способ действия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Выбор заданий учащимися, включение элементов проектирования, игровые ситуации</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ФОПД: парная, групповая</w:t>
            </w:r>
            <w:r w:rsidR="007309DF" w:rsidRPr="003871EE">
              <w:rPr>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Границы применимости нового знания</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 xml:space="preserve">Личностные </w:t>
            </w:r>
            <w:r w:rsidRPr="003871EE">
              <w:rPr>
                <w:spacing w:val="-4"/>
                <w:sz w:val="20"/>
                <w:szCs w:val="20"/>
              </w:rPr>
              <w:t xml:space="preserve">(нравственно – этическое оценивание усваиваемого содержания), </w:t>
            </w: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 </w:t>
            </w:r>
            <w:r w:rsidRPr="003871EE">
              <w:rPr>
                <w:spacing w:val="-4"/>
                <w:sz w:val="20"/>
                <w:szCs w:val="20"/>
              </w:rPr>
              <w:t xml:space="preserve">моделирование, преобразование модели, </w:t>
            </w:r>
            <w:r w:rsidRPr="003871EE">
              <w:rPr>
                <w:i/>
                <w:spacing w:val="-4"/>
                <w:sz w:val="20"/>
                <w:szCs w:val="20"/>
              </w:rPr>
              <w:t xml:space="preserve">логические – </w:t>
            </w:r>
            <w:r w:rsidRPr="003871EE">
              <w:rPr>
                <w:spacing w:val="-4"/>
                <w:sz w:val="20"/>
                <w:szCs w:val="20"/>
              </w:rPr>
              <w:t xml:space="preserve">анализ, синтез, обобщение, аналогия, выбор оснований и критериев для сравнения и классификации объектов, установление причинно – следственных связей), </w:t>
            </w:r>
            <w:r w:rsidRPr="003871EE">
              <w:rPr>
                <w:i/>
                <w:spacing w:val="-4"/>
                <w:sz w:val="20"/>
                <w:szCs w:val="20"/>
              </w:rPr>
              <w:t>регулятивные</w:t>
            </w:r>
            <w:r w:rsidRPr="003871EE">
              <w:rPr>
                <w:spacing w:val="-4"/>
                <w:sz w:val="20"/>
                <w:szCs w:val="20"/>
              </w:rPr>
              <w:t xml:space="preserve"> (прогнозирование), </w:t>
            </w:r>
            <w:r w:rsidRPr="003871EE">
              <w:rPr>
                <w:i/>
                <w:spacing w:val="-4"/>
                <w:sz w:val="20"/>
                <w:szCs w:val="20"/>
              </w:rPr>
              <w:t>коммуникативные</w:t>
            </w:r>
            <w:r w:rsidRPr="003871EE">
              <w:rPr>
                <w:spacing w:val="-4"/>
                <w:sz w:val="20"/>
                <w:szCs w:val="20"/>
              </w:rPr>
              <w:t xml:space="preserve"> (постановка вопросов)</w:t>
            </w:r>
          </w:p>
        </w:tc>
      </w:tr>
      <w:tr w:rsidR="00930970" w:rsidRPr="003871EE" w:rsidTr="00630C12">
        <w:tc>
          <w:tcPr>
            <w:tcW w:w="1644" w:type="dxa"/>
            <w:tcBorders>
              <w:top w:val="single" w:sz="4" w:space="0" w:color="000000"/>
              <w:left w:val="single" w:sz="4" w:space="0" w:color="000000"/>
              <w:bottom w:val="single" w:sz="4" w:space="0" w:color="000000"/>
            </w:tcBorders>
            <w:shd w:val="clear" w:color="auto" w:fill="auto"/>
          </w:tcPr>
          <w:p w:rsidR="00E75E46" w:rsidRPr="003871EE" w:rsidRDefault="00930970" w:rsidP="000F4E2C">
            <w:pPr>
              <w:widowControl w:val="0"/>
              <w:spacing w:line="228" w:lineRule="auto"/>
              <w:jc w:val="both"/>
              <w:rPr>
                <w:spacing w:val="-4"/>
                <w:sz w:val="20"/>
                <w:szCs w:val="20"/>
              </w:rPr>
            </w:pPr>
            <w:r w:rsidRPr="003871EE">
              <w:rPr>
                <w:spacing w:val="-4"/>
                <w:sz w:val="20"/>
                <w:szCs w:val="20"/>
              </w:rPr>
              <w:t>I</w:t>
            </w:r>
            <w:r w:rsidR="003646BF" w:rsidRPr="003871EE">
              <w:rPr>
                <w:spacing w:val="-4"/>
                <w:sz w:val="20"/>
                <w:szCs w:val="20"/>
              </w:rPr>
              <w:t>Х</w:t>
            </w:r>
            <w:r w:rsidR="00D14D27" w:rsidRPr="003871EE">
              <w:rPr>
                <w:spacing w:val="-4"/>
                <w:sz w:val="20"/>
                <w:szCs w:val="20"/>
              </w:rPr>
              <w:t xml:space="preserve">. </w:t>
            </w:r>
            <w:r w:rsidRPr="003871EE">
              <w:rPr>
                <w:spacing w:val="-4"/>
                <w:sz w:val="20"/>
                <w:szCs w:val="20"/>
              </w:rPr>
              <w:t>Рефлексия учебной деятельности на уроке,</w:t>
            </w:r>
          </w:p>
          <w:p w:rsidR="00930970" w:rsidRPr="003871EE" w:rsidRDefault="00930970" w:rsidP="000F4E2C">
            <w:pPr>
              <w:widowControl w:val="0"/>
              <w:spacing w:line="228" w:lineRule="auto"/>
              <w:jc w:val="both"/>
              <w:rPr>
                <w:bCs/>
                <w:iCs/>
                <w:spacing w:val="-4"/>
                <w:sz w:val="20"/>
                <w:szCs w:val="20"/>
              </w:rPr>
            </w:pPr>
            <w:r w:rsidRPr="003871EE">
              <w:rPr>
                <w:spacing w:val="-4"/>
                <w:sz w:val="20"/>
                <w:szCs w:val="20"/>
              </w:rPr>
              <w:t>2</w:t>
            </w:r>
            <w:r w:rsidR="007D02D3" w:rsidRPr="003871EE">
              <w:rPr>
                <w:spacing w:val="-4"/>
                <w:sz w:val="20"/>
                <w:szCs w:val="20"/>
              </w:rPr>
              <w:t xml:space="preserve"> – </w:t>
            </w:r>
            <w:r w:rsidRPr="003871EE">
              <w:rPr>
                <w:spacing w:val="-4"/>
                <w:sz w:val="20"/>
                <w:szCs w:val="20"/>
              </w:rPr>
              <w:t>3 минуты</w:t>
            </w:r>
          </w:p>
        </w:tc>
        <w:tc>
          <w:tcPr>
            <w:tcW w:w="1848" w:type="dxa"/>
            <w:tcBorders>
              <w:top w:val="single" w:sz="4" w:space="0" w:color="000000"/>
              <w:left w:val="single" w:sz="4" w:space="0" w:color="000000"/>
              <w:bottom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bCs/>
                <w:iCs/>
                <w:spacing w:val="-4"/>
                <w:sz w:val="20"/>
                <w:szCs w:val="20"/>
              </w:rPr>
              <w:t>Самооценка работы на уроке, осознание метода построения и границ применения нового способа действия</w:t>
            </w:r>
          </w:p>
        </w:tc>
        <w:tc>
          <w:tcPr>
            <w:tcW w:w="2746"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Соотносятся цель и результаты учебной деятельности, фиксируется степень их соответствия и намечаются дальнейшие цели деятельности</w:t>
            </w:r>
            <w:r w:rsidR="007309DF"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b/>
                <w:bCs/>
                <w:spacing w:val="-4"/>
                <w:sz w:val="20"/>
                <w:szCs w:val="20"/>
              </w:rPr>
              <w:t xml:space="preserve">Учитель </w:t>
            </w:r>
            <w:r w:rsidRPr="003871EE">
              <w:rPr>
                <w:spacing w:val="-4"/>
                <w:sz w:val="20"/>
                <w:szCs w:val="20"/>
              </w:rPr>
              <w:t>организует рефлексию и самооценку обучающимися собственной учебной деятельности на уроке</w:t>
            </w:r>
            <w:r w:rsidR="007309DF" w:rsidRPr="003871EE">
              <w:rPr>
                <w:spacing w:val="-4"/>
                <w:sz w:val="20"/>
                <w:szCs w:val="20"/>
              </w:rPr>
              <w:t>.</w:t>
            </w:r>
          </w:p>
          <w:p w:rsidR="00930970" w:rsidRPr="003871EE" w:rsidRDefault="00930970" w:rsidP="000F4E2C">
            <w:pPr>
              <w:widowControl w:val="0"/>
              <w:spacing w:line="228" w:lineRule="auto"/>
              <w:jc w:val="both"/>
              <w:rPr>
                <w:spacing w:val="-4"/>
                <w:sz w:val="20"/>
                <w:szCs w:val="20"/>
              </w:rPr>
            </w:pPr>
            <w:r w:rsidRPr="003871EE">
              <w:rPr>
                <w:spacing w:val="-4"/>
                <w:sz w:val="20"/>
                <w:szCs w:val="20"/>
              </w:rPr>
              <w:t>Результат этапа – осознание обучающимися результатов собственной деятельности на уроке и способов ее совершенствования</w:t>
            </w:r>
            <w:r w:rsidR="00D14D27" w:rsidRPr="003871EE">
              <w:rPr>
                <w:spacing w:val="-4"/>
                <w:sz w:val="20"/>
                <w:szCs w:val="20"/>
              </w:rPr>
              <w:t xml:space="preserve">. </w:t>
            </w:r>
          </w:p>
        </w:tc>
        <w:tc>
          <w:tcPr>
            <w:tcW w:w="2552" w:type="dxa"/>
            <w:tcBorders>
              <w:top w:val="single" w:sz="4" w:space="0" w:color="000000"/>
              <w:left w:val="single" w:sz="4" w:space="0" w:color="000000"/>
              <w:bottom w:val="single" w:sz="4" w:space="0" w:color="000000"/>
            </w:tcBorders>
            <w:shd w:val="clear" w:color="auto" w:fill="auto"/>
          </w:tcPr>
          <w:p w:rsidR="007309DF" w:rsidRPr="003871EE" w:rsidRDefault="00930970" w:rsidP="000F4E2C">
            <w:pPr>
              <w:widowControl w:val="0"/>
              <w:spacing w:line="228" w:lineRule="auto"/>
              <w:jc w:val="both"/>
              <w:rPr>
                <w:spacing w:val="-4"/>
                <w:sz w:val="20"/>
                <w:szCs w:val="20"/>
              </w:rPr>
            </w:pPr>
            <w:r w:rsidRPr="003871EE">
              <w:rPr>
                <w:spacing w:val="-4"/>
                <w:sz w:val="20"/>
                <w:szCs w:val="20"/>
              </w:rPr>
              <w:t>Последовательность этапа:</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фиксация нового содержания, изученного на уроке;</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рефлексивный анализ учебной деятельности с точки зрения выполнения требований, известных учащимся;</w:t>
            </w:r>
          </w:p>
          <w:p w:rsidR="00930970"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оценивание учащимися собственной деятельности на уроке с использованием:</w:t>
            </w:r>
          </w:p>
          <w:p w:rsidR="00930970" w:rsidRPr="003871EE" w:rsidRDefault="00930970" w:rsidP="000F4E2C">
            <w:pPr>
              <w:pStyle w:val="28"/>
              <w:widowControl w:val="0"/>
              <w:numPr>
                <w:ilvl w:val="0"/>
                <w:numId w:val="16"/>
              </w:numPr>
              <w:tabs>
                <w:tab w:val="clear" w:pos="720"/>
                <w:tab w:val="num" w:pos="0"/>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сигнальных карточек (цвет);</w:t>
            </w:r>
          </w:p>
          <w:p w:rsidR="00930970" w:rsidRPr="003871EE" w:rsidRDefault="00930970" w:rsidP="000F4E2C">
            <w:pPr>
              <w:pStyle w:val="28"/>
              <w:widowControl w:val="0"/>
              <w:numPr>
                <w:ilvl w:val="0"/>
                <w:numId w:val="16"/>
              </w:numPr>
              <w:tabs>
                <w:tab w:val="clear" w:pos="720"/>
                <w:tab w:val="num" w:pos="0"/>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ранжирования (шкала, лесенка успеха);</w:t>
            </w:r>
          </w:p>
          <w:p w:rsidR="007309DF" w:rsidRPr="003871EE" w:rsidRDefault="00930970" w:rsidP="000F4E2C">
            <w:pPr>
              <w:pStyle w:val="28"/>
              <w:widowControl w:val="0"/>
              <w:numPr>
                <w:ilvl w:val="0"/>
                <w:numId w:val="16"/>
              </w:numPr>
              <w:tabs>
                <w:tab w:val="clear" w:pos="720"/>
                <w:tab w:val="num" w:pos="0"/>
              </w:tabs>
              <w:spacing w:after="0" w:line="228" w:lineRule="auto"/>
              <w:ind w:left="0" w:firstLine="0"/>
              <w:contextualSpacing w:val="0"/>
              <w:jc w:val="both"/>
              <w:rPr>
                <w:rFonts w:ascii="Times New Roman" w:hAnsi="Times New Roman"/>
                <w:spacing w:val="-4"/>
                <w:sz w:val="20"/>
                <w:szCs w:val="20"/>
              </w:rPr>
            </w:pPr>
            <w:r w:rsidRPr="003871EE">
              <w:rPr>
                <w:rFonts w:ascii="Times New Roman" w:hAnsi="Times New Roman"/>
                <w:spacing w:val="-4"/>
                <w:sz w:val="20"/>
                <w:szCs w:val="20"/>
              </w:rPr>
              <w:t>карточек рефлексии (листов самооценки);</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фиксация неразрешенных затруднений на уроке как направлений будущей учебной деятельности;</w:t>
            </w:r>
          </w:p>
          <w:p w:rsidR="007309DF" w:rsidRPr="003871EE" w:rsidRDefault="007309DF" w:rsidP="000F4E2C">
            <w:pPr>
              <w:widowControl w:val="0"/>
              <w:spacing w:line="228" w:lineRule="auto"/>
              <w:jc w:val="both"/>
              <w:rPr>
                <w:spacing w:val="-4"/>
                <w:sz w:val="20"/>
                <w:szCs w:val="20"/>
              </w:rPr>
            </w:pPr>
            <w:r w:rsidRPr="003871EE">
              <w:rPr>
                <w:spacing w:val="-4"/>
                <w:sz w:val="20"/>
                <w:szCs w:val="20"/>
              </w:rPr>
              <w:t xml:space="preserve">– </w:t>
            </w:r>
            <w:r w:rsidR="00930970" w:rsidRPr="003871EE">
              <w:rPr>
                <w:spacing w:val="-4"/>
                <w:sz w:val="20"/>
                <w:szCs w:val="20"/>
              </w:rPr>
              <w:t>обсуждение и запись дифференцированного домашнего задания (отдельно для детей с ошибками в самостоятельной работе, по выбору, творческое задание, задание повышенной трудности, с целью пропедевтики или актуализации знаний на следующем уроке)</w:t>
            </w:r>
            <w:r w:rsidRPr="003871EE">
              <w:rPr>
                <w:spacing w:val="-4"/>
                <w:sz w:val="20"/>
                <w:szCs w:val="20"/>
              </w:rPr>
              <w:t>.</w:t>
            </w:r>
          </w:p>
          <w:p w:rsidR="007309DF" w:rsidRPr="003871EE" w:rsidRDefault="00930970" w:rsidP="000F4E2C">
            <w:pPr>
              <w:widowControl w:val="0"/>
              <w:spacing w:line="228" w:lineRule="auto"/>
              <w:jc w:val="both"/>
              <w:rPr>
                <w:spacing w:val="-4"/>
                <w:sz w:val="20"/>
                <w:szCs w:val="20"/>
              </w:rPr>
            </w:pPr>
            <w:r w:rsidRPr="003871EE">
              <w:rPr>
                <w:spacing w:val="-4"/>
                <w:sz w:val="20"/>
                <w:szCs w:val="20"/>
              </w:rPr>
              <w:t>ФОПД: индивидуальная, фронтальная</w:t>
            </w:r>
            <w:r w:rsidR="007309DF" w:rsidRPr="003871EE">
              <w:rPr>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Ключевые слова:</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Фиксация нового содержания</w:t>
            </w:r>
            <w:r w:rsidR="007309DF" w:rsidRPr="003871EE">
              <w:rPr>
                <w:i/>
                <w:spacing w:val="-4"/>
                <w:sz w:val="20"/>
                <w:szCs w:val="20"/>
              </w:rPr>
              <w:t>.</w:t>
            </w:r>
          </w:p>
          <w:p w:rsidR="007309DF" w:rsidRPr="003871EE" w:rsidRDefault="00930970" w:rsidP="000F4E2C">
            <w:pPr>
              <w:widowControl w:val="0"/>
              <w:spacing w:line="228" w:lineRule="auto"/>
              <w:jc w:val="both"/>
              <w:rPr>
                <w:i/>
                <w:spacing w:val="-4"/>
                <w:sz w:val="20"/>
                <w:szCs w:val="20"/>
              </w:rPr>
            </w:pPr>
            <w:r w:rsidRPr="003871EE">
              <w:rPr>
                <w:i/>
                <w:spacing w:val="-4"/>
                <w:sz w:val="20"/>
                <w:szCs w:val="20"/>
              </w:rPr>
              <w:t>Рефлексия учебной деятельности</w:t>
            </w:r>
            <w:r w:rsidR="007309DF" w:rsidRPr="003871EE">
              <w:rPr>
                <w:i/>
                <w:spacing w:val="-4"/>
                <w:sz w:val="20"/>
                <w:szCs w:val="20"/>
              </w:rPr>
              <w:t>.</w:t>
            </w:r>
          </w:p>
          <w:p w:rsidR="00930970" w:rsidRPr="003871EE" w:rsidRDefault="00930970" w:rsidP="000F4E2C">
            <w:pPr>
              <w:widowControl w:val="0"/>
              <w:spacing w:line="228" w:lineRule="auto"/>
              <w:jc w:val="both"/>
              <w:rPr>
                <w:i/>
                <w:spacing w:val="-4"/>
                <w:sz w:val="20"/>
                <w:szCs w:val="20"/>
              </w:rPr>
            </w:pPr>
            <w:r w:rsidRPr="003871EE">
              <w:rPr>
                <w:i/>
                <w:spacing w:val="-4"/>
                <w:sz w:val="20"/>
                <w:szCs w:val="20"/>
              </w:rPr>
              <w:t>Самооценка деятельности</w:t>
            </w:r>
            <w:r w:rsidR="00D14D27" w:rsidRPr="003871EE">
              <w:rPr>
                <w:i/>
                <w:spacing w:val="-4"/>
                <w:sz w:val="20"/>
                <w:szCs w:val="20"/>
              </w:rPr>
              <w:t xml:space="preserve">.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Pr>
          <w:p w:rsidR="00930970" w:rsidRPr="003871EE" w:rsidRDefault="00930970" w:rsidP="000F4E2C">
            <w:pPr>
              <w:widowControl w:val="0"/>
              <w:spacing w:line="228" w:lineRule="auto"/>
              <w:jc w:val="both"/>
              <w:rPr>
                <w:spacing w:val="-4"/>
                <w:sz w:val="20"/>
                <w:szCs w:val="20"/>
              </w:rPr>
            </w:pPr>
            <w:r w:rsidRPr="003871EE">
              <w:rPr>
                <w:i/>
                <w:spacing w:val="-4"/>
                <w:sz w:val="20"/>
                <w:szCs w:val="20"/>
              </w:rPr>
              <w:t>Личностные</w:t>
            </w:r>
            <w:r w:rsidRPr="003871EE">
              <w:rPr>
                <w:b/>
                <w:i/>
                <w:spacing w:val="-4"/>
                <w:sz w:val="20"/>
                <w:szCs w:val="20"/>
              </w:rPr>
              <w:t xml:space="preserve"> </w:t>
            </w:r>
            <w:r w:rsidRPr="003871EE">
              <w:rPr>
                <w:spacing w:val="-4"/>
                <w:sz w:val="20"/>
                <w:szCs w:val="20"/>
              </w:rPr>
              <w:t xml:space="preserve">(самоопределение, смыслообразование), </w:t>
            </w:r>
            <w:r w:rsidRPr="003871EE">
              <w:rPr>
                <w:i/>
                <w:spacing w:val="-4"/>
                <w:sz w:val="20"/>
                <w:szCs w:val="20"/>
              </w:rPr>
              <w:t xml:space="preserve">познавательные </w:t>
            </w:r>
            <w:r w:rsidRPr="003871EE">
              <w:rPr>
                <w:spacing w:val="-4"/>
                <w:sz w:val="20"/>
                <w:szCs w:val="20"/>
              </w:rPr>
              <w:t>(</w:t>
            </w:r>
            <w:r w:rsidRPr="003871EE">
              <w:rPr>
                <w:i/>
                <w:spacing w:val="-4"/>
                <w:sz w:val="20"/>
                <w:szCs w:val="20"/>
              </w:rPr>
              <w:t xml:space="preserve">общеучебные </w:t>
            </w:r>
            <w:r w:rsidRPr="003871EE">
              <w:rPr>
                <w:spacing w:val="-4"/>
                <w:sz w:val="20"/>
                <w:szCs w:val="20"/>
              </w:rPr>
              <w:t xml:space="preserve">– структурирование знаний, рефлексия способов и условий действия, контроль и оценка процесса и результатов деятельности), </w:t>
            </w:r>
            <w:r w:rsidRPr="003871EE">
              <w:rPr>
                <w:i/>
                <w:spacing w:val="-4"/>
                <w:sz w:val="20"/>
                <w:szCs w:val="20"/>
              </w:rPr>
              <w:t xml:space="preserve">регулятивные </w:t>
            </w:r>
            <w:r w:rsidRPr="003871EE">
              <w:rPr>
                <w:spacing w:val="-4"/>
                <w:sz w:val="20"/>
                <w:szCs w:val="20"/>
              </w:rPr>
              <w:t>(прогнозирование, оценка, саморегуляция)</w:t>
            </w:r>
          </w:p>
        </w:tc>
      </w:tr>
    </w:tbl>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rFonts w:eastAsia="Calibri"/>
          <w:color w:val="231F20"/>
          <w:spacing w:val="-4"/>
          <w:sz w:val="21"/>
          <w:szCs w:val="21"/>
        </w:rPr>
      </w:pPr>
      <w:r w:rsidRPr="003871EE">
        <w:rPr>
          <w:spacing w:val="-4"/>
          <w:sz w:val="21"/>
          <w:szCs w:val="21"/>
        </w:rPr>
        <w:t>Список литературы</w:t>
      </w:r>
    </w:p>
    <w:p w:rsidR="00930970" w:rsidRPr="003871EE" w:rsidRDefault="00930970" w:rsidP="002D2280">
      <w:pPr>
        <w:pStyle w:val="28"/>
        <w:widowControl w:val="0"/>
        <w:numPr>
          <w:ilvl w:val="0"/>
          <w:numId w:val="102"/>
        </w:numPr>
        <w:spacing w:after="0" w:line="228" w:lineRule="auto"/>
        <w:ind w:left="0" w:firstLine="284"/>
        <w:contextualSpacing w:val="0"/>
        <w:jc w:val="both"/>
        <w:rPr>
          <w:rFonts w:ascii="Times New Roman" w:hAnsi="Times New Roman"/>
          <w:spacing w:val="-4"/>
          <w:sz w:val="21"/>
          <w:szCs w:val="21"/>
        </w:rPr>
      </w:pPr>
      <w:r w:rsidRPr="003871EE">
        <w:rPr>
          <w:rFonts w:ascii="Times New Roman" w:hAnsi="Times New Roman"/>
          <w:spacing w:val="-4"/>
          <w:sz w:val="21"/>
          <w:szCs w:val="21"/>
        </w:rPr>
        <w:t>1</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Технология ТДМ/Центр системно</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w:t>
      </w:r>
      <w:r w:rsidR="00E75E46" w:rsidRPr="003871EE">
        <w:rPr>
          <w:rFonts w:ascii="Times New Roman" w:hAnsi="Times New Roman"/>
          <w:spacing w:val="-4"/>
          <w:sz w:val="21"/>
          <w:szCs w:val="21"/>
        </w:rPr>
        <w:t xml:space="preserve"> </w:t>
      </w:r>
      <w:r w:rsidRPr="003871EE">
        <w:rPr>
          <w:rFonts w:ascii="Times New Roman" w:hAnsi="Times New Roman"/>
          <w:spacing w:val="-4"/>
          <w:sz w:val="21"/>
          <w:szCs w:val="21"/>
        </w:rPr>
        <w:t xml:space="preserve">деятельностной педагогики </w:t>
      </w:r>
      <w:r w:rsidR="008A33F9" w:rsidRPr="003871EE">
        <w:rPr>
          <w:rFonts w:ascii="Times New Roman" w:hAnsi="Times New Roman"/>
          <w:spacing w:val="-4"/>
          <w:sz w:val="21"/>
          <w:szCs w:val="21"/>
        </w:rPr>
        <w:t>«</w:t>
      </w:r>
      <w:r w:rsidRPr="003871EE">
        <w:rPr>
          <w:rFonts w:ascii="Times New Roman" w:hAnsi="Times New Roman"/>
          <w:spacing w:val="-4"/>
          <w:sz w:val="21"/>
          <w:szCs w:val="21"/>
        </w:rPr>
        <w:t>Школа 2000…</w:t>
      </w:r>
      <w:r w:rsidR="008A33F9" w:rsidRPr="003871EE">
        <w:rPr>
          <w:rFonts w:ascii="Times New Roman" w:hAnsi="Times New Roman"/>
          <w:spacing w:val="-4"/>
          <w:sz w:val="21"/>
          <w:szCs w:val="21"/>
        </w:rPr>
        <w:t>»</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[Электронный ресурс]</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 xml:space="preserve">URL: </w:t>
      </w:r>
      <w:hyperlink r:id="rId70" w:history="1">
        <w:r w:rsidRPr="003871EE">
          <w:rPr>
            <w:rStyle w:val="ab"/>
            <w:rFonts w:ascii="Times New Roman" w:hAnsi="Times New Roman"/>
            <w:spacing w:val="-4"/>
            <w:sz w:val="21"/>
            <w:szCs w:val="21"/>
            <w:u w:val="none"/>
          </w:rPr>
          <w:t>http://www</w:t>
        </w:r>
        <w:r w:rsidR="00D14D27" w:rsidRPr="003871EE">
          <w:rPr>
            <w:rStyle w:val="ab"/>
            <w:rFonts w:ascii="Times New Roman" w:hAnsi="Times New Roman"/>
            <w:spacing w:val="-4"/>
            <w:sz w:val="21"/>
            <w:szCs w:val="21"/>
            <w:u w:val="none"/>
          </w:rPr>
          <w:t xml:space="preserve">. </w:t>
        </w:r>
        <w:r w:rsidRPr="003871EE">
          <w:rPr>
            <w:rStyle w:val="ab"/>
            <w:rFonts w:ascii="Times New Roman" w:hAnsi="Times New Roman"/>
            <w:spacing w:val="-4"/>
            <w:sz w:val="21"/>
            <w:szCs w:val="21"/>
            <w:u w:val="none"/>
          </w:rPr>
          <w:t>s</w:t>
        </w:r>
        <w:r w:rsidR="003646BF" w:rsidRPr="003871EE">
          <w:rPr>
            <w:rStyle w:val="ab"/>
            <w:rFonts w:ascii="Times New Roman" w:hAnsi="Times New Roman"/>
            <w:spacing w:val="-4"/>
            <w:sz w:val="21"/>
            <w:szCs w:val="21"/>
            <w:u w:val="none"/>
          </w:rPr>
          <w:t>с</w:t>
        </w:r>
        <w:r w:rsidRPr="003871EE">
          <w:rPr>
            <w:rStyle w:val="ab"/>
            <w:rFonts w:ascii="Times New Roman" w:hAnsi="Times New Roman"/>
            <w:spacing w:val="-4"/>
            <w:sz w:val="21"/>
            <w:szCs w:val="21"/>
            <w:u w:val="none"/>
          </w:rPr>
          <w:t>h2000</w:t>
        </w:r>
        <w:r w:rsidR="00D14D27" w:rsidRPr="003871EE">
          <w:rPr>
            <w:rStyle w:val="ab"/>
            <w:rFonts w:ascii="Times New Roman" w:hAnsi="Times New Roman"/>
            <w:spacing w:val="-4"/>
            <w:sz w:val="21"/>
            <w:szCs w:val="21"/>
            <w:u w:val="none"/>
          </w:rPr>
          <w:t xml:space="preserve">. </w:t>
        </w:r>
        <w:r w:rsidRPr="003871EE">
          <w:rPr>
            <w:rStyle w:val="ab"/>
            <w:rFonts w:ascii="Times New Roman" w:hAnsi="Times New Roman"/>
            <w:spacing w:val="-4"/>
            <w:sz w:val="21"/>
            <w:szCs w:val="21"/>
            <w:u w:val="none"/>
          </w:rPr>
          <w:t>ru/d</w:t>
        </w:r>
        <w:r w:rsidR="003646BF" w:rsidRPr="003871EE">
          <w:rPr>
            <w:rStyle w:val="ab"/>
            <w:rFonts w:ascii="Times New Roman" w:hAnsi="Times New Roman"/>
            <w:spacing w:val="-4"/>
            <w:sz w:val="21"/>
            <w:szCs w:val="21"/>
            <w:u w:val="none"/>
          </w:rPr>
          <w:t>еуа</w:t>
        </w:r>
        <w:r w:rsidRPr="003871EE">
          <w:rPr>
            <w:rStyle w:val="ab"/>
            <w:rFonts w:ascii="Times New Roman" w:hAnsi="Times New Roman"/>
            <w:spacing w:val="-4"/>
            <w:sz w:val="21"/>
            <w:szCs w:val="21"/>
            <w:u w:val="none"/>
          </w:rPr>
          <w:t>t</w:t>
        </w:r>
        <w:r w:rsidR="003646BF" w:rsidRPr="003871EE">
          <w:rPr>
            <w:rStyle w:val="ab"/>
            <w:rFonts w:ascii="Times New Roman" w:hAnsi="Times New Roman"/>
            <w:spacing w:val="-4"/>
            <w:sz w:val="21"/>
            <w:szCs w:val="21"/>
            <w:u w:val="none"/>
          </w:rPr>
          <w:t>е</w:t>
        </w:r>
        <w:r w:rsidRPr="003871EE">
          <w:rPr>
            <w:rStyle w:val="ab"/>
            <w:rFonts w:ascii="Times New Roman" w:hAnsi="Times New Roman"/>
            <w:spacing w:val="-4"/>
            <w:sz w:val="21"/>
            <w:szCs w:val="21"/>
            <w:u w:val="none"/>
          </w:rPr>
          <w:t>ln</w:t>
        </w:r>
        <w:r w:rsidR="003646BF" w:rsidRPr="003871EE">
          <w:rPr>
            <w:rStyle w:val="ab"/>
            <w:rFonts w:ascii="Times New Roman" w:hAnsi="Times New Roman"/>
            <w:spacing w:val="-4"/>
            <w:sz w:val="21"/>
            <w:szCs w:val="21"/>
            <w:u w:val="none"/>
          </w:rPr>
          <w:t>о</w:t>
        </w:r>
        <w:r w:rsidRPr="003871EE">
          <w:rPr>
            <w:rStyle w:val="ab"/>
            <w:rFonts w:ascii="Times New Roman" w:hAnsi="Times New Roman"/>
            <w:spacing w:val="-4"/>
            <w:sz w:val="21"/>
            <w:szCs w:val="21"/>
            <w:u w:val="none"/>
          </w:rPr>
          <w:t>stni</w:t>
        </w:r>
        <w:r w:rsidR="003646BF" w:rsidRPr="003871EE">
          <w:rPr>
            <w:rStyle w:val="ab"/>
            <w:rFonts w:ascii="Times New Roman" w:hAnsi="Times New Roman"/>
            <w:spacing w:val="-4"/>
            <w:sz w:val="21"/>
            <w:szCs w:val="21"/>
            <w:u w:val="none"/>
          </w:rPr>
          <w:t>у</w:t>
        </w:r>
        <w:r w:rsidRPr="003871EE">
          <w:rPr>
            <w:rStyle w:val="ab"/>
            <w:rFonts w:ascii="Times New Roman" w:hAnsi="Times New Roman"/>
            <w:spacing w:val="-4"/>
            <w:sz w:val="21"/>
            <w:szCs w:val="21"/>
            <w:u w:val="none"/>
          </w:rPr>
          <w:t>/</w:t>
        </w:r>
      </w:hyperlink>
      <w:r w:rsidRPr="003871EE">
        <w:rPr>
          <w:rFonts w:ascii="Times New Roman" w:hAnsi="Times New Roman"/>
          <w:spacing w:val="-4"/>
          <w:sz w:val="21"/>
          <w:szCs w:val="21"/>
        </w:rPr>
        <w:t xml:space="preserve"> (дата обращения 08</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09</w:t>
      </w:r>
      <w:r w:rsidR="00D14D27" w:rsidRPr="003871EE">
        <w:rPr>
          <w:rFonts w:ascii="Times New Roman" w:hAnsi="Times New Roman"/>
          <w:spacing w:val="-4"/>
          <w:sz w:val="21"/>
          <w:szCs w:val="21"/>
        </w:rPr>
        <w:t xml:space="preserve">. </w:t>
      </w:r>
      <w:r w:rsidRPr="003871EE">
        <w:rPr>
          <w:rFonts w:ascii="Times New Roman" w:hAnsi="Times New Roman"/>
          <w:spacing w:val="-4"/>
          <w:sz w:val="21"/>
          <w:szCs w:val="21"/>
        </w:rPr>
        <w:t>2014)</w:t>
      </w:r>
    </w:p>
    <w:p w:rsidR="007309DF" w:rsidRPr="003871EE" w:rsidRDefault="00930970" w:rsidP="002D2280">
      <w:pPr>
        <w:widowControl w:val="0"/>
        <w:numPr>
          <w:ilvl w:val="0"/>
          <w:numId w:val="102"/>
        </w:numPr>
        <w:spacing w:line="228" w:lineRule="auto"/>
        <w:ind w:left="0" w:firstLine="284"/>
        <w:jc w:val="both"/>
        <w:rPr>
          <w:rFonts w:eastAsia="Calibri"/>
          <w:spacing w:val="-4"/>
          <w:sz w:val="21"/>
          <w:szCs w:val="21"/>
        </w:rPr>
      </w:pPr>
      <w:r w:rsidRPr="003871EE">
        <w:rPr>
          <w:spacing w:val="-4"/>
          <w:sz w:val="21"/>
          <w:szCs w:val="21"/>
        </w:rPr>
        <w:t>2</w:t>
      </w:r>
      <w:r w:rsidR="00D14D27" w:rsidRPr="003871EE">
        <w:rPr>
          <w:spacing w:val="-4"/>
          <w:sz w:val="21"/>
          <w:szCs w:val="21"/>
        </w:rPr>
        <w:t xml:space="preserve">. </w:t>
      </w:r>
      <w:r w:rsidRPr="003871EE">
        <w:rPr>
          <w:rFonts w:eastAsia="Calibri"/>
          <w:spacing w:val="-4"/>
          <w:sz w:val="21"/>
          <w:szCs w:val="21"/>
        </w:rPr>
        <w:t>Петерсон Л</w:t>
      </w:r>
      <w:r w:rsidR="00D14D27" w:rsidRPr="003871EE">
        <w:rPr>
          <w:rFonts w:eastAsia="Calibri"/>
          <w:spacing w:val="-4"/>
          <w:sz w:val="21"/>
          <w:szCs w:val="21"/>
        </w:rPr>
        <w:t xml:space="preserve">. </w:t>
      </w:r>
      <w:r w:rsidRPr="003871EE">
        <w:rPr>
          <w:rFonts w:eastAsia="Calibri"/>
          <w:spacing w:val="-4"/>
          <w:sz w:val="21"/>
          <w:szCs w:val="21"/>
        </w:rPr>
        <w:t>Г</w:t>
      </w:r>
      <w:r w:rsidR="00D14D27" w:rsidRPr="003871EE">
        <w:rPr>
          <w:rFonts w:eastAsia="Calibri"/>
          <w:spacing w:val="-4"/>
          <w:sz w:val="21"/>
          <w:szCs w:val="21"/>
        </w:rPr>
        <w:t xml:space="preserve">. </w:t>
      </w:r>
      <w:r w:rsidRPr="003871EE">
        <w:rPr>
          <w:rFonts w:eastAsia="Calibri"/>
          <w:spacing w:val="-4"/>
          <w:sz w:val="21"/>
          <w:szCs w:val="21"/>
        </w:rPr>
        <w:t>, Кубышева М</w:t>
      </w:r>
      <w:r w:rsidR="00D14D27" w:rsidRPr="003871EE">
        <w:rPr>
          <w:rFonts w:eastAsia="Calibri"/>
          <w:spacing w:val="-4"/>
          <w:sz w:val="21"/>
          <w:szCs w:val="21"/>
        </w:rPr>
        <w:t xml:space="preserve">. </w:t>
      </w:r>
      <w:r w:rsidRPr="003871EE">
        <w:rPr>
          <w:rFonts w:eastAsia="Calibri"/>
          <w:spacing w:val="-4"/>
          <w:sz w:val="21"/>
          <w:szCs w:val="21"/>
        </w:rPr>
        <w:t>А</w:t>
      </w:r>
      <w:r w:rsidR="00D14D27" w:rsidRPr="003871EE">
        <w:rPr>
          <w:rFonts w:eastAsia="Calibri"/>
          <w:spacing w:val="-4"/>
          <w:sz w:val="21"/>
          <w:szCs w:val="21"/>
        </w:rPr>
        <w:t xml:space="preserve">. </w:t>
      </w:r>
      <w:r w:rsidRPr="003871EE">
        <w:rPr>
          <w:rFonts w:eastAsia="Calibri"/>
          <w:spacing w:val="-4"/>
          <w:sz w:val="21"/>
          <w:szCs w:val="21"/>
        </w:rPr>
        <w:t xml:space="preserve">Программа надпредметного курса </w:t>
      </w:r>
      <w:r w:rsidR="008A33F9" w:rsidRPr="003871EE">
        <w:rPr>
          <w:rFonts w:eastAsia="Calibri"/>
          <w:spacing w:val="-4"/>
          <w:sz w:val="21"/>
          <w:szCs w:val="21"/>
        </w:rPr>
        <w:t>«</w:t>
      </w:r>
      <w:r w:rsidRPr="003871EE">
        <w:rPr>
          <w:rFonts w:eastAsia="Calibri"/>
          <w:spacing w:val="-4"/>
          <w:sz w:val="21"/>
          <w:szCs w:val="21"/>
        </w:rPr>
        <w:t>Мир деятельности</w:t>
      </w:r>
      <w:r w:rsidR="008A33F9" w:rsidRPr="003871EE">
        <w:rPr>
          <w:rFonts w:eastAsia="Calibri"/>
          <w:spacing w:val="-4"/>
          <w:sz w:val="21"/>
          <w:szCs w:val="21"/>
        </w:rPr>
        <w:t>»</w:t>
      </w:r>
      <w:r w:rsidRPr="003871EE">
        <w:rPr>
          <w:rFonts w:eastAsia="Calibri"/>
          <w:spacing w:val="-4"/>
          <w:sz w:val="21"/>
          <w:szCs w:val="21"/>
        </w:rPr>
        <w:t xml:space="preserve"> по формированию универсальных учебных действий у учащихся 1 – 4 общеобразовательной начальной школы</w:t>
      </w:r>
      <w:r w:rsidR="00D14D27" w:rsidRPr="003871EE">
        <w:rPr>
          <w:rFonts w:eastAsia="Calibri"/>
          <w:spacing w:val="-4"/>
          <w:sz w:val="21"/>
          <w:szCs w:val="21"/>
        </w:rPr>
        <w:t xml:space="preserve">. </w:t>
      </w:r>
      <w:r w:rsidRPr="003871EE">
        <w:rPr>
          <w:rFonts w:eastAsia="Calibri"/>
          <w:spacing w:val="-4"/>
          <w:sz w:val="21"/>
          <w:szCs w:val="21"/>
        </w:rPr>
        <w:t>– М</w:t>
      </w:r>
      <w:r w:rsidR="00D14D27" w:rsidRPr="003871EE">
        <w:rPr>
          <w:rFonts w:eastAsia="Calibri"/>
          <w:spacing w:val="-4"/>
          <w:sz w:val="21"/>
          <w:szCs w:val="21"/>
        </w:rPr>
        <w:t xml:space="preserve">. </w:t>
      </w:r>
      <w:r w:rsidRPr="003871EE">
        <w:rPr>
          <w:rFonts w:eastAsia="Calibri"/>
          <w:spacing w:val="-4"/>
          <w:sz w:val="21"/>
          <w:szCs w:val="21"/>
        </w:rPr>
        <w:t>: Институт СДП, 2012</w:t>
      </w:r>
      <w:r w:rsidR="00D14D27" w:rsidRPr="003871EE">
        <w:rPr>
          <w:rFonts w:eastAsia="Calibri"/>
          <w:spacing w:val="-4"/>
          <w:sz w:val="21"/>
          <w:szCs w:val="21"/>
        </w:rPr>
        <w:t xml:space="preserve">. </w:t>
      </w:r>
      <w:r w:rsidRPr="003871EE">
        <w:rPr>
          <w:rFonts w:eastAsia="Calibri"/>
          <w:spacing w:val="-4"/>
          <w:sz w:val="21"/>
          <w:szCs w:val="21"/>
        </w:rPr>
        <w:t>– 48 с</w:t>
      </w:r>
      <w:r w:rsidR="007309DF" w:rsidRPr="003871EE">
        <w:rPr>
          <w:rFonts w:eastAsia="Calibri"/>
          <w:spacing w:val="-4"/>
          <w:sz w:val="21"/>
          <w:szCs w:val="21"/>
        </w:rPr>
        <w:t>.</w:t>
      </w:r>
    </w:p>
    <w:p w:rsidR="007309DF" w:rsidRPr="003871EE" w:rsidRDefault="00930970" w:rsidP="002D2280">
      <w:pPr>
        <w:widowControl w:val="0"/>
        <w:numPr>
          <w:ilvl w:val="0"/>
          <w:numId w:val="102"/>
        </w:numPr>
        <w:spacing w:line="228" w:lineRule="auto"/>
        <w:ind w:left="0" w:firstLine="284"/>
        <w:jc w:val="both"/>
        <w:rPr>
          <w:rFonts w:eastAsia="Calibri"/>
          <w:spacing w:val="-4"/>
          <w:sz w:val="21"/>
          <w:szCs w:val="21"/>
        </w:rPr>
      </w:pPr>
      <w:r w:rsidRPr="003871EE">
        <w:rPr>
          <w:rFonts w:eastAsia="Calibri"/>
          <w:spacing w:val="-4"/>
          <w:sz w:val="21"/>
          <w:szCs w:val="21"/>
        </w:rPr>
        <w:t>3</w:t>
      </w:r>
      <w:r w:rsidR="00D14D27" w:rsidRPr="003871EE">
        <w:rPr>
          <w:rFonts w:eastAsia="Calibri"/>
          <w:spacing w:val="-4"/>
          <w:sz w:val="21"/>
          <w:szCs w:val="21"/>
        </w:rPr>
        <w:t xml:space="preserve">. </w:t>
      </w:r>
      <w:r w:rsidRPr="003871EE">
        <w:rPr>
          <w:rFonts w:eastAsia="Calibri"/>
          <w:spacing w:val="-4"/>
          <w:sz w:val="21"/>
          <w:szCs w:val="21"/>
        </w:rPr>
        <w:t>Петерсон Л</w:t>
      </w:r>
      <w:r w:rsidR="00D14D27" w:rsidRPr="003871EE">
        <w:rPr>
          <w:rFonts w:eastAsia="Calibri"/>
          <w:spacing w:val="-4"/>
          <w:sz w:val="21"/>
          <w:szCs w:val="21"/>
        </w:rPr>
        <w:t xml:space="preserve">. </w:t>
      </w:r>
      <w:r w:rsidRPr="003871EE">
        <w:rPr>
          <w:rFonts w:eastAsia="Calibri"/>
          <w:spacing w:val="-4"/>
          <w:sz w:val="21"/>
          <w:szCs w:val="21"/>
        </w:rPr>
        <w:t>Г</w:t>
      </w:r>
      <w:r w:rsidR="00D14D27" w:rsidRPr="003871EE">
        <w:rPr>
          <w:rFonts w:eastAsia="Calibri"/>
          <w:spacing w:val="-4"/>
          <w:sz w:val="21"/>
          <w:szCs w:val="21"/>
        </w:rPr>
        <w:t xml:space="preserve">. </w:t>
      </w:r>
      <w:r w:rsidRPr="003871EE">
        <w:rPr>
          <w:rFonts w:eastAsia="Calibri"/>
          <w:spacing w:val="-4"/>
          <w:sz w:val="21"/>
          <w:szCs w:val="21"/>
        </w:rPr>
        <w:t>, Кубышева М</w:t>
      </w:r>
      <w:r w:rsidR="00D14D27" w:rsidRPr="003871EE">
        <w:rPr>
          <w:rFonts w:eastAsia="Calibri"/>
          <w:spacing w:val="-4"/>
          <w:sz w:val="21"/>
          <w:szCs w:val="21"/>
        </w:rPr>
        <w:t xml:space="preserve">. </w:t>
      </w:r>
      <w:r w:rsidRPr="003871EE">
        <w:rPr>
          <w:rFonts w:eastAsia="Calibri"/>
          <w:spacing w:val="-4"/>
          <w:sz w:val="21"/>
          <w:szCs w:val="21"/>
        </w:rPr>
        <w:t>А</w:t>
      </w:r>
      <w:r w:rsidR="00D14D27" w:rsidRPr="003871EE">
        <w:rPr>
          <w:rFonts w:eastAsia="Calibri"/>
          <w:spacing w:val="-4"/>
          <w:sz w:val="21"/>
          <w:szCs w:val="21"/>
        </w:rPr>
        <w:t xml:space="preserve">. </w:t>
      </w:r>
      <w:r w:rsidRPr="003871EE">
        <w:rPr>
          <w:rFonts w:eastAsia="Calibri"/>
          <w:spacing w:val="-4"/>
          <w:sz w:val="21"/>
          <w:szCs w:val="21"/>
        </w:rPr>
        <w:t>Типология уроков деятельностной направленности</w:t>
      </w:r>
      <w:r w:rsidR="00D14D27" w:rsidRPr="003871EE">
        <w:rPr>
          <w:rFonts w:eastAsia="Calibri"/>
          <w:spacing w:val="-4"/>
          <w:sz w:val="21"/>
          <w:szCs w:val="21"/>
        </w:rPr>
        <w:t xml:space="preserve">. </w:t>
      </w:r>
      <w:r w:rsidRPr="003871EE">
        <w:rPr>
          <w:rFonts w:eastAsia="Calibri"/>
          <w:spacing w:val="-4"/>
          <w:sz w:val="21"/>
          <w:szCs w:val="21"/>
        </w:rPr>
        <w:t>– М</w:t>
      </w:r>
      <w:r w:rsidR="00D14D27" w:rsidRPr="003871EE">
        <w:rPr>
          <w:rFonts w:eastAsia="Calibri"/>
          <w:spacing w:val="-4"/>
          <w:sz w:val="21"/>
          <w:szCs w:val="21"/>
        </w:rPr>
        <w:t xml:space="preserve">. </w:t>
      </w:r>
      <w:r w:rsidRPr="003871EE">
        <w:rPr>
          <w:rFonts w:eastAsia="Calibri"/>
          <w:spacing w:val="-4"/>
          <w:sz w:val="21"/>
          <w:szCs w:val="21"/>
        </w:rPr>
        <w:t xml:space="preserve">: АПК и ППРО, УМЦ </w:t>
      </w:r>
      <w:r w:rsidR="008A33F9" w:rsidRPr="003871EE">
        <w:rPr>
          <w:rFonts w:eastAsia="Calibri"/>
          <w:spacing w:val="-4"/>
          <w:sz w:val="21"/>
          <w:szCs w:val="21"/>
        </w:rPr>
        <w:t>«</w:t>
      </w:r>
      <w:r w:rsidRPr="003871EE">
        <w:rPr>
          <w:rFonts w:eastAsia="Calibri"/>
          <w:spacing w:val="-4"/>
          <w:sz w:val="21"/>
          <w:szCs w:val="21"/>
        </w:rPr>
        <w:t>Школа 2000…</w:t>
      </w:r>
      <w:r w:rsidR="008A33F9" w:rsidRPr="003871EE">
        <w:rPr>
          <w:rFonts w:eastAsia="Calibri"/>
          <w:spacing w:val="-4"/>
          <w:sz w:val="21"/>
          <w:szCs w:val="21"/>
        </w:rPr>
        <w:t>»</w:t>
      </w:r>
      <w:r w:rsidRPr="003871EE">
        <w:rPr>
          <w:rFonts w:eastAsia="Calibri"/>
          <w:spacing w:val="-4"/>
          <w:sz w:val="21"/>
          <w:szCs w:val="21"/>
        </w:rPr>
        <w:t>, 2008</w:t>
      </w:r>
      <w:r w:rsidR="00D14D27" w:rsidRPr="003871EE">
        <w:rPr>
          <w:rFonts w:eastAsia="Calibri"/>
          <w:spacing w:val="-4"/>
          <w:sz w:val="21"/>
          <w:szCs w:val="21"/>
        </w:rPr>
        <w:t xml:space="preserve">. </w:t>
      </w:r>
      <w:r w:rsidRPr="003871EE">
        <w:rPr>
          <w:rFonts w:eastAsia="Calibri"/>
          <w:spacing w:val="-4"/>
          <w:sz w:val="21"/>
          <w:szCs w:val="21"/>
        </w:rPr>
        <w:t>– 48 с</w:t>
      </w:r>
      <w:r w:rsidR="007309DF" w:rsidRPr="003871EE">
        <w:rPr>
          <w:rFonts w:eastAsia="Calibri"/>
          <w:spacing w:val="-4"/>
          <w:sz w:val="21"/>
          <w:szCs w:val="21"/>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930970" w:rsidRPr="003871EE" w:rsidRDefault="00930970" w:rsidP="002D2280">
      <w:pPr>
        <w:widowControl w:val="0"/>
        <w:spacing w:line="228" w:lineRule="auto"/>
        <w:ind w:firstLine="284"/>
        <w:jc w:val="both"/>
        <w:rPr>
          <w:b/>
          <w:spacing w:val="-4"/>
          <w:sz w:val="21"/>
          <w:szCs w:val="21"/>
        </w:rPr>
      </w:pPr>
    </w:p>
    <w:p w:rsidR="00E75E46"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b/>
          <w:spacing w:val="-4"/>
          <w:sz w:val="21"/>
          <w:szCs w:val="21"/>
        </w:rPr>
        <w:t>ДУХОВНО-НРАВСТВЕННОЕ ВОСПИТАНИЕ МЛАДШИХ ШКОЛЬНИКОВ В ПРОЕКТНОЙ ДЕЯТЕЛЬНОСТИ</w:t>
      </w:r>
    </w:p>
    <w:p w:rsidR="00452CAA" w:rsidRPr="003871EE" w:rsidRDefault="00452CAA" w:rsidP="002D2280">
      <w:pPr>
        <w:pStyle w:val="a5"/>
        <w:widowControl w:val="0"/>
        <w:spacing w:after="0" w:line="228" w:lineRule="auto"/>
        <w:ind w:firstLine="284"/>
        <w:jc w:val="both"/>
        <w:rPr>
          <w:rFonts w:ascii="Times New Roman" w:hAnsi="Times New Roman" w:cs="Times New Roman"/>
          <w:spacing w:val="-4"/>
          <w:sz w:val="21"/>
          <w:szCs w:val="21"/>
        </w:rPr>
      </w:pPr>
    </w:p>
    <w:p w:rsidR="007309DF"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Школина Л</w:t>
      </w:r>
      <w:r w:rsidR="00D14D27" w:rsidRPr="003871EE">
        <w:rPr>
          <w:rFonts w:ascii="Times New Roman" w:hAnsi="Times New Roman" w:cs="Times New Roman"/>
          <w:b/>
          <w:spacing w:val="-4"/>
          <w:sz w:val="21"/>
          <w:szCs w:val="21"/>
        </w:rPr>
        <w:t xml:space="preserve">. </w:t>
      </w:r>
      <w:r w:rsidRPr="003871EE">
        <w:rPr>
          <w:rFonts w:ascii="Times New Roman" w:hAnsi="Times New Roman" w:cs="Times New Roman"/>
          <w:b/>
          <w:spacing w:val="-4"/>
          <w:sz w:val="21"/>
          <w:szCs w:val="21"/>
        </w:rPr>
        <w:t>А</w:t>
      </w:r>
      <w:r w:rsidR="007309DF" w:rsidRPr="003871EE">
        <w:rPr>
          <w:rFonts w:ascii="Times New Roman" w:hAnsi="Times New Roman" w:cs="Times New Roman"/>
          <w:b/>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i/>
          <w:spacing w:val="-4"/>
          <w:sz w:val="21"/>
          <w:szCs w:val="21"/>
        </w:rPr>
      </w:pPr>
      <w:r w:rsidRPr="003871EE">
        <w:rPr>
          <w:rFonts w:ascii="Times New Roman" w:hAnsi="Times New Roman" w:cs="Times New Roman"/>
          <w:i/>
          <w:spacing w:val="-4"/>
          <w:sz w:val="21"/>
          <w:szCs w:val="21"/>
        </w:rPr>
        <w:t>МБОУ гимназия № 1, г</w:t>
      </w:r>
      <w:r w:rsidR="00D14D27" w:rsidRPr="003871EE">
        <w:rPr>
          <w:rFonts w:ascii="Times New Roman" w:hAnsi="Times New Roman" w:cs="Times New Roman"/>
          <w:i/>
          <w:spacing w:val="-4"/>
          <w:sz w:val="21"/>
          <w:szCs w:val="21"/>
        </w:rPr>
        <w:t xml:space="preserve">. </w:t>
      </w:r>
      <w:r w:rsidRPr="003871EE">
        <w:rPr>
          <w:rFonts w:ascii="Times New Roman" w:hAnsi="Times New Roman" w:cs="Times New Roman"/>
          <w:i/>
          <w:spacing w:val="-4"/>
          <w:sz w:val="21"/>
          <w:szCs w:val="21"/>
        </w:rPr>
        <w:t>Апатиты, Мурманская обл</w:t>
      </w:r>
      <w:r w:rsidR="007309DF" w:rsidRPr="003871EE">
        <w:rPr>
          <w:rFonts w:ascii="Times New Roman" w:hAnsi="Times New Roman" w:cs="Times New Roman"/>
          <w:i/>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Аннотация</w:t>
      </w:r>
    </w:p>
    <w:p w:rsidR="00E75E46" w:rsidRPr="003871EE" w:rsidRDefault="00930970" w:rsidP="002D2280">
      <w:pPr>
        <w:pStyle w:val="a5"/>
        <w:widowControl w:val="0"/>
        <w:spacing w:after="0" w:line="228" w:lineRule="auto"/>
        <w:ind w:firstLine="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Проблема духовно – нравственного воспитания в последнее время стала насущной и требует своего разрешения в связи с негативными процессами, происходящими в общественном сознании и поведении</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Поэтому необходима продуманная целенаправленная работа</w:t>
      </w:r>
      <w:r w:rsidR="00E75E46"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по развитию и формированию духовно-нравственных качеств личности младших школьников</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Опыт работы по данному направлению представлен в статье</w:t>
      </w:r>
      <w:r w:rsidR="007309DF" w:rsidRPr="003871EE">
        <w:rPr>
          <w:rFonts w:ascii="Times New Roman" w:hAnsi="Times New Roman" w:cs="Times New Roman"/>
          <w:color w:val="000000"/>
          <w:spacing w:val="-4"/>
          <w:sz w:val="21"/>
          <w:szCs w:val="21"/>
          <w:shd w:val="clear" w:color="auto" w:fill="FFFFFF"/>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условиях реализации Федерального государственного образовательного стандарта второго поколения одним из приоритетных направлений содержания начального образования становится духовно-нравственное воспитание детей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Ключевые идеи его реализации определены в Концепции духовно-нравственного воспитания российских школьников и Примерных программах воспитания и социализации младших школьников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Согласно данным документам, под духовно-нравственным развитием личности понимается процесс последовательного расширения и укрепления ценностно-смысловой сферы личности, формирования способности человека сознательно выстраивать отношение к себе, другим людям, государству, миру в целом на основе общепринятых моральных норм и нравственных идеалов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Духовно-нравственное развитие личности – это</w:t>
      </w:r>
      <w:r w:rsidR="00E75E46"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процесс последовательного расширения и укрепления ценностно-смысловой сферы личности, формирования способности человека сознательно выстраивать отношение к себе, другим людям, обществу, государству, миру в целом на основе общепринятых моральных норм и нравственных идеалов</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Для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выявления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состояния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уровня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сформированности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нравственного воспитания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использовала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диагностические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опросы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Детям предлагались вопросы нравственного характера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Цель заключалась в выявлении уровня нравственного воспитания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качестве исходного материала, на котором изучался нравственный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опыт младших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были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выбраны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такие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моральные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как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ответственность</w:t>
      </w:r>
      <w:r w:rsidR="008A33F9" w:rsidRPr="003871EE">
        <w:rPr>
          <w:rFonts w:ascii="Times New Roman" w:hAnsi="Times New Roman" w:cs="Times New Roman"/>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w:t>
      </w:r>
      <w:r w:rsidR="00E75E46"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доброжелательность</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которые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очень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актуальны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современном этапе жизни общества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Анализ теоретической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литературы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позволил выделить основные содержательные характеристики этих норм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определении ответственности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указывалось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добровольное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принятие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обязательств,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появлении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объективной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необходимости,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строгое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соблюдение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принятых обязательств с учетом реальных условий, готовность отчитаться за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текущие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перспективные результаты своей деятельности, соотнесение своих условий 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их возможных последствий с интересами других людей</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Нравственная норма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доброжелательность</w:t>
      </w:r>
      <w:r w:rsidR="008A33F9" w:rsidRPr="003871EE">
        <w:rPr>
          <w:rFonts w:ascii="Times New Roman" w:hAnsi="Times New Roman" w:cs="Times New Roman"/>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характеризовалась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большей мере взаимоотношениями между людьми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Доброжелательность определяется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нашими познаниями, как стремление видеть 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другом положительные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качества,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вера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 возможность изменения человека к лучшему 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способности,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готовность прийти на помощь советом и делом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указанные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признаки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моральных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ориентировалась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определении особенностей нравственного опыта учащихся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Задачи исследования определили выбор методик</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этом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исходила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из того,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нравственный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опыт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представляет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перед</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собой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единство интеллектуального и эмоционального компонентов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Интеллектуальный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компонент рассматривается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как</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знание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моральных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принципов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 выраженных в эстетических понятиях и абстрактно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логических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построениях</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Нравственные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отношения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проявлялись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реальном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поведении школьников</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Отсюда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разработанные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методики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имели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направленность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 изучение знаний, отношений и способов поведения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исследовании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нравственного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опыта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младших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мною использовались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ряд взаимодополняющих методик: беседа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сюжетному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рассказу, метод незаконченных рассказов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 w:val="left" w:pos="851"/>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Беседа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использовании беседы по сюжетному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рассказу,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испытуемому предлагалось прослушать рассказ,</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содержащий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нравственную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проблему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Герои рассказа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попадали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ситуацию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морального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выбора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После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прослушивания рассказа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школьникам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задавались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вопросы,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которые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были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составлены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таким образом, чтобы в ответах и высказываниях испытуемых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проявлялись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отношения, знания о способах поведения и о самой нравственной норме</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Незаконченный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рассказ</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использовании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метода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незаконченных рассказов, ученикам зачитывается рассказ, в котором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герою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необходимо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было действовать, или нарушая нравственную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или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соответствии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Каждого учащегося просила представить, что действующим лицом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является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он сам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Ученик должен был закончить рассказ, предлагая свои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способы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поведения и обосновывать их</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При определении особенностей нравственного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опыта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младших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школьников использовались следующие критерии: степень соответствия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нравственной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норме знаний, отношений и способов поведения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учащихся;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обобщенность</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знаний;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их глубина и широта; степень устойчивости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Для оценки нравственных знаний испытуемых выделялись такие проявления, как понимание ими содержание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моральных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норм,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знание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способов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поведения, знание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переживаний,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возникающих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человека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случае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соблюдения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или несоблюдения моральной нормы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 нравственном отношении узнавали по оценочным суждениям школьников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 поступках другого человека, 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своих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поступках,</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также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особенностям выполнения моральной деятельности и их мотивам</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На первом этапе исследования учащимся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предлагалось ответить на вопросы:</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Скажи, как ты думаешь, что такое ответственность?</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обычно ведет себя ответственный человек?</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обычно ведет себя безответственный человек?</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Скажи, как ты думаешь, что такое доброжелательность?</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обычно ведет себя доброжелательный человек?</w:t>
      </w:r>
    </w:p>
    <w:p w:rsidR="00930970" w:rsidRPr="003871EE" w:rsidRDefault="00930970" w:rsidP="002D2280">
      <w:pPr>
        <w:pStyle w:val="a5"/>
        <w:widowControl w:val="0"/>
        <w:numPr>
          <w:ilvl w:val="0"/>
          <w:numId w:val="198"/>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Как обычно ведет себя недоброжелательный человек?</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Анализ ответов и высказываний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учащихся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класса</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показывает,</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что нравственные</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знания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неоднозначны</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для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своей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выборки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зависимости от полноты формирующихся качеств, проявляемой личностью общественной непроявленности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нравственной позиции, от соотношения внешней регуляции и внутренней саморегуляции можно выделить три уровня сформированности нравственных качеств (высокий, средний, низкий)</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b/>
          <w:spacing w:val="-4"/>
          <w:sz w:val="21"/>
          <w:szCs w:val="21"/>
        </w:rPr>
      </w:pPr>
      <w:r w:rsidRPr="003871EE">
        <w:rPr>
          <w:rFonts w:ascii="Times New Roman" w:hAnsi="Times New Roman" w:cs="Times New Roman"/>
          <w:b/>
          <w:spacing w:val="-4"/>
          <w:sz w:val="21"/>
          <w:szCs w:val="21"/>
        </w:rPr>
        <w:t>Уровни сформированности нравственных качеств</w:t>
      </w:r>
      <w:r w:rsidR="00D14D27" w:rsidRPr="003871EE">
        <w:rPr>
          <w:rFonts w:ascii="Times New Roman" w:hAnsi="Times New Roman" w:cs="Times New Roman"/>
          <w:b/>
          <w:spacing w:val="-4"/>
          <w:sz w:val="21"/>
          <w:szCs w:val="21"/>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179"/>
        <w:gridCol w:w="2238"/>
      </w:tblGrid>
      <w:tr w:rsidR="00930970" w:rsidRPr="003871EE" w:rsidTr="00930970">
        <w:tc>
          <w:tcPr>
            <w:tcW w:w="3170"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0"/>
                <w:szCs w:val="21"/>
              </w:rPr>
            </w:pPr>
            <w:r w:rsidRPr="003871EE">
              <w:rPr>
                <w:rFonts w:ascii="Times New Roman" w:hAnsi="Times New Roman" w:cs="Times New Roman"/>
                <w:spacing w:val="-4"/>
                <w:sz w:val="20"/>
                <w:szCs w:val="21"/>
              </w:rPr>
              <w:t>Высокий уровень</w:t>
            </w:r>
          </w:p>
        </w:tc>
        <w:tc>
          <w:tcPr>
            <w:tcW w:w="3284"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Средний уровень</w:t>
            </w:r>
          </w:p>
        </w:tc>
        <w:tc>
          <w:tcPr>
            <w:tcW w:w="3185"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Низкий уровень</w:t>
            </w:r>
          </w:p>
        </w:tc>
      </w:tr>
      <w:tr w:rsidR="00930970" w:rsidRPr="003871EE" w:rsidTr="00930970">
        <w:tc>
          <w:tcPr>
            <w:tcW w:w="3170"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0"/>
                <w:szCs w:val="21"/>
              </w:rPr>
            </w:pPr>
            <w:r w:rsidRPr="003871EE">
              <w:rPr>
                <w:rFonts w:ascii="Times New Roman" w:hAnsi="Times New Roman" w:cs="Times New Roman"/>
                <w:spacing w:val="-4"/>
                <w:sz w:val="20"/>
                <w:szCs w:val="21"/>
              </w:rPr>
              <w:t>Охотно выполняет поручения, ответственен, доброжелателен</w:t>
            </w:r>
            <w:r w:rsidR="00D14D27" w:rsidRPr="003871EE">
              <w:rPr>
                <w:rFonts w:ascii="Times New Roman" w:hAnsi="Times New Roman" w:cs="Times New Roman"/>
                <w:spacing w:val="-4"/>
                <w:sz w:val="20"/>
                <w:szCs w:val="21"/>
              </w:rPr>
              <w:t xml:space="preserve">. </w:t>
            </w:r>
            <w:r w:rsidRPr="003871EE">
              <w:rPr>
                <w:rFonts w:ascii="Times New Roman" w:hAnsi="Times New Roman" w:cs="Times New Roman"/>
                <w:spacing w:val="-4"/>
                <w:sz w:val="20"/>
                <w:szCs w:val="21"/>
              </w:rPr>
              <w:t>Поведение примерное, проявляет интерес к знаниям, хорошо учится, прилежен</w:t>
            </w:r>
            <w:r w:rsidR="00D14D27" w:rsidRPr="003871EE">
              <w:rPr>
                <w:rFonts w:ascii="Times New Roman" w:hAnsi="Times New Roman" w:cs="Times New Roman"/>
                <w:spacing w:val="-4"/>
                <w:sz w:val="20"/>
                <w:szCs w:val="21"/>
              </w:rPr>
              <w:t xml:space="preserve">. </w:t>
            </w:r>
            <w:r w:rsidRPr="003871EE">
              <w:rPr>
                <w:rFonts w:ascii="Times New Roman" w:hAnsi="Times New Roman" w:cs="Times New Roman"/>
                <w:spacing w:val="-4"/>
                <w:sz w:val="20"/>
                <w:szCs w:val="21"/>
              </w:rPr>
              <w:t>Добросовестно относится к труду</w:t>
            </w:r>
            <w:r w:rsidR="00D14D27" w:rsidRPr="003871EE">
              <w:rPr>
                <w:rFonts w:ascii="Times New Roman" w:hAnsi="Times New Roman" w:cs="Times New Roman"/>
                <w:spacing w:val="-4"/>
                <w:sz w:val="20"/>
                <w:szCs w:val="21"/>
              </w:rPr>
              <w:t xml:space="preserve">. </w:t>
            </w:r>
            <w:r w:rsidRPr="003871EE">
              <w:rPr>
                <w:rFonts w:ascii="Times New Roman" w:hAnsi="Times New Roman" w:cs="Times New Roman"/>
                <w:spacing w:val="-4"/>
                <w:sz w:val="20"/>
                <w:szCs w:val="21"/>
              </w:rPr>
              <w:t>Добрый, отзывчивый, охотно помогает другим</w:t>
            </w:r>
            <w:r w:rsidR="00D14D27" w:rsidRPr="003871EE">
              <w:rPr>
                <w:rFonts w:ascii="Times New Roman" w:hAnsi="Times New Roman" w:cs="Times New Roman"/>
                <w:spacing w:val="-4"/>
                <w:sz w:val="20"/>
                <w:szCs w:val="21"/>
              </w:rPr>
              <w:t xml:space="preserve">. </w:t>
            </w:r>
            <w:r w:rsidRPr="003871EE">
              <w:rPr>
                <w:rFonts w:ascii="Times New Roman" w:hAnsi="Times New Roman" w:cs="Times New Roman"/>
                <w:spacing w:val="-4"/>
                <w:sz w:val="20"/>
                <w:szCs w:val="21"/>
              </w:rPr>
              <w:t>Правдив со взрослыми и ровесниками</w:t>
            </w:r>
            <w:r w:rsidR="00D14D27" w:rsidRPr="003871EE">
              <w:rPr>
                <w:rFonts w:ascii="Times New Roman" w:hAnsi="Times New Roman" w:cs="Times New Roman"/>
                <w:spacing w:val="-4"/>
                <w:sz w:val="20"/>
                <w:szCs w:val="21"/>
              </w:rPr>
              <w:t xml:space="preserve">. </w:t>
            </w:r>
            <w:r w:rsidRPr="003871EE">
              <w:rPr>
                <w:rFonts w:ascii="Times New Roman" w:hAnsi="Times New Roman" w:cs="Times New Roman"/>
                <w:spacing w:val="-4"/>
                <w:sz w:val="20"/>
                <w:szCs w:val="21"/>
              </w:rPr>
              <w:t>Прост и скромен, ценит эти качества у других</w:t>
            </w:r>
            <w:r w:rsidR="00D14D27" w:rsidRPr="003871EE">
              <w:rPr>
                <w:rFonts w:ascii="Times New Roman" w:hAnsi="Times New Roman" w:cs="Times New Roman"/>
                <w:spacing w:val="-4"/>
                <w:sz w:val="20"/>
                <w:szCs w:val="21"/>
              </w:rPr>
              <w:t xml:space="preserve">. </w:t>
            </w:r>
          </w:p>
        </w:tc>
        <w:tc>
          <w:tcPr>
            <w:tcW w:w="3284"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Неохотно выполняет поручения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Выполняет правила поведения при условии требовательности и контроля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Учится не в полную меру сил, требует постоянного контроля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Трудится при наличии соревнования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всегда выполняет обещание</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Прост и скромен в присутствии старших</w:t>
            </w:r>
            <w:r w:rsidR="00D14D27" w:rsidRPr="003871EE">
              <w:rPr>
                <w:rFonts w:ascii="Times New Roman" w:hAnsi="Times New Roman" w:cs="Times New Roman"/>
                <w:spacing w:val="-4"/>
                <w:sz w:val="21"/>
                <w:szCs w:val="21"/>
              </w:rPr>
              <w:t xml:space="preserve">. </w:t>
            </w:r>
          </w:p>
        </w:tc>
        <w:tc>
          <w:tcPr>
            <w:tcW w:w="3185" w:type="dxa"/>
            <w:shd w:val="clear" w:color="auto" w:fill="auto"/>
          </w:tcPr>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Уклоняется от общественных поручений, безответственен, недоброжелателен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Часто нарушает дисциплину</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проявляет интереса к учению и прилежанию</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Не любит трудиться, стремится уклониться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Груб в обращении с товарищами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Часто неискренен, высокомерен, пренебрежительно относится к</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окружающим</w:t>
            </w:r>
            <w:r w:rsidR="00D14D27" w:rsidRPr="003871EE">
              <w:rPr>
                <w:rFonts w:ascii="Times New Roman" w:hAnsi="Times New Roman" w:cs="Times New Roman"/>
                <w:spacing w:val="-4"/>
                <w:sz w:val="21"/>
                <w:szCs w:val="21"/>
              </w:rPr>
              <w:t xml:space="preserve">. </w:t>
            </w:r>
          </w:p>
        </w:tc>
      </w:tr>
    </w:tbl>
    <w:p w:rsidR="00E75E46" w:rsidRPr="003871EE" w:rsidRDefault="00E75E46"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Целью духовно-нравственного воспитания должно быть духовно-нравственное развитие человека в контексте его всестороннего развития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Эти цели конкретизируются в следующих задачах:</w:t>
      </w:r>
    </w:p>
    <w:p w:rsidR="00E75E46" w:rsidRPr="003871EE" w:rsidRDefault="00930970" w:rsidP="002D2280">
      <w:pPr>
        <w:pStyle w:val="a5"/>
        <w:widowControl w:val="0"/>
        <w:numPr>
          <w:ilvl w:val="0"/>
          <w:numId w:val="19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воспитание цельной, целомудренной личности;</w:t>
      </w:r>
    </w:p>
    <w:p w:rsidR="00E75E46" w:rsidRPr="003871EE" w:rsidRDefault="00930970" w:rsidP="002D2280">
      <w:pPr>
        <w:pStyle w:val="a5"/>
        <w:widowControl w:val="0"/>
        <w:numPr>
          <w:ilvl w:val="0"/>
          <w:numId w:val="19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духовно-нравственное оздоровление и обогащение образовательного пространства</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школы и социальной среды;</w:t>
      </w:r>
    </w:p>
    <w:p w:rsidR="00E75E46" w:rsidRPr="003871EE" w:rsidRDefault="00930970" w:rsidP="002D2280">
      <w:pPr>
        <w:pStyle w:val="a5"/>
        <w:widowControl w:val="0"/>
        <w:numPr>
          <w:ilvl w:val="0"/>
          <w:numId w:val="19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освоение национальной культуры и воспитание чувства национального самосознания;</w:t>
      </w:r>
    </w:p>
    <w:p w:rsidR="00E75E46" w:rsidRPr="003871EE" w:rsidRDefault="00930970" w:rsidP="002D2280">
      <w:pPr>
        <w:pStyle w:val="a5"/>
        <w:widowControl w:val="0"/>
        <w:numPr>
          <w:ilvl w:val="0"/>
          <w:numId w:val="19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уважительное бережное отношение к духовному и историческому наследию своего народа;</w:t>
      </w:r>
    </w:p>
    <w:p w:rsidR="007309DF" w:rsidRPr="003871EE" w:rsidRDefault="00930970" w:rsidP="002D2280">
      <w:pPr>
        <w:pStyle w:val="a5"/>
        <w:widowControl w:val="0"/>
        <w:numPr>
          <w:ilvl w:val="0"/>
          <w:numId w:val="197"/>
        </w:numPr>
        <w:spacing w:after="0" w:line="228" w:lineRule="auto"/>
        <w:ind w:left="0"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воспитание достойного гражданина России</w:t>
      </w:r>
      <w:r w:rsidR="007309DF" w:rsidRPr="003871EE">
        <w:rPr>
          <w:rFonts w:ascii="Times New Roman" w:hAnsi="Times New Roman" w:cs="Times New Roman"/>
          <w:spacing w:val="-4"/>
          <w:sz w:val="21"/>
          <w:szCs w:val="21"/>
        </w:rPr>
        <w:t>.</w:t>
      </w:r>
    </w:p>
    <w:p w:rsidR="008A33F9"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Одним из эффективных методов, позволяющих решать поставленные задачи, является проектное обучение, которое имеет высокую степень самостоятельности, инициативности учащихся; развитие социальных навыков школьников в процессе групповых взаимодействий; приобретение детьми опыта исследовательско-творческой деятельности, межпредметная интеграция знаний, умений и навыков</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color w:val="231F20"/>
          <w:spacing w:val="-4"/>
          <w:sz w:val="21"/>
          <w:szCs w:val="21"/>
        </w:rPr>
        <w:t>Проектная деятельность</w:t>
      </w:r>
      <w:r w:rsidR="007D02D3" w:rsidRPr="003871EE">
        <w:rPr>
          <w:rFonts w:ascii="Times New Roman" w:hAnsi="Times New Roman" w:cs="Times New Roman"/>
          <w:color w:val="231F20"/>
          <w:spacing w:val="-4"/>
          <w:sz w:val="21"/>
          <w:szCs w:val="21"/>
        </w:rPr>
        <w:t xml:space="preserve"> – </w:t>
      </w:r>
      <w:r w:rsidRPr="003871EE">
        <w:rPr>
          <w:rFonts w:ascii="Times New Roman" w:hAnsi="Times New Roman" w:cs="Times New Roman"/>
          <w:color w:val="231F20"/>
          <w:spacing w:val="-4"/>
          <w:sz w:val="21"/>
          <w:szCs w:val="21"/>
        </w:rPr>
        <w:t xml:space="preserve">учит детей ставить и решать проблемы, которые требуют не только применение полученных знаний, но и приобретения новых в рамках самостоятельной и совместной со взрослыми деятельности; раскрывает личностные качества; </w:t>
      </w:r>
      <w:r w:rsidRPr="003871EE">
        <w:rPr>
          <w:rFonts w:ascii="Times New Roman" w:hAnsi="Times New Roman" w:cs="Times New Roman"/>
          <w:spacing w:val="-4"/>
          <w:sz w:val="21"/>
          <w:szCs w:val="21"/>
        </w:rPr>
        <w:t>повышает самооценку, интерес к учебной деятельности;</w:t>
      </w:r>
      <w:r w:rsidRPr="003871EE">
        <w:rPr>
          <w:rFonts w:ascii="Times New Roman" w:hAnsi="Times New Roman" w:cs="Times New Roman"/>
          <w:color w:val="231F20"/>
          <w:spacing w:val="-4"/>
          <w:sz w:val="21"/>
          <w:szCs w:val="21"/>
        </w:rPr>
        <w:t xml:space="preserve"> </w:t>
      </w:r>
      <w:r w:rsidRPr="003871EE">
        <w:rPr>
          <w:rFonts w:ascii="Times New Roman" w:hAnsi="Times New Roman" w:cs="Times New Roman"/>
          <w:spacing w:val="-4"/>
          <w:sz w:val="21"/>
          <w:szCs w:val="21"/>
        </w:rPr>
        <w:t>помогает школьникам чувствовать себя уверенно в нестандартных ситуациях;</w:t>
      </w:r>
      <w:r w:rsidRPr="003871EE">
        <w:rPr>
          <w:rFonts w:ascii="Times New Roman" w:hAnsi="Times New Roman" w:cs="Times New Roman"/>
          <w:color w:val="231F20"/>
          <w:spacing w:val="-4"/>
          <w:sz w:val="21"/>
          <w:szCs w:val="21"/>
        </w:rPr>
        <w:t xml:space="preserve"> </w:t>
      </w:r>
      <w:r w:rsidRPr="003871EE">
        <w:rPr>
          <w:rFonts w:ascii="Times New Roman" w:hAnsi="Times New Roman" w:cs="Times New Roman"/>
          <w:spacing w:val="-4"/>
          <w:sz w:val="21"/>
          <w:szCs w:val="21"/>
        </w:rPr>
        <w:t>повышает адаптивные возможности и творчество</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При работе над проектом выделяются следующие этапы: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00"/>
        <w:gridCol w:w="3105"/>
      </w:tblGrid>
      <w:tr w:rsidR="00930970" w:rsidRPr="003871EE" w:rsidTr="00630C12">
        <w:tc>
          <w:tcPr>
            <w:tcW w:w="4571" w:type="dxa"/>
          </w:tcPr>
          <w:p w:rsidR="00930970" w:rsidRPr="003871EE" w:rsidRDefault="00930970" w:rsidP="000F4E2C">
            <w:pPr>
              <w:pStyle w:val="a5"/>
              <w:widowControl w:val="0"/>
              <w:spacing w:after="0" w:line="228" w:lineRule="auto"/>
              <w:jc w:val="both"/>
              <w:rPr>
                <w:rFonts w:ascii="Times New Roman" w:hAnsi="Times New Roman" w:cs="Times New Roman"/>
                <w:bCs/>
                <w:spacing w:val="-4"/>
                <w:sz w:val="21"/>
                <w:szCs w:val="21"/>
              </w:rPr>
            </w:pPr>
            <w:r w:rsidRPr="003871EE">
              <w:rPr>
                <w:rFonts w:ascii="Times New Roman" w:hAnsi="Times New Roman" w:cs="Times New Roman"/>
                <w:bCs/>
                <w:spacing w:val="-4"/>
                <w:sz w:val="21"/>
                <w:szCs w:val="21"/>
              </w:rPr>
              <w:t>Этапы</w:t>
            </w: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Содержание работы</w:t>
            </w:r>
          </w:p>
        </w:tc>
      </w:tr>
      <w:tr w:rsidR="00930970" w:rsidRPr="003871EE" w:rsidTr="00630C12">
        <w:tc>
          <w:tcPr>
            <w:tcW w:w="4571" w:type="dxa"/>
          </w:tcPr>
          <w:p w:rsidR="00E75E46"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Подготовительный</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определение темы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Что такое этика?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Значение религии в жизни человека и общества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выбор рабочей группы</w:t>
            </w:r>
          </w:p>
        </w:tc>
      </w:tr>
      <w:tr w:rsidR="00930970" w:rsidRPr="003871EE" w:rsidTr="00630C12">
        <w:tc>
          <w:tcPr>
            <w:tcW w:w="4571" w:type="dxa"/>
          </w:tcPr>
          <w:p w:rsidR="00E75E46"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Планирование</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анализ проблемы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Почему все знают, что такое хорошо, но некоторые поступают плохо?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Можно ли прожить без религии? Что она дает человеку? Почему даже в условиях развития науки и техники религия продолжает существовать?</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определение источников (сказки, пословицы, поговорки, литературные произведения, мультфильмы и кинофильмы);</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определение формы проекта (презентация, рукописная книга, театрализация, газета, журнал, видеофильм);</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г) определение критериев оценки;</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д) распределение ролей (обязанностей)</w:t>
            </w:r>
          </w:p>
        </w:tc>
      </w:tr>
      <w:tr w:rsidR="00930970" w:rsidRPr="003871EE" w:rsidTr="00630C12">
        <w:tc>
          <w:tcPr>
            <w:tcW w:w="4571" w:type="dxa"/>
          </w:tcPr>
          <w:p w:rsidR="00E75E46"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Исследование</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уточнение информации (анкетирование, беседа интервьюирование, опрос);</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поиск альтернатив (не получился видеофильм…);</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выбор оптимального варианта решения проблемы</w:t>
            </w:r>
          </w:p>
        </w:tc>
      </w:tr>
      <w:tr w:rsidR="00930970" w:rsidRPr="003871EE" w:rsidTr="00630C12">
        <w:tc>
          <w:tcPr>
            <w:tcW w:w="4571" w:type="dxa"/>
          </w:tcPr>
          <w:p w:rsidR="00E75E46"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Реализация</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интегрирование и аккумулирование информации;</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подготовка наглядно-графического материала, презентации;</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контроль и коррекция</w:t>
            </w:r>
          </w:p>
        </w:tc>
      </w:tr>
      <w:tr w:rsidR="00930970" w:rsidRPr="003871EE" w:rsidTr="00630C12">
        <w:tc>
          <w:tcPr>
            <w:tcW w:w="4571" w:type="dxa"/>
          </w:tcPr>
          <w:p w:rsidR="00930970"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Защита проекта</w:t>
            </w: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объяснение результатов;</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публичное выступление</w:t>
            </w:r>
          </w:p>
        </w:tc>
      </w:tr>
      <w:tr w:rsidR="00930970" w:rsidRPr="003871EE" w:rsidTr="00630C12">
        <w:tc>
          <w:tcPr>
            <w:tcW w:w="4571" w:type="dxa"/>
          </w:tcPr>
          <w:p w:rsidR="00930970" w:rsidRPr="003871EE" w:rsidRDefault="00930970" w:rsidP="000F4E2C">
            <w:pPr>
              <w:pStyle w:val="a5"/>
              <w:widowControl w:val="0"/>
              <w:numPr>
                <w:ilvl w:val="0"/>
                <w:numId w:val="196"/>
              </w:numPr>
              <w:spacing w:after="0" w:line="228" w:lineRule="auto"/>
              <w:ind w:left="0" w:firstLine="0"/>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Оценка результатов</w:t>
            </w:r>
          </w:p>
        </w:tc>
        <w:tc>
          <w:tcPr>
            <w:tcW w:w="5068" w:type="dxa"/>
          </w:tcPr>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а) объяснение результатов;</w:t>
            </w:r>
          </w:p>
          <w:p w:rsidR="00930970" w:rsidRPr="003871EE" w:rsidRDefault="00930970" w:rsidP="000F4E2C">
            <w:pPr>
              <w:pStyle w:val="a5"/>
              <w:widowControl w:val="0"/>
              <w:spacing w:after="0" w:line="228" w:lineRule="auto"/>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 публичное выступление</w:t>
            </w:r>
          </w:p>
        </w:tc>
      </w:tr>
    </w:tbl>
    <w:p w:rsidR="00E75E46" w:rsidRPr="003871EE" w:rsidRDefault="00E75E46" w:rsidP="002D2280">
      <w:pPr>
        <w:pStyle w:val="a5"/>
        <w:widowControl w:val="0"/>
        <w:spacing w:after="0" w:line="228" w:lineRule="auto"/>
        <w:ind w:firstLine="284"/>
        <w:jc w:val="both"/>
        <w:rPr>
          <w:rFonts w:ascii="Times New Roman" w:hAnsi="Times New Roman" w:cs="Times New Roman"/>
          <w:spacing w:val="-4"/>
          <w:sz w:val="21"/>
          <w:szCs w:val="21"/>
          <w:lang w:eastAsia="ru-RU"/>
        </w:rPr>
      </w:pP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Конечно, младший школьный возраст накладывает естественные ограничения на организацию проектной деятельности, однако начинать вовлекать учащихся начальных классов в проектную деятельность нужно обязательно</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Дело в том, что именно в младшем школьном возрасте закладывается ряд ценностных установок, личностных качеств и отношений</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 xml:space="preserve">Если это обстоятельство не учитывается, если этот возраст рассматривается как малозначимый, </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проходной</w:t>
      </w:r>
      <w:r w:rsidR="008A33F9" w:rsidRPr="003871EE">
        <w:rPr>
          <w:rFonts w:ascii="Times New Roman" w:hAnsi="Times New Roman" w:cs="Times New Roman"/>
          <w:spacing w:val="-4"/>
          <w:sz w:val="21"/>
          <w:szCs w:val="21"/>
          <w:lang w:eastAsia="ru-RU"/>
        </w:rPr>
        <w:t>»</w:t>
      </w:r>
      <w:r w:rsidRPr="003871EE">
        <w:rPr>
          <w:rFonts w:ascii="Times New Roman" w:hAnsi="Times New Roman" w:cs="Times New Roman"/>
          <w:spacing w:val="-4"/>
          <w:sz w:val="21"/>
          <w:szCs w:val="21"/>
          <w:lang w:eastAsia="ru-RU"/>
        </w:rPr>
        <w:t xml:space="preserve"> для метода проектов, то нарушается преемственность между этапами развития учебно-познавательной деятельности обучающихся и значительной части школьников и не удаётся впоследствии достичь желаемых результатов в проектной деятельности</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Обучение с использованием проектных приёмов в начальной школе имеет целый ряд достоинств</w:t>
      </w:r>
      <w:r w:rsidR="00D14D27" w:rsidRPr="003871EE">
        <w:rPr>
          <w:rFonts w:ascii="Times New Roman" w:hAnsi="Times New Roman" w:cs="Times New Roman"/>
          <w:spacing w:val="-4"/>
          <w:sz w:val="21"/>
          <w:szCs w:val="21"/>
          <w:lang w:eastAsia="ru-RU"/>
        </w:rPr>
        <w:t xml:space="preserve">. </w:t>
      </w:r>
      <w:r w:rsidRPr="003871EE">
        <w:rPr>
          <w:rFonts w:ascii="Times New Roman" w:hAnsi="Times New Roman" w:cs="Times New Roman"/>
          <w:spacing w:val="-4"/>
          <w:sz w:val="21"/>
          <w:szCs w:val="21"/>
          <w:lang w:eastAsia="ru-RU"/>
        </w:rPr>
        <w:t>Можно выделить несколько групп умений, на которые проектная деятельность оказывает наибольшее влияние: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исследовательские (генерировать идеи, выбирать лучшее решение);</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социального взаимодействия (сотрудничать в процессе учебной деятельности, оказывать помощь товарищам и принимать их помощь, следить за ходом совместной работы и направлять её в нужное русло);</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оценочные (оценивать ход, результат своей деятельности и деятельности других);</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информационные (самостоятельно осуществлять поиск нужной информации; выявлять, какой информации или каких умений не достаёт);</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презентационные (выступать перед аудиторией; отвечать на незапланированные вопросы; использовать различные средства наглядности; демонстрировать артистические возможности);</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 xml:space="preserve">рефлексивные (отвечать на вопросы: </w:t>
      </w:r>
      <w:r w:rsidR="008A33F9" w:rsidRPr="003871EE">
        <w:rPr>
          <w:rFonts w:ascii="Times New Roman" w:hAnsi="Times New Roman" w:cs="Times New Roman"/>
          <w:spacing w:val="-4"/>
          <w:sz w:val="21"/>
          <w:szCs w:val="21"/>
          <w:lang w:eastAsia="ru-RU"/>
        </w:rPr>
        <w:t>«</w:t>
      </w:r>
      <w:r w:rsidR="00930970" w:rsidRPr="003871EE">
        <w:rPr>
          <w:rFonts w:ascii="Times New Roman" w:hAnsi="Times New Roman" w:cs="Times New Roman"/>
          <w:spacing w:val="-4"/>
          <w:sz w:val="21"/>
          <w:szCs w:val="21"/>
          <w:lang w:eastAsia="ru-RU"/>
        </w:rPr>
        <w:t>Чему я научился?</w:t>
      </w:r>
      <w:r w:rsidR="00E75E46"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Чему</w:t>
      </w:r>
      <w:r w:rsidR="00E75E46"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необходимо научиться?</w:t>
      </w:r>
      <w:r w:rsidR="008A33F9" w:rsidRPr="003871EE">
        <w:rPr>
          <w:rFonts w:ascii="Times New Roman" w:hAnsi="Times New Roman" w:cs="Times New Roman"/>
          <w:spacing w:val="-4"/>
          <w:sz w:val="21"/>
          <w:szCs w:val="21"/>
          <w:lang w:eastAsia="ru-RU"/>
        </w:rPr>
        <w:t>»</w:t>
      </w:r>
      <w:r w:rsidR="00930970" w:rsidRPr="003871EE">
        <w:rPr>
          <w:rFonts w:ascii="Times New Roman" w:hAnsi="Times New Roman" w:cs="Times New Roman"/>
          <w:spacing w:val="-4"/>
          <w:sz w:val="21"/>
          <w:szCs w:val="21"/>
          <w:lang w:eastAsia="ru-RU"/>
        </w:rPr>
        <w:t>);</w:t>
      </w:r>
    </w:p>
    <w:p w:rsidR="007309DF" w:rsidRPr="003871EE" w:rsidRDefault="007309DF" w:rsidP="002D2280">
      <w:pPr>
        <w:pStyle w:val="a5"/>
        <w:widowControl w:val="0"/>
        <w:spacing w:after="0" w:line="228" w:lineRule="auto"/>
        <w:ind w:firstLine="284"/>
        <w:jc w:val="both"/>
        <w:rPr>
          <w:rFonts w:ascii="Times New Roman" w:hAnsi="Times New Roman" w:cs="Times New Roman"/>
          <w:spacing w:val="-4"/>
          <w:sz w:val="21"/>
          <w:szCs w:val="21"/>
          <w:lang w:eastAsia="ru-RU"/>
        </w:rPr>
      </w:pPr>
      <w:r w:rsidRPr="003871EE">
        <w:rPr>
          <w:rFonts w:ascii="Times New Roman" w:hAnsi="Times New Roman" w:cs="Times New Roman"/>
          <w:spacing w:val="-4"/>
          <w:sz w:val="21"/>
          <w:szCs w:val="21"/>
          <w:lang w:eastAsia="ru-RU"/>
        </w:rPr>
        <w:t xml:space="preserve">– </w:t>
      </w:r>
      <w:r w:rsidR="00930970" w:rsidRPr="003871EE">
        <w:rPr>
          <w:rFonts w:ascii="Times New Roman" w:hAnsi="Times New Roman" w:cs="Times New Roman"/>
          <w:spacing w:val="-4"/>
          <w:sz w:val="21"/>
          <w:szCs w:val="21"/>
          <w:lang w:eastAsia="ru-RU"/>
        </w:rPr>
        <w:t>менеджерские (проектировать процесс; планировать деятельность, время, ресурсы; принимать решение; распределять обязанности при выполнении коллективного дела)</w:t>
      </w:r>
      <w:r w:rsidRPr="003871EE">
        <w:rPr>
          <w:rFonts w:ascii="Times New Roman" w:hAnsi="Times New Roman" w:cs="Times New Roman"/>
          <w:spacing w:val="-4"/>
          <w:sz w:val="21"/>
          <w:szCs w:val="21"/>
          <w:lang w:eastAsia="ru-RU"/>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Метод проектов</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следует вводить с 1 класса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Соответственно уровень сложности проектов к четвертому классу значительно повышается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если в первом классе инициатором работы является учитель, то в 4 классе, ребята сами предлагают исследовать тот или иной вопрос, стараются найти наиболее интересные пути решения, выбирают эффективные способы достижения поставленной задачи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Хочу представить несколько видов проектов, которые были созданы на уроках и во внеурочной деятельности</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Исследовательские проекты </w:t>
      </w:r>
      <w:r w:rsidRPr="003871EE">
        <w:rPr>
          <w:rFonts w:ascii="Times New Roman" w:hAnsi="Times New Roman" w:cs="Times New Roman"/>
          <w:spacing w:val="-4"/>
          <w:sz w:val="21"/>
          <w:szCs w:val="21"/>
        </w:rPr>
        <w:t>имеют чёткую продуманную структуру, которая практически совпадает со структурой реального научного исследования</w:t>
      </w:r>
      <w:r w:rsidR="007309DF" w:rsidRPr="003871EE">
        <w:rPr>
          <w:rFonts w:ascii="Times New Roman" w:hAnsi="Times New Roman" w:cs="Times New Roman"/>
          <w:spacing w:val="-4"/>
          <w:sz w:val="21"/>
          <w:szCs w:val="21"/>
        </w:rPr>
        <w:t>.</w:t>
      </w:r>
    </w:p>
    <w:p w:rsidR="00930970"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Моя семья в прошлом и настоящем</w:t>
      </w:r>
      <w:r w:rsidRPr="003871EE">
        <w:rPr>
          <w:rFonts w:ascii="Times New Roman" w:hAnsi="Times New Roman" w:cs="Times New Roman"/>
          <w:spacing w:val="-4"/>
          <w:sz w:val="21"/>
          <w:szCs w:val="21"/>
        </w:rPr>
        <w:t>»</w:t>
      </w:r>
    </w:p>
    <w:p w:rsidR="00930970"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Какой я? Каким я могу стать</w:t>
      </w:r>
      <w:r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Вредная и полезная еда</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у детей потребности в здоровом питании, создание презентации полезных и вредных свойств пищевых продуктов)</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Творческие проекты </w:t>
      </w:r>
      <w:r w:rsidRPr="003871EE">
        <w:rPr>
          <w:rFonts w:ascii="Times New Roman" w:hAnsi="Times New Roman" w:cs="Times New Roman"/>
          <w:spacing w:val="-4"/>
          <w:sz w:val="21"/>
          <w:szCs w:val="21"/>
        </w:rPr>
        <w:t>не имеют детально проработанной структуры совместной деятельности учащихся – она только намечается и далее развивается в соответствии с требованиями к форме и жанру конечного результата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 может быть стенная газета, сценарий праздника, видеофильм, школьный печатный альманах, детская конференция и 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Наша дружная семья</w:t>
      </w:r>
      <w:r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Вместе нам весело и интересно</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ценностного отношения к сверстникам, создание проекта детской комнаты отдыха)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Игровые проекты </w:t>
      </w:r>
      <w:r w:rsidRPr="003871EE">
        <w:rPr>
          <w:rFonts w:ascii="Times New Roman" w:hAnsi="Times New Roman" w:cs="Times New Roman"/>
          <w:spacing w:val="-4"/>
          <w:sz w:val="21"/>
          <w:szCs w:val="21"/>
        </w:rPr>
        <w:t>требуют большой подготовительной работы</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Результат достигается участниками в игровой ситуации и определяется только к моменту</w:t>
      </w:r>
      <w:r w:rsidRPr="003871EE">
        <w:rPr>
          <w:rFonts w:ascii="Times New Roman" w:hAnsi="Times New Roman" w:cs="Times New Roman"/>
          <w:i/>
          <w:iCs/>
          <w:spacing w:val="-4"/>
          <w:sz w:val="21"/>
          <w:szCs w:val="21"/>
        </w:rPr>
        <w:t xml:space="preserve"> </w:t>
      </w:r>
      <w:r w:rsidRPr="003871EE">
        <w:rPr>
          <w:rFonts w:ascii="Times New Roman" w:hAnsi="Times New Roman" w:cs="Times New Roman"/>
          <w:spacing w:val="-4"/>
          <w:sz w:val="21"/>
          <w:szCs w:val="21"/>
        </w:rPr>
        <w:t>завершения действия</w:t>
      </w:r>
      <w:r w:rsidR="007309DF" w:rsidRPr="003871EE">
        <w:rPr>
          <w:rFonts w:ascii="Times New Roman" w:hAnsi="Times New Roman" w:cs="Times New Roman"/>
          <w:spacing w:val="-4"/>
          <w:sz w:val="21"/>
          <w:szCs w:val="21"/>
        </w:rPr>
        <w:t>.</w:t>
      </w:r>
    </w:p>
    <w:p w:rsidR="00930970"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Мои права и обязанности</w:t>
      </w:r>
      <w:r w:rsidRPr="003871EE">
        <w:rPr>
          <w:rFonts w:ascii="Times New Roman" w:hAnsi="Times New Roman" w:cs="Times New Roman"/>
          <w:spacing w:val="-4"/>
          <w:sz w:val="21"/>
          <w:szCs w:val="21"/>
        </w:rPr>
        <w:t>»</w:t>
      </w:r>
    </w:p>
    <w:p w:rsidR="00930970"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Пернатые друзья</w:t>
      </w:r>
      <w:r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Пернатые друзья</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ценностного отношения к живой природе, создание клуба друзей птиц)</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Информационные проекты </w:t>
      </w:r>
      <w:r w:rsidRPr="003871EE">
        <w:rPr>
          <w:rFonts w:ascii="Times New Roman" w:hAnsi="Times New Roman" w:cs="Times New Roman"/>
          <w:spacing w:val="-4"/>
          <w:sz w:val="21"/>
          <w:szCs w:val="21"/>
        </w:rPr>
        <w:t>направлены на сбор сведений о конкретном объекте, явлении,</w:t>
      </w:r>
      <w:r w:rsidRPr="003871EE">
        <w:rPr>
          <w:rFonts w:ascii="Times New Roman" w:hAnsi="Times New Roman" w:cs="Times New Roman"/>
          <w:i/>
          <w:iCs/>
          <w:spacing w:val="-4"/>
          <w:sz w:val="21"/>
          <w:szCs w:val="21"/>
        </w:rPr>
        <w:t xml:space="preserve"> </w:t>
      </w:r>
      <w:r w:rsidRPr="003871EE">
        <w:rPr>
          <w:rFonts w:ascii="Times New Roman" w:hAnsi="Times New Roman" w:cs="Times New Roman"/>
          <w:spacing w:val="-4"/>
          <w:sz w:val="21"/>
          <w:szCs w:val="21"/>
        </w:rPr>
        <w:t>на ознакомление участников проекта с этой информацией, её анализ и обобщение</w:t>
      </w:r>
      <w:r w:rsidR="007309DF"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Вербное воскресенье</w:t>
      </w:r>
      <w:r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Великая пасха</w:t>
      </w:r>
      <w:r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ценностного отношения к народным традициям, создание презентации,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разработка и реализация сценария народного праздника)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i/>
          <w:iCs/>
          <w:spacing w:val="-4"/>
          <w:sz w:val="21"/>
          <w:szCs w:val="21"/>
        </w:rPr>
        <w:t xml:space="preserve">Практико-ориентированные проекты </w:t>
      </w:r>
      <w:r w:rsidRPr="003871EE">
        <w:rPr>
          <w:rFonts w:ascii="Times New Roman" w:hAnsi="Times New Roman" w:cs="Times New Roman"/>
          <w:spacing w:val="-4"/>
          <w:sz w:val="21"/>
          <w:szCs w:val="21"/>
        </w:rPr>
        <w:t>отличает чётко обозначенный результат деятельности участников, который определяется их жизненно-практическими потребностями</w:t>
      </w:r>
      <w:r w:rsidRPr="003871EE">
        <w:rPr>
          <w:rFonts w:ascii="Times New Roman" w:hAnsi="Times New Roman" w:cs="Times New Roman"/>
          <w:i/>
          <w:iCs/>
          <w:spacing w:val="-4"/>
          <w:sz w:val="21"/>
          <w:szCs w:val="21"/>
        </w:rPr>
        <w:t xml:space="preserve"> </w:t>
      </w:r>
      <w:r w:rsidRPr="003871EE">
        <w:rPr>
          <w:rFonts w:ascii="Times New Roman" w:hAnsi="Times New Roman" w:cs="Times New Roman"/>
          <w:spacing w:val="-4"/>
          <w:sz w:val="21"/>
          <w:szCs w:val="21"/>
        </w:rPr>
        <w:t>и интересами</w:t>
      </w:r>
      <w:r w:rsidR="007309DF" w:rsidRPr="003871EE">
        <w:rPr>
          <w:rFonts w:ascii="Times New Roman" w:hAnsi="Times New Roman" w:cs="Times New Roman"/>
          <w:spacing w:val="-4"/>
          <w:sz w:val="21"/>
          <w:szCs w:val="21"/>
        </w:rPr>
        <w:t>.</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Мой досуг</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потребности в интересном и полезном проведении досуга, разработка банка идей по его организации)</w:t>
      </w:r>
    </w:p>
    <w:p w:rsidR="00E75E46" w:rsidRPr="003871EE" w:rsidRDefault="008A33F9"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w:t>
      </w:r>
      <w:r w:rsidR="00930970" w:rsidRPr="003871EE">
        <w:rPr>
          <w:rFonts w:ascii="Times New Roman" w:hAnsi="Times New Roman" w:cs="Times New Roman"/>
          <w:spacing w:val="-4"/>
          <w:sz w:val="21"/>
          <w:szCs w:val="21"/>
        </w:rPr>
        <w:t>Если хочешь быть здоров</w:t>
      </w:r>
      <w:r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 формирование ценностного отношения к своему здоровью и здоровью окружающих, разработка рекомендаций по укреплению собственного здоровья)</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 xml:space="preserve">Социальный проект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Наполним сердце добротой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актуален при решении такой проблемы, как формирование человеческой доброты, милосердия, умения радоваться и переживать за других людей</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Важно, чтобы будущее поколение росло внимательным</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 отзывчивым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Цель проекта: ориентировать участников проекта на приоритет гуманных взаимоотношений с окружающими</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Были поставлены следующие задачи:</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Формировать представления о ценности другого человека и знаний проявления милосердия</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Научить детей бескорыстно заботиться о близких и далёких людях, нуждающихся в помощи, умению</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сопереживать в несчастье и радоваться благополучию</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3</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Формировать представление учащихся о милосердии как величайшей ценности культуры и духовного развития человека</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Обучающиеся принимали активное участие в сборе предметов первой необходимости,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изготовлении подарков своими руками для жителей дома престарелых, ветеранов ВОВ, а так же был подготовлен и показан концерт</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Участники социального проекта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Наполним сердце добротой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подарили частички своих добрых сердец всем нуждающимся в этом, и поняли, как приятно дарить людям тепло</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Результат проекта:</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1</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Участники вовлечены в общественно – значимую деятельность по решению актуальных социальных проблем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2</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Самым главным результатом стало то, что учащиеся стали более отзывчивыми, чуткими по отношению к окружающим людям</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shd w:val="clear" w:color="auto" w:fill="FFFFFF"/>
        </w:rPr>
        <w:t>Праздники всегда были неотъемлемой частью истории человечества</w:t>
      </w:r>
      <w:r w:rsidR="00D14D27" w:rsidRPr="003871EE">
        <w:rPr>
          <w:rFonts w:ascii="Times New Roman" w:hAnsi="Times New Roman" w:cs="Times New Roman"/>
          <w:spacing w:val="-4"/>
          <w:sz w:val="21"/>
          <w:szCs w:val="21"/>
          <w:shd w:val="clear" w:color="auto" w:fill="FFFFFF"/>
        </w:rPr>
        <w:t xml:space="preserve">. </w:t>
      </w:r>
      <w:r w:rsidRPr="003871EE">
        <w:rPr>
          <w:rFonts w:ascii="Times New Roman" w:hAnsi="Times New Roman" w:cs="Times New Roman"/>
          <w:spacing w:val="-4"/>
          <w:sz w:val="21"/>
          <w:szCs w:val="21"/>
        </w:rPr>
        <w:t xml:space="preserve">Современные дети не совсем верно представляют себе суть православных праздников: зная обрядовую сторону события, не осознают его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внутренний</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духовно-нравственный смысл</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Целью творческого проекта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Христианские таинства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является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xml:space="preserve">знакомство учащихся с традициями и обычаями русского народа, связанными с православными праздниками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Широкая масленица</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Вербное воскресенье</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xml:space="preserve">,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Пасха</w:t>
      </w:r>
      <w:r w:rsidR="008A33F9" w:rsidRPr="003871EE">
        <w:rPr>
          <w:rFonts w:ascii="Times New Roman" w:hAnsi="Times New Roman" w:cs="Times New Roman"/>
          <w:spacing w:val="-4"/>
          <w:sz w:val="21"/>
          <w:szCs w:val="21"/>
        </w:rPr>
        <w:t>»</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Были поставлены задачи:</w:t>
      </w:r>
    </w:p>
    <w:p w:rsidR="00E75E46" w:rsidRPr="003871EE" w:rsidRDefault="00930970" w:rsidP="002D2280">
      <w:pPr>
        <w:pStyle w:val="a5"/>
        <w:widowControl w:val="0"/>
        <w:numPr>
          <w:ilvl w:val="0"/>
          <w:numId w:val="200"/>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приобщить учащихся к истории, культурному наследию нашей Родины;</w:t>
      </w:r>
    </w:p>
    <w:p w:rsidR="00E75E46" w:rsidRPr="003871EE" w:rsidRDefault="00930970" w:rsidP="002D2280">
      <w:pPr>
        <w:pStyle w:val="a5"/>
        <w:widowControl w:val="0"/>
        <w:numPr>
          <w:ilvl w:val="0"/>
          <w:numId w:val="200"/>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способствовать формированию у ребенка понимания духовно-нравственных ценностей;</w:t>
      </w:r>
    </w:p>
    <w:p w:rsidR="007309DF" w:rsidRPr="003871EE" w:rsidRDefault="00930970" w:rsidP="002D2280">
      <w:pPr>
        <w:pStyle w:val="a5"/>
        <w:widowControl w:val="0"/>
        <w:numPr>
          <w:ilvl w:val="0"/>
          <w:numId w:val="200"/>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развивать коммуникативные навыки учащихся</w:t>
      </w:r>
      <w:r w:rsidR="007309DF" w:rsidRPr="003871EE">
        <w:rPr>
          <w:rFonts w:ascii="Times New Roman" w:hAnsi="Times New Roman" w:cs="Times New Roman"/>
          <w:color w:val="000000"/>
          <w:spacing w:val="-4"/>
          <w:sz w:val="21"/>
          <w:szCs w:val="21"/>
        </w:rPr>
        <w:t>.</w:t>
      </w:r>
    </w:p>
    <w:p w:rsidR="00E75E46" w:rsidRPr="003871EE" w:rsidRDefault="00930970" w:rsidP="002D2280">
      <w:pPr>
        <w:pStyle w:val="a5"/>
        <w:widowControl w:val="0"/>
        <w:numPr>
          <w:ilvl w:val="0"/>
          <w:numId w:val="200"/>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воспитывать уважительное отношение к культурным традициям страны;</w:t>
      </w:r>
    </w:p>
    <w:p w:rsidR="007309DF" w:rsidRPr="003871EE" w:rsidRDefault="00930970" w:rsidP="002D2280">
      <w:pPr>
        <w:pStyle w:val="a5"/>
        <w:widowControl w:val="0"/>
        <w:numPr>
          <w:ilvl w:val="0"/>
          <w:numId w:val="200"/>
        </w:numPr>
        <w:spacing w:after="0" w:line="228" w:lineRule="auto"/>
        <w:ind w:left="0" w:firstLine="284"/>
        <w:jc w:val="both"/>
        <w:rPr>
          <w:rFonts w:ascii="Times New Roman" w:hAnsi="Times New Roman" w:cs="Times New Roman"/>
          <w:color w:val="000000"/>
          <w:spacing w:val="-4"/>
          <w:sz w:val="21"/>
          <w:szCs w:val="21"/>
        </w:rPr>
      </w:pPr>
      <w:r w:rsidRPr="003871EE">
        <w:rPr>
          <w:rFonts w:ascii="Times New Roman" w:hAnsi="Times New Roman" w:cs="Times New Roman"/>
          <w:color w:val="000000"/>
          <w:spacing w:val="-4"/>
          <w:sz w:val="21"/>
          <w:szCs w:val="21"/>
        </w:rPr>
        <w:t>развивать чувства сопричастности с русской культурой</w:t>
      </w:r>
      <w:r w:rsidR="007309DF" w:rsidRPr="003871EE">
        <w:rPr>
          <w:rFonts w:ascii="Times New Roman" w:hAnsi="Times New Roman" w:cs="Times New Roman"/>
          <w:color w:val="000000"/>
          <w:spacing w:val="-4"/>
          <w:sz w:val="21"/>
          <w:szCs w:val="21"/>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shd w:val="clear" w:color="auto" w:fill="FFFFFF"/>
        </w:rPr>
      </w:pPr>
      <w:r w:rsidRPr="003871EE">
        <w:rPr>
          <w:rFonts w:ascii="Times New Roman" w:hAnsi="Times New Roman" w:cs="Times New Roman"/>
          <w:spacing w:val="-4"/>
          <w:sz w:val="21"/>
          <w:szCs w:val="21"/>
        </w:rPr>
        <w:t xml:space="preserve">В ходе реализации данного проекта были проведены экскурсии в Храм, конкурсы рисунков и поделок, создан альбом </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Наши православные традиции</w:t>
      </w:r>
      <w:r w:rsidR="008A33F9" w:rsidRPr="003871EE">
        <w:rPr>
          <w:rFonts w:ascii="Times New Roman" w:hAnsi="Times New Roman" w:cs="Times New Roman"/>
          <w:spacing w:val="-4"/>
          <w:sz w:val="21"/>
          <w:szCs w:val="21"/>
        </w:rPr>
        <w:t>»</w:t>
      </w:r>
      <w:r w:rsidRPr="003871EE">
        <w:rPr>
          <w:rFonts w:ascii="Times New Roman" w:hAnsi="Times New Roman" w:cs="Times New Roman"/>
          <w:spacing w:val="-4"/>
          <w:sz w:val="21"/>
          <w:szCs w:val="21"/>
        </w:rPr>
        <w:t>, разучены народные игры, песни, заклички, проведены праздники</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Этот проект помог приблизиться</w:t>
      </w:r>
      <w:r w:rsidRPr="003871EE">
        <w:rPr>
          <w:rFonts w:ascii="Times New Roman" w:hAnsi="Times New Roman" w:cs="Times New Roman"/>
          <w:color w:val="555555"/>
          <w:spacing w:val="-4"/>
          <w:sz w:val="21"/>
          <w:szCs w:val="21"/>
          <w:shd w:val="clear" w:color="auto" w:fill="FFFFFF"/>
        </w:rPr>
        <w:t xml:space="preserve"> </w:t>
      </w:r>
      <w:r w:rsidRPr="003871EE">
        <w:rPr>
          <w:rFonts w:ascii="Times New Roman" w:hAnsi="Times New Roman" w:cs="Times New Roman"/>
          <w:spacing w:val="-4"/>
          <w:sz w:val="21"/>
          <w:szCs w:val="21"/>
          <w:shd w:val="clear" w:color="auto" w:fill="FFFFFF"/>
        </w:rPr>
        <w:t>первоклассникам к истокам христианства, истории России</w:t>
      </w:r>
      <w:r w:rsidR="007309DF" w:rsidRPr="003871EE">
        <w:rPr>
          <w:rFonts w:ascii="Times New Roman" w:hAnsi="Times New Roman" w:cs="Times New Roman"/>
          <w:spacing w:val="-4"/>
          <w:sz w:val="21"/>
          <w:szCs w:val="21"/>
          <w:shd w:val="clear" w:color="auto" w:fill="FFFFFF"/>
        </w:rPr>
        <w:t>.</w:t>
      </w:r>
    </w:p>
    <w:p w:rsidR="007309DF" w:rsidRPr="003871EE" w:rsidRDefault="00930970" w:rsidP="002D2280">
      <w:pPr>
        <w:pStyle w:val="a5"/>
        <w:widowControl w:val="0"/>
        <w:tabs>
          <w:tab w:val="left" w:pos="709"/>
        </w:tabs>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Таким образом, включение проектной деятельности в процесс обучения и</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воспитания способствует повышению уровня нравственности учащегося</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Этот вид работы хорошо вписывается как в познавательный</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процесс, так и в процесс становления</w:t>
      </w:r>
      <w:r w:rsidR="00E75E46"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духовно-нравственной личности, осуществляемый в виде практикума, эффективен при соблюдении всех этапов проектной деятельности, обязательно включающих рефлексию</w:t>
      </w:r>
      <w:r w:rsidR="007309DF" w:rsidRPr="003871EE">
        <w:rPr>
          <w:rFonts w:ascii="Times New Roman" w:hAnsi="Times New Roman" w:cs="Times New Roman"/>
          <w:spacing w:val="-4"/>
          <w:sz w:val="21"/>
          <w:szCs w:val="21"/>
        </w:rPr>
        <w:t>.</w:t>
      </w:r>
    </w:p>
    <w:p w:rsidR="007309DF"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В проектной деятельности создаются оптимальные условия для решения задач духовно-нравственного воспитания младших школьников, поскольку подобного рода знания, чувства и опыт поведения формируются в процессе поиска решения личностно значимых проблем</w:t>
      </w:r>
      <w:r w:rsidR="007309DF" w:rsidRPr="003871EE">
        <w:rPr>
          <w:rFonts w:ascii="Times New Roman" w:hAnsi="Times New Roman" w:cs="Times New Roman"/>
          <w:spacing w:val="-4"/>
          <w:sz w:val="21"/>
          <w:szCs w:val="21"/>
        </w:rPr>
        <w:t>.</w:t>
      </w: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Источники:</w:t>
      </w:r>
    </w:p>
    <w:p w:rsidR="007309DF" w:rsidRPr="003871EE" w:rsidRDefault="00930970" w:rsidP="000F4E2C">
      <w:pPr>
        <w:pStyle w:val="a5"/>
        <w:widowControl w:val="0"/>
        <w:numPr>
          <w:ilvl w:val="0"/>
          <w:numId w:val="199"/>
        </w:numPr>
        <w:spacing w:after="0" w:line="228" w:lineRule="auto"/>
        <w:ind w:left="284" w:hanging="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Конышева Н</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Проектная деятельность школьников//Начальная школа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 2006</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№1</w:t>
      </w:r>
      <w:r w:rsidR="007309DF" w:rsidRPr="003871EE">
        <w:rPr>
          <w:rFonts w:ascii="Times New Roman" w:hAnsi="Times New Roman" w:cs="Times New Roman"/>
          <w:spacing w:val="-4"/>
          <w:sz w:val="21"/>
          <w:szCs w:val="21"/>
        </w:rPr>
        <w:t>.</w:t>
      </w:r>
    </w:p>
    <w:p w:rsidR="007309DF" w:rsidRPr="003871EE" w:rsidRDefault="00930970" w:rsidP="000F4E2C">
      <w:pPr>
        <w:pStyle w:val="a5"/>
        <w:widowControl w:val="0"/>
        <w:numPr>
          <w:ilvl w:val="0"/>
          <w:numId w:val="199"/>
        </w:numPr>
        <w:spacing w:after="0" w:line="228" w:lineRule="auto"/>
        <w:ind w:left="284" w:hanging="284"/>
        <w:jc w:val="both"/>
        <w:rPr>
          <w:rFonts w:ascii="Times New Roman" w:hAnsi="Times New Roman" w:cs="Times New Roman"/>
          <w:spacing w:val="-4"/>
          <w:sz w:val="21"/>
          <w:szCs w:val="21"/>
        </w:rPr>
      </w:pPr>
      <w:r w:rsidRPr="003871EE">
        <w:rPr>
          <w:rFonts w:ascii="Times New Roman" w:hAnsi="Times New Roman" w:cs="Times New Roman"/>
          <w:spacing w:val="-4"/>
          <w:sz w:val="21"/>
          <w:szCs w:val="21"/>
        </w:rPr>
        <w:t>Колокольцева М</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А</w:t>
      </w:r>
      <w:r w:rsidR="00D14D27" w:rsidRPr="003871EE">
        <w:rPr>
          <w:rFonts w:ascii="Times New Roman" w:hAnsi="Times New Roman" w:cs="Times New Roman"/>
          <w:spacing w:val="-4"/>
          <w:sz w:val="21"/>
          <w:szCs w:val="21"/>
        </w:rPr>
        <w:t xml:space="preserve">. </w:t>
      </w:r>
      <w:r w:rsidRPr="003871EE">
        <w:rPr>
          <w:rFonts w:ascii="Times New Roman" w:hAnsi="Times New Roman" w:cs="Times New Roman"/>
          <w:spacing w:val="-4"/>
          <w:sz w:val="21"/>
          <w:szCs w:val="21"/>
        </w:rPr>
        <w:t>Семейные проекты как средство нравственного воспитания младших школьников,/Начальное образование</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2011</w:t>
      </w:r>
      <w:r w:rsidR="00D14D27" w:rsidRPr="003871EE">
        <w:rPr>
          <w:rFonts w:ascii="Times New Roman" w:hAnsi="Times New Roman" w:cs="Times New Roman"/>
          <w:spacing w:val="-4"/>
          <w:sz w:val="21"/>
          <w:szCs w:val="21"/>
        </w:rPr>
        <w:t>.</w:t>
      </w:r>
      <w:r w:rsidR="007D02D3" w:rsidRPr="003871EE">
        <w:rPr>
          <w:rFonts w:ascii="Times New Roman" w:hAnsi="Times New Roman" w:cs="Times New Roman"/>
          <w:spacing w:val="-4"/>
          <w:sz w:val="21"/>
          <w:szCs w:val="21"/>
        </w:rPr>
        <w:t xml:space="preserve"> – </w:t>
      </w:r>
      <w:r w:rsidRPr="003871EE">
        <w:rPr>
          <w:rFonts w:ascii="Times New Roman" w:hAnsi="Times New Roman" w:cs="Times New Roman"/>
          <w:spacing w:val="-4"/>
          <w:sz w:val="21"/>
          <w:szCs w:val="21"/>
        </w:rPr>
        <w:t>№ 3</w:t>
      </w:r>
      <w:r w:rsidR="007309DF" w:rsidRPr="003871EE">
        <w:rPr>
          <w:rFonts w:ascii="Times New Roman" w:hAnsi="Times New Roman" w:cs="Times New Roman"/>
          <w:spacing w:val="-4"/>
          <w:sz w:val="21"/>
          <w:szCs w:val="21"/>
        </w:rPr>
        <w:t>.</w:t>
      </w:r>
    </w:p>
    <w:p w:rsidR="007309DF" w:rsidRPr="003871EE" w:rsidRDefault="00930970" w:rsidP="000F4E2C">
      <w:pPr>
        <w:pStyle w:val="a5"/>
        <w:widowControl w:val="0"/>
        <w:numPr>
          <w:ilvl w:val="0"/>
          <w:numId w:val="199"/>
        </w:numPr>
        <w:spacing w:after="0" w:line="228" w:lineRule="auto"/>
        <w:ind w:left="284" w:hanging="284"/>
        <w:jc w:val="both"/>
        <w:rPr>
          <w:rFonts w:ascii="Times New Roman" w:hAnsi="Times New Roman" w:cs="Times New Roman"/>
          <w:color w:val="030303"/>
          <w:spacing w:val="-4"/>
          <w:sz w:val="21"/>
          <w:szCs w:val="21"/>
        </w:rPr>
      </w:pPr>
      <w:r w:rsidRPr="003871EE">
        <w:rPr>
          <w:rFonts w:ascii="Times New Roman" w:hAnsi="Times New Roman" w:cs="Times New Roman"/>
          <w:color w:val="030303"/>
          <w:spacing w:val="-4"/>
          <w:sz w:val="21"/>
          <w:szCs w:val="21"/>
        </w:rPr>
        <w:t>Данилюк А</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Я</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 Кондаков А</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М</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 Тишков В</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А</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Концепция духовно-нравственного развития и воспитания личности гражданина России</w:t>
      </w:r>
      <w:r w:rsidR="00D14D27"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 М</w:t>
      </w:r>
      <w:r w:rsidR="00D14D27" w:rsidRPr="003871EE">
        <w:rPr>
          <w:rFonts w:ascii="Times New Roman" w:hAnsi="Times New Roman" w:cs="Times New Roman"/>
          <w:color w:val="030303"/>
          <w:spacing w:val="-4"/>
          <w:sz w:val="21"/>
          <w:szCs w:val="21"/>
        </w:rPr>
        <w:t xml:space="preserve">. </w:t>
      </w:r>
      <w:r w:rsidR="008A33F9" w:rsidRPr="003871EE">
        <w:rPr>
          <w:rFonts w:ascii="Times New Roman" w:hAnsi="Times New Roman" w:cs="Times New Roman"/>
          <w:color w:val="030303"/>
          <w:spacing w:val="-4"/>
          <w:sz w:val="21"/>
          <w:szCs w:val="21"/>
        </w:rPr>
        <w:t>«</w:t>
      </w:r>
      <w:r w:rsidRPr="003871EE">
        <w:rPr>
          <w:rFonts w:ascii="Times New Roman" w:hAnsi="Times New Roman" w:cs="Times New Roman"/>
          <w:color w:val="030303"/>
          <w:spacing w:val="-4"/>
          <w:sz w:val="21"/>
          <w:szCs w:val="21"/>
        </w:rPr>
        <w:t>Просвещение</w:t>
      </w:r>
      <w:r w:rsidR="008A33F9" w:rsidRPr="003871EE">
        <w:rPr>
          <w:rFonts w:ascii="Times New Roman" w:hAnsi="Times New Roman" w:cs="Times New Roman"/>
          <w:color w:val="030303"/>
          <w:spacing w:val="-4"/>
          <w:sz w:val="21"/>
          <w:szCs w:val="21"/>
        </w:rPr>
        <w:t>»</w:t>
      </w:r>
      <w:r w:rsidR="0005728C" w:rsidRPr="003871EE">
        <w:rPr>
          <w:rFonts w:ascii="Times New Roman" w:hAnsi="Times New Roman" w:cs="Times New Roman"/>
          <w:color w:val="030303"/>
          <w:spacing w:val="-4"/>
          <w:sz w:val="21"/>
          <w:szCs w:val="21"/>
        </w:rPr>
        <w:t xml:space="preserve">, </w:t>
      </w:r>
      <w:r w:rsidRPr="003871EE">
        <w:rPr>
          <w:rFonts w:ascii="Times New Roman" w:hAnsi="Times New Roman" w:cs="Times New Roman"/>
          <w:color w:val="030303"/>
          <w:spacing w:val="-4"/>
          <w:sz w:val="21"/>
          <w:szCs w:val="21"/>
        </w:rPr>
        <w:t>2009</w:t>
      </w:r>
      <w:r w:rsidR="007309DF" w:rsidRPr="003871EE">
        <w:rPr>
          <w:rFonts w:ascii="Times New Roman" w:hAnsi="Times New Roman" w:cs="Times New Roman"/>
          <w:color w:val="030303"/>
          <w:spacing w:val="-4"/>
          <w:sz w:val="21"/>
          <w:szCs w:val="21"/>
        </w:rPr>
        <w:t>.</w:t>
      </w:r>
    </w:p>
    <w:p w:rsidR="007309DF" w:rsidRPr="003871EE" w:rsidRDefault="00930970" w:rsidP="000F4E2C">
      <w:pPr>
        <w:pStyle w:val="a5"/>
        <w:widowControl w:val="0"/>
        <w:numPr>
          <w:ilvl w:val="0"/>
          <w:numId w:val="199"/>
        </w:numPr>
        <w:spacing w:after="0" w:line="228" w:lineRule="auto"/>
        <w:ind w:left="284" w:hanging="284"/>
        <w:jc w:val="both"/>
        <w:rPr>
          <w:rFonts w:ascii="Times New Roman" w:hAnsi="Times New Roman" w:cs="Times New Roman"/>
          <w:color w:val="000000"/>
          <w:spacing w:val="-4"/>
          <w:sz w:val="21"/>
          <w:szCs w:val="21"/>
          <w:shd w:val="clear" w:color="auto" w:fill="FFFFFF"/>
        </w:rPr>
      </w:pPr>
      <w:r w:rsidRPr="003871EE">
        <w:rPr>
          <w:rFonts w:ascii="Times New Roman" w:hAnsi="Times New Roman" w:cs="Times New Roman"/>
          <w:color w:val="000000"/>
          <w:spacing w:val="-4"/>
          <w:sz w:val="21"/>
          <w:szCs w:val="21"/>
          <w:shd w:val="clear" w:color="auto" w:fill="FFFFFF"/>
        </w:rPr>
        <w:t>Федеральный государственный образовательный стандарт общего образования: проект/РАО; Рук</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проекта Н</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Д</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Никандров, 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Кондаков, 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А</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Кузнецов</w:t>
      </w:r>
      <w:r w:rsidR="00D14D27" w:rsidRPr="003871EE">
        <w:rPr>
          <w:rFonts w:ascii="Times New Roman" w:hAnsi="Times New Roman" w:cs="Times New Roman"/>
          <w:color w:val="000000"/>
          <w:spacing w:val="-4"/>
          <w:sz w:val="21"/>
          <w:szCs w:val="21"/>
          <w:shd w:val="clear" w:color="auto" w:fill="FFFFFF"/>
        </w:rPr>
        <w:t>.</w:t>
      </w:r>
      <w:r w:rsidR="007D02D3" w:rsidRPr="003871EE">
        <w:rPr>
          <w:rFonts w:ascii="Times New Roman" w:hAnsi="Times New Roman" w:cs="Times New Roman"/>
          <w:color w:val="000000"/>
          <w:spacing w:val="-4"/>
          <w:sz w:val="21"/>
          <w:szCs w:val="21"/>
          <w:shd w:val="clear" w:color="auto" w:fill="FFFFFF"/>
        </w:rPr>
        <w:t xml:space="preserve"> – </w:t>
      </w:r>
      <w:r w:rsidRPr="003871EE">
        <w:rPr>
          <w:rFonts w:ascii="Times New Roman" w:hAnsi="Times New Roman" w:cs="Times New Roman"/>
          <w:color w:val="000000"/>
          <w:spacing w:val="-4"/>
          <w:sz w:val="21"/>
          <w:szCs w:val="21"/>
          <w:shd w:val="clear" w:color="auto" w:fill="FFFFFF"/>
        </w:rPr>
        <w:t>М</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 Просвещение,2008</w:t>
      </w:r>
      <w:r w:rsidR="00D14D27" w:rsidRPr="003871EE">
        <w:rPr>
          <w:rFonts w:ascii="Times New Roman" w:hAnsi="Times New Roman" w:cs="Times New Roman"/>
          <w:color w:val="000000"/>
          <w:spacing w:val="-4"/>
          <w:sz w:val="21"/>
          <w:szCs w:val="21"/>
          <w:shd w:val="clear" w:color="auto" w:fill="FFFFFF"/>
        </w:rPr>
        <w:t xml:space="preserve">. </w:t>
      </w:r>
      <w:r w:rsidRPr="003871EE">
        <w:rPr>
          <w:rFonts w:ascii="Times New Roman" w:hAnsi="Times New Roman" w:cs="Times New Roman"/>
          <w:color w:val="000000"/>
          <w:spacing w:val="-4"/>
          <w:sz w:val="21"/>
          <w:szCs w:val="21"/>
          <w:shd w:val="clear" w:color="auto" w:fill="FFFFFF"/>
        </w:rPr>
        <w:t>-21с</w:t>
      </w:r>
      <w:r w:rsidR="00D14D27" w:rsidRPr="003871EE">
        <w:rPr>
          <w:rFonts w:ascii="Times New Roman" w:hAnsi="Times New Roman" w:cs="Times New Roman"/>
          <w:color w:val="000000"/>
          <w:spacing w:val="-4"/>
          <w:sz w:val="21"/>
          <w:szCs w:val="21"/>
          <w:shd w:val="clear" w:color="auto" w:fill="FFFFFF"/>
        </w:rPr>
        <w:t>.</w:t>
      </w:r>
      <w:r w:rsidR="007D02D3" w:rsidRPr="003871EE">
        <w:rPr>
          <w:rFonts w:ascii="Times New Roman" w:hAnsi="Times New Roman" w:cs="Times New Roman"/>
          <w:color w:val="000000"/>
          <w:spacing w:val="-4"/>
          <w:sz w:val="21"/>
          <w:szCs w:val="21"/>
          <w:shd w:val="clear" w:color="auto" w:fill="FFFFFF"/>
        </w:rPr>
        <w:t xml:space="preserve"> – </w:t>
      </w:r>
      <w:r w:rsidRPr="003871EE">
        <w:rPr>
          <w:rFonts w:ascii="Times New Roman" w:hAnsi="Times New Roman" w:cs="Times New Roman"/>
          <w:color w:val="000000"/>
          <w:spacing w:val="-4"/>
          <w:sz w:val="21"/>
          <w:szCs w:val="21"/>
          <w:shd w:val="clear" w:color="auto" w:fill="FFFFFF"/>
        </w:rPr>
        <w:t>(Стандарты второго поколения)</w:t>
      </w:r>
      <w:r w:rsidR="007309DF" w:rsidRPr="003871EE">
        <w:rPr>
          <w:rFonts w:ascii="Times New Roman" w:hAnsi="Times New Roman" w:cs="Times New Roman"/>
          <w:color w:val="000000"/>
          <w:spacing w:val="-4"/>
          <w:sz w:val="21"/>
          <w:szCs w:val="21"/>
          <w:shd w:val="clear" w:color="auto" w:fill="FFFFFF"/>
        </w:rPr>
        <w:t>.</w:t>
      </w:r>
    </w:p>
    <w:p w:rsidR="00452CAA" w:rsidRPr="003871EE" w:rsidRDefault="00452CAA" w:rsidP="002D2280">
      <w:pPr>
        <w:pStyle w:val="a5"/>
        <w:widowControl w:val="0"/>
        <w:spacing w:after="0" w:line="228" w:lineRule="auto"/>
        <w:ind w:firstLine="284"/>
        <w:jc w:val="both"/>
        <w:rPr>
          <w:rFonts w:ascii="Times New Roman" w:hAnsi="Times New Roman" w:cs="Times New Roman"/>
          <w:color w:val="030303"/>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spacing w:val="-4"/>
          <w:sz w:val="21"/>
          <w:szCs w:val="21"/>
        </w:rPr>
      </w:pPr>
    </w:p>
    <w:p w:rsidR="00930970" w:rsidRPr="003871EE" w:rsidRDefault="00930970" w:rsidP="002D2280">
      <w:pPr>
        <w:pStyle w:val="a5"/>
        <w:widowControl w:val="0"/>
        <w:spacing w:after="0" w:line="228" w:lineRule="auto"/>
        <w:ind w:firstLine="284"/>
        <w:jc w:val="both"/>
        <w:rPr>
          <w:rFonts w:ascii="Times New Roman" w:hAnsi="Times New Roman" w:cs="Times New Roman"/>
          <w:color w:val="231F20"/>
          <w:spacing w:val="-4"/>
          <w:sz w:val="21"/>
          <w:szCs w:val="21"/>
        </w:rPr>
      </w:pPr>
    </w:p>
    <w:p w:rsidR="00930970"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ОРГАНИЗАЦИЯ ПЕДАГОГИЧЕСКИХ УСЛОВИЙ ДЛЯ ФОРМИРОВАНИЯ КЛЮЧЕВЫХ МЕЖПРЕДМЕТНЫХ И ПРЕДМЕТНЫХ КОМПЕТЕНТНОСТЕЙ МЛАДШЕГО ШКОЛЬНИКА</w:t>
      </w:r>
    </w:p>
    <w:p w:rsidR="007309DF" w:rsidRPr="00BB7AA9" w:rsidRDefault="00930970" w:rsidP="002D2280">
      <w:pPr>
        <w:widowControl w:val="0"/>
        <w:spacing w:line="228" w:lineRule="auto"/>
        <w:ind w:firstLine="284"/>
        <w:jc w:val="both"/>
        <w:rPr>
          <w:b/>
          <w:spacing w:val="-4"/>
          <w:sz w:val="21"/>
          <w:szCs w:val="21"/>
          <w:highlight w:val="yellow"/>
        </w:rPr>
      </w:pPr>
      <w:r w:rsidRPr="00BB7AA9">
        <w:rPr>
          <w:b/>
          <w:spacing w:val="-4"/>
          <w:sz w:val="21"/>
          <w:szCs w:val="21"/>
          <w:highlight w:val="yellow"/>
        </w:rPr>
        <w:t>Шутова Е</w:t>
      </w:r>
      <w:r w:rsidR="00D14D27" w:rsidRPr="00BB7AA9">
        <w:rPr>
          <w:b/>
          <w:spacing w:val="-4"/>
          <w:sz w:val="21"/>
          <w:szCs w:val="21"/>
          <w:highlight w:val="yellow"/>
        </w:rPr>
        <w:t xml:space="preserve">. </w:t>
      </w:r>
      <w:r w:rsidRPr="00BB7AA9">
        <w:rPr>
          <w:b/>
          <w:spacing w:val="-4"/>
          <w:sz w:val="21"/>
          <w:szCs w:val="21"/>
          <w:highlight w:val="yellow"/>
        </w:rPr>
        <w:t>П</w:t>
      </w:r>
      <w:r w:rsidR="007309DF" w:rsidRPr="00BB7AA9">
        <w:rPr>
          <w:b/>
          <w:spacing w:val="-4"/>
          <w:sz w:val="21"/>
          <w:szCs w:val="21"/>
          <w:highlight w:val="yellow"/>
        </w:rPr>
        <w:t>.</w:t>
      </w:r>
    </w:p>
    <w:p w:rsidR="00930970" w:rsidRPr="00BB7AA9" w:rsidRDefault="00930970" w:rsidP="002D2280">
      <w:pPr>
        <w:widowControl w:val="0"/>
        <w:spacing w:line="228" w:lineRule="auto"/>
        <w:ind w:firstLine="284"/>
        <w:jc w:val="both"/>
        <w:rPr>
          <w:b/>
          <w:i/>
          <w:spacing w:val="-4"/>
          <w:sz w:val="21"/>
          <w:szCs w:val="21"/>
          <w:highlight w:val="yellow"/>
        </w:rPr>
      </w:pPr>
      <w:r w:rsidRPr="00BB7AA9">
        <w:rPr>
          <w:i/>
          <w:spacing w:val="-4"/>
          <w:sz w:val="21"/>
          <w:szCs w:val="21"/>
          <w:highlight w:val="yellow"/>
        </w:rPr>
        <w:t xml:space="preserve">МБОУ </w:t>
      </w:r>
      <w:r w:rsidR="008A33F9" w:rsidRPr="00BB7AA9">
        <w:rPr>
          <w:i/>
          <w:spacing w:val="-4"/>
          <w:sz w:val="21"/>
          <w:szCs w:val="21"/>
          <w:highlight w:val="yellow"/>
        </w:rPr>
        <w:t>«</w:t>
      </w:r>
      <w:r w:rsidRPr="00BB7AA9">
        <w:rPr>
          <w:i/>
          <w:spacing w:val="-4"/>
          <w:sz w:val="21"/>
          <w:szCs w:val="21"/>
          <w:highlight w:val="yellow"/>
        </w:rPr>
        <w:t>Зональненская СОШ</w:t>
      </w:r>
      <w:r w:rsidR="008A33F9" w:rsidRPr="00BB7AA9">
        <w:rPr>
          <w:i/>
          <w:spacing w:val="-4"/>
          <w:sz w:val="21"/>
          <w:szCs w:val="21"/>
          <w:highlight w:val="yellow"/>
        </w:rPr>
        <w:t>»</w:t>
      </w:r>
      <w:r w:rsidRPr="00BB7AA9">
        <w:rPr>
          <w:i/>
          <w:spacing w:val="-4"/>
          <w:sz w:val="21"/>
          <w:szCs w:val="21"/>
          <w:highlight w:val="yellow"/>
        </w:rPr>
        <w:t xml:space="preserve"> Томского района, Томской области</w:t>
      </w:r>
    </w:p>
    <w:p w:rsidR="00930970" w:rsidRPr="00BB7AA9" w:rsidRDefault="00930970" w:rsidP="002D2280">
      <w:pPr>
        <w:pStyle w:val="Standard"/>
        <w:suppressAutoHyphens w:val="0"/>
        <w:spacing w:line="228" w:lineRule="auto"/>
        <w:ind w:firstLine="284"/>
        <w:jc w:val="both"/>
        <w:rPr>
          <w:rFonts w:ascii="Times New Roman" w:hAnsi="Times New Roman" w:cs="Times New Roman"/>
          <w:spacing w:val="-4"/>
          <w:szCs w:val="21"/>
          <w:highlight w:val="yellow"/>
        </w:rPr>
      </w:pPr>
    </w:p>
    <w:p w:rsidR="007309DF" w:rsidRPr="00BB7AA9" w:rsidRDefault="00930970" w:rsidP="002D2280">
      <w:pPr>
        <w:pStyle w:val="Standard"/>
        <w:suppressAutoHyphens w:val="0"/>
        <w:spacing w:line="228" w:lineRule="auto"/>
        <w:ind w:firstLine="284"/>
        <w:jc w:val="both"/>
        <w:rPr>
          <w:rFonts w:ascii="Times New Roman" w:hAnsi="Times New Roman" w:cs="Times New Roman"/>
          <w:spacing w:val="-4"/>
          <w:szCs w:val="21"/>
          <w:highlight w:val="yellow"/>
        </w:rPr>
      </w:pPr>
      <w:r w:rsidRPr="00BB7AA9">
        <w:rPr>
          <w:rFonts w:ascii="Times New Roman" w:hAnsi="Times New Roman" w:cs="Times New Roman"/>
          <w:spacing w:val="-4"/>
          <w:szCs w:val="21"/>
          <w:highlight w:val="yellow"/>
        </w:rPr>
        <w:t>Для достижения нового качества образования необходимо так организовать обучение каждого ребёнка, чтобы оно способствовало развитию, учило созидать, самостоятельно добывать знания, ориентироваться в нестандартной ситуации, быть ответственным за свои поступки</w:t>
      </w:r>
      <w:r w:rsidR="00D14D27" w:rsidRPr="00BB7AA9">
        <w:rPr>
          <w:rFonts w:ascii="Times New Roman" w:hAnsi="Times New Roman" w:cs="Times New Roman"/>
          <w:spacing w:val="-4"/>
          <w:szCs w:val="21"/>
          <w:highlight w:val="yellow"/>
        </w:rPr>
        <w:t xml:space="preserve">. </w:t>
      </w:r>
      <w:r w:rsidRPr="00BB7AA9">
        <w:rPr>
          <w:rFonts w:ascii="Times New Roman" w:hAnsi="Times New Roman" w:cs="Times New Roman"/>
          <w:spacing w:val="-4"/>
          <w:szCs w:val="21"/>
          <w:highlight w:val="yellow"/>
        </w:rPr>
        <w:t>Реализация компетентностного подхода – это важное условие повышения качества образования</w:t>
      </w:r>
      <w:r w:rsidR="007309DF" w:rsidRPr="00BB7AA9">
        <w:rPr>
          <w:rFonts w:ascii="Times New Roman" w:hAnsi="Times New Roman" w:cs="Times New Roman"/>
          <w:spacing w:val="-4"/>
          <w:szCs w:val="21"/>
          <w:highlight w:val="yellow"/>
        </w:rPr>
        <w:t>.</w:t>
      </w:r>
    </w:p>
    <w:p w:rsidR="007309DF" w:rsidRPr="00BB7AA9" w:rsidRDefault="00930970" w:rsidP="002D2280">
      <w:pPr>
        <w:pStyle w:val="Standard"/>
        <w:suppressAutoHyphens w:val="0"/>
        <w:spacing w:line="228" w:lineRule="auto"/>
        <w:ind w:firstLine="284"/>
        <w:jc w:val="both"/>
        <w:rPr>
          <w:rFonts w:ascii="Times New Roman" w:hAnsi="Times New Roman" w:cs="Times New Roman"/>
          <w:spacing w:val="-4"/>
          <w:szCs w:val="21"/>
          <w:highlight w:val="yellow"/>
        </w:rPr>
      </w:pPr>
      <w:r w:rsidRPr="00BB7AA9">
        <w:rPr>
          <w:rFonts w:ascii="Times New Roman" w:hAnsi="Times New Roman" w:cs="Times New Roman"/>
          <w:spacing w:val="-4"/>
          <w:szCs w:val="21"/>
          <w:highlight w:val="yellow"/>
        </w:rPr>
        <w:t>Компетентность – совокупность личностных качеств ученика (ценностно-смысловых ориентаций, знаний, умений, навыков, способностей), обусловленных опытом его деятельности в определенной социально и личностно-значимой сфере</w:t>
      </w:r>
      <w:r w:rsidR="007309DF" w:rsidRPr="00BB7AA9">
        <w:rPr>
          <w:rFonts w:ascii="Times New Roman" w:hAnsi="Times New Roman" w:cs="Times New Roman"/>
          <w:spacing w:val="-4"/>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Компетентностный подход предполагает четкую ориентацию на будущее, которая проявляется в возможности построения своего образования с учетом успешности в личностной и профессиональной деятельности</w:t>
      </w:r>
      <w:r w:rsidR="007309DF" w:rsidRPr="00BB7AA9">
        <w:rPr>
          <w:spacing w:val="-4"/>
          <w:sz w:val="21"/>
          <w:szCs w:val="21"/>
          <w:highlight w:val="yellow"/>
        </w:rPr>
        <w:t>.</w:t>
      </w:r>
    </w:p>
    <w:p w:rsidR="00E75E46" w:rsidRPr="00BB7AA9" w:rsidRDefault="00930970" w:rsidP="002D2280">
      <w:pPr>
        <w:widowControl w:val="0"/>
        <w:spacing w:line="228" w:lineRule="auto"/>
        <w:ind w:firstLine="284"/>
        <w:jc w:val="both"/>
        <w:rPr>
          <w:noProof/>
          <w:spacing w:val="-4"/>
          <w:sz w:val="21"/>
          <w:szCs w:val="21"/>
          <w:highlight w:val="yellow"/>
        </w:rPr>
      </w:pPr>
      <w:r w:rsidRPr="00BB7AA9">
        <w:rPr>
          <w:spacing w:val="-4"/>
          <w:sz w:val="21"/>
          <w:szCs w:val="21"/>
          <w:highlight w:val="yellow"/>
        </w:rPr>
        <w:t>Этих целей удаётся достичь благодаря моей методической системе</w:t>
      </w:r>
      <w:r w:rsidR="00D14D27" w:rsidRPr="00BB7AA9">
        <w:rPr>
          <w:spacing w:val="-4"/>
          <w:sz w:val="21"/>
          <w:szCs w:val="21"/>
          <w:highlight w:val="yellow"/>
        </w:rPr>
        <w:t xml:space="preserve">. </w:t>
      </w:r>
      <w:r w:rsidRPr="00BB7AA9">
        <w:rPr>
          <w:spacing w:val="-4"/>
          <w:sz w:val="21"/>
          <w:szCs w:val="21"/>
          <w:highlight w:val="yellow"/>
        </w:rPr>
        <w:t>Рассмотрим её модель:</w:t>
      </w:r>
    </w:p>
    <w:p w:rsidR="00930970" w:rsidRPr="00BB7AA9" w:rsidRDefault="00B73048" w:rsidP="002D2280">
      <w:pPr>
        <w:widowControl w:val="0"/>
        <w:spacing w:line="228" w:lineRule="auto"/>
        <w:ind w:firstLine="284"/>
        <w:jc w:val="both"/>
        <w:rPr>
          <w:b/>
          <w:noProof/>
          <w:spacing w:val="-4"/>
          <w:sz w:val="21"/>
          <w:szCs w:val="21"/>
          <w:highlight w:val="yellow"/>
        </w:rPr>
      </w:pPr>
      <w:r>
        <w:rPr>
          <w:b/>
          <w:noProof/>
          <w:spacing w:val="-4"/>
          <w:sz w:val="21"/>
          <w:szCs w:val="21"/>
          <w:highlight w:val="yellow"/>
        </w:rPr>
        <mc:AlternateContent>
          <mc:Choice Requires="wps">
            <w:drawing>
              <wp:anchor distT="0" distB="0" distL="114300" distR="114300" simplePos="0" relativeHeight="251767808" behindDoc="0" locked="0" layoutInCell="1" allowOverlap="1">
                <wp:simplePos x="0" y="0"/>
                <wp:positionH relativeFrom="column">
                  <wp:posOffset>402590</wp:posOffset>
                </wp:positionH>
                <wp:positionV relativeFrom="paragraph">
                  <wp:posOffset>1531620</wp:posOffset>
                </wp:positionV>
                <wp:extent cx="807085" cy="381635"/>
                <wp:effectExtent l="81915" t="0" r="231775" b="0"/>
                <wp:wrapNone/>
                <wp:docPr id="18" name="Выгнутая вверх стрелка 5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82703">
                          <a:off x="0" y="0"/>
                          <a:ext cx="807085" cy="381635"/>
                        </a:xfrm>
                        <a:prstGeom prst="curvedDownArrow">
                          <a:avLst>
                            <a:gd name="adj1" fmla="val 26562"/>
                            <a:gd name="adj2" fmla="val 53115"/>
                            <a:gd name="adj3" fmla="val 2500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8BC7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5121" o:spid="_x0000_s1026" type="#_x0000_t105" style="position:absolute;margin-left:31.7pt;margin-top:120.6pt;width:63.55pt;height:30.05pt;rotation:-8500787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" adj="16175,20244,16200" fillcolor="white [3201]" strokecolor="#f79646 [3209]" strokeweight="1pt"/>
            </w:pict>
          </mc:Fallback>
        </mc:AlternateContent>
      </w:r>
      <w:r>
        <w:rPr>
          <w:b/>
          <w:noProof/>
          <w:spacing w:val="-4"/>
          <w:sz w:val="21"/>
          <w:szCs w:val="21"/>
          <w:highlight w:val="yellow"/>
        </w:rPr>
        <mc:AlternateContent>
          <mc:Choice Requires="wps">
            <w:drawing>
              <wp:anchor distT="0" distB="0" distL="114300" distR="114300" simplePos="0" relativeHeight="251766784" behindDoc="0" locked="0" layoutInCell="1" allowOverlap="1">
                <wp:simplePos x="0" y="0"/>
                <wp:positionH relativeFrom="column">
                  <wp:posOffset>760730</wp:posOffset>
                </wp:positionH>
                <wp:positionV relativeFrom="paragraph">
                  <wp:posOffset>241935</wp:posOffset>
                </wp:positionV>
                <wp:extent cx="657225" cy="435610"/>
                <wp:effectExtent l="8255" t="41910" r="29845" b="93980"/>
                <wp:wrapNone/>
                <wp:docPr id="17" name="Выгнутая вверх стрелка 5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943">
                          <a:off x="0" y="0"/>
                          <a:ext cx="657225" cy="435610"/>
                        </a:xfrm>
                        <a:prstGeom prst="curvedDownArrow">
                          <a:avLst>
                            <a:gd name="adj1" fmla="val 23574"/>
                            <a:gd name="adj2" fmla="val 47155"/>
                            <a:gd name="adj3" fmla="val 2500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7F7E41" id="Выгнутая вверх стрелка 5120" o:spid="_x0000_s1026" type="#_x0000_t105" style="position:absolute;margin-left:59.9pt;margin-top:19.05pt;width:51.75pt;height:34.3pt;rotation:-984070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" adj="14849,19912,16200" fillcolor="white [3201]" strokecolor="#f79646 [3209]" strokeweight="1pt"/>
            </w:pict>
          </mc:Fallback>
        </mc:AlternateContent>
      </w:r>
      <w:r>
        <w:rPr>
          <w:b/>
          <w:noProof/>
          <w:spacing w:val="-4"/>
          <w:sz w:val="21"/>
          <w:szCs w:val="21"/>
          <w:highlight w:val="yellow"/>
        </w:rPr>
        <mc:AlternateContent>
          <mc:Choice Requires="wps">
            <w:drawing>
              <wp:anchor distT="0" distB="0" distL="114300" distR="114300" simplePos="0" relativeHeight="251765760" behindDoc="0" locked="0" layoutInCell="1" allowOverlap="1">
                <wp:simplePos x="0" y="0"/>
                <wp:positionH relativeFrom="column">
                  <wp:posOffset>2992755</wp:posOffset>
                </wp:positionH>
                <wp:positionV relativeFrom="paragraph">
                  <wp:posOffset>257175</wp:posOffset>
                </wp:positionV>
                <wp:extent cx="656590" cy="412115"/>
                <wp:effectExtent l="11430" t="28575" r="27305" b="54610"/>
                <wp:wrapNone/>
                <wp:docPr id="16" name="Выгнутая вверх стрелка 29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80061">
                          <a:off x="0" y="0"/>
                          <a:ext cx="656590" cy="412115"/>
                        </a:xfrm>
                        <a:prstGeom prst="curvedDownArrow">
                          <a:avLst>
                            <a:gd name="adj1" fmla="val 23581"/>
                            <a:gd name="adj2" fmla="val 47155"/>
                            <a:gd name="adj3" fmla="val 25000"/>
                          </a:avLst>
                        </a:prstGeom>
                        <a:solidFill>
                          <a:schemeClr val="lt1">
                            <a:lumMod val="100000"/>
                            <a:lumOff val="0"/>
                          </a:schemeClr>
                        </a:solidFill>
                        <a:ln w="12700">
                          <a:solidFill>
                            <a:schemeClr val="accent6">
                              <a:lumMod val="100000"/>
                              <a:lumOff val="0"/>
                            </a:schemeClr>
                          </a:solidFill>
                          <a:miter lim="800000"/>
                          <a:headEnd/>
                          <a:tailEnd/>
                        </a:ln>
                        <a:effectLst>
                          <a:outerShdw dist="12700" algn="ctr" rotWithShape="0">
                            <a:srgbClr val="80808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F4F064" id="Выгнутая вверх стрелка 29727" o:spid="_x0000_s1026" type="#_x0000_t105" style="position:absolute;margin-left:235.65pt;margin-top:20.25pt;width:51.7pt;height:32.45pt;rotation:-415128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" adj="15207,20002,16200" fillcolor="white [3201]" strokecolor="#f79646 [3209]" strokeweight="1pt">
                <v:shadow on="t" offset="1pt,0"/>
              </v:shape>
            </w:pict>
          </mc:Fallback>
        </mc:AlternateContent>
      </w:r>
      <w:r>
        <w:rPr>
          <w:b/>
          <w:noProof/>
          <w:spacing w:val="-4"/>
          <w:sz w:val="21"/>
          <w:szCs w:val="21"/>
          <w:highlight w:val="yellow"/>
        </w:rPr>
        <mc:AlternateContent>
          <mc:Choice Requires="wps">
            <w:drawing>
              <wp:anchor distT="0" distB="0" distL="114300" distR="114300" simplePos="0" relativeHeight="251764736" behindDoc="0" locked="0" layoutInCell="1" allowOverlap="1">
                <wp:simplePos x="0" y="0"/>
                <wp:positionH relativeFrom="column">
                  <wp:posOffset>3141980</wp:posOffset>
                </wp:positionH>
                <wp:positionV relativeFrom="paragraph">
                  <wp:posOffset>1504950</wp:posOffset>
                </wp:positionV>
                <wp:extent cx="773430" cy="427990"/>
                <wp:effectExtent l="65405" t="123825" r="0" b="143510"/>
                <wp:wrapNone/>
                <wp:docPr id="15" name="Выгнутая вверх стрелка 29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06520">
                          <a:off x="0" y="0"/>
                          <a:ext cx="773430" cy="427990"/>
                        </a:xfrm>
                        <a:prstGeom prst="curvedDownArrow">
                          <a:avLst>
                            <a:gd name="adj1" fmla="val 23601"/>
                            <a:gd name="adj2" fmla="val 47194"/>
                            <a:gd name="adj3" fmla="val 25000"/>
                          </a:avLst>
                        </a:prstGeom>
                        <a:solidFill>
                          <a:schemeClr val="lt1">
                            <a:lumMod val="100000"/>
                            <a:lumOff val="0"/>
                          </a:schemeClr>
                        </a:solidFill>
                        <a:ln w="12700">
                          <a:solidFill>
                            <a:schemeClr val="accent6">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8FCB5F" id="Выгнутая вверх стрелка 29726" o:spid="_x0000_s1026" type="#_x0000_t105" style="position:absolute;margin-left:247.4pt;margin-top:118.5pt;width:60.9pt;height:33.7pt;rotation:2737788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" adj="15959,20190,16200" fillcolor="white [3201]" strokecolor="#f79646 [3209]" strokeweight="1pt"/>
            </w:pict>
          </mc:Fallback>
        </mc:AlternateContent>
      </w:r>
      <w:r>
        <w:rPr>
          <w:b/>
          <w:noProof/>
          <w:spacing w:val="-4"/>
          <w:sz w:val="21"/>
          <w:szCs w:val="21"/>
          <w:highlight w:val="yellow"/>
        </w:rPr>
        <mc:AlternateContent>
          <mc:Choice Requires="wps">
            <w:drawing>
              <wp:anchor distT="0" distB="0" distL="114300" distR="114300" simplePos="0" relativeHeight="251762688" behindDoc="0" locked="0" layoutInCell="1" allowOverlap="1">
                <wp:simplePos x="0" y="0"/>
                <wp:positionH relativeFrom="column">
                  <wp:posOffset>2942590</wp:posOffset>
                </wp:positionH>
                <wp:positionV relativeFrom="paragraph">
                  <wp:posOffset>713740</wp:posOffset>
                </wp:positionV>
                <wp:extent cx="1044575" cy="699135"/>
                <wp:effectExtent l="8890" t="8890" r="13335" b="15875"/>
                <wp:wrapNone/>
                <wp:docPr id="14" name="Прямоугольник 29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699135"/>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Позитивный социальный опыт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21" o:spid="_x0000_s1098" style="position:absolute;left:0;text-align:left;margin-left:231.7pt;margin-top:56.2pt;width:82.25pt;height:55.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" fillcolor="white [3201]" strokecolor="#c0504d [3205]" strokeweight="1pt">
                <v:textbox>
                  <w:txbxContent>
                    <w:p w:rsidR="00750163" w:rsidRPr="000F4E2C" w:rsidRDefault="00750163" w:rsidP="00930970">
                      <w:pPr>
                        <w:jc w:val="center"/>
                        <w:rPr>
                          <w:sz w:val="20"/>
                          <w:szCs w:val="20"/>
                        </w:rPr>
                      </w:pPr>
                      <w:r w:rsidRPr="000F4E2C">
                        <w:rPr>
                          <w:sz w:val="20"/>
                          <w:szCs w:val="20"/>
                        </w:rPr>
                        <w:t>Позитивный социальный опыт</w:t>
                      </w:r>
                    </w:p>
                  </w:txbxContent>
                </v:textbox>
              </v:rect>
            </w:pict>
          </mc:Fallback>
        </mc:AlternateContent>
      </w:r>
      <w:r>
        <w:rPr>
          <w:b/>
          <w:noProof/>
          <w:spacing w:val="-4"/>
          <w:sz w:val="21"/>
          <w:szCs w:val="21"/>
          <w:highlight w:val="yellow"/>
        </w:rPr>
        <mc:AlternateContent>
          <mc:Choice Requires="wps">
            <w:drawing>
              <wp:anchor distT="0" distB="0" distL="114300" distR="114300" simplePos="0" relativeHeight="251761664" behindDoc="0" locked="0" layoutInCell="1" allowOverlap="1">
                <wp:simplePos x="0" y="0"/>
                <wp:positionH relativeFrom="column">
                  <wp:posOffset>1637665</wp:posOffset>
                </wp:positionH>
                <wp:positionV relativeFrom="paragraph">
                  <wp:posOffset>264795</wp:posOffset>
                </wp:positionV>
                <wp:extent cx="1106805" cy="515620"/>
                <wp:effectExtent l="8890" t="7620" r="8255" b="10160"/>
                <wp:wrapNone/>
                <wp:docPr id="13" name="Прямоугольник 29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805" cy="515620"/>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Внеурочная деятельность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20" o:spid="_x0000_s1099" style="position:absolute;left:0;text-align:left;margin-left:128.95pt;margin-top:20.85pt;width:87.15pt;height:40.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" fillcolor="white [3201]" strokecolor="#c0504d [3205]" strokeweight="1pt">
                <v:textbox>
                  <w:txbxContent>
                    <w:p w:rsidR="00750163" w:rsidRPr="000F4E2C" w:rsidRDefault="00750163" w:rsidP="00930970">
                      <w:pPr>
                        <w:jc w:val="center"/>
                        <w:rPr>
                          <w:sz w:val="20"/>
                          <w:szCs w:val="20"/>
                        </w:rPr>
                      </w:pPr>
                      <w:r w:rsidRPr="000F4E2C">
                        <w:rPr>
                          <w:sz w:val="20"/>
                          <w:szCs w:val="20"/>
                        </w:rPr>
                        <w:t>Внеурочная деятельность</w:t>
                      </w:r>
                    </w:p>
                  </w:txbxContent>
                </v:textbox>
              </v:rect>
            </w:pict>
          </mc:Fallback>
        </mc:AlternateContent>
      </w:r>
      <w:r>
        <w:rPr>
          <w:b/>
          <w:noProof/>
          <w:spacing w:val="-4"/>
          <w:sz w:val="21"/>
          <w:szCs w:val="21"/>
          <w:highlight w:val="yellow"/>
        </w:rPr>
        <mc:AlternateContent>
          <mc:Choice Requires="wps">
            <w:drawing>
              <wp:anchor distT="0" distB="0" distL="114300" distR="114300" simplePos="0" relativeHeight="251760640" behindDoc="0" locked="0" layoutInCell="1" allowOverlap="1">
                <wp:simplePos x="0" y="0"/>
                <wp:positionH relativeFrom="column">
                  <wp:posOffset>254635</wp:posOffset>
                </wp:positionH>
                <wp:positionV relativeFrom="paragraph">
                  <wp:posOffset>786130</wp:posOffset>
                </wp:positionV>
                <wp:extent cx="1075055" cy="668655"/>
                <wp:effectExtent l="6985" t="14605" r="13335" b="12065"/>
                <wp:wrapNone/>
                <wp:docPr id="12" name="Прямоугольник 29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5055" cy="668655"/>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Современные образовательные технологии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19" o:spid="_x0000_s1100" style="position:absolute;left:0;text-align:left;margin-left:20.05pt;margin-top:61.9pt;width:84.65pt;height:5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" fillcolor="white [3201]" strokecolor="#c0504d [3205]" strokeweight="1pt">
                <v:textbox>
                  <w:txbxContent>
                    <w:p w:rsidR="00750163" w:rsidRPr="000F4E2C" w:rsidRDefault="00750163" w:rsidP="00930970">
                      <w:pPr>
                        <w:jc w:val="center"/>
                        <w:rPr>
                          <w:sz w:val="20"/>
                          <w:szCs w:val="20"/>
                        </w:rPr>
                      </w:pPr>
                      <w:r w:rsidRPr="000F4E2C">
                        <w:rPr>
                          <w:sz w:val="20"/>
                          <w:szCs w:val="20"/>
                        </w:rPr>
                        <w:t>Современные образовательные технологии</w:t>
                      </w:r>
                    </w:p>
                  </w:txbxContent>
                </v:textbox>
              </v:rect>
            </w:pict>
          </mc:Fallback>
        </mc:AlternateContent>
      </w:r>
      <w:r w:rsidR="000F4E2C" w:rsidRPr="00BB7AA9">
        <w:rPr>
          <w:b/>
          <w:noProof/>
          <w:spacing w:val="-4"/>
          <w:sz w:val="21"/>
          <w:szCs w:val="21"/>
          <w:highlight w:val="yellow"/>
        </w:rPr>
        <w:drawing>
          <wp:anchor distT="0" distB="0" distL="114300" distR="114300" simplePos="0" relativeHeight="251752448" behindDoc="0" locked="0" layoutInCell="1" allowOverlap="1">
            <wp:simplePos x="0" y="0"/>
            <wp:positionH relativeFrom="column">
              <wp:posOffset>2541905</wp:posOffset>
            </wp:positionH>
            <wp:positionV relativeFrom="paragraph">
              <wp:posOffset>777875</wp:posOffset>
            </wp:positionV>
            <wp:extent cx="419100" cy="933450"/>
            <wp:effectExtent l="152400" t="0" r="17145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2827430">
                      <a:off x="0" y="0"/>
                      <a:ext cx="419100" cy="933450"/>
                    </a:xfrm>
                    <a:prstGeom prst="rect">
                      <a:avLst/>
                    </a:prstGeom>
                    <a:noFill/>
                  </pic:spPr>
                </pic:pic>
              </a:graphicData>
            </a:graphic>
          </wp:anchor>
        </w:drawing>
      </w:r>
      <w:r>
        <w:rPr>
          <w:b/>
          <w:noProof/>
          <w:spacing w:val="-4"/>
          <w:sz w:val="21"/>
          <w:szCs w:val="21"/>
          <w:highlight w:val="yellow"/>
        </w:rPr>
        <mc:AlternateContent>
          <mc:Choice Requires="wps">
            <w:drawing>
              <wp:anchor distT="0" distB="0" distL="114300" distR="114300" simplePos="0" relativeHeight="251756544" behindDoc="0" locked="0" layoutInCell="1" allowOverlap="1">
                <wp:simplePos x="0" y="0"/>
                <wp:positionH relativeFrom="column">
                  <wp:posOffset>1332230</wp:posOffset>
                </wp:positionH>
                <wp:positionV relativeFrom="paragraph">
                  <wp:posOffset>791845</wp:posOffset>
                </wp:positionV>
                <wp:extent cx="361950" cy="885825"/>
                <wp:effectExtent l="0" t="128588" r="0" b="138112"/>
                <wp:wrapSquare wrapText="bothSides"/>
                <wp:docPr id="11" name="Двойная стрелка вверх/вниз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887665">
                          <a:off x="0" y="0"/>
                          <a:ext cx="361950" cy="8858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D8B0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26" type="#_x0000_t70" style="position:absolute;margin-left:104.9pt;margin-top:62.35pt;width:28.5pt;height:69.75pt;rotation:-4054860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" adj=",4413" fillcolor="#4f81bd [3204]" strokecolor="#243f60 [1604]" strokeweight="2pt">
                <v:path arrowok="t"/>
                <w10:wrap type="square"/>
              </v:shape>
            </w:pict>
          </mc:Fallback>
        </mc:AlternateContent>
      </w:r>
      <w:r>
        <w:rPr>
          <w:b/>
          <w:noProof/>
          <w:spacing w:val="-4"/>
          <w:sz w:val="21"/>
          <w:szCs w:val="21"/>
          <w:highlight w:val="yellow"/>
        </w:rPr>
        <mc:AlternateContent>
          <mc:Choice Requires="wps">
            <w:drawing>
              <wp:anchor distT="0" distB="0" distL="114300" distR="114300" simplePos="0" relativeHeight="251751424" behindDoc="0" locked="0" layoutInCell="1" allowOverlap="1">
                <wp:simplePos x="0" y="0"/>
                <wp:positionH relativeFrom="column">
                  <wp:posOffset>2004060</wp:posOffset>
                </wp:positionH>
                <wp:positionV relativeFrom="paragraph">
                  <wp:posOffset>672465</wp:posOffset>
                </wp:positionV>
                <wp:extent cx="361950" cy="885825"/>
                <wp:effectExtent l="19050" t="19050" r="38100" b="47625"/>
                <wp:wrapNone/>
                <wp:docPr id="10" name="Двойная стрелка вверх/вниз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8858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52A8" id="Двойная стрелка вверх/вниз 1" o:spid="_x0000_s1026" type="#_x0000_t70" style="position:absolute;margin-left:157.8pt;margin-top:52.95pt;width:28.5pt;height:6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" adj=",4413" fillcolor="#4f81bd [3204]" strokecolor="#243f60 [1604]" strokeweight="2pt">
                <v:path arrowok="t"/>
              </v:shape>
            </w:pict>
          </mc:Fallback>
        </mc:AlternateContent>
      </w:r>
    </w:p>
    <w:p w:rsidR="00930970" w:rsidRPr="00BB7AA9" w:rsidRDefault="00B73048" w:rsidP="002D2280">
      <w:pPr>
        <w:widowControl w:val="0"/>
        <w:spacing w:line="228" w:lineRule="auto"/>
        <w:ind w:firstLine="284"/>
        <w:jc w:val="both"/>
        <w:rPr>
          <w:spacing w:val="-4"/>
          <w:sz w:val="21"/>
          <w:szCs w:val="21"/>
          <w:highlight w:val="yellow"/>
        </w:rPr>
      </w:pPr>
      <w:r>
        <w:rPr>
          <w:noProof/>
          <w:spacing w:val="-4"/>
          <w:sz w:val="21"/>
          <w:szCs w:val="21"/>
          <w:highlight w:val="yellow"/>
        </w:rPr>
        <mc:AlternateContent>
          <mc:Choice Requires="wps">
            <w:drawing>
              <wp:anchor distT="0" distB="0" distL="114300" distR="114300" simplePos="0" relativeHeight="251763712" behindDoc="0" locked="0" layoutInCell="1" allowOverlap="1">
                <wp:simplePos x="0" y="0"/>
                <wp:positionH relativeFrom="column">
                  <wp:posOffset>2976245</wp:posOffset>
                </wp:positionH>
                <wp:positionV relativeFrom="paragraph">
                  <wp:posOffset>2056765</wp:posOffset>
                </wp:positionV>
                <wp:extent cx="954405" cy="643255"/>
                <wp:effectExtent l="13970" t="8890" r="12700" b="14605"/>
                <wp:wrapNone/>
                <wp:docPr id="9" name="Прямоугольник 29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643255"/>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Обмен опытом с коллегами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22" o:spid="_x0000_s1101" style="position:absolute;left:0;text-align:left;margin-left:234.35pt;margin-top:161.95pt;width:75.15pt;height:50.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" fillcolor="white [3201]" strokecolor="#c0504d [3205]" strokeweight="1pt">
                <v:textbox>
                  <w:txbxContent>
                    <w:p w:rsidR="00750163" w:rsidRPr="000F4E2C" w:rsidRDefault="00750163" w:rsidP="00930970">
                      <w:pPr>
                        <w:jc w:val="center"/>
                        <w:rPr>
                          <w:sz w:val="20"/>
                          <w:szCs w:val="20"/>
                        </w:rPr>
                      </w:pPr>
                      <w:r w:rsidRPr="000F4E2C">
                        <w:rPr>
                          <w:sz w:val="20"/>
                          <w:szCs w:val="20"/>
                        </w:rPr>
                        <w:t>Обмен опытом с коллегами</w:t>
                      </w:r>
                    </w:p>
                  </w:txbxContent>
                </v:textbox>
              </v:rect>
            </w:pict>
          </mc:Fallback>
        </mc:AlternateContent>
      </w:r>
      <w:r>
        <w:rPr>
          <w:noProof/>
          <w:spacing w:val="-4"/>
          <w:sz w:val="21"/>
          <w:szCs w:val="21"/>
          <w:highlight w:val="yellow"/>
        </w:rPr>
        <mc:AlternateContent>
          <mc:Choice Requires="wps">
            <w:drawing>
              <wp:anchor distT="0" distB="0" distL="114300" distR="114300" simplePos="0" relativeHeight="251759616" behindDoc="0" locked="0" layoutInCell="1" allowOverlap="1">
                <wp:simplePos x="0" y="0"/>
                <wp:positionH relativeFrom="column">
                  <wp:posOffset>247650</wp:posOffset>
                </wp:positionH>
                <wp:positionV relativeFrom="paragraph">
                  <wp:posOffset>1990090</wp:posOffset>
                </wp:positionV>
                <wp:extent cx="1112520" cy="691515"/>
                <wp:effectExtent l="9525" t="8890" r="11430" b="13970"/>
                <wp:wrapNone/>
                <wp:docPr id="7" name="Прямоугольник 29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691515"/>
                        </a:xfrm>
                        <a:prstGeom prst="rect">
                          <a:avLst/>
                        </a:prstGeom>
                        <a:solidFill>
                          <a:schemeClr val="lt1">
                            <a:lumMod val="100000"/>
                            <a:lumOff val="0"/>
                          </a:schemeClr>
                        </a:solidFill>
                        <a:ln w="1270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Система профессиональной подготовки</w:t>
                            </w:r>
                          </w:p>
                          <w:p w:rsidR="00750163" w:rsidRPr="000F4E2C" w:rsidRDefault="00750163" w:rsidP="00930970">
                            <w:pPr>
                              <w:rPr>
                                <w:sz w:val="20"/>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718" o:spid="_x0000_s1102" style="position:absolute;left:0;text-align:left;margin-left:19.5pt;margin-top:156.7pt;width:87.6pt;height:5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" fillcolor="white [3201]" strokecolor="#c0504d [3205]" strokeweight="1pt">
                <v:textbox>
                  <w:txbxContent>
                    <w:p w:rsidR="00750163" w:rsidRPr="000F4E2C" w:rsidRDefault="00750163" w:rsidP="00930970">
                      <w:pPr>
                        <w:jc w:val="center"/>
                        <w:rPr>
                          <w:sz w:val="20"/>
                          <w:szCs w:val="20"/>
                        </w:rPr>
                      </w:pPr>
                      <w:r w:rsidRPr="000F4E2C">
                        <w:rPr>
                          <w:sz w:val="20"/>
                          <w:szCs w:val="20"/>
                        </w:rPr>
                        <w:t>Система профессиональной подготовки</w:t>
                      </w:r>
                    </w:p>
                    <w:p w:rsidR="00750163" w:rsidRPr="000F4E2C" w:rsidRDefault="00750163" w:rsidP="00930970">
                      <w:pPr>
                        <w:rPr>
                          <w:sz w:val="20"/>
                          <w:szCs w:val="20"/>
                        </w:rPr>
                      </w:pPr>
                    </w:p>
                  </w:txbxContent>
                </v:textbox>
              </v:rect>
            </w:pict>
          </mc:Fallback>
        </mc:AlternateContent>
      </w:r>
      <w:r>
        <w:rPr>
          <w:noProof/>
          <w:spacing w:val="-4"/>
          <w:sz w:val="21"/>
          <w:szCs w:val="21"/>
          <w:highlight w:val="yellow"/>
        </w:rPr>
        <mc:AlternateContent>
          <mc:Choice Requires="wps">
            <w:drawing>
              <wp:anchor distT="0" distB="0" distL="114300" distR="114300" simplePos="0" relativeHeight="251757568" behindDoc="0" locked="0" layoutInCell="1" allowOverlap="1">
                <wp:simplePos x="0" y="0"/>
                <wp:positionH relativeFrom="column">
                  <wp:posOffset>1410970</wp:posOffset>
                </wp:positionH>
                <wp:positionV relativeFrom="paragraph">
                  <wp:posOffset>2625090</wp:posOffset>
                </wp:positionV>
                <wp:extent cx="1353820" cy="595630"/>
                <wp:effectExtent l="0" t="0" r="17780" b="13970"/>
                <wp:wrapSquare wrapText="bothSides"/>
                <wp:docPr id="8" name="Выгнутая вверх стрел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353820" cy="595630"/>
                        </a:xfrm>
                        <a:prstGeom prst="curved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8B4BAD" id="Выгнутая вверх стрелка 8" o:spid="_x0000_s1026" type="#_x0000_t105" style="position:absolute;margin-left:111.1pt;margin-top:206.7pt;width:106.6pt;height:46.9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" adj="16848,20412,16200" fillcolor="white [3201]" strokecolor="#f79646 [3209]" strokeweight="2pt">
                <v:path arrowok="t"/>
                <w10:wrap type="square"/>
              </v:shape>
            </w:pict>
          </mc:Fallback>
        </mc:AlternateContent>
      </w: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930970" w:rsidRPr="00BB7AA9" w:rsidRDefault="00930970"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B73048" w:rsidP="002D2280">
      <w:pPr>
        <w:widowControl w:val="0"/>
        <w:spacing w:line="228" w:lineRule="auto"/>
        <w:ind w:firstLine="284"/>
        <w:jc w:val="both"/>
        <w:rPr>
          <w:spacing w:val="-4"/>
          <w:sz w:val="21"/>
          <w:szCs w:val="21"/>
          <w:highlight w:val="yellow"/>
        </w:rPr>
      </w:pPr>
      <w:r>
        <w:rPr>
          <w:b/>
          <w:noProof/>
          <w:spacing w:val="-4"/>
          <w:sz w:val="21"/>
          <w:szCs w:val="21"/>
          <w:highlight w:val="yellow"/>
        </w:rPr>
        <mc:AlternateContent>
          <mc:Choice Requires="wps">
            <w:drawing>
              <wp:anchor distT="0" distB="0" distL="114300" distR="114300" simplePos="0" relativeHeight="251758592" behindDoc="0" locked="0" layoutInCell="1" allowOverlap="1">
                <wp:simplePos x="0" y="0"/>
                <wp:positionH relativeFrom="column">
                  <wp:posOffset>1659255</wp:posOffset>
                </wp:positionH>
                <wp:positionV relativeFrom="paragraph">
                  <wp:posOffset>6985</wp:posOffset>
                </wp:positionV>
                <wp:extent cx="1085215" cy="888365"/>
                <wp:effectExtent l="11430" t="6985" r="8255" b="9525"/>
                <wp:wrapNone/>
                <wp:docPr id="2" name="Скругленный прямоугольник 29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888365"/>
                        </a:xfrm>
                        <a:prstGeom prst="roundRect">
                          <a:avLst>
                            <a:gd name="adj" fmla="val 16667"/>
                          </a:avLst>
                        </a:prstGeom>
                        <a:gradFill rotWithShape="1">
                          <a:gsLst>
                            <a:gs pos="0">
                              <a:srgbClr val="F7BDA4"/>
                            </a:gs>
                            <a:gs pos="50000">
                              <a:srgbClr val="F5B195"/>
                            </a:gs>
                            <a:gs pos="100000">
                              <a:srgbClr val="F8A581"/>
                            </a:gs>
                          </a:gsLst>
                          <a:lin ang="5400000"/>
                        </a:gradFill>
                        <a:ln w="6350">
                          <a:solidFill>
                            <a:schemeClr val="accent2">
                              <a:lumMod val="100000"/>
                              <a:lumOff val="0"/>
                            </a:schemeClr>
                          </a:solidFill>
                          <a:miter lim="800000"/>
                          <a:headEnd/>
                          <a:tailEnd/>
                        </a:ln>
                      </wps:spPr>
                      <wps:txbx>
                        <w:txbxContent>
                          <w:p w:rsidR="00750163" w:rsidRPr="000F4E2C" w:rsidRDefault="00750163" w:rsidP="00930970">
                            <w:pPr>
                              <w:jc w:val="center"/>
                              <w:rPr>
                                <w:sz w:val="20"/>
                                <w:szCs w:val="20"/>
                              </w:rPr>
                            </w:pPr>
                            <w:r w:rsidRPr="000F4E2C">
                              <w:rPr>
                                <w:sz w:val="20"/>
                                <w:szCs w:val="20"/>
                              </w:rPr>
                              <w:t>Ключевые межпредметные и предметные компетентности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717" o:spid="_x0000_s1103" style="position:absolute;left:0;text-align:left;margin-left:130.65pt;margin-top:.55pt;width:85.45pt;height:69.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" fillcolor="#f7bda4" strokecolor="#c0504d [3205]" strokeweight=".5pt">
                <v:fill color2="#f8a581" rotate="t" colors="0 #f7bda4;.5 #f5b195;1 #f8a581" focus="100%" type="gradient">
                  <o:fill v:ext="view" type="gradientUnscaled"/>
                </v:fill>
                <v:stroke joinstyle="miter"/>
                <v:textbox>
                  <w:txbxContent>
                    <w:p w:rsidR="00750163" w:rsidRPr="000F4E2C" w:rsidRDefault="00750163" w:rsidP="00930970">
                      <w:pPr>
                        <w:jc w:val="center"/>
                        <w:rPr>
                          <w:sz w:val="20"/>
                          <w:szCs w:val="20"/>
                        </w:rPr>
                      </w:pPr>
                      <w:r w:rsidRPr="000F4E2C">
                        <w:rPr>
                          <w:sz w:val="20"/>
                          <w:szCs w:val="20"/>
                        </w:rPr>
                        <w:t>Ключевые межпредметные и предметные компетентности</w:t>
                      </w:r>
                    </w:p>
                  </w:txbxContent>
                </v:textbox>
              </v:roundrect>
            </w:pict>
          </mc:Fallback>
        </mc:AlternateContent>
      </w: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r w:rsidRPr="00BB7AA9">
        <w:rPr>
          <w:noProof/>
          <w:spacing w:val="-4"/>
          <w:sz w:val="21"/>
          <w:szCs w:val="21"/>
          <w:highlight w:val="yellow"/>
        </w:rPr>
        <w:drawing>
          <wp:anchor distT="0" distB="0" distL="114300" distR="114300" simplePos="0" relativeHeight="251753472" behindDoc="0" locked="0" layoutInCell="1" allowOverlap="1">
            <wp:simplePos x="0" y="0"/>
            <wp:positionH relativeFrom="column">
              <wp:posOffset>2551430</wp:posOffset>
            </wp:positionH>
            <wp:positionV relativeFrom="paragraph">
              <wp:posOffset>5715</wp:posOffset>
            </wp:positionV>
            <wp:extent cx="516255" cy="4806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4317388">
                      <a:off x="0" y="0"/>
                      <a:ext cx="516255" cy="480695"/>
                    </a:xfrm>
                    <a:prstGeom prst="rect">
                      <a:avLst/>
                    </a:prstGeom>
                    <a:noFill/>
                  </pic:spPr>
                </pic:pic>
              </a:graphicData>
            </a:graphic>
          </wp:anchor>
        </w:drawing>
      </w:r>
      <w:r w:rsidRPr="00BB7AA9">
        <w:rPr>
          <w:noProof/>
          <w:spacing w:val="-4"/>
          <w:sz w:val="21"/>
          <w:szCs w:val="21"/>
          <w:highlight w:val="yellow"/>
        </w:rPr>
        <w:drawing>
          <wp:anchor distT="0" distB="0" distL="114300" distR="114300" simplePos="0" relativeHeight="251755520" behindDoc="0" locked="0" layoutInCell="1" allowOverlap="1">
            <wp:simplePos x="0" y="0"/>
            <wp:positionH relativeFrom="margin">
              <wp:posOffset>1272540</wp:posOffset>
            </wp:positionH>
            <wp:positionV relativeFrom="paragraph">
              <wp:posOffset>35560</wp:posOffset>
            </wp:positionV>
            <wp:extent cx="602615" cy="5461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379310">
                      <a:off x="0" y="0"/>
                      <a:ext cx="602615" cy="546100"/>
                    </a:xfrm>
                    <a:prstGeom prst="rect">
                      <a:avLst/>
                    </a:prstGeom>
                    <a:noFill/>
                  </pic:spPr>
                </pic:pic>
              </a:graphicData>
            </a:graphic>
          </wp:anchor>
        </w:drawing>
      </w:r>
    </w:p>
    <w:p w:rsidR="000F4E2C" w:rsidRPr="00BB7AA9" w:rsidRDefault="000F4E2C" w:rsidP="002D2280">
      <w:pPr>
        <w:widowControl w:val="0"/>
        <w:spacing w:line="228" w:lineRule="auto"/>
        <w:ind w:firstLine="284"/>
        <w:jc w:val="both"/>
        <w:rPr>
          <w:spacing w:val="-4"/>
          <w:sz w:val="21"/>
          <w:szCs w:val="21"/>
          <w:highlight w:val="yellow"/>
        </w:rPr>
      </w:pPr>
      <w:r w:rsidRPr="00BB7AA9">
        <w:rPr>
          <w:noProof/>
          <w:spacing w:val="-4"/>
          <w:sz w:val="21"/>
          <w:szCs w:val="21"/>
          <w:highlight w:val="yellow"/>
        </w:rPr>
        <w:drawing>
          <wp:anchor distT="0" distB="0" distL="114300" distR="114300" simplePos="0" relativeHeight="251754496" behindDoc="0" locked="0" layoutInCell="1" allowOverlap="1">
            <wp:simplePos x="0" y="0"/>
            <wp:positionH relativeFrom="margin">
              <wp:posOffset>1685925</wp:posOffset>
            </wp:positionH>
            <wp:positionV relativeFrom="paragraph">
              <wp:posOffset>66040</wp:posOffset>
            </wp:positionV>
            <wp:extent cx="840105" cy="77152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2472787">
                      <a:off x="0" y="0"/>
                      <a:ext cx="840105" cy="771525"/>
                    </a:xfrm>
                    <a:prstGeom prst="rect">
                      <a:avLst/>
                    </a:prstGeom>
                    <a:noFill/>
                  </pic:spPr>
                </pic:pic>
              </a:graphicData>
            </a:graphic>
          </wp:anchor>
        </w:drawing>
      </w: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0F4E2C" w:rsidRPr="00BB7AA9" w:rsidRDefault="000F4E2C" w:rsidP="002D2280">
      <w:pPr>
        <w:widowControl w:val="0"/>
        <w:spacing w:line="228" w:lineRule="auto"/>
        <w:ind w:firstLine="284"/>
        <w:jc w:val="both"/>
        <w:rPr>
          <w:spacing w:val="-4"/>
          <w:sz w:val="21"/>
          <w:szCs w:val="21"/>
          <w:highlight w:val="yellow"/>
        </w:rPr>
      </w:pP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 xml:space="preserve">Константин Дмитриевич Ушинский сказал: </w:t>
      </w:r>
      <w:r w:rsidR="008A33F9" w:rsidRPr="00BB7AA9">
        <w:rPr>
          <w:spacing w:val="-4"/>
          <w:sz w:val="21"/>
          <w:szCs w:val="21"/>
          <w:highlight w:val="yellow"/>
        </w:rPr>
        <w:t>«</w:t>
      </w:r>
      <w:r w:rsidRPr="00BB7AA9">
        <w:rPr>
          <w:spacing w:val="-4"/>
          <w:sz w:val="21"/>
          <w:szCs w:val="21"/>
          <w:highlight w:val="yellow"/>
        </w:rPr>
        <w:t>Учитель учится всю жизнь</w:t>
      </w:r>
      <w:r w:rsidR="00D14D27" w:rsidRPr="00BB7AA9">
        <w:rPr>
          <w:spacing w:val="-4"/>
          <w:sz w:val="21"/>
          <w:szCs w:val="21"/>
          <w:highlight w:val="yellow"/>
        </w:rPr>
        <w:t xml:space="preserve">. </w:t>
      </w:r>
      <w:r w:rsidRPr="00BB7AA9">
        <w:rPr>
          <w:spacing w:val="-4"/>
          <w:sz w:val="21"/>
          <w:szCs w:val="21"/>
          <w:highlight w:val="yellow"/>
        </w:rPr>
        <w:t>Как только он перестаёт учиться, в нём умирает учитель!</w:t>
      </w:r>
      <w:r w:rsidR="008A33F9" w:rsidRPr="00BB7AA9">
        <w:rPr>
          <w:spacing w:val="-4"/>
          <w:sz w:val="21"/>
          <w:szCs w:val="21"/>
          <w:highlight w:val="yellow"/>
        </w:rPr>
        <w:t>»</w:t>
      </w:r>
      <w:r w:rsidR="00D14D27" w:rsidRPr="00BB7AA9">
        <w:rPr>
          <w:spacing w:val="-4"/>
          <w:sz w:val="21"/>
          <w:szCs w:val="21"/>
          <w:highlight w:val="yellow"/>
        </w:rPr>
        <w:t xml:space="preserve">. </w:t>
      </w:r>
      <w:r w:rsidRPr="00BB7AA9">
        <w:rPr>
          <w:spacing w:val="-4"/>
          <w:sz w:val="21"/>
          <w:szCs w:val="21"/>
          <w:highlight w:val="yellow"/>
        </w:rPr>
        <w:t>Я посещаю курсы, семинары, слёты, форумы, обучаюсь с использованием дистанционных технологий, читаю профессиональную литературу</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Для достижения поставленных целей и задач в образовании на своих уроках я использую современные технологии: развивающее обучение по системе Леонида Владимировича Занкова, информационно – коммуникационная, развитие критического мышления через чтение и письмо, технологию активных методов обучения (АМО), проектную, театральную педагогику и другие</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Внеурочная деятельность организована по направлениям: спортивно – оздоровительное, художественно – эстетическое, военно – патриотическое, научно – познавательное</w:t>
      </w:r>
      <w:r w:rsidR="00D14D27" w:rsidRPr="00BB7AA9">
        <w:rPr>
          <w:spacing w:val="-4"/>
          <w:sz w:val="21"/>
          <w:szCs w:val="21"/>
          <w:highlight w:val="yellow"/>
        </w:rPr>
        <w:t xml:space="preserve">. </w:t>
      </w:r>
      <w:r w:rsidRPr="00BB7AA9">
        <w:rPr>
          <w:spacing w:val="-4"/>
          <w:sz w:val="21"/>
          <w:szCs w:val="21"/>
          <w:highlight w:val="yellow"/>
        </w:rPr>
        <w:t>Мои ученики ежегодно становятся победителями олимпиад, конкурсов, фестивалей, конференций разного уровня от школьного до международного</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color w:val="000000"/>
          <w:spacing w:val="-4"/>
          <w:sz w:val="21"/>
          <w:szCs w:val="21"/>
          <w:highlight w:val="yellow"/>
          <w:shd w:val="clear" w:color="auto" w:fill="FFFFFF"/>
        </w:rPr>
      </w:pPr>
      <w:r w:rsidRPr="00BB7AA9">
        <w:rPr>
          <w:color w:val="000000"/>
          <w:spacing w:val="-4"/>
          <w:sz w:val="21"/>
          <w:szCs w:val="21"/>
          <w:highlight w:val="yellow"/>
        </w:rPr>
        <w:t>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w:t>
      </w:r>
      <w:r w:rsidR="00D14D27" w:rsidRPr="00BB7AA9">
        <w:rPr>
          <w:color w:val="000000"/>
          <w:spacing w:val="-4"/>
          <w:sz w:val="21"/>
          <w:szCs w:val="21"/>
          <w:highlight w:val="yellow"/>
        </w:rPr>
        <w:t xml:space="preserve">. </w:t>
      </w:r>
      <w:r w:rsidRPr="00BB7AA9">
        <w:rPr>
          <w:color w:val="000000"/>
          <w:spacing w:val="-4"/>
          <w:sz w:val="21"/>
          <w:szCs w:val="21"/>
          <w:highlight w:val="yellow"/>
        </w:rPr>
        <w:t>Всего этого можно достичь путём сознательного, активного присвоения учащимися социального опыта</w:t>
      </w:r>
      <w:r w:rsidR="00D14D27" w:rsidRPr="00BB7AA9">
        <w:rPr>
          <w:color w:val="000000"/>
          <w:spacing w:val="-4"/>
          <w:sz w:val="21"/>
          <w:szCs w:val="21"/>
          <w:highlight w:val="yellow"/>
        </w:rPr>
        <w:t xml:space="preserve">. </w:t>
      </w:r>
      <w:r w:rsidRPr="00BB7AA9">
        <w:rPr>
          <w:color w:val="000000"/>
          <w:spacing w:val="-4"/>
          <w:sz w:val="21"/>
          <w:szCs w:val="21"/>
          <w:highlight w:val="yellow"/>
          <w:shd w:val="clear" w:color="auto" w:fill="FFFFFF"/>
        </w:rPr>
        <w:t xml:space="preserve">Социальный опыт </w:t>
      </w:r>
      <w:r w:rsidR="0005728C" w:rsidRPr="00BB7AA9">
        <w:rPr>
          <w:color w:val="000000"/>
          <w:spacing w:val="-4"/>
          <w:sz w:val="21"/>
          <w:szCs w:val="21"/>
          <w:highlight w:val="yellow"/>
          <w:shd w:val="clear" w:color="auto" w:fill="FFFFFF"/>
        </w:rPr>
        <w:t>–</w:t>
      </w:r>
      <w:r w:rsidRPr="00BB7AA9">
        <w:rPr>
          <w:color w:val="000000"/>
          <w:spacing w:val="-4"/>
          <w:sz w:val="21"/>
          <w:szCs w:val="21"/>
          <w:highlight w:val="yellow"/>
          <w:shd w:val="clear" w:color="auto" w:fill="FFFFFF"/>
        </w:rPr>
        <w:t xml:space="preserve"> это всегда результат действий ребенка, активного вза</w:t>
      </w:r>
      <w:r w:rsidRPr="00BB7AA9">
        <w:rPr>
          <w:color w:val="000000"/>
          <w:spacing w:val="-4"/>
          <w:sz w:val="21"/>
          <w:szCs w:val="21"/>
          <w:highlight w:val="yellow"/>
          <w:shd w:val="clear" w:color="auto" w:fill="FFFFFF"/>
        </w:rPr>
        <w:softHyphen/>
        <w:t>имодействия с окружающим миром</w:t>
      </w:r>
      <w:r w:rsidR="00D14D27" w:rsidRPr="00BB7AA9">
        <w:rPr>
          <w:color w:val="000000"/>
          <w:spacing w:val="-4"/>
          <w:sz w:val="21"/>
          <w:szCs w:val="21"/>
          <w:highlight w:val="yellow"/>
          <w:shd w:val="clear" w:color="auto" w:fill="FFFFFF"/>
        </w:rPr>
        <w:t xml:space="preserve">. </w:t>
      </w:r>
      <w:r w:rsidRPr="00BB7AA9">
        <w:rPr>
          <w:color w:val="000000"/>
          <w:spacing w:val="-4"/>
          <w:sz w:val="21"/>
          <w:szCs w:val="21"/>
          <w:highlight w:val="yellow"/>
          <w:shd w:val="clear" w:color="auto" w:fill="FFFFFF"/>
        </w:rPr>
        <w:t xml:space="preserve">Овладеть социальным опытом </w:t>
      </w:r>
      <w:r w:rsidR="0005728C" w:rsidRPr="00BB7AA9">
        <w:rPr>
          <w:color w:val="000000"/>
          <w:spacing w:val="-4"/>
          <w:sz w:val="21"/>
          <w:szCs w:val="21"/>
          <w:highlight w:val="yellow"/>
          <w:shd w:val="clear" w:color="auto" w:fill="FFFFFF"/>
        </w:rPr>
        <w:t>–</w:t>
      </w:r>
      <w:r w:rsidRPr="00BB7AA9">
        <w:rPr>
          <w:color w:val="000000"/>
          <w:spacing w:val="-4"/>
          <w:sz w:val="21"/>
          <w:szCs w:val="21"/>
          <w:highlight w:val="yellow"/>
          <w:shd w:val="clear" w:color="auto" w:fill="FFFFFF"/>
        </w:rPr>
        <w:t xml:space="preserve"> значит не просто усвоить сумму сведений, знаний, навыков, образцов, а обладать, владеть тем способом деятельности и общения, результатом которого он яв</w:t>
      </w:r>
      <w:r w:rsidRPr="00BB7AA9">
        <w:rPr>
          <w:color w:val="000000"/>
          <w:spacing w:val="-4"/>
          <w:sz w:val="21"/>
          <w:szCs w:val="21"/>
          <w:highlight w:val="yellow"/>
          <w:shd w:val="clear" w:color="auto" w:fill="FFFFFF"/>
        </w:rPr>
        <w:softHyphen/>
        <w:t>ляется</w:t>
      </w:r>
      <w:r w:rsidR="007309DF" w:rsidRPr="00BB7AA9">
        <w:rPr>
          <w:color w:val="000000"/>
          <w:spacing w:val="-4"/>
          <w:sz w:val="21"/>
          <w:szCs w:val="21"/>
          <w:highlight w:val="yellow"/>
          <w:shd w:val="clear" w:color="auto" w:fill="FFFFFF"/>
        </w:rPr>
        <w:t>.</w:t>
      </w:r>
    </w:p>
    <w:p w:rsidR="007309DF" w:rsidRPr="00BB7AA9" w:rsidRDefault="00930970" w:rsidP="002D2280">
      <w:pPr>
        <w:pStyle w:val="a7"/>
        <w:widowControl w:val="0"/>
        <w:spacing w:after="0" w:line="228" w:lineRule="auto"/>
        <w:ind w:left="0" w:firstLine="284"/>
        <w:jc w:val="both"/>
        <w:rPr>
          <w:rFonts w:ascii="Times New Roman" w:hAnsi="Times New Roman" w:cs="Times New Roman"/>
          <w:spacing w:val="-4"/>
          <w:sz w:val="21"/>
          <w:szCs w:val="21"/>
          <w:highlight w:val="yellow"/>
        </w:rPr>
      </w:pPr>
      <w:r w:rsidRPr="00BB7AA9">
        <w:rPr>
          <w:rFonts w:ascii="Times New Roman" w:hAnsi="Times New Roman" w:cs="Times New Roman"/>
          <w:spacing w:val="-4"/>
          <w:sz w:val="21"/>
          <w:szCs w:val="21"/>
          <w:highlight w:val="yellow"/>
          <w:shd w:val="clear" w:color="auto" w:fill="FFFFFF"/>
        </w:rPr>
        <w:t xml:space="preserve">Мой класс принял участие в городском социальном проекте </w:t>
      </w:r>
      <w:r w:rsidR="008A33F9" w:rsidRPr="00BB7AA9">
        <w:rPr>
          <w:rFonts w:ascii="Times New Roman" w:hAnsi="Times New Roman" w:cs="Times New Roman"/>
          <w:spacing w:val="-4"/>
          <w:sz w:val="21"/>
          <w:szCs w:val="21"/>
          <w:highlight w:val="yellow"/>
          <w:shd w:val="clear" w:color="auto" w:fill="FFFFFF"/>
        </w:rPr>
        <w:t>«</w:t>
      </w:r>
      <w:r w:rsidRPr="00BB7AA9">
        <w:rPr>
          <w:rFonts w:ascii="Times New Roman" w:hAnsi="Times New Roman" w:cs="Times New Roman"/>
          <w:spacing w:val="-4"/>
          <w:sz w:val="21"/>
          <w:szCs w:val="21"/>
          <w:highlight w:val="yellow"/>
          <w:shd w:val="clear" w:color="auto" w:fill="FFFFFF"/>
        </w:rPr>
        <w:t>Учимся жить вместе</w:t>
      </w:r>
      <w:r w:rsidR="008A33F9" w:rsidRPr="00BB7AA9">
        <w:rPr>
          <w:rFonts w:ascii="Times New Roman" w:hAnsi="Times New Roman" w:cs="Times New Roman"/>
          <w:spacing w:val="-4"/>
          <w:sz w:val="21"/>
          <w:szCs w:val="21"/>
          <w:highlight w:val="yellow"/>
          <w:shd w:val="clear" w:color="auto" w:fill="FFFFFF"/>
        </w:rPr>
        <w:t>»</w:t>
      </w:r>
      <w:r w:rsidRPr="00BB7AA9">
        <w:rPr>
          <w:rFonts w:ascii="Times New Roman" w:hAnsi="Times New Roman" w:cs="Times New Roman"/>
          <w:spacing w:val="-4"/>
          <w:sz w:val="21"/>
          <w:szCs w:val="21"/>
          <w:highlight w:val="yellow"/>
          <w:shd w:val="clear" w:color="auto" w:fill="FFFFFF"/>
        </w:rPr>
        <w:t xml:space="preserve">, благодаря которому ученики смогли получить </w:t>
      </w:r>
      <w:r w:rsidRPr="00BB7AA9">
        <w:rPr>
          <w:rFonts w:ascii="Times New Roman" w:hAnsi="Times New Roman" w:cs="Times New Roman"/>
          <w:color w:val="000000"/>
          <w:spacing w:val="-4"/>
          <w:sz w:val="21"/>
          <w:szCs w:val="21"/>
          <w:highlight w:val="yellow"/>
          <w:shd w:val="clear" w:color="auto" w:fill="FFFFFF"/>
        </w:rPr>
        <w:t>знания и практические навыки</w:t>
      </w:r>
      <w:r w:rsidR="00D14D27" w:rsidRPr="00BB7AA9">
        <w:rPr>
          <w:rFonts w:ascii="Times New Roman" w:hAnsi="Times New Roman" w:cs="Times New Roman"/>
          <w:iCs/>
          <w:color w:val="000000"/>
          <w:spacing w:val="-4"/>
          <w:sz w:val="21"/>
          <w:szCs w:val="21"/>
          <w:highlight w:val="yellow"/>
          <w:shd w:val="clear" w:color="auto" w:fill="FFFFFF"/>
        </w:rPr>
        <w:t xml:space="preserve">. </w:t>
      </w:r>
      <w:r w:rsidRPr="00BB7AA9">
        <w:rPr>
          <w:rFonts w:ascii="Times New Roman" w:hAnsi="Times New Roman" w:cs="Times New Roman"/>
          <w:iCs/>
          <w:color w:val="000000"/>
          <w:spacing w:val="-4"/>
          <w:sz w:val="21"/>
          <w:szCs w:val="21"/>
          <w:highlight w:val="yellow"/>
          <w:shd w:val="clear" w:color="auto" w:fill="FFFFFF"/>
        </w:rPr>
        <w:t>Ни разу не было конфликтов на национальной почве со стороны моих учеников в классе, в школе, в посёлке</w:t>
      </w:r>
      <w:r w:rsidR="00D14D27" w:rsidRPr="00BB7AA9">
        <w:rPr>
          <w:rFonts w:ascii="Times New Roman" w:hAnsi="Times New Roman" w:cs="Times New Roman"/>
          <w:iCs/>
          <w:color w:val="000000"/>
          <w:spacing w:val="-4"/>
          <w:sz w:val="21"/>
          <w:szCs w:val="21"/>
          <w:highlight w:val="yellow"/>
          <w:shd w:val="clear" w:color="auto" w:fill="FFFFFF"/>
        </w:rPr>
        <w:t xml:space="preserve">. </w:t>
      </w:r>
      <w:r w:rsidRPr="00BB7AA9">
        <w:rPr>
          <w:rFonts w:ascii="Times New Roman" w:hAnsi="Times New Roman" w:cs="Times New Roman"/>
          <w:spacing w:val="-4"/>
          <w:sz w:val="21"/>
          <w:szCs w:val="21"/>
          <w:highlight w:val="yellow"/>
        </w:rPr>
        <w:t>Ребята заняли 2 место среди команд младших классов г</w:t>
      </w:r>
      <w:r w:rsidR="00D14D27" w:rsidRPr="00BB7AA9">
        <w:rPr>
          <w:rFonts w:ascii="Times New Roman" w:hAnsi="Times New Roman" w:cs="Times New Roman"/>
          <w:spacing w:val="-4"/>
          <w:sz w:val="21"/>
          <w:szCs w:val="21"/>
          <w:highlight w:val="yellow"/>
        </w:rPr>
        <w:t xml:space="preserve">. </w:t>
      </w:r>
      <w:r w:rsidRPr="00BB7AA9">
        <w:rPr>
          <w:rFonts w:ascii="Times New Roman" w:hAnsi="Times New Roman" w:cs="Times New Roman"/>
          <w:spacing w:val="-4"/>
          <w:sz w:val="21"/>
          <w:szCs w:val="21"/>
          <w:highlight w:val="yellow"/>
        </w:rPr>
        <w:t>Томска</w:t>
      </w:r>
      <w:r w:rsidR="00D14D27" w:rsidRPr="00BB7AA9">
        <w:rPr>
          <w:rFonts w:ascii="Times New Roman" w:hAnsi="Times New Roman" w:cs="Times New Roman"/>
          <w:spacing w:val="-4"/>
          <w:sz w:val="21"/>
          <w:szCs w:val="21"/>
          <w:highlight w:val="yellow"/>
        </w:rPr>
        <w:t xml:space="preserve">. </w:t>
      </w:r>
      <w:r w:rsidRPr="00BB7AA9">
        <w:rPr>
          <w:rFonts w:ascii="Times New Roman" w:hAnsi="Times New Roman" w:cs="Times New Roman"/>
          <w:spacing w:val="-4"/>
          <w:sz w:val="21"/>
          <w:szCs w:val="21"/>
          <w:highlight w:val="yellow"/>
        </w:rPr>
        <w:t>Уже несколько лет происходит тесное сотрудничество с социальным партнёром Межпоселенческой библиотекой посёлка Зональная Станция</w:t>
      </w:r>
      <w:r w:rsidR="00D14D27" w:rsidRPr="00BB7AA9">
        <w:rPr>
          <w:rFonts w:ascii="Times New Roman" w:hAnsi="Times New Roman" w:cs="Times New Roman"/>
          <w:spacing w:val="-4"/>
          <w:sz w:val="21"/>
          <w:szCs w:val="21"/>
          <w:highlight w:val="yellow"/>
        </w:rPr>
        <w:t xml:space="preserve">. </w:t>
      </w:r>
      <w:r w:rsidRPr="00BB7AA9">
        <w:rPr>
          <w:rFonts w:ascii="Times New Roman" w:hAnsi="Times New Roman" w:cs="Times New Roman"/>
          <w:spacing w:val="-4"/>
          <w:sz w:val="21"/>
          <w:szCs w:val="21"/>
          <w:highlight w:val="yellow"/>
        </w:rPr>
        <w:t xml:space="preserve">Разработан и реализовался долгосрочный социальный проект </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Дружим с книгой всей семьёй</w:t>
      </w:r>
      <w:r w:rsidR="008A33F9" w:rsidRPr="00BB7AA9">
        <w:rPr>
          <w:rFonts w:ascii="Times New Roman" w:hAnsi="Times New Roman" w:cs="Times New Roman"/>
          <w:spacing w:val="-4"/>
          <w:sz w:val="21"/>
          <w:szCs w:val="21"/>
          <w:highlight w:val="yellow"/>
        </w:rPr>
        <w:t>»</w:t>
      </w:r>
      <w:r w:rsidR="00D14D27" w:rsidRPr="00BB7AA9">
        <w:rPr>
          <w:rFonts w:ascii="Times New Roman" w:hAnsi="Times New Roman" w:cs="Times New Roman"/>
          <w:spacing w:val="-4"/>
          <w:sz w:val="21"/>
          <w:szCs w:val="21"/>
          <w:highlight w:val="yellow"/>
        </w:rPr>
        <w:t xml:space="preserve">. </w:t>
      </w:r>
      <w:r w:rsidRPr="00BB7AA9">
        <w:rPr>
          <w:rFonts w:ascii="Times New Roman" w:hAnsi="Times New Roman" w:cs="Times New Roman"/>
          <w:spacing w:val="-4"/>
          <w:sz w:val="21"/>
          <w:szCs w:val="21"/>
          <w:highlight w:val="yellow"/>
        </w:rPr>
        <w:t xml:space="preserve">В нашей школе проходят ежегодные социальные акции: </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Милосердие</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 xml:space="preserve">, </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Мы помним, тебя, солдат</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 xml:space="preserve">, </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Подкорми птиц зимой</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 xml:space="preserve">, </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Чистый двор</w:t>
      </w:r>
      <w:r w:rsidR="008A33F9" w:rsidRPr="00BB7AA9">
        <w:rPr>
          <w:rFonts w:ascii="Times New Roman" w:hAnsi="Times New Roman" w:cs="Times New Roman"/>
          <w:spacing w:val="-4"/>
          <w:sz w:val="21"/>
          <w:szCs w:val="21"/>
          <w:highlight w:val="yellow"/>
        </w:rPr>
        <w:t>»</w:t>
      </w:r>
      <w:r w:rsidRPr="00BB7AA9">
        <w:rPr>
          <w:rFonts w:ascii="Times New Roman" w:hAnsi="Times New Roman" w:cs="Times New Roman"/>
          <w:spacing w:val="-4"/>
          <w:sz w:val="21"/>
          <w:szCs w:val="21"/>
          <w:highlight w:val="yellow"/>
        </w:rPr>
        <w:t>, в которых мы принимаем активное участие</w:t>
      </w:r>
      <w:r w:rsidR="007309DF" w:rsidRPr="00BB7AA9">
        <w:rPr>
          <w:rFonts w:ascii="Times New Roman" w:hAnsi="Times New Roman" w:cs="Times New Roman"/>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В стандартах второго поколения говорится о необходимости духовно-нравственного развития и воспитания обучающихся</w:t>
      </w:r>
      <w:r w:rsidR="00D14D27" w:rsidRPr="00BB7AA9">
        <w:rPr>
          <w:spacing w:val="-4"/>
          <w:sz w:val="21"/>
          <w:szCs w:val="21"/>
          <w:highlight w:val="yellow"/>
        </w:rPr>
        <w:t xml:space="preserve">. </w:t>
      </w:r>
      <w:r w:rsidRPr="00BB7AA9">
        <w:rPr>
          <w:spacing w:val="-4"/>
          <w:sz w:val="21"/>
          <w:szCs w:val="21"/>
          <w:highlight w:val="yellow"/>
        </w:rPr>
        <w:t xml:space="preserve">Осуществлять работу в данном направлении мне помогает программа </w:t>
      </w:r>
      <w:r w:rsidR="008A33F9" w:rsidRPr="00BB7AA9">
        <w:rPr>
          <w:spacing w:val="-4"/>
          <w:sz w:val="21"/>
          <w:szCs w:val="21"/>
          <w:highlight w:val="yellow"/>
        </w:rPr>
        <w:t>«</w:t>
      </w:r>
      <w:r w:rsidRPr="00BB7AA9">
        <w:rPr>
          <w:spacing w:val="-4"/>
          <w:sz w:val="21"/>
          <w:szCs w:val="21"/>
          <w:highlight w:val="yellow"/>
        </w:rPr>
        <w:t>Истоки</w:t>
      </w:r>
      <w:r w:rsidR="008A33F9" w:rsidRPr="00BB7AA9">
        <w:rPr>
          <w:spacing w:val="-4"/>
          <w:sz w:val="21"/>
          <w:szCs w:val="21"/>
          <w:highlight w:val="yellow"/>
        </w:rPr>
        <w:t>»</w:t>
      </w:r>
      <w:r w:rsidR="00D14D27" w:rsidRPr="00BB7AA9">
        <w:rPr>
          <w:spacing w:val="-4"/>
          <w:sz w:val="21"/>
          <w:szCs w:val="21"/>
          <w:highlight w:val="yellow"/>
        </w:rPr>
        <w:t xml:space="preserve">. </w:t>
      </w:r>
      <w:r w:rsidRPr="00BB7AA9">
        <w:rPr>
          <w:spacing w:val="-4"/>
          <w:sz w:val="21"/>
          <w:szCs w:val="21"/>
          <w:highlight w:val="yellow"/>
        </w:rPr>
        <w:t>Цель данной программы – развитие целостного восприятия мира внешнего и мира внутреннего у обучающихся</w:t>
      </w:r>
      <w:r w:rsidR="00D14D27" w:rsidRPr="00BB7AA9">
        <w:rPr>
          <w:spacing w:val="-4"/>
          <w:sz w:val="21"/>
          <w:szCs w:val="21"/>
          <w:highlight w:val="yellow"/>
        </w:rPr>
        <w:t xml:space="preserve">. </w:t>
      </w:r>
      <w:r w:rsidRPr="00BB7AA9">
        <w:rPr>
          <w:spacing w:val="-4"/>
          <w:sz w:val="21"/>
          <w:szCs w:val="21"/>
          <w:highlight w:val="yellow"/>
        </w:rPr>
        <w:t xml:space="preserve">В школе создана экспериментальная площадка по духовно-нравственному воспитанию на основе программы </w:t>
      </w:r>
      <w:r w:rsidR="008A33F9" w:rsidRPr="00BB7AA9">
        <w:rPr>
          <w:spacing w:val="-4"/>
          <w:sz w:val="21"/>
          <w:szCs w:val="21"/>
          <w:highlight w:val="yellow"/>
        </w:rPr>
        <w:t>«</w:t>
      </w:r>
      <w:r w:rsidRPr="00BB7AA9">
        <w:rPr>
          <w:spacing w:val="-4"/>
          <w:sz w:val="21"/>
          <w:szCs w:val="21"/>
          <w:highlight w:val="yellow"/>
        </w:rPr>
        <w:t>Социокультурные истоки</w:t>
      </w:r>
      <w:r w:rsidR="008A33F9" w:rsidRPr="00BB7AA9">
        <w:rPr>
          <w:spacing w:val="-4"/>
          <w:sz w:val="21"/>
          <w:szCs w:val="21"/>
          <w:highlight w:val="yellow"/>
        </w:rPr>
        <w:t>»</w:t>
      </w:r>
      <w:r w:rsidRPr="00BB7AA9">
        <w:rPr>
          <w:spacing w:val="-4"/>
          <w:sz w:val="21"/>
          <w:szCs w:val="21"/>
          <w:highlight w:val="yellow"/>
        </w:rPr>
        <w:t xml:space="preserve"> в условиях нового образовательного стандарта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Я активно занимаюсь инновационной деятельностью</w:t>
      </w:r>
      <w:r w:rsidR="00D14D27" w:rsidRPr="00BB7AA9">
        <w:rPr>
          <w:spacing w:val="-4"/>
          <w:sz w:val="21"/>
          <w:szCs w:val="21"/>
          <w:highlight w:val="yellow"/>
        </w:rPr>
        <w:t xml:space="preserve">. </w:t>
      </w:r>
      <w:r w:rsidRPr="00BB7AA9">
        <w:rPr>
          <w:spacing w:val="-4"/>
          <w:sz w:val="21"/>
          <w:szCs w:val="21"/>
          <w:highlight w:val="yellow"/>
        </w:rPr>
        <w:t xml:space="preserve">С коллегами нам удалось создать и открыть в школе Муниципальный ресурсный Центр по работе с одарёнными и высокомотивированными детьми </w:t>
      </w:r>
      <w:r w:rsidR="008A33F9" w:rsidRPr="00BB7AA9">
        <w:rPr>
          <w:spacing w:val="-4"/>
          <w:sz w:val="21"/>
          <w:szCs w:val="21"/>
          <w:highlight w:val="yellow"/>
        </w:rPr>
        <w:t>«</w:t>
      </w:r>
      <w:r w:rsidRPr="00BB7AA9">
        <w:rPr>
          <w:spacing w:val="-4"/>
          <w:sz w:val="21"/>
          <w:szCs w:val="21"/>
          <w:highlight w:val="yellow"/>
        </w:rPr>
        <w:t>Сибирский совёнок</w:t>
      </w:r>
      <w:r w:rsidR="008A33F9" w:rsidRPr="00BB7AA9">
        <w:rPr>
          <w:spacing w:val="-4"/>
          <w:sz w:val="21"/>
          <w:szCs w:val="21"/>
          <w:highlight w:val="yellow"/>
        </w:rPr>
        <w:t>»</w:t>
      </w:r>
      <w:r w:rsidR="00D14D27" w:rsidRPr="00BB7AA9">
        <w:rPr>
          <w:spacing w:val="-4"/>
          <w:sz w:val="21"/>
          <w:szCs w:val="21"/>
          <w:highlight w:val="yellow"/>
        </w:rPr>
        <w:t xml:space="preserve">. </w:t>
      </w:r>
      <w:r w:rsidRPr="00BB7AA9">
        <w:rPr>
          <w:spacing w:val="-4"/>
          <w:sz w:val="21"/>
          <w:szCs w:val="21"/>
          <w:highlight w:val="yellow"/>
        </w:rPr>
        <w:t>Целью которого является создание условий для выявления, поддержки и развития одарённых детей в режиме муниципального ресурсного Центра</w:t>
      </w:r>
      <w:r w:rsidR="007309DF" w:rsidRPr="00BB7AA9">
        <w:rPr>
          <w:spacing w:val="-4"/>
          <w:sz w:val="21"/>
          <w:szCs w:val="21"/>
          <w:highlight w:val="yellow"/>
        </w:rPr>
        <w:t>.</w:t>
      </w:r>
    </w:p>
    <w:p w:rsidR="007309DF" w:rsidRPr="00BB7AA9" w:rsidRDefault="00930970" w:rsidP="002D2280">
      <w:pPr>
        <w:widowControl w:val="0"/>
        <w:spacing w:line="228" w:lineRule="auto"/>
        <w:ind w:firstLine="284"/>
        <w:jc w:val="both"/>
        <w:rPr>
          <w:spacing w:val="-4"/>
          <w:sz w:val="21"/>
          <w:szCs w:val="21"/>
          <w:highlight w:val="yellow"/>
        </w:rPr>
      </w:pPr>
      <w:r w:rsidRPr="00BB7AA9">
        <w:rPr>
          <w:spacing w:val="-4"/>
          <w:sz w:val="21"/>
          <w:szCs w:val="21"/>
          <w:highlight w:val="yellow"/>
        </w:rPr>
        <w:t>Своим накопленным опытом я делюсь с коллегами через открытые уроки, мастер- классы, выступления и публикации</w:t>
      </w:r>
      <w:r w:rsidR="00D14D27" w:rsidRPr="00BB7AA9">
        <w:rPr>
          <w:spacing w:val="-4"/>
          <w:sz w:val="21"/>
          <w:szCs w:val="21"/>
          <w:highlight w:val="yellow"/>
        </w:rPr>
        <w:t xml:space="preserve">. </w:t>
      </w:r>
      <w:r w:rsidRPr="00BB7AA9">
        <w:rPr>
          <w:spacing w:val="-4"/>
          <w:sz w:val="21"/>
          <w:szCs w:val="21"/>
          <w:highlight w:val="yellow"/>
        </w:rPr>
        <w:t>Это позволило мне получить стипендию Губернатора Томской области лучшим учителям, в 2014 году – победителем ПНПО</w:t>
      </w:r>
      <w:r w:rsidR="007309DF" w:rsidRPr="00BB7AA9">
        <w:rPr>
          <w:spacing w:val="-4"/>
          <w:sz w:val="21"/>
          <w:szCs w:val="21"/>
          <w:highlight w:val="yellow"/>
        </w:rPr>
        <w:t>.</w:t>
      </w:r>
    </w:p>
    <w:p w:rsidR="007309DF" w:rsidRPr="003871EE" w:rsidRDefault="00930970" w:rsidP="002D2280">
      <w:pPr>
        <w:widowControl w:val="0"/>
        <w:spacing w:line="228" w:lineRule="auto"/>
        <w:ind w:firstLine="284"/>
        <w:jc w:val="both"/>
        <w:rPr>
          <w:spacing w:val="-4"/>
          <w:sz w:val="21"/>
          <w:szCs w:val="21"/>
        </w:rPr>
      </w:pPr>
      <w:r w:rsidRPr="00BB7AA9">
        <w:rPr>
          <w:spacing w:val="-4"/>
          <w:sz w:val="21"/>
          <w:szCs w:val="21"/>
          <w:highlight w:val="yellow"/>
        </w:rPr>
        <w:t>Моя методическая система позволяет организовать условия для формирования ключевых межпредметных и предметных компетентностей младшего школьника</w:t>
      </w:r>
      <w:r w:rsidR="007309DF" w:rsidRPr="00BB7AA9">
        <w:rPr>
          <w:spacing w:val="-4"/>
          <w:sz w:val="21"/>
          <w:szCs w:val="21"/>
          <w:highlight w:val="yellow"/>
        </w:rPr>
        <w:t>.</w:t>
      </w: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930970" w:rsidRPr="003871EE" w:rsidRDefault="00930970"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contextualSpacing/>
        <w:jc w:val="both"/>
        <w:rPr>
          <w:b/>
          <w:caps/>
          <w:spacing w:val="-4"/>
          <w:sz w:val="21"/>
          <w:szCs w:val="21"/>
        </w:rPr>
      </w:pPr>
      <w:r w:rsidRPr="003871EE">
        <w:rPr>
          <w:b/>
          <w:caps/>
          <w:spacing w:val="-4"/>
          <w:sz w:val="21"/>
          <w:szCs w:val="21"/>
        </w:rPr>
        <w:t>воспитание любви к Родине</w:t>
      </w:r>
    </w:p>
    <w:p w:rsidR="002D2280" w:rsidRPr="003871EE" w:rsidRDefault="002D2280" w:rsidP="002D2280">
      <w:pPr>
        <w:widowControl w:val="0"/>
        <w:spacing w:line="228" w:lineRule="auto"/>
        <w:ind w:firstLine="284"/>
        <w:contextualSpacing/>
        <w:jc w:val="both"/>
        <w:rPr>
          <w:b/>
          <w:caps/>
          <w:spacing w:val="-4"/>
          <w:sz w:val="21"/>
          <w:szCs w:val="21"/>
        </w:rPr>
      </w:pPr>
      <w:r w:rsidRPr="003871EE">
        <w:rPr>
          <w:b/>
          <w:caps/>
          <w:spacing w:val="-4"/>
          <w:sz w:val="21"/>
          <w:szCs w:val="21"/>
        </w:rPr>
        <w:t>через создание образовательной среды</w:t>
      </w:r>
    </w:p>
    <w:p w:rsidR="00E75E46" w:rsidRPr="003871EE" w:rsidRDefault="002D2280" w:rsidP="002D2280">
      <w:pPr>
        <w:widowControl w:val="0"/>
        <w:spacing w:line="228" w:lineRule="auto"/>
        <w:ind w:firstLine="284"/>
        <w:contextualSpacing/>
        <w:jc w:val="both"/>
        <w:rPr>
          <w:b/>
          <w:spacing w:val="-4"/>
          <w:sz w:val="21"/>
          <w:szCs w:val="21"/>
        </w:rPr>
      </w:pPr>
      <w:r w:rsidRPr="003871EE">
        <w:rPr>
          <w:b/>
          <w:spacing w:val="-4"/>
          <w:sz w:val="21"/>
          <w:szCs w:val="21"/>
        </w:rPr>
        <w:t>О</w:t>
      </w:r>
      <w:r w:rsidR="00D14D27" w:rsidRPr="003871EE">
        <w:rPr>
          <w:b/>
          <w:spacing w:val="-4"/>
          <w:sz w:val="21"/>
          <w:szCs w:val="21"/>
        </w:rPr>
        <w:t xml:space="preserve">. </w:t>
      </w:r>
      <w:r w:rsidRPr="003871EE">
        <w:rPr>
          <w:b/>
          <w:spacing w:val="-4"/>
          <w:sz w:val="21"/>
          <w:szCs w:val="21"/>
        </w:rPr>
        <w:t>А</w:t>
      </w:r>
      <w:r w:rsidR="00D14D27" w:rsidRPr="003871EE">
        <w:rPr>
          <w:b/>
          <w:spacing w:val="-4"/>
          <w:sz w:val="21"/>
          <w:szCs w:val="21"/>
        </w:rPr>
        <w:t xml:space="preserve">. </w:t>
      </w:r>
      <w:r w:rsidRPr="003871EE">
        <w:rPr>
          <w:b/>
          <w:spacing w:val="-4"/>
          <w:sz w:val="21"/>
          <w:szCs w:val="21"/>
        </w:rPr>
        <w:t>Щербакова</w:t>
      </w:r>
    </w:p>
    <w:p w:rsidR="002D2280" w:rsidRPr="003871EE" w:rsidRDefault="002D2280" w:rsidP="002D2280">
      <w:pPr>
        <w:widowControl w:val="0"/>
        <w:spacing w:line="228" w:lineRule="auto"/>
        <w:ind w:firstLine="284"/>
        <w:contextualSpacing/>
        <w:jc w:val="both"/>
        <w:rPr>
          <w:i/>
          <w:spacing w:val="-4"/>
          <w:sz w:val="21"/>
          <w:szCs w:val="21"/>
        </w:rPr>
      </w:pPr>
      <w:r w:rsidRPr="003871EE">
        <w:rPr>
          <w:i/>
          <w:spacing w:val="-4"/>
          <w:sz w:val="21"/>
          <w:szCs w:val="21"/>
        </w:rPr>
        <w:t>МАОУ СОШ № 10 станица Петропавловская Краснодарский край</w:t>
      </w:r>
    </w:p>
    <w:p w:rsidR="002D2280" w:rsidRPr="003871EE" w:rsidRDefault="002D2280" w:rsidP="002D2280">
      <w:pPr>
        <w:widowControl w:val="0"/>
        <w:spacing w:line="228" w:lineRule="auto"/>
        <w:ind w:firstLine="284"/>
        <w:contextualSpacing/>
        <w:jc w:val="both"/>
        <w:rPr>
          <w:i/>
          <w:spacing w:val="-4"/>
          <w:sz w:val="21"/>
          <w:szCs w:val="21"/>
        </w:rPr>
      </w:pP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В данной статье предлагается возможный вариант системы экологического воспитания, апробированный в условиях сельской школы и дающий положительные результаты</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i/>
          <w:spacing w:val="-4"/>
          <w:sz w:val="21"/>
          <w:szCs w:val="21"/>
        </w:rPr>
      </w:pP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В новом государственном общеобразовательном стандарте экологическое образование представлено во всех трех группах программ: предметных; формирования универсальных учебных действий; воспитания (духовно-нравственного развития в начальной школе)</w:t>
      </w:r>
      <w:r w:rsidR="00D14D27" w:rsidRPr="003871EE">
        <w:rPr>
          <w:spacing w:val="-4"/>
          <w:sz w:val="21"/>
          <w:szCs w:val="21"/>
        </w:rPr>
        <w:t xml:space="preserve">. </w:t>
      </w:r>
      <w:r w:rsidRPr="003871EE">
        <w:rPr>
          <w:spacing w:val="-4"/>
          <w:sz w:val="21"/>
          <w:szCs w:val="21"/>
        </w:rPr>
        <w:t>В Концепцию духовно-нравственного развития и воспитания личности гражданина России включена система базовых национальных ценностей</w:t>
      </w:r>
      <w:r w:rsidR="00D14D27" w:rsidRPr="003871EE">
        <w:rPr>
          <w:spacing w:val="-4"/>
          <w:sz w:val="21"/>
          <w:szCs w:val="21"/>
        </w:rPr>
        <w:t xml:space="preserve">. </w:t>
      </w:r>
      <w:r w:rsidRPr="003871EE">
        <w:rPr>
          <w:spacing w:val="-4"/>
          <w:sz w:val="21"/>
          <w:szCs w:val="21"/>
        </w:rPr>
        <w:t xml:space="preserve">К базовым национальным ценностям относят патриотизм, социальную солидарность, гражданственность, семью, труд и творчество, науку, традиционные российские религии, искусство и литературу, человечество и </w:t>
      </w:r>
      <w:r w:rsidRPr="003871EE">
        <w:rPr>
          <w:b/>
          <w:spacing w:val="-4"/>
          <w:sz w:val="21"/>
          <w:szCs w:val="21"/>
        </w:rPr>
        <w:t>природу</w:t>
      </w:r>
      <w:r w:rsidRPr="003871EE">
        <w:rPr>
          <w:spacing w:val="-4"/>
          <w:sz w:val="21"/>
          <w:szCs w:val="21"/>
        </w:rPr>
        <w:t xml:space="preserve"> (</w:t>
      </w:r>
      <w:r w:rsidRPr="003871EE">
        <w:rPr>
          <w:i/>
          <w:spacing w:val="-4"/>
          <w:sz w:val="21"/>
          <w:szCs w:val="21"/>
        </w:rPr>
        <w:t>ее разнообразие, эволюция, родная земля, заповедная природа, планета Земля, экологическое сознание</w:t>
      </w:r>
      <w:r w:rsidRPr="003871EE">
        <w:rPr>
          <w:spacing w:val="-4"/>
          <w:sz w:val="21"/>
          <w:szCs w:val="21"/>
        </w:rPr>
        <w:t>)</w:t>
      </w:r>
      <w:r w:rsidR="00D14D27" w:rsidRPr="003871EE">
        <w:rPr>
          <w:spacing w:val="-4"/>
          <w:sz w:val="21"/>
          <w:szCs w:val="21"/>
        </w:rPr>
        <w:t xml:space="preserve">. </w:t>
      </w:r>
      <w:r w:rsidRPr="003871EE">
        <w:rPr>
          <w:spacing w:val="-4"/>
          <w:sz w:val="21"/>
          <w:szCs w:val="21"/>
        </w:rPr>
        <w:t>[1]</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Современное экологическое образование должно быть направленно на формирование у учащихся основ экологической образованности</w:t>
      </w:r>
      <w:r w:rsidR="007D02D3" w:rsidRPr="003871EE">
        <w:rPr>
          <w:spacing w:val="-4"/>
          <w:sz w:val="21"/>
          <w:szCs w:val="21"/>
        </w:rPr>
        <w:t xml:space="preserve"> – </w:t>
      </w:r>
      <w:r w:rsidRPr="003871EE">
        <w:rPr>
          <w:b/>
          <w:spacing w:val="-4"/>
          <w:sz w:val="21"/>
          <w:szCs w:val="21"/>
        </w:rPr>
        <w:t>экологического мышления</w:t>
      </w:r>
      <w:r w:rsidRPr="003871EE">
        <w:rPr>
          <w:spacing w:val="-4"/>
          <w:sz w:val="21"/>
          <w:szCs w:val="21"/>
        </w:rPr>
        <w:t xml:space="preserve"> и экологической культуры, и общественных ценностей и самоопределения в них</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Что в этом контексте может стоять за понятием </w:t>
      </w:r>
      <w:r w:rsidRPr="003871EE">
        <w:rPr>
          <w:b/>
          <w:i/>
          <w:spacing w:val="-4"/>
          <w:sz w:val="21"/>
          <w:szCs w:val="21"/>
        </w:rPr>
        <w:t>экологического мышления</w:t>
      </w:r>
      <w:r w:rsidRPr="003871EE">
        <w:rPr>
          <w:spacing w:val="-4"/>
          <w:sz w:val="21"/>
          <w:szCs w:val="21"/>
        </w:rPr>
        <w:t>?</w:t>
      </w:r>
    </w:p>
    <w:p w:rsidR="00E75E46"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Экологическое мышление не может быть сформировано в условиях централизованного управления, когда деятельность учеников в классе управляется директивными указаниями учителя</w:t>
      </w:r>
      <w:r w:rsidR="00D14D27" w:rsidRPr="003871EE">
        <w:rPr>
          <w:spacing w:val="-4"/>
          <w:sz w:val="21"/>
          <w:szCs w:val="21"/>
        </w:rPr>
        <w:t xml:space="preserve">. </w:t>
      </w:r>
      <w:r w:rsidRPr="003871EE">
        <w:rPr>
          <w:i/>
          <w:spacing w:val="-4"/>
          <w:sz w:val="21"/>
          <w:szCs w:val="21"/>
        </w:rPr>
        <w:t>В таких условиях можно передать информацию об экологических стратегиях, но нельзя научиться использованию таких стратегий</w:t>
      </w:r>
      <w:r w:rsidR="00D14D27" w:rsidRPr="003871EE">
        <w:rPr>
          <w:i/>
          <w:spacing w:val="-4"/>
          <w:sz w:val="21"/>
          <w:szCs w:val="21"/>
        </w:rPr>
        <w:t xml:space="preserve">. </w:t>
      </w:r>
      <w:r w:rsidRPr="003871EE">
        <w:rPr>
          <w:spacing w:val="-4"/>
          <w:sz w:val="21"/>
          <w:szCs w:val="21"/>
        </w:rPr>
        <w:t>В качестве иллюстрации, можно привести такой пример: если побеседовать с ребенком о том, что школьники, находясь в парке, не должны ломать деревья, то это знание до тех пор не станет частью внутренней культуры, пока ребенок не начнет действовать в соответствии с ним – не ломать деревья в парке!</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Экологическое мышление может быть сформировано в том случае, если учебная среда или информационная образовательная среда будет являться составной частью учебной экосистемы знаний</w:t>
      </w:r>
      <w:r w:rsidR="00D14D27" w:rsidRPr="003871EE">
        <w:rPr>
          <w:spacing w:val="-4"/>
          <w:sz w:val="21"/>
          <w:szCs w:val="21"/>
        </w:rPr>
        <w:t xml:space="preserve">. </w:t>
      </w:r>
      <w:r w:rsidRPr="003871EE">
        <w:rPr>
          <w:i/>
          <w:spacing w:val="-4"/>
          <w:sz w:val="21"/>
          <w:szCs w:val="21"/>
        </w:rPr>
        <w:t>Если ученики смогут принять участие в развитии этой экосистемы и увидеть, как работают простые и устойчивые экологические стратегии,</w:t>
      </w:r>
      <w:r w:rsidRPr="003871EE">
        <w:rPr>
          <w:spacing w:val="-4"/>
          <w:sz w:val="21"/>
          <w:szCs w:val="21"/>
        </w:rPr>
        <w:t xml:space="preserve"> как происходит отбор цифровых объектов, как происходит изменение проблемного поля, на котором развивается деятельность сообщества, как простые действия отдельных участников приводят к сложному, коллективному поведению</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i/>
          <w:spacing w:val="-4"/>
          <w:sz w:val="21"/>
          <w:szCs w:val="21"/>
        </w:rPr>
        <w:t>Сообщество учеников, вовлеченных в совместную продуктивную деятельность, в ходе которой они создают объекты для отбора, оценки, обсуждения и последующего использования, является частью экологической системы</w:t>
      </w:r>
      <w:r w:rsidR="00D14D27" w:rsidRPr="003871EE">
        <w:rPr>
          <w:i/>
          <w:spacing w:val="-4"/>
          <w:sz w:val="21"/>
          <w:szCs w:val="21"/>
        </w:rPr>
        <w:t xml:space="preserve">. </w:t>
      </w:r>
      <w:r w:rsidRPr="003871EE">
        <w:rPr>
          <w:spacing w:val="-4"/>
          <w:sz w:val="21"/>
          <w:szCs w:val="21"/>
        </w:rPr>
        <w:t>Собственно, это такая субъектная часть экосистемы</w:t>
      </w:r>
      <w:r w:rsidR="00D14D27" w:rsidRPr="003871EE">
        <w:rPr>
          <w:spacing w:val="-4"/>
          <w:sz w:val="21"/>
          <w:szCs w:val="21"/>
        </w:rPr>
        <w:t xml:space="preserve">. </w:t>
      </w:r>
      <w:r w:rsidRPr="003871EE">
        <w:rPr>
          <w:spacing w:val="-4"/>
          <w:sz w:val="21"/>
          <w:szCs w:val="21"/>
        </w:rPr>
        <w:t>Объектной частью является информационная образовательная среда</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Поэтому современную школу нельзя рассматривать как учреждение, где можно получить образовательные услуги, новую информацию, а затем </w:t>
      </w:r>
      <w:r w:rsidR="0005728C" w:rsidRPr="003871EE">
        <w:rPr>
          <w:spacing w:val="-4"/>
          <w:sz w:val="21"/>
          <w:szCs w:val="21"/>
        </w:rPr>
        <w:t>–</w:t>
      </w:r>
      <w:r w:rsidRPr="003871EE">
        <w:rPr>
          <w:spacing w:val="-4"/>
          <w:sz w:val="21"/>
          <w:szCs w:val="21"/>
        </w:rPr>
        <w:t xml:space="preserve"> и аттестат об образовании</w:t>
      </w:r>
      <w:r w:rsidR="00D14D27" w:rsidRPr="003871EE">
        <w:rPr>
          <w:spacing w:val="-4"/>
          <w:sz w:val="21"/>
          <w:szCs w:val="21"/>
        </w:rPr>
        <w:t xml:space="preserve">. </w:t>
      </w:r>
      <w:r w:rsidRPr="003871EE">
        <w:rPr>
          <w:spacing w:val="-4"/>
          <w:sz w:val="21"/>
          <w:szCs w:val="21"/>
        </w:rPr>
        <w:t xml:space="preserve">Школу необходимо рассматривать как важнейший социальный институт, который создает необходимые условия для экологического и в целом </w:t>
      </w:r>
      <w:r w:rsidR="0005728C" w:rsidRPr="003871EE">
        <w:rPr>
          <w:spacing w:val="-4"/>
          <w:sz w:val="21"/>
          <w:szCs w:val="21"/>
        </w:rPr>
        <w:t>–</w:t>
      </w:r>
      <w:r w:rsidRPr="003871EE">
        <w:rPr>
          <w:spacing w:val="-4"/>
          <w:sz w:val="21"/>
          <w:szCs w:val="21"/>
        </w:rPr>
        <w:t xml:space="preserve"> человеческого развития обучающегося</w:t>
      </w:r>
      <w:r w:rsidR="00D14D27" w:rsidRPr="003871EE">
        <w:rPr>
          <w:spacing w:val="-4"/>
          <w:sz w:val="21"/>
          <w:szCs w:val="21"/>
        </w:rPr>
        <w:t xml:space="preserve">. </w:t>
      </w:r>
      <w:r w:rsidRPr="003871EE">
        <w:rPr>
          <w:spacing w:val="-4"/>
          <w:sz w:val="21"/>
          <w:szCs w:val="21"/>
        </w:rPr>
        <w:t xml:space="preserve">Ведь обучение </w:t>
      </w:r>
      <w:r w:rsidR="0005728C" w:rsidRPr="003871EE">
        <w:rPr>
          <w:spacing w:val="-4"/>
          <w:sz w:val="21"/>
          <w:szCs w:val="21"/>
        </w:rPr>
        <w:t>–</w:t>
      </w:r>
      <w:r w:rsidRPr="003871EE">
        <w:rPr>
          <w:spacing w:val="-4"/>
          <w:sz w:val="21"/>
          <w:szCs w:val="21"/>
        </w:rPr>
        <w:t xml:space="preserve"> только один из компонентов личностного развития</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Особое место теория развивающей среды занимала в педагогических воззрениях Ж</w:t>
      </w:r>
      <w:r w:rsidR="000F4E2C" w:rsidRPr="003871EE">
        <w:rPr>
          <w:spacing w:val="-4"/>
          <w:sz w:val="21"/>
          <w:szCs w:val="21"/>
        </w:rPr>
        <w:t>.</w:t>
      </w:r>
      <w:r w:rsidRPr="003871EE">
        <w:rPr>
          <w:spacing w:val="-4"/>
          <w:sz w:val="21"/>
          <w:szCs w:val="21"/>
        </w:rPr>
        <w:t>Ж</w:t>
      </w:r>
      <w:r w:rsidR="00D14D27" w:rsidRPr="003871EE">
        <w:rPr>
          <w:spacing w:val="-4"/>
          <w:sz w:val="21"/>
          <w:szCs w:val="21"/>
        </w:rPr>
        <w:t xml:space="preserve">. </w:t>
      </w:r>
      <w:r w:rsidRPr="003871EE">
        <w:rPr>
          <w:spacing w:val="-4"/>
          <w:sz w:val="21"/>
          <w:szCs w:val="21"/>
        </w:rPr>
        <w:t>Руссо</w:t>
      </w:r>
      <w:r w:rsidR="00D14D27" w:rsidRPr="003871EE">
        <w:rPr>
          <w:spacing w:val="-4"/>
          <w:sz w:val="21"/>
          <w:szCs w:val="21"/>
        </w:rPr>
        <w:t xml:space="preserve">. </w:t>
      </w:r>
      <w:r w:rsidRPr="003871EE">
        <w:rPr>
          <w:spacing w:val="-4"/>
          <w:sz w:val="21"/>
          <w:szCs w:val="21"/>
        </w:rPr>
        <w:t>Руссо был одним из первых, кто стал рассматривать среду как условие оптимального саморазвития личности</w:t>
      </w:r>
      <w:r w:rsidR="00D14D27" w:rsidRPr="003871EE">
        <w:rPr>
          <w:spacing w:val="-4"/>
          <w:sz w:val="21"/>
          <w:szCs w:val="21"/>
        </w:rPr>
        <w:t xml:space="preserve">. </w:t>
      </w:r>
      <w:r w:rsidRPr="003871EE">
        <w:rPr>
          <w:spacing w:val="-4"/>
          <w:sz w:val="21"/>
          <w:szCs w:val="21"/>
        </w:rPr>
        <w:t>По его мнению, система воспитания только тогда будет эффективной, когда для каждой личности будет создана особая развивающая среда, которая установила бы равновесие между его реальными возможностями и природными потребностями</w:t>
      </w:r>
      <w:r w:rsidR="00D14D27" w:rsidRPr="003871EE">
        <w:rPr>
          <w:spacing w:val="-4"/>
          <w:sz w:val="21"/>
          <w:szCs w:val="21"/>
        </w:rPr>
        <w:t xml:space="preserve">. </w:t>
      </w:r>
      <w:r w:rsidRPr="003871EE">
        <w:rPr>
          <w:spacing w:val="-4"/>
          <w:sz w:val="21"/>
          <w:szCs w:val="21"/>
        </w:rPr>
        <w:t>В такой среде личность не получает готовые знания, а учится добывать их сама в процессе наблюдения за живой природой, на основе собственного опыта</w:t>
      </w:r>
      <w:r w:rsidR="00D14D27" w:rsidRPr="003871EE">
        <w:rPr>
          <w:spacing w:val="-4"/>
          <w:sz w:val="21"/>
          <w:szCs w:val="21"/>
        </w:rPr>
        <w:t xml:space="preserve">. </w:t>
      </w:r>
      <w:r w:rsidRPr="003871EE">
        <w:rPr>
          <w:spacing w:val="-4"/>
          <w:sz w:val="21"/>
          <w:szCs w:val="21"/>
        </w:rPr>
        <w:t>При этом, отмечал Ж</w:t>
      </w:r>
      <w:r w:rsidR="000F4E2C" w:rsidRPr="003871EE">
        <w:rPr>
          <w:spacing w:val="-4"/>
          <w:sz w:val="21"/>
          <w:szCs w:val="21"/>
        </w:rPr>
        <w:t>.</w:t>
      </w:r>
      <w:r w:rsidRPr="003871EE">
        <w:rPr>
          <w:spacing w:val="-4"/>
          <w:sz w:val="21"/>
          <w:szCs w:val="21"/>
        </w:rPr>
        <w:t>Ж</w:t>
      </w:r>
      <w:r w:rsidR="00D14D27" w:rsidRPr="003871EE">
        <w:rPr>
          <w:spacing w:val="-4"/>
          <w:sz w:val="21"/>
          <w:szCs w:val="21"/>
        </w:rPr>
        <w:t xml:space="preserve">. </w:t>
      </w:r>
      <w:r w:rsidRPr="003871EE">
        <w:rPr>
          <w:spacing w:val="-4"/>
          <w:sz w:val="21"/>
          <w:szCs w:val="21"/>
        </w:rPr>
        <w:t>Руссо, основным источником развития личности выступает не обширность знаний, а умение самостоятельно распоряжаться ими</w:t>
      </w:r>
      <w:r w:rsidR="00D14D27" w:rsidRPr="003871EE">
        <w:rPr>
          <w:spacing w:val="-4"/>
          <w:sz w:val="21"/>
          <w:szCs w:val="21"/>
        </w:rPr>
        <w:t xml:space="preserve">. </w:t>
      </w:r>
      <w:r w:rsidRPr="003871EE">
        <w:rPr>
          <w:spacing w:val="-4"/>
          <w:sz w:val="21"/>
          <w:szCs w:val="21"/>
        </w:rPr>
        <w:t xml:space="preserve">В такой специально созданной среде свойства личности, развитые </w:t>
      </w:r>
      <w:r w:rsidR="008A33F9" w:rsidRPr="003871EE">
        <w:rPr>
          <w:spacing w:val="-4"/>
          <w:sz w:val="21"/>
          <w:szCs w:val="21"/>
        </w:rPr>
        <w:t>«</w:t>
      </w:r>
      <w:r w:rsidRPr="003871EE">
        <w:rPr>
          <w:spacing w:val="-4"/>
          <w:sz w:val="21"/>
          <w:szCs w:val="21"/>
        </w:rPr>
        <w:t>природосообразным</w:t>
      </w:r>
      <w:r w:rsidR="008A33F9" w:rsidRPr="003871EE">
        <w:rPr>
          <w:spacing w:val="-4"/>
          <w:sz w:val="21"/>
          <w:szCs w:val="21"/>
        </w:rPr>
        <w:t>»</w:t>
      </w:r>
      <w:r w:rsidRPr="003871EE">
        <w:rPr>
          <w:spacing w:val="-4"/>
          <w:sz w:val="21"/>
          <w:szCs w:val="21"/>
        </w:rPr>
        <w:t xml:space="preserve"> воспитанием, позволяют ей сохранять внутреннюю свободу, независимость от предрассудков и заблуждений общества</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Разрабатывая концепцию творческого развития личности, Селестен Френе придавал большое значение собственному опыту ребенка, приобретенному в семье и школе</w:t>
      </w:r>
      <w:r w:rsidR="00D14D27" w:rsidRPr="003871EE">
        <w:rPr>
          <w:spacing w:val="-4"/>
          <w:sz w:val="21"/>
          <w:szCs w:val="21"/>
        </w:rPr>
        <w:t xml:space="preserve">. </w:t>
      </w:r>
      <w:r w:rsidRPr="003871EE">
        <w:rPr>
          <w:spacing w:val="-4"/>
          <w:sz w:val="21"/>
          <w:szCs w:val="21"/>
        </w:rPr>
        <w:t>По мнению Френе ребенок должен сам создавать свою личность, раскрывать свои творческие возможности</w:t>
      </w:r>
      <w:r w:rsidR="00D14D27" w:rsidRPr="003871EE">
        <w:rPr>
          <w:spacing w:val="-4"/>
          <w:sz w:val="21"/>
          <w:szCs w:val="21"/>
        </w:rPr>
        <w:t xml:space="preserve">. </w:t>
      </w:r>
      <w:r w:rsidRPr="003871EE">
        <w:rPr>
          <w:spacing w:val="-4"/>
          <w:sz w:val="21"/>
          <w:szCs w:val="21"/>
        </w:rPr>
        <w:t>Функция педагога должна заключаться в том, чтобы помочь ребенку обнаружить и развить в себе то, что ему органично присуще</w:t>
      </w:r>
      <w:r w:rsidR="00D14D27" w:rsidRPr="003871EE">
        <w:rPr>
          <w:spacing w:val="-4"/>
          <w:sz w:val="21"/>
          <w:szCs w:val="21"/>
        </w:rPr>
        <w:t xml:space="preserve">. </w:t>
      </w:r>
      <w:r w:rsidRPr="003871EE">
        <w:rPr>
          <w:spacing w:val="-4"/>
          <w:sz w:val="21"/>
          <w:szCs w:val="21"/>
        </w:rPr>
        <w:t>В связи с этим педагог уделял особое внимание конструированию среды, в которой происходит обучение и саморазвитие личности</w:t>
      </w:r>
      <w:r w:rsidR="00D14D27" w:rsidRPr="003871EE">
        <w:rPr>
          <w:spacing w:val="-4"/>
          <w:sz w:val="21"/>
          <w:szCs w:val="21"/>
        </w:rPr>
        <w:t xml:space="preserve">. </w:t>
      </w:r>
      <w:r w:rsidRPr="003871EE">
        <w:rPr>
          <w:spacing w:val="-4"/>
          <w:sz w:val="21"/>
          <w:szCs w:val="21"/>
        </w:rPr>
        <w:t xml:space="preserve">В отдельных своих работах Френе описывает модель </w:t>
      </w:r>
      <w:r w:rsidR="008A33F9" w:rsidRPr="003871EE">
        <w:rPr>
          <w:spacing w:val="-4"/>
          <w:sz w:val="21"/>
          <w:szCs w:val="21"/>
        </w:rPr>
        <w:t>«</w:t>
      </w:r>
      <w:r w:rsidRPr="003871EE">
        <w:rPr>
          <w:spacing w:val="-4"/>
          <w:sz w:val="21"/>
          <w:szCs w:val="21"/>
        </w:rPr>
        <w:t>детского заповедника</w:t>
      </w:r>
      <w:r w:rsidR="008A33F9" w:rsidRPr="003871EE">
        <w:rPr>
          <w:spacing w:val="-4"/>
          <w:sz w:val="21"/>
          <w:szCs w:val="21"/>
        </w:rPr>
        <w:t>»</w:t>
      </w:r>
      <w:r w:rsidRPr="003871EE">
        <w:rPr>
          <w:spacing w:val="-4"/>
          <w:sz w:val="21"/>
          <w:szCs w:val="21"/>
        </w:rPr>
        <w:t xml:space="preserve">, где целью воспитания выступает </w:t>
      </w:r>
      <w:r w:rsidR="008A33F9" w:rsidRPr="003871EE">
        <w:rPr>
          <w:spacing w:val="-4"/>
          <w:sz w:val="21"/>
          <w:szCs w:val="21"/>
        </w:rPr>
        <w:t>«</w:t>
      </w:r>
      <w:r w:rsidRPr="003871EE">
        <w:rPr>
          <w:spacing w:val="-4"/>
          <w:sz w:val="21"/>
          <w:szCs w:val="21"/>
        </w:rPr>
        <w:t>максимальное развитие личности ребенка в разумно организованном обществе, которое будет служить ему и которому он сам будет служить</w:t>
      </w:r>
      <w:r w:rsidR="008A33F9" w:rsidRPr="003871EE">
        <w:rPr>
          <w:spacing w:val="-4"/>
          <w:sz w:val="21"/>
          <w:szCs w:val="21"/>
        </w:rPr>
        <w:t>»</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В отечественной педагогике термин </w:t>
      </w:r>
      <w:r w:rsidR="008A33F9" w:rsidRPr="003871EE">
        <w:rPr>
          <w:spacing w:val="-4"/>
          <w:sz w:val="21"/>
          <w:szCs w:val="21"/>
        </w:rPr>
        <w:t>«</w:t>
      </w:r>
      <w:r w:rsidRPr="003871EE">
        <w:rPr>
          <w:spacing w:val="-4"/>
          <w:sz w:val="21"/>
          <w:szCs w:val="21"/>
        </w:rPr>
        <w:t>среда</w:t>
      </w:r>
      <w:r w:rsidR="008A33F9" w:rsidRPr="003871EE">
        <w:rPr>
          <w:spacing w:val="-4"/>
          <w:sz w:val="21"/>
          <w:szCs w:val="21"/>
        </w:rPr>
        <w:t>»</w:t>
      </w:r>
      <w:r w:rsidRPr="003871EE">
        <w:rPr>
          <w:spacing w:val="-4"/>
          <w:sz w:val="21"/>
          <w:szCs w:val="21"/>
        </w:rPr>
        <w:t xml:space="preserve"> начал активно использоваться в 20-е годы </w:t>
      </w:r>
      <w:r w:rsidR="003646BF" w:rsidRPr="003871EE">
        <w:rPr>
          <w:spacing w:val="-4"/>
          <w:sz w:val="21"/>
          <w:szCs w:val="21"/>
        </w:rPr>
        <w:t>ХХ</w:t>
      </w:r>
      <w:r w:rsidRPr="003871EE">
        <w:rPr>
          <w:spacing w:val="-4"/>
          <w:sz w:val="21"/>
          <w:szCs w:val="21"/>
        </w:rPr>
        <w:t xml:space="preserve"> века</w:t>
      </w:r>
      <w:r w:rsidR="00D14D27" w:rsidRPr="003871EE">
        <w:rPr>
          <w:spacing w:val="-4"/>
          <w:sz w:val="21"/>
          <w:szCs w:val="21"/>
        </w:rPr>
        <w:t xml:space="preserve">. </w:t>
      </w:r>
      <w:r w:rsidR="008A33F9" w:rsidRPr="003871EE">
        <w:rPr>
          <w:spacing w:val="-4"/>
          <w:sz w:val="21"/>
          <w:szCs w:val="21"/>
        </w:rPr>
        <w:t>«</w:t>
      </w:r>
      <w:r w:rsidRPr="003871EE">
        <w:rPr>
          <w:spacing w:val="-4"/>
          <w:sz w:val="21"/>
          <w:szCs w:val="21"/>
        </w:rPr>
        <w:t>Педагогику среды</w:t>
      </w:r>
      <w:r w:rsidR="008A33F9" w:rsidRPr="003871EE">
        <w:rPr>
          <w:spacing w:val="-4"/>
          <w:sz w:val="21"/>
          <w:szCs w:val="21"/>
        </w:rPr>
        <w:t>»</w:t>
      </w:r>
      <w:r w:rsidRPr="003871EE">
        <w:rPr>
          <w:spacing w:val="-4"/>
          <w:sz w:val="21"/>
          <w:szCs w:val="21"/>
        </w:rPr>
        <w:t xml:space="preserve"> разрабатывал С</w:t>
      </w:r>
      <w:r w:rsidR="0061106C" w:rsidRPr="003871EE">
        <w:rPr>
          <w:spacing w:val="-4"/>
          <w:sz w:val="21"/>
          <w:szCs w:val="21"/>
        </w:rPr>
        <w:t>.</w:t>
      </w:r>
      <w:r w:rsidRPr="003871EE">
        <w:rPr>
          <w:spacing w:val="-4"/>
          <w:sz w:val="21"/>
          <w:szCs w:val="21"/>
        </w:rPr>
        <w:t>Т</w:t>
      </w:r>
      <w:r w:rsidR="00D14D27" w:rsidRPr="003871EE">
        <w:rPr>
          <w:spacing w:val="-4"/>
          <w:sz w:val="21"/>
          <w:szCs w:val="21"/>
        </w:rPr>
        <w:t xml:space="preserve">. </w:t>
      </w:r>
      <w:r w:rsidRPr="003871EE">
        <w:rPr>
          <w:spacing w:val="-4"/>
          <w:sz w:val="21"/>
          <w:szCs w:val="21"/>
        </w:rPr>
        <w:t xml:space="preserve">Шацкий, </w:t>
      </w:r>
      <w:r w:rsidR="008A33F9" w:rsidRPr="003871EE">
        <w:rPr>
          <w:spacing w:val="-4"/>
          <w:sz w:val="21"/>
          <w:szCs w:val="21"/>
        </w:rPr>
        <w:t>«</w:t>
      </w:r>
      <w:r w:rsidRPr="003871EE">
        <w:rPr>
          <w:spacing w:val="-4"/>
          <w:sz w:val="21"/>
          <w:szCs w:val="21"/>
        </w:rPr>
        <w:t>общественная среда ребенка</w:t>
      </w:r>
      <w:r w:rsidR="008A33F9" w:rsidRPr="003871EE">
        <w:rPr>
          <w:spacing w:val="-4"/>
          <w:sz w:val="21"/>
          <w:szCs w:val="21"/>
        </w:rPr>
        <w:t>»</w:t>
      </w:r>
      <w:r w:rsidRPr="003871EE">
        <w:rPr>
          <w:spacing w:val="-4"/>
          <w:sz w:val="21"/>
          <w:szCs w:val="21"/>
        </w:rPr>
        <w:t xml:space="preserve"> описывается в трудах П</w:t>
      </w:r>
      <w:r w:rsidR="0061106C" w:rsidRPr="003871EE">
        <w:rPr>
          <w:spacing w:val="-4"/>
          <w:sz w:val="21"/>
          <w:szCs w:val="21"/>
        </w:rPr>
        <w:t>.</w:t>
      </w:r>
      <w:r w:rsidRPr="003871EE">
        <w:rPr>
          <w:spacing w:val="-4"/>
          <w:sz w:val="21"/>
          <w:szCs w:val="21"/>
        </w:rPr>
        <w:t>П</w:t>
      </w:r>
      <w:r w:rsidR="00D14D27" w:rsidRPr="003871EE">
        <w:rPr>
          <w:spacing w:val="-4"/>
          <w:sz w:val="21"/>
          <w:szCs w:val="21"/>
        </w:rPr>
        <w:t xml:space="preserve">. </w:t>
      </w:r>
      <w:r w:rsidRPr="003871EE">
        <w:rPr>
          <w:spacing w:val="-4"/>
          <w:sz w:val="21"/>
          <w:szCs w:val="21"/>
        </w:rPr>
        <w:t xml:space="preserve">Блонского, </w:t>
      </w:r>
      <w:r w:rsidR="008A33F9" w:rsidRPr="003871EE">
        <w:rPr>
          <w:spacing w:val="-4"/>
          <w:sz w:val="21"/>
          <w:szCs w:val="21"/>
        </w:rPr>
        <w:t>«</w:t>
      </w:r>
      <w:r w:rsidRPr="003871EE">
        <w:rPr>
          <w:spacing w:val="-4"/>
          <w:sz w:val="21"/>
          <w:szCs w:val="21"/>
        </w:rPr>
        <w:t>окружающая среда</w:t>
      </w:r>
      <w:r w:rsidR="008A33F9" w:rsidRPr="003871EE">
        <w:rPr>
          <w:spacing w:val="-4"/>
          <w:sz w:val="21"/>
          <w:szCs w:val="21"/>
        </w:rPr>
        <w:t>»</w:t>
      </w:r>
      <w:r w:rsidRPr="003871EE">
        <w:rPr>
          <w:spacing w:val="-4"/>
          <w:sz w:val="21"/>
          <w:szCs w:val="21"/>
        </w:rPr>
        <w:t xml:space="preserve"> у А</w:t>
      </w:r>
      <w:r w:rsidR="0061106C"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Макаренко</w:t>
      </w:r>
      <w:r w:rsidR="00D14D27" w:rsidRPr="003871EE">
        <w:rPr>
          <w:spacing w:val="-4"/>
          <w:sz w:val="21"/>
          <w:szCs w:val="21"/>
        </w:rPr>
        <w:t xml:space="preserve">. </w:t>
      </w:r>
      <w:r w:rsidRPr="003871EE">
        <w:rPr>
          <w:spacing w:val="-4"/>
          <w:sz w:val="21"/>
          <w:szCs w:val="21"/>
        </w:rPr>
        <w:t>Данные авторы в своих трудах доказывали, что объектом воздействия педагога должен быть не ребенок, а условия, среда его существования – предметы, люди, их межличностные отношения, деятельность</w:t>
      </w:r>
      <w:r w:rsidR="00D14D27" w:rsidRPr="003871EE">
        <w:rPr>
          <w:spacing w:val="-4"/>
          <w:sz w:val="21"/>
          <w:szCs w:val="21"/>
        </w:rPr>
        <w:t xml:space="preserve">. </w:t>
      </w:r>
      <w:r w:rsidRPr="003871EE">
        <w:rPr>
          <w:spacing w:val="-4"/>
          <w:sz w:val="21"/>
          <w:szCs w:val="21"/>
        </w:rPr>
        <w:t xml:space="preserve">А также внутренние условия </w:t>
      </w:r>
      <w:r w:rsidR="0005728C" w:rsidRPr="003871EE">
        <w:rPr>
          <w:spacing w:val="-4"/>
          <w:sz w:val="21"/>
          <w:szCs w:val="21"/>
        </w:rPr>
        <w:t>–</w:t>
      </w:r>
      <w:r w:rsidRPr="003871EE">
        <w:rPr>
          <w:spacing w:val="-4"/>
          <w:sz w:val="21"/>
          <w:szCs w:val="21"/>
        </w:rPr>
        <w:t xml:space="preserve"> эмоциональное состояние ребенка, его отношение к самому себе, жизненный опыт, установки</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В настоящее время понятие </w:t>
      </w:r>
      <w:r w:rsidR="008A33F9" w:rsidRPr="003871EE">
        <w:rPr>
          <w:spacing w:val="-4"/>
          <w:sz w:val="21"/>
          <w:szCs w:val="21"/>
        </w:rPr>
        <w:t>«</w:t>
      </w:r>
      <w:r w:rsidRPr="003871EE">
        <w:rPr>
          <w:spacing w:val="-4"/>
          <w:sz w:val="21"/>
          <w:szCs w:val="21"/>
        </w:rPr>
        <w:t>среда</w:t>
      </w:r>
      <w:r w:rsidR="008A33F9" w:rsidRPr="003871EE">
        <w:rPr>
          <w:spacing w:val="-4"/>
          <w:sz w:val="21"/>
          <w:szCs w:val="21"/>
        </w:rPr>
        <w:t>»</w:t>
      </w:r>
      <w:r w:rsidRPr="003871EE">
        <w:rPr>
          <w:spacing w:val="-4"/>
          <w:sz w:val="21"/>
          <w:szCs w:val="21"/>
        </w:rPr>
        <w:t xml:space="preserve"> также не имеет четкого определения</w:t>
      </w:r>
      <w:r w:rsidR="00D14D27" w:rsidRPr="003871EE">
        <w:rPr>
          <w:spacing w:val="-4"/>
          <w:sz w:val="21"/>
          <w:szCs w:val="21"/>
        </w:rPr>
        <w:t xml:space="preserve">. </w:t>
      </w:r>
      <w:r w:rsidRPr="003871EE">
        <w:rPr>
          <w:spacing w:val="-4"/>
          <w:sz w:val="21"/>
          <w:szCs w:val="21"/>
        </w:rPr>
        <w:t xml:space="preserve">В самом общем смысле </w:t>
      </w:r>
      <w:r w:rsidR="008A33F9" w:rsidRPr="003871EE">
        <w:rPr>
          <w:spacing w:val="-4"/>
          <w:sz w:val="21"/>
          <w:szCs w:val="21"/>
        </w:rPr>
        <w:t>«</w:t>
      </w:r>
      <w:r w:rsidRPr="003871EE">
        <w:rPr>
          <w:spacing w:val="-4"/>
          <w:sz w:val="21"/>
          <w:szCs w:val="21"/>
        </w:rPr>
        <w:t>среда</w:t>
      </w:r>
      <w:r w:rsidR="008A33F9" w:rsidRPr="003871EE">
        <w:rPr>
          <w:spacing w:val="-4"/>
          <w:sz w:val="21"/>
          <w:szCs w:val="21"/>
        </w:rPr>
        <w:t>»</w:t>
      </w:r>
      <w:r w:rsidRPr="003871EE">
        <w:rPr>
          <w:spacing w:val="-4"/>
          <w:sz w:val="21"/>
          <w:szCs w:val="21"/>
        </w:rPr>
        <w:t xml:space="preserve"> понимается как окружение</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Д</w:t>
      </w:r>
      <w:r w:rsidR="0061106C" w:rsidRPr="003871EE">
        <w:rPr>
          <w:spacing w:val="-4"/>
          <w:sz w:val="21"/>
          <w:szCs w:val="21"/>
        </w:rPr>
        <w:t>.</w:t>
      </w:r>
      <w:r w:rsidRPr="003871EE">
        <w:rPr>
          <w:spacing w:val="-4"/>
          <w:sz w:val="21"/>
          <w:szCs w:val="21"/>
        </w:rPr>
        <w:t>Ж</w:t>
      </w:r>
      <w:r w:rsidR="00D14D27" w:rsidRPr="003871EE">
        <w:rPr>
          <w:spacing w:val="-4"/>
          <w:sz w:val="21"/>
          <w:szCs w:val="21"/>
        </w:rPr>
        <w:t xml:space="preserve">. </w:t>
      </w:r>
      <w:r w:rsidRPr="003871EE">
        <w:rPr>
          <w:spacing w:val="-4"/>
          <w:sz w:val="21"/>
          <w:szCs w:val="21"/>
        </w:rPr>
        <w:t>Маркович определяет среду как совокупность естественных и искусственных условий, в которых осуществляется жизнедеятельность человека</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Определяя среду человека, Л</w:t>
      </w:r>
      <w:r w:rsidR="0061106C"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Максимова отмечает, что эта среда является сложным образованием, включающим целый ряд взаимосвязанных компонентов природного и социального характера</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В толковом словаре русского языка среда определяется как окружающие человека социально – бытовые условия, обстановка, а также совокупность людей, связанных общностью этих условий</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Под средой Н</w:t>
      </w:r>
      <w:r w:rsidR="00D14D27" w:rsidRPr="003871EE">
        <w:rPr>
          <w:spacing w:val="-4"/>
          <w:sz w:val="21"/>
          <w:szCs w:val="21"/>
        </w:rPr>
        <w:t xml:space="preserve">. </w:t>
      </w:r>
      <w:r w:rsidRPr="003871EE">
        <w:rPr>
          <w:spacing w:val="-4"/>
          <w:sz w:val="21"/>
          <w:szCs w:val="21"/>
        </w:rPr>
        <w:t>Б</w:t>
      </w:r>
      <w:r w:rsidR="00D14D27" w:rsidRPr="003871EE">
        <w:rPr>
          <w:spacing w:val="-4"/>
          <w:sz w:val="21"/>
          <w:szCs w:val="21"/>
        </w:rPr>
        <w:t xml:space="preserve">. </w:t>
      </w:r>
      <w:r w:rsidRPr="003871EE">
        <w:rPr>
          <w:spacing w:val="-4"/>
          <w:sz w:val="21"/>
          <w:szCs w:val="21"/>
        </w:rPr>
        <w:t xml:space="preserve">Крылова предлагает понимать </w:t>
      </w:r>
      <w:r w:rsidR="008A33F9" w:rsidRPr="003871EE">
        <w:rPr>
          <w:spacing w:val="-4"/>
          <w:sz w:val="21"/>
          <w:szCs w:val="21"/>
        </w:rPr>
        <w:t>«</w:t>
      </w:r>
      <w:r w:rsidRPr="003871EE">
        <w:rPr>
          <w:spacing w:val="-4"/>
          <w:sz w:val="21"/>
          <w:szCs w:val="21"/>
        </w:rPr>
        <w:t>часть социокультурного пространства, зону взаимодействия образовательных систем, их элементов, образовательного материала и субъектов образовательных процессов</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При этом основными параметрами среды являются отношения, ценности, символы, вещи, предметы</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Л</w:t>
      </w:r>
      <w:r w:rsidR="0061106C"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 xml:space="preserve">Божович среду определяет, как </w:t>
      </w:r>
      <w:r w:rsidR="008A33F9" w:rsidRPr="003871EE">
        <w:rPr>
          <w:spacing w:val="-4"/>
          <w:sz w:val="21"/>
          <w:szCs w:val="21"/>
        </w:rPr>
        <w:t>«</w:t>
      </w:r>
      <w:r w:rsidRPr="003871EE">
        <w:rPr>
          <w:spacing w:val="-4"/>
          <w:sz w:val="21"/>
          <w:szCs w:val="21"/>
        </w:rPr>
        <w:t>особое сочетание внутренних процессов развития и внешних условий, обуславливающих и динамику развития, и новые качественные образования</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Автор отмечает, что очень важно понять характер переживания ребенка, включенного в среду, характер его отношения к среде</w:t>
      </w:r>
      <w:r w:rsidR="00D14D27" w:rsidRPr="003871EE">
        <w:rPr>
          <w:spacing w:val="-4"/>
          <w:sz w:val="21"/>
          <w:szCs w:val="21"/>
        </w:rPr>
        <w:t xml:space="preserve">. </w:t>
      </w:r>
      <w:r w:rsidRPr="003871EE">
        <w:rPr>
          <w:spacing w:val="-4"/>
          <w:sz w:val="21"/>
          <w:szCs w:val="21"/>
        </w:rPr>
        <w:t>Л</w:t>
      </w:r>
      <w:r w:rsidR="0061106C"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Божович осуществляет поиск организации среды в двух направлениях: духовно – пространственном и предметно – пространственном, обеспечивающих не только отношение ребенка к среде, но и его активность в ней</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В теории педагогики среда включает в себя все то, что оказывает влияние на обучение, воспитание и развитие человека</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В зарубежной дидактике принято понятие </w:t>
      </w:r>
      <w:r w:rsidR="008A33F9" w:rsidRPr="003871EE">
        <w:rPr>
          <w:spacing w:val="-4"/>
          <w:sz w:val="21"/>
          <w:szCs w:val="21"/>
        </w:rPr>
        <w:t>«</w:t>
      </w:r>
      <w:r w:rsidRPr="003871EE">
        <w:rPr>
          <w:spacing w:val="-4"/>
          <w:sz w:val="21"/>
          <w:szCs w:val="21"/>
        </w:rPr>
        <w:t>средоориентированного обучения</w:t>
      </w:r>
      <w:r w:rsidR="008A33F9" w:rsidRPr="003871EE">
        <w:rPr>
          <w:spacing w:val="-4"/>
          <w:sz w:val="21"/>
          <w:szCs w:val="21"/>
        </w:rPr>
        <w:t>»</w:t>
      </w:r>
      <w:r w:rsidRPr="003871EE">
        <w:rPr>
          <w:spacing w:val="-4"/>
          <w:sz w:val="21"/>
          <w:szCs w:val="21"/>
        </w:rPr>
        <w:t xml:space="preserve"> – обучения посредством особой </w:t>
      </w:r>
      <w:r w:rsidR="008A33F9" w:rsidRPr="003871EE">
        <w:rPr>
          <w:spacing w:val="-4"/>
          <w:sz w:val="21"/>
          <w:szCs w:val="21"/>
        </w:rPr>
        <w:t>«</w:t>
      </w:r>
      <w:r w:rsidRPr="003871EE">
        <w:rPr>
          <w:spacing w:val="-4"/>
          <w:sz w:val="21"/>
          <w:szCs w:val="21"/>
        </w:rPr>
        <w:t>обучающей среды</w:t>
      </w:r>
      <w:r w:rsidR="008A33F9" w:rsidRPr="003871EE">
        <w:rPr>
          <w:spacing w:val="-4"/>
          <w:sz w:val="21"/>
          <w:szCs w:val="21"/>
        </w:rPr>
        <w:t>»</w:t>
      </w:r>
      <w:r w:rsidRPr="003871EE">
        <w:rPr>
          <w:spacing w:val="-4"/>
          <w:sz w:val="21"/>
          <w:szCs w:val="21"/>
        </w:rPr>
        <w:t xml:space="preserve"> как совокупности системных формирующих влияний предметной, социальной и информационной сред</w:t>
      </w:r>
      <w:r w:rsidR="00D14D27" w:rsidRPr="003871EE">
        <w:rPr>
          <w:spacing w:val="-4"/>
          <w:sz w:val="21"/>
          <w:szCs w:val="21"/>
        </w:rPr>
        <w:t xml:space="preserve">. </w:t>
      </w:r>
      <w:r w:rsidRPr="003871EE">
        <w:rPr>
          <w:spacing w:val="-4"/>
          <w:sz w:val="21"/>
          <w:szCs w:val="21"/>
        </w:rPr>
        <w:t>Как указывает С</w:t>
      </w:r>
      <w:r w:rsidR="00D14D27" w:rsidRPr="003871EE">
        <w:rPr>
          <w:spacing w:val="-4"/>
          <w:sz w:val="21"/>
          <w:szCs w:val="21"/>
        </w:rPr>
        <w:t xml:space="preserve">. </w:t>
      </w:r>
      <w:r w:rsidRPr="003871EE">
        <w:rPr>
          <w:spacing w:val="-4"/>
          <w:sz w:val="21"/>
          <w:szCs w:val="21"/>
        </w:rPr>
        <w:t>Ф</w:t>
      </w:r>
      <w:r w:rsidR="00D14D27" w:rsidRPr="003871EE">
        <w:rPr>
          <w:spacing w:val="-4"/>
          <w:sz w:val="21"/>
          <w:szCs w:val="21"/>
        </w:rPr>
        <w:t xml:space="preserve">. </w:t>
      </w:r>
      <w:r w:rsidRPr="003871EE">
        <w:rPr>
          <w:spacing w:val="-4"/>
          <w:sz w:val="21"/>
          <w:szCs w:val="21"/>
        </w:rPr>
        <w:t>Сергеев, все социальные среды обладают некоторым обучающим эффектом</w:t>
      </w:r>
      <w:r w:rsidR="00D14D27" w:rsidRPr="003871EE">
        <w:rPr>
          <w:spacing w:val="-4"/>
          <w:sz w:val="21"/>
          <w:szCs w:val="21"/>
        </w:rPr>
        <w:t xml:space="preserve">. </w:t>
      </w:r>
      <w:r w:rsidRPr="003871EE">
        <w:rPr>
          <w:spacing w:val="-4"/>
          <w:sz w:val="21"/>
          <w:szCs w:val="21"/>
        </w:rPr>
        <w:t>Существуют обучающие свойства среды – ее интегральные эффекты, возникающие в системе среда – субъект</w:t>
      </w:r>
      <w:r w:rsidR="00D14D27" w:rsidRPr="003871EE">
        <w:rPr>
          <w:spacing w:val="-4"/>
          <w:sz w:val="21"/>
          <w:szCs w:val="21"/>
        </w:rPr>
        <w:t xml:space="preserve">. </w:t>
      </w:r>
      <w:r w:rsidRPr="003871EE">
        <w:rPr>
          <w:spacing w:val="-4"/>
          <w:sz w:val="21"/>
          <w:szCs w:val="21"/>
        </w:rPr>
        <w:t>Они выражаются в появлении новых адаптивных качеств в психофизиологической системе человека, позволяющих ему ориентироваться в новых задачах и результативнее решать старые</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Понятие образовательной среды разрабатывается на протяжении последних десятилетий рядом ученых в нашей стране и за рубежом</w:t>
      </w:r>
      <w:r w:rsidR="00D14D27" w:rsidRPr="003871EE">
        <w:rPr>
          <w:spacing w:val="-4"/>
          <w:sz w:val="21"/>
          <w:szCs w:val="21"/>
        </w:rPr>
        <w:t xml:space="preserve">. </w:t>
      </w:r>
      <w:r w:rsidRPr="003871EE">
        <w:rPr>
          <w:spacing w:val="-4"/>
          <w:sz w:val="21"/>
          <w:szCs w:val="21"/>
        </w:rPr>
        <w:t>Такие ученые, педагоги, психологи-практики, как В</w:t>
      </w:r>
      <w:r w:rsidR="0061106C" w:rsidRPr="003871EE">
        <w:rPr>
          <w:spacing w:val="-4"/>
          <w:sz w:val="21"/>
          <w:szCs w:val="21"/>
        </w:rPr>
        <w:t>.</w:t>
      </w:r>
      <w:r w:rsidRPr="003871EE">
        <w:rPr>
          <w:spacing w:val="-4"/>
          <w:sz w:val="21"/>
          <w:szCs w:val="21"/>
        </w:rPr>
        <w:t>И</w:t>
      </w:r>
      <w:r w:rsidR="00D14D27" w:rsidRPr="003871EE">
        <w:rPr>
          <w:spacing w:val="-4"/>
          <w:sz w:val="21"/>
          <w:szCs w:val="21"/>
        </w:rPr>
        <w:t xml:space="preserve">. </w:t>
      </w:r>
      <w:r w:rsidRPr="003871EE">
        <w:rPr>
          <w:spacing w:val="-4"/>
          <w:sz w:val="21"/>
          <w:szCs w:val="21"/>
        </w:rPr>
        <w:t>Слободчиков, В</w:t>
      </w:r>
      <w:r w:rsidR="0061106C" w:rsidRPr="003871EE">
        <w:rPr>
          <w:spacing w:val="-4"/>
          <w:sz w:val="21"/>
          <w:szCs w:val="21"/>
        </w:rPr>
        <w:t>.</w:t>
      </w:r>
      <w:r w:rsidRPr="003871EE">
        <w:rPr>
          <w:spacing w:val="-4"/>
          <w:sz w:val="21"/>
          <w:szCs w:val="21"/>
        </w:rPr>
        <w:t>А</w:t>
      </w:r>
      <w:r w:rsidR="00D14D27" w:rsidRPr="003871EE">
        <w:rPr>
          <w:spacing w:val="-4"/>
          <w:sz w:val="21"/>
          <w:szCs w:val="21"/>
        </w:rPr>
        <w:t xml:space="preserve">. </w:t>
      </w:r>
      <w:r w:rsidRPr="003871EE">
        <w:rPr>
          <w:spacing w:val="-4"/>
          <w:sz w:val="21"/>
          <w:szCs w:val="21"/>
        </w:rPr>
        <w:t>Петровский, Н</w:t>
      </w:r>
      <w:r w:rsidR="0061106C" w:rsidRPr="003871EE">
        <w:rPr>
          <w:spacing w:val="-4"/>
          <w:sz w:val="21"/>
          <w:szCs w:val="21"/>
        </w:rPr>
        <w:t>.</w:t>
      </w:r>
      <w:r w:rsidRPr="003871EE">
        <w:rPr>
          <w:spacing w:val="-4"/>
          <w:sz w:val="21"/>
          <w:szCs w:val="21"/>
        </w:rPr>
        <w:t>Б</w:t>
      </w:r>
      <w:r w:rsidR="00D14D27" w:rsidRPr="003871EE">
        <w:rPr>
          <w:spacing w:val="-4"/>
          <w:sz w:val="21"/>
          <w:szCs w:val="21"/>
        </w:rPr>
        <w:t xml:space="preserve">. </w:t>
      </w:r>
      <w:r w:rsidRPr="003871EE">
        <w:rPr>
          <w:spacing w:val="-4"/>
          <w:sz w:val="21"/>
          <w:szCs w:val="21"/>
        </w:rPr>
        <w:t>Крылова, М</w:t>
      </w:r>
      <w:r w:rsidR="0061106C" w:rsidRPr="003871EE">
        <w:rPr>
          <w:spacing w:val="-4"/>
          <w:sz w:val="21"/>
          <w:szCs w:val="21"/>
        </w:rPr>
        <w:t>.</w:t>
      </w:r>
      <w:r w:rsidRPr="003871EE">
        <w:rPr>
          <w:spacing w:val="-4"/>
          <w:sz w:val="21"/>
          <w:szCs w:val="21"/>
        </w:rPr>
        <w:t>М</w:t>
      </w:r>
      <w:r w:rsidR="00D14D27" w:rsidRPr="003871EE">
        <w:rPr>
          <w:spacing w:val="-4"/>
          <w:sz w:val="21"/>
          <w:szCs w:val="21"/>
        </w:rPr>
        <w:t xml:space="preserve">. </w:t>
      </w:r>
      <w:r w:rsidRPr="003871EE">
        <w:rPr>
          <w:spacing w:val="-4"/>
          <w:sz w:val="21"/>
          <w:szCs w:val="21"/>
        </w:rPr>
        <w:t>Князева и др</w:t>
      </w:r>
      <w:r w:rsidR="00D14D27" w:rsidRPr="003871EE">
        <w:rPr>
          <w:spacing w:val="-4"/>
          <w:sz w:val="21"/>
          <w:szCs w:val="21"/>
        </w:rPr>
        <w:t xml:space="preserve">. </w:t>
      </w:r>
      <w:r w:rsidRPr="003871EE">
        <w:rPr>
          <w:spacing w:val="-4"/>
          <w:sz w:val="21"/>
          <w:szCs w:val="21"/>
        </w:rPr>
        <w:t xml:space="preserve">акцентировали внимание на философских аспектах понятия </w:t>
      </w:r>
      <w:r w:rsidR="008A33F9" w:rsidRPr="003871EE">
        <w:rPr>
          <w:spacing w:val="-4"/>
          <w:sz w:val="21"/>
          <w:szCs w:val="21"/>
        </w:rPr>
        <w:t>«</w:t>
      </w:r>
      <w:r w:rsidRPr="003871EE">
        <w:rPr>
          <w:spacing w:val="-4"/>
          <w:sz w:val="21"/>
          <w:szCs w:val="21"/>
        </w:rPr>
        <w:t>образовательная среда</w:t>
      </w:r>
      <w:r w:rsidR="008A33F9" w:rsidRPr="003871EE">
        <w:rPr>
          <w:spacing w:val="-4"/>
          <w:sz w:val="21"/>
          <w:szCs w:val="21"/>
        </w:rPr>
        <w:t>»</w:t>
      </w:r>
      <w:r w:rsidRPr="003871EE">
        <w:rPr>
          <w:spacing w:val="-4"/>
          <w:sz w:val="21"/>
          <w:szCs w:val="21"/>
        </w:rPr>
        <w:t>, приемах и технологиях ее проектирования</w:t>
      </w:r>
      <w:r w:rsidR="00D14D27" w:rsidRPr="003871EE">
        <w:rPr>
          <w:spacing w:val="-4"/>
          <w:sz w:val="21"/>
          <w:szCs w:val="21"/>
        </w:rPr>
        <w:t xml:space="preserve">. </w:t>
      </w:r>
      <w:r w:rsidRPr="003871EE">
        <w:rPr>
          <w:spacing w:val="-4"/>
          <w:sz w:val="21"/>
          <w:szCs w:val="21"/>
        </w:rPr>
        <w:t>Вопросы конструирования образовательной среды в применении к практике обучения и воспитания рассмотрены в работах О</w:t>
      </w:r>
      <w:r w:rsidR="0061106C" w:rsidRPr="003871EE">
        <w:rPr>
          <w:spacing w:val="-4"/>
          <w:sz w:val="21"/>
          <w:szCs w:val="21"/>
        </w:rPr>
        <w:t>.</w:t>
      </w:r>
      <w:r w:rsidRPr="003871EE">
        <w:rPr>
          <w:spacing w:val="-4"/>
          <w:sz w:val="21"/>
          <w:szCs w:val="21"/>
        </w:rPr>
        <w:t>С</w:t>
      </w:r>
      <w:r w:rsidR="00D14D27" w:rsidRPr="003871EE">
        <w:rPr>
          <w:spacing w:val="-4"/>
          <w:sz w:val="21"/>
          <w:szCs w:val="21"/>
        </w:rPr>
        <w:t xml:space="preserve">. </w:t>
      </w:r>
      <w:r w:rsidRPr="003871EE">
        <w:rPr>
          <w:spacing w:val="-4"/>
          <w:sz w:val="21"/>
          <w:szCs w:val="21"/>
        </w:rPr>
        <w:t>Газмана, М</w:t>
      </w:r>
      <w:r w:rsidR="0061106C"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Кларина, И</w:t>
      </w:r>
      <w:r w:rsidR="0061106C" w:rsidRPr="003871EE">
        <w:rPr>
          <w:spacing w:val="-4"/>
          <w:sz w:val="21"/>
          <w:szCs w:val="21"/>
        </w:rPr>
        <w:t>.</w:t>
      </w:r>
      <w:r w:rsidRPr="003871EE">
        <w:rPr>
          <w:spacing w:val="-4"/>
          <w:sz w:val="21"/>
          <w:szCs w:val="21"/>
        </w:rPr>
        <w:t>Д</w:t>
      </w:r>
      <w:r w:rsidR="00D14D27" w:rsidRPr="003871EE">
        <w:rPr>
          <w:spacing w:val="-4"/>
          <w:sz w:val="21"/>
          <w:szCs w:val="21"/>
        </w:rPr>
        <w:t xml:space="preserve">. </w:t>
      </w:r>
      <w:r w:rsidRPr="003871EE">
        <w:rPr>
          <w:spacing w:val="-4"/>
          <w:sz w:val="21"/>
          <w:szCs w:val="21"/>
        </w:rPr>
        <w:t>Фрумина и др</w:t>
      </w:r>
      <w:r w:rsidR="00D14D27" w:rsidRPr="003871EE">
        <w:rPr>
          <w:spacing w:val="-4"/>
          <w:sz w:val="21"/>
          <w:szCs w:val="21"/>
        </w:rPr>
        <w:t xml:space="preserve">. </w:t>
      </w:r>
      <w:r w:rsidRPr="003871EE">
        <w:rPr>
          <w:spacing w:val="-4"/>
          <w:sz w:val="21"/>
          <w:szCs w:val="21"/>
        </w:rPr>
        <w:t>, в работах основоположников системы развивающего обучения (В</w:t>
      </w:r>
      <w:r w:rsidR="0061106C" w:rsidRPr="003871EE">
        <w:rPr>
          <w:spacing w:val="-4"/>
          <w:sz w:val="21"/>
          <w:szCs w:val="21"/>
        </w:rPr>
        <w:t>.</w:t>
      </w:r>
      <w:r w:rsidRPr="003871EE">
        <w:rPr>
          <w:spacing w:val="-4"/>
          <w:sz w:val="21"/>
          <w:szCs w:val="21"/>
        </w:rPr>
        <w:t>В</w:t>
      </w:r>
      <w:r w:rsidR="00D14D27" w:rsidRPr="003871EE">
        <w:rPr>
          <w:spacing w:val="-4"/>
          <w:sz w:val="21"/>
          <w:szCs w:val="21"/>
        </w:rPr>
        <w:t xml:space="preserve">. </w:t>
      </w:r>
      <w:r w:rsidRPr="003871EE">
        <w:rPr>
          <w:spacing w:val="-4"/>
          <w:sz w:val="21"/>
          <w:szCs w:val="21"/>
        </w:rPr>
        <w:t>Давыдов) и т</w:t>
      </w:r>
      <w:r w:rsidR="00D14D27" w:rsidRPr="003871EE">
        <w:rPr>
          <w:spacing w:val="-4"/>
          <w:sz w:val="21"/>
          <w:szCs w:val="21"/>
        </w:rPr>
        <w:t xml:space="preserve">. </w:t>
      </w:r>
      <w:r w:rsidRPr="003871EE">
        <w:rPr>
          <w:spacing w:val="-4"/>
          <w:sz w:val="21"/>
          <w:szCs w:val="21"/>
        </w:rPr>
        <w:t>д</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Многими психологами и педагогами под образовательной средой понимается система, включающая в себя такие структурные элементы, как совокупность применяемых образовательных технологий, внеучебная работа, управление учебно-воспитательным процессом, взаимодействие с внешними образовательными и социальными институтами</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Гуманистическая тенденция в современном образовании предполагает разносторонность его содержания, усиления связи с жизнью, историзма, толерантности, этической и экологической направленности, единства эмоционального и рационального, возрастания роли рефлексивных знаний и умений, ориентирующих на последующее непрерывное образование</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Образовательная среда – система влияний и условий формирования личности по заданному образцу, а также возможностей для ее развития, содержащихся в социальном и предметно-пространственном окружении</w:t>
      </w:r>
      <w:r w:rsidR="008E5F28" w:rsidRPr="003871EE">
        <w:rPr>
          <w:spacing w:val="-4"/>
          <w:sz w:val="21"/>
          <w:szCs w:val="21"/>
        </w:rPr>
        <w:t>.</w:t>
      </w:r>
      <w:r w:rsidRPr="003871EE">
        <w:rPr>
          <w:spacing w:val="-4"/>
          <w:sz w:val="21"/>
          <w:szCs w:val="21"/>
        </w:rPr>
        <w:t xml:space="preserve"> В современной педагогике образовательная среда трактуется как часть социокультурного пространства, зона взаимодействия образовательных систем, их элементов, образовательного материала и субъектов образовательного процесса</w:t>
      </w:r>
      <w:r w:rsidR="00D14D27" w:rsidRPr="003871EE">
        <w:rPr>
          <w:spacing w:val="-4"/>
          <w:sz w:val="21"/>
          <w:szCs w:val="21"/>
        </w:rPr>
        <w:t xml:space="preserve">. </w:t>
      </w:r>
      <w:r w:rsidRPr="003871EE">
        <w:rPr>
          <w:spacing w:val="-4"/>
          <w:sz w:val="21"/>
          <w:szCs w:val="21"/>
        </w:rPr>
        <w:t>[2]</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Понятие </w:t>
      </w:r>
      <w:r w:rsidR="008A33F9" w:rsidRPr="003871EE">
        <w:rPr>
          <w:spacing w:val="-4"/>
          <w:sz w:val="21"/>
          <w:szCs w:val="21"/>
        </w:rPr>
        <w:t>«</w:t>
      </w:r>
      <w:r w:rsidRPr="003871EE">
        <w:rPr>
          <w:spacing w:val="-4"/>
          <w:sz w:val="21"/>
          <w:szCs w:val="21"/>
        </w:rPr>
        <w:t>образовательная среда</w:t>
      </w:r>
      <w:r w:rsidR="008A33F9" w:rsidRPr="003871EE">
        <w:rPr>
          <w:spacing w:val="-4"/>
          <w:sz w:val="21"/>
          <w:szCs w:val="21"/>
        </w:rPr>
        <w:t>»</w:t>
      </w:r>
      <w:r w:rsidRPr="003871EE">
        <w:rPr>
          <w:spacing w:val="-4"/>
          <w:sz w:val="21"/>
          <w:szCs w:val="21"/>
        </w:rPr>
        <w:t xml:space="preserve"> выступает как родовое для таких понятий как </w:t>
      </w:r>
      <w:r w:rsidR="008A33F9" w:rsidRPr="003871EE">
        <w:rPr>
          <w:spacing w:val="-4"/>
          <w:sz w:val="21"/>
          <w:szCs w:val="21"/>
        </w:rPr>
        <w:t>«</w:t>
      </w:r>
      <w:r w:rsidRPr="003871EE">
        <w:rPr>
          <w:spacing w:val="-4"/>
          <w:sz w:val="21"/>
          <w:szCs w:val="21"/>
        </w:rPr>
        <w:t>семейная среда</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школьная среда</w:t>
      </w:r>
      <w:r w:rsidR="008A33F9" w:rsidRPr="003871EE">
        <w:rPr>
          <w:spacing w:val="-4"/>
          <w:sz w:val="21"/>
          <w:szCs w:val="21"/>
        </w:rPr>
        <w:t>»</w:t>
      </w:r>
      <w:r w:rsidRPr="003871EE">
        <w:rPr>
          <w:spacing w:val="-4"/>
          <w:sz w:val="21"/>
          <w:szCs w:val="21"/>
        </w:rPr>
        <w:t xml:space="preserve"> и т</w:t>
      </w:r>
      <w:r w:rsidR="00D14D27" w:rsidRPr="003871EE">
        <w:rPr>
          <w:spacing w:val="-4"/>
          <w:sz w:val="21"/>
          <w:szCs w:val="21"/>
        </w:rPr>
        <w:t xml:space="preserve">. </w:t>
      </w:r>
      <w:r w:rsidRPr="003871EE">
        <w:rPr>
          <w:spacing w:val="-4"/>
          <w:sz w:val="21"/>
          <w:szCs w:val="21"/>
        </w:rPr>
        <w:t>п</w:t>
      </w:r>
      <w:r w:rsidR="00D14D27" w:rsidRPr="003871EE">
        <w:rPr>
          <w:spacing w:val="-4"/>
          <w:sz w:val="21"/>
          <w:szCs w:val="21"/>
        </w:rPr>
        <w:t xml:space="preserve">. </w:t>
      </w:r>
      <w:r w:rsidRPr="003871EE">
        <w:rPr>
          <w:spacing w:val="-4"/>
          <w:sz w:val="21"/>
          <w:szCs w:val="21"/>
        </w:rPr>
        <w:t>Образовательная среда понимается нами как система влияний и условий формирования личности по заданному образцу, содержащихся в социальном и пространственно-предметном окружении</w:t>
      </w:r>
      <w:r w:rsidR="00D14D27" w:rsidRPr="003871EE">
        <w:rPr>
          <w:spacing w:val="-4"/>
          <w:sz w:val="21"/>
          <w:szCs w:val="21"/>
        </w:rPr>
        <w:t xml:space="preserve">. </w:t>
      </w:r>
      <w:r w:rsidRPr="003871EE">
        <w:rPr>
          <w:spacing w:val="-4"/>
          <w:sz w:val="21"/>
          <w:szCs w:val="21"/>
        </w:rPr>
        <w:t xml:space="preserve">Подчеркнем, что этот </w:t>
      </w:r>
      <w:r w:rsidR="008A33F9" w:rsidRPr="003871EE">
        <w:rPr>
          <w:spacing w:val="-4"/>
          <w:sz w:val="21"/>
          <w:szCs w:val="21"/>
        </w:rPr>
        <w:t>«</w:t>
      </w:r>
      <w:r w:rsidRPr="003871EE">
        <w:rPr>
          <w:spacing w:val="-4"/>
          <w:sz w:val="21"/>
          <w:szCs w:val="21"/>
        </w:rPr>
        <w:t>образец</w:t>
      </w:r>
      <w:r w:rsidR="008A33F9" w:rsidRPr="003871EE">
        <w:rPr>
          <w:spacing w:val="-4"/>
          <w:sz w:val="21"/>
          <w:szCs w:val="21"/>
        </w:rPr>
        <w:t>»</w:t>
      </w:r>
      <w:r w:rsidRPr="003871EE">
        <w:rPr>
          <w:spacing w:val="-4"/>
          <w:sz w:val="21"/>
          <w:szCs w:val="21"/>
        </w:rPr>
        <w:t xml:space="preserve"> может быть, как четко осознаваем, так и </w:t>
      </w:r>
      <w:r w:rsidR="008A33F9" w:rsidRPr="003871EE">
        <w:rPr>
          <w:spacing w:val="-4"/>
          <w:sz w:val="21"/>
          <w:szCs w:val="21"/>
        </w:rPr>
        <w:t>«</w:t>
      </w:r>
      <w:r w:rsidRPr="003871EE">
        <w:rPr>
          <w:spacing w:val="-4"/>
          <w:sz w:val="21"/>
          <w:szCs w:val="21"/>
        </w:rPr>
        <w:t>размыт</w:t>
      </w:r>
      <w:r w:rsidR="008A33F9" w:rsidRPr="003871EE">
        <w:rPr>
          <w:spacing w:val="-4"/>
          <w:sz w:val="21"/>
          <w:szCs w:val="21"/>
        </w:rPr>
        <w:t>»</w:t>
      </w:r>
      <w:r w:rsidRPr="003871EE">
        <w:rPr>
          <w:spacing w:val="-4"/>
          <w:sz w:val="21"/>
          <w:szCs w:val="21"/>
        </w:rPr>
        <w:t>, то есть не до конца осознаваем теми, кто реально проектирует и организует образовательную среду (педагогами, родителями)</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Хотя функция учителя заключается в том, чтобы </w:t>
      </w:r>
      <w:r w:rsidR="008A33F9" w:rsidRPr="003871EE">
        <w:rPr>
          <w:spacing w:val="-4"/>
          <w:sz w:val="21"/>
          <w:szCs w:val="21"/>
        </w:rPr>
        <w:t>«</w:t>
      </w:r>
      <w:r w:rsidRPr="003871EE">
        <w:rPr>
          <w:spacing w:val="-4"/>
          <w:sz w:val="21"/>
          <w:szCs w:val="21"/>
        </w:rPr>
        <w:t>наставлять всех, всему и всесторонне</w:t>
      </w:r>
      <w:r w:rsidR="008A33F9" w:rsidRPr="003871EE">
        <w:rPr>
          <w:spacing w:val="-4"/>
          <w:sz w:val="21"/>
          <w:szCs w:val="21"/>
        </w:rPr>
        <w:t>»</w:t>
      </w:r>
      <w:r w:rsidR="00D14D27" w:rsidRPr="003871EE">
        <w:rPr>
          <w:spacing w:val="-4"/>
          <w:sz w:val="21"/>
          <w:szCs w:val="21"/>
        </w:rPr>
        <w:t xml:space="preserve">. </w:t>
      </w:r>
      <w:r w:rsidRPr="003871EE">
        <w:rPr>
          <w:spacing w:val="-4"/>
          <w:sz w:val="21"/>
          <w:szCs w:val="21"/>
        </w:rPr>
        <w:t>Учитель, ориентируясь на интересы общества, определяет учебный материал, способ и время его усвоения детьми, а затем, по возможности, гуманными методами добивается этого усвоения</w:t>
      </w:r>
      <w:r w:rsidR="00D14D27" w:rsidRPr="003871EE">
        <w:rPr>
          <w:spacing w:val="-4"/>
          <w:sz w:val="21"/>
          <w:szCs w:val="21"/>
        </w:rPr>
        <w:t xml:space="preserve">. </w:t>
      </w:r>
      <w:r w:rsidRPr="003871EE">
        <w:rPr>
          <w:spacing w:val="-4"/>
          <w:sz w:val="21"/>
          <w:szCs w:val="21"/>
        </w:rPr>
        <w:t>Знания, умения и навыки, которые ребенок сумел продемонстрировать по требованию учителя считаются усвоенными</w:t>
      </w:r>
      <w:r w:rsidR="00D14D27" w:rsidRPr="003871EE">
        <w:rPr>
          <w:spacing w:val="-4"/>
          <w:sz w:val="21"/>
          <w:szCs w:val="21"/>
        </w:rPr>
        <w:t xml:space="preserve">. </w:t>
      </w:r>
      <w:r w:rsidRPr="003871EE">
        <w:rPr>
          <w:spacing w:val="-4"/>
          <w:sz w:val="21"/>
          <w:szCs w:val="21"/>
        </w:rPr>
        <w:t>[3]</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Я считаю, что показателем эффективности образовательной среды является и уровень развития экологической культуры учителя</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Экологическая культура учителя</w:t>
      </w:r>
      <w:r w:rsidR="007D02D3" w:rsidRPr="003871EE">
        <w:rPr>
          <w:spacing w:val="-4"/>
          <w:sz w:val="21"/>
          <w:szCs w:val="21"/>
        </w:rPr>
        <w:t xml:space="preserve"> – </w:t>
      </w:r>
      <w:r w:rsidRPr="003871EE">
        <w:rPr>
          <w:spacing w:val="-4"/>
          <w:sz w:val="21"/>
          <w:szCs w:val="21"/>
        </w:rPr>
        <w:t>системообразующее качество личности, представляющее собой интегрированную совокупность эколого-педагогической готовности и эколого-педагогической деятельности</w:t>
      </w:r>
      <w:r w:rsidR="00D14D27" w:rsidRPr="003871EE">
        <w:rPr>
          <w:spacing w:val="-4"/>
          <w:sz w:val="21"/>
          <w:szCs w:val="21"/>
        </w:rPr>
        <w:t xml:space="preserve">. </w:t>
      </w:r>
      <w:r w:rsidRPr="003871EE">
        <w:rPr>
          <w:spacing w:val="-4"/>
          <w:sz w:val="21"/>
          <w:szCs w:val="21"/>
        </w:rPr>
        <w:t>Эколого-педагогическая готовность характеризует в большей мере статическое состояние экологической культуры учителя, а эколого-педагогическая деятельность</w:t>
      </w:r>
      <w:r w:rsidR="007D02D3" w:rsidRPr="003871EE">
        <w:rPr>
          <w:spacing w:val="-4"/>
          <w:sz w:val="21"/>
          <w:szCs w:val="21"/>
        </w:rPr>
        <w:t xml:space="preserve"> – </w:t>
      </w:r>
      <w:r w:rsidRPr="003871EE">
        <w:rPr>
          <w:spacing w:val="-4"/>
          <w:sz w:val="21"/>
          <w:szCs w:val="21"/>
        </w:rPr>
        <w:t>её динамический аспект</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Механизм развития экологической культуры учителя в эколого-образовательной среде строится на основе вариативного циклического алгоритма: целеполагание</w:t>
      </w:r>
      <w:r w:rsidR="007D02D3" w:rsidRPr="003871EE">
        <w:rPr>
          <w:spacing w:val="-4"/>
          <w:sz w:val="21"/>
          <w:szCs w:val="21"/>
        </w:rPr>
        <w:t xml:space="preserve"> – </w:t>
      </w:r>
      <w:r w:rsidRPr="003871EE">
        <w:rPr>
          <w:spacing w:val="-4"/>
          <w:sz w:val="21"/>
          <w:szCs w:val="21"/>
        </w:rPr>
        <w:t>содержание</w:t>
      </w:r>
      <w:r w:rsidR="007D02D3" w:rsidRPr="003871EE">
        <w:rPr>
          <w:spacing w:val="-4"/>
          <w:sz w:val="21"/>
          <w:szCs w:val="21"/>
        </w:rPr>
        <w:t xml:space="preserve"> – </w:t>
      </w:r>
      <w:r w:rsidRPr="003871EE">
        <w:rPr>
          <w:spacing w:val="-4"/>
          <w:sz w:val="21"/>
          <w:szCs w:val="21"/>
        </w:rPr>
        <w:t>технология -результат</w:t>
      </w:r>
      <w:r w:rsidR="007D02D3" w:rsidRPr="003871EE">
        <w:rPr>
          <w:spacing w:val="-4"/>
          <w:sz w:val="21"/>
          <w:szCs w:val="21"/>
        </w:rPr>
        <w:t xml:space="preserve"> – </w:t>
      </w:r>
      <w:r w:rsidRPr="003871EE">
        <w:rPr>
          <w:spacing w:val="-4"/>
          <w:sz w:val="21"/>
          <w:szCs w:val="21"/>
        </w:rPr>
        <w:t>диагностика</w:t>
      </w:r>
      <w:r w:rsidR="007D02D3" w:rsidRPr="003871EE">
        <w:rPr>
          <w:spacing w:val="-4"/>
          <w:sz w:val="21"/>
          <w:szCs w:val="21"/>
        </w:rPr>
        <w:t xml:space="preserve"> – </w:t>
      </w:r>
      <w:r w:rsidRPr="003871EE">
        <w:rPr>
          <w:spacing w:val="-4"/>
          <w:sz w:val="21"/>
          <w:szCs w:val="21"/>
        </w:rPr>
        <w:t>коррекция</w:t>
      </w:r>
      <w:r w:rsidR="007D02D3" w:rsidRPr="003871EE">
        <w:rPr>
          <w:spacing w:val="-4"/>
          <w:sz w:val="21"/>
          <w:szCs w:val="21"/>
        </w:rPr>
        <w:t xml:space="preserve"> – </w:t>
      </w:r>
      <w:r w:rsidRPr="003871EE">
        <w:rPr>
          <w:spacing w:val="-4"/>
          <w:sz w:val="21"/>
          <w:szCs w:val="21"/>
        </w:rPr>
        <w:t>целеполагание</w:t>
      </w:r>
      <w:r w:rsidR="00D14D27" w:rsidRPr="003871EE">
        <w:rPr>
          <w:spacing w:val="-4"/>
          <w:sz w:val="21"/>
          <w:szCs w:val="21"/>
        </w:rPr>
        <w:t xml:space="preserve">. </w:t>
      </w:r>
      <w:r w:rsidRPr="003871EE">
        <w:rPr>
          <w:spacing w:val="-4"/>
          <w:sz w:val="21"/>
          <w:szCs w:val="21"/>
        </w:rPr>
        <w:t>[4]</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Реализация экологического образования может осуществляться через разработку</w:t>
      </w:r>
      <w:r w:rsidR="00E75E46" w:rsidRPr="003871EE">
        <w:rPr>
          <w:spacing w:val="-4"/>
          <w:sz w:val="21"/>
          <w:szCs w:val="21"/>
        </w:rPr>
        <w:t xml:space="preserve"> </w:t>
      </w:r>
      <w:r w:rsidRPr="003871EE">
        <w:rPr>
          <w:spacing w:val="-4"/>
          <w:sz w:val="21"/>
          <w:szCs w:val="21"/>
        </w:rPr>
        <w:t>модели, построенной на основе модельных экологических ситуаций школы, города, села и в целом региона</w:t>
      </w:r>
      <w:r w:rsidR="00D14D27" w:rsidRPr="003871EE">
        <w:rPr>
          <w:spacing w:val="-4"/>
          <w:sz w:val="21"/>
          <w:szCs w:val="21"/>
        </w:rPr>
        <w:t xml:space="preserve">. </w:t>
      </w:r>
      <w:r w:rsidRPr="003871EE">
        <w:rPr>
          <w:spacing w:val="-4"/>
          <w:sz w:val="21"/>
          <w:szCs w:val="21"/>
        </w:rPr>
        <w:t>Выдающийся педагог, С</w:t>
      </w:r>
      <w:r w:rsidR="0061106C" w:rsidRPr="003871EE">
        <w:rPr>
          <w:spacing w:val="-4"/>
          <w:sz w:val="21"/>
          <w:szCs w:val="21"/>
        </w:rPr>
        <w:t>.</w:t>
      </w:r>
      <w:r w:rsidRPr="003871EE">
        <w:rPr>
          <w:spacing w:val="-4"/>
          <w:sz w:val="21"/>
          <w:szCs w:val="21"/>
        </w:rPr>
        <w:t>Т</w:t>
      </w:r>
      <w:r w:rsidR="00D14D27" w:rsidRPr="003871EE">
        <w:rPr>
          <w:spacing w:val="-4"/>
          <w:sz w:val="21"/>
          <w:szCs w:val="21"/>
        </w:rPr>
        <w:t xml:space="preserve">. </w:t>
      </w:r>
      <w:r w:rsidRPr="003871EE">
        <w:rPr>
          <w:spacing w:val="-4"/>
          <w:sz w:val="21"/>
          <w:szCs w:val="21"/>
        </w:rPr>
        <w:t xml:space="preserve">Шацкий (1878–1934) [5], основатель экспериментальных школ начала </w:t>
      </w:r>
      <w:r w:rsidR="003646BF" w:rsidRPr="003871EE">
        <w:rPr>
          <w:spacing w:val="-4"/>
          <w:sz w:val="21"/>
          <w:szCs w:val="21"/>
        </w:rPr>
        <w:t>ХХ</w:t>
      </w:r>
      <w:r w:rsidR="00E75E46" w:rsidRPr="003871EE">
        <w:rPr>
          <w:spacing w:val="-4"/>
          <w:sz w:val="21"/>
          <w:szCs w:val="21"/>
        </w:rPr>
        <w:t xml:space="preserve"> </w:t>
      </w:r>
      <w:r w:rsidRPr="003871EE">
        <w:rPr>
          <w:spacing w:val="-4"/>
          <w:sz w:val="21"/>
          <w:szCs w:val="21"/>
        </w:rPr>
        <w:t>века (</w:t>
      </w:r>
      <w:r w:rsidR="008A33F9" w:rsidRPr="003871EE">
        <w:rPr>
          <w:spacing w:val="-4"/>
          <w:sz w:val="21"/>
          <w:szCs w:val="21"/>
        </w:rPr>
        <w:t>«</w:t>
      </w:r>
      <w:r w:rsidRPr="003871EE">
        <w:rPr>
          <w:spacing w:val="-4"/>
          <w:sz w:val="21"/>
          <w:szCs w:val="21"/>
        </w:rPr>
        <w:t>Сеттльмент</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Бодрая жизнь</w:t>
      </w:r>
      <w:r w:rsidR="008A33F9" w:rsidRPr="003871EE">
        <w:rPr>
          <w:spacing w:val="-4"/>
          <w:sz w:val="21"/>
          <w:szCs w:val="21"/>
        </w:rPr>
        <w:t>»</w:t>
      </w:r>
      <w:r w:rsidRPr="003871EE">
        <w:rPr>
          <w:spacing w:val="-4"/>
          <w:sz w:val="21"/>
          <w:szCs w:val="21"/>
        </w:rPr>
        <w:t>) подчеркивал, что учебно-воспитательное заведение должно быть тесно связано с жизнью, являясь проводником и координатором воспитательного воздействия среды</w:t>
      </w:r>
      <w:r w:rsidR="00D14D27" w:rsidRPr="003871EE">
        <w:rPr>
          <w:spacing w:val="-4"/>
          <w:sz w:val="21"/>
          <w:szCs w:val="21"/>
        </w:rPr>
        <w:t xml:space="preserve">. </w:t>
      </w:r>
      <w:r w:rsidRPr="003871EE">
        <w:rPr>
          <w:spacing w:val="-4"/>
          <w:sz w:val="21"/>
          <w:szCs w:val="21"/>
        </w:rPr>
        <w:t>Таким образом, согласно концепции ученого, цель воспитания всегда соотносится с целями социального окружения, в котором происходит педагогический процесс</w:t>
      </w:r>
      <w:r w:rsidR="00D14D27" w:rsidRPr="003871EE">
        <w:rPr>
          <w:spacing w:val="-4"/>
          <w:sz w:val="21"/>
          <w:szCs w:val="21"/>
        </w:rPr>
        <w:t xml:space="preserve">. </w:t>
      </w:r>
      <w:r w:rsidRPr="003871EE">
        <w:rPr>
          <w:spacing w:val="-4"/>
          <w:sz w:val="21"/>
          <w:szCs w:val="21"/>
        </w:rPr>
        <w:t>Позитивное в детской субкультуре используется как строительный материал в обучении и воспитании</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Экологическое воспитание может и должно быть построено на основе проектной деятельности учащихся и педагогов</w:t>
      </w:r>
      <w:r w:rsidR="00D14D27" w:rsidRPr="003871EE">
        <w:rPr>
          <w:spacing w:val="-4"/>
          <w:sz w:val="21"/>
          <w:szCs w:val="21"/>
        </w:rPr>
        <w:t xml:space="preserve">. </w:t>
      </w:r>
      <w:r w:rsidRPr="003871EE">
        <w:rPr>
          <w:spacing w:val="-4"/>
          <w:sz w:val="21"/>
          <w:szCs w:val="21"/>
        </w:rPr>
        <w:t xml:space="preserve">Только такое </w:t>
      </w:r>
      <w:r w:rsidR="008A33F9" w:rsidRPr="003871EE">
        <w:rPr>
          <w:spacing w:val="-4"/>
          <w:sz w:val="21"/>
          <w:szCs w:val="21"/>
        </w:rPr>
        <w:t>«</w:t>
      </w:r>
      <w:r w:rsidRPr="003871EE">
        <w:rPr>
          <w:spacing w:val="-4"/>
          <w:sz w:val="21"/>
          <w:szCs w:val="21"/>
        </w:rPr>
        <w:t>активное учение</w:t>
      </w:r>
      <w:r w:rsidR="008A33F9" w:rsidRPr="003871EE">
        <w:rPr>
          <w:spacing w:val="-4"/>
          <w:sz w:val="21"/>
          <w:szCs w:val="21"/>
        </w:rPr>
        <w:t>»</w:t>
      </w:r>
      <w:r w:rsidRPr="003871EE">
        <w:rPr>
          <w:spacing w:val="-4"/>
          <w:sz w:val="21"/>
          <w:szCs w:val="21"/>
        </w:rPr>
        <w:t xml:space="preserve"> дает применение опыта, который формирует у учащегося способности самостоятельно, творчески осваивать и перестраивать новые способы деятельности в любой сфере человеческой культуры</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Поэтому предлагаю следующую возможную систему экологического воспитания через создание эколого-образовательной среды</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b/>
          <w:spacing w:val="-4"/>
          <w:sz w:val="21"/>
          <w:szCs w:val="21"/>
        </w:rPr>
        <w:t>На первом этапе</w:t>
      </w:r>
      <w:r w:rsidRPr="003871EE">
        <w:rPr>
          <w:spacing w:val="-4"/>
          <w:sz w:val="21"/>
          <w:szCs w:val="21"/>
        </w:rPr>
        <w:t xml:space="preserve"> в школе ребенка следует знакомить с жизнью семьи с целью раскрыть горизонты, обогатить новыми знаниями</w:t>
      </w:r>
      <w:r w:rsidR="00D14D27" w:rsidRPr="003871EE">
        <w:rPr>
          <w:spacing w:val="-4"/>
          <w:sz w:val="21"/>
          <w:szCs w:val="21"/>
        </w:rPr>
        <w:t xml:space="preserve">. </w:t>
      </w:r>
      <w:r w:rsidRPr="003871EE">
        <w:rPr>
          <w:spacing w:val="-4"/>
          <w:sz w:val="21"/>
          <w:szCs w:val="21"/>
        </w:rPr>
        <w:t>Это могут быть и совместные мероприятия семьи и школы (походы, экскурсии)</w:t>
      </w:r>
      <w:r w:rsidR="00D14D27" w:rsidRPr="003871EE">
        <w:rPr>
          <w:spacing w:val="-4"/>
          <w:sz w:val="21"/>
          <w:szCs w:val="21"/>
        </w:rPr>
        <w:t xml:space="preserve">. </w:t>
      </w:r>
      <w:r w:rsidRPr="003871EE">
        <w:rPr>
          <w:spacing w:val="-4"/>
          <w:sz w:val="21"/>
          <w:szCs w:val="21"/>
        </w:rPr>
        <w:t>Это могут быть и проектные, исследовательские работы природоведческого характера (</w:t>
      </w:r>
      <w:r w:rsidR="008A33F9" w:rsidRPr="003871EE">
        <w:rPr>
          <w:spacing w:val="-4"/>
          <w:sz w:val="21"/>
          <w:szCs w:val="21"/>
        </w:rPr>
        <w:t>«</w:t>
      </w:r>
      <w:r w:rsidRPr="003871EE">
        <w:rPr>
          <w:spacing w:val="-4"/>
          <w:sz w:val="21"/>
          <w:szCs w:val="21"/>
        </w:rPr>
        <w:t>Влияние экологии почвы на посевы кукурузы</w:t>
      </w:r>
      <w:r w:rsidR="008A33F9" w:rsidRPr="003871EE">
        <w:rPr>
          <w:spacing w:val="-4"/>
          <w:sz w:val="21"/>
          <w:szCs w:val="21"/>
        </w:rPr>
        <w:t>»</w:t>
      </w:r>
      <w:r w:rsidRPr="003871EE">
        <w:rPr>
          <w:spacing w:val="-4"/>
          <w:sz w:val="21"/>
          <w:szCs w:val="21"/>
        </w:rPr>
        <w:t xml:space="preserve">, </w:t>
      </w:r>
      <w:r w:rsidR="008A33F9" w:rsidRPr="003871EE">
        <w:rPr>
          <w:spacing w:val="-4"/>
          <w:sz w:val="21"/>
          <w:szCs w:val="21"/>
        </w:rPr>
        <w:t>«</w:t>
      </w:r>
      <w:r w:rsidRPr="003871EE">
        <w:rPr>
          <w:spacing w:val="-4"/>
          <w:sz w:val="21"/>
          <w:szCs w:val="21"/>
        </w:rPr>
        <w:t>Изучение картофеля с целью выявления наиболее перспективного способа посадки</w:t>
      </w:r>
      <w:r w:rsidR="008A33F9" w:rsidRPr="003871EE">
        <w:rPr>
          <w:spacing w:val="-4"/>
          <w:sz w:val="21"/>
          <w:szCs w:val="21"/>
        </w:rPr>
        <w:t>»</w:t>
      </w:r>
      <w:r w:rsidRPr="003871EE">
        <w:rPr>
          <w:spacing w:val="-4"/>
          <w:sz w:val="21"/>
          <w:szCs w:val="21"/>
        </w:rPr>
        <w:t>)</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Большое значение имеет и трудовое воспитание в каждой семье</w:t>
      </w:r>
      <w:r w:rsidR="00D14D27" w:rsidRPr="003871EE">
        <w:rPr>
          <w:spacing w:val="-4"/>
          <w:sz w:val="21"/>
          <w:szCs w:val="21"/>
        </w:rPr>
        <w:t xml:space="preserve">. </w:t>
      </w:r>
      <w:r w:rsidRPr="003871EE">
        <w:rPr>
          <w:spacing w:val="-4"/>
          <w:sz w:val="21"/>
          <w:szCs w:val="21"/>
        </w:rPr>
        <w:t>Дети на селе имеют зачастую не разовые поручения, а долгосрочные, постоянные задания (например, поливать цветы, обрабатывать определенный участок огорода и т</w:t>
      </w:r>
      <w:r w:rsidR="00D14D27" w:rsidRPr="003871EE">
        <w:rPr>
          <w:spacing w:val="-4"/>
          <w:sz w:val="21"/>
          <w:szCs w:val="21"/>
        </w:rPr>
        <w:t xml:space="preserve">. </w:t>
      </w:r>
      <w:r w:rsidRPr="003871EE">
        <w:rPr>
          <w:spacing w:val="-4"/>
          <w:sz w:val="21"/>
          <w:szCs w:val="21"/>
        </w:rPr>
        <w:t>д</w:t>
      </w:r>
      <w:r w:rsidR="00D14D27" w:rsidRPr="003871EE">
        <w:rPr>
          <w:spacing w:val="-4"/>
          <w:sz w:val="21"/>
          <w:szCs w:val="21"/>
        </w:rPr>
        <w:t>.</w:t>
      </w:r>
      <w:r w:rsidR="00F630B5" w:rsidRPr="003871EE">
        <w:rPr>
          <w:spacing w:val="-4"/>
          <w:sz w:val="21"/>
          <w:szCs w:val="21"/>
        </w:rPr>
        <w:t>)</w:t>
      </w:r>
      <w:r w:rsidR="00D14D27" w:rsidRPr="003871EE">
        <w:rPr>
          <w:spacing w:val="-4"/>
          <w:sz w:val="21"/>
          <w:szCs w:val="21"/>
        </w:rPr>
        <w:t xml:space="preserve">. </w:t>
      </w:r>
      <w:r w:rsidRPr="003871EE">
        <w:rPr>
          <w:spacing w:val="-4"/>
          <w:sz w:val="21"/>
          <w:szCs w:val="21"/>
        </w:rPr>
        <w:t>Это позволяет осуществить переход от позиции стороннего наблюдателя к позиции непосредственного участника всех природных</w:t>
      </w:r>
      <w:r w:rsidR="00E75E46" w:rsidRPr="003871EE">
        <w:rPr>
          <w:spacing w:val="-4"/>
          <w:sz w:val="21"/>
          <w:szCs w:val="21"/>
        </w:rPr>
        <w:t xml:space="preserve"> </w:t>
      </w:r>
      <w:r w:rsidRPr="003871EE">
        <w:rPr>
          <w:spacing w:val="-4"/>
          <w:sz w:val="21"/>
          <w:szCs w:val="21"/>
        </w:rPr>
        <w:t>процессов</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На </w:t>
      </w:r>
      <w:r w:rsidRPr="003871EE">
        <w:rPr>
          <w:b/>
          <w:spacing w:val="-4"/>
          <w:sz w:val="21"/>
          <w:szCs w:val="21"/>
        </w:rPr>
        <w:t>втором этапе</w:t>
      </w:r>
      <w:r w:rsidRPr="003871EE">
        <w:rPr>
          <w:spacing w:val="-4"/>
          <w:sz w:val="21"/>
          <w:szCs w:val="21"/>
        </w:rPr>
        <w:t xml:space="preserve"> происходит знакомство школьников со станицей, в которой они живут</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Больше всего с детьми обращаемся к природе родной станицы, активно используя метод творческих проектов, который позволяет преподносить знания не в готовом, </w:t>
      </w:r>
      <w:r w:rsidR="008A33F9" w:rsidRPr="003871EE">
        <w:rPr>
          <w:spacing w:val="-4"/>
          <w:sz w:val="21"/>
          <w:szCs w:val="21"/>
        </w:rPr>
        <w:t>«</w:t>
      </w:r>
      <w:r w:rsidRPr="003871EE">
        <w:rPr>
          <w:spacing w:val="-4"/>
          <w:sz w:val="21"/>
          <w:szCs w:val="21"/>
        </w:rPr>
        <w:t>законсервированном</w:t>
      </w:r>
      <w:r w:rsidR="008A33F9" w:rsidRPr="003871EE">
        <w:rPr>
          <w:spacing w:val="-4"/>
          <w:sz w:val="21"/>
          <w:szCs w:val="21"/>
        </w:rPr>
        <w:t>»</w:t>
      </w:r>
      <w:r w:rsidRPr="003871EE">
        <w:rPr>
          <w:spacing w:val="-4"/>
          <w:sz w:val="21"/>
          <w:szCs w:val="21"/>
        </w:rPr>
        <w:t xml:space="preserve"> виде, а обучает творческому освоению знаний, умению рассуждать и задавать вопросы</w:t>
      </w:r>
      <w:r w:rsidR="00D14D27" w:rsidRPr="003871EE">
        <w:rPr>
          <w:spacing w:val="-4"/>
          <w:sz w:val="21"/>
          <w:szCs w:val="21"/>
        </w:rPr>
        <w:t xml:space="preserve">. </w:t>
      </w:r>
      <w:r w:rsidRPr="003871EE">
        <w:rPr>
          <w:spacing w:val="-4"/>
          <w:sz w:val="21"/>
          <w:szCs w:val="21"/>
        </w:rPr>
        <w:t>Проекты реализуются на краеведческом материале</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Собранный краеведческий материал можно использовать и как дидактический материал</w:t>
      </w:r>
      <w:r w:rsidR="00D14D27" w:rsidRPr="003871EE">
        <w:rPr>
          <w:spacing w:val="-4"/>
          <w:sz w:val="21"/>
          <w:szCs w:val="21"/>
        </w:rPr>
        <w:t xml:space="preserve">. </w:t>
      </w:r>
      <w:r w:rsidRPr="003871EE">
        <w:rPr>
          <w:spacing w:val="-4"/>
          <w:sz w:val="21"/>
          <w:szCs w:val="21"/>
        </w:rPr>
        <w:t>Основные сведения справочного характера по разным сторонам жизни станицы, района собираются и заносятся в таблицы</w:t>
      </w:r>
      <w:r w:rsidR="00D14D27" w:rsidRPr="003871EE">
        <w:rPr>
          <w:spacing w:val="-4"/>
          <w:sz w:val="21"/>
          <w:szCs w:val="21"/>
        </w:rPr>
        <w:t xml:space="preserve">. </w:t>
      </w:r>
      <w:r w:rsidRPr="003871EE">
        <w:rPr>
          <w:spacing w:val="-4"/>
          <w:sz w:val="21"/>
          <w:szCs w:val="21"/>
        </w:rPr>
        <w:t>Задача учителя</w:t>
      </w:r>
      <w:r w:rsidR="007D02D3" w:rsidRPr="003871EE">
        <w:rPr>
          <w:spacing w:val="-4"/>
          <w:sz w:val="21"/>
          <w:szCs w:val="21"/>
        </w:rPr>
        <w:t xml:space="preserve"> – </w:t>
      </w:r>
      <w:r w:rsidRPr="003871EE">
        <w:rPr>
          <w:spacing w:val="-4"/>
          <w:sz w:val="21"/>
          <w:szCs w:val="21"/>
        </w:rPr>
        <w:t>составлять арифметические задач, при решении которых дети лучше знакомились с экологией, экономикой ведения хозяйства станицы и района</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Велика роль экскурсий</w:t>
      </w:r>
      <w:r w:rsidR="00D14D27" w:rsidRPr="003871EE">
        <w:rPr>
          <w:spacing w:val="-4"/>
          <w:sz w:val="21"/>
          <w:szCs w:val="21"/>
        </w:rPr>
        <w:t xml:space="preserve">. </w:t>
      </w:r>
      <w:r w:rsidRPr="003871EE">
        <w:rPr>
          <w:spacing w:val="-4"/>
          <w:sz w:val="21"/>
          <w:szCs w:val="21"/>
        </w:rPr>
        <w:t>Природоведческие экскурсии развивают наблюдательность, способность воспринимать красоту окружающего мира</w:t>
      </w:r>
      <w:r w:rsidR="00D14D27" w:rsidRPr="003871EE">
        <w:rPr>
          <w:spacing w:val="-4"/>
          <w:sz w:val="21"/>
          <w:szCs w:val="21"/>
        </w:rPr>
        <w:t xml:space="preserve">. </w:t>
      </w:r>
      <w:r w:rsidRPr="003871EE">
        <w:rPr>
          <w:spacing w:val="-4"/>
          <w:sz w:val="21"/>
          <w:szCs w:val="21"/>
        </w:rPr>
        <w:t xml:space="preserve">Задача педагога на этих экскурсиях учить </w:t>
      </w:r>
      <w:r w:rsidR="008A33F9" w:rsidRPr="003871EE">
        <w:rPr>
          <w:spacing w:val="-4"/>
          <w:sz w:val="21"/>
          <w:szCs w:val="21"/>
        </w:rPr>
        <w:t>«</w:t>
      </w:r>
      <w:r w:rsidRPr="003871EE">
        <w:rPr>
          <w:spacing w:val="-4"/>
          <w:sz w:val="21"/>
          <w:szCs w:val="21"/>
        </w:rPr>
        <w:t>быть</w:t>
      </w:r>
      <w:r w:rsidR="008A33F9" w:rsidRPr="003871EE">
        <w:rPr>
          <w:spacing w:val="-4"/>
          <w:sz w:val="21"/>
          <w:szCs w:val="21"/>
        </w:rPr>
        <w:t>»</w:t>
      </w:r>
      <w:r w:rsidRPr="003871EE">
        <w:rPr>
          <w:spacing w:val="-4"/>
          <w:sz w:val="21"/>
          <w:szCs w:val="21"/>
        </w:rPr>
        <w:t xml:space="preserve"> в ладу с природой, жить в согласии с ней, учиться у нее</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b/>
          <w:spacing w:val="-4"/>
          <w:sz w:val="21"/>
          <w:szCs w:val="21"/>
        </w:rPr>
      </w:pPr>
      <w:r w:rsidRPr="003871EE">
        <w:rPr>
          <w:spacing w:val="-4"/>
          <w:sz w:val="21"/>
          <w:szCs w:val="21"/>
        </w:rPr>
        <w:t>Приемлемым на этом этапе является проект</w:t>
      </w:r>
      <w:r w:rsidR="007D02D3" w:rsidRPr="003871EE">
        <w:rPr>
          <w:spacing w:val="-4"/>
          <w:sz w:val="21"/>
          <w:szCs w:val="21"/>
        </w:rPr>
        <w:t xml:space="preserve"> – </w:t>
      </w:r>
      <w:r w:rsidRPr="003871EE">
        <w:rPr>
          <w:spacing w:val="-4"/>
          <w:sz w:val="21"/>
          <w:szCs w:val="21"/>
        </w:rPr>
        <w:t>экологическое обследование школы</w:t>
      </w:r>
      <w:r w:rsidR="00D14D27" w:rsidRPr="003871EE">
        <w:rPr>
          <w:spacing w:val="-4"/>
          <w:sz w:val="21"/>
          <w:szCs w:val="21"/>
        </w:rPr>
        <w:t xml:space="preserve">. </w:t>
      </w:r>
      <w:r w:rsidRPr="003871EE">
        <w:rPr>
          <w:spacing w:val="-4"/>
          <w:sz w:val="21"/>
          <w:szCs w:val="21"/>
        </w:rPr>
        <w:t>Детям предлагается ряд заданий, содержащих справочный материал</w:t>
      </w:r>
      <w:r w:rsidR="00D14D27" w:rsidRPr="003871EE">
        <w:rPr>
          <w:spacing w:val="-4"/>
          <w:sz w:val="21"/>
          <w:szCs w:val="21"/>
        </w:rPr>
        <w:t xml:space="preserve">. </w:t>
      </w:r>
      <w:r w:rsidRPr="003871EE">
        <w:rPr>
          <w:spacing w:val="-4"/>
          <w:sz w:val="21"/>
          <w:szCs w:val="21"/>
        </w:rPr>
        <w:t>Выполнив эти задания, получаем продукт – экологический паспорт школы</w:t>
      </w:r>
      <w:r w:rsidR="00D14D27" w:rsidRPr="003871EE">
        <w:rPr>
          <w:spacing w:val="-4"/>
          <w:sz w:val="21"/>
          <w:szCs w:val="21"/>
        </w:rPr>
        <w:t xml:space="preserve">. </w:t>
      </w:r>
      <w:r w:rsidRPr="003871EE">
        <w:rPr>
          <w:spacing w:val="-4"/>
          <w:sz w:val="21"/>
          <w:szCs w:val="21"/>
        </w:rPr>
        <w:t xml:space="preserve">[6] Например, </w:t>
      </w:r>
      <w:r w:rsidRPr="003871EE">
        <w:rPr>
          <w:b/>
          <w:spacing w:val="-4"/>
          <w:sz w:val="21"/>
          <w:szCs w:val="21"/>
        </w:rPr>
        <w:t>Задание 4</w:t>
      </w:r>
      <w:r w:rsidR="007309DF" w:rsidRPr="003871EE">
        <w:rPr>
          <w:b/>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Определите температуру воздуха в исследуемом помещении</w:t>
      </w:r>
      <w:r w:rsidR="00D14D27" w:rsidRPr="003871EE">
        <w:rPr>
          <w:spacing w:val="-4"/>
          <w:sz w:val="21"/>
          <w:szCs w:val="21"/>
        </w:rPr>
        <w:t xml:space="preserve">. </w:t>
      </w:r>
      <w:r w:rsidRPr="003871EE">
        <w:rPr>
          <w:spacing w:val="-4"/>
          <w:sz w:val="21"/>
          <w:szCs w:val="21"/>
        </w:rPr>
        <w:t>Установите термометр на деревянную поверхность в 1,5 м от пола и 1,2 м от стены на 20 минут</w:t>
      </w:r>
      <w:r w:rsidR="00D14D27" w:rsidRPr="003871EE">
        <w:rPr>
          <w:spacing w:val="-4"/>
          <w:sz w:val="21"/>
          <w:szCs w:val="21"/>
        </w:rPr>
        <w:t xml:space="preserve">. </w:t>
      </w:r>
      <w:r w:rsidRPr="003871EE">
        <w:rPr>
          <w:spacing w:val="-4"/>
          <w:sz w:val="21"/>
          <w:szCs w:val="21"/>
        </w:rPr>
        <w:t xml:space="preserve">Сравните полученные результаты с гигиеническими нормативами: температура для учебных помещений не должна быть ниже 16 </w:t>
      </w:r>
      <w:r w:rsidR="0005728C" w:rsidRPr="003871EE">
        <w:rPr>
          <w:spacing w:val="-4"/>
          <w:sz w:val="21"/>
          <w:szCs w:val="21"/>
        </w:rPr>
        <w:t>–</w:t>
      </w:r>
      <w:r w:rsidRPr="003871EE">
        <w:rPr>
          <w:spacing w:val="-4"/>
          <w:sz w:val="21"/>
          <w:szCs w:val="21"/>
        </w:rPr>
        <w:t xml:space="preserve"> 18°, для спортивного зала, мастерских </w:t>
      </w:r>
      <w:r w:rsidR="0005728C" w:rsidRPr="003871EE">
        <w:rPr>
          <w:spacing w:val="-4"/>
          <w:sz w:val="21"/>
          <w:szCs w:val="21"/>
        </w:rPr>
        <w:t>–</w:t>
      </w:r>
      <w:r w:rsidRPr="003871EE">
        <w:rPr>
          <w:spacing w:val="-4"/>
          <w:sz w:val="21"/>
          <w:szCs w:val="21"/>
        </w:rPr>
        <w:t xml:space="preserve"> 16°, для рекреаций, коридоров</w:t>
      </w:r>
      <w:r w:rsidR="00D14D27" w:rsidRPr="003871EE">
        <w:rPr>
          <w:spacing w:val="-4"/>
          <w:sz w:val="21"/>
          <w:szCs w:val="21"/>
        </w:rPr>
        <w:t xml:space="preserve">. </w:t>
      </w:r>
      <w:r w:rsidRPr="003871EE">
        <w:rPr>
          <w:spacing w:val="-4"/>
          <w:sz w:val="21"/>
          <w:szCs w:val="21"/>
        </w:rPr>
        <w:t xml:space="preserve">Лестничных пролетов, столовых </w:t>
      </w:r>
      <w:r w:rsidR="0005728C" w:rsidRPr="003871EE">
        <w:rPr>
          <w:spacing w:val="-4"/>
          <w:sz w:val="21"/>
          <w:szCs w:val="21"/>
        </w:rPr>
        <w:t>–</w:t>
      </w:r>
      <w:r w:rsidRPr="003871EE">
        <w:rPr>
          <w:spacing w:val="-4"/>
          <w:sz w:val="21"/>
          <w:szCs w:val="21"/>
        </w:rPr>
        <w:t xml:space="preserve"> 14°</w:t>
      </w:r>
      <w:r w:rsidR="00D14D27" w:rsidRPr="003871EE">
        <w:rPr>
          <w:spacing w:val="-4"/>
          <w:sz w:val="21"/>
          <w:szCs w:val="21"/>
        </w:rPr>
        <w:t xml:space="preserve">. </w:t>
      </w:r>
      <w:r w:rsidRPr="003871EE">
        <w:rPr>
          <w:spacing w:val="-4"/>
          <w:sz w:val="21"/>
          <w:szCs w:val="21"/>
        </w:rPr>
        <w:t>Изменение температуры на 3-4° не желательно</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Задания могут включать в себя исследование площади класса на одного учащегося, температуры воздуха, влажности воздуха, освещённости, количества декоративных растений в классах и их расположения в классе</w:t>
      </w:r>
      <w:r w:rsidR="00D14D27" w:rsidRPr="003871EE">
        <w:rPr>
          <w:spacing w:val="-4"/>
          <w:sz w:val="21"/>
          <w:szCs w:val="21"/>
        </w:rPr>
        <w:t xml:space="preserve">. </w:t>
      </w:r>
      <w:r w:rsidRPr="003871EE">
        <w:rPr>
          <w:spacing w:val="-4"/>
          <w:sz w:val="21"/>
          <w:szCs w:val="21"/>
        </w:rPr>
        <w:t>А также изучение экологического состояния пришкольной территории – это задания на определение: производственных и коммунальных предприятий, жилых домов, автострады относительно здания школы, степени запыленности воздуха, количественный состав и удалённость от здания школы деревьев и кустарников, роли зеленых насаждений в очистке воздуха</w:t>
      </w:r>
      <w:r w:rsidR="00D14D27" w:rsidRPr="003871EE">
        <w:rPr>
          <w:spacing w:val="-4"/>
          <w:sz w:val="21"/>
          <w:szCs w:val="21"/>
        </w:rPr>
        <w:t xml:space="preserve">. </w:t>
      </w:r>
      <w:r w:rsidRPr="003871EE">
        <w:rPr>
          <w:spacing w:val="-4"/>
          <w:sz w:val="21"/>
          <w:szCs w:val="21"/>
        </w:rPr>
        <w:t>По аналогии могут быть выполнены и экологические паспорта домов, в которых проживают учащиеся</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 xml:space="preserve">На </w:t>
      </w:r>
      <w:r w:rsidR="0061106C" w:rsidRPr="003871EE">
        <w:rPr>
          <w:b/>
          <w:spacing w:val="-4"/>
          <w:sz w:val="21"/>
          <w:szCs w:val="21"/>
        </w:rPr>
        <w:t>3–4</w:t>
      </w:r>
      <w:r w:rsidRPr="003871EE">
        <w:rPr>
          <w:b/>
          <w:spacing w:val="-4"/>
          <w:sz w:val="21"/>
          <w:szCs w:val="21"/>
        </w:rPr>
        <w:t xml:space="preserve"> этапе</w:t>
      </w:r>
      <w:r w:rsidRPr="003871EE">
        <w:rPr>
          <w:spacing w:val="-4"/>
          <w:sz w:val="21"/>
          <w:szCs w:val="21"/>
        </w:rPr>
        <w:t xml:space="preserve"> макросреда представляется детям во всей полноте и сложности экономических, политических, культурных связей</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Здесь важно создать эколого-образовательную среду школы не через введение спецкурсов по экологии, а через механизм включения всех школьных предметов и проведение интегрированных уроков</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Например, анализ пейзажных мотивов стихотворений помогает воспитывать любовь к природе</w:t>
      </w:r>
      <w:r w:rsidR="00D14D27" w:rsidRPr="003871EE">
        <w:rPr>
          <w:spacing w:val="-4"/>
          <w:sz w:val="21"/>
          <w:szCs w:val="21"/>
        </w:rPr>
        <w:t xml:space="preserve">. </w:t>
      </w:r>
      <w:r w:rsidRPr="003871EE">
        <w:rPr>
          <w:spacing w:val="-4"/>
          <w:sz w:val="21"/>
          <w:szCs w:val="21"/>
        </w:rPr>
        <w:t>В произведениях И</w:t>
      </w:r>
      <w:r w:rsidR="00D14D27" w:rsidRPr="003871EE">
        <w:rPr>
          <w:spacing w:val="-4"/>
          <w:sz w:val="21"/>
          <w:szCs w:val="21"/>
        </w:rPr>
        <w:t xml:space="preserve">. </w:t>
      </w:r>
      <w:r w:rsidRPr="003871EE">
        <w:rPr>
          <w:spacing w:val="-4"/>
          <w:sz w:val="21"/>
          <w:szCs w:val="21"/>
        </w:rPr>
        <w:t>Бунина, С</w:t>
      </w:r>
      <w:r w:rsidR="00D14D27" w:rsidRPr="003871EE">
        <w:rPr>
          <w:spacing w:val="-4"/>
          <w:sz w:val="21"/>
          <w:szCs w:val="21"/>
        </w:rPr>
        <w:t xml:space="preserve">. </w:t>
      </w:r>
      <w:r w:rsidRPr="003871EE">
        <w:rPr>
          <w:spacing w:val="-4"/>
          <w:sz w:val="21"/>
          <w:szCs w:val="21"/>
        </w:rPr>
        <w:t xml:space="preserve">Есенина, А Пушкина из учебников </w:t>
      </w:r>
      <w:r w:rsidR="008A33F9" w:rsidRPr="003871EE">
        <w:rPr>
          <w:spacing w:val="-4"/>
          <w:sz w:val="21"/>
          <w:szCs w:val="21"/>
        </w:rPr>
        <w:t>«</w:t>
      </w:r>
      <w:r w:rsidRPr="003871EE">
        <w:rPr>
          <w:spacing w:val="-4"/>
          <w:sz w:val="21"/>
          <w:szCs w:val="21"/>
        </w:rPr>
        <w:t>Русский язык</w:t>
      </w:r>
      <w:r w:rsidR="008A33F9" w:rsidRPr="003871EE">
        <w:rPr>
          <w:spacing w:val="-4"/>
          <w:sz w:val="21"/>
          <w:szCs w:val="21"/>
        </w:rPr>
        <w:t>»</w:t>
      </w:r>
      <w:r w:rsidRPr="003871EE">
        <w:rPr>
          <w:spacing w:val="-4"/>
          <w:sz w:val="21"/>
          <w:szCs w:val="21"/>
        </w:rPr>
        <w:t xml:space="preserve"> и </w:t>
      </w:r>
      <w:r w:rsidR="008A33F9" w:rsidRPr="003871EE">
        <w:rPr>
          <w:spacing w:val="-4"/>
          <w:sz w:val="21"/>
          <w:szCs w:val="21"/>
        </w:rPr>
        <w:t>«</w:t>
      </w:r>
      <w:r w:rsidRPr="003871EE">
        <w:rPr>
          <w:spacing w:val="-4"/>
          <w:sz w:val="21"/>
          <w:szCs w:val="21"/>
        </w:rPr>
        <w:t>Литературное чтение</w:t>
      </w:r>
      <w:r w:rsidR="008A33F9" w:rsidRPr="003871EE">
        <w:rPr>
          <w:spacing w:val="-4"/>
          <w:sz w:val="21"/>
          <w:szCs w:val="21"/>
        </w:rPr>
        <w:t>»</w:t>
      </w:r>
      <w:r w:rsidRPr="003871EE">
        <w:rPr>
          <w:spacing w:val="-4"/>
          <w:sz w:val="21"/>
          <w:szCs w:val="21"/>
        </w:rPr>
        <w:t xml:space="preserve"> работа над лирическим образом природы формирует у младших школьников собственное понимание жизненных ценностей</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К стихотворениям учащиеся лучше предлагать самостоятельно делать выводы, выражать свое нравственное отношение к природе</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Стихотворные тексты, можно использовать для: орфографических минуток и письма по памяти, определения падежей, частей речи, спряжения глаголов, объяснения орфограмм</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b/>
          <w:spacing w:val="-4"/>
          <w:sz w:val="21"/>
          <w:szCs w:val="21"/>
        </w:rPr>
        <w:t>Вывод:</w:t>
      </w:r>
      <w:r w:rsidRPr="003871EE">
        <w:rPr>
          <w:spacing w:val="-4"/>
          <w:sz w:val="21"/>
          <w:szCs w:val="21"/>
        </w:rPr>
        <w:t xml:space="preserve"> Так, шагая со ступеньки на ступеньку, ребенок развивался за счет расширения пространства экологической культуры</w:t>
      </w:r>
      <w:r w:rsidR="00D14D27" w:rsidRPr="003871EE">
        <w:rPr>
          <w:spacing w:val="-4"/>
          <w:sz w:val="21"/>
          <w:szCs w:val="21"/>
        </w:rPr>
        <w:t xml:space="preserve">. </w:t>
      </w:r>
      <w:r w:rsidRPr="003871EE">
        <w:rPr>
          <w:spacing w:val="-4"/>
          <w:sz w:val="21"/>
          <w:szCs w:val="21"/>
        </w:rPr>
        <w:t xml:space="preserve">Девизом предложенной системы можно считать </w:t>
      </w:r>
      <w:r w:rsidR="008A33F9" w:rsidRPr="003871EE">
        <w:rPr>
          <w:spacing w:val="-4"/>
          <w:sz w:val="21"/>
          <w:szCs w:val="21"/>
        </w:rPr>
        <w:t>«</w:t>
      </w:r>
      <w:r w:rsidRPr="003871EE">
        <w:rPr>
          <w:spacing w:val="-4"/>
          <w:sz w:val="21"/>
          <w:szCs w:val="21"/>
        </w:rPr>
        <w:t>Изучение жизни и участие в ней</w:t>
      </w:r>
      <w:r w:rsidR="008A33F9" w:rsidRPr="003871EE">
        <w:rPr>
          <w:spacing w:val="-4"/>
          <w:sz w:val="21"/>
          <w:szCs w:val="21"/>
        </w:rPr>
        <w:t>»</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Проведенный обзор основных направлений, позволяет рассматривать экологическое воспитание младшего школьника как педагогически направляемый процесс</w:t>
      </w:r>
      <w:r w:rsidR="007309DF" w:rsidRPr="003871EE">
        <w:rPr>
          <w:spacing w:val="-4"/>
          <w:sz w:val="21"/>
          <w:szCs w:val="21"/>
        </w:rPr>
        <w:t>.</w:t>
      </w:r>
    </w:p>
    <w:p w:rsidR="007309DF"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Но следует помнить, что работа школы в центре города и работа школы в станицы должны различаться, потому что они находятся в существенно отличающихся условиях</w:t>
      </w:r>
      <w:r w:rsidR="00D14D27" w:rsidRPr="003871EE">
        <w:rPr>
          <w:spacing w:val="-4"/>
          <w:sz w:val="21"/>
          <w:szCs w:val="21"/>
        </w:rPr>
        <w:t xml:space="preserve">. </w:t>
      </w:r>
      <w:r w:rsidRPr="003871EE">
        <w:rPr>
          <w:spacing w:val="-4"/>
          <w:sz w:val="21"/>
          <w:szCs w:val="21"/>
        </w:rPr>
        <w:t>Считаю, что сельская школа вполне располагает всеми возможностями для развития у детей экологического мышления, экологической культуры</w:t>
      </w:r>
      <w:r w:rsidR="007309DF" w:rsidRPr="003871EE">
        <w:rPr>
          <w:spacing w:val="-4"/>
          <w:sz w:val="21"/>
          <w:szCs w:val="21"/>
        </w:rPr>
        <w:t>.</w:t>
      </w:r>
    </w:p>
    <w:p w:rsidR="002D2280" w:rsidRPr="003871EE" w:rsidRDefault="002D2280" w:rsidP="002D2280">
      <w:pPr>
        <w:widowControl w:val="0"/>
        <w:spacing w:line="228" w:lineRule="auto"/>
        <w:ind w:firstLine="284"/>
        <w:contextualSpacing/>
        <w:jc w:val="both"/>
        <w:rPr>
          <w:b/>
          <w:spacing w:val="-4"/>
          <w:sz w:val="21"/>
          <w:szCs w:val="21"/>
        </w:rPr>
      </w:pPr>
      <w:r w:rsidRPr="003871EE">
        <w:rPr>
          <w:b/>
          <w:spacing w:val="-4"/>
          <w:sz w:val="21"/>
          <w:szCs w:val="21"/>
        </w:rPr>
        <w:t>Литература:</w:t>
      </w:r>
    </w:p>
    <w:p w:rsidR="00E75E46"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Федеральный государственный стандарт начального общего образования</w:t>
      </w:r>
      <w:r w:rsidR="00D14D27" w:rsidRPr="003871EE">
        <w:rPr>
          <w:spacing w:val="-4"/>
          <w:sz w:val="21"/>
          <w:szCs w:val="21"/>
        </w:rPr>
        <w:t xml:space="preserve">. </w:t>
      </w:r>
      <w:hyperlink r:id="rId74" w:history="1">
        <w:r w:rsidRPr="003871EE">
          <w:rPr>
            <w:rStyle w:val="ab"/>
            <w:spacing w:val="-4"/>
            <w:sz w:val="21"/>
            <w:szCs w:val="21"/>
            <w:u w:val="none"/>
          </w:rPr>
          <w:t>http://st</w:t>
        </w:r>
        <w:r w:rsidR="003646BF" w:rsidRPr="003871EE">
          <w:rPr>
            <w:rStyle w:val="ab"/>
            <w:spacing w:val="-4"/>
            <w:sz w:val="21"/>
            <w:szCs w:val="21"/>
            <w:u w:val="none"/>
          </w:rPr>
          <w:t>а</w:t>
        </w:r>
        <w:r w:rsidRPr="003871EE">
          <w:rPr>
            <w:rStyle w:val="ab"/>
            <w:spacing w:val="-4"/>
            <w:sz w:val="21"/>
            <w:szCs w:val="21"/>
            <w:u w:val="none"/>
          </w:rPr>
          <w:t>nd</w:t>
        </w:r>
        <w:r w:rsidR="003646BF" w:rsidRPr="003871EE">
          <w:rPr>
            <w:rStyle w:val="ab"/>
            <w:spacing w:val="-4"/>
            <w:sz w:val="21"/>
            <w:szCs w:val="21"/>
            <w:u w:val="none"/>
          </w:rPr>
          <w:t>а</w:t>
        </w:r>
        <w:r w:rsidRPr="003871EE">
          <w:rPr>
            <w:rStyle w:val="ab"/>
            <w:spacing w:val="-4"/>
            <w:sz w:val="21"/>
            <w:szCs w:val="21"/>
            <w:u w:val="none"/>
          </w:rPr>
          <w:t>rt</w:t>
        </w:r>
        <w:r w:rsidR="00D14D27" w:rsidRPr="003871EE">
          <w:rPr>
            <w:rStyle w:val="ab"/>
            <w:spacing w:val="-4"/>
            <w:sz w:val="21"/>
            <w:szCs w:val="21"/>
            <w:u w:val="none"/>
          </w:rPr>
          <w:t xml:space="preserve">. </w:t>
        </w:r>
        <w:r w:rsidR="003646BF" w:rsidRPr="003871EE">
          <w:rPr>
            <w:rStyle w:val="ab"/>
            <w:spacing w:val="-4"/>
            <w:sz w:val="21"/>
            <w:szCs w:val="21"/>
            <w:u w:val="none"/>
          </w:rPr>
          <w:t>е</w:t>
        </w:r>
        <w:r w:rsidRPr="003871EE">
          <w:rPr>
            <w:rStyle w:val="ab"/>
            <w:spacing w:val="-4"/>
            <w:sz w:val="21"/>
            <w:szCs w:val="21"/>
            <w:u w:val="none"/>
          </w:rPr>
          <w:t>du</w:t>
        </w:r>
        <w:r w:rsidR="00D14D27" w:rsidRPr="003871EE">
          <w:rPr>
            <w:rStyle w:val="ab"/>
            <w:spacing w:val="-4"/>
            <w:sz w:val="21"/>
            <w:szCs w:val="21"/>
            <w:u w:val="none"/>
          </w:rPr>
          <w:t xml:space="preserve">. </w:t>
        </w:r>
        <w:r w:rsidRPr="003871EE">
          <w:rPr>
            <w:rStyle w:val="ab"/>
            <w:spacing w:val="-4"/>
            <w:sz w:val="21"/>
            <w:szCs w:val="21"/>
            <w:u w:val="none"/>
          </w:rPr>
          <w:t>ru</w:t>
        </w:r>
      </w:hyperlink>
    </w:p>
    <w:p w:rsidR="002D2280"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i/>
          <w:spacing w:val="-4"/>
          <w:sz w:val="21"/>
          <w:szCs w:val="21"/>
        </w:rPr>
        <w:t>Слободчиков В</w:t>
      </w:r>
      <w:r w:rsidR="00D14D27" w:rsidRPr="003871EE">
        <w:rPr>
          <w:i/>
          <w:spacing w:val="-4"/>
          <w:sz w:val="21"/>
          <w:szCs w:val="21"/>
        </w:rPr>
        <w:t xml:space="preserve">. </w:t>
      </w:r>
      <w:r w:rsidRPr="003871EE">
        <w:rPr>
          <w:i/>
          <w:spacing w:val="-4"/>
          <w:sz w:val="21"/>
          <w:szCs w:val="21"/>
        </w:rPr>
        <w:t>И</w:t>
      </w:r>
      <w:r w:rsidR="00D14D27" w:rsidRPr="003871EE">
        <w:rPr>
          <w:i/>
          <w:spacing w:val="-4"/>
          <w:sz w:val="21"/>
          <w:szCs w:val="21"/>
        </w:rPr>
        <w:t xml:space="preserve">. </w:t>
      </w:r>
      <w:r w:rsidRPr="003871EE">
        <w:rPr>
          <w:spacing w:val="-4"/>
          <w:sz w:val="21"/>
          <w:szCs w:val="21"/>
        </w:rPr>
        <w:t>// О понятии образовательной среды в концепции развивающего образования: вторая Российская конференция по экологической психологии: Тезисы докладов</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,2000</w:t>
      </w:r>
    </w:p>
    <w:p w:rsidR="007309DF" w:rsidRPr="003871EE" w:rsidRDefault="002D2280" w:rsidP="002D2280">
      <w:pPr>
        <w:widowControl w:val="0"/>
        <w:spacing w:line="228" w:lineRule="auto"/>
        <w:ind w:firstLine="284"/>
        <w:contextualSpacing/>
        <w:jc w:val="both"/>
        <w:rPr>
          <w:spacing w:val="-4"/>
          <w:sz w:val="21"/>
          <w:szCs w:val="21"/>
        </w:rPr>
      </w:pPr>
      <w:r w:rsidRPr="003871EE">
        <w:rPr>
          <w:i/>
          <w:spacing w:val="-4"/>
          <w:sz w:val="21"/>
          <w:szCs w:val="21"/>
        </w:rPr>
        <w:t>3</w:t>
      </w:r>
      <w:r w:rsidR="00D14D27" w:rsidRPr="003871EE">
        <w:rPr>
          <w:i/>
          <w:spacing w:val="-4"/>
          <w:sz w:val="21"/>
          <w:szCs w:val="21"/>
        </w:rPr>
        <w:t xml:space="preserve">. </w:t>
      </w:r>
      <w:r w:rsidRPr="003871EE">
        <w:rPr>
          <w:i/>
          <w:spacing w:val="-4"/>
          <w:sz w:val="21"/>
          <w:szCs w:val="21"/>
        </w:rPr>
        <w:t>Ясвин В</w:t>
      </w:r>
      <w:r w:rsidR="00D14D27" w:rsidRPr="003871EE">
        <w:rPr>
          <w:i/>
          <w:spacing w:val="-4"/>
          <w:sz w:val="21"/>
          <w:szCs w:val="21"/>
        </w:rPr>
        <w:t xml:space="preserve">. </w:t>
      </w:r>
      <w:r w:rsidRPr="003871EE">
        <w:rPr>
          <w:i/>
          <w:spacing w:val="-4"/>
          <w:sz w:val="21"/>
          <w:szCs w:val="21"/>
        </w:rPr>
        <w:t>А</w:t>
      </w:r>
      <w:r w:rsidR="00D14D27" w:rsidRPr="003871EE">
        <w:rPr>
          <w:i/>
          <w:spacing w:val="-4"/>
          <w:sz w:val="21"/>
          <w:szCs w:val="21"/>
        </w:rPr>
        <w:t xml:space="preserve">. </w:t>
      </w:r>
      <w:r w:rsidRPr="003871EE">
        <w:rPr>
          <w:i/>
          <w:spacing w:val="-4"/>
          <w:sz w:val="21"/>
          <w:szCs w:val="21"/>
        </w:rPr>
        <w:t>//</w:t>
      </w:r>
      <w:r w:rsidRPr="003871EE">
        <w:rPr>
          <w:spacing w:val="-4"/>
          <w:sz w:val="21"/>
          <w:szCs w:val="21"/>
        </w:rPr>
        <w:t xml:space="preserve"> Образовательная среда: от моделирования к проектированию</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М</w:t>
      </w:r>
      <w:r w:rsidR="00D14D27" w:rsidRPr="003871EE">
        <w:rPr>
          <w:spacing w:val="-4"/>
          <w:sz w:val="21"/>
          <w:szCs w:val="21"/>
        </w:rPr>
        <w:t xml:space="preserve">. </w:t>
      </w:r>
      <w:r w:rsidRPr="003871EE">
        <w:rPr>
          <w:spacing w:val="-4"/>
          <w:sz w:val="21"/>
          <w:szCs w:val="21"/>
        </w:rPr>
        <w:t>: Смысл, 2001</w:t>
      </w:r>
      <w:r w:rsidR="00D14D27" w:rsidRPr="003871EE">
        <w:rPr>
          <w:spacing w:val="-4"/>
          <w:sz w:val="21"/>
          <w:szCs w:val="21"/>
        </w:rPr>
        <w:t xml:space="preserve">. </w:t>
      </w:r>
      <w:r w:rsidR="0005728C" w:rsidRPr="003871EE">
        <w:rPr>
          <w:spacing w:val="-4"/>
          <w:sz w:val="21"/>
          <w:szCs w:val="21"/>
        </w:rPr>
        <w:t>–</w:t>
      </w:r>
      <w:r w:rsidRPr="003871EE">
        <w:rPr>
          <w:spacing w:val="-4"/>
          <w:sz w:val="21"/>
          <w:szCs w:val="21"/>
        </w:rPr>
        <w:t xml:space="preserve"> 365 с</w:t>
      </w:r>
      <w:r w:rsidR="007309DF" w:rsidRPr="003871EE">
        <w:rPr>
          <w:spacing w:val="-4"/>
          <w:sz w:val="21"/>
          <w:szCs w:val="21"/>
        </w:rPr>
        <w:t>.</w:t>
      </w:r>
    </w:p>
    <w:p w:rsidR="00E75E46" w:rsidRPr="003871EE" w:rsidRDefault="002D2280" w:rsidP="002D2280">
      <w:pPr>
        <w:widowControl w:val="0"/>
        <w:spacing w:line="228" w:lineRule="auto"/>
        <w:ind w:firstLine="284"/>
        <w:contextualSpacing/>
        <w:jc w:val="both"/>
        <w:rPr>
          <w:color w:val="0070C0"/>
          <w:spacing w:val="-4"/>
          <w:sz w:val="21"/>
          <w:szCs w:val="21"/>
        </w:rPr>
      </w:pPr>
      <w:r w:rsidRPr="003871EE">
        <w:rPr>
          <w:spacing w:val="-4"/>
          <w:sz w:val="21"/>
          <w:szCs w:val="21"/>
        </w:rPr>
        <w:t>4</w:t>
      </w:r>
      <w:r w:rsidR="00D14D27" w:rsidRPr="003871EE">
        <w:rPr>
          <w:spacing w:val="-4"/>
          <w:sz w:val="21"/>
          <w:szCs w:val="21"/>
        </w:rPr>
        <w:t xml:space="preserve">. </w:t>
      </w:r>
      <w:r w:rsidRPr="003871EE">
        <w:rPr>
          <w:i/>
          <w:spacing w:val="-4"/>
          <w:sz w:val="21"/>
          <w:szCs w:val="21"/>
        </w:rPr>
        <w:t>Мозглякова, Софья Вячеславовна</w:t>
      </w:r>
      <w:r w:rsidRPr="003871EE">
        <w:rPr>
          <w:spacing w:val="-4"/>
          <w:sz w:val="21"/>
          <w:szCs w:val="21"/>
        </w:rPr>
        <w:t xml:space="preserve"> // Эколого-образовательная среда учебного округа как фактор развития экологической культуры учителя</w:t>
      </w:r>
      <w:r w:rsidR="0005728C" w:rsidRPr="003871EE">
        <w:rPr>
          <w:spacing w:val="-4"/>
          <w:sz w:val="21"/>
          <w:szCs w:val="21"/>
        </w:rPr>
        <w:t>:</w:t>
      </w:r>
      <w:r w:rsidRPr="003871EE">
        <w:rPr>
          <w:spacing w:val="-4"/>
          <w:sz w:val="21"/>
          <w:szCs w:val="21"/>
        </w:rPr>
        <w:t>На примере Северо-Восточного учебного округа города Москвы 2006</w:t>
      </w:r>
      <w:r w:rsidRPr="003871EE">
        <w:rPr>
          <w:color w:val="0070C0"/>
          <w:spacing w:val="-4"/>
          <w:sz w:val="21"/>
          <w:szCs w:val="21"/>
        </w:rPr>
        <w:t xml:space="preserve"> </w:t>
      </w:r>
      <w:hyperlink r:id="rId75" w:anchor="ixzz3LuE3sakH" w:history="1">
        <w:r w:rsidRPr="003871EE">
          <w:rPr>
            <w:rStyle w:val="ab"/>
            <w:spacing w:val="-4"/>
            <w:sz w:val="21"/>
            <w:szCs w:val="21"/>
            <w:u w:val="none"/>
          </w:rPr>
          <w:t>http://www</w:t>
        </w:r>
        <w:r w:rsidR="00D14D27" w:rsidRPr="003871EE">
          <w:rPr>
            <w:rStyle w:val="ab"/>
            <w:spacing w:val="-4"/>
            <w:sz w:val="21"/>
            <w:szCs w:val="21"/>
            <w:u w:val="none"/>
          </w:rPr>
          <w:t xml:space="preserve">. </w:t>
        </w:r>
        <w:r w:rsidRPr="003871EE">
          <w:rPr>
            <w:rStyle w:val="ab"/>
            <w:spacing w:val="-4"/>
            <w:sz w:val="21"/>
            <w:szCs w:val="21"/>
            <w:u w:val="none"/>
          </w:rPr>
          <w:t>diss</w:t>
        </w:r>
        <w:r w:rsidR="003646BF" w:rsidRPr="003871EE">
          <w:rPr>
            <w:rStyle w:val="ab"/>
            <w:spacing w:val="-4"/>
            <w:sz w:val="21"/>
            <w:szCs w:val="21"/>
            <w:u w:val="none"/>
          </w:rPr>
          <w:t>е</w:t>
        </w:r>
        <w:r w:rsidRPr="003871EE">
          <w:rPr>
            <w:rStyle w:val="ab"/>
            <w:spacing w:val="-4"/>
            <w:sz w:val="21"/>
            <w:szCs w:val="21"/>
            <w:u w:val="none"/>
          </w:rPr>
          <w:t>r</w:t>
        </w:r>
        <w:r w:rsidR="003646BF" w:rsidRPr="003871EE">
          <w:rPr>
            <w:rStyle w:val="ab"/>
            <w:spacing w:val="-4"/>
            <w:sz w:val="21"/>
            <w:szCs w:val="21"/>
            <w:u w:val="none"/>
          </w:rPr>
          <w:t>са</w:t>
        </w:r>
        <w:r w:rsidRPr="003871EE">
          <w:rPr>
            <w:rStyle w:val="ab"/>
            <w:spacing w:val="-4"/>
            <w:sz w:val="21"/>
            <w:szCs w:val="21"/>
            <w:u w:val="none"/>
          </w:rPr>
          <w:t>t</w:t>
        </w:r>
        <w:r w:rsidR="00D14D27" w:rsidRPr="003871EE">
          <w:rPr>
            <w:rStyle w:val="ab"/>
            <w:spacing w:val="-4"/>
            <w:sz w:val="21"/>
            <w:szCs w:val="21"/>
            <w:u w:val="none"/>
          </w:rPr>
          <w:t xml:space="preserve">. </w:t>
        </w:r>
        <w:r w:rsidR="003646BF" w:rsidRPr="003871EE">
          <w:rPr>
            <w:rStyle w:val="ab"/>
            <w:spacing w:val="-4"/>
            <w:sz w:val="21"/>
            <w:szCs w:val="21"/>
            <w:u w:val="none"/>
          </w:rPr>
          <w:t>со</w:t>
        </w:r>
        <w:r w:rsidRPr="003871EE">
          <w:rPr>
            <w:rStyle w:val="ab"/>
            <w:spacing w:val="-4"/>
            <w:sz w:val="21"/>
            <w:szCs w:val="21"/>
            <w:u w:val="none"/>
          </w:rPr>
          <w:t>m/</w:t>
        </w:r>
        <w:r w:rsidR="003646BF" w:rsidRPr="003871EE">
          <w:rPr>
            <w:rStyle w:val="ab"/>
            <w:spacing w:val="-4"/>
            <w:sz w:val="21"/>
            <w:szCs w:val="21"/>
            <w:u w:val="none"/>
          </w:rPr>
          <w:t>со</w:t>
        </w:r>
        <w:r w:rsidRPr="003871EE">
          <w:rPr>
            <w:rStyle w:val="ab"/>
            <w:spacing w:val="-4"/>
            <w:sz w:val="21"/>
            <w:szCs w:val="21"/>
            <w:u w:val="none"/>
          </w:rPr>
          <w:t>nt</w:t>
        </w:r>
        <w:r w:rsidR="003646BF" w:rsidRPr="003871EE">
          <w:rPr>
            <w:rStyle w:val="ab"/>
            <w:spacing w:val="-4"/>
            <w:sz w:val="21"/>
            <w:szCs w:val="21"/>
            <w:u w:val="none"/>
          </w:rPr>
          <w:t>е</w:t>
        </w:r>
        <w:r w:rsidRPr="003871EE">
          <w:rPr>
            <w:rStyle w:val="ab"/>
            <w:spacing w:val="-4"/>
            <w:sz w:val="21"/>
            <w:szCs w:val="21"/>
            <w:u w:val="none"/>
          </w:rPr>
          <w:t>nt/</w:t>
        </w:r>
        <w:r w:rsidR="003646BF" w:rsidRPr="003871EE">
          <w:rPr>
            <w:rStyle w:val="ab"/>
            <w:spacing w:val="-4"/>
            <w:sz w:val="21"/>
            <w:szCs w:val="21"/>
            <w:u w:val="none"/>
          </w:rPr>
          <w:t>е</w:t>
        </w:r>
        <w:r w:rsidRPr="003871EE">
          <w:rPr>
            <w:rStyle w:val="ab"/>
            <w:spacing w:val="-4"/>
            <w:sz w:val="21"/>
            <w:szCs w:val="21"/>
            <w:u w:val="none"/>
          </w:rPr>
          <w:t>k</w:t>
        </w:r>
        <w:r w:rsidR="003646BF" w:rsidRPr="003871EE">
          <w:rPr>
            <w:rStyle w:val="ab"/>
            <w:spacing w:val="-4"/>
            <w:sz w:val="21"/>
            <w:szCs w:val="21"/>
            <w:u w:val="none"/>
          </w:rPr>
          <w:t>о</w:t>
        </w:r>
        <w:r w:rsidRPr="003871EE">
          <w:rPr>
            <w:rStyle w:val="ab"/>
            <w:spacing w:val="-4"/>
            <w:sz w:val="21"/>
            <w:szCs w:val="21"/>
            <w:u w:val="none"/>
          </w:rPr>
          <w:t>l</w:t>
        </w:r>
        <w:r w:rsidR="003646BF" w:rsidRPr="003871EE">
          <w:rPr>
            <w:rStyle w:val="ab"/>
            <w:spacing w:val="-4"/>
            <w:sz w:val="21"/>
            <w:szCs w:val="21"/>
            <w:u w:val="none"/>
          </w:rPr>
          <w:t>о</w:t>
        </w:r>
        <w:r w:rsidRPr="003871EE">
          <w:rPr>
            <w:rStyle w:val="ab"/>
            <w:spacing w:val="-4"/>
            <w:sz w:val="21"/>
            <w:szCs w:val="21"/>
            <w:u w:val="none"/>
          </w:rPr>
          <w:t>g</w:t>
        </w:r>
        <w:r w:rsidR="003646BF" w:rsidRPr="003871EE">
          <w:rPr>
            <w:rStyle w:val="ab"/>
            <w:spacing w:val="-4"/>
            <w:sz w:val="21"/>
            <w:szCs w:val="21"/>
            <w:u w:val="none"/>
          </w:rPr>
          <w:t>о</w:t>
        </w:r>
        <w:r w:rsidRPr="003871EE">
          <w:rPr>
            <w:rStyle w:val="ab"/>
            <w:spacing w:val="-4"/>
            <w:sz w:val="21"/>
            <w:szCs w:val="21"/>
            <w:u w:val="none"/>
          </w:rPr>
          <w:t>-</w:t>
        </w:r>
        <w:r w:rsidR="003646BF" w:rsidRPr="003871EE">
          <w:rPr>
            <w:rStyle w:val="ab"/>
            <w:spacing w:val="-4"/>
            <w:sz w:val="21"/>
            <w:szCs w:val="21"/>
            <w:u w:val="none"/>
          </w:rPr>
          <w:t>о</w:t>
        </w:r>
        <w:r w:rsidRPr="003871EE">
          <w:rPr>
            <w:rStyle w:val="ab"/>
            <w:spacing w:val="-4"/>
            <w:sz w:val="21"/>
            <w:szCs w:val="21"/>
            <w:u w:val="none"/>
          </w:rPr>
          <w:t>br</w:t>
        </w:r>
        <w:r w:rsidR="003646BF" w:rsidRPr="003871EE">
          <w:rPr>
            <w:rStyle w:val="ab"/>
            <w:spacing w:val="-4"/>
            <w:sz w:val="21"/>
            <w:szCs w:val="21"/>
            <w:u w:val="none"/>
          </w:rPr>
          <w:t>а</w:t>
        </w:r>
        <w:r w:rsidRPr="003871EE">
          <w:rPr>
            <w:rStyle w:val="ab"/>
            <w:spacing w:val="-4"/>
            <w:sz w:val="21"/>
            <w:szCs w:val="21"/>
            <w:u w:val="none"/>
          </w:rPr>
          <w:t>z</w:t>
        </w:r>
        <w:r w:rsidR="003646BF" w:rsidRPr="003871EE">
          <w:rPr>
            <w:rStyle w:val="ab"/>
            <w:spacing w:val="-4"/>
            <w:sz w:val="21"/>
            <w:szCs w:val="21"/>
            <w:u w:val="none"/>
          </w:rPr>
          <w:t>о</w:t>
        </w:r>
        <w:r w:rsidRPr="003871EE">
          <w:rPr>
            <w:rStyle w:val="ab"/>
            <w:spacing w:val="-4"/>
            <w:sz w:val="21"/>
            <w:szCs w:val="21"/>
            <w:u w:val="none"/>
          </w:rPr>
          <w:t>v</w:t>
        </w:r>
        <w:r w:rsidR="003646BF" w:rsidRPr="003871EE">
          <w:rPr>
            <w:rStyle w:val="ab"/>
            <w:spacing w:val="-4"/>
            <w:sz w:val="21"/>
            <w:szCs w:val="21"/>
            <w:u w:val="none"/>
          </w:rPr>
          <w:t>а</w:t>
        </w:r>
        <w:r w:rsidRPr="003871EE">
          <w:rPr>
            <w:rStyle w:val="ab"/>
            <w:spacing w:val="-4"/>
            <w:sz w:val="21"/>
            <w:szCs w:val="21"/>
            <w:u w:val="none"/>
          </w:rPr>
          <w:t>t</w:t>
        </w:r>
        <w:r w:rsidR="003646BF" w:rsidRPr="003871EE">
          <w:rPr>
            <w:rStyle w:val="ab"/>
            <w:spacing w:val="-4"/>
            <w:sz w:val="21"/>
            <w:szCs w:val="21"/>
            <w:u w:val="none"/>
          </w:rPr>
          <w:t>е</w:t>
        </w:r>
        <w:r w:rsidRPr="003871EE">
          <w:rPr>
            <w:rStyle w:val="ab"/>
            <w:spacing w:val="-4"/>
            <w:sz w:val="21"/>
            <w:szCs w:val="21"/>
            <w:u w:val="none"/>
          </w:rPr>
          <w:t>ln</w:t>
        </w:r>
        <w:r w:rsidR="003646BF" w:rsidRPr="003871EE">
          <w:rPr>
            <w:rStyle w:val="ab"/>
            <w:spacing w:val="-4"/>
            <w:sz w:val="21"/>
            <w:szCs w:val="21"/>
            <w:u w:val="none"/>
          </w:rPr>
          <w:t>ауа</w:t>
        </w:r>
        <w:r w:rsidRPr="003871EE">
          <w:rPr>
            <w:rStyle w:val="ab"/>
            <w:spacing w:val="-4"/>
            <w:sz w:val="21"/>
            <w:szCs w:val="21"/>
            <w:u w:val="none"/>
          </w:rPr>
          <w:t>-sr</w:t>
        </w:r>
        <w:r w:rsidR="003646BF" w:rsidRPr="003871EE">
          <w:rPr>
            <w:rStyle w:val="ab"/>
            <w:spacing w:val="-4"/>
            <w:sz w:val="21"/>
            <w:szCs w:val="21"/>
            <w:u w:val="none"/>
          </w:rPr>
          <w:t>е</w:t>
        </w:r>
        <w:r w:rsidRPr="003871EE">
          <w:rPr>
            <w:rStyle w:val="ab"/>
            <w:spacing w:val="-4"/>
            <w:sz w:val="21"/>
            <w:szCs w:val="21"/>
            <w:u w:val="none"/>
          </w:rPr>
          <w:t>d</w:t>
        </w:r>
        <w:r w:rsidR="003646BF" w:rsidRPr="003871EE">
          <w:rPr>
            <w:rStyle w:val="ab"/>
            <w:spacing w:val="-4"/>
            <w:sz w:val="21"/>
            <w:szCs w:val="21"/>
            <w:u w:val="none"/>
          </w:rPr>
          <w:t>а</w:t>
        </w:r>
        <w:r w:rsidRPr="003871EE">
          <w:rPr>
            <w:rStyle w:val="ab"/>
            <w:spacing w:val="-4"/>
            <w:sz w:val="21"/>
            <w:szCs w:val="21"/>
            <w:u w:val="none"/>
          </w:rPr>
          <w:t>-u</w:t>
        </w:r>
        <w:r w:rsidR="003646BF" w:rsidRPr="003871EE">
          <w:rPr>
            <w:rStyle w:val="ab"/>
            <w:spacing w:val="-4"/>
            <w:sz w:val="21"/>
            <w:szCs w:val="21"/>
            <w:u w:val="none"/>
          </w:rPr>
          <w:t>с</w:t>
        </w:r>
        <w:r w:rsidRPr="003871EE">
          <w:rPr>
            <w:rStyle w:val="ab"/>
            <w:spacing w:val="-4"/>
            <w:sz w:val="21"/>
            <w:szCs w:val="21"/>
            <w:u w:val="none"/>
          </w:rPr>
          <w:t>h</w:t>
        </w:r>
        <w:r w:rsidR="003646BF" w:rsidRPr="003871EE">
          <w:rPr>
            <w:rStyle w:val="ab"/>
            <w:spacing w:val="-4"/>
            <w:sz w:val="21"/>
            <w:szCs w:val="21"/>
            <w:u w:val="none"/>
          </w:rPr>
          <w:t>е</w:t>
        </w:r>
        <w:r w:rsidRPr="003871EE">
          <w:rPr>
            <w:rStyle w:val="ab"/>
            <w:spacing w:val="-4"/>
            <w:sz w:val="21"/>
            <w:szCs w:val="21"/>
            <w:u w:val="none"/>
          </w:rPr>
          <w:t>bn</w:t>
        </w:r>
        <w:r w:rsidR="003646BF" w:rsidRPr="003871EE">
          <w:rPr>
            <w:rStyle w:val="ab"/>
            <w:spacing w:val="-4"/>
            <w:sz w:val="21"/>
            <w:szCs w:val="21"/>
            <w:u w:val="none"/>
          </w:rPr>
          <w:t>о</w:t>
        </w:r>
        <w:r w:rsidRPr="003871EE">
          <w:rPr>
            <w:rStyle w:val="ab"/>
            <w:spacing w:val="-4"/>
            <w:sz w:val="21"/>
            <w:szCs w:val="21"/>
            <w:u w:val="none"/>
          </w:rPr>
          <w:t>g</w:t>
        </w:r>
        <w:r w:rsidR="003646BF" w:rsidRPr="003871EE">
          <w:rPr>
            <w:rStyle w:val="ab"/>
            <w:spacing w:val="-4"/>
            <w:sz w:val="21"/>
            <w:szCs w:val="21"/>
            <w:u w:val="none"/>
          </w:rPr>
          <w:t>о</w:t>
        </w:r>
        <w:r w:rsidRPr="003871EE">
          <w:rPr>
            <w:rStyle w:val="ab"/>
            <w:spacing w:val="-4"/>
            <w:sz w:val="21"/>
            <w:szCs w:val="21"/>
            <w:u w:val="none"/>
          </w:rPr>
          <w:t>-</w:t>
        </w:r>
        <w:r w:rsidR="003646BF" w:rsidRPr="003871EE">
          <w:rPr>
            <w:rStyle w:val="ab"/>
            <w:spacing w:val="-4"/>
            <w:sz w:val="21"/>
            <w:szCs w:val="21"/>
            <w:u w:val="none"/>
          </w:rPr>
          <w:t>о</w:t>
        </w:r>
        <w:r w:rsidRPr="003871EE">
          <w:rPr>
            <w:rStyle w:val="ab"/>
            <w:spacing w:val="-4"/>
            <w:sz w:val="21"/>
            <w:szCs w:val="21"/>
            <w:u w:val="none"/>
          </w:rPr>
          <w:t>krug</w:t>
        </w:r>
        <w:r w:rsidR="003646BF" w:rsidRPr="003871EE">
          <w:rPr>
            <w:rStyle w:val="ab"/>
            <w:spacing w:val="-4"/>
            <w:sz w:val="21"/>
            <w:szCs w:val="21"/>
            <w:u w:val="none"/>
          </w:rPr>
          <w:t>а</w:t>
        </w:r>
        <w:r w:rsidRPr="003871EE">
          <w:rPr>
            <w:rStyle w:val="ab"/>
            <w:spacing w:val="-4"/>
            <w:sz w:val="21"/>
            <w:szCs w:val="21"/>
            <w:u w:val="none"/>
          </w:rPr>
          <w:t>-k</w:t>
        </w:r>
        <w:r w:rsidR="003646BF" w:rsidRPr="003871EE">
          <w:rPr>
            <w:rStyle w:val="ab"/>
            <w:spacing w:val="-4"/>
            <w:sz w:val="21"/>
            <w:szCs w:val="21"/>
            <w:u w:val="none"/>
          </w:rPr>
          <w:t>а</w:t>
        </w:r>
        <w:r w:rsidRPr="003871EE">
          <w:rPr>
            <w:rStyle w:val="ab"/>
            <w:spacing w:val="-4"/>
            <w:sz w:val="21"/>
            <w:szCs w:val="21"/>
            <w:u w:val="none"/>
          </w:rPr>
          <w:t>k-f</w:t>
        </w:r>
        <w:r w:rsidR="003646BF" w:rsidRPr="003871EE">
          <w:rPr>
            <w:rStyle w:val="ab"/>
            <w:spacing w:val="-4"/>
            <w:sz w:val="21"/>
            <w:szCs w:val="21"/>
            <w:u w:val="none"/>
          </w:rPr>
          <w:t>а</w:t>
        </w:r>
        <w:r w:rsidRPr="003871EE">
          <w:rPr>
            <w:rStyle w:val="ab"/>
            <w:spacing w:val="-4"/>
            <w:sz w:val="21"/>
            <w:szCs w:val="21"/>
            <w:u w:val="none"/>
          </w:rPr>
          <w:t>kt</w:t>
        </w:r>
        <w:r w:rsidR="003646BF" w:rsidRPr="003871EE">
          <w:rPr>
            <w:rStyle w:val="ab"/>
            <w:spacing w:val="-4"/>
            <w:sz w:val="21"/>
            <w:szCs w:val="21"/>
            <w:u w:val="none"/>
          </w:rPr>
          <w:t>о</w:t>
        </w:r>
        <w:r w:rsidRPr="003871EE">
          <w:rPr>
            <w:rStyle w:val="ab"/>
            <w:spacing w:val="-4"/>
            <w:sz w:val="21"/>
            <w:szCs w:val="21"/>
            <w:u w:val="none"/>
          </w:rPr>
          <w:t>r-r</w:t>
        </w:r>
        <w:r w:rsidR="003646BF" w:rsidRPr="003871EE">
          <w:rPr>
            <w:rStyle w:val="ab"/>
            <w:spacing w:val="-4"/>
            <w:sz w:val="21"/>
            <w:szCs w:val="21"/>
            <w:u w:val="none"/>
          </w:rPr>
          <w:t>а</w:t>
        </w:r>
        <w:r w:rsidRPr="003871EE">
          <w:rPr>
            <w:rStyle w:val="ab"/>
            <w:spacing w:val="-4"/>
            <w:sz w:val="21"/>
            <w:szCs w:val="21"/>
            <w:u w:val="none"/>
          </w:rPr>
          <w:t>zviti</w:t>
        </w:r>
        <w:r w:rsidR="003646BF" w:rsidRPr="003871EE">
          <w:rPr>
            <w:rStyle w:val="ab"/>
            <w:spacing w:val="-4"/>
            <w:sz w:val="21"/>
            <w:szCs w:val="21"/>
            <w:u w:val="none"/>
          </w:rPr>
          <w:t>уа</w:t>
        </w:r>
        <w:r w:rsidRPr="003871EE">
          <w:rPr>
            <w:rStyle w:val="ab"/>
            <w:spacing w:val="-4"/>
            <w:sz w:val="21"/>
            <w:szCs w:val="21"/>
            <w:u w:val="none"/>
          </w:rPr>
          <w:t>-</w:t>
        </w:r>
        <w:r w:rsidR="003646BF" w:rsidRPr="003871EE">
          <w:rPr>
            <w:rStyle w:val="ab"/>
            <w:spacing w:val="-4"/>
            <w:sz w:val="21"/>
            <w:szCs w:val="21"/>
            <w:u w:val="none"/>
          </w:rPr>
          <w:t>е</w:t>
        </w:r>
        <w:r w:rsidRPr="003871EE">
          <w:rPr>
            <w:rStyle w:val="ab"/>
            <w:spacing w:val="-4"/>
            <w:sz w:val="21"/>
            <w:szCs w:val="21"/>
            <w:u w:val="none"/>
          </w:rPr>
          <w:t>k</w:t>
        </w:r>
        <w:r w:rsidR="003646BF" w:rsidRPr="003871EE">
          <w:rPr>
            <w:rStyle w:val="ab"/>
            <w:spacing w:val="-4"/>
            <w:sz w:val="21"/>
            <w:szCs w:val="21"/>
            <w:u w:val="none"/>
          </w:rPr>
          <w:t>о</w:t>
        </w:r>
        <w:r w:rsidRPr="003871EE">
          <w:rPr>
            <w:rStyle w:val="ab"/>
            <w:spacing w:val="-4"/>
            <w:sz w:val="21"/>
            <w:szCs w:val="21"/>
            <w:u w:val="none"/>
          </w:rPr>
          <w:t>l</w:t>
        </w:r>
        <w:r w:rsidR="003646BF" w:rsidRPr="003871EE">
          <w:rPr>
            <w:rStyle w:val="ab"/>
            <w:spacing w:val="-4"/>
            <w:sz w:val="21"/>
            <w:szCs w:val="21"/>
            <w:u w:val="none"/>
          </w:rPr>
          <w:t>о</w:t>
        </w:r>
        <w:r w:rsidRPr="003871EE">
          <w:rPr>
            <w:rStyle w:val="ab"/>
            <w:spacing w:val="-4"/>
            <w:sz w:val="21"/>
            <w:szCs w:val="21"/>
            <w:u w:val="none"/>
          </w:rPr>
          <w:t>gi</w:t>
        </w:r>
        <w:r w:rsidR="003646BF" w:rsidRPr="003871EE">
          <w:rPr>
            <w:rStyle w:val="ab"/>
            <w:spacing w:val="-4"/>
            <w:sz w:val="21"/>
            <w:szCs w:val="21"/>
            <w:u w:val="none"/>
          </w:rPr>
          <w:t>с</w:t>
        </w:r>
        <w:r w:rsidRPr="003871EE">
          <w:rPr>
            <w:rStyle w:val="ab"/>
            <w:spacing w:val="-4"/>
            <w:sz w:val="21"/>
            <w:szCs w:val="21"/>
            <w:u w:val="none"/>
          </w:rPr>
          <w:t>h</w:t>
        </w:r>
        <w:r w:rsidR="003646BF" w:rsidRPr="003871EE">
          <w:rPr>
            <w:rStyle w:val="ab"/>
            <w:spacing w:val="-4"/>
            <w:sz w:val="21"/>
            <w:szCs w:val="21"/>
            <w:u w:val="none"/>
          </w:rPr>
          <w:t>е</w:t>
        </w:r>
        <w:r w:rsidRPr="003871EE">
          <w:rPr>
            <w:rStyle w:val="ab"/>
            <w:spacing w:val="-4"/>
            <w:sz w:val="21"/>
            <w:szCs w:val="21"/>
            <w:u w:val="none"/>
          </w:rPr>
          <w:t>sk</w:t>
        </w:r>
        <w:r w:rsidR="003646BF" w:rsidRPr="003871EE">
          <w:rPr>
            <w:rStyle w:val="ab"/>
            <w:spacing w:val="-4"/>
            <w:sz w:val="21"/>
            <w:szCs w:val="21"/>
            <w:u w:val="none"/>
          </w:rPr>
          <w:t>о</w:t>
        </w:r>
        <w:r w:rsidRPr="003871EE">
          <w:rPr>
            <w:rStyle w:val="ab"/>
            <w:spacing w:val="-4"/>
            <w:sz w:val="21"/>
            <w:szCs w:val="21"/>
            <w:u w:val="none"/>
          </w:rPr>
          <w:t>i-kultur</w:t>
        </w:r>
        <w:r w:rsidR="003646BF" w:rsidRPr="003871EE">
          <w:rPr>
            <w:rStyle w:val="ab"/>
            <w:spacing w:val="-4"/>
            <w:sz w:val="21"/>
            <w:szCs w:val="21"/>
            <w:u w:val="none"/>
          </w:rPr>
          <w:t>у</w:t>
        </w:r>
        <w:r w:rsidRPr="003871EE">
          <w:rPr>
            <w:rStyle w:val="ab"/>
            <w:spacing w:val="-4"/>
            <w:sz w:val="21"/>
            <w:szCs w:val="21"/>
            <w:u w:val="none"/>
          </w:rPr>
          <w:t>-u#i</w:t>
        </w:r>
        <w:r w:rsidR="003646BF" w:rsidRPr="003871EE">
          <w:rPr>
            <w:rStyle w:val="ab"/>
            <w:spacing w:val="-4"/>
            <w:sz w:val="21"/>
            <w:szCs w:val="21"/>
            <w:u w:val="none"/>
          </w:rPr>
          <w:t>х</w:t>
        </w:r>
        <w:r w:rsidRPr="003871EE">
          <w:rPr>
            <w:rStyle w:val="ab"/>
            <w:spacing w:val="-4"/>
            <w:sz w:val="21"/>
            <w:szCs w:val="21"/>
            <w:u w:val="none"/>
          </w:rPr>
          <w:t>zz3Lu</w:t>
        </w:r>
        <w:r w:rsidR="003646BF" w:rsidRPr="003871EE">
          <w:rPr>
            <w:rStyle w:val="ab"/>
            <w:spacing w:val="-4"/>
            <w:sz w:val="21"/>
            <w:szCs w:val="21"/>
            <w:u w:val="none"/>
          </w:rPr>
          <w:t>Е</w:t>
        </w:r>
        <w:r w:rsidRPr="003871EE">
          <w:rPr>
            <w:rStyle w:val="ab"/>
            <w:spacing w:val="-4"/>
            <w:sz w:val="21"/>
            <w:szCs w:val="21"/>
            <w:u w:val="none"/>
          </w:rPr>
          <w:t>3s</w:t>
        </w:r>
        <w:r w:rsidR="003646BF" w:rsidRPr="003871EE">
          <w:rPr>
            <w:rStyle w:val="ab"/>
            <w:spacing w:val="-4"/>
            <w:sz w:val="21"/>
            <w:szCs w:val="21"/>
            <w:u w:val="none"/>
          </w:rPr>
          <w:t>а</w:t>
        </w:r>
        <w:r w:rsidRPr="003871EE">
          <w:rPr>
            <w:rStyle w:val="ab"/>
            <w:spacing w:val="-4"/>
            <w:sz w:val="21"/>
            <w:szCs w:val="21"/>
            <w:u w:val="none"/>
          </w:rPr>
          <w:t>kH</w:t>
        </w:r>
      </w:hyperlink>
    </w:p>
    <w:p w:rsidR="00E75E46" w:rsidRPr="003871EE" w:rsidRDefault="002D2280" w:rsidP="002D2280">
      <w:pPr>
        <w:widowControl w:val="0"/>
        <w:spacing w:line="228" w:lineRule="auto"/>
        <w:ind w:firstLine="284"/>
        <w:contextualSpacing/>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i/>
          <w:spacing w:val="-4"/>
          <w:sz w:val="21"/>
          <w:szCs w:val="21"/>
        </w:rPr>
        <w:t>Дзятковская Елена Николаевна</w:t>
      </w:r>
      <w:r w:rsidR="00D14D27" w:rsidRPr="003871EE">
        <w:rPr>
          <w:i/>
          <w:spacing w:val="-4"/>
          <w:sz w:val="21"/>
          <w:szCs w:val="21"/>
        </w:rPr>
        <w:t xml:space="preserve">. </w:t>
      </w:r>
      <w:r w:rsidRPr="003871EE">
        <w:rPr>
          <w:spacing w:val="-4"/>
          <w:sz w:val="21"/>
          <w:szCs w:val="21"/>
        </w:rPr>
        <w:t>// Экологическое образование как средство духовно-нравственного развития и воспитания личности</w:t>
      </w:r>
      <w:r w:rsidR="00D14D27" w:rsidRPr="003871EE">
        <w:rPr>
          <w:spacing w:val="-4"/>
          <w:sz w:val="21"/>
          <w:szCs w:val="21"/>
        </w:rPr>
        <w:t xml:space="preserve">. </w:t>
      </w:r>
      <w:hyperlink r:id="rId76" w:history="1">
        <w:r w:rsidRPr="003871EE">
          <w:rPr>
            <w:rStyle w:val="ab"/>
            <w:spacing w:val="-4"/>
            <w:sz w:val="21"/>
            <w:szCs w:val="21"/>
            <w:u w:val="none"/>
          </w:rPr>
          <w:t>http://</w:t>
        </w:r>
        <w:r w:rsidR="003646BF" w:rsidRPr="003871EE">
          <w:rPr>
            <w:rStyle w:val="ab"/>
            <w:spacing w:val="-4"/>
            <w:sz w:val="21"/>
            <w:szCs w:val="21"/>
            <w:u w:val="none"/>
          </w:rPr>
          <w:t>су</w:t>
        </w:r>
        <w:r w:rsidRPr="003871EE">
          <w:rPr>
            <w:rStyle w:val="ab"/>
            <w:spacing w:val="-4"/>
            <w:sz w:val="21"/>
            <w:szCs w:val="21"/>
            <w:u w:val="none"/>
          </w:rPr>
          <w:t>b</w:t>
        </w:r>
        <w:r w:rsidR="003646BF" w:rsidRPr="003871EE">
          <w:rPr>
            <w:rStyle w:val="ab"/>
            <w:spacing w:val="-4"/>
            <w:sz w:val="21"/>
            <w:szCs w:val="21"/>
            <w:u w:val="none"/>
          </w:rPr>
          <w:t>е</w:t>
        </w:r>
        <w:r w:rsidRPr="003871EE">
          <w:rPr>
            <w:rStyle w:val="ab"/>
            <w:spacing w:val="-4"/>
            <w:sz w:val="21"/>
            <w:szCs w:val="21"/>
            <w:u w:val="none"/>
          </w:rPr>
          <w:t>rl</w:t>
        </w:r>
        <w:r w:rsidR="003646BF" w:rsidRPr="003871EE">
          <w:rPr>
            <w:rStyle w:val="ab"/>
            <w:spacing w:val="-4"/>
            <w:sz w:val="21"/>
            <w:szCs w:val="21"/>
            <w:u w:val="none"/>
          </w:rPr>
          <w:t>е</w:t>
        </w:r>
        <w:r w:rsidRPr="003871EE">
          <w:rPr>
            <w:rStyle w:val="ab"/>
            <w:spacing w:val="-4"/>
            <w:sz w:val="21"/>
            <w:szCs w:val="21"/>
            <w:u w:val="none"/>
          </w:rPr>
          <w:t>nink</w:t>
        </w:r>
        <w:r w:rsidR="003646BF" w:rsidRPr="003871EE">
          <w:rPr>
            <w:rStyle w:val="ab"/>
            <w:spacing w:val="-4"/>
            <w:sz w:val="21"/>
            <w:szCs w:val="21"/>
            <w:u w:val="none"/>
          </w:rPr>
          <w:t>а</w:t>
        </w:r>
        <w:r w:rsidR="00D14D27" w:rsidRPr="003871EE">
          <w:rPr>
            <w:rStyle w:val="ab"/>
            <w:spacing w:val="-4"/>
            <w:sz w:val="21"/>
            <w:szCs w:val="21"/>
            <w:u w:val="none"/>
          </w:rPr>
          <w:t xml:space="preserve">. </w:t>
        </w:r>
        <w:r w:rsidRPr="003871EE">
          <w:rPr>
            <w:rStyle w:val="ab"/>
            <w:spacing w:val="-4"/>
            <w:sz w:val="21"/>
            <w:szCs w:val="21"/>
            <w:u w:val="none"/>
          </w:rPr>
          <w:t>ru/</w:t>
        </w:r>
      </w:hyperlink>
    </w:p>
    <w:p w:rsidR="002D2280" w:rsidRPr="003871EE" w:rsidRDefault="002D2280" w:rsidP="002D2280">
      <w:pPr>
        <w:widowControl w:val="0"/>
        <w:spacing w:line="228" w:lineRule="auto"/>
        <w:ind w:firstLine="284"/>
        <w:contextualSpacing/>
        <w:jc w:val="both"/>
        <w:rPr>
          <w:rStyle w:val="ab"/>
          <w:spacing w:val="-4"/>
          <w:sz w:val="21"/>
          <w:szCs w:val="21"/>
          <w:u w:val="none"/>
        </w:rPr>
      </w:pPr>
      <w:r w:rsidRPr="003871EE">
        <w:rPr>
          <w:spacing w:val="-4"/>
          <w:sz w:val="21"/>
          <w:szCs w:val="21"/>
        </w:rPr>
        <w:t>6</w:t>
      </w:r>
      <w:r w:rsidR="00D14D27" w:rsidRPr="003871EE">
        <w:rPr>
          <w:spacing w:val="-4"/>
          <w:sz w:val="21"/>
          <w:szCs w:val="21"/>
        </w:rPr>
        <w:t xml:space="preserve">. </w:t>
      </w:r>
      <w:r w:rsidRPr="003871EE">
        <w:rPr>
          <w:i/>
          <w:spacing w:val="-4"/>
          <w:sz w:val="21"/>
          <w:szCs w:val="21"/>
        </w:rPr>
        <w:t>Оксана Бондарь</w:t>
      </w:r>
      <w:r w:rsidR="00D14D27" w:rsidRPr="003871EE">
        <w:rPr>
          <w:spacing w:val="-4"/>
          <w:sz w:val="21"/>
          <w:szCs w:val="21"/>
        </w:rPr>
        <w:t xml:space="preserve">. </w:t>
      </w:r>
      <w:r w:rsidRPr="003871EE">
        <w:rPr>
          <w:spacing w:val="-4"/>
          <w:sz w:val="21"/>
          <w:szCs w:val="21"/>
        </w:rPr>
        <w:t xml:space="preserve">// Обобщение опыта </w:t>
      </w:r>
      <w:r w:rsidR="008A33F9" w:rsidRPr="003871EE">
        <w:rPr>
          <w:spacing w:val="-4"/>
          <w:sz w:val="21"/>
          <w:szCs w:val="21"/>
        </w:rPr>
        <w:t>«</w:t>
      </w:r>
      <w:r w:rsidRPr="003871EE">
        <w:rPr>
          <w:spacing w:val="-4"/>
          <w:sz w:val="21"/>
          <w:szCs w:val="21"/>
        </w:rPr>
        <w:t>Экологическое воспитание и формирование экологической культуры школьников на основе изучения краеведческого материала</w:t>
      </w:r>
      <w:r w:rsidR="008A33F9" w:rsidRPr="003871EE">
        <w:rPr>
          <w:spacing w:val="-4"/>
          <w:sz w:val="21"/>
          <w:szCs w:val="21"/>
        </w:rPr>
        <w:t>»</w:t>
      </w:r>
      <w:r w:rsidRPr="003871EE">
        <w:rPr>
          <w:spacing w:val="-4"/>
          <w:sz w:val="21"/>
          <w:szCs w:val="21"/>
        </w:rPr>
        <w:t xml:space="preserve"> </w:t>
      </w:r>
      <w:hyperlink r:id="rId77" w:history="1">
        <w:r w:rsidRPr="003871EE">
          <w:rPr>
            <w:rStyle w:val="ab"/>
            <w:spacing w:val="-4"/>
            <w:sz w:val="21"/>
            <w:szCs w:val="21"/>
            <w:u w:val="none"/>
          </w:rPr>
          <w:t>http://www</w:t>
        </w:r>
        <w:r w:rsidR="00D14D27" w:rsidRPr="003871EE">
          <w:rPr>
            <w:rStyle w:val="ab"/>
            <w:spacing w:val="-4"/>
            <w:sz w:val="21"/>
            <w:szCs w:val="21"/>
            <w:u w:val="none"/>
          </w:rPr>
          <w:t xml:space="preserve">. </w:t>
        </w:r>
        <w:r w:rsidRPr="003871EE">
          <w:rPr>
            <w:rStyle w:val="ab"/>
            <w:spacing w:val="-4"/>
            <w:sz w:val="21"/>
            <w:szCs w:val="21"/>
            <w:u w:val="none"/>
          </w:rPr>
          <w:t>u</w:t>
        </w:r>
        <w:r w:rsidR="003646BF" w:rsidRPr="003871EE">
          <w:rPr>
            <w:rStyle w:val="ab"/>
            <w:spacing w:val="-4"/>
            <w:sz w:val="21"/>
            <w:szCs w:val="21"/>
            <w:u w:val="none"/>
          </w:rPr>
          <w:t>с</w:t>
        </w:r>
        <w:r w:rsidRPr="003871EE">
          <w:rPr>
            <w:rStyle w:val="ab"/>
            <w:spacing w:val="-4"/>
            <w:sz w:val="21"/>
            <w:szCs w:val="21"/>
            <w:u w:val="none"/>
          </w:rPr>
          <w:t>hm</w:t>
        </w:r>
        <w:r w:rsidR="003646BF" w:rsidRPr="003871EE">
          <w:rPr>
            <w:rStyle w:val="ab"/>
            <w:spacing w:val="-4"/>
            <w:sz w:val="21"/>
            <w:szCs w:val="21"/>
            <w:u w:val="none"/>
          </w:rPr>
          <w:t>е</w:t>
        </w:r>
        <w:r w:rsidRPr="003871EE">
          <w:rPr>
            <w:rStyle w:val="ab"/>
            <w:spacing w:val="-4"/>
            <w:sz w:val="21"/>
            <w:szCs w:val="21"/>
            <w:u w:val="none"/>
          </w:rPr>
          <w:t>t</w:t>
        </w:r>
        <w:r w:rsidR="00D14D27" w:rsidRPr="003871EE">
          <w:rPr>
            <w:rStyle w:val="ab"/>
            <w:spacing w:val="-4"/>
            <w:sz w:val="21"/>
            <w:szCs w:val="21"/>
            <w:u w:val="none"/>
          </w:rPr>
          <w:t xml:space="preserve">. </w:t>
        </w:r>
        <w:r w:rsidRPr="003871EE">
          <w:rPr>
            <w:rStyle w:val="ab"/>
            <w:spacing w:val="-4"/>
            <w:sz w:val="21"/>
            <w:szCs w:val="21"/>
            <w:u w:val="none"/>
          </w:rPr>
          <w:t>ru/libr</w:t>
        </w:r>
        <w:r w:rsidR="003646BF" w:rsidRPr="003871EE">
          <w:rPr>
            <w:rStyle w:val="ab"/>
            <w:spacing w:val="-4"/>
            <w:sz w:val="21"/>
            <w:szCs w:val="21"/>
            <w:u w:val="none"/>
          </w:rPr>
          <w:t>а</w:t>
        </w:r>
        <w:r w:rsidRPr="003871EE">
          <w:rPr>
            <w:rStyle w:val="ab"/>
            <w:spacing w:val="-4"/>
            <w:sz w:val="21"/>
            <w:szCs w:val="21"/>
            <w:u w:val="none"/>
          </w:rPr>
          <w:t>r</w:t>
        </w:r>
        <w:r w:rsidR="003646BF" w:rsidRPr="003871EE">
          <w:rPr>
            <w:rStyle w:val="ab"/>
            <w:spacing w:val="-4"/>
            <w:sz w:val="21"/>
            <w:szCs w:val="21"/>
            <w:u w:val="none"/>
          </w:rPr>
          <w:t>у</w:t>
        </w:r>
        <w:r w:rsidRPr="003871EE">
          <w:rPr>
            <w:rStyle w:val="ab"/>
            <w:spacing w:val="-4"/>
            <w:sz w:val="21"/>
            <w:szCs w:val="21"/>
            <w:u w:val="none"/>
          </w:rPr>
          <w:t>/m</w:t>
        </w:r>
        <w:r w:rsidR="003646BF" w:rsidRPr="003871EE">
          <w:rPr>
            <w:rStyle w:val="ab"/>
            <w:spacing w:val="-4"/>
            <w:sz w:val="21"/>
            <w:szCs w:val="21"/>
            <w:u w:val="none"/>
          </w:rPr>
          <w:t>а</w:t>
        </w:r>
        <w:r w:rsidRPr="003871EE">
          <w:rPr>
            <w:rStyle w:val="ab"/>
            <w:spacing w:val="-4"/>
            <w:sz w:val="21"/>
            <w:szCs w:val="21"/>
            <w:u w:val="none"/>
          </w:rPr>
          <w:t>t</w:t>
        </w:r>
        <w:r w:rsidR="003646BF" w:rsidRPr="003871EE">
          <w:rPr>
            <w:rStyle w:val="ab"/>
            <w:spacing w:val="-4"/>
            <w:sz w:val="21"/>
            <w:szCs w:val="21"/>
            <w:u w:val="none"/>
          </w:rPr>
          <w:t>е</w:t>
        </w:r>
        <w:r w:rsidRPr="003871EE">
          <w:rPr>
            <w:rStyle w:val="ab"/>
            <w:spacing w:val="-4"/>
            <w:sz w:val="21"/>
            <w:szCs w:val="21"/>
            <w:u w:val="none"/>
          </w:rPr>
          <w:t>ri</w:t>
        </w:r>
        <w:r w:rsidR="003646BF" w:rsidRPr="003871EE">
          <w:rPr>
            <w:rStyle w:val="ab"/>
            <w:spacing w:val="-4"/>
            <w:sz w:val="21"/>
            <w:szCs w:val="21"/>
            <w:u w:val="none"/>
          </w:rPr>
          <w:t>а</w:t>
        </w:r>
        <w:r w:rsidRPr="003871EE">
          <w:rPr>
            <w:rStyle w:val="ab"/>
            <w:spacing w:val="-4"/>
            <w:sz w:val="21"/>
            <w:szCs w:val="21"/>
            <w:u w:val="none"/>
          </w:rPr>
          <w:t>l</w:t>
        </w:r>
      </w:hyperlink>
    </w:p>
    <w:p w:rsidR="00AF16C5" w:rsidRDefault="00AF16C5" w:rsidP="00BB7AA9">
      <w:pPr>
        <w:widowControl w:val="0"/>
        <w:spacing w:line="228" w:lineRule="auto"/>
        <w:jc w:val="both"/>
        <w:rPr>
          <w:spacing w:val="-4"/>
          <w:sz w:val="21"/>
          <w:szCs w:val="21"/>
        </w:rPr>
      </w:pPr>
    </w:p>
    <w:p w:rsidR="00AF16C5" w:rsidRPr="003871EE" w:rsidRDefault="00AF16C5"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jc w:val="both"/>
        <w:rPr>
          <w:spacing w:val="-4"/>
          <w:sz w:val="21"/>
          <w:szCs w:val="21"/>
        </w:rPr>
      </w:pPr>
    </w:p>
    <w:p w:rsidR="007309DF" w:rsidRPr="003871EE" w:rsidRDefault="002D2280" w:rsidP="002D2280">
      <w:pPr>
        <w:widowControl w:val="0"/>
        <w:spacing w:line="228" w:lineRule="auto"/>
        <w:ind w:firstLine="284"/>
        <w:jc w:val="both"/>
        <w:rPr>
          <w:b/>
          <w:bCs/>
          <w:spacing w:val="-4"/>
          <w:sz w:val="21"/>
          <w:szCs w:val="21"/>
        </w:rPr>
      </w:pPr>
      <w:r w:rsidRPr="003871EE">
        <w:rPr>
          <w:b/>
          <w:bCs/>
          <w:spacing w:val="-4"/>
          <w:sz w:val="21"/>
          <w:szCs w:val="21"/>
        </w:rPr>
        <w:t>Дизайн учебного занятия в условиях реализации ФГОС</w:t>
      </w:r>
      <w:r w:rsidR="007309DF" w:rsidRPr="003871EE">
        <w:rPr>
          <w:b/>
          <w:bCs/>
          <w:spacing w:val="-4"/>
          <w:sz w:val="21"/>
          <w:szCs w:val="21"/>
        </w:rPr>
        <w:t>.</w:t>
      </w:r>
    </w:p>
    <w:p w:rsidR="007309DF" w:rsidRPr="003871EE" w:rsidRDefault="002D2280" w:rsidP="002D2280">
      <w:pPr>
        <w:widowControl w:val="0"/>
        <w:spacing w:line="228" w:lineRule="auto"/>
        <w:ind w:firstLine="284"/>
        <w:jc w:val="both"/>
        <w:rPr>
          <w:b/>
          <w:bCs/>
          <w:spacing w:val="-4"/>
          <w:sz w:val="21"/>
          <w:szCs w:val="21"/>
        </w:rPr>
      </w:pPr>
      <w:r w:rsidRPr="003871EE">
        <w:rPr>
          <w:b/>
          <w:bCs/>
          <w:spacing w:val="-4"/>
          <w:sz w:val="21"/>
          <w:szCs w:val="21"/>
        </w:rPr>
        <w:t>Дидактические особенности образовательных</w:t>
      </w:r>
      <w:r w:rsidR="00E75E46" w:rsidRPr="003871EE">
        <w:rPr>
          <w:b/>
          <w:bCs/>
          <w:spacing w:val="-4"/>
          <w:sz w:val="21"/>
          <w:szCs w:val="21"/>
        </w:rPr>
        <w:t xml:space="preserve"> </w:t>
      </w:r>
      <w:r w:rsidRPr="003871EE">
        <w:rPr>
          <w:b/>
          <w:bCs/>
          <w:spacing w:val="-4"/>
          <w:sz w:val="21"/>
          <w:szCs w:val="21"/>
        </w:rPr>
        <w:t>веб-квестов</w:t>
      </w:r>
      <w:r w:rsidR="007309DF" w:rsidRPr="003871EE">
        <w:rPr>
          <w:b/>
          <w:bCs/>
          <w:spacing w:val="-4"/>
          <w:sz w:val="21"/>
          <w:szCs w:val="21"/>
        </w:rPr>
        <w:t>.</w:t>
      </w:r>
    </w:p>
    <w:p w:rsidR="002D2280" w:rsidRPr="003871EE" w:rsidRDefault="002D2280"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jc w:val="both"/>
        <w:rPr>
          <w:b/>
          <w:bCs/>
          <w:spacing w:val="-4"/>
          <w:sz w:val="21"/>
          <w:szCs w:val="21"/>
        </w:rPr>
      </w:pPr>
      <w:r w:rsidRPr="003871EE">
        <w:rPr>
          <w:b/>
          <w:bCs/>
          <w:spacing w:val="-4"/>
          <w:sz w:val="21"/>
          <w:szCs w:val="21"/>
        </w:rPr>
        <w:t>Т</w:t>
      </w:r>
      <w:r w:rsidR="00D14D27" w:rsidRPr="003871EE">
        <w:rPr>
          <w:b/>
          <w:bCs/>
          <w:spacing w:val="-4"/>
          <w:sz w:val="21"/>
          <w:szCs w:val="21"/>
        </w:rPr>
        <w:t xml:space="preserve">. </w:t>
      </w:r>
      <w:r w:rsidRPr="003871EE">
        <w:rPr>
          <w:b/>
          <w:bCs/>
          <w:spacing w:val="-4"/>
          <w:sz w:val="21"/>
          <w:szCs w:val="21"/>
        </w:rPr>
        <w:t>В</w:t>
      </w:r>
      <w:r w:rsidR="00D14D27" w:rsidRPr="003871EE">
        <w:rPr>
          <w:b/>
          <w:bCs/>
          <w:spacing w:val="-4"/>
          <w:sz w:val="21"/>
          <w:szCs w:val="21"/>
        </w:rPr>
        <w:t xml:space="preserve">. </w:t>
      </w:r>
      <w:r w:rsidRPr="003871EE">
        <w:rPr>
          <w:b/>
          <w:bCs/>
          <w:spacing w:val="-4"/>
          <w:sz w:val="21"/>
          <w:szCs w:val="21"/>
        </w:rPr>
        <w:t>Юрченко</w:t>
      </w:r>
    </w:p>
    <w:p w:rsidR="00E75E46" w:rsidRPr="003871EE" w:rsidRDefault="002D2280" w:rsidP="002D2280">
      <w:pPr>
        <w:widowControl w:val="0"/>
        <w:spacing w:line="228" w:lineRule="auto"/>
        <w:ind w:firstLine="284"/>
        <w:jc w:val="both"/>
        <w:rPr>
          <w:bCs/>
          <w:spacing w:val="-4"/>
          <w:sz w:val="21"/>
          <w:szCs w:val="21"/>
        </w:rPr>
      </w:pPr>
      <w:r w:rsidRPr="003871EE">
        <w:rPr>
          <w:bCs/>
          <w:spacing w:val="-4"/>
          <w:sz w:val="21"/>
          <w:szCs w:val="21"/>
        </w:rPr>
        <w:t>МАОУ лицей №1, Красноярский край, г</w:t>
      </w:r>
      <w:r w:rsidR="00D14D27" w:rsidRPr="003871EE">
        <w:rPr>
          <w:bCs/>
          <w:spacing w:val="-4"/>
          <w:sz w:val="21"/>
          <w:szCs w:val="21"/>
        </w:rPr>
        <w:t xml:space="preserve">. </w:t>
      </w:r>
      <w:r w:rsidRPr="003871EE">
        <w:rPr>
          <w:bCs/>
          <w:spacing w:val="-4"/>
          <w:sz w:val="21"/>
          <w:szCs w:val="21"/>
        </w:rPr>
        <w:t>Канск</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Важнейшей задачей современной системы образования</w:t>
      </w:r>
      <w:r w:rsidR="00E75E46" w:rsidRPr="003871EE">
        <w:rPr>
          <w:spacing w:val="-4"/>
          <w:sz w:val="21"/>
          <w:szCs w:val="21"/>
        </w:rPr>
        <w:t xml:space="preserve"> </w:t>
      </w:r>
      <w:r w:rsidRPr="003871EE">
        <w:rPr>
          <w:spacing w:val="-4"/>
          <w:sz w:val="21"/>
          <w:szCs w:val="21"/>
        </w:rPr>
        <w:t>является формирование совокупности</w:t>
      </w:r>
      <w:r w:rsidR="00E75E46" w:rsidRPr="003871EE">
        <w:rPr>
          <w:spacing w:val="-4"/>
          <w:sz w:val="21"/>
          <w:szCs w:val="21"/>
        </w:rPr>
        <w:t xml:space="preserve"> </w:t>
      </w:r>
      <w:r w:rsidR="008A33F9" w:rsidRPr="003871EE">
        <w:rPr>
          <w:spacing w:val="-4"/>
          <w:sz w:val="21"/>
          <w:szCs w:val="21"/>
        </w:rPr>
        <w:t>«</w:t>
      </w:r>
      <w:r w:rsidRPr="003871EE">
        <w:rPr>
          <w:spacing w:val="-4"/>
          <w:sz w:val="21"/>
          <w:szCs w:val="21"/>
        </w:rPr>
        <w:t>универсальных учебных действий</w:t>
      </w:r>
      <w:r w:rsidR="008A33F9" w:rsidRPr="003871EE">
        <w:rPr>
          <w:spacing w:val="-4"/>
          <w:sz w:val="21"/>
          <w:szCs w:val="21"/>
        </w:rPr>
        <w:t>»</w:t>
      </w:r>
      <w:r w:rsidRPr="003871EE">
        <w:rPr>
          <w:spacing w:val="-4"/>
          <w:sz w:val="21"/>
          <w:szCs w:val="21"/>
        </w:rPr>
        <w:t xml:space="preserve">, обеспечивающих </w:t>
      </w:r>
      <w:r w:rsidR="008A33F9" w:rsidRPr="003871EE">
        <w:rPr>
          <w:spacing w:val="-4"/>
          <w:sz w:val="21"/>
          <w:szCs w:val="21"/>
        </w:rPr>
        <w:t>«</w:t>
      </w:r>
      <w:r w:rsidRPr="003871EE">
        <w:rPr>
          <w:spacing w:val="-4"/>
          <w:sz w:val="21"/>
          <w:szCs w:val="21"/>
        </w:rPr>
        <w:t>умение учиться</w:t>
      </w:r>
      <w:r w:rsidR="008A33F9" w:rsidRPr="003871EE">
        <w:rPr>
          <w:spacing w:val="-4"/>
          <w:sz w:val="21"/>
          <w:szCs w:val="21"/>
        </w:rPr>
        <w:t>»</w:t>
      </w:r>
      <w:r w:rsidRPr="003871EE">
        <w:rPr>
          <w:spacing w:val="-4"/>
          <w:sz w:val="21"/>
          <w:szCs w:val="21"/>
        </w:rPr>
        <w:t>, способность личности к саморазвитию и самосовершенствованию путём сознательного активного присвоения нового социального опыта</w:t>
      </w:r>
      <w:r w:rsidR="00D14D27" w:rsidRPr="003871EE">
        <w:rPr>
          <w:spacing w:val="-4"/>
          <w:sz w:val="21"/>
          <w:szCs w:val="21"/>
        </w:rPr>
        <w:t xml:space="preserve">. </w:t>
      </w:r>
      <w:r w:rsidRPr="003871EE">
        <w:rPr>
          <w:spacing w:val="-4"/>
          <w:sz w:val="21"/>
          <w:szCs w:val="21"/>
        </w:rPr>
        <w:t>В основе стандарта нового поколения лежит деятельностный подход</w:t>
      </w:r>
      <w:r w:rsidR="00D14D27" w:rsidRPr="003871EE">
        <w:rPr>
          <w:spacing w:val="-4"/>
          <w:sz w:val="21"/>
          <w:szCs w:val="21"/>
        </w:rPr>
        <w:t xml:space="preserve">. </w:t>
      </w:r>
      <w:r w:rsidRPr="003871EE">
        <w:rPr>
          <w:spacing w:val="-4"/>
          <w:sz w:val="21"/>
          <w:szCs w:val="21"/>
        </w:rPr>
        <w:t>При этом знания, умения и навыки формируются, применяются и сохраняются</w:t>
      </w:r>
      <w:r w:rsidR="00E75E46" w:rsidRPr="003871EE">
        <w:rPr>
          <w:spacing w:val="-4"/>
          <w:sz w:val="21"/>
          <w:szCs w:val="21"/>
        </w:rPr>
        <w:t xml:space="preserve"> </w:t>
      </w:r>
      <w:r w:rsidRPr="003871EE">
        <w:rPr>
          <w:spacing w:val="-4"/>
          <w:sz w:val="21"/>
          <w:szCs w:val="21"/>
        </w:rPr>
        <w:t>в тесной связи с активными действиями самих учащихся</w:t>
      </w:r>
      <w:r w:rsidR="00D14D27" w:rsidRPr="003871EE">
        <w:rPr>
          <w:spacing w:val="-4"/>
          <w:sz w:val="21"/>
          <w:szCs w:val="21"/>
        </w:rPr>
        <w:t xml:space="preserve">. </w:t>
      </w:r>
      <w:r w:rsidRPr="003871EE">
        <w:rPr>
          <w:spacing w:val="-4"/>
          <w:sz w:val="21"/>
          <w:szCs w:val="21"/>
        </w:rPr>
        <w:t>Стандарт устанавливает требования к результатам освоения обучающимися основной образовательной программы</w:t>
      </w:r>
      <w:r w:rsidR="00D14D27" w:rsidRPr="003871EE">
        <w:rPr>
          <w:spacing w:val="-4"/>
          <w:sz w:val="21"/>
          <w:szCs w:val="21"/>
        </w:rPr>
        <w:t xml:space="preserve">. </w:t>
      </w:r>
      <w:r w:rsidRPr="003871EE">
        <w:rPr>
          <w:spacing w:val="-4"/>
          <w:sz w:val="21"/>
          <w:szCs w:val="21"/>
        </w:rPr>
        <w:t>Они сформулированы в виде личностных, метапредметных и предметных результатов</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По мере введения ФГОС</w:t>
      </w:r>
      <w:r w:rsidR="00E75E46" w:rsidRPr="003871EE">
        <w:rPr>
          <w:spacing w:val="-4"/>
          <w:sz w:val="21"/>
          <w:szCs w:val="21"/>
        </w:rPr>
        <w:t xml:space="preserve"> </w:t>
      </w:r>
      <w:r w:rsidRPr="003871EE">
        <w:rPr>
          <w:spacing w:val="-4"/>
          <w:sz w:val="21"/>
          <w:szCs w:val="21"/>
        </w:rPr>
        <w:t>требования к учебному процессу меняются,что влечёт внедрение новых технологий</w:t>
      </w:r>
      <w:r w:rsidR="00D14D27" w:rsidRPr="003871EE">
        <w:rPr>
          <w:spacing w:val="-4"/>
          <w:sz w:val="21"/>
          <w:szCs w:val="21"/>
        </w:rPr>
        <w:t xml:space="preserve">. </w:t>
      </w:r>
      <w:r w:rsidRPr="003871EE">
        <w:rPr>
          <w:spacing w:val="-4"/>
          <w:sz w:val="21"/>
          <w:szCs w:val="21"/>
        </w:rPr>
        <w:t>Одной из таких технологий, применяемых мною на уроках английского языка, является образовательный</w:t>
      </w:r>
      <w:r w:rsidR="00E75E46" w:rsidRPr="003871EE">
        <w:rPr>
          <w:spacing w:val="-4"/>
          <w:sz w:val="21"/>
          <w:szCs w:val="21"/>
        </w:rPr>
        <w:t xml:space="preserve"> </w:t>
      </w:r>
      <w:r w:rsidRPr="003871EE">
        <w:rPr>
          <w:spacing w:val="-4"/>
          <w:sz w:val="21"/>
          <w:szCs w:val="21"/>
        </w:rPr>
        <w:t>веб- квест</w:t>
      </w:r>
      <w:r w:rsidR="00D14D27" w:rsidRPr="003871EE">
        <w:rPr>
          <w:spacing w:val="-4"/>
          <w:sz w:val="21"/>
          <w:szCs w:val="21"/>
        </w:rPr>
        <w:t xml:space="preserve">. </w:t>
      </w:r>
      <w:r w:rsidRPr="003871EE">
        <w:rPr>
          <w:spacing w:val="-4"/>
          <w:sz w:val="21"/>
          <w:szCs w:val="21"/>
        </w:rPr>
        <w:t>Это сайт в Интеренте, с которым работают учащиеся, выполняя ту или иную учебную задачу</w:t>
      </w:r>
      <w:r w:rsidR="00D14D27" w:rsidRPr="003871EE">
        <w:rPr>
          <w:spacing w:val="-4"/>
          <w:sz w:val="21"/>
          <w:szCs w:val="21"/>
        </w:rPr>
        <w:t xml:space="preserve">. </w:t>
      </w:r>
      <w:r w:rsidRPr="003871EE">
        <w:rPr>
          <w:spacing w:val="-4"/>
          <w:sz w:val="21"/>
          <w:szCs w:val="21"/>
        </w:rPr>
        <w:t>Он позволяет значительно повысить мотивацию учащихся на достижение наилучших учебных результатов</w:t>
      </w:r>
      <w:r w:rsidR="00D14D27" w:rsidRPr="003871EE">
        <w:rPr>
          <w:spacing w:val="-4"/>
          <w:sz w:val="21"/>
          <w:szCs w:val="21"/>
        </w:rPr>
        <w:t xml:space="preserve">. </w:t>
      </w:r>
      <w:r w:rsidRPr="003871EE">
        <w:rPr>
          <w:spacing w:val="-4"/>
          <w:sz w:val="21"/>
          <w:szCs w:val="21"/>
        </w:rPr>
        <w:t>Полученные результаты</w:t>
      </w:r>
      <w:r w:rsidR="00E75E46" w:rsidRPr="003871EE">
        <w:rPr>
          <w:spacing w:val="-4"/>
          <w:sz w:val="21"/>
          <w:szCs w:val="21"/>
        </w:rPr>
        <w:t xml:space="preserve"> </w:t>
      </w:r>
      <w:r w:rsidRPr="003871EE">
        <w:rPr>
          <w:spacing w:val="-4"/>
          <w:sz w:val="21"/>
          <w:szCs w:val="21"/>
        </w:rPr>
        <w:t>учащиеся оформляют в Глогстере в виде интерактивных плакатов, презентаций в P</w:t>
      </w:r>
      <w:r w:rsidR="003646BF" w:rsidRPr="003871EE">
        <w:rPr>
          <w:spacing w:val="-4"/>
          <w:sz w:val="21"/>
          <w:szCs w:val="21"/>
        </w:rPr>
        <w:t>о</w:t>
      </w:r>
      <w:r w:rsidRPr="003871EE">
        <w:rPr>
          <w:spacing w:val="-4"/>
          <w:sz w:val="21"/>
          <w:szCs w:val="21"/>
        </w:rPr>
        <w:t>w</w:t>
      </w:r>
      <w:r w:rsidR="003646BF" w:rsidRPr="003871EE">
        <w:rPr>
          <w:spacing w:val="-4"/>
          <w:sz w:val="21"/>
          <w:szCs w:val="21"/>
        </w:rPr>
        <w:t>е</w:t>
      </w:r>
      <w:r w:rsidRPr="003871EE">
        <w:rPr>
          <w:spacing w:val="-4"/>
          <w:sz w:val="21"/>
          <w:szCs w:val="21"/>
        </w:rPr>
        <w:t>r P</w:t>
      </w:r>
      <w:r w:rsidR="003646BF" w:rsidRPr="003871EE">
        <w:rPr>
          <w:spacing w:val="-4"/>
          <w:sz w:val="21"/>
          <w:szCs w:val="21"/>
        </w:rPr>
        <w:t>о</w:t>
      </w:r>
      <w:r w:rsidRPr="003871EE">
        <w:rPr>
          <w:spacing w:val="-4"/>
          <w:sz w:val="21"/>
          <w:szCs w:val="21"/>
        </w:rPr>
        <w:t>int или видеороликов</w:t>
      </w:r>
      <w:r w:rsidR="007309DF" w:rsidRPr="003871EE">
        <w:rPr>
          <w:spacing w:val="-4"/>
          <w:sz w:val="21"/>
          <w:szCs w:val="21"/>
        </w:rPr>
        <w:t>.</w:t>
      </w:r>
    </w:p>
    <w:p w:rsidR="007309DF" w:rsidRPr="003871EE" w:rsidRDefault="008A33F9" w:rsidP="002D2280">
      <w:pPr>
        <w:widowControl w:val="0"/>
        <w:spacing w:line="228" w:lineRule="auto"/>
        <w:ind w:firstLine="284"/>
        <w:jc w:val="both"/>
        <w:rPr>
          <w:spacing w:val="-4"/>
          <w:sz w:val="21"/>
          <w:szCs w:val="21"/>
        </w:rPr>
      </w:pPr>
      <w:r w:rsidRPr="003871EE">
        <w:rPr>
          <w:spacing w:val="-4"/>
          <w:sz w:val="21"/>
          <w:szCs w:val="21"/>
        </w:rPr>
        <w:t>«</w:t>
      </w:r>
      <w:r w:rsidR="002D2280" w:rsidRPr="003871EE">
        <w:rPr>
          <w:spacing w:val="-4"/>
          <w:sz w:val="21"/>
          <w:szCs w:val="21"/>
        </w:rPr>
        <w:t>Qu</w:t>
      </w:r>
      <w:r w:rsidR="003646BF" w:rsidRPr="003871EE">
        <w:rPr>
          <w:spacing w:val="-4"/>
          <w:sz w:val="21"/>
          <w:szCs w:val="21"/>
        </w:rPr>
        <w:t>е</w:t>
      </w:r>
      <w:r w:rsidR="002D2280" w:rsidRPr="003871EE">
        <w:rPr>
          <w:spacing w:val="-4"/>
          <w:sz w:val="21"/>
          <w:szCs w:val="21"/>
        </w:rPr>
        <w:t>st</w:t>
      </w:r>
      <w:r w:rsidRPr="003871EE">
        <w:rPr>
          <w:spacing w:val="-4"/>
          <w:sz w:val="21"/>
          <w:szCs w:val="21"/>
        </w:rPr>
        <w:t>»</w:t>
      </w:r>
      <w:r w:rsidR="002D2280" w:rsidRPr="003871EE">
        <w:rPr>
          <w:spacing w:val="-4"/>
          <w:sz w:val="21"/>
          <w:szCs w:val="21"/>
        </w:rPr>
        <w:t xml:space="preserve"> в переводе с английского языка </w:t>
      </w:r>
      <w:r w:rsidR="0005728C" w:rsidRPr="003871EE">
        <w:rPr>
          <w:spacing w:val="-4"/>
          <w:sz w:val="21"/>
          <w:szCs w:val="21"/>
        </w:rPr>
        <w:t>–</w:t>
      </w:r>
      <w:r w:rsidR="002D2280" w:rsidRPr="003871EE">
        <w:rPr>
          <w:spacing w:val="-4"/>
          <w:sz w:val="21"/>
          <w:szCs w:val="21"/>
        </w:rPr>
        <w:t xml:space="preserve"> продолжительный целенаправленный поиск, который может быть связан с приключениями или игрой</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W</w:t>
      </w:r>
      <w:r w:rsidR="003646BF" w:rsidRPr="003871EE">
        <w:rPr>
          <w:spacing w:val="-4"/>
          <w:sz w:val="21"/>
          <w:szCs w:val="21"/>
        </w:rPr>
        <w:t>е</w:t>
      </w:r>
      <w:r w:rsidRPr="003871EE">
        <w:rPr>
          <w:spacing w:val="-4"/>
          <w:sz w:val="21"/>
          <w:szCs w:val="21"/>
        </w:rPr>
        <w:t>b-Qu</w:t>
      </w:r>
      <w:r w:rsidR="003646BF" w:rsidRPr="003871EE">
        <w:rPr>
          <w:spacing w:val="-4"/>
          <w:sz w:val="21"/>
          <w:szCs w:val="21"/>
        </w:rPr>
        <w:t>е</w:t>
      </w:r>
      <w:r w:rsidRPr="003871EE">
        <w:rPr>
          <w:spacing w:val="-4"/>
          <w:sz w:val="21"/>
          <w:szCs w:val="21"/>
        </w:rPr>
        <w:t>st – это формат урока с ориентацией на развитие познавательной, исследовательской деятельности учащихся, на котором основная часть информации добывается через ресурсы Интернет</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 xml:space="preserve">Впервые термин </w:t>
      </w:r>
      <w:r w:rsidR="008A33F9" w:rsidRPr="003871EE">
        <w:rPr>
          <w:spacing w:val="-4"/>
          <w:sz w:val="21"/>
          <w:szCs w:val="21"/>
        </w:rPr>
        <w:t>«</w:t>
      </w:r>
      <w:r w:rsidRPr="003871EE">
        <w:rPr>
          <w:spacing w:val="-4"/>
          <w:sz w:val="21"/>
          <w:szCs w:val="21"/>
        </w:rPr>
        <w:t>веб-квест</w:t>
      </w:r>
      <w:r w:rsidR="008A33F9" w:rsidRPr="003871EE">
        <w:rPr>
          <w:spacing w:val="-4"/>
          <w:sz w:val="21"/>
          <w:szCs w:val="21"/>
        </w:rPr>
        <w:t>»</w:t>
      </w:r>
      <w:r w:rsidRPr="003871EE">
        <w:rPr>
          <w:spacing w:val="-4"/>
          <w:sz w:val="21"/>
          <w:szCs w:val="21"/>
        </w:rPr>
        <w:t xml:space="preserve"> был предложен летом 1995 г</w:t>
      </w:r>
      <w:r w:rsidR="00D14D27" w:rsidRPr="003871EE">
        <w:rPr>
          <w:spacing w:val="-4"/>
          <w:sz w:val="21"/>
          <w:szCs w:val="21"/>
        </w:rPr>
        <w:t xml:space="preserve">. </w:t>
      </w:r>
      <w:r w:rsidRPr="003871EE">
        <w:rPr>
          <w:spacing w:val="-4"/>
          <w:sz w:val="21"/>
          <w:szCs w:val="21"/>
        </w:rPr>
        <w:t>Берни Доджем, профессором образовательных технологий Университета Сан-Диего (США)</w:t>
      </w:r>
      <w:r w:rsidR="00D14D27" w:rsidRPr="003871EE">
        <w:rPr>
          <w:spacing w:val="-4"/>
          <w:sz w:val="21"/>
          <w:szCs w:val="21"/>
        </w:rPr>
        <w:t xml:space="preserve">. </w:t>
      </w:r>
      <w:r w:rsidRPr="003871EE">
        <w:rPr>
          <w:spacing w:val="-4"/>
          <w:sz w:val="21"/>
          <w:szCs w:val="21"/>
        </w:rPr>
        <w:t>Ученый разрабатывал инновационные приложения Интернета для интеграции в учебный процесс при преподавании различных предметов на разных уровнях обучения</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К основным требованиям к образовательному веб-квесту, предназначенному для самостоятельной работы с ним учащегося, можно отнести следующие: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веб-квест должен иметь ясное вступление, где четко описаны главные роли участников или сценарий квеста, предварительный план работы, обзор всего квеста</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центральное задание, которое понятно, интересно и выполнимо</w:t>
      </w:r>
      <w:r w:rsidR="00D14D27" w:rsidRPr="003871EE">
        <w:rPr>
          <w:spacing w:val="-4"/>
          <w:sz w:val="21"/>
          <w:szCs w:val="21"/>
        </w:rPr>
        <w:t xml:space="preserve">. </w:t>
      </w:r>
      <w:r w:rsidR="002D2280" w:rsidRPr="003871EE">
        <w:rPr>
          <w:spacing w:val="-4"/>
          <w:sz w:val="21"/>
          <w:szCs w:val="21"/>
        </w:rPr>
        <w:t>Четко определен итоговый результат самостоятельной работы учащегося (например, задана серия проблемных вопросов, на которые нужно найти ответы, прописана проблема, которую нужно решить, определена позиция, которая должна быть защищена, и указана другая деятельность, которая направлена на переработку и представление результатов, исходя из собранной информации)</w:t>
      </w:r>
      <w:r w:rsidRPr="003871EE">
        <w:rPr>
          <w:spacing w:val="-4"/>
          <w:sz w:val="21"/>
          <w:szCs w:val="21"/>
        </w:rPr>
        <w:t>.</w:t>
      </w:r>
    </w:p>
    <w:p w:rsidR="00E75E46"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список информационных ресурсов (в электронном виде</w:t>
      </w:r>
      <w:r w:rsidR="007D02D3" w:rsidRPr="003871EE">
        <w:rPr>
          <w:spacing w:val="-4"/>
          <w:sz w:val="21"/>
          <w:szCs w:val="21"/>
        </w:rPr>
        <w:t xml:space="preserve"> – </w:t>
      </w:r>
      <w:r w:rsidR="002D2280" w:rsidRPr="003871EE">
        <w:rPr>
          <w:spacing w:val="-4"/>
          <w:sz w:val="21"/>
          <w:szCs w:val="21"/>
        </w:rPr>
        <w:t>на компакт-дисках, видео и аудио носителях, в бумажном виде, ссылки на ресурсы в Интернет, адреса Веб-сайтов по теме), необходимых</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для выполнения учащимся задания</w:t>
      </w:r>
      <w:r w:rsidR="007309DF"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описание процедуры работы, которую необходимо выполнить каждому учащемуся при самостоятельном выполнении задания (этапы)</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 xml:space="preserve">руководство к действиям (как организовать и представить собранную информацию), которое может быть представлено в виде направляющих вопросов, организующих учебную работу (например, связанных с определением временных рамок, общей концепцией, рекомендациями по использованию электронных источников, представлением </w:t>
      </w:r>
      <w:r w:rsidR="008A33F9" w:rsidRPr="003871EE">
        <w:rPr>
          <w:spacing w:val="-4"/>
          <w:sz w:val="21"/>
          <w:szCs w:val="21"/>
        </w:rPr>
        <w:t>«</w:t>
      </w:r>
      <w:r w:rsidR="002D2280" w:rsidRPr="003871EE">
        <w:rPr>
          <w:spacing w:val="-4"/>
          <w:sz w:val="21"/>
          <w:szCs w:val="21"/>
        </w:rPr>
        <w:t>заготовок</w:t>
      </w:r>
      <w:r w:rsidR="008A33F9" w:rsidRPr="003871EE">
        <w:rPr>
          <w:spacing w:val="-4"/>
          <w:sz w:val="21"/>
          <w:szCs w:val="21"/>
        </w:rPr>
        <w:t>»</w:t>
      </w:r>
      <w:r w:rsidR="002D2280" w:rsidRPr="003871EE">
        <w:rPr>
          <w:spacing w:val="-4"/>
          <w:sz w:val="21"/>
          <w:szCs w:val="21"/>
        </w:rPr>
        <w:t xml:space="preserve"> веб-страниц</w:t>
      </w:r>
      <w:r w:rsidR="007D02D3" w:rsidRPr="003871EE">
        <w:rPr>
          <w:spacing w:val="-4"/>
          <w:sz w:val="21"/>
          <w:szCs w:val="21"/>
        </w:rPr>
        <w:t xml:space="preserve"> – </w:t>
      </w:r>
      <w:r w:rsidR="002D2280" w:rsidRPr="003871EE">
        <w:rPr>
          <w:spacing w:val="-4"/>
          <w:sz w:val="21"/>
          <w:szCs w:val="21"/>
        </w:rPr>
        <w:t>для избежания технических трудностей при создании ими самостоятельных страничек как результата изученного ими материала и др</w:t>
      </w:r>
      <w:r w:rsidR="00D14D27" w:rsidRPr="003871EE">
        <w:rPr>
          <w:spacing w:val="-4"/>
          <w:sz w:val="21"/>
          <w:szCs w:val="21"/>
        </w:rPr>
        <w:t>.</w:t>
      </w:r>
      <w:r w:rsidR="00F630B5" w:rsidRPr="003871EE">
        <w:rPr>
          <w:spacing w:val="-4"/>
          <w:sz w:val="21"/>
          <w:szCs w:val="21"/>
        </w:rPr>
        <w:t>)</w:t>
      </w:r>
      <w:r w:rsidRPr="003871EE">
        <w:rPr>
          <w:spacing w:val="-4"/>
          <w:sz w:val="21"/>
          <w:szCs w:val="21"/>
        </w:rPr>
        <w:t>.</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заключение, в котором суммируется опыт, который будет получен учащимися при выполнении самостоятельной работы над веб-квестом</w:t>
      </w:r>
      <w:r w:rsidR="00D14D27" w:rsidRPr="003871EE">
        <w:rPr>
          <w:spacing w:val="-4"/>
          <w:sz w:val="21"/>
          <w:szCs w:val="21"/>
        </w:rPr>
        <w:t xml:space="preserve">. </w:t>
      </w:r>
      <w:r w:rsidR="002D2280" w:rsidRPr="003871EE">
        <w:rPr>
          <w:spacing w:val="-4"/>
          <w:sz w:val="21"/>
          <w:szCs w:val="21"/>
        </w:rPr>
        <w:t>Иногда полезно включить в заключение риторические вопросы, стимулирующие активность учащихся продолжить свои опыты в дальнейшем</w:t>
      </w:r>
      <w:r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Веб-квест – сценарий организации проектной деятельности учеников по любой теме с использованием ресурсов сети Интернет</w:t>
      </w:r>
      <w:r w:rsidR="00D14D27" w:rsidRPr="003871EE">
        <w:rPr>
          <w:spacing w:val="-4"/>
          <w:sz w:val="21"/>
          <w:szCs w:val="21"/>
        </w:rPr>
        <w:t xml:space="preserve">. </w:t>
      </w:r>
      <w:r w:rsidRPr="003871EE">
        <w:rPr>
          <w:spacing w:val="-4"/>
          <w:sz w:val="21"/>
          <w:szCs w:val="21"/>
        </w:rPr>
        <w:t>В рамках организации самостоятельной работы</w:t>
      </w:r>
      <w:r w:rsidR="00E75E46" w:rsidRPr="003871EE">
        <w:rPr>
          <w:spacing w:val="-4"/>
          <w:sz w:val="21"/>
          <w:szCs w:val="21"/>
        </w:rPr>
        <w:t xml:space="preserve"> </w:t>
      </w:r>
      <w:r w:rsidRPr="003871EE">
        <w:rPr>
          <w:spacing w:val="-4"/>
          <w:sz w:val="21"/>
          <w:szCs w:val="21"/>
        </w:rPr>
        <w:t xml:space="preserve">по программе учебной дисциплины </w:t>
      </w:r>
      <w:r w:rsidR="008A33F9" w:rsidRPr="003871EE">
        <w:rPr>
          <w:spacing w:val="-4"/>
          <w:sz w:val="21"/>
          <w:szCs w:val="21"/>
        </w:rPr>
        <w:t>«</w:t>
      </w:r>
      <w:r w:rsidRPr="003871EE">
        <w:rPr>
          <w:spacing w:val="-4"/>
          <w:sz w:val="21"/>
          <w:szCs w:val="21"/>
        </w:rPr>
        <w:t>Английский язык</w:t>
      </w:r>
      <w:r w:rsidR="008A33F9" w:rsidRPr="003871EE">
        <w:rPr>
          <w:spacing w:val="-4"/>
          <w:sz w:val="21"/>
          <w:szCs w:val="21"/>
        </w:rPr>
        <w:t>»</w:t>
      </w:r>
      <w:r w:rsidRPr="003871EE">
        <w:rPr>
          <w:spacing w:val="-4"/>
          <w:sz w:val="21"/>
          <w:szCs w:val="21"/>
        </w:rPr>
        <w:t xml:space="preserve"> мною</w:t>
      </w:r>
      <w:r w:rsidR="00E75E46" w:rsidRPr="003871EE">
        <w:rPr>
          <w:spacing w:val="-4"/>
          <w:sz w:val="21"/>
          <w:szCs w:val="21"/>
        </w:rPr>
        <w:t xml:space="preserve"> </w:t>
      </w:r>
      <w:r w:rsidRPr="003871EE">
        <w:rPr>
          <w:spacing w:val="-4"/>
          <w:sz w:val="21"/>
          <w:szCs w:val="21"/>
        </w:rPr>
        <w:t xml:space="preserve">был разработан Веб-квест на тему </w:t>
      </w:r>
      <w:r w:rsidRPr="003871EE">
        <w:rPr>
          <w:spacing w:val="-4"/>
          <w:position w:val="-4"/>
          <w:sz w:val="21"/>
          <w:szCs w:val="21"/>
        </w:rPr>
        <w:object w:dxaOrig="4320" w:dyaOrig="8160">
          <v:shape id="_x0000_i1029" type="#_x0000_t75" style="width:9pt;height:16.2pt" o:ole="" filled="t">
            <v:fill color2="black"/>
            <v:imagedata r:id="rId78" o:title=""/>
          </v:shape>
          <o:OLEObject Type="Embed" ProgID="Equation.3" ShapeID="_x0000_i1029" DrawAspect="Content" ObjectID="_1484545944" r:id="rId79"/>
        </w:object>
      </w:r>
      <w:r w:rsidR="008A33F9" w:rsidRPr="003871EE">
        <w:rPr>
          <w:spacing w:val="-4"/>
          <w:sz w:val="21"/>
          <w:szCs w:val="21"/>
        </w:rPr>
        <w:t>«</w:t>
      </w:r>
      <w:r w:rsidRPr="003871EE">
        <w:rPr>
          <w:spacing w:val="-4"/>
          <w:sz w:val="21"/>
          <w:szCs w:val="21"/>
        </w:rPr>
        <w:t>Музыка в нашей жизни</w:t>
      </w:r>
      <w:r w:rsidR="008A33F9" w:rsidRPr="003871EE">
        <w:rPr>
          <w:spacing w:val="-4"/>
          <w:sz w:val="21"/>
          <w:szCs w:val="21"/>
        </w:rPr>
        <w:t>»</w:t>
      </w:r>
      <w:r w:rsidR="00D14D27" w:rsidRPr="003871EE">
        <w:rPr>
          <w:spacing w:val="-4"/>
          <w:sz w:val="21"/>
          <w:szCs w:val="21"/>
        </w:rPr>
        <w:t xml:space="preserve">. </w:t>
      </w:r>
      <w:r w:rsidRPr="003871EE">
        <w:rPr>
          <w:spacing w:val="-4"/>
          <w:sz w:val="21"/>
          <w:szCs w:val="21"/>
        </w:rPr>
        <w:t>Веб-квест включает: введение, задание, процесс, роли, заключение</w:t>
      </w:r>
      <w:r w:rsidR="00D14D27" w:rsidRPr="003871EE">
        <w:rPr>
          <w:spacing w:val="-4"/>
          <w:sz w:val="21"/>
          <w:szCs w:val="21"/>
        </w:rPr>
        <w:t xml:space="preserve">. </w:t>
      </w:r>
      <w:r w:rsidRPr="003871EE">
        <w:rPr>
          <w:spacing w:val="-4"/>
          <w:sz w:val="21"/>
          <w:szCs w:val="21"/>
        </w:rPr>
        <w:t>В ходе работы над Веб-квестом преподаватель и ученик взаимодействуют, как полноправные субъекты образовательного процесса</w:t>
      </w:r>
      <w:r w:rsidR="00D14D27" w:rsidRPr="003871EE">
        <w:rPr>
          <w:spacing w:val="-4"/>
          <w:sz w:val="21"/>
          <w:szCs w:val="21"/>
        </w:rPr>
        <w:t xml:space="preserve">. </w:t>
      </w:r>
      <w:r w:rsidRPr="003871EE">
        <w:rPr>
          <w:spacing w:val="-4"/>
          <w:sz w:val="21"/>
          <w:szCs w:val="21"/>
        </w:rPr>
        <w:t>Ученики полностью вовлечены в учебную деятельность, учатся работать самостоятельно и осознают, что ответственность за результат несут они сами (таблица 1)</w:t>
      </w:r>
      <w:r w:rsidR="007309DF" w:rsidRPr="003871EE">
        <w:rPr>
          <w:spacing w:val="-4"/>
          <w:sz w:val="21"/>
          <w:szCs w:val="21"/>
        </w:rPr>
        <w:t>.</w:t>
      </w:r>
    </w:p>
    <w:p w:rsidR="002D2280" w:rsidRPr="003871EE" w:rsidRDefault="002D2280" w:rsidP="002D2280">
      <w:pPr>
        <w:widowControl w:val="0"/>
        <w:spacing w:line="228" w:lineRule="auto"/>
        <w:ind w:firstLine="284"/>
        <w:jc w:val="both"/>
        <w:rPr>
          <w:b/>
          <w:bCs/>
          <w:spacing w:val="-4"/>
          <w:sz w:val="21"/>
          <w:szCs w:val="21"/>
        </w:rPr>
      </w:pPr>
      <w:r w:rsidRPr="003871EE">
        <w:rPr>
          <w:spacing w:val="-4"/>
          <w:sz w:val="21"/>
          <w:szCs w:val="21"/>
        </w:rPr>
        <w:t>Таблица 1</w:t>
      </w:r>
    </w:p>
    <w:p w:rsidR="002D2280" w:rsidRPr="003871EE" w:rsidRDefault="002D2280" w:rsidP="002D2280">
      <w:pPr>
        <w:widowControl w:val="0"/>
        <w:spacing w:line="228" w:lineRule="auto"/>
        <w:ind w:firstLine="284"/>
        <w:jc w:val="both"/>
        <w:rPr>
          <w:spacing w:val="-4"/>
          <w:sz w:val="21"/>
          <w:szCs w:val="21"/>
        </w:rPr>
      </w:pPr>
      <w:r w:rsidRPr="003871EE">
        <w:rPr>
          <w:b/>
          <w:bCs/>
          <w:spacing w:val="-4"/>
          <w:sz w:val="21"/>
          <w:szCs w:val="21"/>
        </w:rPr>
        <w:t>Деятельность преподавателя и ученика во время работы над Веб-квестом</w:t>
      </w:r>
      <w:r w:rsidR="00D14D27" w:rsidRPr="003871EE">
        <w:rPr>
          <w:b/>
          <w:bCs/>
          <w:spacing w:val="-4"/>
          <w:sz w:val="21"/>
          <w:szCs w:val="21"/>
        </w:rPr>
        <w:t xml:space="preserve">. </w:t>
      </w:r>
    </w:p>
    <w:tbl>
      <w:tblPr>
        <w:tblW w:w="5000" w:type="pct"/>
        <w:jc w:val="center"/>
        <w:tblLayout w:type="fixed"/>
        <w:tblCellMar>
          <w:left w:w="28" w:type="dxa"/>
          <w:right w:w="28" w:type="dxa"/>
        </w:tblCellMar>
        <w:tblLook w:val="0000" w:firstRow="0" w:lastRow="0" w:firstColumn="0" w:lastColumn="0" w:noHBand="0" w:noVBand="0"/>
      </w:tblPr>
      <w:tblGrid>
        <w:gridCol w:w="3200"/>
        <w:gridCol w:w="3205"/>
      </w:tblGrid>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Преподаватель</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Ученик</w:t>
            </w: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Организует процесс работы над</w:t>
            </w:r>
            <w:r w:rsidR="00E75E46" w:rsidRPr="003871EE">
              <w:rPr>
                <w:spacing w:val="-4"/>
                <w:sz w:val="21"/>
                <w:szCs w:val="21"/>
              </w:rPr>
              <w:t xml:space="preserve"> </w:t>
            </w:r>
            <w:r w:rsidRPr="003871EE">
              <w:rPr>
                <w:spacing w:val="-4"/>
                <w:sz w:val="21"/>
                <w:szCs w:val="21"/>
              </w:rPr>
              <w:t>Веб-квестом</w:t>
            </w:r>
            <w:r w:rsidR="00D14D27" w:rsidRPr="003871EE">
              <w:rPr>
                <w:spacing w:val="-4"/>
                <w:sz w:val="21"/>
                <w:szCs w:val="21"/>
              </w:rPr>
              <w:t xml:space="preserve">. </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Участвуют в работе над</w:t>
            </w:r>
            <w:r w:rsidR="00E75E46" w:rsidRPr="003871EE">
              <w:rPr>
                <w:spacing w:val="-4"/>
                <w:sz w:val="21"/>
                <w:szCs w:val="21"/>
              </w:rPr>
              <w:t xml:space="preserve"> </w:t>
            </w:r>
            <w:r w:rsidRPr="003871EE">
              <w:rPr>
                <w:spacing w:val="-4"/>
                <w:sz w:val="21"/>
                <w:szCs w:val="21"/>
              </w:rPr>
              <w:t>Веб-квестом</w:t>
            </w:r>
            <w:r w:rsidR="007309DF" w:rsidRPr="003871EE">
              <w:rPr>
                <w:spacing w:val="-4"/>
                <w:sz w:val="21"/>
                <w:szCs w:val="21"/>
              </w:rPr>
              <w:t>.</w:t>
            </w: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Направляет на определение темы урока</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Сами определяют тему урока</w:t>
            </w:r>
          </w:p>
        </w:tc>
      </w:tr>
      <w:tr w:rsidR="002D2280" w:rsidRPr="003871EE" w:rsidTr="00B8535D">
        <w:trPr>
          <w:trHeight w:val="752"/>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Стимулирует обсуждение учениками возможных формулировок проблемы</w:t>
            </w:r>
            <w:r w:rsidR="00D14D27" w:rsidRPr="003871EE">
              <w:rPr>
                <w:spacing w:val="-4"/>
                <w:sz w:val="21"/>
                <w:szCs w:val="21"/>
              </w:rPr>
              <w:t xml:space="preserve">. </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7309DF" w:rsidRPr="003871EE" w:rsidRDefault="002D2280" w:rsidP="00553110">
            <w:pPr>
              <w:widowControl w:val="0"/>
              <w:spacing w:line="228" w:lineRule="auto"/>
              <w:jc w:val="both"/>
              <w:rPr>
                <w:spacing w:val="-4"/>
                <w:sz w:val="21"/>
                <w:szCs w:val="21"/>
              </w:rPr>
            </w:pPr>
            <w:r w:rsidRPr="003871EE">
              <w:rPr>
                <w:spacing w:val="-4"/>
                <w:sz w:val="21"/>
                <w:szCs w:val="21"/>
              </w:rPr>
              <w:t>Формулируют проблему и предлагают пути ее решения</w:t>
            </w:r>
            <w:r w:rsidR="007309DF" w:rsidRPr="003871EE">
              <w:rPr>
                <w:spacing w:val="-4"/>
                <w:sz w:val="21"/>
                <w:szCs w:val="21"/>
              </w:rPr>
              <w:t>.</w:t>
            </w:r>
          </w:p>
          <w:p w:rsidR="002D2280" w:rsidRPr="003871EE" w:rsidRDefault="002D2280" w:rsidP="00553110">
            <w:pPr>
              <w:widowControl w:val="0"/>
              <w:spacing w:line="228" w:lineRule="auto"/>
              <w:jc w:val="both"/>
              <w:rPr>
                <w:spacing w:val="-4"/>
                <w:sz w:val="21"/>
                <w:szCs w:val="21"/>
              </w:rPr>
            </w:pP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Консультирует во время работы над Веб-квестом</w:t>
            </w:r>
            <w:r w:rsidR="00B8535D" w:rsidRPr="003871EE">
              <w:rPr>
                <w:spacing w:val="-4"/>
                <w:sz w:val="21"/>
                <w:szCs w:val="21"/>
              </w:rPr>
              <w:t>.</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Обращаются за помощью</w:t>
            </w:r>
            <w:r w:rsidR="00D14D27" w:rsidRPr="003871EE">
              <w:rPr>
                <w:spacing w:val="-4"/>
                <w:sz w:val="21"/>
                <w:szCs w:val="21"/>
              </w:rPr>
              <w:t xml:space="preserve">. </w:t>
            </w:r>
            <w:r w:rsidRPr="003871EE">
              <w:rPr>
                <w:spacing w:val="-4"/>
                <w:sz w:val="21"/>
                <w:szCs w:val="21"/>
              </w:rPr>
              <w:tab/>
            </w:r>
          </w:p>
          <w:p w:rsidR="002D2280" w:rsidRPr="003871EE" w:rsidRDefault="002D2280" w:rsidP="00553110">
            <w:pPr>
              <w:widowControl w:val="0"/>
              <w:spacing w:line="228" w:lineRule="auto"/>
              <w:jc w:val="both"/>
              <w:rPr>
                <w:spacing w:val="-4"/>
                <w:sz w:val="21"/>
                <w:szCs w:val="21"/>
              </w:rPr>
            </w:pP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Предоставляет надежные и проверенные</w:t>
            </w:r>
            <w:r w:rsidR="00E75E46" w:rsidRPr="003871EE">
              <w:rPr>
                <w:spacing w:val="-4"/>
                <w:sz w:val="21"/>
                <w:szCs w:val="21"/>
              </w:rPr>
              <w:t xml:space="preserve"> </w:t>
            </w:r>
            <w:r w:rsidRPr="003871EE">
              <w:rPr>
                <w:spacing w:val="-4"/>
                <w:sz w:val="21"/>
                <w:szCs w:val="21"/>
              </w:rPr>
              <w:t>Интернет-источники</w:t>
            </w:r>
            <w:r w:rsidR="00D14D27" w:rsidRPr="003871EE">
              <w:rPr>
                <w:spacing w:val="-4"/>
                <w:sz w:val="21"/>
                <w:szCs w:val="21"/>
              </w:rPr>
              <w:t xml:space="preserve">. </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Используют предоставленные</w:t>
            </w:r>
          </w:p>
          <w:p w:rsidR="007309DF" w:rsidRPr="003871EE" w:rsidRDefault="002D2280" w:rsidP="00553110">
            <w:pPr>
              <w:widowControl w:val="0"/>
              <w:spacing w:line="228" w:lineRule="auto"/>
              <w:jc w:val="both"/>
              <w:rPr>
                <w:spacing w:val="-4"/>
                <w:sz w:val="21"/>
                <w:szCs w:val="21"/>
              </w:rPr>
            </w:pPr>
            <w:r w:rsidRPr="003871EE">
              <w:rPr>
                <w:spacing w:val="-4"/>
                <w:sz w:val="21"/>
                <w:szCs w:val="21"/>
              </w:rPr>
              <w:t>Интернет-источники</w:t>
            </w:r>
            <w:r w:rsidR="007309DF" w:rsidRPr="003871EE">
              <w:rPr>
                <w:spacing w:val="-4"/>
                <w:sz w:val="21"/>
                <w:szCs w:val="21"/>
              </w:rPr>
              <w:t>.</w:t>
            </w:r>
          </w:p>
          <w:p w:rsidR="002D2280" w:rsidRPr="003871EE" w:rsidRDefault="002D2280" w:rsidP="00553110">
            <w:pPr>
              <w:widowControl w:val="0"/>
              <w:spacing w:line="228" w:lineRule="auto"/>
              <w:jc w:val="both"/>
              <w:rPr>
                <w:spacing w:val="-4"/>
                <w:sz w:val="21"/>
                <w:szCs w:val="21"/>
              </w:rPr>
            </w:pP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Наблюдает за процессом выполнения заданий</w:t>
            </w:r>
            <w:r w:rsidR="00D14D27" w:rsidRPr="003871EE">
              <w:rPr>
                <w:spacing w:val="-4"/>
                <w:sz w:val="21"/>
                <w:szCs w:val="21"/>
              </w:rPr>
              <w:t xml:space="preserve">. </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Выполняют задания, находят ответы на поставленные вопросы</w:t>
            </w:r>
            <w:r w:rsidR="007309DF" w:rsidRPr="003871EE">
              <w:rPr>
                <w:spacing w:val="-4"/>
                <w:sz w:val="21"/>
                <w:szCs w:val="21"/>
              </w:rPr>
              <w:t>.</w:t>
            </w: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Координирует процесс разработки проекта</w:t>
            </w:r>
            <w:r w:rsidR="00D14D27" w:rsidRPr="003871EE">
              <w:rPr>
                <w:spacing w:val="-4"/>
                <w:sz w:val="21"/>
                <w:szCs w:val="21"/>
              </w:rPr>
              <w:t xml:space="preserve">. </w:t>
            </w:r>
            <w:r w:rsidRPr="003871EE">
              <w:rPr>
                <w:spacing w:val="-4"/>
                <w:sz w:val="21"/>
                <w:szCs w:val="21"/>
              </w:rPr>
              <w:tab/>
            </w:r>
          </w:p>
          <w:p w:rsidR="002D2280" w:rsidRPr="003871EE" w:rsidRDefault="002D2280" w:rsidP="00553110">
            <w:pPr>
              <w:widowControl w:val="0"/>
              <w:spacing w:line="228" w:lineRule="auto"/>
              <w:jc w:val="both"/>
              <w:rPr>
                <w:spacing w:val="-4"/>
                <w:sz w:val="21"/>
                <w:szCs w:val="21"/>
              </w:rPr>
            </w:pP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Разрабатывают проект, результатом которого является Интернет-сайт или электронная презентация</w:t>
            </w:r>
            <w:r w:rsidR="007309DF" w:rsidRPr="003871EE">
              <w:rPr>
                <w:spacing w:val="-4"/>
                <w:sz w:val="21"/>
                <w:szCs w:val="21"/>
              </w:rPr>
              <w:t>.</w:t>
            </w: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Оценивает работу</w:t>
            </w:r>
            <w:r w:rsidR="00D14D27" w:rsidRPr="003871EE">
              <w:rPr>
                <w:spacing w:val="-4"/>
                <w:sz w:val="21"/>
                <w:szCs w:val="21"/>
              </w:rPr>
              <w:t xml:space="preserve">. </w:t>
            </w:r>
            <w:r w:rsidRPr="003871EE">
              <w:rPr>
                <w:spacing w:val="-4"/>
                <w:sz w:val="21"/>
                <w:szCs w:val="21"/>
              </w:rPr>
              <w:tab/>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Учатся самоконтролю и самооценке</w:t>
            </w:r>
            <w:r w:rsidR="007309DF" w:rsidRPr="003871EE">
              <w:rPr>
                <w:spacing w:val="-4"/>
                <w:sz w:val="21"/>
                <w:szCs w:val="21"/>
              </w:rPr>
              <w:t>.</w:t>
            </w:r>
          </w:p>
        </w:tc>
      </w:tr>
      <w:tr w:rsidR="002D2280" w:rsidRPr="003871EE" w:rsidTr="00B8535D">
        <w:trPr>
          <w:jc w:val="center"/>
        </w:trPr>
        <w:tc>
          <w:tcPr>
            <w:tcW w:w="3200"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Проводит рефлексию</w:t>
            </w:r>
            <w:r w:rsidR="00D14D27" w:rsidRPr="003871EE">
              <w:rPr>
                <w:spacing w:val="-4"/>
                <w:sz w:val="21"/>
                <w:szCs w:val="21"/>
              </w:rPr>
              <w:t xml:space="preserve">. </w:t>
            </w:r>
          </w:p>
        </w:tc>
        <w:tc>
          <w:tcPr>
            <w:tcW w:w="3205"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Делают выводы, анализируют свои действия</w:t>
            </w:r>
            <w:r w:rsidR="00D14D27" w:rsidRPr="003871EE">
              <w:rPr>
                <w:spacing w:val="-4"/>
                <w:sz w:val="21"/>
                <w:szCs w:val="21"/>
              </w:rPr>
              <w:t xml:space="preserve">. </w:t>
            </w:r>
          </w:p>
        </w:tc>
      </w:tr>
    </w:tbl>
    <w:p w:rsidR="002D2280" w:rsidRPr="003871EE" w:rsidRDefault="002D2280" w:rsidP="002D2280">
      <w:pPr>
        <w:widowControl w:val="0"/>
        <w:spacing w:line="228" w:lineRule="auto"/>
        <w:ind w:firstLine="284"/>
        <w:jc w:val="both"/>
        <w:rPr>
          <w:spacing w:val="-4"/>
          <w:sz w:val="21"/>
          <w:szCs w:val="21"/>
        </w:rPr>
      </w:pP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В данных условиях я выбрала основным методом</w:t>
      </w:r>
      <w:r w:rsidR="007D02D3" w:rsidRPr="003871EE">
        <w:rPr>
          <w:spacing w:val="-4"/>
          <w:sz w:val="21"/>
          <w:szCs w:val="21"/>
        </w:rPr>
        <w:t xml:space="preserve"> – </w:t>
      </w:r>
      <w:r w:rsidRPr="003871EE">
        <w:rPr>
          <w:spacing w:val="-4"/>
          <w:sz w:val="21"/>
          <w:szCs w:val="21"/>
        </w:rPr>
        <w:t>метод проблемных ситуаций, а организацию образовательного пространства коммуникативного характера (работа в парах, группах, индивидуальная)</w:t>
      </w:r>
      <w:r w:rsidR="00D14D27" w:rsidRPr="003871EE">
        <w:rPr>
          <w:spacing w:val="-4"/>
          <w:sz w:val="21"/>
          <w:szCs w:val="21"/>
        </w:rPr>
        <w:t xml:space="preserve">. </w:t>
      </w:r>
      <w:r w:rsidRPr="003871EE">
        <w:rPr>
          <w:spacing w:val="-4"/>
          <w:sz w:val="21"/>
          <w:szCs w:val="21"/>
        </w:rPr>
        <w:t>Предлагаемые задания развивают коммуникативную компетентность, самостоятельность в получении знаний, использование предлагаемого ресурса в полном объёме</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На уроке использованы активные методы обучения, побуждающие учащихся к активной мыслительной и практической деятельности в процессе овладения учебным материалом</w:t>
      </w:r>
      <w:r w:rsidR="0005728C" w:rsidRPr="003871EE">
        <w:rPr>
          <w:spacing w:val="-4"/>
          <w:sz w:val="21"/>
          <w:szCs w:val="21"/>
        </w:rPr>
        <w:t xml:space="preserve"> (</w:t>
      </w:r>
      <w:r w:rsidRPr="003871EE">
        <w:rPr>
          <w:spacing w:val="-4"/>
          <w:sz w:val="21"/>
          <w:szCs w:val="21"/>
        </w:rPr>
        <w:t>метод релаксации, метод рефлексии, метод презентации учебного материала, метод проблемных ситуаций)</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В настоящее время в различных сферах деятельности ощущается нехватка специалистов, способных самостоятельно и в команде решать возникающие проблемы, поэтому полученный опыт принесёт свои плоды в будущем, потому что развивается ряд компетенций:</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самоорганизация;</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работа в команде;</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использование ИКТ для решения профессиональных</w:t>
      </w:r>
      <w:r w:rsidR="00E75E46" w:rsidRPr="003871EE">
        <w:rPr>
          <w:spacing w:val="-4"/>
          <w:sz w:val="21"/>
          <w:szCs w:val="21"/>
        </w:rPr>
        <w:t xml:space="preserve"> </w:t>
      </w:r>
      <w:r w:rsidR="002D2280" w:rsidRPr="003871EE">
        <w:rPr>
          <w:spacing w:val="-4"/>
          <w:sz w:val="21"/>
          <w:szCs w:val="21"/>
        </w:rPr>
        <w:t>задач;</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умение находить несколько способов решений проблемной ситуации, определять наиболее рациональный, обосновать выбор;</w:t>
      </w:r>
    </w:p>
    <w:p w:rsidR="007309DF" w:rsidRPr="003871EE" w:rsidRDefault="007309DF" w:rsidP="002D2280">
      <w:pPr>
        <w:widowControl w:val="0"/>
        <w:spacing w:line="228" w:lineRule="auto"/>
        <w:ind w:firstLine="284"/>
        <w:jc w:val="both"/>
        <w:rPr>
          <w:spacing w:val="-4"/>
          <w:sz w:val="21"/>
          <w:szCs w:val="21"/>
        </w:rPr>
      </w:pPr>
      <w:r w:rsidRPr="003871EE">
        <w:rPr>
          <w:spacing w:val="-4"/>
          <w:sz w:val="21"/>
          <w:szCs w:val="21"/>
        </w:rPr>
        <w:t xml:space="preserve">– </w:t>
      </w:r>
      <w:r w:rsidR="002D2280" w:rsidRPr="003871EE">
        <w:rPr>
          <w:spacing w:val="-4"/>
          <w:sz w:val="21"/>
          <w:szCs w:val="21"/>
        </w:rPr>
        <w:t>навык публичных выступлений</w:t>
      </w:r>
      <w:r w:rsidRPr="003871EE">
        <w:rPr>
          <w:spacing w:val="-4"/>
          <w:sz w:val="21"/>
          <w:szCs w:val="21"/>
        </w:rPr>
        <w:t>.</w:t>
      </w:r>
    </w:p>
    <w:p w:rsidR="002D2280" w:rsidRPr="003871EE" w:rsidRDefault="002D2280" w:rsidP="002D2280">
      <w:pPr>
        <w:widowControl w:val="0"/>
        <w:spacing w:line="228" w:lineRule="auto"/>
        <w:ind w:firstLine="284"/>
        <w:jc w:val="both"/>
        <w:rPr>
          <w:b/>
          <w:spacing w:val="-4"/>
          <w:sz w:val="21"/>
          <w:szCs w:val="21"/>
        </w:rPr>
      </w:pPr>
      <w:r w:rsidRPr="003871EE">
        <w:rPr>
          <w:spacing w:val="-4"/>
          <w:sz w:val="21"/>
          <w:szCs w:val="21"/>
        </w:rPr>
        <w:t>По окончании урока были получены следующие личностные, метапредметные, предметные результаты:</w:t>
      </w:r>
    </w:p>
    <w:p w:rsidR="007309DF" w:rsidRPr="003871EE" w:rsidRDefault="002D2280" w:rsidP="002D2280">
      <w:pPr>
        <w:widowControl w:val="0"/>
        <w:spacing w:line="228" w:lineRule="auto"/>
        <w:ind w:firstLine="284"/>
        <w:jc w:val="both"/>
        <w:rPr>
          <w:spacing w:val="-4"/>
          <w:sz w:val="21"/>
          <w:szCs w:val="21"/>
        </w:rPr>
      </w:pPr>
      <w:r w:rsidRPr="003871EE">
        <w:rPr>
          <w:b/>
          <w:spacing w:val="-4"/>
          <w:sz w:val="21"/>
          <w:szCs w:val="21"/>
        </w:rPr>
        <w:t xml:space="preserve">Предметные: </w:t>
      </w:r>
      <w:r w:rsidRPr="003871EE">
        <w:rPr>
          <w:spacing w:val="-4"/>
          <w:sz w:val="21"/>
          <w:szCs w:val="21"/>
        </w:rPr>
        <w:t>формирование представления о музыкальных предпочтениях; развитие</w:t>
      </w:r>
      <w:r w:rsidRPr="003871EE">
        <w:rPr>
          <w:b/>
          <w:spacing w:val="-4"/>
          <w:sz w:val="21"/>
          <w:szCs w:val="21"/>
        </w:rPr>
        <w:t xml:space="preserve"> </w:t>
      </w:r>
      <w:r w:rsidRPr="003871EE">
        <w:rPr>
          <w:spacing w:val="-4"/>
          <w:sz w:val="21"/>
          <w:szCs w:val="21"/>
        </w:rPr>
        <w:t>навыка говорения и письма, умение работать в новой технологии; создание условий для самостоятельной работы; формирование умения самооценивания и взаимооценивания; умение организовать конструктивное обсуждение; умение создать лист</w:t>
      </w:r>
      <w:r w:rsidR="00E75E46" w:rsidRPr="003871EE">
        <w:rPr>
          <w:spacing w:val="-4"/>
          <w:sz w:val="21"/>
          <w:szCs w:val="21"/>
        </w:rPr>
        <w:t xml:space="preserve"> </w:t>
      </w:r>
      <w:r w:rsidRPr="003871EE">
        <w:rPr>
          <w:spacing w:val="-4"/>
          <w:sz w:val="21"/>
          <w:szCs w:val="21"/>
        </w:rPr>
        <w:t>с</w:t>
      </w:r>
      <w:r w:rsidR="00E75E46" w:rsidRPr="003871EE">
        <w:rPr>
          <w:spacing w:val="-4"/>
          <w:sz w:val="21"/>
          <w:szCs w:val="21"/>
        </w:rPr>
        <w:t xml:space="preserve"> </w:t>
      </w:r>
      <w:r w:rsidRPr="003871EE">
        <w:rPr>
          <w:spacing w:val="-4"/>
          <w:sz w:val="21"/>
          <w:szCs w:val="21"/>
        </w:rPr>
        <w:t>критериями оценивания и на основе этого проанализировать учебные действия при создании интерактивного плаката или проекта</w:t>
      </w:r>
      <w:r w:rsidR="007309DF" w:rsidRPr="003871EE">
        <w:rPr>
          <w:spacing w:val="-4"/>
          <w:sz w:val="21"/>
          <w:szCs w:val="21"/>
        </w:rPr>
        <w:t>.</w:t>
      </w:r>
    </w:p>
    <w:p w:rsidR="002D2280" w:rsidRPr="003871EE" w:rsidRDefault="002D2280" w:rsidP="002D2280">
      <w:pPr>
        <w:widowControl w:val="0"/>
        <w:spacing w:line="228" w:lineRule="auto"/>
        <w:ind w:firstLine="284"/>
        <w:jc w:val="both"/>
        <w:rPr>
          <w:spacing w:val="-4"/>
          <w:sz w:val="21"/>
          <w:szCs w:val="21"/>
        </w:rPr>
      </w:pPr>
      <w:r w:rsidRPr="003871EE">
        <w:rPr>
          <w:b/>
          <w:spacing w:val="-4"/>
          <w:sz w:val="21"/>
          <w:szCs w:val="21"/>
        </w:rPr>
        <w:t>Метапредметные:</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Регулятивные:</w:t>
      </w:r>
      <w:r w:rsidR="00E75E46" w:rsidRPr="003871EE">
        <w:rPr>
          <w:i/>
          <w:spacing w:val="-4"/>
          <w:sz w:val="21"/>
          <w:szCs w:val="21"/>
        </w:rPr>
        <w:t xml:space="preserve"> </w:t>
      </w:r>
      <w:r w:rsidRPr="003871EE">
        <w:rPr>
          <w:spacing w:val="-4"/>
          <w:sz w:val="21"/>
          <w:szCs w:val="21"/>
        </w:rPr>
        <w:t>развитие умения управлять своей деятельностью, самостоятельно ставить учебные задачи, осуществлять</w:t>
      </w:r>
      <w:r w:rsidR="00E75E46" w:rsidRPr="003871EE">
        <w:rPr>
          <w:spacing w:val="-4"/>
          <w:sz w:val="21"/>
          <w:szCs w:val="21"/>
        </w:rPr>
        <w:t xml:space="preserve"> </w:t>
      </w:r>
      <w:r w:rsidRPr="003871EE">
        <w:rPr>
          <w:spacing w:val="-4"/>
          <w:sz w:val="21"/>
          <w:szCs w:val="21"/>
        </w:rPr>
        <w:t>действия контроля и самоконтроля, способность к организации, планированию различных видов деятельности (репродуктивной, поисковой, исследовательской, творческой)</w:t>
      </w:r>
      <w:r w:rsidR="007309DF" w:rsidRPr="003871EE">
        <w:rPr>
          <w:spacing w:val="-4"/>
          <w:sz w:val="21"/>
          <w:szCs w:val="21"/>
        </w:rPr>
        <w:t>.</w:t>
      </w:r>
    </w:p>
    <w:p w:rsidR="002D2280" w:rsidRPr="003871EE" w:rsidRDefault="002D228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Коммуникативные:</w:t>
      </w:r>
      <w:r w:rsidR="00E75E46" w:rsidRPr="003871EE">
        <w:rPr>
          <w:spacing w:val="-4"/>
          <w:sz w:val="21"/>
          <w:szCs w:val="21"/>
        </w:rPr>
        <w:t xml:space="preserve"> </w:t>
      </w:r>
      <w:r w:rsidRPr="003871EE">
        <w:rPr>
          <w:spacing w:val="-4"/>
          <w:sz w:val="21"/>
          <w:szCs w:val="21"/>
        </w:rPr>
        <w:t>умение организовывать учебное сотрудничество и совместную деятельность</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с учителем и сверстниками; работать индивидуально и в группе: находить общее решение, формулировать, аргументировать и отстаивать своё мнение;</w:t>
      </w:r>
      <w:r w:rsidRPr="003871EE">
        <w:rPr>
          <w:i/>
          <w:spacing w:val="-4"/>
          <w:sz w:val="21"/>
          <w:szCs w:val="21"/>
        </w:rPr>
        <w:t xml:space="preserve"> </w:t>
      </w:r>
      <w:r w:rsidRPr="003871EE">
        <w:rPr>
          <w:spacing w:val="-4"/>
          <w:sz w:val="21"/>
          <w:szCs w:val="21"/>
        </w:rPr>
        <w:t>умение осознанно использовать речевые средства в соответствии с задачей коммуникации для выражения своих чувств, мыслей, потребностей; планирования и регуляции своей деятельности; владение устной и письменной речью, монологической контекстной речью; формирование и развитие компетентности в области использования информационно-коммуникационных технологий (ИКТ-компетенции)</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Познавательные: умение работать с информацией, осуществлять рефлексию собственных действий, контроль и оценку процесса и результатов деятельности</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b/>
          <w:spacing w:val="-4"/>
          <w:sz w:val="21"/>
          <w:szCs w:val="21"/>
        </w:rPr>
        <w:t xml:space="preserve">Личностные: </w:t>
      </w:r>
      <w:r w:rsidRPr="003871EE">
        <w:rPr>
          <w:spacing w:val="-4"/>
          <w:sz w:val="21"/>
          <w:szCs w:val="21"/>
        </w:rPr>
        <w:t>формирование готовности и способности к саморазвитию и самообучению, самоконтролю и самооценке; умение осуществлять учебную деятельность и взаимодействие с её участниками; воспитание гуманного отношения и толерантности к людям; осознание значимости решения учебных задач</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Организационный этап урока провожу с целью создания рабочего настроя учащихся на урок, что обеспечивает</w:t>
      </w:r>
      <w:r w:rsidR="00E75E46" w:rsidRPr="003871EE">
        <w:rPr>
          <w:spacing w:val="-4"/>
          <w:sz w:val="21"/>
          <w:szCs w:val="21"/>
        </w:rPr>
        <w:t xml:space="preserve"> </w:t>
      </w:r>
      <w:r w:rsidRPr="003871EE">
        <w:rPr>
          <w:spacing w:val="-4"/>
          <w:sz w:val="21"/>
          <w:szCs w:val="21"/>
        </w:rPr>
        <w:t>переключение учащихся на иноязычную речевую деятельность</w:t>
      </w:r>
      <w:r w:rsidR="007309DF" w:rsidRPr="003871EE">
        <w:rPr>
          <w:spacing w:val="-4"/>
          <w:sz w:val="21"/>
          <w:szCs w:val="21"/>
        </w:rPr>
        <w:t>.</w:t>
      </w:r>
    </w:p>
    <w:p w:rsidR="007309DF" w:rsidRPr="003871EE" w:rsidRDefault="002D2280" w:rsidP="002D2280">
      <w:pPr>
        <w:widowControl w:val="0"/>
        <w:spacing w:line="228" w:lineRule="auto"/>
        <w:ind w:firstLine="284"/>
        <w:jc w:val="both"/>
        <w:rPr>
          <w:b/>
          <w:spacing w:val="-4"/>
          <w:sz w:val="21"/>
          <w:szCs w:val="21"/>
        </w:rPr>
      </w:pPr>
      <w:r w:rsidRPr="003871EE">
        <w:rPr>
          <w:bCs/>
          <w:spacing w:val="-4"/>
          <w:sz w:val="21"/>
          <w:szCs w:val="21"/>
        </w:rPr>
        <w:t>Второй этап урока</w:t>
      </w:r>
      <w:r w:rsidR="00D14D27" w:rsidRPr="003871EE">
        <w:rPr>
          <w:bCs/>
          <w:spacing w:val="-4"/>
          <w:sz w:val="21"/>
          <w:szCs w:val="21"/>
        </w:rPr>
        <w:t xml:space="preserve">. </w:t>
      </w:r>
      <w:r w:rsidRPr="003871EE">
        <w:rPr>
          <w:b/>
          <w:spacing w:val="-4"/>
          <w:sz w:val="21"/>
          <w:szCs w:val="21"/>
        </w:rPr>
        <w:t>Разогрев</w:t>
      </w:r>
      <w:r w:rsidR="00D14D27" w:rsidRPr="003871EE">
        <w:rPr>
          <w:b/>
          <w:spacing w:val="-4"/>
          <w:sz w:val="21"/>
          <w:szCs w:val="21"/>
        </w:rPr>
        <w:t xml:space="preserve">. </w:t>
      </w:r>
      <w:r w:rsidRPr="003871EE">
        <w:rPr>
          <w:b/>
          <w:spacing w:val="-4"/>
          <w:sz w:val="21"/>
          <w:szCs w:val="21"/>
        </w:rPr>
        <w:t>Определение темы</w:t>
      </w:r>
      <w:r w:rsidR="007309DF" w:rsidRPr="003871EE">
        <w:rPr>
          <w:b/>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Задача этапа: создать условия для постановки темы урока</w:t>
      </w:r>
      <w:r w:rsidR="00D14D27" w:rsidRPr="003871EE">
        <w:rPr>
          <w:spacing w:val="-4"/>
          <w:sz w:val="21"/>
          <w:szCs w:val="21"/>
        </w:rPr>
        <w:t xml:space="preserve">. </w:t>
      </w:r>
      <w:r w:rsidRPr="003871EE">
        <w:rPr>
          <w:spacing w:val="-4"/>
          <w:sz w:val="21"/>
          <w:szCs w:val="21"/>
        </w:rPr>
        <w:t>Формировать умение спонтанного говорения с последующей самооценкой</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Самостоятельное определение темы урокка</w:t>
      </w:r>
      <w:r w:rsidR="007309DF" w:rsidRPr="003871EE">
        <w:rPr>
          <w:spacing w:val="-4"/>
          <w:sz w:val="21"/>
          <w:szCs w:val="21"/>
        </w:rPr>
        <w:t>.</w:t>
      </w:r>
    </w:p>
    <w:p w:rsidR="002D2280" w:rsidRPr="003871EE" w:rsidRDefault="002D2280" w:rsidP="002D2280">
      <w:pPr>
        <w:widowControl w:val="0"/>
        <w:spacing w:line="228" w:lineRule="auto"/>
        <w:ind w:firstLine="284"/>
        <w:jc w:val="both"/>
        <w:rPr>
          <w:spacing w:val="-4"/>
          <w:sz w:val="21"/>
          <w:szCs w:val="21"/>
        </w:rPr>
      </w:pPr>
      <w:r w:rsidRPr="003871EE">
        <w:rPr>
          <w:b/>
          <w:spacing w:val="-4"/>
          <w:sz w:val="21"/>
          <w:szCs w:val="21"/>
        </w:rPr>
        <w:t>Третий этап урока</w:t>
      </w:r>
      <w:r w:rsidR="00D14D27" w:rsidRPr="003871EE">
        <w:rPr>
          <w:b/>
          <w:spacing w:val="-4"/>
          <w:sz w:val="21"/>
          <w:szCs w:val="21"/>
        </w:rPr>
        <w:t xml:space="preserve">. </w:t>
      </w:r>
      <w:r w:rsidRPr="003871EE">
        <w:rPr>
          <w:b/>
          <w:spacing w:val="-4"/>
          <w:sz w:val="21"/>
          <w:szCs w:val="21"/>
        </w:rPr>
        <w:t>Предварительный этап (целеполагание и планирование работы)</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Задача этапа: познакомить учащихся с образовательным веб-квестом,</w:t>
      </w:r>
      <w:r w:rsidR="00E75E46" w:rsidRPr="003871EE">
        <w:rPr>
          <w:spacing w:val="-4"/>
          <w:sz w:val="21"/>
          <w:szCs w:val="21"/>
        </w:rPr>
        <w:t xml:space="preserve"> </w:t>
      </w:r>
      <w:r w:rsidRPr="003871EE">
        <w:rPr>
          <w:spacing w:val="-4"/>
          <w:sz w:val="21"/>
          <w:szCs w:val="21"/>
        </w:rPr>
        <w:t>сформулировать проблему и цель</w:t>
      </w:r>
      <w:r w:rsidR="00D14D27" w:rsidRPr="003871EE">
        <w:rPr>
          <w:spacing w:val="-4"/>
          <w:sz w:val="21"/>
          <w:szCs w:val="21"/>
        </w:rPr>
        <w:t xml:space="preserve">. </w:t>
      </w:r>
      <w:r w:rsidRPr="003871EE">
        <w:rPr>
          <w:spacing w:val="-4"/>
          <w:sz w:val="21"/>
          <w:szCs w:val="21"/>
        </w:rPr>
        <w:t>Этот этап</w:t>
      </w:r>
      <w:r w:rsidR="00E75E46" w:rsidRPr="003871EE">
        <w:rPr>
          <w:spacing w:val="-4"/>
          <w:sz w:val="21"/>
          <w:szCs w:val="21"/>
        </w:rPr>
        <w:t xml:space="preserve"> </w:t>
      </w:r>
      <w:r w:rsidRPr="003871EE">
        <w:rPr>
          <w:spacing w:val="-4"/>
          <w:sz w:val="21"/>
          <w:szCs w:val="21"/>
        </w:rPr>
        <w:t>создаёт проблемную ситуацию</w:t>
      </w:r>
      <w:r w:rsidR="00D14D27" w:rsidRPr="003871EE">
        <w:rPr>
          <w:spacing w:val="-4"/>
          <w:sz w:val="21"/>
          <w:szCs w:val="21"/>
        </w:rPr>
        <w:t xml:space="preserve">. </w:t>
      </w:r>
      <w:r w:rsidR="003646BF" w:rsidRPr="003871EE">
        <w:rPr>
          <w:spacing w:val="-4"/>
          <w:sz w:val="21"/>
          <w:szCs w:val="21"/>
        </w:rPr>
        <w:t>С</w:t>
      </w:r>
      <w:r w:rsidR="00E75E46" w:rsidRPr="003871EE">
        <w:rPr>
          <w:spacing w:val="-4"/>
          <w:sz w:val="21"/>
          <w:szCs w:val="21"/>
        </w:rPr>
        <w:t xml:space="preserve"> </w:t>
      </w:r>
      <w:r w:rsidRPr="003871EE">
        <w:rPr>
          <w:spacing w:val="-4"/>
          <w:sz w:val="21"/>
          <w:szCs w:val="21"/>
        </w:rPr>
        <w:t>помощью него формируется умение постановки цели урока и определение конечного продукта без помощи учителя, регулятивно сохраняя познавательную деятельность в процессе работы</w:t>
      </w:r>
      <w:r w:rsidR="007309DF" w:rsidRPr="003871EE">
        <w:rPr>
          <w:spacing w:val="-4"/>
          <w:sz w:val="21"/>
          <w:szCs w:val="21"/>
        </w:rPr>
        <w:t>.</w:t>
      </w:r>
    </w:p>
    <w:p w:rsidR="007309DF" w:rsidRPr="003871EE" w:rsidRDefault="002D2280" w:rsidP="002D2280">
      <w:pPr>
        <w:widowControl w:val="0"/>
        <w:spacing w:line="228" w:lineRule="auto"/>
        <w:ind w:firstLine="284"/>
        <w:jc w:val="both"/>
        <w:rPr>
          <w:b/>
          <w:spacing w:val="-4"/>
          <w:sz w:val="21"/>
          <w:szCs w:val="21"/>
        </w:rPr>
      </w:pPr>
      <w:r w:rsidRPr="003871EE">
        <w:rPr>
          <w:b/>
          <w:spacing w:val="-4"/>
          <w:sz w:val="21"/>
          <w:szCs w:val="21"/>
        </w:rPr>
        <w:t>Четвёртый этап урока</w:t>
      </w:r>
      <w:r w:rsidR="00D14D27" w:rsidRPr="003871EE">
        <w:rPr>
          <w:b/>
          <w:spacing w:val="-4"/>
          <w:sz w:val="21"/>
          <w:szCs w:val="21"/>
        </w:rPr>
        <w:t xml:space="preserve">. </w:t>
      </w:r>
      <w:r w:rsidRPr="003871EE">
        <w:rPr>
          <w:b/>
          <w:spacing w:val="-4"/>
          <w:sz w:val="21"/>
          <w:szCs w:val="21"/>
        </w:rPr>
        <w:t>Основной этап</w:t>
      </w:r>
      <w:r w:rsidR="007309DF" w:rsidRPr="003871EE">
        <w:rPr>
          <w:b/>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 xml:space="preserve">Цель: Создать интерактивный плакат или проект на тему </w:t>
      </w:r>
      <w:r w:rsidR="008A33F9" w:rsidRPr="003871EE">
        <w:rPr>
          <w:spacing w:val="-4"/>
          <w:sz w:val="21"/>
          <w:szCs w:val="21"/>
        </w:rPr>
        <w:t>«</w:t>
      </w:r>
      <w:r w:rsidRPr="003871EE">
        <w:rPr>
          <w:spacing w:val="-4"/>
          <w:sz w:val="21"/>
          <w:szCs w:val="21"/>
        </w:rPr>
        <w:t>Музыка в нашей жизни</w:t>
      </w:r>
      <w:r w:rsidR="008A33F9" w:rsidRPr="003871EE">
        <w:rPr>
          <w:spacing w:val="-4"/>
          <w:sz w:val="21"/>
          <w:szCs w:val="21"/>
        </w:rPr>
        <w:t>»</w:t>
      </w:r>
      <w:r w:rsidRPr="003871EE">
        <w:rPr>
          <w:spacing w:val="-4"/>
          <w:sz w:val="21"/>
          <w:szCs w:val="21"/>
        </w:rPr>
        <w:t>, используя современные технологии: социальную сеть глогстер или презентацию в P</w:t>
      </w:r>
      <w:r w:rsidR="003646BF" w:rsidRPr="003871EE">
        <w:rPr>
          <w:spacing w:val="-4"/>
          <w:sz w:val="21"/>
          <w:szCs w:val="21"/>
        </w:rPr>
        <w:t>о</w:t>
      </w:r>
      <w:r w:rsidRPr="003871EE">
        <w:rPr>
          <w:spacing w:val="-4"/>
          <w:sz w:val="21"/>
          <w:szCs w:val="21"/>
        </w:rPr>
        <w:t>w</w:t>
      </w:r>
      <w:r w:rsidR="003646BF" w:rsidRPr="003871EE">
        <w:rPr>
          <w:spacing w:val="-4"/>
          <w:sz w:val="21"/>
          <w:szCs w:val="21"/>
        </w:rPr>
        <w:t>е</w:t>
      </w:r>
      <w:r w:rsidRPr="003871EE">
        <w:rPr>
          <w:spacing w:val="-4"/>
          <w:sz w:val="21"/>
          <w:szCs w:val="21"/>
        </w:rPr>
        <w:t>r P</w:t>
      </w:r>
      <w:r w:rsidR="003646BF" w:rsidRPr="003871EE">
        <w:rPr>
          <w:spacing w:val="-4"/>
          <w:sz w:val="21"/>
          <w:szCs w:val="21"/>
        </w:rPr>
        <w:t>о</w:t>
      </w:r>
      <w:r w:rsidRPr="003871EE">
        <w:rPr>
          <w:spacing w:val="-4"/>
          <w:sz w:val="21"/>
          <w:szCs w:val="21"/>
        </w:rPr>
        <w:t>int</w:t>
      </w:r>
      <w:r w:rsidR="00D14D27" w:rsidRPr="003871EE">
        <w:rPr>
          <w:spacing w:val="-4"/>
          <w:sz w:val="21"/>
          <w:szCs w:val="21"/>
        </w:rPr>
        <w:t xml:space="preserve">. </w:t>
      </w:r>
      <w:r w:rsidRPr="003871EE">
        <w:rPr>
          <w:spacing w:val="-4"/>
          <w:sz w:val="21"/>
          <w:szCs w:val="21"/>
        </w:rPr>
        <w:t>На этом этапе происходит формирование коммуникативных УУД, общение в деятельности</w:t>
      </w:r>
      <w:r w:rsidR="007309DF" w:rsidRPr="003871EE">
        <w:rPr>
          <w:spacing w:val="-4"/>
          <w:sz w:val="21"/>
          <w:szCs w:val="21"/>
        </w:rPr>
        <w:t>.</w:t>
      </w:r>
    </w:p>
    <w:p w:rsidR="007309DF" w:rsidRPr="003871EE" w:rsidRDefault="002D2280" w:rsidP="002D2280">
      <w:pPr>
        <w:widowControl w:val="0"/>
        <w:spacing w:line="228" w:lineRule="auto"/>
        <w:ind w:firstLine="284"/>
        <w:jc w:val="both"/>
        <w:rPr>
          <w:rStyle w:val="menu"/>
          <w:color w:val="000000"/>
          <w:spacing w:val="-4"/>
          <w:sz w:val="21"/>
          <w:szCs w:val="21"/>
          <w:shd w:val="clear" w:color="auto" w:fill="FFFFFF"/>
        </w:rPr>
      </w:pPr>
      <w:r w:rsidRPr="003871EE">
        <w:rPr>
          <w:rStyle w:val="menu"/>
          <w:color w:val="000000"/>
          <w:spacing w:val="-4"/>
          <w:sz w:val="21"/>
          <w:szCs w:val="21"/>
          <w:shd w:val="clear" w:color="auto" w:fill="FFFFFF"/>
        </w:rPr>
        <w:t>Учащиеся определяют роли в команде по четыре человека</w:t>
      </w:r>
      <w:r w:rsidR="00D14D27" w:rsidRPr="003871EE">
        <w:rPr>
          <w:rStyle w:val="menu"/>
          <w:color w:val="000000"/>
          <w:spacing w:val="-4"/>
          <w:sz w:val="21"/>
          <w:szCs w:val="21"/>
          <w:shd w:val="clear" w:color="auto" w:fill="FFFFFF"/>
        </w:rPr>
        <w:t xml:space="preserve">. </w:t>
      </w:r>
      <w:r w:rsidRPr="003871EE">
        <w:rPr>
          <w:rStyle w:val="menu"/>
          <w:color w:val="000000"/>
          <w:spacing w:val="-4"/>
          <w:sz w:val="21"/>
          <w:szCs w:val="21"/>
          <w:shd w:val="clear" w:color="auto" w:fill="FFFFFF"/>
        </w:rPr>
        <w:t>Все участники должны помогать друг другу и учить работе с компьютером</w:t>
      </w:r>
      <w:r w:rsidR="007309DF" w:rsidRPr="003871EE">
        <w:rPr>
          <w:rStyle w:val="menu"/>
          <w:color w:val="000000"/>
          <w:spacing w:val="-4"/>
          <w:sz w:val="21"/>
          <w:szCs w:val="21"/>
          <w:shd w:val="clear" w:color="auto" w:fill="FFFFFF"/>
        </w:rPr>
        <w:t>.</w:t>
      </w:r>
    </w:p>
    <w:p w:rsidR="007309DF" w:rsidRPr="003871EE" w:rsidRDefault="002D2280" w:rsidP="002D2280">
      <w:pPr>
        <w:widowControl w:val="0"/>
        <w:spacing w:line="228" w:lineRule="auto"/>
        <w:ind w:firstLine="284"/>
        <w:jc w:val="both"/>
        <w:rPr>
          <w:rStyle w:val="apple-converted-space"/>
          <w:color w:val="000000"/>
          <w:spacing w:val="-4"/>
          <w:sz w:val="21"/>
          <w:szCs w:val="21"/>
          <w:shd w:val="clear" w:color="auto" w:fill="FFFFFF"/>
        </w:rPr>
      </w:pPr>
      <w:r w:rsidRPr="003871EE">
        <w:rPr>
          <w:rStyle w:val="apple-converted-space"/>
          <w:color w:val="000000"/>
          <w:spacing w:val="-4"/>
          <w:sz w:val="21"/>
          <w:szCs w:val="21"/>
          <w:shd w:val="clear" w:color="auto" w:fill="FFFFFF"/>
        </w:rPr>
        <w:t>Ученики отвечают на ключевые вопросы, выбрав направление и форму, в которой будут представлять свой продукт</w:t>
      </w:r>
      <w:r w:rsidR="00D14D27" w:rsidRPr="003871EE">
        <w:rPr>
          <w:rStyle w:val="apple-converted-space"/>
          <w:color w:val="000000"/>
          <w:spacing w:val="-4"/>
          <w:sz w:val="21"/>
          <w:szCs w:val="21"/>
          <w:shd w:val="clear" w:color="auto" w:fill="FFFFFF"/>
        </w:rPr>
        <w:t xml:space="preserve">. </w:t>
      </w:r>
      <w:r w:rsidRPr="003871EE">
        <w:rPr>
          <w:rStyle w:val="apple-converted-space"/>
          <w:color w:val="000000"/>
          <w:spacing w:val="-4"/>
          <w:sz w:val="21"/>
          <w:szCs w:val="21"/>
          <w:shd w:val="clear" w:color="auto" w:fill="FFFFFF"/>
        </w:rPr>
        <w:t>Здесь формируются коммуникативные УУД, познавательные, регулятивные, а также предметное умение работы в новой технологии</w:t>
      </w:r>
      <w:r w:rsidR="007309DF" w:rsidRPr="003871EE">
        <w:rPr>
          <w:rStyle w:val="apple-converted-space"/>
          <w:color w:val="000000"/>
          <w:spacing w:val="-4"/>
          <w:sz w:val="21"/>
          <w:szCs w:val="21"/>
          <w:shd w:val="clear" w:color="auto" w:fill="FFFFFF"/>
        </w:rPr>
        <w:t>.</w:t>
      </w:r>
    </w:p>
    <w:p w:rsidR="007309DF" w:rsidRPr="003871EE" w:rsidRDefault="002D2280" w:rsidP="002D2280">
      <w:pPr>
        <w:widowControl w:val="0"/>
        <w:spacing w:line="228" w:lineRule="auto"/>
        <w:ind w:firstLine="284"/>
        <w:jc w:val="both"/>
        <w:rPr>
          <w:b/>
          <w:spacing w:val="-4"/>
          <w:sz w:val="21"/>
          <w:szCs w:val="21"/>
        </w:rPr>
      </w:pPr>
      <w:r w:rsidRPr="003871EE">
        <w:rPr>
          <w:b/>
          <w:spacing w:val="-4"/>
          <w:sz w:val="21"/>
          <w:szCs w:val="21"/>
        </w:rPr>
        <w:t>Пятый этап урока</w:t>
      </w:r>
      <w:r w:rsidR="00D14D27" w:rsidRPr="003871EE">
        <w:rPr>
          <w:b/>
          <w:spacing w:val="-4"/>
          <w:sz w:val="21"/>
          <w:szCs w:val="21"/>
        </w:rPr>
        <w:t xml:space="preserve">. </w:t>
      </w:r>
      <w:r w:rsidRPr="003871EE">
        <w:rPr>
          <w:b/>
          <w:spacing w:val="-4"/>
          <w:sz w:val="21"/>
          <w:szCs w:val="21"/>
        </w:rPr>
        <w:t>Заключительный этап</w:t>
      </w:r>
      <w:r w:rsidR="007309DF" w:rsidRPr="003871EE">
        <w:rPr>
          <w:b/>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Задача этапа: создать условия для защиты работ учащихся, определив критерии оценивания</w:t>
      </w:r>
      <w:r w:rsidR="00D14D27" w:rsidRPr="003871EE">
        <w:rPr>
          <w:spacing w:val="-4"/>
          <w:sz w:val="21"/>
          <w:szCs w:val="21"/>
        </w:rPr>
        <w:t xml:space="preserve">. </w:t>
      </w:r>
      <w:r w:rsidRPr="003871EE">
        <w:rPr>
          <w:spacing w:val="-4"/>
          <w:sz w:val="21"/>
          <w:szCs w:val="21"/>
        </w:rPr>
        <w:t>Формируется предметное умение взаимооценивания, конструктивное обсуждение</w:t>
      </w:r>
      <w:r w:rsidR="00D14D27" w:rsidRPr="003871EE">
        <w:rPr>
          <w:spacing w:val="-4"/>
          <w:sz w:val="21"/>
          <w:szCs w:val="21"/>
        </w:rPr>
        <w:t xml:space="preserve">. </w:t>
      </w:r>
      <w:r w:rsidRPr="003871EE">
        <w:rPr>
          <w:spacing w:val="-4"/>
          <w:sz w:val="21"/>
          <w:szCs w:val="21"/>
        </w:rPr>
        <w:t>Учитель раздаёт листы взаимооценивания, на которых отображены критерии оценивания постера и презентации</w:t>
      </w:r>
      <w:r w:rsidR="00D14D27" w:rsidRPr="003871EE">
        <w:rPr>
          <w:spacing w:val="-4"/>
          <w:sz w:val="21"/>
          <w:szCs w:val="21"/>
        </w:rPr>
        <w:t xml:space="preserve">. </w:t>
      </w:r>
      <w:r w:rsidRPr="003871EE">
        <w:rPr>
          <w:spacing w:val="-4"/>
          <w:sz w:val="21"/>
          <w:szCs w:val="21"/>
        </w:rPr>
        <w:t>Учитель организует защиту интерактивных постеров в социальной сети Глогстер и презентаций в P</w:t>
      </w:r>
      <w:r w:rsidR="003646BF" w:rsidRPr="003871EE">
        <w:rPr>
          <w:spacing w:val="-4"/>
          <w:sz w:val="21"/>
          <w:szCs w:val="21"/>
        </w:rPr>
        <w:t>о</w:t>
      </w:r>
      <w:r w:rsidRPr="003871EE">
        <w:rPr>
          <w:spacing w:val="-4"/>
          <w:sz w:val="21"/>
          <w:szCs w:val="21"/>
        </w:rPr>
        <w:t>w</w:t>
      </w:r>
      <w:r w:rsidR="003646BF" w:rsidRPr="003871EE">
        <w:rPr>
          <w:spacing w:val="-4"/>
          <w:sz w:val="21"/>
          <w:szCs w:val="21"/>
        </w:rPr>
        <w:t>е</w:t>
      </w:r>
      <w:r w:rsidRPr="003871EE">
        <w:rPr>
          <w:spacing w:val="-4"/>
          <w:sz w:val="21"/>
          <w:szCs w:val="21"/>
        </w:rPr>
        <w:t>r p</w:t>
      </w:r>
      <w:r w:rsidR="003646BF" w:rsidRPr="003871EE">
        <w:rPr>
          <w:spacing w:val="-4"/>
          <w:sz w:val="21"/>
          <w:szCs w:val="21"/>
        </w:rPr>
        <w:t>о</w:t>
      </w:r>
      <w:r w:rsidRPr="003871EE">
        <w:rPr>
          <w:spacing w:val="-4"/>
          <w:sz w:val="21"/>
          <w:szCs w:val="21"/>
        </w:rPr>
        <w:t>int</w:t>
      </w:r>
      <w:r w:rsidR="00D14D27" w:rsidRPr="003871EE">
        <w:rPr>
          <w:spacing w:val="-4"/>
          <w:sz w:val="21"/>
          <w:szCs w:val="21"/>
        </w:rPr>
        <w:t xml:space="preserve">. </w:t>
      </w:r>
      <w:r w:rsidRPr="003871EE">
        <w:rPr>
          <w:spacing w:val="-4"/>
          <w:sz w:val="21"/>
          <w:szCs w:val="21"/>
        </w:rPr>
        <w:t>Учитель организовывает конструктивное обсуждение</w:t>
      </w:r>
      <w:r w:rsidR="007309DF" w:rsidRPr="003871EE">
        <w:rPr>
          <w:spacing w:val="-4"/>
          <w:sz w:val="21"/>
          <w:szCs w:val="21"/>
        </w:rPr>
        <w:t>.</w:t>
      </w:r>
    </w:p>
    <w:p w:rsidR="007309DF" w:rsidRPr="003871EE" w:rsidRDefault="002D2280" w:rsidP="002D2280">
      <w:pPr>
        <w:widowControl w:val="0"/>
        <w:spacing w:line="228" w:lineRule="auto"/>
        <w:ind w:firstLine="284"/>
        <w:jc w:val="both"/>
        <w:rPr>
          <w:b/>
          <w:spacing w:val="-4"/>
          <w:sz w:val="21"/>
          <w:szCs w:val="21"/>
        </w:rPr>
      </w:pPr>
      <w:r w:rsidRPr="003871EE">
        <w:rPr>
          <w:b/>
          <w:spacing w:val="-4"/>
          <w:sz w:val="21"/>
          <w:szCs w:val="21"/>
        </w:rPr>
        <w:t>Шестой этап урока</w:t>
      </w:r>
      <w:r w:rsidR="00D14D27" w:rsidRPr="003871EE">
        <w:rPr>
          <w:b/>
          <w:spacing w:val="-4"/>
          <w:sz w:val="21"/>
          <w:szCs w:val="21"/>
        </w:rPr>
        <w:t xml:space="preserve">. </w:t>
      </w:r>
      <w:r w:rsidRPr="003871EE">
        <w:rPr>
          <w:b/>
          <w:spacing w:val="-4"/>
          <w:sz w:val="21"/>
          <w:szCs w:val="21"/>
        </w:rPr>
        <w:t>Рефлексия урока</w:t>
      </w:r>
      <w:r w:rsidR="007309DF" w:rsidRPr="003871EE">
        <w:rPr>
          <w:b/>
          <w:spacing w:val="-4"/>
          <w:sz w:val="21"/>
          <w:szCs w:val="21"/>
        </w:rPr>
        <w:t>.</w:t>
      </w:r>
    </w:p>
    <w:p w:rsidR="007309DF" w:rsidRPr="003871EE" w:rsidRDefault="002D2280" w:rsidP="002D2280">
      <w:pPr>
        <w:widowControl w:val="0"/>
        <w:spacing w:line="228" w:lineRule="auto"/>
        <w:ind w:firstLine="284"/>
        <w:jc w:val="both"/>
        <w:rPr>
          <w:i/>
          <w:spacing w:val="-4"/>
          <w:sz w:val="21"/>
          <w:szCs w:val="21"/>
        </w:rPr>
      </w:pPr>
      <w:r w:rsidRPr="003871EE">
        <w:rPr>
          <w:spacing w:val="-4"/>
          <w:sz w:val="21"/>
          <w:szCs w:val="21"/>
        </w:rPr>
        <w:t xml:space="preserve">Цель: </w:t>
      </w:r>
      <w:r w:rsidRPr="003871EE">
        <w:rPr>
          <w:i/>
          <w:spacing w:val="-4"/>
          <w:sz w:val="21"/>
          <w:szCs w:val="21"/>
        </w:rPr>
        <w:t>создать условия для осознания детьми своих действий</w:t>
      </w:r>
      <w:r w:rsidR="007309DF" w:rsidRPr="003871EE">
        <w:rPr>
          <w:i/>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Формирутся познавательные УУД</w:t>
      </w:r>
      <w:r w:rsidR="00D14D27" w:rsidRPr="003871EE">
        <w:rPr>
          <w:spacing w:val="-4"/>
          <w:sz w:val="21"/>
          <w:szCs w:val="21"/>
        </w:rPr>
        <w:t xml:space="preserve">. </w:t>
      </w:r>
      <w:r w:rsidRPr="003871EE">
        <w:rPr>
          <w:spacing w:val="-4"/>
          <w:sz w:val="21"/>
          <w:szCs w:val="21"/>
        </w:rPr>
        <w:t>Ученики учатся анализировать собственную деятельность</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Оценивание ведётся по заранее</w:t>
      </w:r>
      <w:r w:rsidR="00E75E46" w:rsidRPr="003871EE">
        <w:rPr>
          <w:spacing w:val="-4"/>
          <w:sz w:val="21"/>
          <w:szCs w:val="21"/>
        </w:rPr>
        <w:t xml:space="preserve"> </w:t>
      </w:r>
      <w:r w:rsidRPr="003871EE">
        <w:rPr>
          <w:spacing w:val="-4"/>
          <w:sz w:val="21"/>
          <w:szCs w:val="21"/>
        </w:rPr>
        <w:t>сформулированным критериям</w:t>
      </w:r>
      <w:r w:rsidR="00D14D27" w:rsidRPr="003871EE">
        <w:rPr>
          <w:spacing w:val="-4"/>
          <w:sz w:val="21"/>
          <w:szCs w:val="21"/>
        </w:rPr>
        <w:t xml:space="preserve">. </w:t>
      </w:r>
      <w:r w:rsidRPr="003871EE">
        <w:rPr>
          <w:spacing w:val="-4"/>
          <w:sz w:val="21"/>
          <w:szCs w:val="21"/>
        </w:rPr>
        <w:t>Презентуя работу группы, учащиеся ещё раз перерабатывают изученный материал</w:t>
      </w:r>
      <w:r w:rsidR="00D14D27" w:rsidRPr="003871EE">
        <w:rPr>
          <w:spacing w:val="-4"/>
          <w:sz w:val="21"/>
          <w:szCs w:val="21"/>
        </w:rPr>
        <w:t xml:space="preserve">. </w:t>
      </w:r>
      <w:r w:rsidRPr="003871EE">
        <w:rPr>
          <w:spacing w:val="-4"/>
          <w:sz w:val="21"/>
          <w:szCs w:val="21"/>
        </w:rPr>
        <w:t>Обсуждение результата работы между группами формирует критическое восприятие</w:t>
      </w:r>
      <w:r w:rsidR="00D14D27" w:rsidRPr="003871EE">
        <w:rPr>
          <w:spacing w:val="-4"/>
          <w:sz w:val="21"/>
          <w:szCs w:val="21"/>
        </w:rPr>
        <w:t xml:space="preserve">. </w:t>
      </w:r>
      <w:r w:rsidRPr="003871EE">
        <w:rPr>
          <w:spacing w:val="-4"/>
          <w:sz w:val="21"/>
          <w:szCs w:val="21"/>
        </w:rPr>
        <w:t>Использование Интернет-ресурсов даёт возможность получить новую информацию</w:t>
      </w:r>
      <w:r w:rsidR="007309DF" w:rsidRPr="003871EE">
        <w:rPr>
          <w:spacing w:val="-4"/>
          <w:sz w:val="21"/>
          <w:szCs w:val="21"/>
        </w:rPr>
        <w:t>.</w:t>
      </w:r>
    </w:p>
    <w:p w:rsidR="00E75E46" w:rsidRPr="003871EE" w:rsidRDefault="002D2280" w:rsidP="002D2280">
      <w:pPr>
        <w:widowControl w:val="0"/>
        <w:spacing w:line="228" w:lineRule="auto"/>
        <w:ind w:firstLine="284"/>
        <w:jc w:val="both"/>
        <w:rPr>
          <w:spacing w:val="-4"/>
          <w:sz w:val="21"/>
          <w:szCs w:val="21"/>
        </w:rPr>
      </w:pPr>
      <w:r w:rsidRPr="003871EE">
        <w:rPr>
          <w:spacing w:val="-4"/>
          <w:sz w:val="21"/>
          <w:szCs w:val="21"/>
        </w:rPr>
        <w:t>Таблица 2</w:t>
      </w:r>
    </w:p>
    <w:p w:rsidR="002D2280" w:rsidRPr="003871EE" w:rsidRDefault="002D2280" w:rsidP="002D2280">
      <w:pPr>
        <w:widowControl w:val="0"/>
        <w:spacing w:line="228" w:lineRule="auto"/>
        <w:ind w:firstLine="284"/>
        <w:jc w:val="both"/>
        <w:rPr>
          <w:spacing w:val="-4"/>
          <w:sz w:val="21"/>
          <w:szCs w:val="21"/>
        </w:rPr>
      </w:pPr>
      <w:r w:rsidRPr="003871EE">
        <w:rPr>
          <w:b/>
          <w:bCs/>
          <w:spacing w:val="-4"/>
          <w:sz w:val="21"/>
          <w:szCs w:val="21"/>
        </w:rPr>
        <w:t>Рефлексия учащихся</w:t>
      </w:r>
    </w:p>
    <w:tbl>
      <w:tblPr>
        <w:tblW w:w="5000" w:type="pct"/>
        <w:jc w:val="center"/>
        <w:tblLayout w:type="fixed"/>
        <w:tblCellMar>
          <w:left w:w="28" w:type="dxa"/>
          <w:right w:w="28" w:type="dxa"/>
        </w:tblCellMar>
        <w:tblLook w:val="0000" w:firstRow="0" w:lastRow="0" w:firstColumn="0" w:lastColumn="0" w:noHBand="0" w:noVBand="0"/>
      </w:tblPr>
      <w:tblGrid>
        <w:gridCol w:w="3200"/>
        <w:gridCol w:w="3205"/>
      </w:tblGrid>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E75E46" w:rsidP="00553110">
            <w:pPr>
              <w:widowControl w:val="0"/>
              <w:spacing w:line="228" w:lineRule="auto"/>
              <w:jc w:val="both"/>
              <w:rPr>
                <w:b/>
                <w:bCs/>
                <w:spacing w:val="-4"/>
                <w:sz w:val="21"/>
                <w:szCs w:val="21"/>
              </w:rPr>
            </w:pPr>
            <w:r w:rsidRPr="003871EE">
              <w:rPr>
                <w:spacing w:val="-4"/>
                <w:sz w:val="21"/>
                <w:szCs w:val="21"/>
              </w:rPr>
              <w:t xml:space="preserve"> </w:t>
            </w:r>
            <w:r w:rsidR="002D2280" w:rsidRPr="003871EE">
              <w:rPr>
                <w:spacing w:val="-4"/>
                <w:sz w:val="21"/>
                <w:szCs w:val="21"/>
              </w:rPr>
              <w:t>Вопросы</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b/>
                <w:bCs/>
                <w:spacing w:val="-4"/>
                <w:sz w:val="21"/>
                <w:szCs w:val="21"/>
              </w:rPr>
            </w:pPr>
            <w:r w:rsidRPr="003871EE">
              <w:rPr>
                <w:spacing w:val="-4"/>
                <w:sz w:val="21"/>
                <w:szCs w:val="21"/>
              </w:rPr>
              <w:t xml:space="preserve"> </w:t>
            </w:r>
            <w:r w:rsidR="002D2280" w:rsidRPr="003871EE">
              <w:rPr>
                <w:spacing w:val="-4"/>
                <w:sz w:val="21"/>
                <w:szCs w:val="21"/>
              </w:rPr>
              <w:t>Ответы</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Эффективно ли ты использовал отведенное время?</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Все ответили: Да</w:t>
            </w:r>
            <w:r w:rsidR="00E75E46" w:rsidRPr="003871EE">
              <w:rPr>
                <w:spacing w:val="-4"/>
                <w:sz w:val="21"/>
                <w:szCs w:val="21"/>
              </w:rPr>
              <w:t xml:space="preserve"> </w:t>
            </w:r>
            <w:r w:rsidRPr="003871EE">
              <w:rPr>
                <w:spacing w:val="-4"/>
                <w:sz w:val="21"/>
                <w:szCs w:val="21"/>
              </w:rPr>
              <w:t>эффективно</w:t>
            </w:r>
            <w:r w:rsidR="00D14D27" w:rsidRPr="003871EE">
              <w:rPr>
                <w:spacing w:val="-4"/>
                <w:sz w:val="21"/>
                <w:szCs w:val="21"/>
              </w:rPr>
              <w:t xml:space="preserve">. </w:t>
            </w:r>
            <w:r w:rsidRPr="003871EE">
              <w:rPr>
                <w:spacing w:val="-4"/>
                <w:sz w:val="21"/>
                <w:szCs w:val="21"/>
              </w:rPr>
              <w:t>Времени хватило</w:t>
            </w:r>
            <w:r w:rsidR="00D14D27" w:rsidRPr="003871EE">
              <w:rPr>
                <w:spacing w:val="-4"/>
                <w:sz w:val="21"/>
                <w:szCs w:val="21"/>
              </w:rPr>
              <w:t xml:space="preserve">. </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Какими источниками информации вы пользовались при подготовке к проекту?</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Большмнство ответили интернет, электронные справочники</w:t>
            </w:r>
            <w:r w:rsidR="00D14D27" w:rsidRPr="003871EE">
              <w:rPr>
                <w:spacing w:val="-4"/>
                <w:sz w:val="21"/>
                <w:szCs w:val="21"/>
              </w:rPr>
              <w:t xml:space="preserve">. </w:t>
            </w:r>
            <w:r w:rsidRPr="003871EE">
              <w:rPr>
                <w:spacing w:val="-4"/>
                <w:sz w:val="21"/>
                <w:szCs w:val="21"/>
              </w:rPr>
              <w:t>Поисковые системы: g</w:t>
            </w:r>
            <w:r w:rsidR="003646BF" w:rsidRPr="003871EE">
              <w:rPr>
                <w:spacing w:val="-4"/>
                <w:sz w:val="21"/>
                <w:szCs w:val="21"/>
              </w:rPr>
              <w:t>оо</w:t>
            </w:r>
            <w:r w:rsidRPr="003871EE">
              <w:rPr>
                <w:spacing w:val="-4"/>
                <w:sz w:val="21"/>
                <w:szCs w:val="21"/>
              </w:rPr>
              <w:t>gl</w:t>
            </w:r>
            <w:r w:rsidR="003646BF" w:rsidRPr="003871EE">
              <w:rPr>
                <w:spacing w:val="-4"/>
                <w:sz w:val="21"/>
                <w:szCs w:val="21"/>
              </w:rPr>
              <w:t>е</w:t>
            </w:r>
            <w:r w:rsidRPr="003871EE">
              <w:rPr>
                <w:spacing w:val="-4"/>
                <w:sz w:val="21"/>
                <w:szCs w:val="21"/>
              </w:rPr>
              <w:t xml:space="preserve">, </w:t>
            </w:r>
            <w:r w:rsidR="003646BF" w:rsidRPr="003871EE">
              <w:rPr>
                <w:spacing w:val="-4"/>
                <w:sz w:val="21"/>
                <w:szCs w:val="21"/>
              </w:rPr>
              <w:t>уа</w:t>
            </w:r>
            <w:r w:rsidRPr="003871EE">
              <w:rPr>
                <w:spacing w:val="-4"/>
                <w:sz w:val="21"/>
                <w:szCs w:val="21"/>
              </w:rPr>
              <w:t>nd</w:t>
            </w:r>
            <w:r w:rsidR="003646BF" w:rsidRPr="003871EE">
              <w:rPr>
                <w:spacing w:val="-4"/>
                <w:sz w:val="21"/>
                <w:szCs w:val="21"/>
              </w:rPr>
              <w:t>ех</w:t>
            </w:r>
            <w:r w:rsidR="00D14D27" w:rsidRPr="003871EE">
              <w:rPr>
                <w:spacing w:val="-4"/>
                <w:sz w:val="21"/>
                <w:szCs w:val="21"/>
              </w:rPr>
              <w:t xml:space="preserve">. </w:t>
            </w:r>
            <w:r w:rsidRPr="003871EE">
              <w:rPr>
                <w:spacing w:val="-4"/>
                <w:sz w:val="21"/>
                <w:szCs w:val="21"/>
              </w:rPr>
              <w:t>Один мальчик пользовался</w:t>
            </w:r>
            <w:r w:rsidR="00E75E46" w:rsidRPr="003871EE">
              <w:rPr>
                <w:spacing w:val="-4"/>
                <w:sz w:val="21"/>
                <w:szCs w:val="21"/>
              </w:rPr>
              <w:t xml:space="preserve"> </w:t>
            </w:r>
            <w:r w:rsidR="003646BF" w:rsidRPr="003871EE">
              <w:rPr>
                <w:spacing w:val="-4"/>
                <w:sz w:val="21"/>
                <w:szCs w:val="21"/>
              </w:rPr>
              <w:t>уо</w:t>
            </w:r>
            <w:r w:rsidRPr="003871EE">
              <w:rPr>
                <w:spacing w:val="-4"/>
                <w:sz w:val="21"/>
                <w:szCs w:val="21"/>
              </w:rPr>
              <w:t>utub</w:t>
            </w:r>
            <w:r w:rsidR="003646BF" w:rsidRPr="003871EE">
              <w:rPr>
                <w:spacing w:val="-4"/>
                <w:sz w:val="21"/>
                <w:szCs w:val="21"/>
              </w:rPr>
              <w:t>е</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В качестве кого ты участвовал в проекте?</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2D2280" w:rsidP="00553110">
            <w:pPr>
              <w:widowControl w:val="0"/>
              <w:spacing w:line="228" w:lineRule="auto"/>
              <w:jc w:val="both"/>
              <w:rPr>
                <w:spacing w:val="-4"/>
                <w:sz w:val="21"/>
                <w:szCs w:val="21"/>
              </w:rPr>
            </w:pPr>
            <w:r w:rsidRPr="003871EE">
              <w:rPr>
                <w:spacing w:val="-4"/>
                <w:sz w:val="21"/>
                <w:szCs w:val="21"/>
              </w:rPr>
              <w:t>Ответили: ученрика, главного редактора, новичка,</w:t>
            </w:r>
            <w:r w:rsidR="00E75E46" w:rsidRPr="003871EE">
              <w:rPr>
                <w:spacing w:val="-4"/>
                <w:sz w:val="21"/>
                <w:szCs w:val="21"/>
              </w:rPr>
              <w:t xml:space="preserve"> </w:t>
            </w:r>
            <w:r w:rsidRPr="003871EE">
              <w:rPr>
                <w:spacing w:val="-4"/>
                <w:sz w:val="21"/>
                <w:szCs w:val="21"/>
              </w:rPr>
              <w:t>участник, автор, создатель, дизайнер</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В чем сильные, в чем слабые стороны твоего проекта?</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Большинство ответили, что в нашем проекте нет слабых сторон, в том, что классно получилось</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Если бы этот проект ты выполнял бы снова, то какие ты внес бы изменения в свою работу?</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Ответили: больше музыки, видео, фон сменили</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Легко ли ты решал возникающие проблемы?</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Работали в группе и вместе преодолевали трудности</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Уложился ли ты в отведенные сроки?</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Уложились все в срок</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Тебе лучше было бы работать одному или в группе и почему?</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Ответили: в группе</w:t>
            </w:r>
            <w:r w:rsidR="007309DF" w:rsidRPr="003871EE">
              <w:rPr>
                <w:spacing w:val="-4"/>
                <w:sz w:val="21"/>
                <w:szCs w:val="21"/>
              </w:rPr>
              <w:t>.</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Где ты можешь применить полученные знания?</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2D2280"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Ответили: В разговоре с англичанами, в будущей работе</w:t>
            </w:r>
            <w:r w:rsidR="00D14D27" w:rsidRPr="003871EE">
              <w:rPr>
                <w:spacing w:val="-4"/>
                <w:sz w:val="21"/>
                <w:szCs w:val="21"/>
              </w:rPr>
              <w:t xml:space="preserve">. </w:t>
            </w: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Где еще тебе может потребоваться умение сотрудничать со сверстниками?</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7309DF"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На уроках и других предметах</w:t>
            </w:r>
            <w:r w:rsidR="007309DF" w:rsidRPr="003871EE">
              <w:rPr>
                <w:spacing w:val="-4"/>
                <w:sz w:val="21"/>
                <w:szCs w:val="21"/>
              </w:rPr>
              <w:t>.</w:t>
            </w:r>
          </w:p>
          <w:p w:rsidR="002D2280" w:rsidRPr="003871EE" w:rsidRDefault="002D2280" w:rsidP="00553110">
            <w:pPr>
              <w:widowControl w:val="0"/>
              <w:spacing w:line="228" w:lineRule="auto"/>
              <w:jc w:val="both"/>
              <w:rPr>
                <w:b/>
                <w:bCs/>
                <w:spacing w:val="-4"/>
                <w:sz w:val="21"/>
                <w:szCs w:val="21"/>
              </w:rPr>
            </w:pPr>
          </w:p>
        </w:tc>
      </w:tr>
      <w:tr w:rsidR="002D2280" w:rsidRPr="003871EE" w:rsidTr="0034575B">
        <w:trPr>
          <w:jc w:val="center"/>
        </w:trPr>
        <w:tc>
          <w:tcPr>
            <w:tcW w:w="5494" w:type="dxa"/>
            <w:tcBorders>
              <w:top w:val="single" w:sz="4" w:space="0" w:color="000000"/>
              <w:left w:val="single" w:sz="4" w:space="0" w:color="000000"/>
              <w:bottom w:val="single" w:sz="4" w:space="0" w:color="000000"/>
            </w:tcBorders>
            <w:shd w:val="clear" w:color="auto" w:fill="auto"/>
          </w:tcPr>
          <w:p w:rsidR="002D2280" w:rsidRPr="003871EE" w:rsidRDefault="002D2280" w:rsidP="00553110">
            <w:pPr>
              <w:widowControl w:val="0"/>
              <w:spacing w:line="228" w:lineRule="auto"/>
              <w:jc w:val="both"/>
              <w:rPr>
                <w:b/>
                <w:bCs/>
                <w:spacing w:val="-4"/>
                <w:sz w:val="21"/>
                <w:szCs w:val="21"/>
              </w:rPr>
            </w:pPr>
            <w:r w:rsidRPr="003871EE">
              <w:rPr>
                <w:spacing w:val="-4"/>
                <w:sz w:val="21"/>
                <w:szCs w:val="21"/>
              </w:rPr>
              <w:t>Хотел бы ты работать над сетевым проектом? (общаться со сверстниками из других городов и получать от них нужную информацию)?</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rsidR="007309DF" w:rsidRPr="003871EE" w:rsidRDefault="00E75E46" w:rsidP="00553110">
            <w:pPr>
              <w:widowControl w:val="0"/>
              <w:spacing w:line="228" w:lineRule="auto"/>
              <w:jc w:val="both"/>
              <w:rPr>
                <w:spacing w:val="-4"/>
                <w:sz w:val="21"/>
                <w:szCs w:val="21"/>
              </w:rPr>
            </w:pPr>
            <w:r w:rsidRPr="003871EE">
              <w:rPr>
                <w:spacing w:val="-4"/>
                <w:sz w:val="21"/>
                <w:szCs w:val="21"/>
              </w:rPr>
              <w:t xml:space="preserve"> </w:t>
            </w:r>
            <w:r w:rsidR="002D2280" w:rsidRPr="003871EE">
              <w:rPr>
                <w:spacing w:val="-4"/>
                <w:sz w:val="21"/>
                <w:szCs w:val="21"/>
              </w:rPr>
              <w:t>Все согласились, потомучто это интересно</w:t>
            </w:r>
            <w:r w:rsidR="007309DF" w:rsidRPr="003871EE">
              <w:rPr>
                <w:spacing w:val="-4"/>
                <w:sz w:val="21"/>
                <w:szCs w:val="21"/>
              </w:rPr>
              <w:t>.</w:t>
            </w:r>
          </w:p>
          <w:p w:rsidR="002D2280" w:rsidRPr="003871EE" w:rsidRDefault="002D2280" w:rsidP="00553110">
            <w:pPr>
              <w:widowControl w:val="0"/>
              <w:spacing w:line="228" w:lineRule="auto"/>
              <w:jc w:val="both"/>
              <w:rPr>
                <w:b/>
                <w:bCs/>
                <w:spacing w:val="-4"/>
                <w:sz w:val="21"/>
                <w:szCs w:val="21"/>
              </w:rPr>
            </w:pPr>
          </w:p>
        </w:tc>
      </w:tr>
    </w:tbl>
    <w:p w:rsidR="00E75E46" w:rsidRPr="003871EE" w:rsidRDefault="00E75E46"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jc w:val="both"/>
        <w:rPr>
          <w:spacing w:val="-4"/>
          <w:sz w:val="21"/>
          <w:szCs w:val="21"/>
        </w:rPr>
      </w:pPr>
      <w:r w:rsidRPr="003871EE">
        <w:rPr>
          <w:b/>
          <w:bCs/>
          <w:spacing w:val="-4"/>
          <w:sz w:val="21"/>
          <w:szCs w:val="21"/>
        </w:rPr>
        <w:t>Рефлексия учителя</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Удачно выбрана тема проекта, она актуальна на сегодняшний день, проект вызвал большой интерес у учащихся</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Была определена цель и поставлены задачи, было трудно сформулировать проблемный вопрос</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 ходе работы достаточно глубоко была исследована проблема, проект осуществлялся несколько уроков подряд</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Хотелось бы научить детей использовать другие технологии и подробней проводить рефлексию</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Самым интересным было создать свой продукт, я считаю, самое основное удалось</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Уроки были направлены на активную работу самих учащихся, использовались ИКТ технологии, каждый ученик работал в индивидуальном режиме по вопросам вебквеста</w:t>
      </w:r>
      <w:r w:rsidR="00D14D27" w:rsidRPr="003871EE">
        <w:rPr>
          <w:spacing w:val="-4"/>
          <w:sz w:val="21"/>
          <w:szCs w:val="21"/>
        </w:rPr>
        <w:t xml:space="preserve">. </w:t>
      </w:r>
      <w:r w:rsidRPr="003871EE">
        <w:rPr>
          <w:spacing w:val="-4"/>
          <w:sz w:val="21"/>
          <w:szCs w:val="21"/>
        </w:rPr>
        <w:t>Освоили глогстер</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Над текстовым выриантом нужно работать</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8</w:t>
      </w:r>
      <w:r w:rsidR="00D14D27" w:rsidRPr="003871EE">
        <w:rPr>
          <w:spacing w:val="-4"/>
          <w:sz w:val="21"/>
          <w:szCs w:val="21"/>
        </w:rPr>
        <w:t xml:space="preserve">. </w:t>
      </w:r>
      <w:r w:rsidRPr="003871EE">
        <w:rPr>
          <w:spacing w:val="-4"/>
          <w:sz w:val="21"/>
          <w:szCs w:val="21"/>
        </w:rPr>
        <w:t>Уроки были необычными, поэтому понравились учащимся</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9</w:t>
      </w:r>
      <w:r w:rsidR="00D14D27" w:rsidRPr="003871EE">
        <w:rPr>
          <w:spacing w:val="-4"/>
          <w:sz w:val="21"/>
          <w:szCs w:val="21"/>
        </w:rPr>
        <w:t xml:space="preserve">. </w:t>
      </w:r>
      <w:r w:rsidRPr="003871EE">
        <w:rPr>
          <w:spacing w:val="-4"/>
          <w:sz w:val="21"/>
          <w:szCs w:val="21"/>
        </w:rPr>
        <w:t>Было бы хорошо создать вебквесты на каждую тему</w:t>
      </w:r>
      <w:r w:rsidR="00D14D27" w:rsidRPr="003871EE">
        <w:rPr>
          <w:spacing w:val="-4"/>
          <w:sz w:val="21"/>
          <w:szCs w:val="21"/>
        </w:rPr>
        <w:t xml:space="preserve">. </w:t>
      </w:r>
      <w:r w:rsidRPr="003871EE">
        <w:rPr>
          <w:spacing w:val="-4"/>
          <w:sz w:val="21"/>
          <w:szCs w:val="21"/>
        </w:rPr>
        <w:t>Наш Лицей планирует строить работу по индивидуальному плану для ученика в связи с переходом на новые стандарты</w:t>
      </w:r>
      <w:r w:rsidR="007309DF" w:rsidRPr="003871EE">
        <w:rPr>
          <w:spacing w:val="-4"/>
          <w:sz w:val="21"/>
          <w:szCs w:val="21"/>
        </w:rPr>
        <w:t>.</w:t>
      </w:r>
    </w:p>
    <w:p w:rsidR="007309DF" w:rsidRPr="003871EE" w:rsidRDefault="002D2280" w:rsidP="002D2280">
      <w:pPr>
        <w:widowControl w:val="0"/>
        <w:spacing w:line="228" w:lineRule="auto"/>
        <w:ind w:firstLine="284"/>
        <w:jc w:val="both"/>
        <w:rPr>
          <w:spacing w:val="-4"/>
          <w:sz w:val="21"/>
          <w:szCs w:val="21"/>
        </w:rPr>
      </w:pPr>
      <w:r w:rsidRPr="003871EE">
        <w:rPr>
          <w:spacing w:val="-4"/>
          <w:sz w:val="21"/>
          <w:szCs w:val="21"/>
        </w:rPr>
        <w:t>10</w:t>
      </w:r>
      <w:r w:rsidR="00D14D27" w:rsidRPr="003871EE">
        <w:rPr>
          <w:spacing w:val="-4"/>
          <w:sz w:val="21"/>
          <w:szCs w:val="21"/>
        </w:rPr>
        <w:t xml:space="preserve">. </w:t>
      </w:r>
      <w:r w:rsidRPr="003871EE">
        <w:rPr>
          <w:spacing w:val="-4"/>
          <w:sz w:val="21"/>
          <w:szCs w:val="21"/>
        </w:rPr>
        <w:t>Продукт безусловно полезен и для меня, как учителя и конечно для учеников</w:t>
      </w:r>
      <w:r w:rsidR="007309DF" w:rsidRPr="003871EE">
        <w:rPr>
          <w:spacing w:val="-4"/>
          <w:sz w:val="21"/>
          <w:szCs w:val="21"/>
        </w:rPr>
        <w:t>.</w:t>
      </w:r>
    </w:p>
    <w:p w:rsidR="00E75E46" w:rsidRPr="003871EE" w:rsidRDefault="00E75E46" w:rsidP="002D2280">
      <w:pPr>
        <w:widowControl w:val="0"/>
        <w:spacing w:line="228" w:lineRule="auto"/>
        <w:ind w:firstLine="284"/>
        <w:jc w:val="both"/>
        <w:rPr>
          <w:spacing w:val="-4"/>
          <w:sz w:val="21"/>
          <w:szCs w:val="21"/>
        </w:rPr>
      </w:pPr>
    </w:p>
    <w:p w:rsidR="002D2280" w:rsidRPr="003871EE" w:rsidRDefault="002D2280" w:rsidP="002D2280">
      <w:pPr>
        <w:widowControl w:val="0"/>
        <w:spacing w:line="228" w:lineRule="auto"/>
        <w:ind w:firstLine="284"/>
        <w:jc w:val="both"/>
        <w:rPr>
          <w:color w:val="000000"/>
          <w:spacing w:val="-4"/>
          <w:sz w:val="21"/>
          <w:szCs w:val="21"/>
        </w:rPr>
      </w:pPr>
      <w:r w:rsidRPr="003871EE">
        <w:rPr>
          <w:b/>
          <w:bCs/>
          <w:spacing w:val="-4"/>
          <w:sz w:val="21"/>
          <w:szCs w:val="21"/>
        </w:rPr>
        <w:t>СПИСОК ЛИТЕРАТУРЫ</w:t>
      </w:r>
      <w:r w:rsidRPr="003871EE">
        <w:rPr>
          <w:b/>
          <w:bCs/>
          <w:color w:val="000000"/>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1</w:t>
      </w:r>
      <w:r w:rsidR="00D14D27" w:rsidRPr="003871EE">
        <w:rPr>
          <w:spacing w:val="-4"/>
          <w:sz w:val="21"/>
          <w:szCs w:val="21"/>
        </w:rPr>
        <w:t xml:space="preserve">. </w:t>
      </w:r>
      <w:r w:rsidRPr="003871EE">
        <w:rPr>
          <w:spacing w:val="-4"/>
          <w:sz w:val="21"/>
          <w:szCs w:val="21"/>
        </w:rPr>
        <w:t>Андреева М</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Технологии веб-квест в формировании коммуникативной и социокультурной компетенции // Информационно-коммуникационные технологии в обучении иностранным языкам</w:t>
      </w:r>
      <w:r w:rsidR="00D14D27" w:rsidRPr="003871EE">
        <w:rPr>
          <w:spacing w:val="-4"/>
          <w:sz w:val="21"/>
          <w:szCs w:val="21"/>
        </w:rPr>
        <w:t xml:space="preserve">. </w:t>
      </w:r>
      <w:r w:rsidRPr="003871EE">
        <w:rPr>
          <w:spacing w:val="-4"/>
          <w:sz w:val="21"/>
          <w:szCs w:val="21"/>
        </w:rPr>
        <w:t>Тезисы докладов I Международной научно-практической конференции</w:t>
      </w:r>
      <w:r w:rsidR="00D14D27" w:rsidRPr="003871EE">
        <w:rPr>
          <w:spacing w:val="-4"/>
          <w:sz w:val="21"/>
          <w:szCs w:val="21"/>
        </w:rPr>
        <w:t xml:space="preserve">. </w:t>
      </w:r>
      <w:r w:rsidRPr="003871EE">
        <w:rPr>
          <w:spacing w:val="-4"/>
          <w:sz w:val="21"/>
          <w:szCs w:val="21"/>
        </w:rPr>
        <w:t>М</w:t>
      </w:r>
      <w:r w:rsidR="00D14D27" w:rsidRPr="003871EE">
        <w:rPr>
          <w:spacing w:val="-4"/>
          <w:sz w:val="21"/>
          <w:szCs w:val="21"/>
        </w:rPr>
        <w:t xml:space="preserve">. </w:t>
      </w:r>
      <w:r w:rsidRPr="003871EE">
        <w:rPr>
          <w:spacing w:val="-4"/>
          <w:sz w:val="21"/>
          <w:szCs w:val="21"/>
        </w:rPr>
        <w:t>, 2004</w:t>
      </w:r>
      <w:r w:rsidR="007309DF" w:rsidRPr="003871EE">
        <w:rPr>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2</w:t>
      </w:r>
      <w:r w:rsidR="00D14D27" w:rsidRPr="003871EE">
        <w:rPr>
          <w:spacing w:val="-4"/>
          <w:sz w:val="21"/>
          <w:szCs w:val="21"/>
        </w:rPr>
        <w:t xml:space="preserve">. </w:t>
      </w:r>
      <w:r w:rsidRPr="003871EE">
        <w:rPr>
          <w:spacing w:val="-4"/>
          <w:sz w:val="21"/>
          <w:szCs w:val="21"/>
        </w:rPr>
        <w:t>Быховский Я</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 xml:space="preserve">Образовательные веб-квесты // Материалы международной конференции </w:t>
      </w:r>
      <w:r w:rsidR="008A33F9" w:rsidRPr="003871EE">
        <w:rPr>
          <w:spacing w:val="-4"/>
          <w:sz w:val="21"/>
          <w:szCs w:val="21"/>
        </w:rPr>
        <w:t>«</w:t>
      </w:r>
      <w:r w:rsidRPr="003871EE">
        <w:rPr>
          <w:spacing w:val="-4"/>
          <w:sz w:val="21"/>
          <w:szCs w:val="21"/>
        </w:rPr>
        <w:t>Информационные технологии в образовании</w:t>
      </w:r>
      <w:r w:rsidR="00D14D27" w:rsidRPr="003871EE">
        <w:rPr>
          <w:spacing w:val="-4"/>
          <w:sz w:val="21"/>
          <w:szCs w:val="21"/>
        </w:rPr>
        <w:t xml:space="preserve">. </w:t>
      </w:r>
      <w:r w:rsidRPr="003871EE">
        <w:rPr>
          <w:spacing w:val="-4"/>
          <w:sz w:val="21"/>
          <w:szCs w:val="21"/>
        </w:rPr>
        <w:t>ИТО-99</w:t>
      </w:r>
      <w:r w:rsidR="008A33F9" w:rsidRPr="003871EE">
        <w:rPr>
          <w:spacing w:val="-4"/>
          <w:sz w:val="21"/>
          <w:szCs w:val="21"/>
        </w:rPr>
        <w:t>»</w:t>
      </w:r>
      <w:r w:rsidRPr="003871EE">
        <w:rPr>
          <w:spacing w:val="-4"/>
          <w:sz w:val="21"/>
          <w:szCs w:val="21"/>
        </w:rPr>
        <w:t>, 2008</w:t>
      </w:r>
      <w:r w:rsidR="007309DF" w:rsidRPr="003871EE">
        <w:rPr>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3</w:t>
      </w:r>
      <w:r w:rsidR="00D14D27" w:rsidRPr="003871EE">
        <w:rPr>
          <w:spacing w:val="-4"/>
          <w:sz w:val="21"/>
          <w:szCs w:val="21"/>
        </w:rPr>
        <w:t xml:space="preserve">. </w:t>
      </w:r>
      <w:r w:rsidRPr="003871EE">
        <w:rPr>
          <w:spacing w:val="-4"/>
          <w:sz w:val="21"/>
          <w:szCs w:val="21"/>
        </w:rPr>
        <w:t>Ван Лоо, Брон Ж</w:t>
      </w:r>
      <w:r w:rsidR="00D14D27" w:rsidRPr="003871EE">
        <w:rPr>
          <w:spacing w:val="-4"/>
          <w:sz w:val="21"/>
          <w:szCs w:val="21"/>
        </w:rPr>
        <w:t xml:space="preserve">. </w:t>
      </w:r>
      <w:r w:rsidRPr="003871EE">
        <w:rPr>
          <w:spacing w:val="-4"/>
          <w:sz w:val="21"/>
          <w:szCs w:val="21"/>
        </w:rPr>
        <w:t>Т</w:t>
      </w:r>
      <w:r w:rsidR="00D14D27" w:rsidRPr="003871EE">
        <w:rPr>
          <w:spacing w:val="-4"/>
          <w:sz w:val="21"/>
          <w:szCs w:val="21"/>
        </w:rPr>
        <w:t xml:space="preserve">. </w:t>
      </w:r>
      <w:r w:rsidRPr="003871EE">
        <w:rPr>
          <w:spacing w:val="-4"/>
          <w:sz w:val="21"/>
          <w:szCs w:val="21"/>
        </w:rPr>
        <w:t>, Янсен Ю</w:t>
      </w:r>
      <w:r w:rsidR="00D14D27" w:rsidRPr="003871EE">
        <w:rPr>
          <w:spacing w:val="-4"/>
          <w:sz w:val="21"/>
          <w:szCs w:val="21"/>
        </w:rPr>
        <w:t xml:space="preserve">. </w:t>
      </w:r>
      <w:r w:rsidRPr="003871EE">
        <w:rPr>
          <w:spacing w:val="-4"/>
          <w:sz w:val="21"/>
          <w:szCs w:val="21"/>
        </w:rPr>
        <w:t>Эксперименты в обучении русскому языку, основанном на задачах (t</w:t>
      </w:r>
      <w:r w:rsidR="003646BF" w:rsidRPr="003871EE">
        <w:rPr>
          <w:spacing w:val="-4"/>
          <w:sz w:val="21"/>
          <w:szCs w:val="21"/>
        </w:rPr>
        <w:t>а</w:t>
      </w:r>
      <w:r w:rsidRPr="003871EE">
        <w:rPr>
          <w:spacing w:val="-4"/>
          <w:sz w:val="21"/>
          <w:szCs w:val="21"/>
        </w:rPr>
        <w:t>sk-b</w:t>
      </w:r>
      <w:r w:rsidR="003646BF" w:rsidRPr="003871EE">
        <w:rPr>
          <w:spacing w:val="-4"/>
          <w:sz w:val="21"/>
          <w:szCs w:val="21"/>
        </w:rPr>
        <w:t>а</w:t>
      </w:r>
      <w:r w:rsidRPr="003871EE">
        <w:rPr>
          <w:spacing w:val="-4"/>
          <w:sz w:val="21"/>
          <w:szCs w:val="21"/>
        </w:rPr>
        <w:t>s</w:t>
      </w:r>
      <w:r w:rsidR="003646BF" w:rsidRPr="003871EE">
        <w:rPr>
          <w:spacing w:val="-4"/>
          <w:sz w:val="21"/>
          <w:szCs w:val="21"/>
        </w:rPr>
        <w:t>е</w:t>
      </w:r>
      <w:r w:rsidRPr="003871EE">
        <w:rPr>
          <w:spacing w:val="-4"/>
          <w:sz w:val="21"/>
          <w:szCs w:val="21"/>
        </w:rPr>
        <w:t>d l</w:t>
      </w:r>
      <w:r w:rsidR="003646BF" w:rsidRPr="003871EE">
        <w:rPr>
          <w:spacing w:val="-4"/>
          <w:sz w:val="21"/>
          <w:szCs w:val="21"/>
        </w:rPr>
        <w:t>еа</w:t>
      </w:r>
      <w:r w:rsidRPr="003871EE">
        <w:rPr>
          <w:spacing w:val="-4"/>
          <w:sz w:val="21"/>
          <w:szCs w:val="21"/>
        </w:rPr>
        <w:t xml:space="preserve">rning): </w:t>
      </w:r>
      <w:r w:rsidR="008A33F9" w:rsidRPr="003871EE">
        <w:rPr>
          <w:spacing w:val="-4"/>
          <w:sz w:val="21"/>
          <w:szCs w:val="21"/>
        </w:rPr>
        <w:t>«</w:t>
      </w:r>
      <w:r w:rsidRPr="003871EE">
        <w:rPr>
          <w:spacing w:val="-4"/>
          <w:sz w:val="21"/>
          <w:szCs w:val="21"/>
        </w:rPr>
        <w:t>ярмарка языков</w:t>
      </w:r>
      <w:r w:rsidR="008A33F9" w:rsidRPr="003871EE">
        <w:rPr>
          <w:spacing w:val="-4"/>
          <w:sz w:val="21"/>
          <w:szCs w:val="21"/>
        </w:rPr>
        <w:t>»</w:t>
      </w:r>
      <w:r w:rsidRPr="003871EE">
        <w:rPr>
          <w:spacing w:val="-4"/>
          <w:sz w:val="21"/>
          <w:szCs w:val="21"/>
        </w:rPr>
        <w:t xml:space="preserve"> и </w:t>
      </w:r>
      <w:r w:rsidR="008A33F9" w:rsidRPr="003871EE">
        <w:rPr>
          <w:spacing w:val="-4"/>
          <w:sz w:val="21"/>
          <w:szCs w:val="21"/>
        </w:rPr>
        <w:t>«</w:t>
      </w:r>
      <w:r w:rsidRPr="003871EE">
        <w:rPr>
          <w:spacing w:val="-4"/>
          <w:sz w:val="21"/>
          <w:szCs w:val="21"/>
        </w:rPr>
        <w:t>веб-квест по русскому языку и страноведению</w:t>
      </w:r>
      <w:r w:rsidR="008A33F9" w:rsidRPr="003871EE">
        <w:rPr>
          <w:spacing w:val="-4"/>
          <w:sz w:val="21"/>
          <w:szCs w:val="21"/>
        </w:rPr>
        <w:t>»</w:t>
      </w:r>
      <w:r w:rsidRPr="003871EE">
        <w:rPr>
          <w:spacing w:val="-4"/>
          <w:sz w:val="21"/>
          <w:szCs w:val="21"/>
        </w:rPr>
        <w:t xml:space="preserve"> // Русское слово в мировой культуре</w:t>
      </w:r>
      <w:r w:rsidR="00D14D27" w:rsidRPr="003871EE">
        <w:rPr>
          <w:spacing w:val="-4"/>
          <w:sz w:val="21"/>
          <w:szCs w:val="21"/>
        </w:rPr>
        <w:t xml:space="preserve">. </w:t>
      </w:r>
      <w:r w:rsidRPr="003871EE">
        <w:rPr>
          <w:spacing w:val="-4"/>
          <w:sz w:val="21"/>
          <w:szCs w:val="21"/>
        </w:rPr>
        <w:t>Материалы Х конгресса МАПРЯЛ</w:t>
      </w:r>
      <w:r w:rsidR="00D14D27" w:rsidRPr="003871EE">
        <w:rPr>
          <w:spacing w:val="-4"/>
          <w:sz w:val="21"/>
          <w:szCs w:val="21"/>
        </w:rPr>
        <w:t xml:space="preserve">. </w:t>
      </w:r>
      <w:r w:rsidRPr="003871EE">
        <w:rPr>
          <w:spacing w:val="-4"/>
          <w:sz w:val="21"/>
          <w:szCs w:val="21"/>
        </w:rPr>
        <w:t>Круглые столы: Сборник докладов и сообщений, 2003</w:t>
      </w:r>
      <w:r w:rsidR="007309DF" w:rsidRPr="003871EE">
        <w:rPr>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4</w:t>
      </w:r>
      <w:r w:rsidR="00D14D27" w:rsidRPr="003871EE">
        <w:rPr>
          <w:spacing w:val="-4"/>
          <w:sz w:val="21"/>
          <w:szCs w:val="21"/>
        </w:rPr>
        <w:t xml:space="preserve">. </w:t>
      </w:r>
      <w:r w:rsidRPr="003871EE">
        <w:rPr>
          <w:spacing w:val="-4"/>
          <w:sz w:val="21"/>
          <w:szCs w:val="21"/>
        </w:rPr>
        <w:t>Николаева Н</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Образовательные квест-проекты как метод и средство развития навыков информационной деятельности учащихся //Вопросы Интернет-образования, 2002</w:t>
      </w:r>
      <w:r w:rsidR="007D02D3" w:rsidRPr="003871EE">
        <w:rPr>
          <w:spacing w:val="-4"/>
          <w:sz w:val="21"/>
          <w:szCs w:val="21"/>
        </w:rPr>
        <w:t xml:space="preserve"> – </w:t>
      </w:r>
      <w:r w:rsidRPr="003871EE">
        <w:rPr>
          <w:spacing w:val="-4"/>
          <w:sz w:val="21"/>
          <w:szCs w:val="21"/>
        </w:rPr>
        <w:t>№ 7</w:t>
      </w:r>
      <w:r w:rsidR="007309DF" w:rsidRPr="003871EE">
        <w:rPr>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5</w:t>
      </w:r>
      <w:r w:rsidR="00D14D27" w:rsidRPr="003871EE">
        <w:rPr>
          <w:spacing w:val="-4"/>
          <w:sz w:val="21"/>
          <w:szCs w:val="21"/>
        </w:rPr>
        <w:t xml:space="preserve">. </w:t>
      </w:r>
      <w:r w:rsidRPr="003871EE">
        <w:rPr>
          <w:spacing w:val="-4"/>
          <w:sz w:val="21"/>
          <w:szCs w:val="21"/>
        </w:rPr>
        <w:t>Знакомимся с образовательной интернет-технологией: веб-квест, 2005</w:t>
      </w:r>
      <w:r w:rsidR="007309DF" w:rsidRPr="003871EE">
        <w:rPr>
          <w:spacing w:val="-4"/>
          <w:sz w:val="21"/>
          <w:szCs w:val="21"/>
        </w:rPr>
        <w:t>.</w:t>
      </w:r>
    </w:p>
    <w:p w:rsidR="007309DF" w:rsidRPr="003871EE" w:rsidRDefault="002D2280" w:rsidP="002D2280">
      <w:pPr>
        <w:pStyle w:val="29"/>
        <w:suppressAutoHyphens w:val="0"/>
        <w:spacing w:after="0" w:line="228" w:lineRule="auto"/>
        <w:ind w:firstLine="284"/>
        <w:jc w:val="both"/>
        <w:rPr>
          <w:spacing w:val="-4"/>
          <w:sz w:val="21"/>
          <w:szCs w:val="21"/>
        </w:rPr>
      </w:pPr>
      <w:r w:rsidRPr="003871EE">
        <w:rPr>
          <w:spacing w:val="-4"/>
          <w:sz w:val="21"/>
          <w:szCs w:val="21"/>
        </w:rPr>
        <w:t>6</w:t>
      </w:r>
      <w:r w:rsidR="00D14D27" w:rsidRPr="003871EE">
        <w:rPr>
          <w:spacing w:val="-4"/>
          <w:sz w:val="21"/>
          <w:szCs w:val="21"/>
        </w:rPr>
        <w:t xml:space="preserve">. </w:t>
      </w:r>
      <w:r w:rsidRPr="003871EE">
        <w:rPr>
          <w:spacing w:val="-4"/>
          <w:sz w:val="21"/>
          <w:szCs w:val="21"/>
        </w:rPr>
        <w:t>Быховский Я</w:t>
      </w:r>
      <w:r w:rsidR="00D14D27" w:rsidRPr="003871EE">
        <w:rPr>
          <w:spacing w:val="-4"/>
          <w:sz w:val="21"/>
          <w:szCs w:val="21"/>
        </w:rPr>
        <w:t xml:space="preserve">. </w:t>
      </w:r>
      <w:r w:rsidRPr="003871EE">
        <w:rPr>
          <w:spacing w:val="-4"/>
          <w:sz w:val="21"/>
          <w:szCs w:val="21"/>
        </w:rPr>
        <w:t>С</w:t>
      </w:r>
      <w:r w:rsidR="00D14D27" w:rsidRPr="003871EE">
        <w:rPr>
          <w:spacing w:val="-4"/>
          <w:sz w:val="21"/>
          <w:szCs w:val="21"/>
        </w:rPr>
        <w:t xml:space="preserve">. </w:t>
      </w:r>
      <w:r w:rsidRPr="003871EE">
        <w:rPr>
          <w:spacing w:val="-4"/>
          <w:sz w:val="21"/>
          <w:szCs w:val="21"/>
        </w:rPr>
        <w:t>Образовательные веб-квесты, 2010</w:t>
      </w:r>
      <w:r w:rsidR="007309DF" w:rsidRPr="003871EE">
        <w:rPr>
          <w:spacing w:val="-4"/>
          <w:sz w:val="21"/>
          <w:szCs w:val="21"/>
        </w:rPr>
        <w:t>.</w:t>
      </w:r>
    </w:p>
    <w:p w:rsidR="00930970" w:rsidRPr="003871EE" w:rsidRDefault="002D2280" w:rsidP="00B8535D">
      <w:pPr>
        <w:pStyle w:val="29"/>
        <w:suppressAutoHyphens w:val="0"/>
        <w:spacing w:after="0" w:line="228" w:lineRule="auto"/>
        <w:ind w:firstLine="284"/>
        <w:jc w:val="both"/>
        <w:rPr>
          <w:spacing w:val="-4"/>
          <w:sz w:val="21"/>
          <w:szCs w:val="21"/>
        </w:rPr>
      </w:pPr>
      <w:r w:rsidRPr="003871EE">
        <w:rPr>
          <w:spacing w:val="-4"/>
          <w:sz w:val="21"/>
          <w:szCs w:val="21"/>
        </w:rPr>
        <w:t>7</w:t>
      </w:r>
      <w:r w:rsidR="00D14D27" w:rsidRPr="003871EE">
        <w:rPr>
          <w:spacing w:val="-4"/>
          <w:sz w:val="21"/>
          <w:szCs w:val="21"/>
        </w:rPr>
        <w:t xml:space="preserve">. </w:t>
      </w:r>
      <w:r w:rsidRPr="003871EE">
        <w:rPr>
          <w:spacing w:val="-4"/>
          <w:sz w:val="21"/>
          <w:szCs w:val="21"/>
        </w:rPr>
        <w:t>Романцова Ю</w:t>
      </w:r>
      <w:r w:rsidR="00D14D27" w:rsidRPr="003871EE">
        <w:rPr>
          <w:spacing w:val="-4"/>
          <w:sz w:val="21"/>
          <w:szCs w:val="21"/>
        </w:rPr>
        <w:t xml:space="preserve">. </w:t>
      </w:r>
      <w:r w:rsidRPr="003871EE">
        <w:rPr>
          <w:spacing w:val="-4"/>
          <w:sz w:val="21"/>
          <w:szCs w:val="21"/>
        </w:rPr>
        <w:t>В</w:t>
      </w:r>
      <w:r w:rsidR="00D14D27" w:rsidRPr="003871EE">
        <w:rPr>
          <w:spacing w:val="-4"/>
          <w:sz w:val="21"/>
          <w:szCs w:val="21"/>
        </w:rPr>
        <w:t xml:space="preserve">. </w:t>
      </w:r>
      <w:r w:rsidRPr="003871EE">
        <w:rPr>
          <w:spacing w:val="-4"/>
          <w:sz w:val="21"/>
          <w:szCs w:val="21"/>
        </w:rPr>
        <w:t>Веб-квест как способ активизации учебной деятельности учащихся, 2011</w:t>
      </w:r>
      <w:r w:rsidR="007309DF" w:rsidRPr="003871EE">
        <w:rPr>
          <w:spacing w:val="-4"/>
          <w:sz w:val="21"/>
          <w:szCs w:val="21"/>
        </w:rPr>
        <w:t>.</w:t>
      </w:r>
    </w:p>
    <w:sectPr w:rsidR="00930970" w:rsidRPr="003871EE" w:rsidSect="002D2280">
      <w:footerReference w:type="default" r:id="rId80"/>
      <w:pgSz w:w="8391" w:h="11907" w:code="11"/>
      <w:pgMar w:top="1021" w:right="1021" w:bottom="1021" w:left="1021" w:header="0" w:footer="567"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34E" w:rsidRDefault="0010134E" w:rsidP="002D2280">
      <w:r>
        <w:separator/>
      </w:r>
    </w:p>
  </w:endnote>
  <w:endnote w:type="continuationSeparator" w:id="0">
    <w:p w:rsidR="0010134E" w:rsidRDefault="0010134E" w:rsidP="002D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163" w:rsidRDefault="0010134E">
    <w:pPr>
      <w:pStyle w:val="a3"/>
      <w:jc w:val="center"/>
    </w:pPr>
    <w:r>
      <w:fldChar w:fldCharType="begin"/>
    </w:r>
    <w:r>
      <w:instrText>PAGE   \* MERGEFORMAT</w:instrText>
    </w:r>
    <w:r>
      <w:fldChar w:fldCharType="separate"/>
    </w:r>
    <w:r w:rsidR="00B73048">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34E" w:rsidRDefault="0010134E" w:rsidP="002D2280">
      <w:r>
        <w:separator/>
      </w:r>
    </w:p>
  </w:footnote>
  <w:footnote w:type="continuationSeparator" w:id="0">
    <w:p w:rsidR="0010134E" w:rsidRDefault="0010134E" w:rsidP="002D22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BD14980_"/>
      </v:shape>
    </w:pict>
  </w:numPicBullet>
  <w:numPicBullet w:numPicBulletId="1">
    <w:pict>
      <v:shape id="_x0000_i1029" type="#_x0000_t75" style="width:11.4pt;height:9.6pt" o:bullet="t">
        <v:imagedata r:id="rId2" o:title="BD21300_"/>
      </v:shape>
    </w:pict>
  </w:numPicBullet>
  <w:abstractNum w:abstractNumId="0">
    <w:nsid w:val="FFFFFFFE"/>
    <w:multiLevelType w:val="singleLevel"/>
    <w:tmpl w:val="B0B48870"/>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0"/>
        </w:tabs>
        <w:ind w:left="1069" w:hanging="360"/>
      </w:pPr>
    </w:lvl>
  </w:abstractNum>
  <w:abstractNum w:abstractNumId="2">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5"/>
      <w:numFmt w:val="decimal"/>
      <w:lvlText w:val="%2."/>
      <w:lvlJc w:val="left"/>
      <w:pPr>
        <w:tabs>
          <w:tab w:val="num" w:pos="0"/>
        </w:tabs>
        <w:ind w:left="1440" w:hanging="360"/>
      </w:p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5"/>
    <w:multiLevelType w:val="multilevel"/>
    <w:tmpl w:val="00000005"/>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6"/>
    <w:multiLevelType w:val="singleLevel"/>
    <w:tmpl w:val="00000006"/>
    <w:name w:val="WW8Num10"/>
    <w:lvl w:ilvl="0">
      <w:start w:val="1"/>
      <w:numFmt w:val="decimal"/>
      <w:lvlText w:val="%1."/>
      <w:lvlJc w:val="left"/>
      <w:pPr>
        <w:tabs>
          <w:tab w:val="num" w:pos="0"/>
        </w:tabs>
        <w:ind w:left="720" w:hanging="360"/>
      </w:pPr>
      <w:rPr>
        <w:b/>
      </w:rPr>
    </w:lvl>
  </w:abstractNum>
  <w:abstractNum w:abstractNumId="7">
    <w:nsid w:val="00000007"/>
    <w:multiLevelType w:val="singleLevel"/>
    <w:tmpl w:val="00000007"/>
    <w:name w:val="WW8Num12"/>
    <w:lvl w:ilvl="0">
      <w:start w:val="1"/>
      <w:numFmt w:val="bullet"/>
      <w:lvlText w:val=""/>
      <w:lvlJc w:val="left"/>
      <w:pPr>
        <w:tabs>
          <w:tab w:val="num" w:pos="0"/>
        </w:tabs>
        <w:ind w:left="720" w:hanging="360"/>
      </w:pPr>
      <w:rPr>
        <w:rFonts w:ascii="Symbol" w:hAnsi="Symbol"/>
      </w:rPr>
    </w:lvl>
  </w:abstractNum>
  <w:abstractNum w:abstractNumId="8">
    <w:nsid w:val="00000008"/>
    <w:multiLevelType w:val="multilevel"/>
    <w:tmpl w:val="00000008"/>
    <w:name w:val="WWNum1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9"/>
    <w:multiLevelType w:val="multilevel"/>
    <w:tmpl w:val="00000009"/>
    <w:name w:val="WWNum20"/>
    <w:lvl w:ilvl="0">
      <w:start w:val="1"/>
      <w:numFmt w:val="bullet"/>
      <w:lvlText w:val=""/>
      <w:lvlJc w:val="left"/>
      <w:pPr>
        <w:tabs>
          <w:tab w:val="num" w:pos="0"/>
        </w:tabs>
        <w:ind w:left="720" w:hanging="360"/>
      </w:pPr>
      <w:rPr>
        <w:rFonts w:ascii="Wingdings" w:hAnsi="Wingdings"/>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A"/>
    <w:multiLevelType w:val="singleLevel"/>
    <w:tmpl w:val="0000000A"/>
    <w:name w:val="WW8Num17"/>
    <w:lvl w:ilvl="0">
      <w:start w:val="1"/>
      <w:numFmt w:val="bullet"/>
      <w:lvlText w:val=""/>
      <w:lvlJc w:val="left"/>
      <w:pPr>
        <w:tabs>
          <w:tab w:val="num" w:pos="0"/>
        </w:tabs>
        <w:ind w:left="720" w:hanging="360"/>
      </w:pPr>
      <w:rPr>
        <w:rFonts w:ascii="Symbol" w:hAnsi="Symbol"/>
      </w:rPr>
    </w:lvl>
  </w:abstractNum>
  <w:abstractNum w:abstractNumId="11">
    <w:nsid w:val="0061261B"/>
    <w:multiLevelType w:val="hybridMultilevel"/>
    <w:tmpl w:val="2D5209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B427C7"/>
    <w:multiLevelType w:val="hybridMultilevel"/>
    <w:tmpl w:val="70A6F99C"/>
    <w:lvl w:ilvl="0" w:tplc="9746EBB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00E04B29"/>
    <w:multiLevelType w:val="hybridMultilevel"/>
    <w:tmpl w:val="F79019E8"/>
    <w:lvl w:ilvl="0" w:tplc="1B9C8196">
      <w:start w:val="1"/>
      <w:numFmt w:val="decimal"/>
      <w:lvlText w:val="%1."/>
      <w:lvlJc w:val="left"/>
      <w:pPr>
        <w:ind w:left="353" w:hanging="360"/>
      </w:pPr>
      <w:rPr>
        <w:rFonts w:hint="default"/>
      </w:rPr>
    </w:lvl>
    <w:lvl w:ilvl="1" w:tplc="04190019" w:tentative="1">
      <w:start w:val="1"/>
      <w:numFmt w:val="lowerLetter"/>
      <w:lvlText w:val="%2."/>
      <w:lvlJc w:val="left"/>
      <w:pPr>
        <w:ind w:left="1073" w:hanging="360"/>
      </w:pPr>
    </w:lvl>
    <w:lvl w:ilvl="2" w:tplc="0419001B" w:tentative="1">
      <w:start w:val="1"/>
      <w:numFmt w:val="lowerRoman"/>
      <w:lvlText w:val="%3."/>
      <w:lvlJc w:val="right"/>
      <w:pPr>
        <w:ind w:left="1793" w:hanging="180"/>
      </w:pPr>
    </w:lvl>
    <w:lvl w:ilvl="3" w:tplc="0419000F" w:tentative="1">
      <w:start w:val="1"/>
      <w:numFmt w:val="decimal"/>
      <w:lvlText w:val="%4."/>
      <w:lvlJc w:val="left"/>
      <w:pPr>
        <w:ind w:left="2513" w:hanging="360"/>
      </w:pPr>
    </w:lvl>
    <w:lvl w:ilvl="4" w:tplc="04190019" w:tentative="1">
      <w:start w:val="1"/>
      <w:numFmt w:val="lowerLetter"/>
      <w:lvlText w:val="%5."/>
      <w:lvlJc w:val="left"/>
      <w:pPr>
        <w:ind w:left="3233" w:hanging="360"/>
      </w:pPr>
    </w:lvl>
    <w:lvl w:ilvl="5" w:tplc="0419001B" w:tentative="1">
      <w:start w:val="1"/>
      <w:numFmt w:val="lowerRoman"/>
      <w:lvlText w:val="%6."/>
      <w:lvlJc w:val="right"/>
      <w:pPr>
        <w:ind w:left="3953" w:hanging="180"/>
      </w:pPr>
    </w:lvl>
    <w:lvl w:ilvl="6" w:tplc="0419000F" w:tentative="1">
      <w:start w:val="1"/>
      <w:numFmt w:val="decimal"/>
      <w:lvlText w:val="%7."/>
      <w:lvlJc w:val="left"/>
      <w:pPr>
        <w:ind w:left="4673" w:hanging="360"/>
      </w:pPr>
    </w:lvl>
    <w:lvl w:ilvl="7" w:tplc="04190019" w:tentative="1">
      <w:start w:val="1"/>
      <w:numFmt w:val="lowerLetter"/>
      <w:lvlText w:val="%8."/>
      <w:lvlJc w:val="left"/>
      <w:pPr>
        <w:ind w:left="5393" w:hanging="360"/>
      </w:pPr>
    </w:lvl>
    <w:lvl w:ilvl="8" w:tplc="0419001B" w:tentative="1">
      <w:start w:val="1"/>
      <w:numFmt w:val="lowerRoman"/>
      <w:lvlText w:val="%9."/>
      <w:lvlJc w:val="right"/>
      <w:pPr>
        <w:ind w:left="6113" w:hanging="180"/>
      </w:pPr>
    </w:lvl>
  </w:abstractNum>
  <w:abstractNum w:abstractNumId="14">
    <w:nsid w:val="00FA2810"/>
    <w:multiLevelType w:val="hybridMultilevel"/>
    <w:tmpl w:val="33A817CA"/>
    <w:lvl w:ilvl="0" w:tplc="31E6980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0FB576F"/>
    <w:multiLevelType w:val="hybridMultilevel"/>
    <w:tmpl w:val="25904B90"/>
    <w:lvl w:ilvl="0" w:tplc="367A36A4">
      <w:start w:val="1"/>
      <w:numFmt w:val="bullet"/>
      <w:lvlText w:val=""/>
      <w:lvlJc w:val="left"/>
      <w:pPr>
        <w:tabs>
          <w:tab w:val="num" w:pos="720"/>
        </w:tabs>
        <w:ind w:left="720" w:hanging="360"/>
      </w:pPr>
      <w:rPr>
        <w:rFonts w:ascii="Symbol" w:hAnsi="Symbol" w:hint="default"/>
      </w:rPr>
    </w:lvl>
    <w:lvl w:ilvl="1" w:tplc="B30204CE" w:tentative="1">
      <w:start w:val="1"/>
      <w:numFmt w:val="bullet"/>
      <w:lvlText w:val=""/>
      <w:lvlJc w:val="left"/>
      <w:pPr>
        <w:tabs>
          <w:tab w:val="num" w:pos="1440"/>
        </w:tabs>
        <w:ind w:left="1440" w:hanging="360"/>
      </w:pPr>
      <w:rPr>
        <w:rFonts w:ascii="Symbol" w:hAnsi="Symbol" w:hint="default"/>
      </w:rPr>
    </w:lvl>
    <w:lvl w:ilvl="2" w:tplc="8CBCB23E" w:tentative="1">
      <w:start w:val="1"/>
      <w:numFmt w:val="bullet"/>
      <w:lvlText w:val=""/>
      <w:lvlJc w:val="left"/>
      <w:pPr>
        <w:tabs>
          <w:tab w:val="num" w:pos="2160"/>
        </w:tabs>
        <w:ind w:left="2160" w:hanging="360"/>
      </w:pPr>
      <w:rPr>
        <w:rFonts w:ascii="Symbol" w:hAnsi="Symbol" w:hint="default"/>
      </w:rPr>
    </w:lvl>
    <w:lvl w:ilvl="3" w:tplc="849E36FC" w:tentative="1">
      <w:start w:val="1"/>
      <w:numFmt w:val="bullet"/>
      <w:lvlText w:val=""/>
      <w:lvlJc w:val="left"/>
      <w:pPr>
        <w:tabs>
          <w:tab w:val="num" w:pos="2880"/>
        </w:tabs>
        <w:ind w:left="2880" w:hanging="360"/>
      </w:pPr>
      <w:rPr>
        <w:rFonts w:ascii="Symbol" w:hAnsi="Symbol" w:hint="default"/>
      </w:rPr>
    </w:lvl>
    <w:lvl w:ilvl="4" w:tplc="EC04DFF2" w:tentative="1">
      <w:start w:val="1"/>
      <w:numFmt w:val="bullet"/>
      <w:lvlText w:val=""/>
      <w:lvlJc w:val="left"/>
      <w:pPr>
        <w:tabs>
          <w:tab w:val="num" w:pos="3600"/>
        </w:tabs>
        <w:ind w:left="3600" w:hanging="360"/>
      </w:pPr>
      <w:rPr>
        <w:rFonts w:ascii="Symbol" w:hAnsi="Symbol" w:hint="default"/>
      </w:rPr>
    </w:lvl>
    <w:lvl w:ilvl="5" w:tplc="0854DD1A" w:tentative="1">
      <w:start w:val="1"/>
      <w:numFmt w:val="bullet"/>
      <w:lvlText w:val=""/>
      <w:lvlJc w:val="left"/>
      <w:pPr>
        <w:tabs>
          <w:tab w:val="num" w:pos="4320"/>
        </w:tabs>
        <w:ind w:left="4320" w:hanging="360"/>
      </w:pPr>
      <w:rPr>
        <w:rFonts w:ascii="Symbol" w:hAnsi="Symbol" w:hint="default"/>
      </w:rPr>
    </w:lvl>
    <w:lvl w:ilvl="6" w:tplc="D7EABB14" w:tentative="1">
      <w:start w:val="1"/>
      <w:numFmt w:val="bullet"/>
      <w:lvlText w:val=""/>
      <w:lvlJc w:val="left"/>
      <w:pPr>
        <w:tabs>
          <w:tab w:val="num" w:pos="5040"/>
        </w:tabs>
        <w:ind w:left="5040" w:hanging="360"/>
      </w:pPr>
      <w:rPr>
        <w:rFonts w:ascii="Symbol" w:hAnsi="Symbol" w:hint="default"/>
      </w:rPr>
    </w:lvl>
    <w:lvl w:ilvl="7" w:tplc="A7D2A7BE" w:tentative="1">
      <w:start w:val="1"/>
      <w:numFmt w:val="bullet"/>
      <w:lvlText w:val=""/>
      <w:lvlJc w:val="left"/>
      <w:pPr>
        <w:tabs>
          <w:tab w:val="num" w:pos="5760"/>
        </w:tabs>
        <w:ind w:left="5760" w:hanging="360"/>
      </w:pPr>
      <w:rPr>
        <w:rFonts w:ascii="Symbol" w:hAnsi="Symbol" w:hint="default"/>
      </w:rPr>
    </w:lvl>
    <w:lvl w:ilvl="8" w:tplc="93E435BC" w:tentative="1">
      <w:start w:val="1"/>
      <w:numFmt w:val="bullet"/>
      <w:lvlText w:val=""/>
      <w:lvlJc w:val="left"/>
      <w:pPr>
        <w:tabs>
          <w:tab w:val="num" w:pos="6480"/>
        </w:tabs>
        <w:ind w:left="6480" w:hanging="360"/>
      </w:pPr>
      <w:rPr>
        <w:rFonts w:ascii="Symbol" w:hAnsi="Symbol" w:hint="default"/>
      </w:rPr>
    </w:lvl>
  </w:abstractNum>
  <w:abstractNum w:abstractNumId="16">
    <w:nsid w:val="01B3525A"/>
    <w:multiLevelType w:val="hybridMultilevel"/>
    <w:tmpl w:val="16AAD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ED0C11"/>
    <w:multiLevelType w:val="hybridMultilevel"/>
    <w:tmpl w:val="3ABC9B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4668B8"/>
    <w:multiLevelType w:val="hybridMultilevel"/>
    <w:tmpl w:val="5342A6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2872E9E"/>
    <w:multiLevelType w:val="hybridMultilevel"/>
    <w:tmpl w:val="297018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110086"/>
    <w:multiLevelType w:val="multilevel"/>
    <w:tmpl w:val="6338B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54F4C8D"/>
    <w:multiLevelType w:val="hybridMultilevel"/>
    <w:tmpl w:val="79BC8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55C5678"/>
    <w:multiLevelType w:val="hybridMultilevel"/>
    <w:tmpl w:val="04AE076A"/>
    <w:lvl w:ilvl="0" w:tplc="299216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AC027DF"/>
    <w:multiLevelType w:val="hybridMultilevel"/>
    <w:tmpl w:val="25103758"/>
    <w:lvl w:ilvl="0" w:tplc="9B86CBF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nsid w:val="0BE805D8"/>
    <w:multiLevelType w:val="hybridMultilevel"/>
    <w:tmpl w:val="B2B8E634"/>
    <w:lvl w:ilvl="0" w:tplc="2464945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49590E"/>
    <w:multiLevelType w:val="hybridMultilevel"/>
    <w:tmpl w:val="4816D2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3006D3"/>
    <w:multiLevelType w:val="hybridMultilevel"/>
    <w:tmpl w:val="FDBA7AAC"/>
    <w:lvl w:ilvl="0" w:tplc="9134206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0F90482C"/>
    <w:multiLevelType w:val="hybridMultilevel"/>
    <w:tmpl w:val="574EDE08"/>
    <w:lvl w:ilvl="0" w:tplc="0419000F">
      <w:start w:val="1"/>
      <w:numFmt w:val="decimal"/>
      <w:lvlText w:val="%1."/>
      <w:lvlJc w:val="left"/>
      <w:pPr>
        <w:tabs>
          <w:tab w:val="num" w:pos="1260"/>
        </w:tabs>
        <w:ind w:left="1260" w:hanging="360"/>
      </w:pPr>
    </w:lvl>
    <w:lvl w:ilvl="1" w:tplc="04190009">
      <w:start w:val="1"/>
      <w:numFmt w:val="bullet"/>
      <w:lvlText w:val=""/>
      <w:lvlJc w:val="left"/>
      <w:pPr>
        <w:tabs>
          <w:tab w:val="num" w:pos="1980"/>
        </w:tabs>
        <w:ind w:left="1980" w:hanging="360"/>
      </w:pPr>
      <w:rPr>
        <w:rFonts w:ascii="Wingdings" w:hAnsi="Wingdings" w:hint="default"/>
      </w:r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8">
    <w:nsid w:val="0FCB2085"/>
    <w:multiLevelType w:val="hybridMultilevel"/>
    <w:tmpl w:val="26EA476E"/>
    <w:lvl w:ilvl="0" w:tplc="B86CBB46">
      <w:start w:val="1"/>
      <w:numFmt w:val="decimal"/>
      <w:lvlText w:val="%1."/>
      <w:lvlJc w:val="left"/>
      <w:pPr>
        <w:ind w:left="450" w:hanging="360"/>
      </w:pPr>
      <w:rPr>
        <w:rFonts w:ascii="Times New Roman" w:eastAsiaTheme="minorEastAsia" w:hAnsi="Times New Roman" w:cs="Times New Roman"/>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29">
    <w:nsid w:val="10EB4342"/>
    <w:multiLevelType w:val="hybridMultilevel"/>
    <w:tmpl w:val="DDEC5B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13313CB"/>
    <w:multiLevelType w:val="hybridMultilevel"/>
    <w:tmpl w:val="7206ACF4"/>
    <w:lvl w:ilvl="0" w:tplc="0419000B">
      <w:start w:val="1"/>
      <w:numFmt w:val="bullet"/>
      <w:lvlText w:val=""/>
      <w:lvlJc w:val="left"/>
      <w:pPr>
        <w:tabs>
          <w:tab w:val="num" w:pos="12"/>
        </w:tabs>
        <w:ind w:left="12" w:hanging="360"/>
      </w:pPr>
      <w:rPr>
        <w:rFonts w:ascii="Wingdings" w:hAnsi="Wingdings" w:hint="default"/>
      </w:rPr>
    </w:lvl>
    <w:lvl w:ilvl="1" w:tplc="04190003" w:tentative="1">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31">
    <w:nsid w:val="11F46D13"/>
    <w:multiLevelType w:val="hybridMultilevel"/>
    <w:tmpl w:val="B816A8A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2306EB4"/>
    <w:multiLevelType w:val="hybridMultilevel"/>
    <w:tmpl w:val="36222F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D22772"/>
    <w:multiLevelType w:val="hybridMultilevel"/>
    <w:tmpl w:val="F2EA99B6"/>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12F03F5A"/>
    <w:multiLevelType w:val="hybridMultilevel"/>
    <w:tmpl w:val="268EA1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9A1D17"/>
    <w:multiLevelType w:val="hybridMultilevel"/>
    <w:tmpl w:val="76E6E4EC"/>
    <w:lvl w:ilvl="0" w:tplc="006C773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5FE66D5"/>
    <w:multiLevelType w:val="hybridMultilevel"/>
    <w:tmpl w:val="AC6065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044FA5"/>
    <w:multiLevelType w:val="hybridMultilevel"/>
    <w:tmpl w:val="91E69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62F3254"/>
    <w:multiLevelType w:val="hybridMultilevel"/>
    <w:tmpl w:val="E116CB1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68C284E"/>
    <w:multiLevelType w:val="hybridMultilevel"/>
    <w:tmpl w:val="D84EEA9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70432B3"/>
    <w:multiLevelType w:val="hybridMultilevel"/>
    <w:tmpl w:val="7760297E"/>
    <w:lvl w:ilvl="0" w:tplc="04190011">
      <w:start w:val="1"/>
      <w:numFmt w:val="decimal"/>
      <w:lvlText w:val="%1)"/>
      <w:lvlJc w:val="left"/>
      <w:pPr>
        <w:tabs>
          <w:tab w:val="num" w:pos="720"/>
        </w:tabs>
        <w:ind w:left="720" w:hanging="360"/>
      </w:pPr>
      <w:rPr>
        <w:rFonts w:hint="default"/>
      </w:rPr>
    </w:lvl>
    <w:lvl w:ilvl="1" w:tplc="5D4EE50E" w:tentative="1">
      <w:start w:val="1"/>
      <w:numFmt w:val="bullet"/>
      <w:lvlText w:val=""/>
      <w:lvlJc w:val="left"/>
      <w:pPr>
        <w:tabs>
          <w:tab w:val="num" w:pos="1440"/>
        </w:tabs>
        <w:ind w:left="1440" w:hanging="360"/>
      </w:pPr>
      <w:rPr>
        <w:rFonts w:ascii="Wingdings" w:hAnsi="Wingdings" w:hint="default"/>
      </w:rPr>
    </w:lvl>
    <w:lvl w:ilvl="2" w:tplc="E02C76CA" w:tentative="1">
      <w:start w:val="1"/>
      <w:numFmt w:val="bullet"/>
      <w:lvlText w:val=""/>
      <w:lvlJc w:val="left"/>
      <w:pPr>
        <w:tabs>
          <w:tab w:val="num" w:pos="2160"/>
        </w:tabs>
        <w:ind w:left="2160" w:hanging="360"/>
      </w:pPr>
      <w:rPr>
        <w:rFonts w:ascii="Wingdings" w:hAnsi="Wingdings" w:hint="default"/>
      </w:rPr>
    </w:lvl>
    <w:lvl w:ilvl="3" w:tplc="A8124F38" w:tentative="1">
      <w:start w:val="1"/>
      <w:numFmt w:val="bullet"/>
      <w:lvlText w:val=""/>
      <w:lvlJc w:val="left"/>
      <w:pPr>
        <w:tabs>
          <w:tab w:val="num" w:pos="2880"/>
        </w:tabs>
        <w:ind w:left="2880" w:hanging="360"/>
      </w:pPr>
      <w:rPr>
        <w:rFonts w:ascii="Wingdings" w:hAnsi="Wingdings" w:hint="default"/>
      </w:rPr>
    </w:lvl>
    <w:lvl w:ilvl="4" w:tplc="8304BD80" w:tentative="1">
      <w:start w:val="1"/>
      <w:numFmt w:val="bullet"/>
      <w:lvlText w:val=""/>
      <w:lvlJc w:val="left"/>
      <w:pPr>
        <w:tabs>
          <w:tab w:val="num" w:pos="3600"/>
        </w:tabs>
        <w:ind w:left="3600" w:hanging="360"/>
      </w:pPr>
      <w:rPr>
        <w:rFonts w:ascii="Wingdings" w:hAnsi="Wingdings" w:hint="default"/>
      </w:rPr>
    </w:lvl>
    <w:lvl w:ilvl="5" w:tplc="6E08BC58" w:tentative="1">
      <w:start w:val="1"/>
      <w:numFmt w:val="bullet"/>
      <w:lvlText w:val=""/>
      <w:lvlJc w:val="left"/>
      <w:pPr>
        <w:tabs>
          <w:tab w:val="num" w:pos="4320"/>
        </w:tabs>
        <w:ind w:left="4320" w:hanging="360"/>
      </w:pPr>
      <w:rPr>
        <w:rFonts w:ascii="Wingdings" w:hAnsi="Wingdings" w:hint="default"/>
      </w:rPr>
    </w:lvl>
    <w:lvl w:ilvl="6" w:tplc="02DABE2A" w:tentative="1">
      <w:start w:val="1"/>
      <w:numFmt w:val="bullet"/>
      <w:lvlText w:val=""/>
      <w:lvlJc w:val="left"/>
      <w:pPr>
        <w:tabs>
          <w:tab w:val="num" w:pos="5040"/>
        </w:tabs>
        <w:ind w:left="5040" w:hanging="360"/>
      </w:pPr>
      <w:rPr>
        <w:rFonts w:ascii="Wingdings" w:hAnsi="Wingdings" w:hint="default"/>
      </w:rPr>
    </w:lvl>
    <w:lvl w:ilvl="7" w:tplc="EA148F96" w:tentative="1">
      <w:start w:val="1"/>
      <w:numFmt w:val="bullet"/>
      <w:lvlText w:val=""/>
      <w:lvlJc w:val="left"/>
      <w:pPr>
        <w:tabs>
          <w:tab w:val="num" w:pos="5760"/>
        </w:tabs>
        <w:ind w:left="5760" w:hanging="360"/>
      </w:pPr>
      <w:rPr>
        <w:rFonts w:ascii="Wingdings" w:hAnsi="Wingdings" w:hint="default"/>
      </w:rPr>
    </w:lvl>
    <w:lvl w:ilvl="8" w:tplc="F0046F28" w:tentative="1">
      <w:start w:val="1"/>
      <w:numFmt w:val="bullet"/>
      <w:lvlText w:val=""/>
      <w:lvlJc w:val="left"/>
      <w:pPr>
        <w:tabs>
          <w:tab w:val="num" w:pos="6480"/>
        </w:tabs>
        <w:ind w:left="6480" w:hanging="360"/>
      </w:pPr>
      <w:rPr>
        <w:rFonts w:ascii="Wingdings" w:hAnsi="Wingdings" w:hint="default"/>
      </w:rPr>
    </w:lvl>
  </w:abstractNum>
  <w:abstractNum w:abstractNumId="41">
    <w:nsid w:val="17182941"/>
    <w:multiLevelType w:val="hybridMultilevel"/>
    <w:tmpl w:val="D6A2B2AC"/>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42">
    <w:nsid w:val="17886F60"/>
    <w:multiLevelType w:val="multilevel"/>
    <w:tmpl w:val="6C70A78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78D3462"/>
    <w:multiLevelType w:val="multilevel"/>
    <w:tmpl w:val="918879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18B927D4"/>
    <w:multiLevelType w:val="hybridMultilevel"/>
    <w:tmpl w:val="54EC77C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19F74D47"/>
    <w:multiLevelType w:val="hybridMultilevel"/>
    <w:tmpl w:val="A26A4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A9164C8"/>
    <w:multiLevelType w:val="hybridMultilevel"/>
    <w:tmpl w:val="36B88A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FA7047"/>
    <w:multiLevelType w:val="hybridMultilevel"/>
    <w:tmpl w:val="3C9A6E6E"/>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1C7E5119"/>
    <w:multiLevelType w:val="hybridMultilevel"/>
    <w:tmpl w:val="097C3C9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1D9C32AF"/>
    <w:multiLevelType w:val="singleLevel"/>
    <w:tmpl w:val="27C86AA6"/>
    <w:lvl w:ilvl="0">
      <w:start w:val="1"/>
      <w:numFmt w:val="decimal"/>
      <w:lvlText w:val="%1)"/>
      <w:lvlJc w:val="left"/>
      <w:pPr>
        <w:tabs>
          <w:tab w:val="num" w:pos="915"/>
        </w:tabs>
        <w:ind w:left="915" w:hanging="375"/>
      </w:pPr>
    </w:lvl>
  </w:abstractNum>
  <w:abstractNum w:abstractNumId="50">
    <w:nsid w:val="1DC94F0E"/>
    <w:multiLevelType w:val="hybridMultilevel"/>
    <w:tmpl w:val="337A2E8E"/>
    <w:lvl w:ilvl="0" w:tplc="6F3CB95E">
      <w:start w:val="1"/>
      <w:numFmt w:val="decimal"/>
      <w:lvlText w:val="%1."/>
      <w:lvlJc w:val="left"/>
      <w:pPr>
        <w:ind w:left="927" w:hanging="360"/>
      </w:pPr>
      <w:rPr>
        <w:rFonts w:hint="default"/>
        <w:b w:val="0"/>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nsid w:val="1F0F3314"/>
    <w:multiLevelType w:val="hybridMultilevel"/>
    <w:tmpl w:val="71A4090E"/>
    <w:lvl w:ilvl="0" w:tplc="5212EE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1F4965EA"/>
    <w:multiLevelType w:val="hybridMultilevel"/>
    <w:tmpl w:val="072A25CC"/>
    <w:lvl w:ilvl="0" w:tplc="2DE8639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1F4C4B5C"/>
    <w:multiLevelType w:val="hybridMultilevel"/>
    <w:tmpl w:val="86BAEFFE"/>
    <w:lvl w:ilvl="0" w:tplc="B43624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4">
    <w:nsid w:val="1FBE00EE"/>
    <w:multiLevelType w:val="hybridMultilevel"/>
    <w:tmpl w:val="A08208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FBF080B"/>
    <w:multiLevelType w:val="multilevel"/>
    <w:tmpl w:val="02D4DCA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6">
    <w:nsid w:val="201C7E61"/>
    <w:multiLevelType w:val="hybridMultilevel"/>
    <w:tmpl w:val="951CCA60"/>
    <w:lvl w:ilvl="0" w:tplc="F772818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7">
    <w:nsid w:val="202B47DC"/>
    <w:multiLevelType w:val="hybridMultilevel"/>
    <w:tmpl w:val="1B2A7A0C"/>
    <w:lvl w:ilvl="0" w:tplc="E59E6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441862"/>
    <w:multiLevelType w:val="hybridMultilevel"/>
    <w:tmpl w:val="448C0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8C14F9"/>
    <w:multiLevelType w:val="hybridMultilevel"/>
    <w:tmpl w:val="7346E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45F7CBD"/>
    <w:multiLevelType w:val="hybridMultilevel"/>
    <w:tmpl w:val="756AE07E"/>
    <w:lvl w:ilvl="0" w:tplc="21343494">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E8DE2974" w:tentative="1">
      <w:start w:val="1"/>
      <w:numFmt w:val="bullet"/>
      <w:lvlText w:val=""/>
      <w:lvlJc w:val="left"/>
      <w:pPr>
        <w:tabs>
          <w:tab w:val="num" w:pos="2160"/>
        </w:tabs>
        <w:ind w:left="2160" w:hanging="360"/>
      </w:pPr>
      <w:rPr>
        <w:rFonts w:ascii="Wingdings" w:hAnsi="Wingdings" w:hint="default"/>
      </w:rPr>
    </w:lvl>
    <w:lvl w:ilvl="3" w:tplc="C1D46F40" w:tentative="1">
      <w:start w:val="1"/>
      <w:numFmt w:val="bullet"/>
      <w:lvlText w:val=""/>
      <w:lvlJc w:val="left"/>
      <w:pPr>
        <w:tabs>
          <w:tab w:val="num" w:pos="2880"/>
        </w:tabs>
        <w:ind w:left="2880" w:hanging="360"/>
      </w:pPr>
      <w:rPr>
        <w:rFonts w:ascii="Wingdings" w:hAnsi="Wingdings" w:hint="default"/>
      </w:rPr>
    </w:lvl>
    <w:lvl w:ilvl="4" w:tplc="51709A6A" w:tentative="1">
      <w:start w:val="1"/>
      <w:numFmt w:val="bullet"/>
      <w:lvlText w:val=""/>
      <w:lvlJc w:val="left"/>
      <w:pPr>
        <w:tabs>
          <w:tab w:val="num" w:pos="3600"/>
        </w:tabs>
        <w:ind w:left="3600" w:hanging="360"/>
      </w:pPr>
      <w:rPr>
        <w:rFonts w:ascii="Wingdings" w:hAnsi="Wingdings" w:hint="default"/>
      </w:rPr>
    </w:lvl>
    <w:lvl w:ilvl="5" w:tplc="74E2A04E" w:tentative="1">
      <w:start w:val="1"/>
      <w:numFmt w:val="bullet"/>
      <w:lvlText w:val=""/>
      <w:lvlJc w:val="left"/>
      <w:pPr>
        <w:tabs>
          <w:tab w:val="num" w:pos="4320"/>
        </w:tabs>
        <w:ind w:left="4320" w:hanging="360"/>
      </w:pPr>
      <w:rPr>
        <w:rFonts w:ascii="Wingdings" w:hAnsi="Wingdings" w:hint="default"/>
      </w:rPr>
    </w:lvl>
    <w:lvl w:ilvl="6" w:tplc="7DDCC9F0" w:tentative="1">
      <w:start w:val="1"/>
      <w:numFmt w:val="bullet"/>
      <w:lvlText w:val=""/>
      <w:lvlJc w:val="left"/>
      <w:pPr>
        <w:tabs>
          <w:tab w:val="num" w:pos="5040"/>
        </w:tabs>
        <w:ind w:left="5040" w:hanging="360"/>
      </w:pPr>
      <w:rPr>
        <w:rFonts w:ascii="Wingdings" w:hAnsi="Wingdings" w:hint="default"/>
      </w:rPr>
    </w:lvl>
    <w:lvl w:ilvl="7" w:tplc="B11AA7BA" w:tentative="1">
      <w:start w:val="1"/>
      <w:numFmt w:val="bullet"/>
      <w:lvlText w:val=""/>
      <w:lvlJc w:val="left"/>
      <w:pPr>
        <w:tabs>
          <w:tab w:val="num" w:pos="5760"/>
        </w:tabs>
        <w:ind w:left="5760" w:hanging="360"/>
      </w:pPr>
      <w:rPr>
        <w:rFonts w:ascii="Wingdings" w:hAnsi="Wingdings" w:hint="default"/>
      </w:rPr>
    </w:lvl>
    <w:lvl w:ilvl="8" w:tplc="27229124" w:tentative="1">
      <w:start w:val="1"/>
      <w:numFmt w:val="bullet"/>
      <w:lvlText w:val=""/>
      <w:lvlJc w:val="left"/>
      <w:pPr>
        <w:tabs>
          <w:tab w:val="num" w:pos="6480"/>
        </w:tabs>
        <w:ind w:left="6480" w:hanging="360"/>
      </w:pPr>
      <w:rPr>
        <w:rFonts w:ascii="Wingdings" w:hAnsi="Wingdings" w:hint="default"/>
      </w:rPr>
    </w:lvl>
  </w:abstractNum>
  <w:abstractNum w:abstractNumId="61">
    <w:nsid w:val="24726AE2"/>
    <w:multiLevelType w:val="hybridMultilevel"/>
    <w:tmpl w:val="30E6534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25B41C62"/>
    <w:multiLevelType w:val="hybridMultilevel"/>
    <w:tmpl w:val="19FAE63A"/>
    <w:lvl w:ilvl="0" w:tplc="FD72C234">
      <w:start w:val="1"/>
      <w:numFmt w:val="decimal"/>
      <w:lvlText w:val="%1."/>
      <w:lvlJc w:val="left"/>
      <w:pPr>
        <w:ind w:left="720" w:hanging="360"/>
      </w:pPr>
      <w:rPr>
        <w:rFonts w:hint="default"/>
        <w:b w:val="0"/>
        <w:i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5F8564A"/>
    <w:multiLevelType w:val="hybridMultilevel"/>
    <w:tmpl w:val="D87826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6ED03E9"/>
    <w:multiLevelType w:val="hybridMultilevel"/>
    <w:tmpl w:val="3E964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6F41BCB"/>
    <w:multiLevelType w:val="hybridMultilevel"/>
    <w:tmpl w:val="D9B45B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758248F"/>
    <w:multiLevelType w:val="hybridMultilevel"/>
    <w:tmpl w:val="6AA00492"/>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67">
    <w:nsid w:val="281E4B4E"/>
    <w:multiLevelType w:val="hybridMultilevel"/>
    <w:tmpl w:val="5FFE1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82F3CC0"/>
    <w:multiLevelType w:val="hybridMultilevel"/>
    <w:tmpl w:val="94C4B1F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nsid w:val="28EB7A5A"/>
    <w:multiLevelType w:val="hybridMultilevel"/>
    <w:tmpl w:val="50E0FE5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0">
    <w:nsid w:val="28EE60D2"/>
    <w:multiLevelType w:val="hybridMultilevel"/>
    <w:tmpl w:val="F2AEC3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29AA2A35"/>
    <w:multiLevelType w:val="hybridMultilevel"/>
    <w:tmpl w:val="CD746256"/>
    <w:lvl w:ilvl="0" w:tplc="E59E6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E909E2"/>
    <w:multiLevelType w:val="hybridMultilevel"/>
    <w:tmpl w:val="84761C4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nsid w:val="29EE5D3C"/>
    <w:multiLevelType w:val="hybridMultilevel"/>
    <w:tmpl w:val="0B3EAC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A5246FB"/>
    <w:multiLevelType w:val="hybridMultilevel"/>
    <w:tmpl w:val="A38011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A676D0F"/>
    <w:multiLevelType w:val="hybridMultilevel"/>
    <w:tmpl w:val="DF0694AC"/>
    <w:lvl w:ilvl="0" w:tplc="0419000B">
      <w:start w:val="1"/>
      <w:numFmt w:val="bullet"/>
      <w:lvlText w:val=""/>
      <w:lvlJc w:val="left"/>
      <w:pPr>
        <w:ind w:left="12" w:hanging="360"/>
      </w:pPr>
      <w:rPr>
        <w:rFonts w:ascii="Wingdings" w:hAnsi="Wingdings" w:hint="default"/>
      </w:rPr>
    </w:lvl>
    <w:lvl w:ilvl="1" w:tplc="04190003">
      <w:start w:val="1"/>
      <w:numFmt w:val="bullet"/>
      <w:lvlText w:val="o"/>
      <w:lvlJc w:val="left"/>
      <w:pPr>
        <w:ind w:left="732" w:hanging="360"/>
      </w:pPr>
      <w:rPr>
        <w:rFonts w:ascii="Courier New" w:hAnsi="Courier New" w:cs="Courier New" w:hint="default"/>
      </w:rPr>
    </w:lvl>
    <w:lvl w:ilvl="2" w:tplc="04190005" w:tentative="1">
      <w:start w:val="1"/>
      <w:numFmt w:val="bullet"/>
      <w:lvlText w:val=""/>
      <w:lvlJc w:val="left"/>
      <w:pPr>
        <w:ind w:left="1452" w:hanging="360"/>
      </w:pPr>
      <w:rPr>
        <w:rFonts w:ascii="Wingdings" w:hAnsi="Wingdings" w:hint="default"/>
      </w:rPr>
    </w:lvl>
    <w:lvl w:ilvl="3" w:tplc="04190001" w:tentative="1">
      <w:start w:val="1"/>
      <w:numFmt w:val="bullet"/>
      <w:lvlText w:val=""/>
      <w:lvlJc w:val="left"/>
      <w:pPr>
        <w:ind w:left="2172" w:hanging="360"/>
      </w:pPr>
      <w:rPr>
        <w:rFonts w:ascii="Symbol" w:hAnsi="Symbol" w:hint="default"/>
      </w:rPr>
    </w:lvl>
    <w:lvl w:ilvl="4" w:tplc="04190003" w:tentative="1">
      <w:start w:val="1"/>
      <w:numFmt w:val="bullet"/>
      <w:lvlText w:val="o"/>
      <w:lvlJc w:val="left"/>
      <w:pPr>
        <w:ind w:left="2892" w:hanging="360"/>
      </w:pPr>
      <w:rPr>
        <w:rFonts w:ascii="Courier New" w:hAnsi="Courier New" w:cs="Courier New" w:hint="default"/>
      </w:rPr>
    </w:lvl>
    <w:lvl w:ilvl="5" w:tplc="04190005" w:tentative="1">
      <w:start w:val="1"/>
      <w:numFmt w:val="bullet"/>
      <w:lvlText w:val=""/>
      <w:lvlJc w:val="left"/>
      <w:pPr>
        <w:ind w:left="3612" w:hanging="360"/>
      </w:pPr>
      <w:rPr>
        <w:rFonts w:ascii="Wingdings" w:hAnsi="Wingdings" w:hint="default"/>
      </w:rPr>
    </w:lvl>
    <w:lvl w:ilvl="6" w:tplc="04190001" w:tentative="1">
      <w:start w:val="1"/>
      <w:numFmt w:val="bullet"/>
      <w:lvlText w:val=""/>
      <w:lvlJc w:val="left"/>
      <w:pPr>
        <w:ind w:left="4332" w:hanging="360"/>
      </w:pPr>
      <w:rPr>
        <w:rFonts w:ascii="Symbol" w:hAnsi="Symbol" w:hint="default"/>
      </w:rPr>
    </w:lvl>
    <w:lvl w:ilvl="7" w:tplc="04190003" w:tentative="1">
      <w:start w:val="1"/>
      <w:numFmt w:val="bullet"/>
      <w:lvlText w:val="o"/>
      <w:lvlJc w:val="left"/>
      <w:pPr>
        <w:ind w:left="5052" w:hanging="360"/>
      </w:pPr>
      <w:rPr>
        <w:rFonts w:ascii="Courier New" w:hAnsi="Courier New" w:cs="Courier New" w:hint="default"/>
      </w:rPr>
    </w:lvl>
    <w:lvl w:ilvl="8" w:tplc="04190005" w:tentative="1">
      <w:start w:val="1"/>
      <w:numFmt w:val="bullet"/>
      <w:lvlText w:val=""/>
      <w:lvlJc w:val="left"/>
      <w:pPr>
        <w:ind w:left="5772" w:hanging="360"/>
      </w:pPr>
      <w:rPr>
        <w:rFonts w:ascii="Wingdings" w:hAnsi="Wingdings" w:hint="default"/>
      </w:rPr>
    </w:lvl>
  </w:abstractNum>
  <w:abstractNum w:abstractNumId="76">
    <w:nsid w:val="2ABC19ED"/>
    <w:multiLevelType w:val="hybridMultilevel"/>
    <w:tmpl w:val="AD6692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2B284F5E"/>
    <w:multiLevelType w:val="hybridMultilevel"/>
    <w:tmpl w:val="197622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EB209E"/>
    <w:multiLevelType w:val="hybridMultilevel"/>
    <w:tmpl w:val="EBF49B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C534F9"/>
    <w:multiLevelType w:val="hybridMultilevel"/>
    <w:tmpl w:val="C3B6B95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0">
    <w:nsid w:val="2DC17428"/>
    <w:multiLevelType w:val="hybridMultilevel"/>
    <w:tmpl w:val="F71EDDBA"/>
    <w:lvl w:ilvl="0" w:tplc="C85C24AC">
      <w:start w:val="1"/>
      <w:numFmt w:val="bullet"/>
      <w:lvlText w:val=""/>
      <w:lvlJc w:val="left"/>
      <w:pPr>
        <w:tabs>
          <w:tab w:val="num" w:pos="720"/>
        </w:tabs>
        <w:ind w:left="720" w:hanging="360"/>
      </w:pPr>
      <w:rPr>
        <w:rFonts w:ascii="Symbol" w:hAnsi="Symbol" w:hint="default"/>
      </w:rPr>
    </w:lvl>
    <w:lvl w:ilvl="1" w:tplc="5FD86CCA" w:tentative="1">
      <w:start w:val="1"/>
      <w:numFmt w:val="bullet"/>
      <w:lvlText w:val=""/>
      <w:lvlJc w:val="left"/>
      <w:pPr>
        <w:tabs>
          <w:tab w:val="num" w:pos="1440"/>
        </w:tabs>
        <w:ind w:left="1440" w:hanging="360"/>
      </w:pPr>
      <w:rPr>
        <w:rFonts w:ascii="Symbol" w:hAnsi="Symbol" w:hint="default"/>
      </w:rPr>
    </w:lvl>
    <w:lvl w:ilvl="2" w:tplc="0BBEC5F0" w:tentative="1">
      <w:start w:val="1"/>
      <w:numFmt w:val="bullet"/>
      <w:lvlText w:val=""/>
      <w:lvlJc w:val="left"/>
      <w:pPr>
        <w:tabs>
          <w:tab w:val="num" w:pos="2160"/>
        </w:tabs>
        <w:ind w:left="2160" w:hanging="360"/>
      </w:pPr>
      <w:rPr>
        <w:rFonts w:ascii="Symbol" w:hAnsi="Symbol" w:hint="default"/>
      </w:rPr>
    </w:lvl>
    <w:lvl w:ilvl="3" w:tplc="3878B266" w:tentative="1">
      <w:start w:val="1"/>
      <w:numFmt w:val="bullet"/>
      <w:lvlText w:val=""/>
      <w:lvlJc w:val="left"/>
      <w:pPr>
        <w:tabs>
          <w:tab w:val="num" w:pos="2880"/>
        </w:tabs>
        <w:ind w:left="2880" w:hanging="360"/>
      </w:pPr>
      <w:rPr>
        <w:rFonts w:ascii="Symbol" w:hAnsi="Symbol" w:hint="default"/>
      </w:rPr>
    </w:lvl>
    <w:lvl w:ilvl="4" w:tplc="7472A7CA" w:tentative="1">
      <w:start w:val="1"/>
      <w:numFmt w:val="bullet"/>
      <w:lvlText w:val=""/>
      <w:lvlJc w:val="left"/>
      <w:pPr>
        <w:tabs>
          <w:tab w:val="num" w:pos="3600"/>
        </w:tabs>
        <w:ind w:left="3600" w:hanging="360"/>
      </w:pPr>
      <w:rPr>
        <w:rFonts w:ascii="Symbol" w:hAnsi="Symbol" w:hint="default"/>
      </w:rPr>
    </w:lvl>
    <w:lvl w:ilvl="5" w:tplc="643E1814" w:tentative="1">
      <w:start w:val="1"/>
      <w:numFmt w:val="bullet"/>
      <w:lvlText w:val=""/>
      <w:lvlJc w:val="left"/>
      <w:pPr>
        <w:tabs>
          <w:tab w:val="num" w:pos="4320"/>
        </w:tabs>
        <w:ind w:left="4320" w:hanging="360"/>
      </w:pPr>
      <w:rPr>
        <w:rFonts w:ascii="Symbol" w:hAnsi="Symbol" w:hint="default"/>
      </w:rPr>
    </w:lvl>
    <w:lvl w:ilvl="6" w:tplc="252C815C" w:tentative="1">
      <w:start w:val="1"/>
      <w:numFmt w:val="bullet"/>
      <w:lvlText w:val=""/>
      <w:lvlJc w:val="left"/>
      <w:pPr>
        <w:tabs>
          <w:tab w:val="num" w:pos="5040"/>
        </w:tabs>
        <w:ind w:left="5040" w:hanging="360"/>
      </w:pPr>
      <w:rPr>
        <w:rFonts w:ascii="Symbol" w:hAnsi="Symbol" w:hint="default"/>
      </w:rPr>
    </w:lvl>
    <w:lvl w:ilvl="7" w:tplc="132E1626" w:tentative="1">
      <w:start w:val="1"/>
      <w:numFmt w:val="bullet"/>
      <w:lvlText w:val=""/>
      <w:lvlJc w:val="left"/>
      <w:pPr>
        <w:tabs>
          <w:tab w:val="num" w:pos="5760"/>
        </w:tabs>
        <w:ind w:left="5760" w:hanging="360"/>
      </w:pPr>
      <w:rPr>
        <w:rFonts w:ascii="Symbol" w:hAnsi="Symbol" w:hint="default"/>
      </w:rPr>
    </w:lvl>
    <w:lvl w:ilvl="8" w:tplc="F68E5FD4" w:tentative="1">
      <w:start w:val="1"/>
      <w:numFmt w:val="bullet"/>
      <w:lvlText w:val=""/>
      <w:lvlJc w:val="left"/>
      <w:pPr>
        <w:tabs>
          <w:tab w:val="num" w:pos="6480"/>
        </w:tabs>
        <w:ind w:left="6480" w:hanging="360"/>
      </w:pPr>
      <w:rPr>
        <w:rFonts w:ascii="Symbol" w:hAnsi="Symbol" w:hint="default"/>
      </w:rPr>
    </w:lvl>
  </w:abstractNum>
  <w:abstractNum w:abstractNumId="81">
    <w:nsid w:val="2E536122"/>
    <w:multiLevelType w:val="hybridMultilevel"/>
    <w:tmpl w:val="1CCAF2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E7C04E9"/>
    <w:multiLevelType w:val="hybridMultilevel"/>
    <w:tmpl w:val="69B493C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2FAB5F01"/>
    <w:multiLevelType w:val="hybridMultilevel"/>
    <w:tmpl w:val="1E40C3DE"/>
    <w:lvl w:ilvl="0" w:tplc="9ED49AA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FAE647F"/>
    <w:multiLevelType w:val="hybridMultilevel"/>
    <w:tmpl w:val="CA50D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22B50ED"/>
    <w:multiLevelType w:val="hybridMultilevel"/>
    <w:tmpl w:val="C5E69466"/>
    <w:lvl w:ilvl="0" w:tplc="2464945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3F5363"/>
    <w:multiLevelType w:val="hybridMultilevel"/>
    <w:tmpl w:val="172672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2EB0EB6"/>
    <w:multiLevelType w:val="hybridMultilevel"/>
    <w:tmpl w:val="22801500"/>
    <w:lvl w:ilvl="0" w:tplc="F3F4A1EA">
      <w:start w:val="65535"/>
      <w:numFmt w:val="bullet"/>
      <w:lvlText w:val="•"/>
      <w:lvlJc w:val="left"/>
      <w:pPr>
        <w:ind w:left="720" w:hanging="360"/>
      </w:pPr>
      <w:rPr>
        <w:rFonts w:ascii="Times New Roman" w:hAnsi="Times New Roman" w:cs="Times New Roman" w:hint="default"/>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03337D"/>
    <w:multiLevelType w:val="hybridMultilevel"/>
    <w:tmpl w:val="DD26B4C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340E3C09"/>
    <w:multiLevelType w:val="hybridMultilevel"/>
    <w:tmpl w:val="CF825C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0">
    <w:nsid w:val="34E27828"/>
    <w:multiLevelType w:val="hybridMultilevel"/>
    <w:tmpl w:val="B1463D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6C320A"/>
    <w:multiLevelType w:val="hybridMultilevel"/>
    <w:tmpl w:val="DB5C04F6"/>
    <w:lvl w:ilvl="0" w:tplc="914234B8">
      <w:start w:val="1"/>
      <w:numFmt w:val="bullet"/>
      <w:lvlText w:val="•"/>
      <w:lvlJc w:val="left"/>
      <w:pPr>
        <w:tabs>
          <w:tab w:val="num" w:pos="720"/>
        </w:tabs>
        <w:ind w:left="720" w:hanging="360"/>
      </w:pPr>
      <w:rPr>
        <w:rFonts w:ascii="Arial" w:hAnsi="Arial" w:hint="default"/>
      </w:rPr>
    </w:lvl>
    <w:lvl w:ilvl="1" w:tplc="D154FDF6" w:tentative="1">
      <w:start w:val="1"/>
      <w:numFmt w:val="bullet"/>
      <w:lvlText w:val="•"/>
      <w:lvlJc w:val="left"/>
      <w:pPr>
        <w:tabs>
          <w:tab w:val="num" w:pos="1440"/>
        </w:tabs>
        <w:ind w:left="1440" w:hanging="360"/>
      </w:pPr>
      <w:rPr>
        <w:rFonts w:ascii="Arial" w:hAnsi="Arial" w:hint="default"/>
      </w:rPr>
    </w:lvl>
    <w:lvl w:ilvl="2" w:tplc="6ECA9A74" w:tentative="1">
      <w:start w:val="1"/>
      <w:numFmt w:val="bullet"/>
      <w:lvlText w:val="•"/>
      <w:lvlJc w:val="left"/>
      <w:pPr>
        <w:tabs>
          <w:tab w:val="num" w:pos="2160"/>
        </w:tabs>
        <w:ind w:left="2160" w:hanging="360"/>
      </w:pPr>
      <w:rPr>
        <w:rFonts w:ascii="Arial" w:hAnsi="Arial" w:hint="default"/>
      </w:rPr>
    </w:lvl>
    <w:lvl w:ilvl="3" w:tplc="F0102832" w:tentative="1">
      <w:start w:val="1"/>
      <w:numFmt w:val="bullet"/>
      <w:lvlText w:val="•"/>
      <w:lvlJc w:val="left"/>
      <w:pPr>
        <w:tabs>
          <w:tab w:val="num" w:pos="2880"/>
        </w:tabs>
        <w:ind w:left="2880" w:hanging="360"/>
      </w:pPr>
      <w:rPr>
        <w:rFonts w:ascii="Arial" w:hAnsi="Arial" w:hint="default"/>
      </w:rPr>
    </w:lvl>
    <w:lvl w:ilvl="4" w:tplc="50982FC6" w:tentative="1">
      <w:start w:val="1"/>
      <w:numFmt w:val="bullet"/>
      <w:lvlText w:val="•"/>
      <w:lvlJc w:val="left"/>
      <w:pPr>
        <w:tabs>
          <w:tab w:val="num" w:pos="3600"/>
        </w:tabs>
        <w:ind w:left="3600" w:hanging="360"/>
      </w:pPr>
      <w:rPr>
        <w:rFonts w:ascii="Arial" w:hAnsi="Arial" w:hint="default"/>
      </w:rPr>
    </w:lvl>
    <w:lvl w:ilvl="5" w:tplc="456CC61E" w:tentative="1">
      <w:start w:val="1"/>
      <w:numFmt w:val="bullet"/>
      <w:lvlText w:val="•"/>
      <w:lvlJc w:val="left"/>
      <w:pPr>
        <w:tabs>
          <w:tab w:val="num" w:pos="4320"/>
        </w:tabs>
        <w:ind w:left="4320" w:hanging="360"/>
      </w:pPr>
      <w:rPr>
        <w:rFonts w:ascii="Arial" w:hAnsi="Arial" w:hint="default"/>
      </w:rPr>
    </w:lvl>
    <w:lvl w:ilvl="6" w:tplc="08C0EA58" w:tentative="1">
      <w:start w:val="1"/>
      <w:numFmt w:val="bullet"/>
      <w:lvlText w:val="•"/>
      <w:lvlJc w:val="left"/>
      <w:pPr>
        <w:tabs>
          <w:tab w:val="num" w:pos="5040"/>
        </w:tabs>
        <w:ind w:left="5040" w:hanging="360"/>
      </w:pPr>
      <w:rPr>
        <w:rFonts w:ascii="Arial" w:hAnsi="Arial" w:hint="default"/>
      </w:rPr>
    </w:lvl>
    <w:lvl w:ilvl="7" w:tplc="F6468396" w:tentative="1">
      <w:start w:val="1"/>
      <w:numFmt w:val="bullet"/>
      <w:lvlText w:val="•"/>
      <w:lvlJc w:val="left"/>
      <w:pPr>
        <w:tabs>
          <w:tab w:val="num" w:pos="5760"/>
        </w:tabs>
        <w:ind w:left="5760" w:hanging="360"/>
      </w:pPr>
      <w:rPr>
        <w:rFonts w:ascii="Arial" w:hAnsi="Arial" w:hint="default"/>
      </w:rPr>
    </w:lvl>
    <w:lvl w:ilvl="8" w:tplc="92D20DF2" w:tentative="1">
      <w:start w:val="1"/>
      <w:numFmt w:val="bullet"/>
      <w:lvlText w:val="•"/>
      <w:lvlJc w:val="left"/>
      <w:pPr>
        <w:tabs>
          <w:tab w:val="num" w:pos="6480"/>
        </w:tabs>
        <w:ind w:left="6480" w:hanging="360"/>
      </w:pPr>
      <w:rPr>
        <w:rFonts w:ascii="Arial" w:hAnsi="Arial" w:hint="default"/>
      </w:rPr>
    </w:lvl>
  </w:abstractNum>
  <w:abstractNum w:abstractNumId="92">
    <w:nsid w:val="35D45764"/>
    <w:multiLevelType w:val="hybridMultilevel"/>
    <w:tmpl w:val="9DBCD7E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3">
    <w:nsid w:val="36947F73"/>
    <w:multiLevelType w:val="hybridMultilevel"/>
    <w:tmpl w:val="7870BD18"/>
    <w:lvl w:ilvl="0" w:tplc="E59E6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6C323A1"/>
    <w:multiLevelType w:val="hybridMultilevel"/>
    <w:tmpl w:val="3C9EFFAE"/>
    <w:lvl w:ilvl="0" w:tplc="2464945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6F630BD"/>
    <w:multiLevelType w:val="hybridMultilevel"/>
    <w:tmpl w:val="F34C4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71A2578"/>
    <w:multiLevelType w:val="hybridMultilevel"/>
    <w:tmpl w:val="66F413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78D4B1F"/>
    <w:multiLevelType w:val="hybridMultilevel"/>
    <w:tmpl w:val="39F6DB5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8">
    <w:nsid w:val="38060A40"/>
    <w:multiLevelType w:val="hybridMultilevel"/>
    <w:tmpl w:val="F3C6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8486511"/>
    <w:multiLevelType w:val="multilevel"/>
    <w:tmpl w:val="25DE3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38683624"/>
    <w:multiLevelType w:val="hybridMultilevel"/>
    <w:tmpl w:val="750EF870"/>
    <w:lvl w:ilvl="0" w:tplc="30ACAD44">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38CF29E3"/>
    <w:multiLevelType w:val="hybridMultilevel"/>
    <w:tmpl w:val="20A2477A"/>
    <w:lvl w:ilvl="0" w:tplc="830A7D36">
      <w:start w:val="1"/>
      <w:numFmt w:val="decimal"/>
      <w:lvlText w:val="%1."/>
      <w:lvlJc w:val="left"/>
      <w:pPr>
        <w:ind w:left="495" w:hanging="360"/>
      </w:pPr>
      <w:rPr>
        <w:rFonts w:hint="default"/>
        <w:color w:val="auto"/>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02">
    <w:nsid w:val="390664CD"/>
    <w:multiLevelType w:val="hybridMultilevel"/>
    <w:tmpl w:val="B1DCB0A2"/>
    <w:lvl w:ilvl="0" w:tplc="A7E0B62C">
      <w:start w:val="1"/>
      <w:numFmt w:val="bullet"/>
      <w:lvlText w:val=""/>
      <w:lvlJc w:val="left"/>
      <w:pPr>
        <w:tabs>
          <w:tab w:val="num" w:pos="720"/>
        </w:tabs>
        <w:ind w:left="720" w:hanging="360"/>
      </w:pPr>
      <w:rPr>
        <w:rFonts w:ascii="Wingdings" w:hAnsi="Wingdings" w:hint="default"/>
      </w:rPr>
    </w:lvl>
    <w:lvl w:ilvl="1" w:tplc="4306C280" w:tentative="1">
      <w:start w:val="1"/>
      <w:numFmt w:val="bullet"/>
      <w:lvlText w:val=""/>
      <w:lvlJc w:val="left"/>
      <w:pPr>
        <w:tabs>
          <w:tab w:val="num" w:pos="1440"/>
        </w:tabs>
        <w:ind w:left="1440" w:hanging="360"/>
      </w:pPr>
      <w:rPr>
        <w:rFonts w:ascii="Wingdings" w:hAnsi="Wingdings" w:hint="default"/>
      </w:rPr>
    </w:lvl>
    <w:lvl w:ilvl="2" w:tplc="3B08169C" w:tentative="1">
      <w:start w:val="1"/>
      <w:numFmt w:val="bullet"/>
      <w:lvlText w:val=""/>
      <w:lvlJc w:val="left"/>
      <w:pPr>
        <w:tabs>
          <w:tab w:val="num" w:pos="2160"/>
        </w:tabs>
        <w:ind w:left="2160" w:hanging="360"/>
      </w:pPr>
      <w:rPr>
        <w:rFonts w:ascii="Wingdings" w:hAnsi="Wingdings" w:hint="default"/>
      </w:rPr>
    </w:lvl>
    <w:lvl w:ilvl="3" w:tplc="DDF46B1E" w:tentative="1">
      <w:start w:val="1"/>
      <w:numFmt w:val="bullet"/>
      <w:lvlText w:val=""/>
      <w:lvlJc w:val="left"/>
      <w:pPr>
        <w:tabs>
          <w:tab w:val="num" w:pos="2880"/>
        </w:tabs>
        <w:ind w:left="2880" w:hanging="360"/>
      </w:pPr>
      <w:rPr>
        <w:rFonts w:ascii="Wingdings" w:hAnsi="Wingdings" w:hint="default"/>
      </w:rPr>
    </w:lvl>
    <w:lvl w:ilvl="4" w:tplc="D9BEDE78" w:tentative="1">
      <w:start w:val="1"/>
      <w:numFmt w:val="bullet"/>
      <w:lvlText w:val=""/>
      <w:lvlJc w:val="left"/>
      <w:pPr>
        <w:tabs>
          <w:tab w:val="num" w:pos="3600"/>
        </w:tabs>
        <w:ind w:left="3600" w:hanging="360"/>
      </w:pPr>
      <w:rPr>
        <w:rFonts w:ascii="Wingdings" w:hAnsi="Wingdings" w:hint="default"/>
      </w:rPr>
    </w:lvl>
    <w:lvl w:ilvl="5" w:tplc="2DA44100" w:tentative="1">
      <w:start w:val="1"/>
      <w:numFmt w:val="bullet"/>
      <w:lvlText w:val=""/>
      <w:lvlJc w:val="left"/>
      <w:pPr>
        <w:tabs>
          <w:tab w:val="num" w:pos="4320"/>
        </w:tabs>
        <w:ind w:left="4320" w:hanging="360"/>
      </w:pPr>
      <w:rPr>
        <w:rFonts w:ascii="Wingdings" w:hAnsi="Wingdings" w:hint="default"/>
      </w:rPr>
    </w:lvl>
    <w:lvl w:ilvl="6" w:tplc="E6C80FCA" w:tentative="1">
      <w:start w:val="1"/>
      <w:numFmt w:val="bullet"/>
      <w:lvlText w:val=""/>
      <w:lvlJc w:val="left"/>
      <w:pPr>
        <w:tabs>
          <w:tab w:val="num" w:pos="5040"/>
        </w:tabs>
        <w:ind w:left="5040" w:hanging="360"/>
      </w:pPr>
      <w:rPr>
        <w:rFonts w:ascii="Wingdings" w:hAnsi="Wingdings" w:hint="default"/>
      </w:rPr>
    </w:lvl>
    <w:lvl w:ilvl="7" w:tplc="F536DB60" w:tentative="1">
      <w:start w:val="1"/>
      <w:numFmt w:val="bullet"/>
      <w:lvlText w:val=""/>
      <w:lvlJc w:val="left"/>
      <w:pPr>
        <w:tabs>
          <w:tab w:val="num" w:pos="5760"/>
        </w:tabs>
        <w:ind w:left="5760" w:hanging="360"/>
      </w:pPr>
      <w:rPr>
        <w:rFonts w:ascii="Wingdings" w:hAnsi="Wingdings" w:hint="default"/>
      </w:rPr>
    </w:lvl>
    <w:lvl w:ilvl="8" w:tplc="7DA491E2" w:tentative="1">
      <w:start w:val="1"/>
      <w:numFmt w:val="bullet"/>
      <w:lvlText w:val=""/>
      <w:lvlJc w:val="left"/>
      <w:pPr>
        <w:tabs>
          <w:tab w:val="num" w:pos="6480"/>
        </w:tabs>
        <w:ind w:left="6480" w:hanging="360"/>
      </w:pPr>
      <w:rPr>
        <w:rFonts w:ascii="Wingdings" w:hAnsi="Wingdings" w:hint="default"/>
      </w:rPr>
    </w:lvl>
  </w:abstractNum>
  <w:abstractNum w:abstractNumId="103">
    <w:nsid w:val="3A0171F4"/>
    <w:multiLevelType w:val="hybridMultilevel"/>
    <w:tmpl w:val="F4C6D8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3A284C38"/>
    <w:multiLevelType w:val="hybridMultilevel"/>
    <w:tmpl w:val="664CDF92"/>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5">
    <w:nsid w:val="3AF4511C"/>
    <w:multiLevelType w:val="hybridMultilevel"/>
    <w:tmpl w:val="D8D897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3BDC1A52"/>
    <w:multiLevelType w:val="multilevel"/>
    <w:tmpl w:val="29E6C418"/>
    <w:name w:val="WWNum62"/>
    <w:lvl w:ilvl="0">
      <w:start w:val="10"/>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3"/>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7">
    <w:nsid w:val="3CC05CB9"/>
    <w:multiLevelType w:val="hybridMultilevel"/>
    <w:tmpl w:val="C024B872"/>
    <w:lvl w:ilvl="0" w:tplc="0419000D">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08">
    <w:nsid w:val="3E080B8D"/>
    <w:multiLevelType w:val="hybridMultilevel"/>
    <w:tmpl w:val="A5BC91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E296098"/>
    <w:multiLevelType w:val="hybridMultilevel"/>
    <w:tmpl w:val="409E649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0">
    <w:nsid w:val="3F1D7E47"/>
    <w:multiLevelType w:val="multilevel"/>
    <w:tmpl w:val="8DC8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3FB41787"/>
    <w:multiLevelType w:val="hybridMultilevel"/>
    <w:tmpl w:val="7AE407D2"/>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12">
    <w:nsid w:val="3FB704CF"/>
    <w:multiLevelType w:val="multilevel"/>
    <w:tmpl w:val="68026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404729F3"/>
    <w:multiLevelType w:val="hybridMultilevel"/>
    <w:tmpl w:val="F3B89A7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14">
    <w:nsid w:val="41B320E8"/>
    <w:multiLevelType w:val="hybridMultilevel"/>
    <w:tmpl w:val="532ACCCE"/>
    <w:lvl w:ilvl="0" w:tplc="8B468DA0">
      <w:start w:val="1"/>
      <w:numFmt w:val="bullet"/>
      <w:lvlText w:val="•"/>
      <w:lvlJc w:val="left"/>
      <w:pPr>
        <w:tabs>
          <w:tab w:val="num" w:pos="720"/>
        </w:tabs>
        <w:ind w:left="720" w:hanging="360"/>
      </w:pPr>
      <w:rPr>
        <w:rFonts w:ascii="Arial" w:hAnsi="Arial" w:hint="default"/>
      </w:rPr>
    </w:lvl>
    <w:lvl w:ilvl="1" w:tplc="D312EFA2" w:tentative="1">
      <w:start w:val="1"/>
      <w:numFmt w:val="bullet"/>
      <w:lvlText w:val="•"/>
      <w:lvlJc w:val="left"/>
      <w:pPr>
        <w:tabs>
          <w:tab w:val="num" w:pos="1440"/>
        </w:tabs>
        <w:ind w:left="1440" w:hanging="360"/>
      </w:pPr>
      <w:rPr>
        <w:rFonts w:ascii="Arial" w:hAnsi="Arial" w:hint="default"/>
      </w:rPr>
    </w:lvl>
    <w:lvl w:ilvl="2" w:tplc="E326EE84" w:tentative="1">
      <w:start w:val="1"/>
      <w:numFmt w:val="bullet"/>
      <w:lvlText w:val="•"/>
      <w:lvlJc w:val="left"/>
      <w:pPr>
        <w:tabs>
          <w:tab w:val="num" w:pos="2160"/>
        </w:tabs>
        <w:ind w:left="2160" w:hanging="360"/>
      </w:pPr>
      <w:rPr>
        <w:rFonts w:ascii="Arial" w:hAnsi="Arial" w:hint="default"/>
      </w:rPr>
    </w:lvl>
    <w:lvl w:ilvl="3" w:tplc="062E7550" w:tentative="1">
      <w:start w:val="1"/>
      <w:numFmt w:val="bullet"/>
      <w:lvlText w:val="•"/>
      <w:lvlJc w:val="left"/>
      <w:pPr>
        <w:tabs>
          <w:tab w:val="num" w:pos="2880"/>
        </w:tabs>
        <w:ind w:left="2880" w:hanging="360"/>
      </w:pPr>
      <w:rPr>
        <w:rFonts w:ascii="Arial" w:hAnsi="Arial" w:hint="default"/>
      </w:rPr>
    </w:lvl>
    <w:lvl w:ilvl="4" w:tplc="E1DA2996" w:tentative="1">
      <w:start w:val="1"/>
      <w:numFmt w:val="bullet"/>
      <w:lvlText w:val="•"/>
      <w:lvlJc w:val="left"/>
      <w:pPr>
        <w:tabs>
          <w:tab w:val="num" w:pos="3600"/>
        </w:tabs>
        <w:ind w:left="3600" w:hanging="360"/>
      </w:pPr>
      <w:rPr>
        <w:rFonts w:ascii="Arial" w:hAnsi="Arial" w:hint="default"/>
      </w:rPr>
    </w:lvl>
    <w:lvl w:ilvl="5" w:tplc="E7F440C8" w:tentative="1">
      <w:start w:val="1"/>
      <w:numFmt w:val="bullet"/>
      <w:lvlText w:val="•"/>
      <w:lvlJc w:val="left"/>
      <w:pPr>
        <w:tabs>
          <w:tab w:val="num" w:pos="4320"/>
        </w:tabs>
        <w:ind w:left="4320" w:hanging="360"/>
      </w:pPr>
      <w:rPr>
        <w:rFonts w:ascii="Arial" w:hAnsi="Arial" w:hint="default"/>
      </w:rPr>
    </w:lvl>
    <w:lvl w:ilvl="6" w:tplc="B7D290B0" w:tentative="1">
      <w:start w:val="1"/>
      <w:numFmt w:val="bullet"/>
      <w:lvlText w:val="•"/>
      <w:lvlJc w:val="left"/>
      <w:pPr>
        <w:tabs>
          <w:tab w:val="num" w:pos="5040"/>
        </w:tabs>
        <w:ind w:left="5040" w:hanging="360"/>
      </w:pPr>
      <w:rPr>
        <w:rFonts w:ascii="Arial" w:hAnsi="Arial" w:hint="default"/>
      </w:rPr>
    </w:lvl>
    <w:lvl w:ilvl="7" w:tplc="484E2E72" w:tentative="1">
      <w:start w:val="1"/>
      <w:numFmt w:val="bullet"/>
      <w:lvlText w:val="•"/>
      <w:lvlJc w:val="left"/>
      <w:pPr>
        <w:tabs>
          <w:tab w:val="num" w:pos="5760"/>
        </w:tabs>
        <w:ind w:left="5760" w:hanging="360"/>
      </w:pPr>
      <w:rPr>
        <w:rFonts w:ascii="Arial" w:hAnsi="Arial" w:hint="default"/>
      </w:rPr>
    </w:lvl>
    <w:lvl w:ilvl="8" w:tplc="2D86F7C8" w:tentative="1">
      <w:start w:val="1"/>
      <w:numFmt w:val="bullet"/>
      <w:lvlText w:val="•"/>
      <w:lvlJc w:val="left"/>
      <w:pPr>
        <w:tabs>
          <w:tab w:val="num" w:pos="6480"/>
        </w:tabs>
        <w:ind w:left="6480" w:hanging="360"/>
      </w:pPr>
      <w:rPr>
        <w:rFonts w:ascii="Arial" w:hAnsi="Arial" w:hint="default"/>
      </w:rPr>
    </w:lvl>
  </w:abstractNum>
  <w:abstractNum w:abstractNumId="115">
    <w:nsid w:val="423C47A6"/>
    <w:multiLevelType w:val="hybridMultilevel"/>
    <w:tmpl w:val="BBCAC2B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43642493"/>
    <w:multiLevelType w:val="hybridMultilevel"/>
    <w:tmpl w:val="55D66D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4CD3AE7"/>
    <w:multiLevelType w:val="hybridMultilevel"/>
    <w:tmpl w:val="3D986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51A267A"/>
    <w:multiLevelType w:val="hybridMultilevel"/>
    <w:tmpl w:val="BE460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56E51C2"/>
    <w:multiLevelType w:val="hybridMultilevel"/>
    <w:tmpl w:val="7858554E"/>
    <w:lvl w:ilvl="0" w:tplc="2464945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5742AC7"/>
    <w:multiLevelType w:val="hybridMultilevel"/>
    <w:tmpl w:val="A572AAC8"/>
    <w:lvl w:ilvl="0" w:tplc="28E42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5B73025"/>
    <w:multiLevelType w:val="hybridMultilevel"/>
    <w:tmpl w:val="74789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5F05BCC"/>
    <w:multiLevelType w:val="hybridMultilevel"/>
    <w:tmpl w:val="9B1E6D7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3">
    <w:nsid w:val="463C386B"/>
    <w:multiLevelType w:val="hybridMultilevel"/>
    <w:tmpl w:val="4E3CD00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46630EC5"/>
    <w:multiLevelType w:val="hybridMultilevel"/>
    <w:tmpl w:val="817E4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7414F30"/>
    <w:multiLevelType w:val="hybridMultilevel"/>
    <w:tmpl w:val="036818B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48744DF8"/>
    <w:multiLevelType w:val="hybridMultilevel"/>
    <w:tmpl w:val="20A49F84"/>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27">
    <w:nsid w:val="489F2CB8"/>
    <w:multiLevelType w:val="hybridMultilevel"/>
    <w:tmpl w:val="B5446DDE"/>
    <w:lvl w:ilvl="0" w:tplc="605ADE9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4909181E"/>
    <w:multiLevelType w:val="multilevel"/>
    <w:tmpl w:val="D4124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49F20082"/>
    <w:multiLevelType w:val="hybridMultilevel"/>
    <w:tmpl w:val="485ED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9FF0183"/>
    <w:multiLevelType w:val="hybridMultilevel"/>
    <w:tmpl w:val="7B340F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AD471BC"/>
    <w:multiLevelType w:val="hybridMultilevel"/>
    <w:tmpl w:val="1EC27C24"/>
    <w:lvl w:ilvl="0" w:tplc="FDA2FE56">
      <w:start w:val="1"/>
      <w:numFmt w:val="bullet"/>
      <w:lvlText w:val="•"/>
      <w:lvlJc w:val="left"/>
      <w:pPr>
        <w:tabs>
          <w:tab w:val="num" w:pos="720"/>
        </w:tabs>
        <w:ind w:left="720" w:hanging="360"/>
      </w:pPr>
      <w:rPr>
        <w:rFonts w:ascii="Arial" w:hAnsi="Arial" w:hint="default"/>
      </w:rPr>
    </w:lvl>
    <w:lvl w:ilvl="1" w:tplc="F49A5E92" w:tentative="1">
      <w:start w:val="1"/>
      <w:numFmt w:val="bullet"/>
      <w:lvlText w:val="•"/>
      <w:lvlJc w:val="left"/>
      <w:pPr>
        <w:tabs>
          <w:tab w:val="num" w:pos="1440"/>
        </w:tabs>
        <w:ind w:left="1440" w:hanging="360"/>
      </w:pPr>
      <w:rPr>
        <w:rFonts w:ascii="Arial" w:hAnsi="Arial" w:hint="default"/>
      </w:rPr>
    </w:lvl>
    <w:lvl w:ilvl="2" w:tplc="98880CA0" w:tentative="1">
      <w:start w:val="1"/>
      <w:numFmt w:val="bullet"/>
      <w:lvlText w:val="•"/>
      <w:lvlJc w:val="left"/>
      <w:pPr>
        <w:tabs>
          <w:tab w:val="num" w:pos="2160"/>
        </w:tabs>
        <w:ind w:left="2160" w:hanging="360"/>
      </w:pPr>
      <w:rPr>
        <w:rFonts w:ascii="Arial" w:hAnsi="Arial" w:hint="default"/>
      </w:rPr>
    </w:lvl>
    <w:lvl w:ilvl="3" w:tplc="C930EB80" w:tentative="1">
      <w:start w:val="1"/>
      <w:numFmt w:val="bullet"/>
      <w:lvlText w:val="•"/>
      <w:lvlJc w:val="left"/>
      <w:pPr>
        <w:tabs>
          <w:tab w:val="num" w:pos="2880"/>
        </w:tabs>
        <w:ind w:left="2880" w:hanging="360"/>
      </w:pPr>
      <w:rPr>
        <w:rFonts w:ascii="Arial" w:hAnsi="Arial" w:hint="default"/>
      </w:rPr>
    </w:lvl>
    <w:lvl w:ilvl="4" w:tplc="4EDCCD4E" w:tentative="1">
      <w:start w:val="1"/>
      <w:numFmt w:val="bullet"/>
      <w:lvlText w:val="•"/>
      <w:lvlJc w:val="left"/>
      <w:pPr>
        <w:tabs>
          <w:tab w:val="num" w:pos="3600"/>
        </w:tabs>
        <w:ind w:left="3600" w:hanging="360"/>
      </w:pPr>
      <w:rPr>
        <w:rFonts w:ascii="Arial" w:hAnsi="Arial" w:hint="default"/>
      </w:rPr>
    </w:lvl>
    <w:lvl w:ilvl="5" w:tplc="A07EAFCC" w:tentative="1">
      <w:start w:val="1"/>
      <w:numFmt w:val="bullet"/>
      <w:lvlText w:val="•"/>
      <w:lvlJc w:val="left"/>
      <w:pPr>
        <w:tabs>
          <w:tab w:val="num" w:pos="4320"/>
        </w:tabs>
        <w:ind w:left="4320" w:hanging="360"/>
      </w:pPr>
      <w:rPr>
        <w:rFonts w:ascii="Arial" w:hAnsi="Arial" w:hint="default"/>
      </w:rPr>
    </w:lvl>
    <w:lvl w:ilvl="6" w:tplc="C8B0941C" w:tentative="1">
      <w:start w:val="1"/>
      <w:numFmt w:val="bullet"/>
      <w:lvlText w:val="•"/>
      <w:lvlJc w:val="left"/>
      <w:pPr>
        <w:tabs>
          <w:tab w:val="num" w:pos="5040"/>
        </w:tabs>
        <w:ind w:left="5040" w:hanging="360"/>
      </w:pPr>
      <w:rPr>
        <w:rFonts w:ascii="Arial" w:hAnsi="Arial" w:hint="default"/>
      </w:rPr>
    </w:lvl>
    <w:lvl w:ilvl="7" w:tplc="7390B55E" w:tentative="1">
      <w:start w:val="1"/>
      <w:numFmt w:val="bullet"/>
      <w:lvlText w:val="•"/>
      <w:lvlJc w:val="left"/>
      <w:pPr>
        <w:tabs>
          <w:tab w:val="num" w:pos="5760"/>
        </w:tabs>
        <w:ind w:left="5760" w:hanging="360"/>
      </w:pPr>
      <w:rPr>
        <w:rFonts w:ascii="Arial" w:hAnsi="Arial" w:hint="default"/>
      </w:rPr>
    </w:lvl>
    <w:lvl w:ilvl="8" w:tplc="7E282440" w:tentative="1">
      <w:start w:val="1"/>
      <w:numFmt w:val="bullet"/>
      <w:lvlText w:val="•"/>
      <w:lvlJc w:val="left"/>
      <w:pPr>
        <w:tabs>
          <w:tab w:val="num" w:pos="6480"/>
        </w:tabs>
        <w:ind w:left="6480" w:hanging="360"/>
      </w:pPr>
      <w:rPr>
        <w:rFonts w:ascii="Arial" w:hAnsi="Arial" w:hint="default"/>
      </w:rPr>
    </w:lvl>
  </w:abstractNum>
  <w:abstractNum w:abstractNumId="132">
    <w:nsid w:val="4B151D21"/>
    <w:multiLevelType w:val="hybridMultilevel"/>
    <w:tmpl w:val="60180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5250D5"/>
    <w:multiLevelType w:val="hybridMultilevel"/>
    <w:tmpl w:val="9DA09DE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B66443E"/>
    <w:multiLevelType w:val="hybridMultilevel"/>
    <w:tmpl w:val="96B65A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7B6D7C"/>
    <w:multiLevelType w:val="hybridMultilevel"/>
    <w:tmpl w:val="D40A3D8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136">
    <w:nsid w:val="4C022EB1"/>
    <w:multiLevelType w:val="hybridMultilevel"/>
    <w:tmpl w:val="7ACC6BB8"/>
    <w:lvl w:ilvl="0" w:tplc="B2B6A280">
      <w:start w:val="1"/>
      <w:numFmt w:val="decimal"/>
      <w:lvlText w:val="%1."/>
      <w:lvlJc w:val="left"/>
      <w:pPr>
        <w:ind w:left="5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4C2449BA"/>
    <w:multiLevelType w:val="multilevel"/>
    <w:tmpl w:val="4EF4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4CCA38BD"/>
    <w:multiLevelType w:val="hybridMultilevel"/>
    <w:tmpl w:val="D78EE434"/>
    <w:lvl w:ilvl="0" w:tplc="5888D71A">
      <w:start w:val="1"/>
      <w:numFmt w:val="bullet"/>
      <w:lvlText w:val="•"/>
      <w:lvlJc w:val="left"/>
      <w:pPr>
        <w:tabs>
          <w:tab w:val="num" w:pos="720"/>
        </w:tabs>
        <w:ind w:left="720" w:hanging="360"/>
      </w:pPr>
      <w:rPr>
        <w:rFonts w:ascii="Arial" w:hAnsi="Arial" w:hint="default"/>
      </w:rPr>
    </w:lvl>
    <w:lvl w:ilvl="1" w:tplc="B69C24D8" w:tentative="1">
      <w:start w:val="1"/>
      <w:numFmt w:val="bullet"/>
      <w:lvlText w:val="•"/>
      <w:lvlJc w:val="left"/>
      <w:pPr>
        <w:tabs>
          <w:tab w:val="num" w:pos="1440"/>
        </w:tabs>
        <w:ind w:left="1440" w:hanging="360"/>
      </w:pPr>
      <w:rPr>
        <w:rFonts w:ascii="Arial" w:hAnsi="Arial" w:hint="default"/>
      </w:rPr>
    </w:lvl>
    <w:lvl w:ilvl="2" w:tplc="F190A958" w:tentative="1">
      <w:start w:val="1"/>
      <w:numFmt w:val="bullet"/>
      <w:lvlText w:val="•"/>
      <w:lvlJc w:val="left"/>
      <w:pPr>
        <w:tabs>
          <w:tab w:val="num" w:pos="2160"/>
        </w:tabs>
        <w:ind w:left="2160" w:hanging="360"/>
      </w:pPr>
      <w:rPr>
        <w:rFonts w:ascii="Arial" w:hAnsi="Arial" w:hint="default"/>
      </w:rPr>
    </w:lvl>
    <w:lvl w:ilvl="3" w:tplc="11B0FD76" w:tentative="1">
      <w:start w:val="1"/>
      <w:numFmt w:val="bullet"/>
      <w:lvlText w:val="•"/>
      <w:lvlJc w:val="left"/>
      <w:pPr>
        <w:tabs>
          <w:tab w:val="num" w:pos="2880"/>
        </w:tabs>
        <w:ind w:left="2880" w:hanging="360"/>
      </w:pPr>
      <w:rPr>
        <w:rFonts w:ascii="Arial" w:hAnsi="Arial" w:hint="default"/>
      </w:rPr>
    </w:lvl>
    <w:lvl w:ilvl="4" w:tplc="5648857A" w:tentative="1">
      <w:start w:val="1"/>
      <w:numFmt w:val="bullet"/>
      <w:lvlText w:val="•"/>
      <w:lvlJc w:val="left"/>
      <w:pPr>
        <w:tabs>
          <w:tab w:val="num" w:pos="3600"/>
        </w:tabs>
        <w:ind w:left="3600" w:hanging="360"/>
      </w:pPr>
      <w:rPr>
        <w:rFonts w:ascii="Arial" w:hAnsi="Arial" w:hint="default"/>
      </w:rPr>
    </w:lvl>
    <w:lvl w:ilvl="5" w:tplc="369457B4" w:tentative="1">
      <w:start w:val="1"/>
      <w:numFmt w:val="bullet"/>
      <w:lvlText w:val="•"/>
      <w:lvlJc w:val="left"/>
      <w:pPr>
        <w:tabs>
          <w:tab w:val="num" w:pos="4320"/>
        </w:tabs>
        <w:ind w:left="4320" w:hanging="360"/>
      </w:pPr>
      <w:rPr>
        <w:rFonts w:ascii="Arial" w:hAnsi="Arial" w:hint="default"/>
      </w:rPr>
    </w:lvl>
    <w:lvl w:ilvl="6" w:tplc="2B84D06C" w:tentative="1">
      <w:start w:val="1"/>
      <w:numFmt w:val="bullet"/>
      <w:lvlText w:val="•"/>
      <w:lvlJc w:val="left"/>
      <w:pPr>
        <w:tabs>
          <w:tab w:val="num" w:pos="5040"/>
        </w:tabs>
        <w:ind w:left="5040" w:hanging="360"/>
      </w:pPr>
      <w:rPr>
        <w:rFonts w:ascii="Arial" w:hAnsi="Arial" w:hint="default"/>
      </w:rPr>
    </w:lvl>
    <w:lvl w:ilvl="7" w:tplc="777AF42E" w:tentative="1">
      <w:start w:val="1"/>
      <w:numFmt w:val="bullet"/>
      <w:lvlText w:val="•"/>
      <w:lvlJc w:val="left"/>
      <w:pPr>
        <w:tabs>
          <w:tab w:val="num" w:pos="5760"/>
        </w:tabs>
        <w:ind w:left="5760" w:hanging="360"/>
      </w:pPr>
      <w:rPr>
        <w:rFonts w:ascii="Arial" w:hAnsi="Arial" w:hint="default"/>
      </w:rPr>
    </w:lvl>
    <w:lvl w:ilvl="8" w:tplc="47D4F1D4" w:tentative="1">
      <w:start w:val="1"/>
      <w:numFmt w:val="bullet"/>
      <w:lvlText w:val="•"/>
      <w:lvlJc w:val="left"/>
      <w:pPr>
        <w:tabs>
          <w:tab w:val="num" w:pos="6480"/>
        </w:tabs>
        <w:ind w:left="6480" w:hanging="360"/>
      </w:pPr>
      <w:rPr>
        <w:rFonts w:ascii="Arial" w:hAnsi="Arial" w:hint="default"/>
      </w:rPr>
    </w:lvl>
  </w:abstractNum>
  <w:abstractNum w:abstractNumId="139">
    <w:nsid w:val="4EDD3177"/>
    <w:multiLevelType w:val="hybridMultilevel"/>
    <w:tmpl w:val="DD8E12A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0">
    <w:nsid w:val="4EE144DC"/>
    <w:multiLevelType w:val="hybridMultilevel"/>
    <w:tmpl w:val="FD0A23F0"/>
    <w:lvl w:ilvl="0" w:tplc="2FF053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F1D5137"/>
    <w:multiLevelType w:val="hybridMultilevel"/>
    <w:tmpl w:val="E654DAC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F566B90"/>
    <w:multiLevelType w:val="hybridMultilevel"/>
    <w:tmpl w:val="BE8ED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3C52AC"/>
    <w:multiLevelType w:val="hybridMultilevel"/>
    <w:tmpl w:val="B4B4D880"/>
    <w:lvl w:ilvl="0" w:tplc="091CD95C">
      <w:start w:val="1"/>
      <w:numFmt w:val="bullet"/>
      <w:lvlText w:val=""/>
      <w:lvlPicBulletId w:val="1"/>
      <w:lvlJc w:val="left"/>
      <w:pPr>
        <w:ind w:left="1500" w:hanging="360"/>
      </w:pPr>
      <w:rPr>
        <w:rFonts w:ascii="Symbol" w:hAnsi="Symbol" w:hint="default"/>
        <w:color w:val="auto"/>
      </w:rPr>
    </w:lvl>
    <w:lvl w:ilvl="1" w:tplc="04190001">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6F6DFB"/>
    <w:multiLevelType w:val="hybridMultilevel"/>
    <w:tmpl w:val="A834850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45">
    <w:nsid w:val="52265494"/>
    <w:multiLevelType w:val="hybridMultilevel"/>
    <w:tmpl w:val="D93C6742"/>
    <w:lvl w:ilvl="0" w:tplc="487C4D9A">
      <w:start w:val="1"/>
      <w:numFmt w:val="bullet"/>
      <w:lvlText w:val=""/>
      <w:lvlPicBulletId w:val="0"/>
      <w:lvlJc w:val="left"/>
      <w:pPr>
        <w:ind w:left="720" w:hanging="360"/>
      </w:pPr>
      <w:rPr>
        <w:rFonts w:ascii="Symbol" w:hAnsi="Symbol" w:hint="default"/>
        <w:color w:val="auto"/>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370282F"/>
    <w:multiLevelType w:val="hybridMultilevel"/>
    <w:tmpl w:val="AB80BF3C"/>
    <w:lvl w:ilvl="0" w:tplc="DBECABFC">
      <w:start w:val="1"/>
      <w:numFmt w:val="bullet"/>
      <w:lvlText w:val="•"/>
      <w:lvlJc w:val="left"/>
      <w:pPr>
        <w:tabs>
          <w:tab w:val="num" w:pos="720"/>
        </w:tabs>
        <w:ind w:left="720" w:hanging="360"/>
      </w:pPr>
      <w:rPr>
        <w:rFonts w:ascii="Arial" w:hAnsi="Arial" w:hint="default"/>
      </w:rPr>
    </w:lvl>
    <w:lvl w:ilvl="1" w:tplc="77509EF0" w:tentative="1">
      <w:start w:val="1"/>
      <w:numFmt w:val="bullet"/>
      <w:lvlText w:val="•"/>
      <w:lvlJc w:val="left"/>
      <w:pPr>
        <w:tabs>
          <w:tab w:val="num" w:pos="1440"/>
        </w:tabs>
        <w:ind w:left="1440" w:hanging="360"/>
      </w:pPr>
      <w:rPr>
        <w:rFonts w:ascii="Arial" w:hAnsi="Arial" w:hint="default"/>
      </w:rPr>
    </w:lvl>
    <w:lvl w:ilvl="2" w:tplc="EA00A360" w:tentative="1">
      <w:start w:val="1"/>
      <w:numFmt w:val="bullet"/>
      <w:lvlText w:val="•"/>
      <w:lvlJc w:val="left"/>
      <w:pPr>
        <w:tabs>
          <w:tab w:val="num" w:pos="2160"/>
        </w:tabs>
        <w:ind w:left="2160" w:hanging="360"/>
      </w:pPr>
      <w:rPr>
        <w:rFonts w:ascii="Arial" w:hAnsi="Arial" w:hint="default"/>
      </w:rPr>
    </w:lvl>
    <w:lvl w:ilvl="3" w:tplc="4CD6336C" w:tentative="1">
      <w:start w:val="1"/>
      <w:numFmt w:val="bullet"/>
      <w:lvlText w:val="•"/>
      <w:lvlJc w:val="left"/>
      <w:pPr>
        <w:tabs>
          <w:tab w:val="num" w:pos="2880"/>
        </w:tabs>
        <w:ind w:left="2880" w:hanging="360"/>
      </w:pPr>
      <w:rPr>
        <w:rFonts w:ascii="Arial" w:hAnsi="Arial" w:hint="default"/>
      </w:rPr>
    </w:lvl>
    <w:lvl w:ilvl="4" w:tplc="366896A0" w:tentative="1">
      <w:start w:val="1"/>
      <w:numFmt w:val="bullet"/>
      <w:lvlText w:val="•"/>
      <w:lvlJc w:val="left"/>
      <w:pPr>
        <w:tabs>
          <w:tab w:val="num" w:pos="3600"/>
        </w:tabs>
        <w:ind w:left="3600" w:hanging="360"/>
      </w:pPr>
      <w:rPr>
        <w:rFonts w:ascii="Arial" w:hAnsi="Arial" w:hint="default"/>
      </w:rPr>
    </w:lvl>
    <w:lvl w:ilvl="5" w:tplc="09E264C6" w:tentative="1">
      <w:start w:val="1"/>
      <w:numFmt w:val="bullet"/>
      <w:lvlText w:val="•"/>
      <w:lvlJc w:val="left"/>
      <w:pPr>
        <w:tabs>
          <w:tab w:val="num" w:pos="4320"/>
        </w:tabs>
        <w:ind w:left="4320" w:hanging="360"/>
      </w:pPr>
      <w:rPr>
        <w:rFonts w:ascii="Arial" w:hAnsi="Arial" w:hint="default"/>
      </w:rPr>
    </w:lvl>
    <w:lvl w:ilvl="6" w:tplc="5A829A6C" w:tentative="1">
      <w:start w:val="1"/>
      <w:numFmt w:val="bullet"/>
      <w:lvlText w:val="•"/>
      <w:lvlJc w:val="left"/>
      <w:pPr>
        <w:tabs>
          <w:tab w:val="num" w:pos="5040"/>
        </w:tabs>
        <w:ind w:left="5040" w:hanging="360"/>
      </w:pPr>
      <w:rPr>
        <w:rFonts w:ascii="Arial" w:hAnsi="Arial" w:hint="default"/>
      </w:rPr>
    </w:lvl>
    <w:lvl w:ilvl="7" w:tplc="A050A9A2" w:tentative="1">
      <w:start w:val="1"/>
      <w:numFmt w:val="bullet"/>
      <w:lvlText w:val="•"/>
      <w:lvlJc w:val="left"/>
      <w:pPr>
        <w:tabs>
          <w:tab w:val="num" w:pos="5760"/>
        </w:tabs>
        <w:ind w:left="5760" w:hanging="360"/>
      </w:pPr>
      <w:rPr>
        <w:rFonts w:ascii="Arial" w:hAnsi="Arial" w:hint="default"/>
      </w:rPr>
    </w:lvl>
    <w:lvl w:ilvl="8" w:tplc="39D2ABE2" w:tentative="1">
      <w:start w:val="1"/>
      <w:numFmt w:val="bullet"/>
      <w:lvlText w:val="•"/>
      <w:lvlJc w:val="left"/>
      <w:pPr>
        <w:tabs>
          <w:tab w:val="num" w:pos="6480"/>
        </w:tabs>
        <w:ind w:left="6480" w:hanging="360"/>
      </w:pPr>
      <w:rPr>
        <w:rFonts w:ascii="Arial" w:hAnsi="Arial" w:hint="default"/>
      </w:rPr>
    </w:lvl>
  </w:abstractNum>
  <w:abstractNum w:abstractNumId="147">
    <w:nsid w:val="54230672"/>
    <w:multiLevelType w:val="hybridMultilevel"/>
    <w:tmpl w:val="3FAC31EE"/>
    <w:lvl w:ilvl="0" w:tplc="EC3449FE">
      <w:start w:val="1"/>
      <w:numFmt w:val="bullet"/>
      <w:lvlText w:val=""/>
      <w:lvlJc w:val="left"/>
      <w:pPr>
        <w:tabs>
          <w:tab w:val="num" w:pos="720"/>
        </w:tabs>
        <w:ind w:left="720" w:hanging="360"/>
      </w:pPr>
      <w:rPr>
        <w:rFonts w:ascii="Wingdings" w:hAnsi="Wingdings" w:hint="default"/>
      </w:rPr>
    </w:lvl>
    <w:lvl w:ilvl="1" w:tplc="2468F0E0" w:tentative="1">
      <w:start w:val="1"/>
      <w:numFmt w:val="bullet"/>
      <w:lvlText w:val=""/>
      <w:lvlJc w:val="left"/>
      <w:pPr>
        <w:tabs>
          <w:tab w:val="num" w:pos="1440"/>
        </w:tabs>
        <w:ind w:left="1440" w:hanging="360"/>
      </w:pPr>
      <w:rPr>
        <w:rFonts w:ascii="Wingdings" w:hAnsi="Wingdings" w:hint="default"/>
      </w:rPr>
    </w:lvl>
    <w:lvl w:ilvl="2" w:tplc="5A48D6B8" w:tentative="1">
      <w:start w:val="1"/>
      <w:numFmt w:val="bullet"/>
      <w:lvlText w:val=""/>
      <w:lvlJc w:val="left"/>
      <w:pPr>
        <w:tabs>
          <w:tab w:val="num" w:pos="2160"/>
        </w:tabs>
        <w:ind w:left="2160" w:hanging="360"/>
      </w:pPr>
      <w:rPr>
        <w:rFonts w:ascii="Wingdings" w:hAnsi="Wingdings" w:hint="default"/>
      </w:rPr>
    </w:lvl>
    <w:lvl w:ilvl="3" w:tplc="F0D018C4" w:tentative="1">
      <w:start w:val="1"/>
      <w:numFmt w:val="bullet"/>
      <w:lvlText w:val=""/>
      <w:lvlJc w:val="left"/>
      <w:pPr>
        <w:tabs>
          <w:tab w:val="num" w:pos="2880"/>
        </w:tabs>
        <w:ind w:left="2880" w:hanging="360"/>
      </w:pPr>
      <w:rPr>
        <w:rFonts w:ascii="Wingdings" w:hAnsi="Wingdings" w:hint="default"/>
      </w:rPr>
    </w:lvl>
    <w:lvl w:ilvl="4" w:tplc="98F43A26" w:tentative="1">
      <w:start w:val="1"/>
      <w:numFmt w:val="bullet"/>
      <w:lvlText w:val=""/>
      <w:lvlJc w:val="left"/>
      <w:pPr>
        <w:tabs>
          <w:tab w:val="num" w:pos="3600"/>
        </w:tabs>
        <w:ind w:left="3600" w:hanging="360"/>
      </w:pPr>
      <w:rPr>
        <w:rFonts w:ascii="Wingdings" w:hAnsi="Wingdings" w:hint="default"/>
      </w:rPr>
    </w:lvl>
    <w:lvl w:ilvl="5" w:tplc="1D7C9E7C" w:tentative="1">
      <w:start w:val="1"/>
      <w:numFmt w:val="bullet"/>
      <w:lvlText w:val=""/>
      <w:lvlJc w:val="left"/>
      <w:pPr>
        <w:tabs>
          <w:tab w:val="num" w:pos="4320"/>
        </w:tabs>
        <w:ind w:left="4320" w:hanging="360"/>
      </w:pPr>
      <w:rPr>
        <w:rFonts w:ascii="Wingdings" w:hAnsi="Wingdings" w:hint="default"/>
      </w:rPr>
    </w:lvl>
    <w:lvl w:ilvl="6" w:tplc="A4D2B88C" w:tentative="1">
      <w:start w:val="1"/>
      <w:numFmt w:val="bullet"/>
      <w:lvlText w:val=""/>
      <w:lvlJc w:val="left"/>
      <w:pPr>
        <w:tabs>
          <w:tab w:val="num" w:pos="5040"/>
        </w:tabs>
        <w:ind w:left="5040" w:hanging="360"/>
      </w:pPr>
      <w:rPr>
        <w:rFonts w:ascii="Wingdings" w:hAnsi="Wingdings" w:hint="default"/>
      </w:rPr>
    </w:lvl>
    <w:lvl w:ilvl="7" w:tplc="71EAC152" w:tentative="1">
      <w:start w:val="1"/>
      <w:numFmt w:val="bullet"/>
      <w:lvlText w:val=""/>
      <w:lvlJc w:val="left"/>
      <w:pPr>
        <w:tabs>
          <w:tab w:val="num" w:pos="5760"/>
        </w:tabs>
        <w:ind w:left="5760" w:hanging="360"/>
      </w:pPr>
      <w:rPr>
        <w:rFonts w:ascii="Wingdings" w:hAnsi="Wingdings" w:hint="default"/>
      </w:rPr>
    </w:lvl>
    <w:lvl w:ilvl="8" w:tplc="07244592" w:tentative="1">
      <w:start w:val="1"/>
      <w:numFmt w:val="bullet"/>
      <w:lvlText w:val=""/>
      <w:lvlJc w:val="left"/>
      <w:pPr>
        <w:tabs>
          <w:tab w:val="num" w:pos="6480"/>
        </w:tabs>
        <w:ind w:left="6480" w:hanging="360"/>
      </w:pPr>
      <w:rPr>
        <w:rFonts w:ascii="Wingdings" w:hAnsi="Wingdings" w:hint="default"/>
      </w:rPr>
    </w:lvl>
  </w:abstractNum>
  <w:abstractNum w:abstractNumId="148">
    <w:nsid w:val="551F4C7D"/>
    <w:multiLevelType w:val="hybridMultilevel"/>
    <w:tmpl w:val="05DE7B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9">
    <w:nsid w:val="55A6003B"/>
    <w:multiLevelType w:val="hybridMultilevel"/>
    <w:tmpl w:val="486CBD6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0">
    <w:nsid w:val="56D20CC2"/>
    <w:multiLevelType w:val="hybridMultilevel"/>
    <w:tmpl w:val="C316C09A"/>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1">
    <w:nsid w:val="57314002"/>
    <w:multiLevelType w:val="hybridMultilevel"/>
    <w:tmpl w:val="FD82FD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2">
    <w:nsid w:val="57B04649"/>
    <w:multiLevelType w:val="hybridMultilevel"/>
    <w:tmpl w:val="5D90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9502C84"/>
    <w:multiLevelType w:val="hybridMultilevel"/>
    <w:tmpl w:val="CF78DF02"/>
    <w:lvl w:ilvl="0" w:tplc="ED4AE0EE">
      <w:start w:val="1"/>
      <w:numFmt w:val="bullet"/>
      <w:lvlText w:val="•"/>
      <w:lvlJc w:val="left"/>
      <w:pPr>
        <w:tabs>
          <w:tab w:val="num" w:pos="720"/>
        </w:tabs>
        <w:ind w:left="720" w:hanging="360"/>
      </w:pPr>
      <w:rPr>
        <w:rFonts w:ascii="Arial" w:hAnsi="Arial" w:hint="default"/>
        <w:sz w:val="22"/>
        <w:szCs w:val="22"/>
      </w:rPr>
    </w:lvl>
    <w:lvl w:ilvl="1" w:tplc="9CA61322" w:tentative="1">
      <w:start w:val="1"/>
      <w:numFmt w:val="bullet"/>
      <w:lvlText w:val="•"/>
      <w:lvlJc w:val="left"/>
      <w:pPr>
        <w:tabs>
          <w:tab w:val="num" w:pos="1440"/>
        </w:tabs>
        <w:ind w:left="1440" w:hanging="360"/>
      </w:pPr>
      <w:rPr>
        <w:rFonts w:ascii="Arial" w:hAnsi="Arial" w:hint="default"/>
      </w:rPr>
    </w:lvl>
    <w:lvl w:ilvl="2" w:tplc="5BF2BBD2" w:tentative="1">
      <w:start w:val="1"/>
      <w:numFmt w:val="bullet"/>
      <w:lvlText w:val="•"/>
      <w:lvlJc w:val="left"/>
      <w:pPr>
        <w:tabs>
          <w:tab w:val="num" w:pos="2160"/>
        </w:tabs>
        <w:ind w:left="2160" w:hanging="360"/>
      </w:pPr>
      <w:rPr>
        <w:rFonts w:ascii="Arial" w:hAnsi="Arial" w:hint="default"/>
      </w:rPr>
    </w:lvl>
    <w:lvl w:ilvl="3" w:tplc="FC96BEEA" w:tentative="1">
      <w:start w:val="1"/>
      <w:numFmt w:val="bullet"/>
      <w:lvlText w:val="•"/>
      <w:lvlJc w:val="left"/>
      <w:pPr>
        <w:tabs>
          <w:tab w:val="num" w:pos="2880"/>
        </w:tabs>
        <w:ind w:left="2880" w:hanging="360"/>
      </w:pPr>
      <w:rPr>
        <w:rFonts w:ascii="Arial" w:hAnsi="Arial" w:hint="default"/>
      </w:rPr>
    </w:lvl>
    <w:lvl w:ilvl="4" w:tplc="945281EC" w:tentative="1">
      <w:start w:val="1"/>
      <w:numFmt w:val="bullet"/>
      <w:lvlText w:val="•"/>
      <w:lvlJc w:val="left"/>
      <w:pPr>
        <w:tabs>
          <w:tab w:val="num" w:pos="3600"/>
        </w:tabs>
        <w:ind w:left="3600" w:hanging="360"/>
      </w:pPr>
      <w:rPr>
        <w:rFonts w:ascii="Arial" w:hAnsi="Arial" w:hint="default"/>
      </w:rPr>
    </w:lvl>
    <w:lvl w:ilvl="5" w:tplc="ABE88CEC" w:tentative="1">
      <w:start w:val="1"/>
      <w:numFmt w:val="bullet"/>
      <w:lvlText w:val="•"/>
      <w:lvlJc w:val="left"/>
      <w:pPr>
        <w:tabs>
          <w:tab w:val="num" w:pos="4320"/>
        </w:tabs>
        <w:ind w:left="4320" w:hanging="360"/>
      </w:pPr>
      <w:rPr>
        <w:rFonts w:ascii="Arial" w:hAnsi="Arial" w:hint="default"/>
      </w:rPr>
    </w:lvl>
    <w:lvl w:ilvl="6" w:tplc="E3E8EE94" w:tentative="1">
      <w:start w:val="1"/>
      <w:numFmt w:val="bullet"/>
      <w:lvlText w:val="•"/>
      <w:lvlJc w:val="left"/>
      <w:pPr>
        <w:tabs>
          <w:tab w:val="num" w:pos="5040"/>
        </w:tabs>
        <w:ind w:left="5040" w:hanging="360"/>
      </w:pPr>
      <w:rPr>
        <w:rFonts w:ascii="Arial" w:hAnsi="Arial" w:hint="default"/>
      </w:rPr>
    </w:lvl>
    <w:lvl w:ilvl="7" w:tplc="34B44310" w:tentative="1">
      <w:start w:val="1"/>
      <w:numFmt w:val="bullet"/>
      <w:lvlText w:val="•"/>
      <w:lvlJc w:val="left"/>
      <w:pPr>
        <w:tabs>
          <w:tab w:val="num" w:pos="5760"/>
        </w:tabs>
        <w:ind w:left="5760" w:hanging="360"/>
      </w:pPr>
      <w:rPr>
        <w:rFonts w:ascii="Arial" w:hAnsi="Arial" w:hint="default"/>
      </w:rPr>
    </w:lvl>
    <w:lvl w:ilvl="8" w:tplc="11403B2C" w:tentative="1">
      <w:start w:val="1"/>
      <w:numFmt w:val="bullet"/>
      <w:lvlText w:val="•"/>
      <w:lvlJc w:val="left"/>
      <w:pPr>
        <w:tabs>
          <w:tab w:val="num" w:pos="6480"/>
        </w:tabs>
        <w:ind w:left="6480" w:hanging="360"/>
      </w:pPr>
      <w:rPr>
        <w:rFonts w:ascii="Arial" w:hAnsi="Arial" w:hint="default"/>
      </w:rPr>
    </w:lvl>
  </w:abstractNum>
  <w:abstractNum w:abstractNumId="154">
    <w:nsid w:val="599C080D"/>
    <w:multiLevelType w:val="hybridMultilevel"/>
    <w:tmpl w:val="8C7E5F86"/>
    <w:lvl w:ilvl="0" w:tplc="2DE86392">
      <w:start w:val="1"/>
      <w:numFmt w:val="bullet"/>
      <w:lvlText w:val="•"/>
      <w:lvlJc w:val="left"/>
      <w:pPr>
        <w:tabs>
          <w:tab w:val="num" w:pos="720"/>
        </w:tabs>
        <w:ind w:left="720" w:hanging="360"/>
      </w:pPr>
      <w:rPr>
        <w:rFonts w:ascii="Arial" w:hAnsi="Arial" w:hint="default"/>
      </w:rPr>
    </w:lvl>
    <w:lvl w:ilvl="1" w:tplc="32C29AFC" w:tentative="1">
      <w:start w:val="1"/>
      <w:numFmt w:val="bullet"/>
      <w:lvlText w:val="•"/>
      <w:lvlJc w:val="left"/>
      <w:pPr>
        <w:tabs>
          <w:tab w:val="num" w:pos="1440"/>
        </w:tabs>
        <w:ind w:left="1440" w:hanging="360"/>
      </w:pPr>
      <w:rPr>
        <w:rFonts w:ascii="Arial" w:hAnsi="Arial" w:hint="default"/>
      </w:rPr>
    </w:lvl>
    <w:lvl w:ilvl="2" w:tplc="658883D2" w:tentative="1">
      <w:start w:val="1"/>
      <w:numFmt w:val="bullet"/>
      <w:lvlText w:val="•"/>
      <w:lvlJc w:val="left"/>
      <w:pPr>
        <w:tabs>
          <w:tab w:val="num" w:pos="2160"/>
        </w:tabs>
        <w:ind w:left="2160" w:hanging="360"/>
      </w:pPr>
      <w:rPr>
        <w:rFonts w:ascii="Arial" w:hAnsi="Arial" w:hint="default"/>
      </w:rPr>
    </w:lvl>
    <w:lvl w:ilvl="3" w:tplc="B0D67FE8" w:tentative="1">
      <w:start w:val="1"/>
      <w:numFmt w:val="bullet"/>
      <w:lvlText w:val="•"/>
      <w:lvlJc w:val="left"/>
      <w:pPr>
        <w:tabs>
          <w:tab w:val="num" w:pos="2880"/>
        </w:tabs>
        <w:ind w:left="2880" w:hanging="360"/>
      </w:pPr>
      <w:rPr>
        <w:rFonts w:ascii="Arial" w:hAnsi="Arial" w:hint="default"/>
      </w:rPr>
    </w:lvl>
    <w:lvl w:ilvl="4" w:tplc="43FC7062" w:tentative="1">
      <w:start w:val="1"/>
      <w:numFmt w:val="bullet"/>
      <w:lvlText w:val="•"/>
      <w:lvlJc w:val="left"/>
      <w:pPr>
        <w:tabs>
          <w:tab w:val="num" w:pos="3600"/>
        </w:tabs>
        <w:ind w:left="3600" w:hanging="360"/>
      </w:pPr>
      <w:rPr>
        <w:rFonts w:ascii="Arial" w:hAnsi="Arial" w:hint="default"/>
      </w:rPr>
    </w:lvl>
    <w:lvl w:ilvl="5" w:tplc="C61CCBB6" w:tentative="1">
      <w:start w:val="1"/>
      <w:numFmt w:val="bullet"/>
      <w:lvlText w:val="•"/>
      <w:lvlJc w:val="left"/>
      <w:pPr>
        <w:tabs>
          <w:tab w:val="num" w:pos="4320"/>
        </w:tabs>
        <w:ind w:left="4320" w:hanging="360"/>
      </w:pPr>
      <w:rPr>
        <w:rFonts w:ascii="Arial" w:hAnsi="Arial" w:hint="default"/>
      </w:rPr>
    </w:lvl>
    <w:lvl w:ilvl="6" w:tplc="A12C90B8" w:tentative="1">
      <w:start w:val="1"/>
      <w:numFmt w:val="bullet"/>
      <w:lvlText w:val="•"/>
      <w:lvlJc w:val="left"/>
      <w:pPr>
        <w:tabs>
          <w:tab w:val="num" w:pos="5040"/>
        </w:tabs>
        <w:ind w:left="5040" w:hanging="360"/>
      </w:pPr>
      <w:rPr>
        <w:rFonts w:ascii="Arial" w:hAnsi="Arial" w:hint="default"/>
      </w:rPr>
    </w:lvl>
    <w:lvl w:ilvl="7" w:tplc="73A88C04" w:tentative="1">
      <w:start w:val="1"/>
      <w:numFmt w:val="bullet"/>
      <w:lvlText w:val="•"/>
      <w:lvlJc w:val="left"/>
      <w:pPr>
        <w:tabs>
          <w:tab w:val="num" w:pos="5760"/>
        </w:tabs>
        <w:ind w:left="5760" w:hanging="360"/>
      </w:pPr>
      <w:rPr>
        <w:rFonts w:ascii="Arial" w:hAnsi="Arial" w:hint="default"/>
      </w:rPr>
    </w:lvl>
    <w:lvl w:ilvl="8" w:tplc="F8986C5A" w:tentative="1">
      <w:start w:val="1"/>
      <w:numFmt w:val="bullet"/>
      <w:lvlText w:val="•"/>
      <w:lvlJc w:val="left"/>
      <w:pPr>
        <w:tabs>
          <w:tab w:val="num" w:pos="6480"/>
        </w:tabs>
        <w:ind w:left="6480" w:hanging="360"/>
      </w:pPr>
      <w:rPr>
        <w:rFonts w:ascii="Arial" w:hAnsi="Arial" w:hint="default"/>
      </w:rPr>
    </w:lvl>
  </w:abstractNum>
  <w:abstractNum w:abstractNumId="155">
    <w:nsid w:val="5B9A6A7B"/>
    <w:multiLevelType w:val="hybridMultilevel"/>
    <w:tmpl w:val="BEFE9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BDF3533"/>
    <w:multiLevelType w:val="hybridMultilevel"/>
    <w:tmpl w:val="F69690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nsid w:val="5C447133"/>
    <w:multiLevelType w:val="hybridMultilevel"/>
    <w:tmpl w:val="4698C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CC07FA7"/>
    <w:multiLevelType w:val="multilevel"/>
    <w:tmpl w:val="D99AA142"/>
    <w:lvl w:ilvl="0">
      <w:start w:val="1"/>
      <w:numFmt w:val="decimal"/>
      <w:lvlText w:val="%1."/>
      <w:lvlJc w:val="left"/>
      <w:pPr>
        <w:tabs>
          <w:tab w:val="num" w:pos="720"/>
        </w:tabs>
        <w:ind w:left="72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9">
    <w:nsid w:val="604172F4"/>
    <w:multiLevelType w:val="hybridMultilevel"/>
    <w:tmpl w:val="F45C2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12C1A6E"/>
    <w:multiLevelType w:val="hybridMultilevel"/>
    <w:tmpl w:val="657249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13B5C26"/>
    <w:multiLevelType w:val="hybridMultilevel"/>
    <w:tmpl w:val="E29AAA7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623720B5"/>
    <w:multiLevelType w:val="hybridMultilevel"/>
    <w:tmpl w:val="91ACEA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2B167C9"/>
    <w:multiLevelType w:val="hybridMultilevel"/>
    <w:tmpl w:val="8894230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62F77B23"/>
    <w:multiLevelType w:val="hybridMultilevel"/>
    <w:tmpl w:val="0EB80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34A6C84"/>
    <w:multiLevelType w:val="hybridMultilevel"/>
    <w:tmpl w:val="B4EEB710"/>
    <w:lvl w:ilvl="0" w:tplc="0419000D">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66">
    <w:nsid w:val="638655D3"/>
    <w:multiLevelType w:val="multilevel"/>
    <w:tmpl w:val="8AB6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4264180"/>
    <w:multiLevelType w:val="hybridMultilevel"/>
    <w:tmpl w:val="C8341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6145400"/>
    <w:multiLevelType w:val="hybridMultilevel"/>
    <w:tmpl w:val="80FE171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9">
    <w:nsid w:val="66267EC5"/>
    <w:multiLevelType w:val="hybridMultilevel"/>
    <w:tmpl w:val="1A881C24"/>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0">
    <w:nsid w:val="66644D03"/>
    <w:multiLevelType w:val="hybridMultilevel"/>
    <w:tmpl w:val="5FBC4B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71C7142"/>
    <w:multiLevelType w:val="hybridMultilevel"/>
    <w:tmpl w:val="A7CAA2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79B6FE2"/>
    <w:multiLevelType w:val="hybridMultilevel"/>
    <w:tmpl w:val="DD2468E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3">
    <w:nsid w:val="68387302"/>
    <w:multiLevelType w:val="hybridMultilevel"/>
    <w:tmpl w:val="6B6EF9BE"/>
    <w:lvl w:ilvl="0" w:tplc="4314E900">
      <w:start w:val="1"/>
      <w:numFmt w:val="decimal"/>
      <w:lvlText w:val="%1."/>
      <w:lvlJc w:val="left"/>
      <w:pPr>
        <w:tabs>
          <w:tab w:val="num" w:pos="3267"/>
        </w:tabs>
        <w:ind w:left="3267" w:hanging="114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74">
    <w:nsid w:val="687D5D45"/>
    <w:multiLevelType w:val="hybridMultilevel"/>
    <w:tmpl w:val="DAFC73F8"/>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75">
    <w:nsid w:val="6CD14C41"/>
    <w:multiLevelType w:val="hybridMultilevel"/>
    <w:tmpl w:val="30B04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D2B56AC"/>
    <w:multiLevelType w:val="hybridMultilevel"/>
    <w:tmpl w:val="7E587C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ECA16FE"/>
    <w:multiLevelType w:val="hybridMultilevel"/>
    <w:tmpl w:val="33327DBA"/>
    <w:lvl w:ilvl="0" w:tplc="04190011">
      <w:start w:val="1"/>
      <w:numFmt w:val="decimal"/>
      <w:lvlText w:val="%1)"/>
      <w:lvlJc w:val="left"/>
      <w:pPr>
        <w:ind w:left="720" w:hanging="360"/>
      </w:pPr>
      <w:rPr>
        <w:rFonts w:ascii="Times New Roman" w:hAnsi="Times New Roman" w:hint="default"/>
        <w:color w:val="auto"/>
        <w:w w:val="1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F0560C0"/>
    <w:multiLevelType w:val="hybridMultilevel"/>
    <w:tmpl w:val="F92A5E94"/>
    <w:lvl w:ilvl="0" w:tplc="E59E6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75003D"/>
    <w:multiLevelType w:val="hybridMultilevel"/>
    <w:tmpl w:val="F1923840"/>
    <w:lvl w:ilvl="0" w:tplc="48625CC2">
      <w:start w:val="1"/>
      <w:numFmt w:val="decimal"/>
      <w:lvlText w:val="%1."/>
      <w:lvlJc w:val="left"/>
      <w:pPr>
        <w:ind w:left="360" w:hanging="360"/>
      </w:pPr>
      <w:rPr>
        <w:rFonts w:ascii="Times New Roman" w:eastAsiaTheme="minorEastAsia"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0">
    <w:nsid w:val="70E60493"/>
    <w:multiLevelType w:val="multilevel"/>
    <w:tmpl w:val="6A6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1A934AE"/>
    <w:multiLevelType w:val="hybridMultilevel"/>
    <w:tmpl w:val="A712CFF4"/>
    <w:lvl w:ilvl="0" w:tplc="67FA5726">
      <w:start w:val="1"/>
      <w:numFmt w:val="decimal"/>
      <w:lvlText w:val="%1."/>
      <w:lvlJc w:val="left"/>
      <w:pPr>
        <w:ind w:left="360" w:hanging="360"/>
      </w:pPr>
      <w:rPr>
        <w:rFonts w:ascii="Times New Roman" w:eastAsiaTheme="minorHAnsi" w:hAnsi="Times New Roman" w:cstheme="minorBidi"/>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1B75C79"/>
    <w:multiLevelType w:val="hybridMultilevel"/>
    <w:tmpl w:val="8ECCCE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1BB5A16"/>
    <w:multiLevelType w:val="hybridMultilevel"/>
    <w:tmpl w:val="71E6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1DA07C4"/>
    <w:multiLevelType w:val="hybridMultilevel"/>
    <w:tmpl w:val="2BE667E2"/>
    <w:lvl w:ilvl="0" w:tplc="E59E6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2021900"/>
    <w:multiLevelType w:val="hybridMultilevel"/>
    <w:tmpl w:val="D3088C1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6">
    <w:nsid w:val="727E2A5D"/>
    <w:multiLevelType w:val="hybridMultilevel"/>
    <w:tmpl w:val="FAA056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2894644"/>
    <w:multiLevelType w:val="hybridMultilevel"/>
    <w:tmpl w:val="346C7C32"/>
    <w:lvl w:ilvl="0" w:tplc="F78AFC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8">
    <w:nsid w:val="72E21488"/>
    <w:multiLevelType w:val="hybridMultilevel"/>
    <w:tmpl w:val="3850D23C"/>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9">
    <w:nsid w:val="738A404E"/>
    <w:multiLevelType w:val="hybridMultilevel"/>
    <w:tmpl w:val="7522FBE6"/>
    <w:lvl w:ilvl="0" w:tplc="2FF0539C">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190">
    <w:nsid w:val="73B3621D"/>
    <w:multiLevelType w:val="hybridMultilevel"/>
    <w:tmpl w:val="E05CED4C"/>
    <w:lvl w:ilvl="0" w:tplc="A09872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1">
    <w:nsid w:val="76FB5693"/>
    <w:multiLevelType w:val="hybridMultilevel"/>
    <w:tmpl w:val="737AB0EC"/>
    <w:lvl w:ilvl="0" w:tplc="FACAD80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92">
    <w:nsid w:val="77275FE7"/>
    <w:multiLevelType w:val="hybridMultilevel"/>
    <w:tmpl w:val="E0547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8E06E36"/>
    <w:multiLevelType w:val="hybridMultilevel"/>
    <w:tmpl w:val="AA3A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8FB76D0"/>
    <w:multiLevelType w:val="hybridMultilevel"/>
    <w:tmpl w:val="5B8C6FF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5">
    <w:nsid w:val="79CD0A7C"/>
    <w:multiLevelType w:val="hybridMultilevel"/>
    <w:tmpl w:val="466027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6">
    <w:nsid w:val="79E23119"/>
    <w:multiLevelType w:val="hybridMultilevel"/>
    <w:tmpl w:val="7464881E"/>
    <w:lvl w:ilvl="0" w:tplc="744ADFC0">
      <w:start w:val="1"/>
      <w:numFmt w:val="bullet"/>
      <w:lvlText w:val="•"/>
      <w:lvlJc w:val="left"/>
      <w:pPr>
        <w:tabs>
          <w:tab w:val="num" w:pos="720"/>
        </w:tabs>
        <w:ind w:left="720" w:hanging="360"/>
      </w:pPr>
      <w:rPr>
        <w:rFonts w:ascii="Times New Roman" w:hAnsi="Times New Roman" w:hint="default"/>
      </w:rPr>
    </w:lvl>
    <w:lvl w:ilvl="1" w:tplc="8AE2906E" w:tentative="1">
      <w:start w:val="1"/>
      <w:numFmt w:val="bullet"/>
      <w:lvlText w:val="•"/>
      <w:lvlJc w:val="left"/>
      <w:pPr>
        <w:tabs>
          <w:tab w:val="num" w:pos="1440"/>
        </w:tabs>
        <w:ind w:left="1440" w:hanging="360"/>
      </w:pPr>
      <w:rPr>
        <w:rFonts w:ascii="Times New Roman" w:hAnsi="Times New Roman" w:hint="default"/>
      </w:rPr>
    </w:lvl>
    <w:lvl w:ilvl="2" w:tplc="42C299D8" w:tentative="1">
      <w:start w:val="1"/>
      <w:numFmt w:val="bullet"/>
      <w:lvlText w:val="•"/>
      <w:lvlJc w:val="left"/>
      <w:pPr>
        <w:tabs>
          <w:tab w:val="num" w:pos="2160"/>
        </w:tabs>
        <w:ind w:left="2160" w:hanging="360"/>
      </w:pPr>
      <w:rPr>
        <w:rFonts w:ascii="Times New Roman" w:hAnsi="Times New Roman" w:hint="default"/>
      </w:rPr>
    </w:lvl>
    <w:lvl w:ilvl="3" w:tplc="6784BD90" w:tentative="1">
      <w:start w:val="1"/>
      <w:numFmt w:val="bullet"/>
      <w:lvlText w:val="•"/>
      <w:lvlJc w:val="left"/>
      <w:pPr>
        <w:tabs>
          <w:tab w:val="num" w:pos="2880"/>
        </w:tabs>
        <w:ind w:left="2880" w:hanging="360"/>
      </w:pPr>
      <w:rPr>
        <w:rFonts w:ascii="Times New Roman" w:hAnsi="Times New Roman" w:hint="default"/>
      </w:rPr>
    </w:lvl>
    <w:lvl w:ilvl="4" w:tplc="CD2820EA" w:tentative="1">
      <w:start w:val="1"/>
      <w:numFmt w:val="bullet"/>
      <w:lvlText w:val="•"/>
      <w:lvlJc w:val="left"/>
      <w:pPr>
        <w:tabs>
          <w:tab w:val="num" w:pos="3600"/>
        </w:tabs>
        <w:ind w:left="3600" w:hanging="360"/>
      </w:pPr>
      <w:rPr>
        <w:rFonts w:ascii="Times New Roman" w:hAnsi="Times New Roman" w:hint="default"/>
      </w:rPr>
    </w:lvl>
    <w:lvl w:ilvl="5" w:tplc="F190BE44" w:tentative="1">
      <w:start w:val="1"/>
      <w:numFmt w:val="bullet"/>
      <w:lvlText w:val="•"/>
      <w:lvlJc w:val="left"/>
      <w:pPr>
        <w:tabs>
          <w:tab w:val="num" w:pos="4320"/>
        </w:tabs>
        <w:ind w:left="4320" w:hanging="360"/>
      </w:pPr>
      <w:rPr>
        <w:rFonts w:ascii="Times New Roman" w:hAnsi="Times New Roman" w:hint="default"/>
      </w:rPr>
    </w:lvl>
    <w:lvl w:ilvl="6" w:tplc="CFF20596" w:tentative="1">
      <w:start w:val="1"/>
      <w:numFmt w:val="bullet"/>
      <w:lvlText w:val="•"/>
      <w:lvlJc w:val="left"/>
      <w:pPr>
        <w:tabs>
          <w:tab w:val="num" w:pos="5040"/>
        </w:tabs>
        <w:ind w:left="5040" w:hanging="360"/>
      </w:pPr>
      <w:rPr>
        <w:rFonts w:ascii="Times New Roman" w:hAnsi="Times New Roman" w:hint="default"/>
      </w:rPr>
    </w:lvl>
    <w:lvl w:ilvl="7" w:tplc="BA585FD0" w:tentative="1">
      <w:start w:val="1"/>
      <w:numFmt w:val="bullet"/>
      <w:lvlText w:val="•"/>
      <w:lvlJc w:val="left"/>
      <w:pPr>
        <w:tabs>
          <w:tab w:val="num" w:pos="5760"/>
        </w:tabs>
        <w:ind w:left="5760" w:hanging="360"/>
      </w:pPr>
      <w:rPr>
        <w:rFonts w:ascii="Times New Roman" w:hAnsi="Times New Roman" w:hint="default"/>
      </w:rPr>
    </w:lvl>
    <w:lvl w:ilvl="8" w:tplc="03485C14" w:tentative="1">
      <w:start w:val="1"/>
      <w:numFmt w:val="bullet"/>
      <w:lvlText w:val="•"/>
      <w:lvlJc w:val="left"/>
      <w:pPr>
        <w:tabs>
          <w:tab w:val="num" w:pos="6480"/>
        </w:tabs>
        <w:ind w:left="6480" w:hanging="360"/>
      </w:pPr>
      <w:rPr>
        <w:rFonts w:ascii="Times New Roman" w:hAnsi="Times New Roman" w:hint="default"/>
      </w:rPr>
    </w:lvl>
  </w:abstractNum>
  <w:abstractNum w:abstractNumId="197">
    <w:nsid w:val="7AF7290F"/>
    <w:multiLevelType w:val="hybridMultilevel"/>
    <w:tmpl w:val="CAF46B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AFC7711"/>
    <w:multiLevelType w:val="hybridMultilevel"/>
    <w:tmpl w:val="2CA2C102"/>
    <w:lvl w:ilvl="0" w:tplc="2FF053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EC547F"/>
    <w:multiLevelType w:val="hybridMultilevel"/>
    <w:tmpl w:val="90D007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7"/>
  </w:num>
  <w:num w:numId="2">
    <w:abstractNumId w:val="84"/>
  </w:num>
  <w:num w:numId="3">
    <w:abstractNumId w:val="85"/>
  </w:num>
  <w:num w:numId="4">
    <w:abstractNumId w:val="119"/>
  </w:num>
  <w:num w:numId="5">
    <w:abstractNumId w:val="24"/>
  </w:num>
  <w:num w:numId="6">
    <w:abstractNumId w:val="94"/>
  </w:num>
  <w:num w:numId="7">
    <w:abstractNumId w:val="87"/>
  </w:num>
  <w:num w:numId="8">
    <w:abstractNumId w:val="153"/>
  </w:num>
  <w:num w:numId="9">
    <w:abstractNumId w:val="131"/>
  </w:num>
  <w:num w:numId="10">
    <w:abstractNumId w:val="138"/>
  </w:num>
  <w:num w:numId="11">
    <w:abstractNumId w:val="114"/>
  </w:num>
  <w:num w:numId="12">
    <w:abstractNumId w:val="91"/>
  </w:num>
  <w:num w:numId="13">
    <w:abstractNumId w:val="146"/>
  </w:num>
  <w:num w:numId="14">
    <w:abstractNumId w:val="12"/>
  </w:num>
  <w:num w:numId="15">
    <w:abstractNumId w:val="156"/>
  </w:num>
  <w:num w:numId="16">
    <w:abstractNumId w:val="3"/>
  </w:num>
  <w:num w:numId="17">
    <w:abstractNumId w:val="4"/>
  </w:num>
  <w:num w:numId="18">
    <w:abstractNumId w:val="5"/>
  </w:num>
  <w:num w:numId="19">
    <w:abstractNumId w:val="8"/>
  </w:num>
  <w:num w:numId="20">
    <w:abstractNumId w:val="9"/>
  </w:num>
  <w:num w:numId="21">
    <w:abstractNumId w:val="157"/>
  </w:num>
  <w:num w:numId="22">
    <w:abstractNumId w:val="112"/>
  </w:num>
  <w:num w:numId="23">
    <w:abstractNumId w:val="128"/>
  </w:num>
  <w:num w:numId="24">
    <w:abstractNumId w:val="99"/>
  </w:num>
  <w:num w:numId="2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7"/>
  </w:num>
  <w:num w:numId="27">
    <w:abstractNumId w:val="148"/>
  </w:num>
  <w:num w:numId="28">
    <w:abstractNumId w:val="56"/>
  </w:num>
  <w:num w:numId="29">
    <w:abstractNumId w:val="121"/>
  </w:num>
  <w:num w:numId="30">
    <w:abstractNumId w:val="103"/>
  </w:num>
  <w:num w:numId="31">
    <w:abstractNumId w:val="76"/>
  </w:num>
  <w:num w:numId="32">
    <w:abstractNumId w:val="152"/>
  </w:num>
  <w:num w:numId="33">
    <w:abstractNumId w:val="22"/>
  </w:num>
  <w:num w:numId="34">
    <w:abstractNumId w:val="190"/>
  </w:num>
  <w:num w:numId="35">
    <w:abstractNumId w:val="51"/>
  </w:num>
  <w:num w:numId="36">
    <w:abstractNumId w:val="30"/>
  </w:num>
  <w:num w:numId="37">
    <w:abstractNumId w:val="75"/>
  </w:num>
  <w:num w:numId="38">
    <w:abstractNumId w:val="86"/>
  </w:num>
  <w:num w:numId="39">
    <w:abstractNumId w:val="36"/>
  </w:num>
  <w:num w:numId="40">
    <w:abstractNumId w:val="134"/>
  </w:num>
  <w:num w:numId="41">
    <w:abstractNumId w:val="14"/>
  </w:num>
  <w:num w:numId="42">
    <w:abstractNumId w:val="33"/>
  </w:num>
  <w:num w:numId="43">
    <w:abstractNumId w:val="79"/>
  </w:num>
  <w:num w:numId="44">
    <w:abstractNumId w:val="169"/>
  </w:num>
  <w:num w:numId="45">
    <w:abstractNumId w:val="172"/>
  </w:num>
  <w:num w:numId="46">
    <w:abstractNumId w:val="38"/>
  </w:num>
  <w:num w:numId="47">
    <w:abstractNumId w:val="44"/>
  </w:num>
  <w:num w:numId="48">
    <w:abstractNumId w:val="133"/>
  </w:num>
  <w:num w:numId="49">
    <w:abstractNumId w:val="39"/>
  </w:num>
  <w:num w:numId="50">
    <w:abstractNumId w:val="47"/>
  </w:num>
  <w:num w:numId="51">
    <w:abstractNumId w:val="192"/>
  </w:num>
  <w:num w:numId="52">
    <w:abstractNumId w:val="180"/>
  </w:num>
  <w:num w:numId="53">
    <w:abstractNumId w:val="142"/>
  </w:num>
  <w:num w:numId="54">
    <w:abstractNumId w:val="191"/>
  </w:num>
  <w:num w:numId="55">
    <w:abstractNumId w:val="116"/>
  </w:num>
  <w:num w:numId="56">
    <w:abstractNumId w:val="31"/>
  </w:num>
  <w:num w:numId="57">
    <w:abstractNumId w:val="97"/>
  </w:num>
  <w:num w:numId="58">
    <w:abstractNumId w:val="122"/>
  </w:num>
  <w:num w:numId="59">
    <w:abstractNumId w:val="60"/>
  </w:num>
  <w:num w:numId="60">
    <w:abstractNumId w:val="150"/>
  </w:num>
  <w:num w:numId="61">
    <w:abstractNumId w:val="21"/>
  </w:num>
  <w:num w:numId="6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63">
    <w:abstractNumId w:val="173"/>
  </w:num>
  <w:num w:numId="64">
    <w:abstractNumId w:val="35"/>
  </w:num>
  <w:num w:numId="65">
    <w:abstractNumId w:val="50"/>
  </w:num>
  <w:num w:numId="66">
    <w:abstractNumId w:val="185"/>
  </w:num>
  <w:num w:numId="67">
    <w:abstractNumId w:val="139"/>
  </w:num>
  <w:num w:numId="68">
    <w:abstractNumId w:val="61"/>
  </w:num>
  <w:num w:numId="69">
    <w:abstractNumId w:val="187"/>
  </w:num>
  <w:num w:numId="70">
    <w:abstractNumId w:val="89"/>
  </w:num>
  <w:num w:numId="71">
    <w:abstractNumId w:val="13"/>
  </w:num>
  <w:num w:numId="72">
    <w:abstractNumId w:val="118"/>
  </w:num>
  <w:num w:numId="73">
    <w:abstractNumId w:val="59"/>
  </w:num>
  <w:num w:numId="74">
    <w:abstractNumId w:val="145"/>
  </w:num>
  <w:num w:numId="75">
    <w:abstractNumId w:val="143"/>
  </w:num>
  <w:num w:numId="76">
    <w:abstractNumId w:val="162"/>
  </w:num>
  <w:num w:numId="77">
    <w:abstractNumId w:val="49"/>
    <w:lvlOverride w:ilvl="0">
      <w:startOverride w:val="1"/>
    </w:lvlOverride>
  </w:num>
  <w:num w:numId="78">
    <w:abstractNumId w:val="82"/>
  </w:num>
  <w:num w:numId="79">
    <w:abstractNumId w:val="198"/>
  </w:num>
  <w:num w:numId="80">
    <w:abstractNumId w:val="189"/>
  </w:num>
  <w:num w:numId="81">
    <w:abstractNumId w:val="140"/>
  </w:num>
  <w:num w:numId="82">
    <w:abstractNumId w:val="186"/>
  </w:num>
  <w:num w:numId="83">
    <w:abstractNumId w:val="17"/>
  </w:num>
  <w:num w:numId="84">
    <w:abstractNumId w:val="48"/>
  </w:num>
  <w:num w:numId="85">
    <w:abstractNumId w:val="45"/>
  </w:num>
  <w:num w:numId="86">
    <w:abstractNumId w:val="95"/>
  </w:num>
  <w:num w:numId="8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96"/>
  </w:num>
  <w:num w:numId="89">
    <w:abstractNumId w:val="106"/>
  </w:num>
  <w:num w:numId="90">
    <w:abstractNumId w:val="55"/>
  </w:num>
  <w:num w:numId="91">
    <w:abstractNumId w:val="132"/>
  </w:num>
  <w:num w:numId="92">
    <w:abstractNumId w:val="125"/>
  </w:num>
  <w:num w:numId="93">
    <w:abstractNumId w:val="135"/>
  </w:num>
  <w:num w:numId="94">
    <w:abstractNumId w:val="117"/>
  </w:num>
  <w:num w:numId="95">
    <w:abstractNumId w:val="181"/>
  </w:num>
  <w:num w:numId="96">
    <w:abstractNumId w:val="154"/>
  </w:num>
  <w:num w:numId="97">
    <w:abstractNumId w:val="188"/>
  </w:num>
  <w:num w:numId="98">
    <w:abstractNumId w:val="72"/>
  </w:num>
  <w:num w:numId="99">
    <w:abstractNumId w:val="67"/>
  </w:num>
  <w:num w:numId="100">
    <w:abstractNumId w:val="52"/>
  </w:num>
  <w:num w:numId="101">
    <w:abstractNumId w:val="88"/>
  </w:num>
  <w:num w:numId="102">
    <w:abstractNumId w:val="1"/>
  </w:num>
  <w:num w:numId="103">
    <w:abstractNumId w:val="40"/>
  </w:num>
  <w:num w:numId="104">
    <w:abstractNumId w:val="197"/>
  </w:num>
  <w:num w:numId="105">
    <w:abstractNumId w:val="64"/>
  </w:num>
  <w:num w:numId="106">
    <w:abstractNumId w:val="26"/>
  </w:num>
  <w:num w:numId="107">
    <w:abstractNumId w:val="58"/>
  </w:num>
  <w:num w:numId="108">
    <w:abstractNumId w:val="109"/>
  </w:num>
  <w:num w:numId="109">
    <w:abstractNumId w:val="100"/>
  </w:num>
  <w:num w:numId="110">
    <w:abstractNumId w:val="166"/>
  </w:num>
  <w:num w:numId="111">
    <w:abstractNumId w:val="20"/>
  </w:num>
  <w:num w:numId="112">
    <w:abstractNumId w:val="158"/>
  </w:num>
  <w:num w:numId="113">
    <w:abstractNumId w:val="137"/>
  </w:num>
  <w:num w:numId="114">
    <w:abstractNumId w:val="151"/>
  </w:num>
  <w:num w:numId="115">
    <w:abstractNumId w:val="113"/>
  </w:num>
  <w:num w:numId="116">
    <w:abstractNumId w:val="147"/>
  </w:num>
  <w:num w:numId="117">
    <w:abstractNumId w:val="102"/>
  </w:num>
  <w:num w:numId="118">
    <w:abstractNumId w:val="77"/>
  </w:num>
  <w:num w:numId="119">
    <w:abstractNumId w:val="37"/>
  </w:num>
  <w:num w:numId="120">
    <w:abstractNumId w:val="25"/>
  </w:num>
  <w:num w:numId="121">
    <w:abstractNumId w:val="92"/>
  </w:num>
  <w:num w:numId="122">
    <w:abstractNumId w:val="178"/>
  </w:num>
  <w:num w:numId="123">
    <w:abstractNumId w:val="71"/>
  </w:num>
  <w:num w:numId="124">
    <w:abstractNumId w:val="62"/>
  </w:num>
  <w:num w:numId="125">
    <w:abstractNumId w:val="130"/>
  </w:num>
  <w:num w:numId="126">
    <w:abstractNumId w:val="93"/>
  </w:num>
  <w:num w:numId="127">
    <w:abstractNumId w:val="184"/>
  </w:num>
  <w:num w:numId="128">
    <w:abstractNumId w:val="57"/>
  </w:num>
  <w:num w:numId="129">
    <w:abstractNumId w:val="183"/>
  </w:num>
  <w:num w:numId="130">
    <w:abstractNumId w:val="115"/>
  </w:num>
  <w:num w:numId="131">
    <w:abstractNumId w:val="194"/>
  </w:num>
  <w:num w:numId="132">
    <w:abstractNumId w:val="2"/>
  </w:num>
  <w:num w:numId="133">
    <w:abstractNumId w:val="120"/>
  </w:num>
  <w:num w:numId="134">
    <w:abstractNumId w:val="42"/>
  </w:num>
  <w:num w:numId="135">
    <w:abstractNumId w:val="179"/>
  </w:num>
  <w:num w:numId="136">
    <w:abstractNumId w:val="83"/>
  </w:num>
  <w:num w:numId="137">
    <w:abstractNumId w:val="28"/>
  </w:num>
  <w:num w:numId="138">
    <w:abstractNumId w:val="165"/>
  </w:num>
  <w:num w:numId="139">
    <w:abstractNumId w:val="126"/>
  </w:num>
  <w:num w:numId="140">
    <w:abstractNumId w:val="23"/>
  </w:num>
  <w:num w:numId="141">
    <w:abstractNumId w:val="6"/>
  </w:num>
  <w:num w:numId="142">
    <w:abstractNumId w:val="7"/>
  </w:num>
  <w:num w:numId="143">
    <w:abstractNumId w:val="10"/>
  </w:num>
  <w:num w:numId="144">
    <w:abstractNumId w:val="164"/>
  </w:num>
  <w:num w:numId="145">
    <w:abstractNumId w:val="127"/>
  </w:num>
  <w:num w:numId="146">
    <w:abstractNumId w:val="34"/>
  </w:num>
  <w:num w:numId="147">
    <w:abstractNumId w:val="32"/>
  </w:num>
  <w:num w:numId="148">
    <w:abstractNumId w:val="96"/>
  </w:num>
  <w:num w:numId="149">
    <w:abstractNumId w:val="80"/>
  </w:num>
  <w:num w:numId="150">
    <w:abstractNumId w:val="123"/>
  </w:num>
  <w:num w:numId="151">
    <w:abstractNumId w:val="101"/>
  </w:num>
  <w:num w:numId="152">
    <w:abstractNumId w:val="15"/>
  </w:num>
  <w:num w:numId="153">
    <w:abstractNumId w:val="70"/>
  </w:num>
  <w:num w:numId="154">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8"/>
  </w:num>
  <w:num w:numId="162">
    <w:abstractNumId w:val="81"/>
  </w:num>
  <w:num w:numId="163">
    <w:abstractNumId w:val="174"/>
  </w:num>
  <w:num w:numId="164">
    <w:abstractNumId w:val="104"/>
  </w:num>
  <w:num w:numId="165">
    <w:abstractNumId w:val="90"/>
  </w:num>
  <w:num w:numId="166">
    <w:abstractNumId w:val="46"/>
  </w:num>
  <w:num w:numId="167">
    <w:abstractNumId w:val="19"/>
  </w:num>
  <w:num w:numId="168">
    <w:abstractNumId w:val="160"/>
  </w:num>
  <w:num w:numId="169">
    <w:abstractNumId w:val="107"/>
  </w:num>
  <w:num w:numId="170">
    <w:abstractNumId w:val="193"/>
  </w:num>
  <w:num w:numId="171">
    <w:abstractNumId w:val="171"/>
  </w:num>
  <w:num w:numId="172">
    <w:abstractNumId w:val="176"/>
  </w:num>
  <w:num w:numId="173">
    <w:abstractNumId w:val="108"/>
  </w:num>
  <w:num w:numId="174">
    <w:abstractNumId w:val="124"/>
  </w:num>
  <w:num w:numId="175">
    <w:abstractNumId w:val="73"/>
  </w:num>
  <w:num w:numId="176">
    <w:abstractNumId w:val="11"/>
  </w:num>
  <w:num w:numId="177">
    <w:abstractNumId w:val="16"/>
  </w:num>
  <w:num w:numId="178">
    <w:abstractNumId w:val="170"/>
  </w:num>
  <w:num w:numId="179">
    <w:abstractNumId w:val="199"/>
  </w:num>
  <w:num w:numId="180">
    <w:abstractNumId w:val="29"/>
  </w:num>
  <w:num w:numId="181">
    <w:abstractNumId w:val="129"/>
  </w:num>
  <w:num w:numId="182">
    <w:abstractNumId w:val="53"/>
  </w:num>
  <w:num w:numId="18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6"/>
  </w:num>
  <w:num w:numId="187">
    <w:abstractNumId w:val="41"/>
  </w:num>
  <w:num w:numId="188">
    <w:abstractNumId w:val="105"/>
  </w:num>
  <w:num w:numId="189">
    <w:abstractNumId w:val="149"/>
  </w:num>
  <w:num w:numId="190">
    <w:abstractNumId w:val="168"/>
  </w:num>
  <w:num w:numId="191">
    <w:abstractNumId w:val="18"/>
  </w:num>
  <w:num w:numId="192">
    <w:abstractNumId w:val="69"/>
  </w:num>
  <w:num w:numId="193">
    <w:abstractNumId w:val="111"/>
  </w:num>
  <w:num w:numId="194">
    <w:abstractNumId w:val="144"/>
  </w:num>
  <w:num w:numId="195">
    <w:abstractNumId w:val="110"/>
  </w:num>
  <w:num w:numId="196">
    <w:abstractNumId w:val="155"/>
  </w:num>
  <w:num w:numId="197">
    <w:abstractNumId w:val="78"/>
  </w:num>
  <w:num w:numId="198">
    <w:abstractNumId w:val="182"/>
  </w:num>
  <w:num w:numId="199">
    <w:abstractNumId w:val="159"/>
  </w:num>
  <w:num w:numId="200">
    <w:abstractNumId w:val="175"/>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970"/>
    <w:rsid w:val="000321A7"/>
    <w:rsid w:val="0005728C"/>
    <w:rsid w:val="00092E7B"/>
    <w:rsid w:val="000B62CA"/>
    <w:rsid w:val="000E6032"/>
    <w:rsid w:val="000F4E2C"/>
    <w:rsid w:val="0010134E"/>
    <w:rsid w:val="00126FE7"/>
    <w:rsid w:val="0013239A"/>
    <w:rsid w:val="00164F1D"/>
    <w:rsid w:val="0019137B"/>
    <w:rsid w:val="0024529D"/>
    <w:rsid w:val="0025412D"/>
    <w:rsid w:val="002875ED"/>
    <w:rsid w:val="002D2280"/>
    <w:rsid w:val="0034575B"/>
    <w:rsid w:val="003646BF"/>
    <w:rsid w:val="003871EE"/>
    <w:rsid w:val="003915EB"/>
    <w:rsid w:val="003D04E5"/>
    <w:rsid w:val="00425C59"/>
    <w:rsid w:val="00442652"/>
    <w:rsid w:val="00452CAA"/>
    <w:rsid w:val="004A16C8"/>
    <w:rsid w:val="004A261C"/>
    <w:rsid w:val="004B22F9"/>
    <w:rsid w:val="004C2E2F"/>
    <w:rsid w:val="004C7ACD"/>
    <w:rsid w:val="005135E1"/>
    <w:rsid w:val="00524F76"/>
    <w:rsid w:val="00526E6B"/>
    <w:rsid w:val="00553110"/>
    <w:rsid w:val="005932DB"/>
    <w:rsid w:val="00593904"/>
    <w:rsid w:val="005D03D2"/>
    <w:rsid w:val="005F0753"/>
    <w:rsid w:val="005F6566"/>
    <w:rsid w:val="0061106C"/>
    <w:rsid w:val="00611FD6"/>
    <w:rsid w:val="00630C12"/>
    <w:rsid w:val="006B4606"/>
    <w:rsid w:val="007309DF"/>
    <w:rsid w:val="00750163"/>
    <w:rsid w:val="00775546"/>
    <w:rsid w:val="007B02E4"/>
    <w:rsid w:val="007D02D3"/>
    <w:rsid w:val="00845AAD"/>
    <w:rsid w:val="00852D8D"/>
    <w:rsid w:val="00882AC1"/>
    <w:rsid w:val="00890191"/>
    <w:rsid w:val="008A33F9"/>
    <w:rsid w:val="008E5F28"/>
    <w:rsid w:val="009128BD"/>
    <w:rsid w:val="00930970"/>
    <w:rsid w:val="009466C2"/>
    <w:rsid w:val="009C608C"/>
    <w:rsid w:val="00A13103"/>
    <w:rsid w:val="00AB216C"/>
    <w:rsid w:val="00AF16C5"/>
    <w:rsid w:val="00AF5236"/>
    <w:rsid w:val="00B35619"/>
    <w:rsid w:val="00B73048"/>
    <w:rsid w:val="00B82723"/>
    <w:rsid w:val="00B8535D"/>
    <w:rsid w:val="00BB7AA9"/>
    <w:rsid w:val="00C00E38"/>
    <w:rsid w:val="00D14D27"/>
    <w:rsid w:val="00D5299B"/>
    <w:rsid w:val="00DA3D46"/>
    <w:rsid w:val="00DE710E"/>
    <w:rsid w:val="00DF3AC9"/>
    <w:rsid w:val="00E43701"/>
    <w:rsid w:val="00E65106"/>
    <w:rsid w:val="00E75E46"/>
    <w:rsid w:val="00F630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6"/>
    <o:shapelayout v:ext="edit">
      <o:idmap v:ext="edit" data="1"/>
    </o:shapelayout>
  </w:shapeDefaults>
  <w:decimalSymbol w:val=","/>
  <w:listSeparator w:val=";"/>
  <w15:docId w15:val="{645114C1-F69C-4859-AEBB-133BAB5AA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28" w:lineRule="auto"/>
        <w:ind w:firstLine="28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970"/>
    <w:pPr>
      <w:spacing w:line="240" w:lineRule="auto"/>
      <w:ind w:firstLine="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651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930970"/>
    <w:pPr>
      <w:keepNext/>
      <w:keepLines/>
      <w:spacing w:before="200" w:line="276" w:lineRule="auto"/>
      <w:outlineLvl w:val="1"/>
    </w:pPr>
    <w:rPr>
      <w:rFonts w:ascii="Cambria" w:hAnsi="Cambria"/>
      <w:b/>
      <w:bCs/>
      <w:color w:val="4F81BD"/>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930970"/>
    <w:pPr>
      <w:tabs>
        <w:tab w:val="center" w:pos="4677"/>
        <w:tab w:val="right" w:pos="9355"/>
      </w:tabs>
    </w:pPr>
  </w:style>
  <w:style w:type="character" w:customStyle="1" w:styleId="a4">
    <w:name w:val="Нижний колонтитул Знак"/>
    <w:basedOn w:val="a0"/>
    <w:link w:val="a3"/>
    <w:uiPriority w:val="99"/>
    <w:rsid w:val="00930970"/>
    <w:rPr>
      <w:rFonts w:ascii="Times New Roman" w:eastAsia="Times New Roman" w:hAnsi="Times New Roman" w:cs="Times New Roman"/>
      <w:sz w:val="24"/>
      <w:szCs w:val="24"/>
    </w:rPr>
  </w:style>
  <w:style w:type="paragraph" w:styleId="a5">
    <w:name w:val="No Spacing"/>
    <w:basedOn w:val="a"/>
    <w:link w:val="a6"/>
    <w:uiPriority w:val="99"/>
    <w:qFormat/>
    <w:rsid w:val="00930970"/>
    <w:pPr>
      <w:spacing w:after="200" w:line="276" w:lineRule="auto"/>
    </w:pPr>
    <w:rPr>
      <w:rFonts w:asciiTheme="minorHAnsi" w:eastAsiaTheme="minorHAnsi" w:hAnsiTheme="minorHAnsi" w:cstheme="minorBidi"/>
      <w:sz w:val="22"/>
      <w:szCs w:val="32"/>
      <w:lang w:eastAsia="en-US"/>
    </w:rPr>
  </w:style>
  <w:style w:type="character" w:customStyle="1" w:styleId="a6">
    <w:name w:val="Без интервала Знак"/>
    <w:basedOn w:val="a0"/>
    <w:link w:val="a5"/>
    <w:uiPriority w:val="1"/>
    <w:rsid w:val="00930970"/>
    <w:rPr>
      <w:szCs w:val="32"/>
    </w:rPr>
  </w:style>
  <w:style w:type="paragraph" w:styleId="a7">
    <w:name w:val="List Paragraph"/>
    <w:basedOn w:val="a"/>
    <w:link w:val="a8"/>
    <w:uiPriority w:val="34"/>
    <w:qFormat/>
    <w:rsid w:val="00930970"/>
    <w:pPr>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Normal (Web)"/>
    <w:basedOn w:val="a"/>
    <w:link w:val="aa"/>
    <w:uiPriority w:val="99"/>
    <w:unhideWhenUsed/>
    <w:rsid w:val="00930970"/>
    <w:pPr>
      <w:spacing w:before="100" w:beforeAutospacing="1" w:after="100" w:afterAutospacing="1"/>
    </w:pPr>
  </w:style>
  <w:style w:type="character" w:styleId="ab">
    <w:name w:val="Hyperlink"/>
    <w:basedOn w:val="a0"/>
    <w:uiPriority w:val="99"/>
    <w:unhideWhenUsed/>
    <w:rsid w:val="00930970"/>
    <w:rPr>
      <w:color w:val="0000FF" w:themeColor="hyperlink"/>
      <w:u w:val="single"/>
    </w:rPr>
  </w:style>
  <w:style w:type="character" w:customStyle="1" w:styleId="s">
    <w:name w:val="s"/>
    <w:basedOn w:val="a0"/>
    <w:rsid w:val="00930970"/>
  </w:style>
  <w:style w:type="character" w:customStyle="1" w:styleId="apple-style-span">
    <w:name w:val="apple-style-span"/>
    <w:basedOn w:val="a0"/>
    <w:rsid w:val="00930970"/>
  </w:style>
  <w:style w:type="character" w:customStyle="1" w:styleId="apple-converted-space">
    <w:name w:val="apple-converted-space"/>
    <w:basedOn w:val="a0"/>
    <w:rsid w:val="00930970"/>
  </w:style>
  <w:style w:type="character" w:customStyle="1" w:styleId="a8">
    <w:name w:val="Абзац списка Знак"/>
    <w:basedOn w:val="a0"/>
    <w:link w:val="a7"/>
    <w:uiPriority w:val="34"/>
    <w:rsid w:val="00930970"/>
  </w:style>
  <w:style w:type="character" w:customStyle="1" w:styleId="c1">
    <w:name w:val="c1"/>
    <w:basedOn w:val="a0"/>
    <w:rsid w:val="00930970"/>
  </w:style>
  <w:style w:type="table" w:customStyle="1" w:styleId="11">
    <w:name w:val="Сетка таблицы1"/>
    <w:basedOn w:val="a1"/>
    <w:uiPriority w:val="59"/>
    <w:rsid w:val="00930970"/>
    <w:pPr>
      <w:spacing w:line="240" w:lineRule="auto"/>
      <w:ind w:firstLine="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c">
    <w:name w:val="Table Grid"/>
    <w:basedOn w:val="a1"/>
    <w:uiPriority w:val="59"/>
    <w:rsid w:val="009309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rsid w:val="00930970"/>
    <w:pPr>
      <w:spacing w:after="120" w:line="276" w:lineRule="auto"/>
      <w:ind w:left="283"/>
    </w:pPr>
    <w:rPr>
      <w:rFonts w:eastAsia="Calibri"/>
      <w:sz w:val="28"/>
      <w:szCs w:val="28"/>
      <w:lang w:eastAsia="en-US"/>
    </w:rPr>
  </w:style>
  <w:style w:type="character" w:customStyle="1" w:styleId="ae">
    <w:name w:val="Основной текст с отступом Знак"/>
    <w:basedOn w:val="a0"/>
    <w:link w:val="ad"/>
    <w:rsid w:val="00930970"/>
    <w:rPr>
      <w:rFonts w:ascii="Times New Roman" w:eastAsia="Calibri" w:hAnsi="Times New Roman" w:cs="Times New Roman"/>
      <w:sz w:val="28"/>
      <w:szCs w:val="28"/>
    </w:rPr>
  </w:style>
  <w:style w:type="character" w:customStyle="1" w:styleId="mw-headline">
    <w:name w:val="mw-headline"/>
    <w:basedOn w:val="a0"/>
    <w:rsid w:val="00930970"/>
  </w:style>
  <w:style w:type="character" w:styleId="af">
    <w:name w:val="Strong"/>
    <w:uiPriority w:val="22"/>
    <w:qFormat/>
    <w:rsid w:val="00930970"/>
    <w:rPr>
      <w:b/>
      <w:bCs/>
    </w:rPr>
  </w:style>
  <w:style w:type="character" w:customStyle="1" w:styleId="FontStyle39">
    <w:name w:val="Font Style39"/>
    <w:basedOn w:val="a0"/>
    <w:rsid w:val="00930970"/>
  </w:style>
  <w:style w:type="paragraph" w:customStyle="1" w:styleId="12">
    <w:name w:val="Обычный (веб)1"/>
    <w:basedOn w:val="a"/>
    <w:rsid w:val="00930970"/>
    <w:pPr>
      <w:suppressAutoHyphens/>
      <w:spacing w:after="200" w:line="276" w:lineRule="auto"/>
    </w:pPr>
    <w:rPr>
      <w:rFonts w:eastAsia="Calibri"/>
      <w:kern w:val="1"/>
      <w:sz w:val="22"/>
      <w:szCs w:val="22"/>
      <w:lang w:eastAsia="ar-SA"/>
    </w:rPr>
  </w:style>
  <w:style w:type="paragraph" w:customStyle="1" w:styleId="13">
    <w:name w:val="Абзац списка1"/>
    <w:basedOn w:val="a"/>
    <w:rsid w:val="00930970"/>
    <w:pPr>
      <w:suppressAutoHyphens/>
      <w:spacing w:after="200" w:line="276" w:lineRule="auto"/>
    </w:pPr>
    <w:rPr>
      <w:rFonts w:eastAsia="Calibri"/>
      <w:kern w:val="1"/>
      <w:sz w:val="22"/>
      <w:szCs w:val="22"/>
      <w:lang w:eastAsia="ar-SA"/>
    </w:rPr>
  </w:style>
  <w:style w:type="paragraph" w:customStyle="1" w:styleId="rteindent1">
    <w:name w:val="rteindent1"/>
    <w:basedOn w:val="a"/>
    <w:rsid w:val="00930970"/>
    <w:pPr>
      <w:suppressAutoHyphens/>
      <w:spacing w:after="200" w:line="276" w:lineRule="auto"/>
    </w:pPr>
    <w:rPr>
      <w:rFonts w:eastAsia="Calibri"/>
      <w:kern w:val="1"/>
      <w:sz w:val="22"/>
      <w:szCs w:val="22"/>
      <w:lang w:eastAsia="ar-SA"/>
    </w:rPr>
  </w:style>
  <w:style w:type="paragraph" w:customStyle="1" w:styleId="Style8">
    <w:name w:val="Style8"/>
    <w:basedOn w:val="a"/>
    <w:rsid w:val="00930970"/>
    <w:pPr>
      <w:suppressAutoHyphens/>
      <w:spacing w:after="200" w:line="276" w:lineRule="auto"/>
    </w:pPr>
    <w:rPr>
      <w:rFonts w:eastAsia="Calibri"/>
      <w:kern w:val="1"/>
      <w:sz w:val="22"/>
      <w:szCs w:val="22"/>
      <w:lang w:eastAsia="ar-SA"/>
    </w:rPr>
  </w:style>
  <w:style w:type="paragraph" w:styleId="21">
    <w:name w:val="Body Text 2"/>
    <w:basedOn w:val="a"/>
    <w:link w:val="22"/>
    <w:rsid w:val="00930970"/>
    <w:pPr>
      <w:spacing w:after="120" w:line="480" w:lineRule="auto"/>
    </w:pPr>
  </w:style>
  <w:style w:type="character" w:customStyle="1" w:styleId="22">
    <w:name w:val="Основной текст 2 Знак"/>
    <w:basedOn w:val="a0"/>
    <w:link w:val="21"/>
    <w:rsid w:val="00930970"/>
    <w:rPr>
      <w:rFonts w:ascii="Times New Roman" w:eastAsia="Times New Roman" w:hAnsi="Times New Roman" w:cs="Times New Roman"/>
      <w:sz w:val="24"/>
      <w:szCs w:val="24"/>
      <w:lang w:eastAsia="ru-RU"/>
    </w:rPr>
  </w:style>
  <w:style w:type="paragraph" w:styleId="af0">
    <w:name w:val="Block Text"/>
    <w:basedOn w:val="a"/>
    <w:rsid w:val="00930970"/>
    <w:pPr>
      <w:ind w:left="851" w:right="851"/>
    </w:pPr>
  </w:style>
  <w:style w:type="paragraph" w:customStyle="1" w:styleId="14">
    <w:name w:val="1"/>
    <w:basedOn w:val="a"/>
    <w:rsid w:val="00930970"/>
    <w:pPr>
      <w:spacing w:before="100" w:beforeAutospacing="1" w:after="100" w:afterAutospacing="1"/>
    </w:pPr>
  </w:style>
  <w:style w:type="character" w:customStyle="1" w:styleId="lighttitle">
    <w:name w:val="lighttitle"/>
    <w:rsid w:val="00930970"/>
  </w:style>
  <w:style w:type="character" w:customStyle="1" w:styleId="serp-urlitem">
    <w:name w:val="serp-url__item"/>
    <w:rsid w:val="00930970"/>
  </w:style>
  <w:style w:type="paragraph" w:customStyle="1" w:styleId="c2">
    <w:name w:val="c2"/>
    <w:basedOn w:val="a"/>
    <w:rsid w:val="00930970"/>
    <w:pPr>
      <w:spacing w:before="100" w:beforeAutospacing="1" w:after="100" w:afterAutospacing="1"/>
    </w:pPr>
  </w:style>
  <w:style w:type="character" w:customStyle="1" w:styleId="c0">
    <w:name w:val="c0"/>
    <w:rsid w:val="00930970"/>
  </w:style>
  <w:style w:type="character" w:customStyle="1" w:styleId="submenu-table">
    <w:name w:val="submenu-table"/>
    <w:rsid w:val="00930970"/>
  </w:style>
  <w:style w:type="character" w:customStyle="1" w:styleId="af1">
    <w:name w:val="Основной текст_"/>
    <w:basedOn w:val="a0"/>
    <w:link w:val="23"/>
    <w:rsid w:val="00930970"/>
    <w:rPr>
      <w:rFonts w:ascii="Times New Roman" w:eastAsia="Times New Roman" w:hAnsi="Times New Roman"/>
      <w:sz w:val="28"/>
      <w:szCs w:val="28"/>
      <w:shd w:val="clear" w:color="auto" w:fill="FFFFFF"/>
    </w:rPr>
  </w:style>
  <w:style w:type="paragraph" w:customStyle="1" w:styleId="23">
    <w:name w:val="Основной текст2"/>
    <w:basedOn w:val="a"/>
    <w:link w:val="af1"/>
    <w:rsid w:val="00930970"/>
    <w:pPr>
      <w:widowControl w:val="0"/>
      <w:shd w:val="clear" w:color="auto" w:fill="FFFFFF"/>
      <w:spacing w:before="120" w:after="120" w:line="0" w:lineRule="atLeast"/>
    </w:pPr>
    <w:rPr>
      <w:rFonts w:cstheme="minorBidi"/>
      <w:sz w:val="28"/>
      <w:szCs w:val="28"/>
      <w:lang w:eastAsia="en-US"/>
    </w:rPr>
  </w:style>
  <w:style w:type="character" w:styleId="af2">
    <w:name w:val="Emphasis"/>
    <w:qFormat/>
    <w:rsid w:val="00930970"/>
    <w:rPr>
      <w:i/>
      <w:iCs/>
    </w:rPr>
  </w:style>
  <w:style w:type="character" w:customStyle="1" w:styleId="c6">
    <w:name w:val="c6"/>
    <w:basedOn w:val="a0"/>
    <w:rsid w:val="00930970"/>
    <w:rPr>
      <w:rFonts w:cs="Times New Roman"/>
    </w:rPr>
  </w:style>
  <w:style w:type="paragraph" w:customStyle="1" w:styleId="15">
    <w:name w:val="Обычный1"/>
    <w:rsid w:val="00930970"/>
    <w:pPr>
      <w:widowControl w:val="0"/>
      <w:spacing w:line="240" w:lineRule="auto"/>
      <w:ind w:firstLine="0"/>
    </w:pPr>
    <w:rPr>
      <w:rFonts w:ascii="Times New Roman" w:eastAsia="Times New Roman" w:hAnsi="Times New Roman" w:cs="Times New Roman"/>
      <w:snapToGrid w:val="0"/>
      <w:sz w:val="20"/>
      <w:szCs w:val="20"/>
      <w:lang w:eastAsia="ru-RU"/>
    </w:rPr>
  </w:style>
  <w:style w:type="paragraph" w:styleId="3">
    <w:name w:val="Body Text Indent 3"/>
    <w:basedOn w:val="a"/>
    <w:link w:val="30"/>
    <w:uiPriority w:val="99"/>
    <w:rsid w:val="00930970"/>
    <w:pPr>
      <w:spacing w:after="120"/>
      <w:ind w:left="283"/>
    </w:pPr>
    <w:rPr>
      <w:sz w:val="16"/>
      <w:szCs w:val="16"/>
    </w:rPr>
  </w:style>
  <w:style w:type="character" w:customStyle="1" w:styleId="30">
    <w:name w:val="Основной текст с отступом 3 Знак"/>
    <w:basedOn w:val="a0"/>
    <w:link w:val="3"/>
    <w:uiPriority w:val="99"/>
    <w:rsid w:val="00930970"/>
    <w:rPr>
      <w:rFonts w:ascii="Times New Roman" w:eastAsia="Times New Roman" w:hAnsi="Times New Roman" w:cs="Times New Roman"/>
      <w:sz w:val="16"/>
      <w:szCs w:val="16"/>
      <w:lang w:eastAsia="ru-RU"/>
    </w:rPr>
  </w:style>
  <w:style w:type="paragraph" w:customStyle="1" w:styleId="p1">
    <w:name w:val="p1"/>
    <w:basedOn w:val="a"/>
    <w:uiPriority w:val="99"/>
    <w:rsid w:val="00930970"/>
    <w:pPr>
      <w:spacing w:before="100" w:beforeAutospacing="1" w:after="100" w:afterAutospacing="1"/>
    </w:pPr>
  </w:style>
  <w:style w:type="character" w:styleId="af3">
    <w:name w:val="footnote reference"/>
    <w:semiHidden/>
    <w:rsid w:val="00930970"/>
    <w:rPr>
      <w:vertAlign w:val="superscript"/>
    </w:rPr>
  </w:style>
  <w:style w:type="paragraph" w:styleId="af4">
    <w:name w:val="footnote text"/>
    <w:basedOn w:val="a"/>
    <w:link w:val="af5"/>
    <w:semiHidden/>
    <w:rsid w:val="00930970"/>
    <w:pPr>
      <w:jc w:val="both"/>
    </w:pPr>
    <w:rPr>
      <w:sz w:val="16"/>
      <w:szCs w:val="20"/>
    </w:rPr>
  </w:style>
  <w:style w:type="character" w:customStyle="1" w:styleId="af5">
    <w:name w:val="Текст сноски Знак"/>
    <w:basedOn w:val="a0"/>
    <w:link w:val="af4"/>
    <w:semiHidden/>
    <w:rsid w:val="00930970"/>
    <w:rPr>
      <w:rFonts w:ascii="Times New Roman" w:eastAsia="Times New Roman" w:hAnsi="Times New Roman" w:cs="Times New Roman"/>
      <w:sz w:val="16"/>
      <w:szCs w:val="20"/>
      <w:lang w:eastAsia="ru-RU"/>
    </w:rPr>
  </w:style>
  <w:style w:type="character" w:customStyle="1" w:styleId="16">
    <w:name w:val="Заголовок №1_"/>
    <w:rsid w:val="00930970"/>
    <w:rPr>
      <w:rFonts w:ascii="Times New Roman" w:eastAsia="Times New Roman" w:hAnsi="Times New Roman" w:cs="Times New Roman"/>
      <w:b/>
      <w:bCs/>
      <w:i w:val="0"/>
      <w:iCs w:val="0"/>
      <w:smallCaps w:val="0"/>
      <w:strike w:val="0"/>
      <w:sz w:val="28"/>
      <w:szCs w:val="28"/>
      <w:u w:val="none"/>
    </w:rPr>
  </w:style>
  <w:style w:type="character" w:customStyle="1" w:styleId="24">
    <w:name w:val="Основной текст (2)_"/>
    <w:link w:val="25"/>
    <w:rsid w:val="00930970"/>
    <w:rPr>
      <w:rFonts w:ascii="Times New Roman" w:eastAsia="Times New Roman" w:hAnsi="Times New Roman" w:cs="Times New Roman"/>
      <w:sz w:val="28"/>
      <w:szCs w:val="28"/>
      <w:shd w:val="clear" w:color="auto" w:fill="FFFFFF"/>
    </w:rPr>
  </w:style>
  <w:style w:type="character" w:customStyle="1" w:styleId="17">
    <w:name w:val="Заголовок №1"/>
    <w:rsid w:val="00930970"/>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3pt">
    <w:name w:val="Основной текст (2) + 13 pt;Полужирный;Курсив;Малые прописные"/>
    <w:rsid w:val="00930970"/>
    <w:rPr>
      <w:rFonts w:ascii="Times New Roman" w:eastAsia="Times New Roman" w:hAnsi="Times New Roman" w:cs="Times New Roman"/>
      <w:b/>
      <w:bCs/>
      <w:i/>
      <w:iCs/>
      <w:smallCaps/>
      <w:strike w:val="0"/>
      <w:color w:val="000000"/>
      <w:spacing w:val="0"/>
      <w:w w:val="100"/>
      <w:position w:val="0"/>
      <w:sz w:val="26"/>
      <w:szCs w:val="26"/>
      <w:u w:val="none"/>
      <w:lang w:val="ru-RU" w:eastAsia="ru-RU" w:bidi="ru-RU"/>
    </w:rPr>
  </w:style>
  <w:style w:type="character" w:customStyle="1" w:styleId="210pt">
    <w:name w:val="Основной текст (2) + 10 pt"/>
    <w:rsid w:val="009309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6">
    <w:name w:val="Основной текст (2) + Курсив"/>
    <w:rsid w:val="00930970"/>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7">
    <w:name w:val="Основной текст (2) + Малые прописные"/>
    <w:rsid w:val="00930970"/>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2pt">
    <w:name w:val="Основной текст (2) + 12 pt;Полужирный"/>
    <w:rsid w:val="0093097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5">
    <w:name w:val="Основной текст (2)"/>
    <w:basedOn w:val="a"/>
    <w:link w:val="24"/>
    <w:rsid w:val="00930970"/>
    <w:pPr>
      <w:widowControl w:val="0"/>
      <w:shd w:val="clear" w:color="auto" w:fill="FFFFFF"/>
      <w:spacing w:line="322" w:lineRule="exact"/>
      <w:ind w:hanging="360"/>
    </w:pPr>
    <w:rPr>
      <w:sz w:val="28"/>
      <w:szCs w:val="28"/>
      <w:lang w:eastAsia="en-US"/>
    </w:rPr>
  </w:style>
  <w:style w:type="paragraph" w:customStyle="1" w:styleId="myp">
    <w:name w:val="myp"/>
    <w:basedOn w:val="a"/>
    <w:rsid w:val="00930970"/>
    <w:pPr>
      <w:spacing w:before="100" w:beforeAutospacing="1" w:after="100" w:afterAutospacing="1"/>
    </w:pPr>
  </w:style>
  <w:style w:type="paragraph" w:styleId="af6">
    <w:name w:val="Body Text"/>
    <w:basedOn w:val="a"/>
    <w:link w:val="af7"/>
    <w:uiPriority w:val="99"/>
    <w:unhideWhenUsed/>
    <w:rsid w:val="00930970"/>
    <w:pPr>
      <w:spacing w:after="120" w:line="276" w:lineRule="auto"/>
    </w:pPr>
    <w:rPr>
      <w:rFonts w:ascii="Calibri" w:eastAsia="Calibri" w:hAnsi="Calibri"/>
      <w:sz w:val="22"/>
      <w:szCs w:val="22"/>
      <w:lang w:eastAsia="en-US"/>
    </w:rPr>
  </w:style>
  <w:style w:type="character" w:customStyle="1" w:styleId="af7">
    <w:name w:val="Основной текст Знак"/>
    <w:basedOn w:val="a0"/>
    <w:link w:val="af6"/>
    <w:uiPriority w:val="99"/>
    <w:rsid w:val="00930970"/>
    <w:rPr>
      <w:rFonts w:ascii="Calibri" w:eastAsia="Calibri" w:hAnsi="Calibri" w:cs="Times New Roman"/>
    </w:rPr>
  </w:style>
  <w:style w:type="paragraph" w:styleId="af8">
    <w:name w:val="Plain Text"/>
    <w:basedOn w:val="a"/>
    <w:link w:val="af9"/>
    <w:rsid w:val="00930970"/>
    <w:rPr>
      <w:rFonts w:ascii="Courier New" w:hAnsi="Courier New" w:cs="Courier New"/>
      <w:sz w:val="20"/>
      <w:szCs w:val="20"/>
    </w:rPr>
  </w:style>
  <w:style w:type="character" w:customStyle="1" w:styleId="af9">
    <w:name w:val="Текст Знак"/>
    <w:basedOn w:val="a0"/>
    <w:link w:val="af8"/>
    <w:rsid w:val="00930970"/>
    <w:rPr>
      <w:rFonts w:ascii="Courier New" w:eastAsia="Times New Roman" w:hAnsi="Courier New" w:cs="Courier New"/>
      <w:sz w:val="20"/>
      <w:szCs w:val="20"/>
      <w:lang w:eastAsia="ru-RU"/>
    </w:rPr>
  </w:style>
  <w:style w:type="paragraph" w:customStyle="1" w:styleId="afa">
    <w:name w:val="a"/>
    <w:basedOn w:val="a"/>
    <w:rsid w:val="00930970"/>
    <w:pPr>
      <w:spacing w:before="100" w:beforeAutospacing="1" w:after="100" w:afterAutospacing="1"/>
    </w:pPr>
  </w:style>
  <w:style w:type="character" w:customStyle="1" w:styleId="highlight">
    <w:name w:val="highlight"/>
    <w:basedOn w:val="a0"/>
    <w:rsid w:val="00930970"/>
  </w:style>
  <w:style w:type="paragraph" w:styleId="afb">
    <w:name w:val="Title"/>
    <w:basedOn w:val="a"/>
    <w:link w:val="afc"/>
    <w:qFormat/>
    <w:rsid w:val="00930970"/>
    <w:pPr>
      <w:jc w:val="center"/>
    </w:pPr>
    <w:rPr>
      <w:b/>
      <w:bCs/>
    </w:rPr>
  </w:style>
  <w:style w:type="character" w:customStyle="1" w:styleId="afc">
    <w:name w:val="Название Знак"/>
    <w:basedOn w:val="a0"/>
    <w:link w:val="afb"/>
    <w:rsid w:val="00930970"/>
    <w:rPr>
      <w:rFonts w:ascii="Times New Roman" w:eastAsia="Times New Roman" w:hAnsi="Times New Roman" w:cs="Times New Roman"/>
      <w:b/>
      <w:bCs/>
      <w:sz w:val="24"/>
      <w:szCs w:val="24"/>
      <w:lang w:eastAsia="ru-RU"/>
    </w:rPr>
  </w:style>
  <w:style w:type="character" w:customStyle="1" w:styleId="aa">
    <w:name w:val="Обычный (веб) Знак"/>
    <w:basedOn w:val="a0"/>
    <w:link w:val="a9"/>
    <w:uiPriority w:val="99"/>
    <w:locked/>
    <w:rsid w:val="00930970"/>
    <w:rPr>
      <w:rFonts w:ascii="Times New Roman" w:eastAsia="Times New Roman" w:hAnsi="Times New Roman" w:cs="Times New Roman"/>
      <w:sz w:val="24"/>
      <w:szCs w:val="24"/>
      <w:lang w:eastAsia="ru-RU"/>
    </w:rPr>
  </w:style>
  <w:style w:type="paragraph" w:styleId="afd">
    <w:name w:val="Balloon Text"/>
    <w:basedOn w:val="a"/>
    <w:link w:val="afe"/>
    <w:uiPriority w:val="99"/>
    <w:semiHidden/>
    <w:unhideWhenUsed/>
    <w:rsid w:val="00930970"/>
    <w:rPr>
      <w:rFonts w:ascii="Tahoma" w:hAnsi="Tahoma" w:cs="Tahoma"/>
      <w:sz w:val="16"/>
      <w:szCs w:val="16"/>
    </w:rPr>
  </w:style>
  <w:style w:type="character" w:customStyle="1" w:styleId="afe">
    <w:name w:val="Текст выноски Знак"/>
    <w:basedOn w:val="a0"/>
    <w:link w:val="afd"/>
    <w:uiPriority w:val="99"/>
    <w:semiHidden/>
    <w:rsid w:val="00930970"/>
    <w:rPr>
      <w:rFonts w:ascii="Tahoma" w:eastAsia="Times New Roman" w:hAnsi="Tahoma" w:cs="Tahoma"/>
      <w:sz w:val="16"/>
      <w:szCs w:val="16"/>
      <w:lang w:eastAsia="ru-RU"/>
    </w:rPr>
  </w:style>
  <w:style w:type="character" w:customStyle="1" w:styleId="20">
    <w:name w:val="Заголовок 2 Знак"/>
    <w:basedOn w:val="a0"/>
    <w:link w:val="2"/>
    <w:uiPriority w:val="9"/>
    <w:rsid w:val="00930970"/>
    <w:rPr>
      <w:rFonts w:ascii="Cambria" w:eastAsia="Times New Roman" w:hAnsi="Cambria" w:cs="Times New Roman"/>
      <w:b/>
      <w:bCs/>
      <w:color w:val="4F81BD"/>
      <w:sz w:val="26"/>
      <w:szCs w:val="26"/>
    </w:rPr>
  </w:style>
  <w:style w:type="paragraph" w:customStyle="1" w:styleId="28">
    <w:name w:val="Абзац списка2"/>
    <w:basedOn w:val="a"/>
    <w:qFormat/>
    <w:rsid w:val="00930970"/>
    <w:pPr>
      <w:spacing w:after="200" w:line="276" w:lineRule="auto"/>
      <w:ind w:left="720"/>
      <w:contextualSpacing/>
    </w:pPr>
    <w:rPr>
      <w:rFonts w:ascii="Calibri" w:hAnsi="Calibri"/>
      <w:sz w:val="22"/>
      <w:szCs w:val="22"/>
      <w:lang w:eastAsia="en-US"/>
    </w:rPr>
  </w:style>
  <w:style w:type="character" w:customStyle="1" w:styleId="18">
    <w:name w:val="Стиль1 Знак"/>
    <w:basedOn w:val="a0"/>
    <w:link w:val="19"/>
    <w:locked/>
    <w:rsid w:val="00930970"/>
    <w:rPr>
      <w:sz w:val="28"/>
      <w:szCs w:val="28"/>
    </w:rPr>
  </w:style>
  <w:style w:type="paragraph" w:customStyle="1" w:styleId="19">
    <w:name w:val="Стиль1"/>
    <w:basedOn w:val="a"/>
    <w:link w:val="18"/>
    <w:rsid w:val="00930970"/>
    <w:pPr>
      <w:ind w:firstLine="360"/>
      <w:jc w:val="both"/>
    </w:pPr>
    <w:rPr>
      <w:rFonts w:asciiTheme="minorHAnsi" w:eastAsiaTheme="minorHAnsi" w:hAnsiTheme="minorHAnsi" w:cstheme="minorBidi"/>
      <w:sz w:val="28"/>
      <w:szCs w:val="28"/>
      <w:lang w:eastAsia="en-US"/>
    </w:rPr>
  </w:style>
  <w:style w:type="character" w:customStyle="1" w:styleId="FontStyle11">
    <w:name w:val="Font Style11"/>
    <w:rsid w:val="00930970"/>
    <w:rPr>
      <w:rFonts w:ascii="Arial" w:hAnsi="Arial" w:cs="Arial" w:hint="default"/>
      <w:spacing w:val="-10"/>
      <w:sz w:val="18"/>
      <w:szCs w:val="18"/>
    </w:rPr>
  </w:style>
  <w:style w:type="paragraph" w:customStyle="1" w:styleId="Standard">
    <w:name w:val="Standard"/>
    <w:rsid w:val="00930970"/>
    <w:pPr>
      <w:widowControl w:val="0"/>
      <w:suppressAutoHyphens/>
      <w:autoSpaceDN w:val="0"/>
      <w:spacing w:line="240" w:lineRule="auto"/>
      <w:ind w:firstLine="0"/>
      <w:textAlignment w:val="baseline"/>
    </w:pPr>
    <w:rPr>
      <w:rFonts w:ascii="Arial" w:eastAsia="SimSun" w:hAnsi="Arial" w:cs="Mangal"/>
      <w:kern w:val="3"/>
      <w:sz w:val="21"/>
      <w:szCs w:val="24"/>
      <w:lang w:eastAsia="zh-CN" w:bidi="hi-IN"/>
    </w:rPr>
  </w:style>
  <w:style w:type="character" w:customStyle="1" w:styleId="menu">
    <w:name w:val="menu"/>
    <w:basedOn w:val="a0"/>
    <w:rsid w:val="002D2280"/>
  </w:style>
  <w:style w:type="paragraph" w:customStyle="1" w:styleId="29">
    <w:name w:val="Обычный2"/>
    <w:basedOn w:val="a"/>
    <w:rsid w:val="002D2280"/>
    <w:pPr>
      <w:widowControl w:val="0"/>
      <w:suppressAutoHyphens/>
      <w:autoSpaceDE w:val="0"/>
      <w:spacing w:after="200" w:line="276" w:lineRule="auto"/>
    </w:pPr>
    <w:rPr>
      <w:color w:val="000000"/>
      <w:lang w:eastAsia="zh-CN"/>
    </w:rPr>
  </w:style>
  <w:style w:type="paragraph" w:styleId="aff">
    <w:name w:val="header"/>
    <w:basedOn w:val="a"/>
    <w:link w:val="aff0"/>
    <w:uiPriority w:val="99"/>
    <w:semiHidden/>
    <w:unhideWhenUsed/>
    <w:rsid w:val="002D2280"/>
    <w:pPr>
      <w:tabs>
        <w:tab w:val="center" w:pos="4677"/>
        <w:tab w:val="right" w:pos="9355"/>
      </w:tabs>
    </w:pPr>
  </w:style>
  <w:style w:type="character" w:customStyle="1" w:styleId="aff0">
    <w:name w:val="Верхний колонтитул Знак"/>
    <w:basedOn w:val="a0"/>
    <w:link w:val="aff"/>
    <w:uiPriority w:val="99"/>
    <w:semiHidden/>
    <w:rsid w:val="002D2280"/>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65106"/>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ite@pedsovet.org" TargetMode="External"/><Relationship Id="rId21" Type="http://schemas.openxmlformats.org/officeDocument/2006/relationships/hyperlink" Target="http://www.edu.ru/db/portal/obschee/index.htm" TargetMode="External"/><Relationship Id="rId42" Type="http://schemas.openxmlformats.org/officeDocument/2006/relationships/package" Target="embeddings/______Microsoft_PowerPoint5.sldx"/><Relationship Id="rId47" Type="http://schemas.openxmlformats.org/officeDocument/2006/relationships/image" Target="media/image10.wmf"/><Relationship Id="rId63" Type="http://schemas.openxmlformats.org/officeDocument/2006/relationships/hyperlink" Target="http://www.testsoch.net/category/sochineniya-po-russkomu-yazyku/" TargetMode="External"/><Relationship Id="rId68" Type="http://schemas.openxmlformats.org/officeDocument/2006/relationships/hyperlink" Target="http://standart.68edu.ru/images/stories/docs/norm/federal/prikaz_sredn_413.pdf" TargetMode="External"/><Relationship Id="rId16" Type="http://schemas.openxmlformats.org/officeDocument/2006/relationships/hyperlink" Target="http://karpovaludmila.jimdo.com" TargetMode="External"/><Relationship Id="rId11" Type="http://schemas.openxmlformats.org/officeDocument/2006/relationships/hyperlink" Target="http://banauka.ru/2450.html" TargetMode="External"/><Relationship Id="rId32" Type="http://schemas.openxmlformats.org/officeDocument/2006/relationships/hyperlink" Target="http://fgos.edurm.ru/index.php/nachalnaya-shkola/9-metodicheskie-materialy/10-2011-06-08-09-00-01" TargetMode="External"/><Relationship Id="rId37" Type="http://schemas.openxmlformats.org/officeDocument/2006/relationships/image" Target="media/image5.emf"/><Relationship Id="rId53" Type="http://schemas.openxmlformats.org/officeDocument/2006/relationships/hyperlink" Target="http://dopoln.ru/informatika" TargetMode="External"/><Relationship Id="rId58" Type="http://schemas.openxmlformats.org/officeDocument/2006/relationships/hyperlink" Target="http://olymp.mifi.ru/" TargetMode="External"/><Relationship Id="rId74" Type="http://schemas.openxmlformats.org/officeDocument/2006/relationships/hyperlink" Target="http://standart.edu.ru" TargetMode="External"/><Relationship Id="rId79"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hyperlink" Target="http://www.testsoch.net/category/sochineniya-na-svobodnuyu-temu/" TargetMode="External"/><Relationship Id="rId82" Type="http://schemas.openxmlformats.org/officeDocument/2006/relationships/theme" Target="theme/theme1.xml"/><Relationship Id="rId19" Type="http://schemas.openxmlformats.org/officeDocument/2006/relationships/hyperlink" Target="http://www.eidos.ru/journal/2012/0529-10.htm" TargetMode="External"/><Relationship Id="rId14" Type="http://schemas.openxmlformats.org/officeDocument/2006/relationships/hyperlink" Target="http://docus.me/d/349697/?page=46" TargetMode="External"/><Relationship Id="rId22" Type="http://schemas.openxmlformats.org/officeDocument/2006/relationships/hyperlink" Target="http://www.moscowkremlin.ru" TargetMode="External"/><Relationship Id="rId27" Type="http://schemas.openxmlformats.org/officeDocument/2006/relationships/hyperlink" Target="mailto:info@zavuch.info" TargetMode="External"/><Relationship Id="rId30" Type="http://schemas.openxmlformats.org/officeDocument/2006/relationships/hyperlink" Target="http://fgos.edurm.ru/index.php/nachalnaya-shkola/9-metodicheskie-materialy/10-2011-06-08-09-00-01" TargetMode="External"/><Relationship Id="rId35" Type="http://schemas.openxmlformats.org/officeDocument/2006/relationships/image" Target="media/image4.emf"/><Relationship Id="rId43" Type="http://schemas.openxmlformats.org/officeDocument/2006/relationships/image" Target="media/image8.wmf"/><Relationship Id="rId48" Type="http://schemas.openxmlformats.org/officeDocument/2006/relationships/package" Target="embeddings/______Microsoft_PowerPoint8.sldx"/><Relationship Id="rId56" Type="http://schemas.openxmlformats.org/officeDocument/2006/relationships/hyperlink" Target="http://nauka-pedagogika.com/" TargetMode="External"/><Relationship Id="rId64" Type="http://schemas.openxmlformats.org/officeDocument/2006/relationships/hyperlink" Target="http://www.testsoch.net/" TargetMode="External"/><Relationship Id="rId69" Type="http://schemas.openxmlformats.org/officeDocument/2006/relationships/image" Target="media/image13.jpeg"/><Relationship Id="rId77" Type="http://schemas.openxmlformats.org/officeDocument/2006/relationships/hyperlink" Target="http://www.uchmet.ru/library/material" TargetMode="External"/><Relationship Id="rId8" Type="http://schemas.openxmlformats.org/officeDocument/2006/relationships/hyperlink" Target="http://moi-mummi.ru/" TargetMode="External"/><Relationship Id="rId51" Type="http://schemas.openxmlformats.org/officeDocument/2006/relationships/hyperlink" Target="http://metodist2010.ucoz.ru/publ/konkurs_pedagogicheskikh_idej/proektnaja_dejatelnost/metod_proektov_na_urokakh_russkogo_jazyka_i_literatury/31-1-0-39" TargetMode="External"/><Relationship Id="rId72" Type="http://schemas.openxmlformats.org/officeDocument/2006/relationships/image" Target="media/image1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goldrussian.ru/" TargetMode="External"/><Relationship Id="rId17" Type="http://schemas.openxmlformats.org/officeDocument/2006/relationships/hyperlink" Target="http://eidos-institute.ru/journal/2012/0302.htm" TargetMode="External"/><Relationship Id="rId25" Type="http://schemas.openxmlformats.org/officeDocument/2006/relationships/hyperlink" Target="http://www.shm.ru" TargetMode="External"/><Relationship Id="rId33" Type="http://schemas.openxmlformats.org/officeDocument/2006/relationships/image" Target="media/image3.emf"/><Relationship Id="rId38" Type="http://schemas.openxmlformats.org/officeDocument/2006/relationships/package" Target="embeddings/______Microsoft_PowerPoint3.sldx"/><Relationship Id="rId46" Type="http://schemas.openxmlformats.org/officeDocument/2006/relationships/package" Target="embeddings/______Microsoft_PowerPoint7.sldx"/><Relationship Id="rId59" Type="http://schemas.openxmlformats.org/officeDocument/2006/relationships/image" Target="media/image12.png"/><Relationship Id="rId67" Type="http://schemas.openxmlformats.org/officeDocument/2006/relationships/hyperlink" Target="http://pish.ru/blog/articles/articles2014/2912" TargetMode="External"/><Relationship Id="rId20" Type="http://schemas.openxmlformats.org/officeDocument/2006/relationships/hyperlink" Target="http://dramateshka.ru/index.php/theatre-in-kindergartens/4231-tema-15-vidih-igr-v-kukoljnihyj-teatr-izgotovlenie-teatraljnihkh-kukol-pravila-kuklovozhdeniya" TargetMode="External"/><Relationship Id="rId41" Type="http://schemas.openxmlformats.org/officeDocument/2006/relationships/image" Target="media/image7.wmf"/><Relationship Id="rId54" Type="http://schemas.openxmlformats.org/officeDocument/2006/relationships/hyperlink" Target="http://www.openclass.ru/pages/" TargetMode="External"/><Relationship Id="rId62" Type="http://schemas.openxmlformats.org/officeDocument/2006/relationships/hyperlink" Target="http://www.testsoch.net/about/" TargetMode="External"/><Relationship Id="rId70" Type="http://schemas.openxmlformats.org/officeDocument/2006/relationships/hyperlink" Target="http://www.sch2000.ru/deyatelnostniy/" TargetMode="External"/><Relationship Id="rId75" Type="http://schemas.openxmlformats.org/officeDocument/2006/relationships/hyperlink" Target="http://www.dissercat.com/content/ekologo-obrazovatelnaya-sreda-uchebnogo-okruga-kak-faktor-razvitiya-ekologicheskoi-kultury-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kn&#1086;wl&#1077;dg&#1077;.&#1072;llb&#1077;st.ru/p&#1077;d&#1072;g&#1086;gi&#1089;s/2&#1089;0&#1072;65625%20&#1072;2&#1072;&#1089;79&#1072;4&#1089;43b%2088421206&#1089;27_0.%20html" TargetMode="External"/><Relationship Id="rId23" Type="http://schemas.openxmlformats.org/officeDocument/2006/relationships/hyperlink" Target="http://www.hermitagemuseum.org/html_Ru);%20&#1058;&#1088;&#1077;&#1090;&#1100;&#1103;&#1082;&#1086;&#1074;&#1089;&#1082;&#1072;&#1103;" TargetMode="External"/><Relationship Id="rId28" Type="http://schemas.openxmlformats.org/officeDocument/2006/relationships/hyperlink" Target="mailto:webadm@firo.ru" TargetMode="External"/><Relationship Id="rId36" Type="http://schemas.openxmlformats.org/officeDocument/2006/relationships/package" Target="embeddings/______Microsoft_PowerPoint2.sldx"/><Relationship Id="rId49" Type="http://schemas.openxmlformats.org/officeDocument/2006/relationships/image" Target="media/image11.wmf"/><Relationship Id="rId57" Type="http://schemas.openxmlformats.org/officeDocument/2006/relationships/hyperlink" Target="http://olympiad.msu.ru/" TargetMode="External"/><Relationship Id="rId10" Type="http://schemas.openxmlformats.org/officeDocument/2006/relationships/hyperlink" Target="http://www.lib.ua-ru.net/diss/cont/198103.html" TargetMode="External"/><Relationship Id="rId31" Type="http://schemas.openxmlformats.org/officeDocument/2006/relationships/hyperlink" Target="http://www.onlinedisk.ru/file/932829/" TargetMode="External"/><Relationship Id="rId44" Type="http://schemas.openxmlformats.org/officeDocument/2006/relationships/package" Target="embeddings/______Microsoft_PowerPoint6.sldx"/><Relationship Id="rId52" Type="http://schemas.openxmlformats.org/officeDocument/2006/relationships/hyperlink" Target="http://www.menobr.ru/materials/1229/36551/" TargetMode="External"/><Relationship Id="rId60" Type="http://schemas.openxmlformats.org/officeDocument/2006/relationships/hyperlink" Target="http://www.testsoch.net/osmyslenie-chernobylskoj-tragedii-v-poeme-ivana-dracha-chernobylskaya-madonna/" TargetMode="External"/><Relationship Id="rId65" Type="http://schemas.openxmlformats.org/officeDocument/2006/relationships/hyperlink" Target="http://englishteachandlearn.narod.ru/methods/integrlesson.htm" TargetMode="External"/><Relationship Id="rId73" Type="http://schemas.openxmlformats.org/officeDocument/2006/relationships/image" Target="media/image16.png"/><Relationship Id="rId78" Type="http://schemas.openxmlformats.org/officeDocument/2006/relationships/image" Target="media/image17.w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t-net.net/ru/rwct_tcp_ru" TargetMode="External"/><Relationship Id="rId13" Type="http://schemas.openxmlformats.org/officeDocument/2006/relationships/hyperlink" Target="http://nsportal.ru/" TargetMode="External"/><Relationship Id="rId18" Type="http://schemas.openxmlformats.org/officeDocument/2006/relationships/hyperlink" Target="http://www.eidos.ru/journal/2012/0229-10.htm" TargetMode="External"/><Relationship Id="rId39" Type="http://schemas.openxmlformats.org/officeDocument/2006/relationships/image" Target="media/image6.emf"/><Relationship Id="rId34" Type="http://schemas.openxmlformats.org/officeDocument/2006/relationships/package" Target="embeddings/______Microsoft_PowerPoint1.sldx"/><Relationship Id="rId50" Type="http://schemas.openxmlformats.org/officeDocument/2006/relationships/package" Target="embeddings/______Microsoft_PowerPoint9.sldx"/><Relationship Id="rId55" Type="http://schemas.openxmlformats.org/officeDocument/2006/relationships/hyperlink" Target="http://www.prodlenka.org/" TargetMode="External"/><Relationship Id="rId76" Type="http://schemas.openxmlformats.org/officeDocument/2006/relationships/hyperlink" Target="http://cyberleninka.ru/" TargetMode="External"/><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nsportal.ru/shkola/inostrannye-yazyki/library/skazka-kak-priem-obucheniya-inostrannomu-yazyku" TargetMode="External"/><Relationship Id="rId24" Type="http://schemas.openxmlformats.org/officeDocument/2006/relationships/hyperlink" Target="http://www.tretyakovgallery.ru/russian" TargetMode="External"/><Relationship Id="rId40" Type="http://schemas.openxmlformats.org/officeDocument/2006/relationships/package" Target="embeddings/______Microsoft_PowerPoint4.sldx"/><Relationship Id="rId45" Type="http://schemas.openxmlformats.org/officeDocument/2006/relationships/image" Target="media/image9.wmf"/><Relationship Id="rId66" Type="http://schemas.openxmlformats.org/officeDocument/2006/relationships/hyperlink" Target="http://neuch.org/thought/integrirovannyjj-urok-segodny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0B1F5-2606-4E58-92FB-4AB213B28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167242</Words>
  <Characters>953284</Characters>
  <Application>Microsoft Office Word</Application>
  <DocSecurity>0</DocSecurity>
  <Lines>7944</Lines>
  <Paragraphs>2236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1118290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dcterms:created xsi:type="dcterms:W3CDTF">2015-02-04T06:06:00Z</dcterms:created>
  <dcterms:modified xsi:type="dcterms:W3CDTF">2015-02-04T06:06:00Z</dcterms:modified>
</cp:coreProperties>
</file>